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6C9" w14:textId="72EAE8B8" w:rsidR="00173863" w:rsidRPr="008363D3"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КОМУНАЛЬН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НЕКОМЕРЦІЙН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ПІДПРИЄМСТВ</w:t>
      </w:r>
      <w:r>
        <w:rPr>
          <w:rFonts w:ascii="Times New Roman" w:eastAsia="Times New Roman" w:hAnsi="Times New Roman" w:cs="Times New Roman"/>
          <w:b/>
          <w:bCs/>
          <w:color w:val="000000"/>
          <w:sz w:val="32"/>
          <w:szCs w:val="32"/>
          <w:lang w:val="uk-UA" w:eastAsia="ru-RU"/>
        </w:rPr>
        <w:t>О</w:t>
      </w:r>
      <w:r w:rsidRPr="008363D3">
        <w:rPr>
          <w:rFonts w:ascii="Times New Roman" w:eastAsia="Times New Roman" w:hAnsi="Times New Roman" w:cs="Times New Roman"/>
          <w:b/>
          <w:bCs/>
          <w:color w:val="000000"/>
          <w:sz w:val="32"/>
          <w:szCs w:val="32"/>
          <w:lang w:val="uk-UA" w:eastAsia="ru-RU"/>
        </w:rPr>
        <w:t xml:space="preserve"> </w:t>
      </w:r>
    </w:p>
    <w:p w14:paraId="11629852" w14:textId="77777777" w:rsidR="00E558DE"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 xml:space="preserve">«ЛІКАРНЯ  ІНТЕНСИВНОГО ЛІКУВАННЯ </w:t>
      </w:r>
    </w:p>
    <w:p w14:paraId="0E7A3977" w14:textId="77777777" w:rsidR="008A2D0F" w:rsidRPr="008363D3" w:rsidRDefault="00B2552B" w:rsidP="00B2552B">
      <w:pPr>
        <w:tabs>
          <w:tab w:val="left" w:pos="3090"/>
        </w:tabs>
        <w:spacing w:after="0"/>
        <w:jc w:val="center"/>
        <w:rPr>
          <w:rFonts w:ascii="Times New Roman" w:hAnsi="Times New Roman" w:cs="Times New Roman"/>
          <w:b/>
          <w:sz w:val="32"/>
          <w:szCs w:val="32"/>
          <w:lang w:val="uk-UA"/>
        </w:rPr>
      </w:pPr>
      <w:r w:rsidRPr="008363D3">
        <w:rPr>
          <w:rFonts w:ascii="Times New Roman" w:eastAsia="Times New Roman" w:hAnsi="Times New Roman" w:cs="Times New Roman"/>
          <w:b/>
          <w:bCs/>
          <w:color w:val="000000"/>
          <w:sz w:val="32"/>
          <w:szCs w:val="32"/>
          <w:lang w:val="uk-UA" w:eastAsia="ru-RU"/>
        </w:rPr>
        <w:t xml:space="preserve">БОЯРСЬКОЇ МІСЬКОЇ РАДИ» </w:t>
      </w:r>
    </w:p>
    <w:p w14:paraId="01FB3C23" w14:textId="77777777" w:rsidR="008A2D0F" w:rsidRPr="008363D3" w:rsidRDefault="008A2D0F" w:rsidP="008A2D0F">
      <w:pPr>
        <w:pStyle w:val="12"/>
        <w:jc w:val="center"/>
        <w:rPr>
          <w:rFonts w:ascii="Times New Roman" w:hAnsi="Times New Roman" w:cs="Times New Roman"/>
          <w:b/>
          <w:lang w:val="uk-UA"/>
        </w:rPr>
      </w:pPr>
      <w:r w:rsidRPr="008363D3">
        <w:rPr>
          <w:rFonts w:ascii="Times New Roman" w:hAnsi="Times New Roman" w:cs="Times New Roman"/>
          <w:b/>
          <w:lang w:val="uk-UA"/>
        </w:rPr>
        <w:t xml:space="preserve"> </w:t>
      </w:r>
    </w:p>
    <w:p w14:paraId="1E3EBD25" w14:textId="77777777" w:rsidR="008A2D0F" w:rsidRPr="008363D3" w:rsidRDefault="008A2D0F" w:rsidP="008A2D0F">
      <w:pPr>
        <w:tabs>
          <w:tab w:val="left" w:pos="3090"/>
        </w:tabs>
        <w:jc w:val="center"/>
        <w:rPr>
          <w:rFonts w:ascii="Times New Roman" w:eastAsia="Calibri" w:hAnsi="Times New Roman" w:cs="Times New Roman"/>
          <w:b/>
          <w:lang w:val="uk-UA"/>
        </w:rPr>
      </w:pPr>
    </w:p>
    <w:p w14:paraId="67EAF149" w14:textId="77777777" w:rsidR="008A2D0F" w:rsidRPr="008363D3" w:rsidRDefault="008A2D0F" w:rsidP="008A2D0F">
      <w:pPr>
        <w:pStyle w:val="21"/>
        <w:jc w:val="center"/>
        <w:rPr>
          <w:rFonts w:ascii="Times New Roman" w:hAnsi="Times New Roman" w:cs="Times New Roman"/>
          <w:b/>
          <w:sz w:val="22"/>
          <w:szCs w:val="22"/>
          <w:lang w:val="uk-UA"/>
        </w:rPr>
      </w:pPr>
      <w:r w:rsidRPr="008363D3">
        <w:rPr>
          <w:rFonts w:ascii="Times New Roman" w:hAnsi="Times New Roman" w:cs="Times New Roman"/>
          <w:b/>
          <w:sz w:val="22"/>
          <w:szCs w:val="22"/>
          <w:lang w:val="uk-UA"/>
        </w:rPr>
        <w:t xml:space="preserve"> </w:t>
      </w:r>
    </w:p>
    <w:p w14:paraId="3B375AE1" w14:textId="77777777" w:rsidR="008A2D0F" w:rsidRPr="008363D3" w:rsidRDefault="008A2D0F" w:rsidP="008A2D0F">
      <w:pPr>
        <w:pStyle w:val="21"/>
        <w:jc w:val="center"/>
        <w:rPr>
          <w:rFonts w:ascii="Times New Roman" w:hAnsi="Times New Roman" w:cs="Times New Roman"/>
          <w:b/>
          <w:szCs w:val="24"/>
          <w:lang w:val="uk-UA"/>
        </w:rPr>
      </w:pPr>
    </w:p>
    <w:p w14:paraId="55A65004"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ЗАТВЕРДЖЕНО</w:t>
      </w:r>
    </w:p>
    <w:p w14:paraId="685880F8"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Рішенням </w:t>
      </w:r>
      <w:r w:rsidR="00730B53">
        <w:rPr>
          <w:rFonts w:ascii="Times New Roman" w:hAnsi="Times New Roman" w:cs="Times New Roman"/>
          <w:szCs w:val="24"/>
          <w:lang w:val="uk-UA"/>
        </w:rPr>
        <w:t>уповноваженої особи</w:t>
      </w:r>
      <w:r w:rsidRPr="008363D3">
        <w:rPr>
          <w:rFonts w:ascii="Times New Roman" w:hAnsi="Times New Roman" w:cs="Times New Roman"/>
          <w:szCs w:val="24"/>
          <w:lang w:val="uk-UA"/>
        </w:rPr>
        <w:t xml:space="preserve"> </w:t>
      </w:r>
    </w:p>
    <w:p w14:paraId="265889EE" w14:textId="326A860B" w:rsidR="008A2D0F" w:rsidRPr="008363D3" w:rsidRDefault="008A2D0F" w:rsidP="008A2D0F">
      <w:pPr>
        <w:pStyle w:val="21"/>
        <w:ind w:left="320"/>
        <w:jc w:val="right"/>
        <w:rPr>
          <w:rFonts w:ascii="Times New Roman" w:hAnsi="Times New Roman" w:cs="Times New Roman"/>
          <w:szCs w:val="24"/>
          <w:lang w:val="uk-UA"/>
        </w:rPr>
      </w:pPr>
      <w:r w:rsidRPr="0031224E">
        <w:rPr>
          <w:rFonts w:ascii="Times New Roman" w:hAnsi="Times New Roman" w:cs="Times New Roman"/>
          <w:szCs w:val="24"/>
          <w:lang w:val="uk-UA"/>
        </w:rPr>
        <w:t xml:space="preserve">Протокол </w:t>
      </w:r>
      <w:r w:rsidR="00213AB7">
        <w:rPr>
          <w:rFonts w:ascii="Times New Roman" w:hAnsi="Times New Roman" w:cs="Times New Roman"/>
          <w:szCs w:val="24"/>
          <w:lang w:val="uk-UA"/>
        </w:rPr>
        <w:t xml:space="preserve"> </w:t>
      </w:r>
      <w:r w:rsidR="003C3DD3">
        <w:rPr>
          <w:rFonts w:ascii="Times New Roman" w:hAnsi="Times New Roman" w:cs="Times New Roman"/>
          <w:szCs w:val="24"/>
          <w:lang w:val="uk-UA"/>
        </w:rPr>
        <w:t xml:space="preserve"> </w:t>
      </w:r>
      <w:r w:rsidR="003C3DD3" w:rsidRPr="004C6621">
        <w:rPr>
          <w:rFonts w:ascii="Times New Roman" w:hAnsi="Times New Roman" w:cs="Times New Roman"/>
          <w:szCs w:val="24"/>
          <w:lang w:val="uk-UA"/>
        </w:rPr>
        <w:t xml:space="preserve">від </w:t>
      </w:r>
      <w:r w:rsidR="00C6014D" w:rsidRPr="00E01098">
        <w:rPr>
          <w:rFonts w:ascii="Times New Roman" w:hAnsi="Times New Roman" w:cs="Times New Roman"/>
          <w:szCs w:val="24"/>
          <w:lang w:val="uk-UA"/>
        </w:rPr>
        <w:t>2</w:t>
      </w:r>
      <w:r w:rsidR="00E01098">
        <w:rPr>
          <w:rFonts w:ascii="Times New Roman" w:hAnsi="Times New Roman" w:cs="Times New Roman"/>
          <w:szCs w:val="24"/>
          <w:lang w:val="uk-UA"/>
        </w:rPr>
        <w:t>7</w:t>
      </w:r>
      <w:r w:rsidR="00C6014D" w:rsidRPr="00E01098">
        <w:rPr>
          <w:rFonts w:ascii="Times New Roman" w:hAnsi="Times New Roman" w:cs="Times New Roman"/>
          <w:szCs w:val="24"/>
          <w:lang w:val="uk-UA"/>
        </w:rPr>
        <w:t>.04.2023 р.</w:t>
      </w:r>
    </w:p>
    <w:p w14:paraId="2DB02F27"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730B53">
        <w:rPr>
          <w:rFonts w:ascii="Times New Roman" w:hAnsi="Times New Roman" w:cs="Times New Roman"/>
          <w:szCs w:val="24"/>
          <w:lang w:val="uk-UA"/>
        </w:rPr>
        <w:t xml:space="preserve"> </w:t>
      </w:r>
    </w:p>
    <w:p w14:paraId="5B0DADC7" w14:textId="77777777" w:rsidR="008A2D0F" w:rsidRPr="008363D3" w:rsidRDefault="00E455CC" w:rsidP="008A2D0F">
      <w:pPr>
        <w:pStyle w:val="21"/>
        <w:ind w:left="320"/>
        <w:jc w:val="center"/>
        <w:rPr>
          <w:rFonts w:ascii="Times New Roman" w:hAnsi="Times New Roman" w:cs="Times New Roman"/>
          <w:szCs w:val="24"/>
          <w:lang w:val="uk-UA"/>
        </w:rPr>
      </w:pPr>
      <w:r>
        <w:rPr>
          <w:rFonts w:ascii="Times New Roman" w:hAnsi="Times New Roman" w:cs="Times New Roman"/>
          <w:szCs w:val="24"/>
          <w:lang w:val="uk-UA"/>
        </w:rPr>
        <w:t xml:space="preserve">                                                            Уповноважена особа</w:t>
      </w:r>
    </w:p>
    <w:p w14:paraId="36D0977E" w14:textId="77777777" w:rsidR="008A2D0F" w:rsidRPr="008363D3" w:rsidRDefault="008A2D0F" w:rsidP="008A2D0F">
      <w:pPr>
        <w:pStyle w:val="21"/>
        <w:ind w:left="320"/>
        <w:jc w:val="center"/>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B2552B">
        <w:rPr>
          <w:rFonts w:ascii="Times New Roman" w:hAnsi="Times New Roman" w:cs="Times New Roman"/>
          <w:szCs w:val="24"/>
          <w:lang w:val="uk-UA"/>
        </w:rPr>
        <w:t xml:space="preserve">                          </w:t>
      </w:r>
      <w:r w:rsidR="00731D4F">
        <w:rPr>
          <w:rFonts w:ascii="Times New Roman" w:hAnsi="Times New Roman" w:cs="Times New Roman"/>
          <w:szCs w:val="24"/>
          <w:lang w:val="uk-UA"/>
        </w:rPr>
        <w:t>Лідія</w:t>
      </w:r>
      <w:r w:rsidR="00B2552B">
        <w:rPr>
          <w:rFonts w:ascii="Times New Roman" w:hAnsi="Times New Roman" w:cs="Times New Roman"/>
          <w:szCs w:val="24"/>
          <w:lang w:val="uk-UA"/>
        </w:rPr>
        <w:t xml:space="preserve">  КАДИГРОБ</w:t>
      </w:r>
      <w:r w:rsidR="00B2552B" w:rsidRPr="008363D3">
        <w:rPr>
          <w:rFonts w:ascii="Times New Roman" w:hAnsi="Times New Roman" w:cs="Times New Roman"/>
          <w:szCs w:val="24"/>
          <w:lang w:val="uk-UA"/>
        </w:rPr>
        <w:t xml:space="preserve"> </w:t>
      </w:r>
      <w:r w:rsidRPr="008363D3">
        <w:rPr>
          <w:rFonts w:ascii="Times New Roman" w:hAnsi="Times New Roman" w:cs="Times New Roman"/>
          <w:szCs w:val="24"/>
          <w:lang w:val="uk-UA"/>
        </w:rPr>
        <w:t>______________</w:t>
      </w:r>
    </w:p>
    <w:p w14:paraId="7B507B56" w14:textId="77777777" w:rsidR="008A2D0F" w:rsidRPr="008363D3" w:rsidRDefault="00730B53" w:rsidP="008A2D0F">
      <w:pPr>
        <w:pStyle w:val="21"/>
        <w:ind w:left="320"/>
        <w:jc w:val="right"/>
        <w:rPr>
          <w:rFonts w:ascii="Times New Roman" w:hAnsi="Times New Roman" w:cs="Times New Roman"/>
          <w:sz w:val="22"/>
          <w:szCs w:val="22"/>
          <w:lang w:val="uk-UA"/>
        </w:rPr>
      </w:pPr>
      <w:r>
        <w:rPr>
          <w:rFonts w:ascii="Times New Roman" w:hAnsi="Times New Roman" w:cs="Times New Roman"/>
          <w:szCs w:val="24"/>
          <w:lang w:val="uk-UA"/>
        </w:rPr>
        <w:t xml:space="preserve"> </w:t>
      </w:r>
    </w:p>
    <w:p w14:paraId="599885C8" w14:textId="77777777" w:rsidR="008A2D0F" w:rsidRPr="008363D3" w:rsidRDefault="008A2D0F" w:rsidP="008A2D0F">
      <w:pPr>
        <w:pStyle w:val="21"/>
        <w:ind w:left="320"/>
        <w:jc w:val="center"/>
        <w:rPr>
          <w:rFonts w:ascii="Times New Roman" w:hAnsi="Times New Roman" w:cs="Times New Roman"/>
          <w:b/>
          <w:sz w:val="22"/>
          <w:szCs w:val="22"/>
          <w:lang w:val="uk-UA"/>
        </w:rPr>
      </w:pPr>
    </w:p>
    <w:p w14:paraId="4B512717" w14:textId="77777777" w:rsidR="008A2D0F" w:rsidRPr="008363D3" w:rsidRDefault="008A2D0F" w:rsidP="008A2D0F">
      <w:pPr>
        <w:pStyle w:val="a8"/>
        <w:jc w:val="center"/>
        <w:rPr>
          <w:rFonts w:ascii="Times New Roman" w:hAnsi="Times New Roman" w:cs="Times New Roman"/>
          <w:b/>
          <w:lang w:val="uk-UA"/>
        </w:rPr>
      </w:pPr>
    </w:p>
    <w:p w14:paraId="03558A9B" w14:textId="77777777" w:rsidR="008A2D0F" w:rsidRPr="008363D3" w:rsidRDefault="008A2D0F" w:rsidP="008A2D0F">
      <w:pPr>
        <w:pStyle w:val="a8"/>
        <w:ind w:left="708" w:firstLine="708"/>
        <w:jc w:val="center"/>
        <w:rPr>
          <w:rFonts w:ascii="Times New Roman" w:hAnsi="Times New Roman" w:cs="Times New Roman"/>
          <w:lang w:val="uk-UA"/>
        </w:rPr>
      </w:pPr>
    </w:p>
    <w:p w14:paraId="03B30958" w14:textId="77777777" w:rsidR="008A2D0F" w:rsidRPr="008363D3" w:rsidRDefault="008A2D0F" w:rsidP="008A2D0F">
      <w:pPr>
        <w:pStyle w:val="a8"/>
        <w:ind w:firstLine="567"/>
        <w:jc w:val="center"/>
        <w:rPr>
          <w:rFonts w:ascii="Times New Roman" w:hAnsi="Times New Roman" w:cs="Times New Roman"/>
          <w:b/>
          <w:sz w:val="36"/>
          <w:szCs w:val="36"/>
          <w:lang w:val="uk-UA"/>
        </w:rPr>
      </w:pPr>
    </w:p>
    <w:p w14:paraId="067A2ED1" w14:textId="77777777" w:rsidR="008A2D0F" w:rsidRPr="008363D3" w:rsidRDefault="008A2D0F" w:rsidP="008A2D0F">
      <w:pPr>
        <w:pStyle w:val="a8"/>
        <w:ind w:firstLine="567"/>
        <w:jc w:val="center"/>
        <w:rPr>
          <w:rFonts w:ascii="Times New Roman" w:hAnsi="Times New Roman" w:cs="Times New Roman"/>
          <w:b/>
          <w:sz w:val="36"/>
          <w:szCs w:val="36"/>
          <w:lang w:val="uk-UA"/>
        </w:rPr>
      </w:pPr>
      <w:r w:rsidRPr="008363D3">
        <w:rPr>
          <w:rFonts w:ascii="Times New Roman" w:hAnsi="Times New Roman" w:cs="Times New Roman"/>
          <w:b/>
          <w:sz w:val="36"/>
          <w:szCs w:val="36"/>
          <w:lang w:val="uk-UA"/>
        </w:rPr>
        <w:t xml:space="preserve">ТЕНДЕРНА ДОКУМЕНТАЦІЯ  </w:t>
      </w:r>
    </w:p>
    <w:p w14:paraId="1862C419" w14:textId="77777777" w:rsidR="00A8190C" w:rsidRDefault="007963F9" w:rsidP="008A2D0F">
      <w:pPr>
        <w:jc w:val="center"/>
        <w:rPr>
          <w:rFonts w:ascii="Times New Roman" w:eastAsia="Calibri" w:hAnsi="Times New Roman" w:cs="Times New Roman"/>
          <w:b/>
          <w:bCs/>
          <w:sz w:val="36"/>
          <w:szCs w:val="36"/>
          <w:lang w:val="uk-UA"/>
        </w:rPr>
      </w:pPr>
      <w:r>
        <w:rPr>
          <w:rFonts w:ascii="Times New Roman" w:eastAsia="Calibri" w:hAnsi="Times New Roman" w:cs="Times New Roman"/>
          <w:b/>
          <w:bCs/>
          <w:sz w:val="36"/>
          <w:szCs w:val="36"/>
          <w:lang w:val="uk-UA"/>
        </w:rPr>
        <w:t xml:space="preserve"> </w:t>
      </w:r>
    </w:p>
    <w:p w14:paraId="2009A117" w14:textId="77777777" w:rsidR="00213AB7" w:rsidRDefault="00A7318B" w:rsidP="00A7318B">
      <w:pPr>
        <w:jc w:val="center"/>
        <w:rPr>
          <w:rFonts w:ascii="Times New Roman" w:hAnsi="Times New Roman" w:cs="Times New Roman"/>
          <w:b/>
          <w:bCs/>
          <w:sz w:val="28"/>
          <w:szCs w:val="28"/>
          <w:lang w:val="uk-UA"/>
        </w:rPr>
      </w:pPr>
      <w:r w:rsidRPr="008363D3">
        <w:rPr>
          <w:rFonts w:ascii="Times New Roman" w:eastAsia="Calibri" w:hAnsi="Times New Roman" w:cs="Times New Roman"/>
          <w:b/>
          <w:bCs/>
          <w:sz w:val="36"/>
          <w:szCs w:val="36"/>
          <w:lang w:val="uk-UA"/>
        </w:rPr>
        <w:t xml:space="preserve"> </w:t>
      </w:r>
      <w:r w:rsidRPr="008363D3">
        <w:rPr>
          <w:rFonts w:ascii="Times New Roman" w:hAnsi="Times New Roman" w:cs="Times New Roman"/>
          <w:b/>
          <w:bCs/>
          <w:sz w:val="28"/>
          <w:szCs w:val="28"/>
          <w:lang w:val="uk-UA"/>
        </w:rPr>
        <w:t>ВІДКРИТІ ТОРГИ</w:t>
      </w:r>
    </w:p>
    <w:p w14:paraId="2C75B710" w14:textId="77777777" w:rsidR="00A7318B" w:rsidRDefault="00213AB7" w:rsidP="00A7318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особливостями) </w:t>
      </w:r>
    </w:p>
    <w:p w14:paraId="3AFCB422" w14:textId="77777777" w:rsidR="00A67CE7" w:rsidRDefault="00A67CE7" w:rsidP="00893F0A">
      <w:pPr>
        <w:pStyle w:val="a8"/>
        <w:ind w:firstLine="567"/>
        <w:jc w:val="center"/>
        <w:rPr>
          <w:rFonts w:ascii="Times New Roman" w:hAnsi="Times New Roman" w:cs="Times New Roman"/>
          <w:b/>
          <w:sz w:val="36"/>
          <w:szCs w:val="36"/>
          <w:lang w:val="uk-UA"/>
        </w:rPr>
      </w:pPr>
    </w:p>
    <w:p w14:paraId="19F5F71E" w14:textId="6C10CADD" w:rsidR="00A67CE7" w:rsidRPr="00CC2A2A" w:rsidRDefault="00B7619E"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r w:rsidR="00C50B16">
        <w:rPr>
          <w:rFonts w:ascii="Times New Roman" w:hAnsi="Times New Roman" w:cs="Times New Roman"/>
          <w:b/>
          <w:sz w:val="36"/>
          <w:szCs w:val="36"/>
          <w:lang w:val="uk-UA"/>
        </w:rPr>
        <w:t xml:space="preserve"> </w:t>
      </w:r>
    </w:p>
    <w:p w14:paraId="77DBF2DF" w14:textId="306F5DAA" w:rsidR="00CC2A2A" w:rsidRDefault="00C50B16" w:rsidP="00C50B16">
      <w:pPr>
        <w:pStyle w:val="a8"/>
        <w:ind w:firstLine="567"/>
        <w:jc w:val="center"/>
        <w:rPr>
          <w:rFonts w:ascii="Times New Roman" w:hAnsi="Times New Roman" w:cs="Times New Roman"/>
          <w:b/>
          <w:sz w:val="36"/>
          <w:szCs w:val="36"/>
          <w:lang w:val="uk-UA"/>
        </w:rPr>
      </w:pPr>
      <w:r w:rsidRPr="00C50B16">
        <w:rPr>
          <w:rFonts w:ascii="Times New Roman" w:hAnsi="Times New Roman" w:cs="Times New Roman"/>
          <w:b/>
          <w:sz w:val="36"/>
          <w:szCs w:val="36"/>
          <w:lang w:val="uk-UA"/>
        </w:rPr>
        <w:t xml:space="preserve">   </w:t>
      </w:r>
      <w:r w:rsidR="005251EB">
        <w:rPr>
          <w:rFonts w:ascii="Times New Roman" w:hAnsi="Times New Roman" w:cs="Times New Roman"/>
          <w:b/>
          <w:sz w:val="36"/>
          <w:szCs w:val="36"/>
          <w:lang w:val="uk-UA"/>
        </w:rPr>
        <w:t xml:space="preserve"> </w:t>
      </w:r>
      <w:bookmarkStart w:id="0" w:name="_Hlk133418005"/>
      <w:r w:rsidR="009C7242">
        <w:rPr>
          <w:rFonts w:ascii="Times New Roman" w:hAnsi="Times New Roman" w:cs="Times New Roman"/>
          <w:b/>
          <w:sz w:val="36"/>
          <w:szCs w:val="36"/>
          <w:lang w:val="uk-UA"/>
        </w:rPr>
        <w:t>Кефір жирністю 2,5%, сметана жирністю 20%</w:t>
      </w:r>
    </w:p>
    <w:p w14:paraId="54AD4EA1" w14:textId="77777777" w:rsidR="00C50B16" w:rsidRDefault="00C50B16" w:rsidP="00C50B16">
      <w:pPr>
        <w:pStyle w:val="a8"/>
        <w:ind w:firstLine="567"/>
        <w:jc w:val="center"/>
        <w:rPr>
          <w:rFonts w:ascii="Times New Roman" w:hAnsi="Times New Roman" w:cs="Times New Roman"/>
          <w:b/>
          <w:sz w:val="36"/>
          <w:szCs w:val="36"/>
          <w:lang w:val="uk-UA"/>
        </w:rPr>
      </w:pPr>
    </w:p>
    <w:p w14:paraId="04C44325" w14:textId="78508B20" w:rsidR="00C50B16" w:rsidRDefault="00C50B16" w:rsidP="00C50B16">
      <w:pPr>
        <w:pStyle w:val="a8"/>
        <w:ind w:firstLine="567"/>
        <w:jc w:val="center"/>
        <w:rPr>
          <w:rFonts w:ascii="Times New Roman" w:hAnsi="Times New Roman" w:cs="Times New Roman"/>
          <w:b/>
          <w:sz w:val="36"/>
          <w:szCs w:val="36"/>
          <w:lang w:val="uk-UA"/>
        </w:rPr>
      </w:pPr>
    </w:p>
    <w:p w14:paraId="44F63CAA" w14:textId="5A5DE031" w:rsidR="00C50B16" w:rsidRDefault="00215602" w:rsidP="00C50B16">
      <w:pPr>
        <w:pStyle w:val="a8"/>
        <w:ind w:firstLine="567"/>
        <w:jc w:val="center"/>
        <w:rPr>
          <w:rFonts w:ascii="Times New Roman" w:hAnsi="Times New Roman" w:cs="Times New Roman"/>
          <w:b/>
          <w:sz w:val="36"/>
          <w:szCs w:val="36"/>
          <w:lang w:val="uk-UA"/>
        </w:rPr>
      </w:pPr>
      <w:r w:rsidRPr="00215602">
        <w:rPr>
          <w:rFonts w:ascii="Times New Roman" w:hAnsi="Times New Roman" w:cs="Times New Roman"/>
          <w:b/>
          <w:sz w:val="36"/>
          <w:szCs w:val="36"/>
          <w:lang w:val="uk-UA"/>
        </w:rPr>
        <w:t xml:space="preserve">ДК 021:2015 код 15550000-8 </w:t>
      </w:r>
      <w:r>
        <w:rPr>
          <w:rFonts w:ascii="Times New Roman" w:hAnsi="Times New Roman" w:cs="Times New Roman"/>
          <w:b/>
          <w:sz w:val="36"/>
          <w:szCs w:val="36"/>
          <w:lang w:val="uk-UA"/>
        </w:rPr>
        <w:t>«</w:t>
      </w:r>
      <w:r w:rsidRPr="00215602">
        <w:rPr>
          <w:rFonts w:ascii="Times New Roman" w:hAnsi="Times New Roman" w:cs="Times New Roman"/>
          <w:b/>
          <w:sz w:val="36"/>
          <w:szCs w:val="36"/>
          <w:lang w:val="uk-UA"/>
        </w:rPr>
        <w:t>Молочні продукти різні</w:t>
      </w:r>
      <w:r>
        <w:rPr>
          <w:rFonts w:ascii="Times New Roman" w:hAnsi="Times New Roman" w:cs="Times New Roman"/>
          <w:b/>
          <w:sz w:val="36"/>
          <w:szCs w:val="36"/>
          <w:lang w:val="uk-UA"/>
        </w:rPr>
        <w:t>»</w:t>
      </w:r>
    </w:p>
    <w:bookmarkEnd w:id="0"/>
    <w:p w14:paraId="5EA963BB" w14:textId="2363EF34" w:rsidR="00C50B16" w:rsidRDefault="00C50B16" w:rsidP="00C50B16">
      <w:pPr>
        <w:pStyle w:val="a8"/>
        <w:ind w:firstLine="567"/>
        <w:jc w:val="center"/>
        <w:rPr>
          <w:rFonts w:ascii="Times New Roman" w:hAnsi="Times New Roman" w:cs="Times New Roman"/>
          <w:b/>
          <w:sz w:val="36"/>
          <w:szCs w:val="36"/>
          <w:lang w:val="uk-UA"/>
        </w:rPr>
      </w:pPr>
    </w:p>
    <w:p w14:paraId="4BDC5171" w14:textId="5E2D34B0" w:rsidR="00C50B16" w:rsidRDefault="00C50B16" w:rsidP="00C50B16">
      <w:pPr>
        <w:pStyle w:val="a8"/>
        <w:ind w:firstLine="567"/>
        <w:jc w:val="center"/>
        <w:rPr>
          <w:rFonts w:ascii="Times New Roman" w:hAnsi="Times New Roman" w:cs="Times New Roman"/>
          <w:b/>
          <w:sz w:val="36"/>
          <w:szCs w:val="36"/>
          <w:lang w:val="uk-UA"/>
        </w:rPr>
      </w:pPr>
    </w:p>
    <w:p w14:paraId="074B3F93" w14:textId="6CD292A3" w:rsidR="00C50B16" w:rsidRDefault="00C50B16" w:rsidP="00C50B16">
      <w:pPr>
        <w:pStyle w:val="a8"/>
        <w:ind w:firstLine="567"/>
        <w:jc w:val="center"/>
        <w:rPr>
          <w:rFonts w:ascii="Times New Roman" w:hAnsi="Times New Roman" w:cs="Times New Roman"/>
          <w:b/>
          <w:sz w:val="36"/>
          <w:szCs w:val="36"/>
          <w:lang w:val="uk-UA"/>
        </w:rPr>
      </w:pPr>
    </w:p>
    <w:p w14:paraId="655065CF" w14:textId="585E93EF" w:rsidR="00C50B16" w:rsidRDefault="00C50B16" w:rsidP="00C50B16">
      <w:pPr>
        <w:pStyle w:val="a8"/>
        <w:ind w:firstLine="567"/>
        <w:jc w:val="center"/>
        <w:rPr>
          <w:rFonts w:ascii="Times New Roman" w:hAnsi="Times New Roman" w:cs="Times New Roman"/>
          <w:b/>
          <w:sz w:val="36"/>
          <w:szCs w:val="36"/>
          <w:lang w:val="uk-UA"/>
        </w:rPr>
      </w:pPr>
    </w:p>
    <w:p w14:paraId="3F5E1A94" w14:textId="182E890B" w:rsidR="00C50B16" w:rsidRDefault="00C50B16" w:rsidP="00C50B16">
      <w:pPr>
        <w:pStyle w:val="a8"/>
        <w:ind w:firstLine="567"/>
        <w:jc w:val="center"/>
        <w:rPr>
          <w:rFonts w:ascii="Times New Roman" w:hAnsi="Times New Roman" w:cs="Times New Roman"/>
          <w:b/>
          <w:sz w:val="36"/>
          <w:szCs w:val="36"/>
          <w:lang w:val="uk-UA"/>
        </w:rPr>
      </w:pPr>
    </w:p>
    <w:p w14:paraId="4C4C2657" w14:textId="77777777" w:rsidR="00C50B16" w:rsidRPr="00C50B16" w:rsidRDefault="00C50B16" w:rsidP="00C50B16">
      <w:pPr>
        <w:pStyle w:val="a8"/>
        <w:ind w:firstLine="567"/>
        <w:jc w:val="center"/>
        <w:rPr>
          <w:rFonts w:ascii="Times New Roman" w:hAnsi="Times New Roman" w:cs="Times New Roman"/>
          <w:b/>
          <w:sz w:val="36"/>
          <w:szCs w:val="36"/>
          <w:lang w:val="uk-UA"/>
        </w:rPr>
      </w:pPr>
    </w:p>
    <w:p w14:paraId="6A516F2C" w14:textId="5122E69E" w:rsidR="00CC2A2A" w:rsidRDefault="00CC2A2A" w:rsidP="008A2D0F">
      <w:pPr>
        <w:pStyle w:val="a8"/>
        <w:ind w:firstLine="567"/>
        <w:jc w:val="center"/>
        <w:rPr>
          <w:rFonts w:ascii="Times New Roman" w:hAnsi="Times New Roman" w:cs="Times New Roman"/>
          <w:b/>
          <w:sz w:val="36"/>
          <w:szCs w:val="36"/>
          <w:lang w:val="uk-UA"/>
        </w:rPr>
      </w:pPr>
    </w:p>
    <w:p w14:paraId="04BDE94C" w14:textId="77777777" w:rsidR="004B69E0" w:rsidRDefault="004B69E0" w:rsidP="008A2D0F">
      <w:pPr>
        <w:pStyle w:val="a8"/>
        <w:ind w:firstLine="567"/>
        <w:jc w:val="center"/>
        <w:rPr>
          <w:rFonts w:ascii="Times New Roman" w:hAnsi="Times New Roman" w:cs="Times New Roman"/>
          <w:b/>
          <w:sz w:val="24"/>
          <w:szCs w:val="24"/>
          <w:lang w:val="uk-UA"/>
        </w:rPr>
      </w:pPr>
    </w:p>
    <w:p w14:paraId="4C1C0100" w14:textId="77777777" w:rsidR="004B69E0" w:rsidRDefault="004B69E0" w:rsidP="008A2D0F">
      <w:pPr>
        <w:pStyle w:val="a8"/>
        <w:ind w:firstLine="567"/>
        <w:jc w:val="center"/>
        <w:rPr>
          <w:rFonts w:ascii="Times New Roman" w:hAnsi="Times New Roman" w:cs="Times New Roman"/>
          <w:b/>
          <w:sz w:val="24"/>
          <w:szCs w:val="24"/>
          <w:lang w:val="uk-UA"/>
        </w:rPr>
      </w:pPr>
    </w:p>
    <w:p w14:paraId="424FB017" w14:textId="04ABC11C" w:rsidR="008A2D0F" w:rsidRPr="008363D3" w:rsidRDefault="008A2D0F" w:rsidP="008A2D0F">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м. Боярка</w:t>
      </w:r>
    </w:p>
    <w:p w14:paraId="03B1FF1C" w14:textId="695F2ED2" w:rsidR="004B69E0" w:rsidRDefault="008A2D0F" w:rsidP="00DE0710">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202</w:t>
      </w:r>
      <w:r w:rsidR="00213AB7">
        <w:rPr>
          <w:rFonts w:ascii="Times New Roman" w:hAnsi="Times New Roman" w:cs="Times New Roman"/>
          <w:b/>
          <w:sz w:val="24"/>
          <w:szCs w:val="24"/>
          <w:lang w:val="uk-UA"/>
        </w:rPr>
        <w:t>3</w:t>
      </w:r>
      <w:r w:rsidRPr="008363D3">
        <w:rPr>
          <w:rFonts w:ascii="Times New Roman" w:hAnsi="Times New Roman" w:cs="Times New Roman"/>
          <w:b/>
          <w:sz w:val="24"/>
          <w:szCs w:val="24"/>
          <w:lang w:val="uk-UA"/>
        </w:rPr>
        <w:t xml:space="preserve"> р.</w:t>
      </w:r>
    </w:p>
    <w:p w14:paraId="4C58AC05" w14:textId="77777777" w:rsidR="004127B2" w:rsidRDefault="004127B2" w:rsidP="00DE0710">
      <w:pPr>
        <w:pStyle w:val="a8"/>
        <w:ind w:firstLine="567"/>
        <w:jc w:val="center"/>
        <w:rPr>
          <w:rFonts w:ascii="Times New Roman" w:hAnsi="Times New Roman" w:cs="Times New Roman"/>
          <w:b/>
          <w:sz w:val="24"/>
          <w:szCs w:val="24"/>
          <w:lang w:val="uk-UA"/>
        </w:rPr>
      </w:pPr>
    </w:p>
    <w:p w14:paraId="7C23D61C" w14:textId="77777777" w:rsidR="00C6014D" w:rsidRPr="008363D3" w:rsidRDefault="00C6014D" w:rsidP="00DE0710">
      <w:pPr>
        <w:pStyle w:val="a8"/>
        <w:ind w:firstLine="567"/>
        <w:jc w:val="center"/>
        <w:rPr>
          <w:rFonts w:ascii="Times New Roman" w:hAnsi="Times New Roman" w:cs="Times New Roman"/>
          <w:b/>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6521"/>
      </w:tblGrid>
      <w:tr w:rsidR="002A32CA" w:rsidRPr="008363D3" w14:paraId="3C70C984" w14:textId="77777777" w:rsidTr="000960E6">
        <w:trPr>
          <w:trHeight w:val="416"/>
          <w:jc w:val="center"/>
        </w:trPr>
        <w:tc>
          <w:tcPr>
            <w:tcW w:w="704" w:type="dxa"/>
            <w:vAlign w:val="center"/>
          </w:tcPr>
          <w:p w14:paraId="7913B336"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lastRenderedPageBreak/>
              <w:t>№</w:t>
            </w:r>
          </w:p>
        </w:tc>
        <w:tc>
          <w:tcPr>
            <w:tcW w:w="9356" w:type="dxa"/>
            <w:gridSpan w:val="2"/>
            <w:vAlign w:val="center"/>
          </w:tcPr>
          <w:p w14:paraId="03CF22A5" w14:textId="77777777" w:rsidR="002A32CA" w:rsidRPr="008363D3" w:rsidRDefault="002A32CA" w:rsidP="001A619E">
            <w:pPr>
              <w:jc w:val="center"/>
              <w:rPr>
                <w:rFonts w:ascii="Times New Roman" w:hAnsi="Times New Roman" w:cs="Times New Roman"/>
                <w:b/>
                <w:bCs/>
                <w:iCs/>
                <w:lang w:val="uk-UA"/>
              </w:rPr>
            </w:pPr>
            <w:r w:rsidRPr="008363D3">
              <w:rPr>
                <w:rFonts w:ascii="Times New Roman" w:hAnsi="Times New Roman" w:cs="Times New Roman"/>
                <w:b/>
                <w:bCs/>
                <w:iCs/>
                <w:lang w:val="uk-UA"/>
              </w:rPr>
              <w:t xml:space="preserve">Розділ </w:t>
            </w:r>
            <w:r w:rsidR="001A619E">
              <w:rPr>
                <w:rFonts w:ascii="Times New Roman" w:hAnsi="Times New Roman" w:cs="Times New Roman"/>
                <w:b/>
                <w:bCs/>
                <w:iCs/>
                <w:lang w:val="en-US"/>
              </w:rPr>
              <w:t>I</w:t>
            </w:r>
            <w:r w:rsidRPr="008363D3">
              <w:rPr>
                <w:rFonts w:ascii="Times New Roman" w:hAnsi="Times New Roman" w:cs="Times New Roman"/>
                <w:b/>
                <w:bCs/>
                <w:iCs/>
                <w:lang w:val="uk-UA"/>
              </w:rPr>
              <w:t>. Загальні положення</w:t>
            </w:r>
          </w:p>
        </w:tc>
      </w:tr>
      <w:tr w:rsidR="002A32CA" w:rsidRPr="008363D3" w14:paraId="3D1AB863" w14:textId="77777777" w:rsidTr="000960E6">
        <w:trPr>
          <w:trHeight w:val="411"/>
          <w:jc w:val="center"/>
        </w:trPr>
        <w:tc>
          <w:tcPr>
            <w:tcW w:w="704" w:type="dxa"/>
            <w:vAlign w:val="center"/>
          </w:tcPr>
          <w:p w14:paraId="4DEFA1EC"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1</w:t>
            </w:r>
          </w:p>
        </w:tc>
        <w:tc>
          <w:tcPr>
            <w:tcW w:w="2835" w:type="dxa"/>
            <w:vAlign w:val="center"/>
          </w:tcPr>
          <w:p w14:paraId="7D23B3D2"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2</w:t>
            </w:r>
          </w:p>
        </w:tc>
        <w:tc>
          <w:tcPr>
            <w:tcW w:w="6521" w:type="dxa"/>
            <w:vAlign w:val="center"/>
          </w:tcPr>
          <w:p w14:paraId="5DB67E5E"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3</w:t>
            </w:r>
          </w:p>
        </w:tc>
      </w:tr>
      <w:tr w:rsidR="002A32CA" w:rsidRPr="008363D3" w14:paraId="087A993D" w14:textId="77777777" w:rsidTr="000960E6">
        <w:trPr>
          <w:trHeight w:val="1119"/>
          <w:jc w:val="center"/>
        </w:trPr>
        <w:tc>
          <w:tcPr>
            <w:tcW w:w="704" w:type="dxa"/>
          </w:tcPr>
          <w:p w14:paraId="45207872"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09B9760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Терміни, які вживаються в тендерній документації</w:t>
            </w:r>
          </w:p>
        </w:tc>
        <w:tc>
          <w:tcPr>
            <w:tcW w:w="6521" w:type="dxa"/>
          </w:tcPr>
          <w:p w14:paraId="2AF17808" w14:textId="77777777" w:rsidR="000D1CD4" w:rsidRPr="000C15FC" w:rsidRDefault="00A7318B" w:rsidP="000D1CD4">
            <w:pPr>
              <w:spacing w:after="0" w:line="240" w:lineRule="auto"/>
              <w:rPr>
                <w:rFonts w:ascii="Times New Roman" w:eastAsia="Times New Roman" w:hAnsi="Times New Roman" w:cs="Times New Roman"/>
                <w:lang w:val="uk-UA" w:eastAsia="ru-RU"/>
              </w:rPr>
            </w:pPr>
            <w:r w:rsidRPr="008363D3">
              <w:rPr>
                <w:rFonts w:ascii="Times New Roman" w:hAnsi="Times New Roman" w:cs="Times New Roman"/>
                <w:lang w:val="uk-UA"/>
              </w:rPr>
              <w:t xml:space="preserve"> </w:t>
            </w:r>
            <w:r w:rsidR="000D1CD4" w:rsidRPr="000C15FC">
              <w:rPr>
                <w:rFonts w:ascii="Times New Roman" w:eastAsia="Times New Roman" w:hAnsi="Times New Roman" w:cs="Times New Roman"/>
                <w:lang w:val="uk-UA" w:eastAsia="ru-RU"/>
              </w:rPr>
              <w:t>Тендерна документація розроблена на виконання вимог Закону України «Про публічні закупівлі» від 25.12.2015р. №922-</w:t>
            </w:r>
            <w:r w:rsidR="000D1CD4" w:rsidRPr="000C15FC">
              <w:rPr>
                <w:rFonts w:ascii="Times New Roman" w:eastAsia="Times New Roman" w:hAnsi="Times New Roman" w:cs="Times New Roman"/>
                <w:lang w:val="en-US" w:eastAsia="ru-RU"/>
              </w:rPr>
              <w:t>VII</w:t>
            </w:r>
            <w:r w:rsidR="000D1CD4" w:rsidRPr="000C15FC">
              <w:rPr>
                <w:rFonts w:ascii="Times New Roman" w:eastAsia="Times New Roman" w:hAnsi="Times New Roman" w:cs="Times New Roman"/>
                <w:lang w:val="uk-UA" w:eastAsia="ru-RU"/>
              </w:rPr>
              <w:t xml:space="preserve"> змінами і доповненнями (надалі – Закон) та постанови КМУ від 12.10.2022 №1178 «</w:t>
            </w:r>
            <w:r w:rsidR="000D1CD4" w:rsidRPr="000C15FC">
              <w:rPr>
                <w:rFonts w:ascii="Times New Roman" w:eastAsia="Times New Roman" w:hAnsi="Times New Roman" w:cs="Times New Roman"/>
                <w:bCs/>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96990F" w14:textId="77777777" w:rsidR="002A32CA" w:rsidRPr="008363D3" w:rsidRDefault="000D1CD4" w:rsidP="000D1CD4">
            <w:pPr>
              <w:jc w:val="both"/>
              <w:rPr>
                <w:rFonts w:ascii="Times New Roman" w:hAnsi="Times New Roman" w:cs="Times New Roman"/>
                <w:lang w:val="uk-UA"/>
              </w:rPr>
            </w:pPr>
            <w:proofErr w:type="spellStart"/>
            <w:r w:rsidRPr="000C15FC">
              <w:rPr>
                <w:rFonts w:ascii="Times New Roman" w:eastAsia="Times New Roman" w:hAnsi="Times New Roman" w:cs="Times New Roman"/>
                <w:lang w:eastAsia="ru-RU"/>
              </w:rPr>
              <w:t>Терміни</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які</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використовуються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цій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тендерній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документації</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вживаються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значеннях</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визначених</w:t>
            </w:r>
            <w:proofErr w:type="spellEnd"/>
            <w:r w:rsidRPr="000C15FC">
              <w:rPr>
                <w:rFonts w:ascii="Times New Roman" w:eastAsia="Times New Roman" w:hAnsi="Times New Roman" w:cs="Times New Roman"/>
                <w:lang w:eastAsia="ru-RU"/>
              </w:rPr>
              <w:t xml:space="preserve"> Законом.</w:t>
            </w:r>
            <w:r>
              <w:rPr>
                <w:rFonts w:ascii="Times New Roman" w:hAnsi="Times New Roman" w:cs="Times New Roman"/>
                <w:lang w:val="uk-UA"/>
              </w:rPr>
              <w:t xml:space="preserve"> </w:t>
            </w:r>
          </w:p>
        </w:tc>
      </w:tr>
      <w:tr w:rsidR="002A32CA" w:rsidRPr="008363D3" w14:paraId="004FF86E" w14:textId="77777777" w:rsidTr="00D05D71">
        <w:trPr>
          <w:trHeight w:val="707"/>
          <w:jc w:val="center"/>
        </w:trPr>
        <w:tc>
          <w:tcPr>
            <w:tcW w:w="704" w:type="dxa"/>
          </w:tcPr>
          <w:p w14:paraId="625562E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00BFCBB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замовника торгів</w:t>
            </w:r>
          </w:p>
        </w:tc>
        <w:tc>
          <w:tcPr>
            <w:tcW w:w="6521" w:type="dxa"/>
          </w:tcPr>
          <w:p w14:paraId="58F66A1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 </w:t>
            </w:r>
          </w:p>
        </w:tc>
      </w:tr>
      <w:tr w:rsidR="002A32CA" w:rsidRPr="00225DC7" w14:paraId="10C5B200" w14:textId="77777777" w:rsidTr="00D05D71">
        <w:trPr>
          <w:trHeight w:val="709"/>
          <w:jc w:val="center"/>
        </w:trPr>
        <w:tc>
          <w:tcPr>
            <w:tcW w:w="704" w:type="dxa"/>
          </w:tcPr>
          <w:p w14:paraId="16FA424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2.1</w:t>
            </w:r>
          </w:p>
        </w:tc>
        <w:tc>
          <w:tcPr>
            <w:tcW w:w="2835" w:type="dxa"/>
          </w:tcPr>
          <w:p w14:paraId="19CD0E49"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повне найменування</w:t>
            </w:r>
          </w:p>
        </w:tc>
        <w:tc>
          <w:tcPr>
            <w:tcW w:w="6521" w:type="dxa"/>
          </w:tcPr>
          <w:p w14:paraId="6AA9D7B9" w14:textId="77777777" w:rsidR="002A32CA" w:rsidRPr="008363D3" w:rsidRDefault="008A2D0F" w:rsidP="002A32CA">
            <w:pPr>
              <w:jc w:val="both"/>
              <w:rPr>
                <w:rFonts w:ascii="Times New Roman" w:hAnsi="Times New Roman" w:cs="Times New Roman"/>
                <w:i/>
                <w:iCs/>
                <w:lang w:val="uk-UA"/>
              </w:rPr>
            </w:pPr>
            <w:r w:rsidRPr="008363D3">
              <w:rPr>
                <w:rFonts w:ascii="Times New Roman" w:hAnsi="Times New Roman" w:cs="Times New Roman"/>
                <w:lang w:val="uk-UA" w:eastAsia="uk-UA"/>
              </w:rPr>
              <w:t xml:space="preserve">Комунальне некомерційне підприємство   «Лікарня  інтенсивного лікування Боярської міської ради» </w:t>
            </w:r>
            <w:r w:rsidRPr="008363D3">
              <w:rPr>
                <w:rFonts w:ascii="Times New Roman" w:hAnsi="Times New Roman" w:cs="Times New Roman"/>
                <w:lang w:val="uk-UA"/>
              </w:rPr>
              <w:t xml:space="preserve"> </w:t>
            </w:r>
          </w:p>
        </w:tc>
      </w:tr>
      <w:tr w:rsidR="002A32CA" w:rsidRPr="008363D3" w14:paraId="55116545" w14:textId="77777777" w:rsidTr="00D05D71">
        <w:trPr>
          <w:trHeight w:val="711"/>
          <w:jc w:val="center"/>
        </w:trPr>
        <w:tc>
          <w:tcPr>
            <w:tcW w:w="704" w:type="dxa"/>
          </w:tcPr>
          <w:p w14:paraId="0B4A753B"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2.2</w:t>
            </w:r>
          </w:p>
        </w:tc>
        <w:tc>
          <w:tcPr>
            <w:tcW w:w="2835" w:type="dxa"/>
          </w:tcPr>
          <w:p w14:paraId="428019FF"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місцезнаходження</w:t>
            </w:r>
          </w:p>
        </w:tc>
        <w:tc>
          <w:tcPr>
            <w:tcW w:w="6521" w:type="dxa"/>
          </w:tcPr>
          <w:p w14:paraId="47722301" w14:textId="77777777" w:rsidR="008A2D0F" w:rsidRPr="008363D3" w:rsidRDefault="008A2D0F" w:rsidP="008A2D0F">
            <w:pPr>
              <w:widowControl w:val="0"/>
              <w:spacing w:after="60"/>
              <w:contextualSpacing/>
              <w:jc w:val="both"/>
              <w:rPr>
                <w:rFonts w:ascii="Times New Roman" w:hAnsi="Times New Roman" w:cs="Times New Roman"/>
                <w:bCs/>
                <w:lang w:val="uk-UA" w:eastAsia="uk-UA"/>
              </w:rPr>
            </w:pPr>
            <w:r w:rsidRPr="008363D3">
              <w:rPr>
                <w:rFonts w:ascii="Times New Roman" w:hAnsi="Times New Roman" w:cs="Times New Roman"/>
                <w:lang w:val="uk-UA"/>
              </w:rPr>
              <w:t xml:space="preserve"> </w:t>
            </w:r>
            <w:r w:rsidRPr="008363D3">
              <w:rPr>
                <w:rFonts w:ascii="Times New Roman" w:hAnsi="Times New Roman" w:cs="Times New Roman"/>
                <w:bCs/>
                <w:lang w:val="uk-UA" w:eastAsia="uk-UA"/>
              </w:rPr>
              <w:t xml:space="preserve">08154, Київська обл., Фастівський район, м. Боярка, </w:t>
            </w:r>
          </w:p>
          <w:p w14:paraId="00B5AF44" w14:textId="77777777" w:rsidR="002A32CA" w:rsidRPr="008363D3" w:rsidRDefault="008A2D0F" w:rsidP="008A2D0F">
            <w:pPr>
              <w:jc w:val="both"/>
              <w:rPr>
                <w:rFonts w:ascii="Times New Roman" w:hAnsi="Times New Roman" w:cs="Times New Roman"/>
                <w:lang w:val="uk-UA"/>
              </w:rPr>
            </w:pPr>
            <w:r w:rsidRPr="008363D3">
              <w:rPr>
                <w:rFonts w:ascii="Times New Roman" w:hAnsi="Times New Roman" w:cs="Times New Roman"/>
                <w:bCs/>
                <w:lang w:val="uk-UA" w:eastAsia="uk-UA"/>
              </w:rPr>
              <w:t>вул. Соборності, 51</w:t>
            </w:r>
          </w:p>
        </w:tc>
      </w:tr>
      <w:tr w:rsidR="002A32CA" w:rsidRPr="0005489A" w14:paraId="7F8C3D82" w14:textId="77777777" w:rsidTr="000960E6">
        <w:trPr>
          <w:trHeight w:val="1119"/>
          <w:jc w:val="center"/>
        </w:trPr>
        <w:tc>
          <w:tcPr>
            <w:tcW w:w="704" w:type="dxa"/>
          </w:tcPr>
          <w:p w14:paraId="1766F04C"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2.3</w:t>
            </w:r>
          </w:p>
        </w:tc>
        <w:tc>
          <w:tcPr>
            <w:tcW w:w="2835" w:type="dxa"/>
          </w:tcPr>
          <w:p w14:paraId="631D459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75036B3F" w14:textId="77777777" w:rsidR="006F1EDC" w:rsidRDefault="00296362" w:rsidP="00145416">
            <w:pPr>
              <w:jc w:val="both"/>
              <w:rPr>
                <w:rFonts w:ascii="Times New Roman" w:hAnsi="Times New Roman" w:cs="Times New Roman"/>
                <w:lang w:val="uk-UA"/>
              </w:rPr>
            </w:pPr>
            <w:r w:rsidRPr="008363D3">
              <w:rPr>
                <w:rFonts w:ascii="Times New Roman" w:hAnsi="Times New Roman" w:cs="Times New Roman"/>
                <w:lang w:val="uk-UA"/>
              </w:rPr>
              <w:t xml:space="preserve"> </w:t>
            </w:r>
            <w:r w:rsidR="00730B53" w:rsidRPr="00E455CC">
              <w:rPr>
                <w:rFonts w:ascii="Times New Roman" w:hAnsi="Times New Roman" w:cs="Times New Roman"/>
                <w:lang w:val="uk-UA"/>
              </w:rPr>
              <w:t xml:space="preserve">Уповноважена особа, </w:t>
            </w:r>
            <w:r w:rsidR="00A6634C" w:rsidRPr="00E455CC">
              <w:rPr>
                <w:rFonts w:ascii="Times New Roman" w:hAnsi="Times New Roman" w:cs="Times New Roman"/>
                <w:lang w:val="uk-UA"/>
              </w:rPr>
              <w:t xml:space="preserve">фахівець з публічних </w:t>
            </w:r>
            <w:proofErr w:type="spellStart"/>
            <w:r w:rsidR="00A6634C" w:rsidRPr="00E455CC">
              <w:rPr>
                <w:rFonts w:ascii="Times New Roman" w:hAnsi="Times New Roman" w:cs="Times New Roman"/>
                <w:lang w:val="uk-UA"/>
              </w:rPr>
              <w:t>закупівель</w:t>
            </w:r>
            <w:proofErr w:type="spellEnd"/>
            <w:r w:rsidR="00730B53">
              <w:rPr>
                <w:rFonts w:ascii="Times New Roman" w:hAnsi="Times New Roman" w:cs="Times New Roman"/>
                <w:lang w:val="uk-UA"/>
              </w:rPr>
              <w:t xml:space="preserve"> </w:t>
            </w:r>
            <w:proofErr w:type="spellStart"/>
            <w:r w:rsidR="00730B53">
              <w:rPr>
                <w:rFonts w:ascii="Times New Roman" w:hAnsi="Times New Roman" w:cs="Times New Roman"/>
                <w:lang w:val="uk-UA"/>
              </w:rPr>
              <w:t>Кадигроб</w:t>
            </w:r>
            <w:proofErr w:type="spellEnd"/>
            <w:r w:rsidR="00730B53">
              <w:rPr>
                <w:rFonts w:ascii="Times New Roman" w:hAnsi="Times New Roman" w:cs="Times New Roman"/>
                <w:lang w:val="uk-UA"/>
              </w:rPr>
              <w:t xml:space="preserve"> Лідія Тимофіївна</w:t>
            </w:r>
            <w:r w:rsidR="006F1EDC">
              <w:rPr>
                <w:rFonts w:ascii="Times New Roman" w:hAnsi="Times New Roman" w:cs="Times New Roman"/>
                <w:lang w:val="uk-UA"/>
              </w:rPr>
              <w:t>.</w:t>
            </w:r>
            <w:r w:rsidR="006F1EDC" w:rsidRPr="008363D3">
              <w:rPr>
                <w:rFonts w:ascii="Times New Roman" w:hAnsi="Times New Roman" w:cs="Times New Roman"/>
                <w:lang w:val="uk-UA"/>
              </w:rPr>
              <w:t xml:space="preserve"> </w:t>
            </w:r>
          </w:p>
          <w:p w14:paraId="1F365556" w14:textId="77777777" w:rsidR="003E252F" w:rsidRDefault="006F1EDC" w:rsidP="003E252F">
            <w:pPr>
              <w:jc w:val="both"/>
              <w:rPr>
                <w:rFonts w:ascii="Times New Roman" w:hAnsi="Times New Roman" w:cs="Times New Roman"/>
                <w:lang w:val="uk-UA"/>
              </w:rPr>
            </w:pPr>
            <w:r w:rsidRPr="008363D3">
              <w:rPr>
                <w:rFonts w:ascii="Times New Roman" w:hAnsi="Times New Roman" w:cs="Times New Roman"/>
                <w:lang w:val="uk-UA"/>
              </w:rPr>
              <w:t xml:space="preserve"> </w:t>
            </w:r>
            <w:proofErr w:type="spellStart"/>
            <w:r w:rsidRPr="008363D3">
              <w:rPr>
                <w:rFonts w:ascii="Times New Roman" w:hAnsi="Times New Roman" w:cs="Times New Roman"/>
                <w:lang w:val="uk-UA"/>
              </w:rPr>
              <w:t>email</w:t>
            </w:r>
            <w:proofErr w:type="spellEnd"/>
            <w:r w:rsidRPr="008363D3">
              <w:rPr>
                <w:rFonts w:ascii="Times New Roman" w:hAnsi="Times New Roman" w:cs="Times New Roman"/>
                <w:lang w:val="uk-UA"/>
              </w:rPr>
              <w:t xml:space="preserve">: </w:t>
            </w:r>
            <w:hyperlink r:id="rId8" w:history="1">
              <w:r w:rsidRPr="008363D3">
                <w:rPr>
                  <w:rStyle w:val="a5"/>
                  <w:rFonts w:ascii="Times New Roman" w:hAnsi="Times New Roman" w:cs="Times New Roman"/>
                  <w:lang w:val="uk-UA"/>
                </w:rPr>
                <w:t>crltendertorg@ukr.net</w:t>
              </w:r>
            </w:hyperlink>
            <w:r w:rsidRPr="008363D3">
              <w:rPr>
                <w:rFonts w:ascii="Times New Roman" w:hAnsi="Times New Roman" w:cs="Times New Roman"/>
                <w:lang w:val="en-US"/>
              </w:rPr>
              <w:t xml:space="preserve"> </w:t>
            </w:r>
            <w:r w:rsidRPr="008363D3">
              <w:rPr>
                <w:rFonts w:ascii="Times New Roman" w:hAnsi="Times New Roman" w:cs="Times New Roman"/>
                <w:lang w:val="uk-UA"/>
              </w:rPr>
              <w:t xml:space="preserve">   </w:t>
            </w:r>
            <w:proofErr w:type="spellStart"/>
            <w:r w:rsidR="003E252F">
              <w:rPr>
                <w:rFonts w:ascii="Times New Roman" w:hAnsi="Times New Roman" w:cs="Times New Roman"/>
                <w:lang w:val="uk-UA"/>
              </w:rPr>
              <w:t>тел</w:t>
            </w:r>
            <w:proofErr w:type="spellEnd"/>
            <w:r w:rsidR="003E252F">
              <w:rPr>
                <w:rFonts w:ascii="Times New Roman" w:hAnsi="Times New Roman" w:cs="Times New Roman"/>
                <w:lang w:val="uk-UA"/>
              </w:rPr>
              <w:t>. (04598)40514</w:t>
            </w:r>
          </w:p>
          <w:p w14:paraId="02748B0E" w14:textId="77777777" w:rsidR="00296362" w:rsidRDefault="00296362" w:rsidP="00145416">
            <w:pPr>
              <w:jc w:val="both"/>
              <w:rPr>
                <w:rFonts w:ascii="Times New Roman" w:hAnsi="Times New Roman" w:cs="Times New Roman"/>
                <w:lang w:val="uk-UA"/>
              </w:rPr>
            </w:pPr>
          </w:p>
          <w:p w14:paraId="4C073E26" w14:textId="77777777" w:rsidR="006F1EDC" w:rsidRDefault="008D0BBC" w:rsidP="00145416">
            <w:pPr>
              <w:jc w:val="both"/>
              <w:rPr>
                <w:rFonts w:ascii="Times New Roman" w:hAnsi="Times New Roman" w:cs="Times New Roman"/>
                <w:lang w:val="uk-UA"/>
              </w:rPr>
            </w:pPr>
            <w:r>
              <w:rPr>
                <w:rFonts w:ascii="Times New Roman" w:hAnsi="Times New Roman" w:cs="Times New Roman"/>
                <w:lang w:val="uk-UA"/>
              </w:rPr>
              <w:t xml:space="preserve"> </w:t>
            </w:r>
          </w:p>
          <w:p w14:paraId="4CE81C23" w14:textId="77777777" w:rsidR="002A32CA" w:rsidRPr="008D0BBC" w:rsidRDefault="008D0BBC" w:rsidP="008D0BBC">
            <w:pPr>
              <w:jc w:val="both"/>
              <w:rPr>
                <w:rFonts w:ascii="Times New Roman" w:hAnsi="Times New Roman" w:cs="Times New Roman"/>
                <w:lang w:val="uk-UA"/>
              </w:rPr>
            </w:pPr>
            <w:r>
              <w:rPr>
                <w:rFonts w:ascii="Times New Roman" w:hAnsi="Times New Roman" w:cs="Times New Roman"/>
                <w:lang w:val="uk-UA"/>
              </w:rPr>
              <w:t xml:space="preserve"> </w:t>
            </w:r>
            <w:r>
              <w:rPr>
                <w:lang w:val="uk-UA"/>
              </w:rPr>
              <w:t xml:space="preserve"> </w:t>
            </w:r>
          </w:p>
        </w:tc>
      </w:tr>
      <w:tr w:rsidR="002A32CA" w:rsidRPr="008363D3" w14:paraId="6B1E5417" w14:textId="77777777" w:rsidTr="00D05D71">
        <w:trPr>
          <w:trHeight w:val="629"/>
          <w:jc w:val="center"/>
        </w:trPr>
        <w:tc>
          <w:tcPr>
            <w:tcW w:w="704" w:type="dxa"/>
          </w:tcPr>
          <w:p w14:paraId="4220996A"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77AA54A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Процедура закупівлі</w:t>
            </w:r>
          </w:p>
        </w:tc>
        <w:tc>
          <w:tcPr>
            <w:tcW w:w="6521" w:type="dxa"/>
          </w:tcPr>
          <w:p w14:paraId="5C7E0F50" w14:textId="77777777" w:rsidR="002A32CA" w:rsidRPr="008363D3" w:rsidRDefault="000D1CD4" w:rsidP="008A2D0F">
            <w:pPr>
              <w:jc w:val="both"/>
              <w:rPr>
                <w:rFonts w:ascii="Times New Roman" w:hAnsi="Times New Roman" w:cs="Times New Roman"/>
                <w:lang w:val="uk-UA"/>
              </w:rPr>
            </w:pPr>
            <w:r>
              <w:rPr>
                <w:rFonts w:ascii="Times New Roman" w:hAnsi="Times New Roman" w:cs="Times New Roman"/>
                <w:lang w:val="uk-UA"/>
              </w:rPr>
              <w:t xml:space="preserve"> </w:t>
            </w:r>
            <w:r w:rsidR="002A32CA" w:rsidRPr="008363D3">
              <w:rPr>
                <w:rFonts w:ascii="Times New Roman" w:hAnsi="Times New Roman" w:cs="Times New Roman"/>
                <w:lang w:val="uk-UA"/>
              </w:rPr>
              <w:t xml:space="preserve"> </w:t>
            </w:r>
            <w:r w:rsidR="008A2D0F" w:rsidRPr="008363D3">
              <w:rPr>
                <w:rFonts w:ascii="Times New Roman" w:hAnsi="Times New Roman" w:cs="Times New Roman"/>
                <w:lang w:val="uk-UA"/>
              </w:rPr>
              <w:t xml:space="preserve"> </w:t>
            </w:r>
            <w:r>
              <w:rPr>
                <w:rFonts w:ascii="Times New Roman" w:hAnsi="Times New Roman" w:cs="Times New Roman"/>
                <w:lang w:val="uk-UA"/>
              </w:rPr>
              <w:t>Відкриті торги з особливостями</w:t>
            </w:r>
          </w:p>
        </w:tc>
      </w:tr>
      <w:tr w:rsidR="002A32CA" w:rsidRPr="008363D3" w14:paraId="7E29D340" w14:textId="77777777" w:rsidTr="00D05D71">
        <w:trPr>
          <w:trHeight w:val="773"/>
          <w:jc w:val="center"/>
        </w:trPr>
        <w:tc>
          <w:tcPr>
            <w:tcW w:w="704" w:type="dxa"/>
          </w:tcPr>
          <w:p w14:paraId="058CE30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08ED5F87"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предмет закупівлі</w:t>
            </w:r>
          </w:p>
        </w:tc>
        <w:tc>
          <w:tcPr>
            <w:tcW w:w="6521" w:type="dxa"/>
          </w:tcPr>
          <w:p w14:paraId="1576806F" w14:textId="7AE1D5A2" w:rsidR="002A32CA" w:rsidRPr="008363D3" w:rsidRDefault="002A32CA" w:rsidP="00B35718">
            <w:pPr>
              <w:spacing w:after="0" w:line="240" w:lineRule="auto"/>
              <w:jc w:val="both"/>
              <w:rPr>
                <w:rFonts w:ascii="Times New Roman" w:hAnsi="Times New Roman" w:cs="Times New Roman"/>
                <w:lang w:val="uk-UA"/>
              </w:rPr>
            </w:pPr>
          </w:p>
        </w:tc>
      </w:tr>
      <w:tr w:rsidR="00145416" w:rsidRPr="00B7619E" w14:paraId="23DA8CF9" w14:textId="77777777" w:rsidTr="0060349F">
        <w:trPr>
          <w:trHeight w:val="824"/>
          <w:jc w:val="center"/>
        </w:trPr>
        <w:tc>
          <w:tcPr>
            <w:tcW w:w="704" w:type="dxa"/>
          </w:tcPr>
          <w:p w14:paraId="259A2F8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4.1</w:t>
            </w:r>
          </w:p>
        </w:tc>
        <w:tc>
          <w:tcPr>
            <w:tcW w:w="2835" w:type="dxa"/>
          </w:tcPr>
          <w:p w14:paraId="271EB38D"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назва предмета закупівлі</w:t>
            </w:r>
          </w:p>
        </w:tc>
        <w:tc>
          <w:tcPr>
            <w:tcW w:w="6521" w:type="dxa"/>
          </w:tcPr>
          <w:p w14:paraId="6C44BB83" w14:textId="359851F4" w:rsidR="004D7831" w:rsidRPr="00CC2A2A" w:rsidRDefault="007F2653" w:rsidP="007F2653">
            <w:pPr>
              <w:jc w:val="both"/>
              <w:rPr>
                <w:rFonts w:ascii="Times New Roman" w:hAnsi="Times New Roman" w:cs="Times New Roman"/>
                <w:lang w:val="uk-UA"/>
              </w:rPr>
            </w:pPr>
            <w:r>
              <w:rPr>
                <w:rFonts w:ascii="Times New Roman" w:hAnsi="Times New Roman" w:cs="Times New Roman"/>
                <w:b/>
                <w:bCs/>
                <w:lang w:val="uk-UA"/>
              </w:rPr>
              <w:t xml:space="preserve"> </w:t>
            </w:r>
            <w:r w:rsidR="004127B2">
              <w:rPr>
                <w:rFonts w:ascii="Times New Roman" w:hAnsi="Times New Roman" w:cs="Times New Roman"/>
                <w:b/>
                <w:bCs/>
                <w:lang w:val="uk-UA"/>
              </w:rPr>
              <w:t xml:space="preserve"> </w:t>
            </w:r>
            <w:r w:rsidR="004127B2" w:rsidRPr="004127B2">
              <w:rPr>
                <w:rFonts w:ascii="Times New Roman" w:hAnsi="Times New Roman" w:cs="Times New Roman"/>
                <w:b/>
                <w:bCs/>
                <w:lang w:val="uk-UA"/>
              </w:rPr>
              <w:t>Кефір жирністю 2,5%, сметана жирністю  20%</w:t>
            </w:r>
          </w:p>
        </w:tc>
      </w:tr>
      <w:tr w:rsidR="00145416" w:rsidRPr="008363D3" w14:paraId="19A3C0B6" w14:textId="77777777" w:rsidTr="000960E6">
        <w:trPr>
          <w:trHeight w:val="1119"/>
          <w:jc w:val="center"/>
        </w:trPr>
        <w:tc>
          <w:tcPr>
            <w:tcW w:w="704" w:type="dxa"/>
          </w:tcPr>
          <w:p w14:paraId="125EF40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4.2</w:t>
            </w:r>
          </w:p>
        </w:tc>
        <w:tc>
          <w:tcPr>
            <w:tcW w:w="2835" w:type="dxa"/>
          </w:tcPr>
          <w:p w14:paraId="5FC402D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521" w:type="dxa"/>
          </w:tcPr>
          <w:p w14:paraId="7DADAD38" w14:textId="3F1981CB" w:rsidR="00145416" w:rsidRPr="008363D3" w:rsidRDefault="00B35718" w:rsidP="00145416">
            <w:pPr>
              <w:jc w:val="both"/>
              <w:rPr>
                <w:rFonts w:ascii="Times New Roman" w:hAnsi="Times New Roman" w:cs="Times New Roman"/>
                <w:lang w:val="uk-UA"/>
              </w:rPr>
            </w:pPr>
            <w:r>
              <w:rPr>
                <w:rFonts w:ascii="Times New Roman" w:hAnsi="Times New Roman" w:cs="Times New Roman"/>
                <w:lang w:val="uk-UA"/>
              </w:rPr>
              <w:t xml:space="preserve"> </w:t>
            </w:r>
          </w:p>
          <w:p w14:paraId="0ADB499D" w14:textId="071DD0F3" w:rsidR="00145416" w:rsidRPr="008363D3" w:rsidRDefault="003D38F4" w:rsidP="00B35718">
            <w:pPr>
              <w:jc w:val="both"/>
              <w:rPr>
                <w:rFonts w:ascii="Times New Roman" w:hAnsi="Times New Roman" w:cs="Times New Roman"/>
                <w:i/>
                <w:iCs/>
                <w:lang w:val="uk-UA"/>
              </w:rPr>
            </w:pPr>
            <w:r>
              <w:rPr>
                <w:rFonts w:ascii="Times New Roman" w:hAnsi="Times New Roman" w:cs="Times New Roman"/>
                <w:b/>
                <w:bCs/>
                <w:iCs/>
                <w:lang w:val="uk-UA"/>
              </w:rPr>
              <w:t xml:space="preserve"> </w:t>
            </w:r>
            <w:r w:rsidR="00B35718" w:rsidRPr="00CC2A2A">
              <w:rPr>
                <w:rFonts w:ascii="Times New Roman" w:hAnsi="Times New Roman" w:cs="Times New Roman"/>
                <w:iCs/>
                <w:lang w:val="uk-UA"/>
              </w:rPr>
              <w:t xml:space="preserve"> </w:t>
            </w:r>
            <w:r w:rsidRPr="003D38F4">
              <w:rPr>
                <w:rFonts w:ascii="Times New Roman" w:hAnsi="Times New Roman" w:cs="Times New Roman"/>
                <w:iCs/>
                <w:lang w:val="uk-UA"/>
              </w:rPr>
              <w:t xml:space="preserve">Закупівля </w:t>
            </w:r>
            <w:r w:rsidR="00796C1C" w:rsidRPr="003D38F4">
              <w:rPr>
                <w:rFonts w:ascii="Times New Roman" w:hAnsi="Times New Roman" w:cs="Times New Roman"/>
                <w:iCs/>
                <w:lang w:val="uk-UA"/>
              </w:rPr>
              <w:t xml:space="preserve">щодо предмету закупівлі </w:t>
            </w:r>
            <w:r w:rsidRPr="003D38F4">
              <w:rPr>
                <w:rFonts w:ascii="Times New Roman" w:hAnsi="Times New Roman" w:cs="Times New Roman"/>
                <w:iCs/>
                <w:lang w:val="uk-UA"/>
              </w:rPr>
              <w:t>здійснюється в цілому.</w:t>
            </w:r>
            <w:r w:rsidR="00B35718" w:rsidRPr="00CC2A2A">
              <w:rPr>
                <w:rFonts w:ascii="Times New Roman" w:hAnsi="Times New Roman" w:cs="Times New Roman"/>
                <w:iCs/>
                <w:lang w:val="uk-UA"/>
              </w:rPr>
              <w:t xml:space="preserve">         </w:t>
            </w:r>
          </w:p>
        </w:tc>
      </w:tr>
      <w:tr w:rsidR="00145416" w:rsidRPr="008363D3" w14:paraId="4F06A3DC" w14:textId="77777777" w:rsidTr="00D05D71">
        <w:trPr>
          <w:trHeight w:val="844"/>
          <w:jc w:val="center"/>
        </w:trPr>
        <w:tc>
          <w:tcPr>
            <w:tcW w:w="704" w:type="dxa"/>
          </w:tcPr>
          <w:p w14:paraId="3A24D43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4.3</w:t>
            </w:r>
          </w:p>
        </w:tc>
        <w:tc>
          <w:tcPr>
            <w:tcW w:w="2835" w:type="dxa"/>
          </w:tcPr>
          <w:p w14:paraId="31ED3FFB" w14:textId="77777777" w:rsidR="00145416" w:rsidRPr="008363D3" w:rsidRDefault="00145416" w:rsidP="004D7831">
            <w:pPr>
              <w:rPr>
                <w:rFonts w:ascii="Times New Roman" w:hAnsi="Times New Roman" w:cs="Times New Roman"/>
                <w:lang w:val="uk-UA"/>
              </w:rPr>
            </w:pPr>
            <w:r w:rsidRPr="008363D3">
              <w:rPr>
                <w:rFonts w:ascii="Times New Roman" w:hAnsi="Times New Roman" w:cs="Times New Roman"/>
                <w:lang w:val="uk-UA"/>
              </w:rPr>
              <w:t xml:space="preserve">кількість товару та місце його поставки </w:t>
            </w:r>
          </w:p>
        </w:tc>
        <w:tc>
          <w:tcPr>
            <w:tcW w:w="6521" w:type="dxa"/>
          </w:tcPr>
          <w:p w14:paraId="4D81D530" w14:textId="77777777" w:rsidR="004127B2" w:rsidRDefault="00E40DE9" w:rsidP="0008559B">
            <w:pPr>
              <w:spacing w:after="0"/>
              <w:jc w:val="both"/>
              <w:rPr>
                <w:rFonts w:ascii="Times New Roman" w:hAnsi="Times New Roman" w:cs="Times New Roman"/>
                <w:b/>
                <w:bCs/>
                <w:iCs/>
                <w:lang w:val="uk-UA"/>
              </w:rPr>
            </w:pPr>
            <w:r>
              <w:rPr>
                <w:rFonts w:ascii="Times New Roman" w:hAnsi="Times New Roman" w:cs="Times New Roman"/>
                <w:b/>
                <w:bCs/>
                <w:iCs/>
                <w:lang w:val="uk-UA"/>
              </w:rPr>
              <w:t xml:space="preserve"> </w:t>
            </w:r>
            <w:r w:rsidR="003C2B0E">
              <w:rPr>
                <w:rFonts w:ascii="Times New Roman" w:hAnsi="Times New Roman" w:cs="Times New Roman"/>
                <w:b/>
                <w:bCs/>
                <w:iCs/>
                <w:lang w:val="uk-UA"/>
              </w:rPr>
              <w:t xml:space="preserve"> </w:t>
            </w:r>
            <w:r w:rsidR="0008559B">
              <w:rPr>
                <w:rFonts w:ascii="Times New Roman" w:hAnsi="Times New Roman" w:cs="Times New Roman"/>
                <w:b/>
                <w:bCs/>
                <w:iCs/>
                <w:lang w:val="uk-UA"/>
              </w:rPr>
              <w:t xml:space="preserve"> </w:t>
            </w:r>
            <w:r w:rsidR="007F2653">
              <w:rPr>
                <w:rFonts w:ascii="Times New Roman" w:hAnsi="Times New Roman" w:cs="Times New Roman"/>
                <w:b/>
                <w:bCs/>
                <w:iCs/>
                <w:lang w:val="uk-UA"/>
              </w:rPr>
              <w:t xml:space="preserve"> </w:t>
            </w:r>
            <w:r w:rsidR="004127B2">
              <w:rPr>
                <w:rFonts w:ascii="Times New Roman" w:hAnsi="Times New Roman" w:cs="Times New Roman"/>
                <w:b/>
                <w:bCs/>
                <w:iCs/>
                <w:lang w:val="uk-UA"/>
              </w:rPr>
              <w:t xml:space="preserve"> </w:t>
            </w:r>
            <w:r w:rsidR="004127B2" w:rsidRPr="004127B2">
              <w:rPr>
                <w:rFonts w:ascii="Times New Roman" w:hAnsi="Times New Roman" w:cs="Times New Roman"/>
                <w:b/>
                <w:bCs/>
                <w:iCs/>
                <w:lang w:val="uk-UA"/>
              </w:rPr>
              <w:t>Кефір жирністю 2,5%</w:t>
            </w:r>
            <w:r w:rsidR="004127B2">
              <w:rPr>
                <w:rFonts w:ascii="Times New Roman" w:hAnsi="Times New Roman" w:cs="Times New Roman"/>
                <w:b/>
                <w:bCs/>
                <w:iCs/>
                <w:lang w:val="uk-UA"/>
              </w:rPr>
              <w:t xml:space="preserve"> - 3000 л.</w:t>
            </w:r>
          </w:p>
          <w:p w14:paraId="31CBFE4F" w14:textId="676FD521" w:rsidR="00F531C1" w:rsidRDefault="004127B2" w:rsidP="0008559B">
            <w:pPr>
              <w:spacing w:after="0"/>
              <w:jc w:val="both"/>
              <w:rPr>
                <w:rFonts w:ascii="Times New Roman" w:hAnsi="Times New Roman" w:cs="Times New Roman"/>
                <w:b/>
                <w:bCs/>
                <w:iCs/>
                <w:lang w:val="uk-UA"/>
              </w:rPr>
            </w:pPr>
            <w:r>
              <w:rPr>
                <w:rFonts w:ascii="Times New Roman" w:hAnsi="Times New Roman" w:cs="Times New Roman"/>
                <w:b/>
                <w:bCs/>
                <w:iCs/>
                <w:lang w:val="uk-UA"/>
              </w:rPr>
              <w:t xml:space="preserve">     С</w:t>
            </w:r>
            <w:r w:rsidRPr="004127B2">
              <w:rPr>
                <w:rFonts w:ascii="Times New Roman" w:hAnsi="Times New Roman" w:cs="Times New Roman"/>
                <w:b/>
                <w:bCs/>
                <w:iCs/>
                <w:lang w:val="uk-UA"/>
              </w:rPr>
              <w:t>метана жирністю 20%</w:t>
            </w:r>
            <w:r>
              <w:rPr>
                <w:rFonts w:ascii="Times New Roman" w:hAnsi="Times New Roman" w:cs="Times New Roman"/>
                <w:b/>
                <w:bCs/>
                <w:iCs/>
                <w:lang w:val="uk-UA"/>
              </w:rPr>
              <w:t xml:space="preserve"> -  </w:t>
            </w:r>
            <w:r w:rsidR="0060349F">
              <w:rPr>
                <w:rFonts w:ascii="Times New Roman" w:hAnsi="Times New Roman" w:cs="Times New Roman"/>
                <w:b/>
                <w:bCs/>
                <w:iCs/>
                <w:lang w:val="uk-UA"/>
              </w:rPr>
              <w:t>300 кг</w:t>
            </w:r>
          </w:p>
          <w:p w14:paraId="773B983F" w14:textId="77777777" w:rsidR="00145416" w:rsidRDefault="00B56039" w:rsidP="00454F5E">
            <w:pPr>
              <w:spacing w:after="0"/>
              <w:jc w:val="both"/>
              <w:rPr>
                <w:rFonts w:ascii="Times New Roman" w:hAnsi="Times New Roman" w:cs="Times New Roman"/>
                <w:b/>
                <w:iCs/>
                <w:lang w:val="uk-UA"/>
              </w:rPr>
            </w:pPr>
            <w:r>
              <w:rPr>
                <w:rFonts w:ascii="Times New Roman" w:hAnsi="Times New Roman" w:cs="Times New Roman"/>
                <w:b/>
                <w:iCs/>
                <w:lang w:val="uk-UA"/>
              </w:rPr>
              <w:t>Київська обл., Фастівський р-н, м. Боярка, вул. Соборності,51</w:t>
            </w:r>
            <w:r w:rsidR="000E37CE" w:rsidRPr="001E072A">
              <w:rPr>
                <w:rFonts w:ascii="Times New Roman" w:hAnsi="Times New Roman" w:cs="Times New Roman"/>
                <w:b/>
                <w:iCs/>
                <w:lang w:val="uk-UA"/>
              </w:rPr>
              <w:t xml:space="preserve"> </w:t>
            </w:r>
          </w:p>
          <w:p w14:paraId="54FED38D" w14:textId="4B78E024" w:rsidR="0060349F" w:rsidRPr="001E072A" w:rsidRDefault="0060349F" w:rsidP="00454F5E">
            <w:pPr>
              <w:spacing w:after="0"/>
              <w:jc w:val="both"/>
              <w:rPr>
                <w:rFonts w:ascii="Times New Roman" w:hAnsi="Times New Roman" w:cs="Times New Roman"/>
                <w:b/>
                <w:lang w:val="uk-UA"/>
              </w:rPr>
            </w:pPr>
          </w:p>
        </w:tc>
      </w:tr>
      <w:tr w:rsidR="00145416" w:rsidRPr="008363D3" w14:paraId="39073E9E" w14:textId="77777777" w:rsidTr="00D05D71">
        <w:trPr>
          <w:trHeight w:val="841"/>
          <w:jc w:val="center"/>
        </w:trPr>
        <w:tc>
          <w:tcPr>
            <w:tcW w:w="704" w:type="dxa"/>
          </w:tcPr>
          <w:p w14:paraId="4CC90E6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4.4</w:t>
            </w:r>
          </w:p>
        </w:tc>
        <w:tc>
          <w:tcPr>
            <w:tcW w:w="2835" w:type="dxa"/>
          </w:tcPr>
          <w:p w14:paraId="583988D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строки поставки товарів, виконання робіт, надання послуг</w:t>
            </w:r>
          </w:p>
        </w:tc>
        <w:tc>
          <w:tcPr>
            <w:tcW w:w="6521" w:type="dxa"/>
          </w:tcPr>
          <w:p w14:paraId="32426AC8" w14:textId="26ECCDD3" w:rsidR="00145416" w:rsidRPr="008363D3" w:rsidRDefault="005D751F" w:rsidP="003C3DD3">
            <w:pPr>
              <w:jc w:val="both"/>
              <w:rPr>
                <w:rFonts w:ascii="Times New Roman" w:hAnsi="Times New Roman" w:cs="Times New Roman"/>
                <w:b/>
                <w:lang w:val="uk-UA"/>
              </w:rPr>
            </w:pPr>
            <w:r>
              <w:rPr>
                <w:rFonts w:ascii="Times New Roman" w:eastAsia="Times New Roman" w:hAnsi="Times New Roman" w:cs="Times New Roman"/>
                <w:b/>
                <w:color w:val="000000"/>
                <w:lang w:val="uk-UA" w:eastAsia="ru-RU"/>
              </w:rPr>
              <w:t>До 31 грудня</w:t>
            </w:r>
            <w:r w:rsidR="00AF7AC6" w:rsidRPr="00D7418A">
              <w:rPr>
                <w:rFonts w:ascii="Times New Roman" w:eastAsia="Times New Roman" w:hAnsi="Times New Roman" w:cs="Times New Roman"/>
                <w:b/>
                <w:color w:val="000000"/>
                <w:lang w:val="uk-UA" w:eastAsia="ru-RU"/>
              </w:rPr>
              <w:t xml:space="preserve"> </w:t>
            </w:r>
            <w:r w:rsidR="00145416" w:rsidRPr="00D7418A">
              <w:rPr>
                <w:rFonts w:ascii="Times New Roman" w:eastAsia="Times New Roman" w:hAnsi="Times New Roman" w:cs="Times New Roman"/>
                <w:b/>
                <w:color w:val="000000"/>
                <w:lang w:val="uk-UA" w:eastAsia="ru-RU"/>
              </w:rPr>
              <w:t>202</w:t>
            </w:r>
            <w:r w:rsidR="003C3DD3" w:rsidRPr="00D7418A">
              <w:rPr>
                <w:rFonts w:ascii="Times New Roman" w:eastAsia="Times New Roman" w:hAnsi="Times New Roman" w:cs="Times New Roman"/>
                <w:b/>
                <w:color w:val="000000"/>
                <w:lang w:val="uk-UA" w:eastAsia="ru-RU"/>
              </w:rPr>
              <w:t>3</w:t>
            </w:r>
            <w:r w:rsidR="00145416" w:rsidRPr="00D7418A">
              <w:rPr>
                <w:rFonts w:ascii="Times New Roman" w:eastAsia="Times New Roman" w:hAnsi="Times New Roman" w:cs="Times New Roman"/>
                <w:b/>
                <w:color w:val="000000"/>
                <w:lang w:val="uk-UA" w:eastAsia="ru-RU"/>
              </w:rPr>
              <w:t xml:space="preserve"> року</w:t>
            </w:r>
            <w:r w:rsidR="00D7418A">
              <w:rPr>
                <w:rFonts w:ascii="Times New Roman" w:eastAsia="Times New Roman" w:hAnsi="Times New Roman" w:cs="Times New Roman"/>
                <w:b/>
                <w:color w:val="000000"/>
                <w:lang w:val="uk-UA" w:eastAsia="ru-RU"/>
              </w:rPr>
              <w:t xml:space="preserve"> </w:t>
            </w:r>
            <w:r w:rsidR="00145416" w:rsidRPr="008363D3">
              <w:rPr>
                <w:rFonts w:ascii="Times New Roman" w:eastAsia="Times New Roman" w:hAnsi="Times New Roman" w:cs="Times New Roman"/>
                <w:b/>
                <w:color w:val="000000"/>
                <w:lang w:val="uk-UA" w:eastAsia="ru-RU"/>
              </w:rPr>
              <w:t xml:space="preserve"> </w:t>
            </w:r>
            <w:r w:rsidR="009E5903">
              <w:rPr>
                <w:rFonts w:ascii="Times New Roman" w:eastAsia="Times New Roman" w:hAnsi="Times New Roman" w:cs="Times New Roman"/>
                <w:b/>
                <w:color w:val="000000"/>
                <w:lang w:val="uk-UA" w:eastAsia="ru-RU"/>
              </w:rPr>
              <w:t xml:space="preserve"> </w:t>
            </w:r>
          </w:p>
        </w:tc>
      </w:tr>
      <w:tr w:rsidR="00145416" w:rsidRPr="008363D3" w14:paraId="4A39BBA2" w14:textId="77777777" w:rsidTr="000960E6">
        <w:trPr>
          <w:trHeight w:val="841"/>
          <w:jc w:val="center"/>
        </w:trPr>
        <w:tc>
          <w:tcPr>
            <w:tcW w:w="704" w:type="dxa"/>
          </w:tcPr>
          <w:p w14:paraId="65FA039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5</w:t>
            </w:r>
          </w:p>
        </w:tc>
        <w:tc>
          <w:tcPr>
            <w:tcW w:w="2835" w:type="dxa"/>
          </w:tcPr>
          <w:p w14:paraId="4367DF84"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Недискримінація учасників</w:t>
            </w:r>
            <w:r w:rsidRPr="008363D3">
              <w:rPr>
                <w:rFonts w:ascii="Times New Roman" w:hAnsi="Times New Roman" w:cs="Times New Roman"/>
                <w:lang w:val="uk-UA"/>
              </w:rPr>
              <w:t xml:space="preserve"> </w:t>
            </w:r>
          </w:p>
        </w:tc>
        <w:tc>
          <w:tcPr>
            <w:tcW w:w="6521" w:type="dxa"/>
          </w:tcPr>
          <w:p w14:paraId="02F69EE0"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8363D3" w14:paraId="3093EFC4" w14:textId="77777777" w:rsidTr="000960E6">
        <w:trPr>
          <w:trHeight w:val="1119"/>
          <w:jc w:val="center"/>
        </w:trPr>
        <w:tc>
          <w:tcPr>
            <w:tcW w:w="704" w:type="dxa"/>
          </w:tcPr>
          <w:p w14:paraId="23E021E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881628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Валюта, у якій повинна бути зазначена ціна тендерної пропозиції</w:t>
            </w:r>
            <w:r w:rsidRPr="008363D3">
              <w:rPr>
                <w:rFonts w:ascii="Times New Roman" w:hAnsi="Times New Roman" w:cs="Times New Roman"/>
                <w:lang w:val="uk-UA"/>
              </w:rPr>
              <w:t xml:space="preserve"> </w:t>
            </w:r>
          </w:p>
        </w:tc>
        <w:tc>
          <w:tcPr>
            <w:tcW w:w="6521" w:type="dxa"/>
          </w:tcPr>
          <w:p w14:paraId="46AE879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Валютою тендерної пропозиції є гривня. </w:t>
            </w:r>
            <w:r w:rsidRPr="008363D3">
              <w:rPr>
                <w:rFonts w:ascii="Times New Roman" w:hAnsi="Times New Roman" w:cs="Times New Roman"/>
                <w:bCs/>
                <w:iCs/>
                <w:lang w:val="uk-UA"/>
              </w:rPr>
              <w:t>У разі якщо учасником процедури закупівлі є нерезидент</w:t>
            </w:r>
            <w:r w:rsidRPr="008363D3">
              <w:rPr>
                <w:rFonts w:ascii="Times New Roman" w:hAnsi="Times New Roman" w:cs="Times New Roman"/>
                <w:bCs/>
                <w:lang w:val="uk-UA"/>
              </w:rPr>
              <w:t>,</w:t>
            </w:r>
            <w:r w:rsidRPr="008363D3">
              <w:rPr>
                <w:rFonts w:ascii="Times New Roman" w:hAnsi="Times New Roman" w:cs="Times New Roman"/>
                <w:b/>
                <w:bCs/>
                <w:lang w:val="uk-UA"/>
              </w:rPr>
              <w:t xml:space="preserve">  </w:t>
            </w:r>
            <w:r w:rsidRPr="008363D3">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145416" w:rsidRPr="00225DC7" w14:paraId="026C38EE" w14:textId="77777777" w:rsidTr="00D05D71">
        <w:trPr>
          <w:trHeight w:val="844"/>
          <w:jc w:val="center"/>
        </w:trPr>
        <w:tc>
          <w:tcPr>
            <w:tcW w:w="704" w:type="dxa"/>
          </w:tcPr>
          <w:p w14:paraId="3661F21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692406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Мова (мови), якою  (якими) повинні бути  складені тендерні пропозиції</w:t>
            </w:r>
          </w:p>
        </w:tc>
        <w:tc>
          <w:tcPr>
            <w:tcW w:w="6521" w:type="dxa"/>
          </w:tcPr>
          <w:p w14:paraId="13BE025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Мова тендерної пропозиції – українська.</w:t>
            </w:r>
          </w:p>
          <w:p w14:paraId="7B6CA9A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B57B0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73CC1A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53654">
              <w:rPr>
                <w:rFonts w:ascii="Times New Roman" w:hAnsi="Times New Roman" w:cs="Times New Roman"/>
                <w:lang w:val="uk-UA"/>
              </w:rPr>
              <w:t xml:space="preserve"> </w:t>
            </w:r>
            <w:r w:rsidRPr="008363D3">
              <w:rPr>
                <w:rFonts w:ascii="Times New Roman" w:hAnsi="Times New Roman" w:cs="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0DD4FBF" w14:textId="77777777" w:rsidR="00145416" w:rsidRPr="008363D3" w:rsidRDefault="00145416" w:rsidP="00145416">
            <w:pPr>
              <w:jc w:val="both"/>
              <w:rPr>
                <w:rFonts w:ascii="Times New Roman" w:eastAsia="Times New Roman" w:hAnsi="Times New Roman" w:cs="Times New Roman"/>
                <w:b/>
                <w:bCs/>
                <w:color w:val="000000"/>
                <w:lang w:val="uk-UA" w:eastAsia="ru-RU"/>
              </w:rPr>
            </w:pPr>
            <w:r w:rsidRPr="008363D3">
              <w:rPr>
                <w:rFonts w:ascii="Times New Roman" w:eastAsia="Times New Roman" w:hAnsi="Times New Roman" w:cs="Times New Roman"/>
                <w:b/>
                <w:bCs/>
                <w:color w:val="000000"/>
                <w:lang w:val="uk-UA" w:eastAsia="ru-RU"/>
              </w:rPr>
              <w:t>Виключення:</w:t>
            </w:r>
          </w:p>
          <w:p w14:paraId="554941CE" w14:textId="77777777" w:rsidR="00145416" w:rsidRPr="008363D3" w:rsidRDefault="00145416" w:rsidP="00145416">
            <w:p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6E597E" w14:textId="77777777" w:rsidR="004D7831" w:rsidRPr="008363D3" w:rsidRDefault="00145416" w:rsidP="00A67CE7">
            <w:pPr>
              <w:jc w:val="both"/>
              <w:rPr>
                <w:rFonts w:ascii="Times New Roman" w:hAnsi="Times New Roman" w:cs="Times New Roman"/>
                <w:lang w:val="uk-UA"/>
              </w:rPr>
            </w:pPr>
            <w:r w:rsidRPr="008363D3">
              <w:rPr>
                <w:rFonts w:ascii="Times New Roman" w:eastAsia="Times New Roman" w:hAnsi="Times New Roman" w:cs="Times New Roman"/>
                <w:color w:val="000000"/>
                <w:lang w:val="uk-UA" w:eastAsia="ru-RU"/>
              </w:rPr>
              <w:t xml:space="preserve">2.  </w:t>
            </w:r>
            <w:r w:rsidRPr="008363D3">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8363D3">
              <w:rPr>
                <w:rFonts w:ascii="Times New Roman" w:hAnsi="Times New Roman" w:cs="Times New Roman"/>
                <w:lang w:val="uk-UA"/>
              </w:rPr>
              <w:t>з</w:t>
            </w:r>
            <w:r w:rsidRPr="008363D3">
              <w:rPr>
                <w:rFonts w:ascii="Times New Roman" w:hAnsi="Times New Roman" w:cs="Times New Roman"/>
                <w:lang w:val="uk-UA"/>
              </w:rPr>
              <w:t>і, в тому числі щодо мови, замовник не розглядає інший(і) документ(и), що учасник надав додатково на підтвердження цієї</w:t>
            </w:r>
            <w:r w:rsidRPr="008363D3">
              <w:rPr>
                <w:rFonts w:ascii="Times New Roman" w:hAnsi="Times New Roman" w:cs="Times New Roman"/>
                <w:lang w:val="uk-UA"/>
              </w:rPr>
              <w:softHyphen/>
              <w:t xml:space="preserve"> вимоги, навіть якщо інший документ наданий іноземною мовою без перекладу).</w:t>
            </w:r>
          </w:p>
        </w:tc>
      </w:tr>
      <w:tr w:rsidR="00145416" w:rsidRPr="008363D3" w14:paraId="3B11EA32" w14:textId="77777777" w:rsidTr="000960E6">
        <w:trPr>
          <w:trHeight w:val="501"/>
          <w:jc w:val="center"/>
        </w:trPr>
        <w:tc>
          <w:tcPr>
            <w:tcW w:w="10060" w:type="dxa"/>
            <w:gridSpan w:val="3"/>
            <w:vAlign w:val="center"/>
          </w:tcPr>
          <w:p w14:paraId="0CD0A335"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iCs/>
                <w:lang w:val="uk-UA"/>
              </w:rPr>
              <w:t xml:space="preserve">Розділ </w:t>
            </w:r>
            <w:r>
              <w:rPr>
                <w:rFonts w:ascii="Times New Roman" w:hAnsi="Times New Roman" w:cs="Times New Roman"/>
                <w:b/>
                <w:bCs/>
                <w:iCs/>
                <w:lang w:val="en-US"/>
              </w:rPr>
              <w:t>II</w:t>
            </w:r>
            <w:r w:rsidR="00145416" w:rsidRPr="008363D3">
              <w:rPr>
                <w:rFonts w:ascii="Times New Roman" w:hAnsi="Times New Roman" w:cs="Times New Roman"/>
                <w:b/>
                <w:bCs/>
                <w:iCs/>
                <w:lang w:val="uk-UA"/>
              </w:rPr>
              <w:t>. Порядок унесення змін та надання роз’яснень до тендерної документації</w:t>
            </w:r>
          </w:p>
        </w:tc>
      </w:tr>
      <w:tr w:rsidR="00145416" w:rsidRPr="000D1CD4" w14:paraId="60338A18" w14:textId="77777777" w:rsidTr="000960E6">
        <w:trPr>
          <w:trHeight w:val="1975"/>
          <w:jc w:val="center"/>
        </w:trPr>
        <w:tc>
          <w:tcPr>
            <w:tcW w:w="704" w:type="dxa"/>
          </w:tcPr>
          <w:p w14:paraId="395244A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1</w:t>
            </w:r>
          </w:p>
        </w:tc>
        <w:tc>
          <w:tcPr>
            <w:tcW w:w="2835" w:type="dxa"/>
          </w:tcPr>
          <w:p w14:paraId="242012E2"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Процедура надання роз’яснень щодо тендерної документації</w:t>
            </w:r>
          </w:p>
        </w:tc>
        <w:tc>
          <w:tcPr>
            <w:tcW w:w="6521" w:type="dxa"/>
          </w:tcPr>
          <w:p w14:paraId="7D8130A1" w14:textId="77777777" w:rsidR="00145416" w:rsidRPr="008363D3" w:rsidRDefault="000D1CD4" w:rsidP="00145416">
            <w:pPr>
              <w:jc w:val="both"/>
              <w:rPr>
                <w:rFonts w:ascii="Times New Roman" w:hAnsi="Times New Roman" w:cs="Times New Roman"/>
                <w:lang w:val="uk-UA"/>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color w:val="000000"/>
                <w:sz w:val="24"/>
                <w:szCs w:val="24"/>
                <w:shd w:val="solid" w:color="FFFFFF" w:fill="FFFFFF"/>
                <w:lang w:val="uk-UA"/>
              </w:rPr>
              <w:t>.</w:t>
            </w:r>
          </w:p>
        </w:tc>
      </w:tr>
      <w:tr w:rsidR="00145416" w:rsidRPr="00225DC7" w14:paraId="0A4F4A0E" w14:textId="77777777" w:rsidTr="000960E6">
        <w:trPr>
          <w:trHeight w:val="1119"/>
          <w:jc w:val="center"/>
        </w:trPr>
        <w:tc>
          <w:tcPr>
            <w:tcW w:w="704" w:type="dxa"/>
          </w:tcPr>
          <w:p w14:paraId="3445B36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71014E5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Внесення змін до тендерної документації</w:t>
            </w:r>
          </w:p>
        </w:tc>
        <w:tc>
          <w:tcPr>
            <w:tcW w:w="6521" w:type="dxa"/>
          </w:tcPr>
          <w:p w14:paraId="5A272F1A"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46EE02"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5129">
              <w:rPr>
                <w:rFonts w:ascii="Times New Roman" w:eastAsia="Times New Roman" w:hAnsi="Times New Roman" w:cs="Times New Roman"/>
                <w:color w:val="000000"/>
                <w:shd w:val="solid" w:color="FFFFFF" w:fill="FFFFFF"/>
                <w:lang w:val="uk-UA"/>
              </w:rPr>
              <w:t>машинозчитувальному</w:t>
            </w:r>
            <w:proofErr w:type="spellEnd"/>
            <w:r w:rsidRPr="00D55129">
              <w:rPr>
                <w:rFonts w:ascii="Times New Roman" w:eastAsia="Times New Roman" w:hAnsi="Times New Roman" w:cs="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38259C57"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B98BD" w14:textId="77777777" w:rsidR="00145416" w:rsidRPr="008363D3" w:rsidRDefault="000D1CD4" w:rsidP="000D1CD4">
            <w:pPr>
              <w:spacing w:before="120" w:after="0" w:line="240" w:lineRule="auto"/>
              <w:ind w:firstLine="567"/>
              <w:jc w:val="both"/>
              <w:rPr>
                <w:rFonts w:ascii="Times New Roman" w:hAnsi="Times New Roman" w:cs="Times New Roman"/>
                <w:lang w:val="uk-UA"/>
              </w:rPr>
            </w:pPr>
            <w:r w:rsidRPr="00D55129">
              <w:rPr>
                <w:rFonts w:ascii="Times New Roman" w:eastAsia="Times New Roman" w:hAnsi="Times New Roman" w:cs="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55129">
              <w:rPr>
                <w:rFonts w:ascii="Times New Roman" w:eastAsia="Times New Roman" w:hAnsi="Times New Roman" w:cs="Times New Roman"/>
                <w:color w:val="000000"/>
                <w:sz w:val="24"/>
                <w:szCs w:val="24"/>
                <w:shd w:val="solid" w:color="FFFFFF" w:fill="FFFFFF"/>
                <w:lang w:val="uk-UA"/>
              </w:rPr>
              <w:t>.</w:t>
            </w:r>
          </w:p>
        </w:tc>
      </w:tr>
      <w:tr w:rsidR="00145416" w:rsidRPr="008363D3" w14:paraId="77C4F1F7" w14:textId="77777777" w:rsidTr="000960E6">
        <w:trPr>
          <w:trHeight w:val="480"/>
          <w:jc w:val="center"/>
        </w:trPr>
        <w:tc>
          <w:tcPr>
            <w:tcW w:w="10060" w:type="dxa"/>
            <w:gridSpan w:val="3"/>
            <w:vAlign w:val="center"/>
          </w:tcPr>
          <w:p w14:paraId="1ED8A1D4"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lang w:val="uk-UA"/>
              </w:rPr>
              <w:t xml:space="preserve">Розділ </w:t>
            </w:r>
            <w:r>
              <w:rPr>
                <w:rFonts w:ascii="Times New Roman" w:hAnsi="Times New Roman" w:cs="Times New Roman"/>
                <w:b/>
                <w:bCs/>
                <w:lang w:val="en-US"/>
              </w:rPr>
              <w:t>III</w:t>
            </w:r>
            <w:r w:rsidR="00145416" w:rsidRPr="008363D3">
              <w:rPr>
                <w:rFonts w:ascii="Times New Roman" w:hAnsi="Times New Roman" w:cs="Times New Roman"/>
                <w:b/>
                <w:bCs/>
                <w:lang w:val="uk-UA"/>
              </w:rPr>
              <w:t>. Інструкція з підготовки тендерної пропозиції</w:t>
            </w:r>
          </w:p>
        </w:tc>
      </w:tr>
      <w:tr w:rsidR="00145416" w:rsidRPr="00225DC7" w14:paraId="16A7C15B" w14:textId="77777777" w:rsidTr="000960E6">
        <w:trPr>
          <w:trHeight w:val="1119"/>
          <w:jc w:val="center"/>
        </w:trPr>
        <w:tc>
          <w:tcPr>
            <w:tcW w:w="704" w:type="dxa"/>
          </w:tcPr>
          <w:p w14:paraId="59839A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lang w:val="uk-UA"/>
              </w:rPr>
              <w:t>1</w:t>
            </w:r>
          </w:p>
        </w:tc>
        <w:tc>
          <w:tcPr>
            <w:tcW w:w="2835" w:type="dxa"/>
          </w:tcPr>
          <w:p w14:paraId="28CBE20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Зміст і спосіб подання тендерної пропозиції</w:t>
            </w:r>
          </w:p>
        </w:tc>
        <w:tc>
          <w:tcPr>
            <w:tcW w:w="6521" w:type="dxa"/>
            <w:vAlign w:val="center"/>
          </w:tcPr>
          <w:p w14:paraId="30AA9D67" w14:textId="77777777" w:rsidR="002C75B8" w:rsidRPr="000B515C"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rPr>
              <w:t xml:space="preserve"> </w:t>
            </w:r>
            <w:r w:rsidRPr="00893234">
              <w:rPr>
                <w:rFonts w:ascii="Times New Roman" w:hAnsi="Times New Roman" w:cs="Times New Roman"/>
                <w:lang w:val="uk-UA" w:eastAsia="uk-UA" w:bidi="hi-IN"/>
              </w:rPr>
              <w:t xml:space="preserve">1.1  Всі визначені цією тендерною документацією документи тендерної пропозиції завантажуються учасником в електронну систему </w:t>
            </w:r>
            <w:proofErr w:type="spellStart"/>
            <w:r w:rsidRPr="00893234">
              <w:rPr>
                <w:rFonts w:ascii="Times New Roman" w:hAnsi="Times New Roman" w:cs="Times New Roman"/>
                <w:lang w:val="uk-UA" w:eastAsia="uk-UA" w:bidi="hi-IN"/>
              </w:rPr>
              <w:t>закупівель</w:t>
            </w:r>
            <w:proofErr w:type="spellEnd"/>
            <w:r w:rsidRPr="00893234">
              <w:rPr>
                <w:rFonts w:ascii="Times New Roman" w:hAnsi="Times New Roman" w:cs="Times New Roman"/>
                <w:lang w:val="uk-UA" w:eastAsia="uk-UA" w:bidi="hi-IN"/>
              </w:rPr>
              <w:t xml:space="preserve"> у вигляді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-копій придатних для </w:t>
            </w:r>
            <w:proofErr w:type="spellStart"/>
            <w:r w:rsidRPr="00893234">
              <w:rPr>
                <w:rFonts w:ascii="Times New Roman" w:hAnsi="Times New Roman" w:cs="Times New Roman"/>
                <w:lang w:val="uk-UA" w:eastAsia="uk-UA" w:bidi="hi-IN"/>
              </w:rPr>
              <w:t>машинозчитування</w:t>
            </w:r>
            <w:proofErr w:type="spellEnd"/>
            <w:r w:rsidRPr="00893234">
              <w:rPr>
                <w:rFonts w:ascii="Times New Roman" w:hAnsi="Times New Roman" w:cs="Times New Roman"/>
                <w:lang w:val="uk-UA" w:eastAsia="uk-UA" w:bidi="hi-IN"/>
              </w:rPr>
              <w:t xml:space="preserve"> (файли з розширенням «..</w:t>
            </w:r>
            <w:proofErr w:type="spellStart"/>
            <w:r w:rsidRPr="00893234">
              <w:rPr>
                <w:rFonts w:ascii="Times New Roman" w:hAnsi="Times New Roman" w:cs="Times New Roman"/>
                <w:lang w:val="uk-UA" w:eastAsia="uk-UA" w:bidi="hi-IN"/>
              </w:rPr>
              <w:t>pdf</w:t>
            </w:r>
            <w:proofErr w:type="spellEnd"/>
            <w:r w:rsidRPr="00893234">
              <w:rPr>
                <w:rFonts w:ascii="Times New Roman" w:hAnsi="Times New Roman" w:cs="Times New Roman"/>
                <w:lang w:val="uk-UA" w:eastAsia="uk-UA" w:bidi="hi-IN"/>
              </w:rPr>
              <w:t>.»)</w:t>
            </w:r>
            <w:r w:rsidR="002F4F43">
              <w:rPr>
                <w:rFonts w:ascii="Times New Roman" w:hAnsi="Times New Roman" w:cs="Times New Roman"/>
                <w:lang w:val="uk-UA" w:eastAsia="uk-UA" w:bidi="hi-IN"/>
              </w:rPr>
              <w:t>,</w:t>
            </w:r>
            <w:r w:rsidRPr="00893234">
              <w:rPr>
                <w:rFonts w:ascii="Times New Roman" w:hAnsi="Times New Roman" w:cs="Times New Roman"/>
                <w:lang w:val="uk-UA" w:eastAsia="uk-UA" w:bidi="hi-IN"/>
              </w:rPr>
              <w:t xml:space="preserve"> </w:t>
            </w:r>
            <w:r w:rsidRPr="00893234">
              <w:rPr>
                <w:rFonts w:ascii="Times New Roman" w:hAnsi="Times New Roman" w:cs="Times New Roman"/>
                <w:lang w:val="uk-UA" w:eastAsia="uk-UA"/>
              </w:rPr>
              <w:t xml:space="preserve">  виготовлених з оригіналів документів; складених безпосередньо учасником (оригінали довідок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893234">
              <w:rPr>
                <w:rFonts w:ascii="Times New Roman" w:hAnsi="Times New Roman" w:cs="Times New Roman"/>
                <w:lang w:val="uk-UA" w:eastAsia="uk-UA" w:bidi="hi-IN"/>
              </w:rPr>
              <w:t xml:space="preserve"> зміст та вигляд яких повинен відповідати оригіналам відповідних документів, згідно яких</w:t>
            </w:r>
            <w:r w:rsidR="002F4F43">
              <w:rPr>
                <w:rFonts w:ascii="Times New Roman" w:hAnsi="Times New Roman" w:cs="Times New Roman"/>
                <w:lang w:val="uk-UA" w:eastAsia="uk-UA" w:bidi="hi-IN"/>
              </w:rPr>
              <w:t xml:space="preserve"> виготовляються такі </w:t>
            </w:r>
            <w:proofErr w:type="spellStart"/>
            <w:r w:rsidR="002F4F43">
              <w:rPr>
                <w:rFonts w:ascii="Times New Roman" w:hAnsi="Times New Roman" w:cs="Times New Roman"/>
                <w:lang w:val="uk-UA" w:eastAsia="uk-UA" w:bidi="hi-IN"/>
              </w:rPr>
              <w:t>скан</w:t>
            </w:r>
            <w:proofErr w:type="spellEnd"/>
            <w:r w:rsidR="002F4F43">
              <w:rPr>
                <w:rFonts w:ascii="Times New Roman" w:hAnsi="Times New Roman" w:cs="Times New Roman"/>
                <w:lang w:val="uk-UA" w:eastAsia="uk-UA" w:bidi="hi-IN"/>
              </w:rPr>
              <w:t>-копії, або електронних документів.</w:t>
            </w:r>
            <w:r>
              <w:rPr>
                <w:rFonts w:ascii="Times New Roman" w:hAnsi="Times New Roman" w:cs="Times New Roman"/>
                <w:lang w:val="uk-UA" w:eastAsia="uk-UA" w:bidi="hi-IN"/>
              </w:rPr>
              <w:t xml:space="preserve">       </w:t>
            </w:r>
          </w:p>
          <w:p w14:paraId="1C654C1E" w14:textId="77777777" w:rsidR="002C75B8" w:rsidRDefault="002C75B8" w:rsidP="002C75B8">
            <w:pPr>
              <w:widowControl w:val="0"/>
              <w:spacing w:after="60" w:line="240" w:lineRule="auto"/>
              <w:ind w:left="34" w:hanging="21"/>
              <w:contextualSpacing/>
              <w:jc w:val="both"/>
              <w:rPr>
                <w:rFonts w:ascii="Times New Roman" w:hAnsi="Times New Roman" w:cs="Times New Roman"/>
                <w:lang w:val="uk-UA"/>
              </w:rPr>
            </w:pPr>
            <w:r w:rsidRPr="000B515C">
              <w:rPr>
                <w:rFonts w:ascii="Times New Roman" w:hAnsi="Times New Roman" w:cs="Times New Roman"/>
                <w:lang w:val="uk-UA" w:eastAsia="uk-UA" w:bidi="hi-IN"/>
              </w:rPr>
              <w:lastRenderedPageBreak/>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525CA40" w14:textId="77777777" w:rsidR="002C75B8" w:rsidRPr="00893234" w:rsidRDefault="002C75B8" w:rsidP="00562E89">
            <w:pPr>
              <w:spacing w:after="0" w:line="240" w:lineRule="auto"/>
              <w:jc w:val="both"/>
              <w:rPr>
                <w:rFonts w:ascii="Times New Roman" w:hAnsi="Times New Roman" w:cs="Times New Roman"/>
                <w:lang w:val="uk-UA" w:eastAsia="uk-UA" w:bidi="hi-IN"/>
              </w:rPr>
            </w:pPr>
            <w:r>
              <w:rPr>
                <w:rFonts w:ascii="Times New Roman" w:hAnsi="Times New Roman" w:cs="Times New Roman"/>
                <w:lang w:val="uk-UA"/>
              </w:rPr>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1.2.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-копії з копій документів повинні бути завірені належним чином Учасником (підписом та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w:t>
            </w:r>
          </w:p>
          <w:p w14:paraId="45CCF1A9"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1.3.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-копії з оригіналів документів, Учасником не завіряються. </w:t>
            </w:r>
          </w:p>
          <w:p w14:paraId="625FB656" w14:textId="77777777" w:rsidR="00BB0727"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1.4. Вимога щодо засвідчення того чи іншого документу тендерної</w:t>
            </w:r>
            <w:r w:rsidR="003F6A43">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3F6A43">
              <w:rPr>
                <w:rFonts w:ascii="Times New Roman" w:hAnsi="Times New Roman" w:cs="Times New Roman"/>
                <w:lang w:val="uk-UA" w:eastAsia="uk-UA" w:bidi="hi-IN"/>
              </w:rPr>
              <w:t>із накладанням електронного підпису</w:t>
            </w:r>
            <w:r w:rsidR="00BB0727" w:rsidRPr="003F6A43">
              <w:rPr>
                <w:rFonts w:ascii="Times New Roman" w:hAnsi="Times New Roman" w:cs="Times New Roman"/>
                <w:lang w:val="uk-UA" w:eastAsia="uk-UA" w:bidi="hi-IN"/>
              </w:rPr>
              <w:t>, що базується на кваліфікованому сертифікаті електронного підпису</w:t>
            </w:r>
            <w:r w:rsidR="003F6A43" w:rsidRPr="003F6A43">
              <w:rPr>
                <w:rFonts w:ascii="Times New Roman" w:hAnsi="Times New Roman" w:cs="Times New Roman"/>
                <w:lang w:val="uk-UA" w:eastAsia="uk-UA" w:bidi="hi-IN"/>
              </w:rPr>
              <w:t>, відповідно до вимог Закону України «Про електронні довірчі послуги»</w:t>
            </w:r>
            <w:r w:rsidR="00BB0727" w:rsidRPr="003F6A43">
              <w:rPr>
                <w:rFonts w:ascii="Times New Roman" w:hAnsi="Times New Roman" w:cs="Times New Roman"/>
                <w:lang w:val="uk-UA" w:eastAsia="uk-UA" w:bidi="hi-IN"/>
              </w:rPr>
              <w:t>.</w:t>
            </w:r>
          </w:p>
          <w:p w14:paraId="0CE2E832" w14:textId="77777777" w:rsidR="002C75B8" w:rsidRPr="00893234" w:rsidRDefault="00BB0727"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1.</w:t>
            </w:r>
            <w:r w:rsidR="002C75B8" w:rsidRPr="00893234">
              <w:rPr>
                <w:rStyle w:val="rvts0"/>
                <w:rFonts w:ascii="Times New Roman" w:hAnsi="Times New Roman" w:cs="Times New Roman"/>
                <w:lang w:val="uk-UA" w:eastAsia="zh-CN" w:bidi="hi-IN"/>
              </w:rPr>
              <w:t xml:space="preserve">5. Документи, що підтверджують відповідність учасника кваліфікаційним критеріям, та документи, що містять технічній опис предмета закупівлі, а також цінова </w:t>
            </w:r>
            <w:r w:rsidR="002C75B8">
              <w:rPr>
                <w:rStyle w:val="rvts0"/>
                <w:rFonts w:ascii="Times New Roman" w:hAnsi="Times New Roman" w:cs="Times New Roman"/>
                <w:lang w:val="uk-UA" w:eastAsia="zh-CN" w:bidi="hi-IN"/>
              </w:rPr>
              <w:t xml:space="preserve">тендерна </w:t>
            </w:r>
            <w:r w:rsidR="002C75B8" w:rsidRPr="00893234">
              <w:rPr>
                <w:rStyle w:val="rvts0"/>
                <w:rFonts w:ascii="Times New Roman" w:hAnsi="Times New Roman" w:cs="Times New Roman"/>
                <w:lang w:val="uk-UA" w:eastAsia="zh-CN" w:bidi="hi-IN"/>
              </w:rPr>
              <w:t>пропозиція, подаються в окремих файлах</w:t>
            </w:r>
            <w:r w:rsidR="002C75B8" w:rsidRPr="00893234">
              <w:rPr>
                <w:rFonts w:ascii="Times New Roman" w:hAnsi="Times New Roman" w:cs="Times New Roman"/>
                <w:lang w:val="uk-UA" w:eastAsia="uk-UA" w:bidi="hi-IN"/>
              </w:rPr>
              <w:t xml:space="preserve">.  </w:t>
            </w:r>
          </w:p>
          <w:p w14:paraId="77F28FAA"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1.6.  </w:t>
            </w:r>
            <w:r w:rsidRPr="002C75B8">
              <w:rPr>
                <w:rFonts w:ascii="Times New Roman" w:hAnsi="Times New Roman" w:cs="Times New Roman"/>
                <w:lang w:val="uk-UA" w:eastAsia="uk-UA" w:bidi="hi-IN"/>
              </w:rPr>
              <w:t>Документи, що складаються безпосередньо учасником</w:t>
            </w:r>
            <w:r w:rsidRPr="00893234">
              <w:rPr>
                <w:rFonts w:ascii="Times New Roman" w:hAnsi="Times New Roman" w:cs="Times New Roman"/>
                <w:u w:val="single"/>
                <w:lang w:val="uk-UA" w:eastAsia="uk-UA" w:bidi="hi-IN"/>
              </w:rPr>
              <w:t xml:space="preserve">  </w:t>
            </w:r>
            <w:r w:rsidRPr="00893234">
              <w:rPr>
                <w:rFonts w:ascii="Times New Roman" w:hAnsi="Times New Roman" w:cs="Times New Roman"/>
                <w:lang w:val="uk-UA" w:eastAsia="uk-UA" w:bidi="hi-IN"/>
              </w:rPr>
              <w:t xml:space="preserve">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(лист або довідка повинні бути складені на  фірмовому бланку, </w:t>
            </w:r>
            <w:r>
              <w:rPr>
                <w:rFonts w:ascii="Times New Roman" w:hAnsi="Times New Roman" w:cs="Times New Roman"/>
                <w:lang w:val="uk-UA" w:eastAsia="uk-UA" w:bidi="hi-IN"/>
              </w:rPr>
              <w:t xml:space="preserve"> </w:t>
            </w:r>
            <w:r w:rsidR="00F3019D">
              <w:rPr>
                <w:rFonts w:ascii="Times New Roman" w:hAnsi="Times New Roman" w:cs="Times New Roman"/>
                <w:lang w:val="uk-UA" w:eastAsia="uk-UA" w:bidi="hi-IN"/>
              </w:rPr>
              <w:t>мати</w:t>
            </w:r>
            <w:r w:rsidRPr="00893234">
              <w:rPr>
                <w:rFonts w:ascii="Times New Roman" w:hAnsi="Times New Roman" w:cs="Times New Roman"/>
                <w:lang w:val="uk-UA" w:eastAsia="uk-UA" w:bidi="hi-IN"/>
              </w:rPr>
              <w:t xml:space="preserve"> назву документу, за власноручним підписом учасника/ уповноваженої особи учасника, завірений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 xml:space="preserve">. Надається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-копія оригіналу документа.</w:t>
            </w:r>
          </w:p>
          <w:p w14:paraId="2F7E743B" w14:textId="77777777" w:rsidR="004C7B8E" w:rsidRPr="008363D3" w:rsidRDefault="00562E89" w:rsidP="00562E89">
            <w:pPr>
              <w:widowControl w:val="0"/>
              <w:tabs>
                <w:tab w:val="left" w:pos="545"/>
              </w:tabs>
              <w:suppressAutoHyphens/>
              <w:ind w:right="170"/>
              <w:contextualSpacing/>
              <w:jc w:val="both"/>
              <w:rPr>
                <w:rFonts w:ascii="Times New Roman" w:hAnsi="Times New Roman" w:cs="Times New Roman"/>
                <w:lang w:val="uk-UA"/>
              </w:rPr>
            </w:pPr>
            <w:r>
              <w:rPr>
                <w:rFonts w:ascii="Times New Roman" w:hAnsi="Times New Roman" w:cs="Times New Roman"/>
                <w:lang w:val="uk-UA" w:eastAsia="uk-UA" w:bidi="hi-IN"/>
              </w:rPr>
              <w:t xml:space="preserve"> </w:t>
            </w:r>
            <w:r w:rsidR="002C75B8" w:rsidRPr="00893234">
              <w:rPr>
                <w:rFonts w:ascii="Times New Roman" w:hAnsi="Times New Roman" w:cs="Times New Roman"/>
                <w:lang w:val="uk-UA" w:eastAsia="uk-UA"/>
              </w:rPr>
              <w:t xml:space="preserve"> 1.7.</w:t>
            </w:r>
            <w:r w:rsidR="002C75B8" w:rsidRPr="00893234">
              <w:rPr>
                <w:rFonts w:ascii="Times New Roman" w:hAnsi="Times New Roman" w:cs="Times New Roman"/>
                <w:lang w:val="uk-UA" w:eastAsia="uk-UA" w:bidi="hi-I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r w:rsidR="002C75B8" w:rsidRPr="006E72BE">
              <w:rPr>
                <w:rFonts w:ascii="Times New Roman" w:hAnsi="Times New Roman" w:cs="Times New Roman"/>
                <w:lang w:val="uk-UA" w:eastAsia="uk-UA" w:bidi="hi-IN"/>
              </w:rPr>
              <w:t xml:space="preserve"> тендерна пропозиція у будь-якому випадку повинна містити накладений електронний підпис (або кваліфікований електронний підпис) учасника/ уповноваженої особи учасника процедури закупівлі, по</w:t>
            </w:r>
            <w:r w:rsidR="002C75B8" w:rsidRPr="00893234">
              <w:rPr>
                <w:rFonts w:ascii="Times New Roman" w:hAnsi="Times New Roman" w:cs="Times New Roman"/>
                <w:lang w:val="uk-UA" w:eastAsia="uk-UA" w:bidi="hi-IN"/>
              </w:rPr>
              <w:t xml:space="preserve">вноваження якої щодо підпису документів тендерної пропозиції підтверджуються відповідно до поданих документів, що вимагаються </w:t>
            </w:r>
            <w:r>
              <w:rPr>
                <w:rFonts w:ascii="Times New Roman" w:hAnsi="Times New Roman" w:cs="Times New Roman"/>
                <w:lang w:val="uk-UA" w:eastAsia="uk-UA" w:bidi="hi-IN"/>
              </w:rPr>
              <w:t>тендерною документацією.</w:t>
            </w:r>
          </w:p>
          <w:p w14:paraId="213DBE7F" w14:textId="77777777" w:rsidR="004C7B8E" w:rsidRDefault="00562E89" w:rsidP="00562E89">
            <w:pPr>
              <w:widowControl w:val="0"/>
              <w:tabs>
                <w:tab w:val="left" w:pos="545"/>
              </w:tabs>
              <w:suppressAutoHyphens/>
              <w:ind w:left="40" w:right="170"/>
              <w:contextualSpacing/>
              <w:jc w:val="both"/>
              <w:rPr>
                <w:rFonts w:ascii="Times New Roman" w:hAnsi="Times New Roman" w:cs="Times New Roman"/>
                <w:lang w:val="uk-UA"/>
              </w:rPr>
            </w:pPr>
            <w:r>
              <w:rPr>
                <w:rFonts w:ascii="Times New Roman" w:hAnsi="Times New Roman" w:cs="Times New Roman"/>
                <w:lang w:val="uk-UA"/>
              </w:rPr>
              <w:t xml:space="preserve"> 1.8.</w:t>
            </w:r>
            <w:r w:rsidR="004C7B8E" w:rsidRPr="008363D3">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1D76A" w14:textId="77777777" w:rsidR="004C7B8E" w:rsidRPr="008363D3" w:rsidRDefault="004C7B8E" w:rsidP="004C7B8E">
            <w:pPr>
              <w:widowControl w:val="0"/>
              <w:suppressAutoHyphens/>
              <w:ind w:right="170"/>
              <w:contextualSpacing/>
              <w:jc w:val="both"/>
              <w:rPr>
                <w:rFonts w:ascii="Times New Roman" w:hAnsi="Times New Roman" w:cs="Times New Roman"/>
                <w:lang w:val="uk-UA"/>
              </w:rPr>
            </w:pPr>
            <w:r w:rsidRPr="008363D3">
              <w:rPr>
                <w:rFonts w:ascii="Times New Roman" w:hAnsi="Times New Roman" w:cs="Times New Roman"/>
                <w:lang w:val="uk-UA"/>
              </w:rPr>
              <w:t>Учасник в складі своєї тендерної пропозиції надає :</w:t>
            </w:r>
          </w:p>
          <w:p w14:paraId="1F71F013" w14:textId="4762C6C3" w:rsidR="004C7B8E" w:rsidRPr="001E072A" w:rsidRDefault="00316F72" w:rsidP="004C7B8E">
            <w:pPr>
              <w:widowControl w:val="0"/>
              <w:suppressAutoHyphens/>
              <w:ind w:right="170"/>
              <w:contextualSpacing/>
              <w:jc w:val="both"/>
              <w:rPr>
                <w:rFonts w:ascii="Times New Roman" w:hAnsi="Times New Roman" w:cs="Times New Roman"/>
                <w:lang w:val="uk-UA" w:eastAsia="zh-CN"/>
              </w:rPr>
            </w:pPr>
            <w:r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Pr="008363D3">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w:t>
            </w:r>
            <w:r w:rsidR="009B1654"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 xml:space="preserve">тендерну пропозицію, яка подається учасником на фірмовому бланку за зразком </w:t>
            </w:r>
            <w:r w:rsidR="006F42A8" w:rsidRPr="001E072A">
              <w:rPr>
                <w:rFonts w:ascii="Times New Roman" w:hAnsi="Times New Roman" w:cs="Times New Roman"/>
                <w:b/>
                <w:i/>
                <w:lang w:val="uk-UA" w:eastAsia="zh-CN"/>
              </w:rPr>
              <w:t>з</w:t>
            </w:r>
            <w:r w:rsidR="00D05D71" w:rsidRPr="001E072A">
              <w:rPr>
                <w:rFonts w:ascii="Times New Roman" w:hAnsi="Times New Roman" w:cs="Times New Roman"/>
                <w:b/>
                <w:i/>
                <w:lang w:val="uk-UA" w:eastAsia="zh-CN"/>
              </w:rPr>
              <w:t>гідно Додатк</w:t>
            </w:r>
            <w:r w:rsidR="00CC5E02">
              <w:rPr>
                <w:rFonts w:ascii="Times New Roman" w:hAnsi="Times New Roman" w:cs="Times New Roman"/>
                <w:b/>
                <w:i/>
                <w:lang w:val="uk-UA" w:eastAsia="zh-CN"/>
              </w:rPr>
              <w:t>а</w:t>
            </w:r>
            <w:r w:rsidR="004C7B8E" w:rsidRPr="001E072A">
              <w:rPr>
                <w:rFonts w:ascii="Times New Roman" w:hAnsi="Times New Roman" w:cs="Times New Roman"/>
                <w:b/>
                <w:i/>
                <w:lang w:val="uk-UA" w:eastAsia="zh-CN"/>
              </w:rPr>
              <w:t xml:space="preserve"> </w:t>
            </w:r>
            <w:r w:rsidR="00A3188D">
              <w:rPr>
                <w:rFonts w:ascii="Times New Roman" w:hAnsi="Times New Roman" w:cs="Times New Roman"/>
                <w:b/>
                <w:i/>
                <w:lang w:val="uk-UA" w:eastAsia="zh-CN"/>
              </w:rPr>
              <w:t>2</w:t>
            </w:r>
            <w:r w:rsidR="006F42A8" w:rsidRPr="001E072A">
              <w:rPr>
                <w:rFonts w:ascii="Times New Roman" w:hAnsi="Times New Roman" w:cs="Times New Roman"/>
                <w:b/>
                <w:i/>
                <w:lang w:val="uk-UA" w:eastAsia="zh-CN"/>
              </w:rPr>
              <w:t>;</w:t>
            </w:r>
            <w:r w:rsidR="004C7B8E" w:rsidRPr="001E072A">
              <w:rPr>
                <w:rFonts w:ascii="Times New Roman" w:hAnsi="Times New Roman" w:cs="Times New Roman"/>
                <w:b/>
                <w:i/>
                <w:lang w:val="uk-UA" w:eastAsia="zh-CN"/>
              </w:rPr>
              <w:t xml:space="preserve"> </w:t>
            </w:r>
            <w:r w:rsidR="006F42A8" w:rsidRPr="001E072A">
              <w:rPr>
                <w:rFonts w:ascii="Times New Roman" w:hAnsi="Times New Roman" w:cs="Times New Roman"/>
                <w:b/>
                <w:i/>
                <w:lang w:val="uk-UA" w:eastAsia="zh-CN"/>
              </w:rPr>
              <w:t xml:space="preserve"> </w:t>
            </w:r>
          </w:p>
          <w:p w14:paraId="7113D853" w14:textId="6CF34C91" w:rsidR="006F42A8" w:rsidRPr="008363D3" w:rsidRDefault="00316F72" w:rsidP="00562E89">
            <w:pPr>
              <w:spacing w:after="0"/>
              <w:ind w:left="40" w:right="120"/>
              <w:jc w:val="both"/>
              <w:rPr>
                <w:rFonts w:ascii="Times New Roman" w:hAnsi="Times New Roman" w:cs="Times New Roman"/>
                <w:b/>
                <w:i/>
                <w:lang w:val="uk-UA"/>
              </w:rPr>
            </w:pPr>
            <w:r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w:t>
            </w:r>
            <w:r w:rsidR="003132BE">
              <w:rPr>
                <w:rFonts w:ascii="Times New Roman" w:hAnsi="Times New Roman" w:cs="Times New Roman"/>
                <w:lang w:val="uk-UA"/>
              </w:rPr>
              <w:t xml:space="preserve"> </w:t>
            </w:r>
            <w:r w:rsidR="00812E20" w:rsidRPr="001E072A">
              <w:rPr>
                <w:rFonts w:ascii="Times New Roman" w:hAnsi="Times New Roman" w:cs="Times New Roman"/>
                <w:lang w:val="uk-UA"/>
              </w:rPr>
              <w:t xml:space="preserve"> </w:t>
            </w:r>
            <w:r w:rsidR="006F42A8"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6F42A8" w:rsidRPr="001E072A">
              <w:rPr>
                <w:rFonts w:ascii="Times New Roman" w:hAnsi="Times New Roman" w:cs="Times New Roman"/>
                <w:b/>
                <w:i/>
                <w:lang w:val="uk-UA"/>
              </w:rPr>
              <w:t xml:space="preserve"> </w:t>
            </w:r>
            <w:r w:rsidR="00D62DA4">
              <w:rPr>
                <w:rFonts w:ascii="Times New Roman" w:hAnsi="Times New Roman" w:cs="Times New Roman"/>
                <w:b/>
                <w:i/>
                <w:lang w:val="uk-UA"/>
              </w:rPr>
              <w:t>3</w:t>
            </w:r>
            <w:r w:rsidR="00812E20" w:rsidRPr="001E072A">
              <w:rPr>
                <w:rFonts w:ascii="Times New Roman" w:hAnsi="Times New Roman" w:cs="Times New Roman"/>
                <w:b/>
                <w:i/>
                <w:lang w:val="uk-UA"/>
              </w:rPr>
              <w:t>;</w:t>
            </w:r>
          </w:p>
          <w:p w14:paraId="215ED6AC" w14:textId="21058E3A" w:rsidR="00147DB5" w:rsidRDefault="00316F72" w:rsidP="00385433">
            <w:pPr>
              <w:widowControl w:val="0"/>
              <w:spacing w:after="0"/>
              <w:ind w:left="67" w:right="113"/>
              <w:jc w:val="both"/>
              <w:rPr>
                <w:rFonts w:ascii="Times New Roman" w:hAnsi="Times New Roman" w:cs="Times New Roman"/>
                <w:bCs/>
                <w:lang w:val="uk-UA"/>
              </w:rPr>
            </w:pPr>
            <w:r w:rsidRPr="008363D3">
              <w:rPr>
                <w:rFonts w:ascii="Times New Roman" w:hAnsi="Times New Roman" w:cs="Times New Roman"/>
                <w:lang w:val="uk-UA"/>
              </w:rPr>
              <w:t xml:space="preserve"> </w:t>
            </w:r>
            <w:r w:rsidR="00562E89">
              <w:rPr>
                <w:rFonts w:ascii="Times New Roman" w:hAnsi="Times New Roman" w:cs="Times New Roman"/>
                <w:lang w:val="uk-UA"/>
              </w:rPr>
              <w:t xml:space="preserve"> </w:t>
            </w:r>
            <w:r w:rsidR="004C7B8E" w:rsidRPr="008363D3">
              <w:rPr>
                <w:rFonts w:ascii="Times New Roman" w:hAnsi="Times New Roman" w:cs="Times New Roman"/>
                <w:lang w:val="uk-UA"/>
              </w:rPr>
              <w:t xml:space="preserve">   - </w:t>
            </w:r>
            <w:r w:rsidR="00145416" w:rsidRPr="008363D3">
              <w:rPr>
                <w:rFonts w:ascii="Times New Roman" w:hAnsi="Times New Roman" w:cs="Times New Roman"/>
                <w:lang w:val="uk-UA"/>
              </w:rPr>
              <w:t xml:space="preserve">інформацією щодо відсутності підстав, установлених </w:t>
            </w:r>
            <w:r w:rsidR="003132BE">
              <w:rPr>
                <w:rFonts w:ascii="Times New Roman" w:hAnsi="Times New Roman" w:cs="Times New Roman"/>
                <w:lang w:val="uk-UA"/>
              </w:rPr>
              <w:t>у п. 44 Особливостей</w:t>
            </w:r>
            <w:r w:rsidR="00D62DA4">
              <w:rPr>
                <w:rFonts w:ascii="Times New Roman" w:hAnsi="Times New Roman" w:cs="Times New Roman"/>
                <w:lang w:val="uk-UA"/>
              </w:rPr>
              <w:t xml:space="preserve"> відпов</w:t>
            </w:r>
            <w:r w:rsidR="001A619E">
              <w:rPr>
                <w:rFonts w:ascii="Times New Roman" w:hAnsi="Times New Roman" w:cs="Times New Roman"/>
                <w:lang w:val="uk-UA"/>
              </w:rPr>
              <w:t xml:space="preserve">ідно до частини 5 </w:t>
            </w:r>
            <w:r w:rsidR="001A619E">
              <w:rPr>
                <w:rFonts w:ascii="Times New Roman" w:hAnsi="Times New Roman" w:cs="Times New Roman"/>
                <w:lang w:val="en-US"/>
              </w:rPr>
              <w:t>III</w:t>
            </w:r>
            <w:r w:rsidR="001A619E">
              <w:rPr>
                <w:rFonts w:ascii="Times New Roman" w:hAnsi="Times New Roman" w:cs="Times New Roman"/>
                <w:lang w:val="uk-UA"/>
              </w:rPr>
              <w:t xml:space="preserve"> розділу</w:t>
            </w:r>
            <w:r w:rsidR="001A619E" w:rsidRPr="003132BE">
              <w:rPr>
                <w:rFonts w:ascii="Times New Roman" w:hAnsi="Times New Roman" w:cs="Times New Roman"/>
                <w:lang w:val="uk-UA"/>
              </w:rPr>
              <w:t xml:space="preserve"> </w:t>
            </w:r>
            <w:r w:rsidR="001A619E">
              <w:rPr>
                <w:rFonts w:ascii="Times New Roman" w:hAnsi="Times New Roman" w:cs="Times New Roman"/>
                <w:lang w:val="uk-UA"/>
              </w:rPr>
              <w:t>тендерної документації. (</w:t>
            </w:r>
            <w:r w:rsidR="001A619E" w:rsidRPr="001A619E">
              <w:rPr>
                <w:rFonts w:ascii="Times New Roman" w:hAnsi="Times New Roman" w:cs="Times New Roman"/>
                <w:bCs/>
                <w:lang w:val="uk-UA"/>
              </w:rPr>
              <w:t xml:space="preserve">Кваліфікаційні критерії до учасників та вимоги, установлені </w:t>
            </w:r>
            <w:r w:rsidR="00DD341E">
              <w:rPr>
                <w:rFonts w:ascii="Times New Roman" w:hAnsi="Times New Roman" w:cs="Times New Roman"/>
                <w:bCs/>
                <w:lang w:val="uk-UA"/>
              </w:rPr>
              <w:t>пунктом 44 Особливостей</w:t>
            </w:r>
            <w:r w:rsidR="001A619E">
              <w:rPr>
                <w:rFonts w:ascii="Times New Roman" w:hAnsi="Times New Roman" w:cs="Times New Roman"/>
                <w:bCs/>
                <w:lang w:val="uk-UA"/>
              </w:rPr>
              <w:t>).</w:t>
            </w:r>
          </w:p>
          <w:p w14:paraId="4E5E5B53" w14:textId="4A977292" w:rsidR="001C63CE" w:rsidRPr="00C72944" w:rsidRDefault="002E0798" w:rsidP="002E0798">
            <w:pPr>
              <w:widowControl w:val="0"/>
              <w:spacing w:after="0"/>
              <w:ind w:left="67" w:right="113"/>
              <w:jc w:val="both"/>
              <w:rPr>
                <w:rFonts w:ascii="Times New Roman" w:hAnsi="Times New Roman" w:cs="Times New Roman"/>
                <w:lang w:val="uk-UA"/>
              </w:rPr>
            </w:pPr>
            <w:r>
              <w:rPr>
                <w:rFonts w:ascii="Times New Roman" w:hAnsi="Times New Roman" w:cs="Times New Roman"/>
                <w:bCs/>
                <w:lang w:val="uk-UA"/>
              </w:rPr>
              <w:t xml:space="preserve">  </w:t>
            </w:r>
            <w:r w:rsidR="001C63CE" w:rsidRPr="008363D3">
              <w:rPr>
                <w:rFonts w:ascii="Times New Roman" w:hAnsi="Times New Roman" w:cs="Times New Roman"/>
                <w:lang w:val="uk-UA"/>
              </w:rPr>
              <w:t xml:space="preserve">  </w:t>
            </w:r>
            <w:r w:rsidR="001C63CE" w:rsidRPr="00991A85">
              <w:rPr>
                <w:rFonts w:ascii="Times New Roman" w:hAnsi="Times New Roman" w:cs="Times New Roman"/>
                <w:lang w:val="uk-UA"/>
              </w:rPr>
              <w:t xml:space="preserve">- у разі якщо тендерна пропозиція подається об’єднанням </w:t>
            </w:r>
            <w:r w:rsidR="001C63CE" w:rsidRPr="00991A85">
              <w:rPr>
                <w:rFonts w:ascii="Times New Roman" w:hAnsi="Times New Roman" w:cs="Times New Roman"/>
                <w:lang w:val="uk-UA"/>
              </w:rPr>
              <w:lastRenderedPageBreak/>
              <w:t>учасників, до неї обов’язково включається документ про створення такого об’єднання;</w:t>
            </w:r>
          </w:p>
          <w:p w14:paraId="14E26D00" w14:textId="4D0729B6" w:rsidR="00385433" w:rsidRDefault="00385433" w:rsidP="00385433">
            <w:pPr>
              <w:widowControl w:val="0"/>
              <w:spacing w:after="0"/>
              <w:ind w:left="67" w:right="113"/>
              <w:jc w:val="both"/>
              <w:rPr>
                <w:rFonts w:ascii="Times New Roman" w:hAnsi="Times New Roman" w:cs="Times New Roman"/>
                <w:lang w:val="uk-UA"/>
              </w:rPr>
            </w:pPr>
            <w:r w:rsidRPr="00385433">
              <w:rPr>
                <w:rFonts w:ascii="Times New Roman" w:hAnsi="Times New Roman" w:cs="Times New Roman"/>
                <w:lang w:val="uk-UA"/>
              </w:rPr>
              <w:t xml:space="preserve">    - інш</w:t>
            </w:r>
            <w:r>
              <w:rPr>
                <w:rFonts w:ascii="Times New Roman" w:hAnsi="Times New Roman" w:cs="Times New Roman"/>
                <w:lang w:val="uk-UA"/>
              </w:rPr>
              <w:t>у інформаці</w:t>
            </w:r>
            <w:r w:rsidRPr="00385433">
              <w:rPr>
                <w:rFonts w:ascii="Times New Roman" w:hAnsi="Times New Roman" w:cs="Times New Roman"/>
                <w:lang w:val="uk-UA"/>
              </w:rPr>
              <w:t xml:space="preserve">ю та документи, відповідно до вимог цієї тендерної </w:t>
            </w:r>
            <w:r w:rsidR="001E072A">
              <w:rPr>
                <w:rFonts w:ascii="Times New Roman" w:hAnsi="Times New Roman" w:cs="Times New Roman"/>
                <w:lang w:val="uk-UA"/>
              </w:rPr>
              <w:t xml:space="preserve">документації та додатків до неї - </w:t>
            </w:r>
            <w:r w:rsidR="001E072A"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1E072A" w:rsidRPr="001E072A">
              <w:rPr>
                <w:rFonts w:ascii="Times New Roman" w:hAnsi="Times New Roman" w:cs="Times New Roman"/>
                <w:b/>
                <w:i/>
                <w:lang w:val="uk-UA"/>
              </w:rPr>
              <w:t xml:space="preserve"> </w:t>
            </w:r>
            <w:r w:rsidR="00A3188D">
              <w:rPr>
                <w:rFonts w:ascii="Times New Roman" w:hAnsi="Times New Roman" w:cs="Times New Roman"/>
                <w:b/>
                <w:i/>
                <w:lang w:val="uk-UA"/>
              </w:rPr>
              <w:t>1</w:t>
            </w:r>
          </w:p>
          <w:p w14:paraId="4D7C576A" w14:textId="77777777" w:rsidR="00824852" w:rsidRPr="00824852" w:rsidRDefault="00145416" w:rsidP="00385433">
            <w:pPr>
              <w:widowControl w:val="0"/>
              <w:spacing w:after="0"/>
              <w:ind w:left="67" w:right="113"/>
              <w:jc w:val="both"/>
              <w:rPr>
                <w:rFonts w:ascii="Times New Roman" w:eastAsia="Times New Roman" w:hAnsi="Times New Roman" w:cs="Times New Roman"/>
                <w:color w:val="000000"/>
                <w:shd w:val="solid" w:color="FFFFFF" w:fill="FFFFFF"/>
                <w:lang w:val="uk-UA"/>
              </w:rPr>
            </w:pPr>
            <w:r w:rsidRPr="00147DB5">
              <w:rPr>
                <w:rFonts w:ascii="Times New Roman" w:hAnsi="Times New Roman" w:cs="Times New Roman"/>
                <w:lang w:val="uk-UA"/>
              </w:rPr>
              <w:t xml:space="preserve"> </w:t>
            </w:r>
            <w:r w:rsidR="00147DB5" w:rsidRPr="00147DB5">
              <w:rPr>
                <w:rFonts w:ascii="Times New Roman" w:hAnsi="Times New Roman" w:cs="Times New Roman"/>
                <w:lang w:val="uk-UA"/>
              </w:rPr>
              <w:t xml:space="preserve"> </w:t>
            </w:r>
            <w:r w:rsidR="00385433">
              <w:rPr>
                <w:rFonts w:ascii="Times New Roman" w:eastAsia="Times New Roman" w:hAnsi="Times New Roman" w:cs="Times New Roman"/>
                <w:color w:val="000000"/>
                <w:shd w:val="solid" w:color="FFFFFF" w:fill="FFFFFF"/>
                <w:lang w:val="uk-UA"/>
              </w:rPr>
              <w:t xml:space="preserve"> </w:t>
            </w:r>
          </w:p>
          <w:p w14:paraId="3632631D" w14:textId="77777777" w:rsidR="00145416" w:rsidRPr="008363D3" w:rsidRDefault="00145416" w:rsidP="00385433">
            <w:pPr>
              <w:jc w:val="center"/>
              <w:rPr>
                <w:rFonts w:ascii="Times New Roman" w:hAnsi="Times New Roman" w:cs="Times New Roman"/>
                <w:b/>
                <w:bCs/>
                <w:iCs/>
                <w:lang w:val="uk-UA"/>
              </w:rPr>
            </w:pPr>
            <w:r w:rsidRPr="008363D3">
              <w:rPr>
                <w:rFonts w:ascii="Times New Roman" w:hAnsi="Times New Roman" w:cs="Times New Roman"/>
                <w:b/>
                <w:bCs/>
                <w:iCs/>
                <w:lang w:val="uk-UA"/>
              </w:rPr>
              <w:t>Опис та приклади формальних несуттєвих помилок.</w:t>
            </w:r>
          </w:p>
          <w:p w14:paraId="46110EB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6DC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8EA82C" w14:textId="77777777" w:rsidR="00145416" w:rsidRPr="008363D3" w:rsidRDefault="00145416" w:rsidP="00145416">
            <w:pPr>
              <w:jc w:val="both"/>
              <w:rPr>
                <w:rFonts w:ascii="Times New Roman" w:hAnsi="Times New Roman" w:cs="Times New Roman"/>
                <w:i/>
                <w:iCs/>
                <w:u w:val="single"/>
                <w:lang w:val="uk-UA"/>
              </w:rPr>
            </w:pPr>
            <w:r w:rsidRPr="008363D3">
              <w:rPr>
                <w:rFonts w:ascii="Times New Roman" w:hAnsi="Times New Roman" w:cs="Times New Roman"/>
                <w:i/>
                <w:iCs/>
                <w:u w:val="single"/>
                <w:lang w:val="uk-UA"/>
              </w:rPr>
              <w:t>Опис формальних помилок:</w:t>
            </w:r>
          </w:p>
          <w:p w14:paraId="20D6824B"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1.</w:t>
            </w:r>
            <w:r w:rsidRPr="008363D3">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605136B5"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великої літери;</w:t>
            </w:r>
          </w:p>
          <w:p w14:paraId="26ACB830"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розділових знаків та відмінювання слів у реченні;</w:t>
            </w:r>
          </w:p>
          <w:p w14:paraId="4B22DBA2"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використання слова або мовного звороту, запозичених з іншої мови;</w:t>
            </w:r>
          </w:p>
          <w:p w14:paraId="1350B9A9"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EF39C6"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00A045CF" w:rsidRPr="008363D3">
              <w:rPr>
                <w:rFonts w:ascii="Times New Roman" w:hAnsi="Times New Roman" w:cs="Times New Roman"/>
                <w:lang w:val="uk-UA"/>
              </w:rPr>
              <w:t xml:space="preserve"> </w:t>
            </w:r>
            <w:r w:rsidRPr="008363D3">
              <w:rPr>
                <w:rFonts w:ascii="Times New Roman" w:hAnsi="Times New Roman" w:cs="Times New Roman"/>
                <w:lang w:val="uk-UA"/>
              </w:rPr>
              <w:t>застосування правил переносу частини слова з рядка в рядок;</w:t>
            </w:r>
          </w:p>
          <w:p w14:paraId="66882F4D"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написання слів разом та/або окремо, та/або через дефіс;</w:t>
            </w:r>
          </w:p>
          <w:p w14:paraId="118B9D0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13D94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2.</w:t>
            </w:r>
            <w:r w:rsidRPr="008363D3">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835A6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r w:rsidRPr="008363D3">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30D51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w:t>
            </w:r>
            <w:r w:rsidRPr="008363D3">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6B0CD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r w:rsidRPr="008363D3">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D8BD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E451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DE3BA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r w:rsidRPr="008363D3">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378D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9.</w:t>
            </w:r>
            <w:r w:rsidRPr="008363D3">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60B88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10.</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34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11.</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2E491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12.</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B5E984" w14:textId="77777777" w:rsidR="00145416" w:rsidRPr="008363D3" w:rsidRDefault="004D26FA" w:rsidP="00145416">
            <w:pPr>
              <w:jc w:val="both"/>
              <w:rPr>
                <w:rFonts w:ascii="Times New Roman" w:hAnsi="Times New Roman" w:cs="Times New Roman"/>
                <w:lang w:val="uk-UA"/>
              </w:rPr>
            </w:pPr>
            <w:r w:rsidRPr="008363D3">
              <w:rPr>
                <w:rFonts w:ascii="Times New Roman" w:hAnsi="Times New Roman" w:cs="Times New Roman"/>
                <w:i/>
                <w:iCs/>
                <w:u w:val="single"/>
                <w:lang w:val="uk-UA"/>
              </w:rPr>
              <w:t xml:space="preserve"> </w:t>
            </w:r>
            <w:r w:rsidR="00852FB0" w:rsidRPr="008363D3">
              <w:rPr>
                <w:rFonts w:ascii="Times New Roman" w:hAnsi="Times New Roman" w:cs="Times New Roman"/>
                <w:lang w:val="uk-UA"/>
              </w:rPr>
              <w:t xml:space="preserve">    </w:t>
            </w:r>
            <w:r w:rsidR="00145416" w:rsidRPr="008363D3">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CC4CB5" w14:textId="77777777" w:rsidR="00145416" w:rsidRPr="008363D3" w:rsidRDefault="00145416" w:rsidP="00145416">
            <w:pPr>
              <w:jc w:val="both"/>
              <w:rPr>
                <w:rFonts w:ascii="Times New Roman" w:hAnsi="Times New Roman" w:cs="Times New Roman"/>
                <w:i/>
                <w:color w:val="000000"/>
                <w:shd w:val="clear" w:color="auto" w:fill="FFFFFF"/>
                <w:lang w:val="uk-UA"/>
              </w:rPr>
            </w:pPr>
            <w:r w:rsidRPr="008363D3">
              <w:rPr>
                <w:rFonts w:ascii="Times New Roman" w:hAnsi="Times New Roman" w:cs="Times New Roman"/>
                <w:i/>
                <w:color w:val="000000"/>
                <w:shd w:val="clear" w:color="auto" w:fill="FFFFFF"/>
                <w:lang w:val="uk-UA"/>
              </w:rPr>
              <w:t xml:space="preserve">У випадку подання учасником більше однієї тендерної пропозиції </w:t>
            </w:r>
            <w:r w:rsidRPr="008363D3">
              <w:rPr>
                <w:rFonts w:ascii="Times New Roman" w:eastAsia="Times New Roman" w:hAnsi="Times New Roman" w:cs="Times New Roman"/>
                <w:i/>
                <w:lang w:val="uk-UA" w:eastAsia="ru-RU"/>
              </w:rPr>
              <w:lastRenderedPageBreak/>
              <w:t xml:space="preserve">учасник вважається таким, </w:t>
            </w:r>
            <w:r w:rsidRPr="008363D3">
              <w:rPr>
                <w:rFonts w:ascii="Times New Roman" w:hAnsi="Times New Roman" w:cs="Times New Roman"/>
                <w:i/>
                <w:shd w:val="clear" w:color="auto" w:fill="FFFFFF"/>
                <w:lang w:val="uk-UA"/>
              </w:rPr>
              <w:t xml:space="preserve">що не </w:t>
            </w:r>
            <w:r w:rsidRPr="008363D3">
              <w:rPr>
                <w:rFonts w:ascii="Times New Roman" w:hAnsi="Times New Roman" w:cs="Times New Roman"/>
                <w:i/>
                <w:color w:val="000000"/>
                <w:shd w:val="clear" w:color="auto" w:fill="FFFFFF"/>
                <w:lang w:val="uk-UA"/>
              </w:rPr>
              <w:t>відповідає встановленим </w:t>
            </w:r>
            <w:hyperlink r:id="rId9" w:anchor="n1422" w:history="1">
              <w:r w:rsidRPr="008363D3">
                <w:rPr>
                  <w:rFonts w:ascii="Times New Roman" w:hAnsi="Times New Roman" w:cs="Times New Roman"/>
                  <w:i/>
                  <w:color w:val="000000"/>
                  <w:shd w:val="clear" w:color="auto" w:fill="FFFFFF"/>
                  <w:lang w:val="uk-UA"/>
                </w:rPr>
                <w:t>абзацом першим</w:t>
              </w:r>
            </w:hyperlink>
            <w:r w:rsidRPr="008363D3">
              <w:rPr>
                <w:rFonts w:ascii="Times New Roman" w:hAnsi="Times New Roman" w:cs="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45416" w:rsidRPr="008363D3" w14:paraId="6D8D378F" w14:textId="77777777" w:rsidTr="00D05D71">
        <w:trPr>
          <w:trHeight w:val="857"/>
          <w:jc w:val="center"/>
        </w:trPr>
        <w:tc>
          <w:tcPr>
            <w:tcW w:w="704" w:type="dxa"/>
          </w:tcPr>
          <w:p w14:paraId="3CB16E7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7DE6A93B" w14:textId="77777777" w:rsidR="00145416" w:rsidRPr="008363D3" w:rsidRDefault="00145416" w:rsidP="00145416">
            <w:pPr>
              <w:rPr>
                <w:rFonts w:ascii="Times New Roman" w:hAnsi="Times New Roman" w:cs="Times New Roman"/>
                <w:lang w:val="uk-UA"/>
              </w:rPr>
            </w:pPr>
            <w:bookmarkStart w:id="1" w:name="_Hlk37757836"/>
            <w:r w:rsidRPr="008363D3">
              <w:rPr>
                <w:rFonts w:ascii="Times New Roman" w:hAnsi="Times New Roman" w:cs="Times New Roman"/>
                <w:b/>
                <w:bCs/>
                <w:lang w:val="uk-UA"/>
              </w:rPr>
              <w:t>Забезпечення тендерної пропозиції</w:t>
            </w:r>
            <w:bookmarkEnd w:id="1"/>
          </w:p>
        </w:tc>
        <w:tc>
          <w:tcPr>
            <w:tcW w:w="6521" w:type="dxa"/>
            <w:vAlign w:val="center"/>
          </w:tcPr>
          <w:p w14:paraId="14F747E1" w14:textId="77777777" w:rsidR="00145416" w:rsidRPr="008363D3" w:rsidRDefault="007523CF" w:rsidP="00145416">
            <w:pPr>
              <w:jc w:val="both"/>
              <w:rPr>
                <w:rFonts w:ascii="Times New Roman" w:hAnsi="Times New Roman" w:cs="Times New Roman"/>
                <w:bCs/>
                <w:i/>
                <w:iCs/>
                <w:color w:val="FF0000"/>
                <w:lang w:val="uk-UA"/>
              </w:rPr>
            </w:pPr>
            <w:r w:rsidRPr="008363D3">
              <w:rPr>
                <w:rFonts w:ascii="Times New Roman" w:hAnsi="Times New Roman" w:cs="Times New Roman"/>
                <w:bCs/>
                <w:lang w:val="uk-UA"/>
              </w:rPr>
              <w:t xml:space="preserve"> Забезпечення тендерної пропозиції не вимагається</w:t>
            </w:r>
          </w:p>
        </w:tc>
      </w:tr>
      <w:tr w:rsidR="00145416" w:rsidRPr="008363D3" w14:paraId="631CD73E" w14:textId="77777777" w:rsidTr="000960E6">
        <w:trPr>
          <w:trHeight w:val="1119"/>
          <w:jc w:val="center"/>
        </w:trPr>
        <w:tc>
          <w:tcPr>
            <w:tcW w:w="704" w:type="dxa"/>
          </w:tcPr>
          <w:p w14:paraId="5D996B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61B72B1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повернення чи неповернення забезпечення тендерної пропозиції</w:t>
            </w:r>
          </w:p>
        </w:tc>
        <w:tc>
          <w:tcPr>
            <w:tcW w:w="6521" w:type="dxa"/>
            <w:vAlign w:val="center"/>
          </w:tcPr>
          <w:p w14:paraId="4AFCE653" w14:textId="77777777" w:rsidR="00145416" w:rsidRPr="008363D3" w:rsidRDefault="00D05D71" w:rsidP="00145416">
            <w:pPr>
              <w:jc w:val="both"/>
              <w:rPr>
                <w:rFonts w:ascii="Times New Roman" w:hAnsi="Times New Roman" w:cs="Times New Roman"/>
                <w:lang w:val="uk-UA"/>
              </w:rPr>
            </w:pPr>
            <w:r>
              <w:rPr>
                <w:rFonts w:ascii="Times New Roman" w:hAnsi="Times New Roman" w:cs="Times New Roman"/>
                <w:lang w:val="uk-UA"/>
              </w:rPr>
              <w:t>--------</w:t>
            </w:r>
          </w:p>
        </w:tc>
      </w:tr>
      <w:tr w:rsidR="00145416" w:rsidRPr="00225DC7" w14:paraId="7F19F12F" w14:textId="77777777" w:rsidTr="000960E6">
        <w:trPr>
          <w:trHeight w:val="560"/>
          <w:jc w:val="center"/>
        </w:trPr>
        <w:tc>
          <w:tcPr>
            <w:tcW w:w="704" w:type="dxa"/>
          </w:tcPr>
          <w:p w14:paraId="647A3E3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40B2866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Строк, протягом якого тендерні пропозиції є дійсними</w:t>
            </w:r>
          </w:p>
        </w:tc>
        <w:tc>
          <w:tcPr>
            <w:tcW w:w="6521" w:type="dxa"/>
            <w:vAlign w:val="center"/>
          </w:tcPr>
          <w:p w14:paraId="1BDAC18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вважаються дійсними </w:t>
            </w:r>
            <w:r w:rsidRPr="008363D3">
              <w:rPr>
                <w:rFonts w:ascii="Times New Roman" w:hAnsi="Times New Roman" w:cs="Times New Roman"/>
                <w:b/>
                <w:bCs/>
                <w:i/>
                <w:iCs/>
                <w:u w:val="single"/>
                <w:lang w:val="uk-UA"/>
              </w:rPr>
              <w:t xml:space="preserve">протягом </w:t>
            </w:r>
            <w:r w:rsidR="00483D5C">
              <w:rPr>
                <w:rFonts w:ascii="Times New Roman" w:hAnsi="Times New Roman" w:cs="Times New Roman"/>
                <w:b/>
                <w:bCs/>
                <w:i/>
                <w:iCs/>
                <w:u w:val="single"/>
                <w:lang w:val="uk-UA"/>
              </w:rPr>
              <w:t>90</w:t>
            </w:r>
            <w:r w:rsidRPr="008363D3">
              <w:rPr>
                <w:rFonts w:ascii="Times New Roman" w:hAnsi="Times New Roman" w:cs="Times New Roman"/>
                <w:b/>
                <w:bCs/>
                <w:i/>
                <w:iCs/>
                <w:u w:val="single"/>
                <w:lang w:val="uk-UA"/>
              </w:rPr>
              <w:t xml:space="preserve"> (</w:t>
            </w:r>
            <w:r w:rsidR="00483D5C">
              <w:rPr>
                <w:rFonts w:ascii="Times New Roman" w:hAnsi="Times New Roman" w:cs="Times New Roman"/>
                <w:b/>
                <w:bCs/>
                <w:i/>
                <w:iCs/>
                <w:u w:val="single"/>
                <w:lang w:val="uk-UA"/>
              </w:rPr>
              <w:t>дев’яносто</w:t>
            </w:r>
            <w:r w:rsidRPr="008363D3">
              <w:rPr>
                <w:rFonts w:ascii="Times New Roman" w:hAnsi="Times New Roman" w:cs="Times New Roman"/>
                <w:b/>
                <w:bCs/>
                <w:i/>
                <w:iCs/>
                <w:u w:val="single"/>
                <w:lang w:val="uk-UA"/>
              </w:rPr>
              <w:t>) днів</w:t>
            </w:r>
            <w:r w:rsidRPr="008363D3">
              <w:rPr>
                <w:rFonts w:ascii="Times New Roman" w:hAnsi="Times New Roman" w:cs="Times New Roman"/>
                <w:lang w:val="uk-UA"/>
              </w:rPr>
              <w:t xml:space="preserve"> із дати кінцевого стро</w:t>
            </w:r>
            <w:r w:rsidR="00A54E9C">
              <w:rPr>
                <w:rFonts w:ascii="Times New Roman" w:hAnsi="Times New Roman" w:cs="Times New Roman"/>
                <w:lang w:val="uk-UA"/>
              </w:rPr>
              <w:t>ку подання тендерних пропозицій, який у разі необхідності може бути продовжений.</w:t>
            </w:r>
            <w:r w:rsidRPr="008363D3">
              <w:rPr>
                <w:rFonts w:ascii="Times New Roman" w:hAnsi="Times New Roman" w:cs="Times New Roman"/>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323F6D60" w14:textId="77777777" w:rsidR="00A54E9C" w:rsidRPr="00A54E9C" w:rsidRDefault="00A54E9C" w:rsidP="00A54E9C">
            <w:pPr>
              <w:jc w:val="both"/>
              <w:rPr>
                <w:rFonts w:ascii="Times New Roman" w:hAnsi="Times New Roman" w:cs="Times New Roman"/>
                <w:lang w:val="uk-UA"/>
              </w:rPr>
            </w:pPr>
            <w:r w:rsidRPr="00A54E9C">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53D617" w14:textId="77777777"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1948FE82" w14:textId="242697C5"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r w:rsidR="00DF530C">
              <w:rPr>
                <w:rFonts w:ascii="Times New Roman" w:hAnsi="Times New Roman" w:cs="Times New Roman"/>
                <w:lang w:val="uk-UA"/>
              </w:rPr>
              <w:t xml:space="preserve"> (</w:t>
            </w:r>
            <w:r w:rsidR="00DF530C">
              <w:rPr>
                <w:rFonts w:ascii="Times New Roman" w:hAnsi="Times New Roman" w:cs="Times New Roman"/>
                <w:i/>
                <w:iCs/>
                <w:lang w:val="uk-UA"/>
              </w:rPr>
              <w:t>у разі якщо таке вимагалося).</w:t>
            </w:r>
          </w:p>
          <w:p w14:paraId="20588603" w14:textId="77777777" w:rsidR="00145416" w:rsidRPr="008363D3" w:rsidRDefault="00A54E9C" w:rsidP="00A54E9C">
            <w:pPr>
              <w:jc w:val="both"/>
              <w:rPr>
                <w:rFonts w:ascii="Times New Roman" w:hAnsi="Times New Roman" w:cs="Times New Roman"/>
                <w:lang w:val="uk-UA"/>
              </w:rPr>
            </w:pPr>
            <w:r w:rsidRPr="00A54E9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225DC7" w14:paraId="2EC36295" w14:textId="77777777" w:rsidTr="000960E6">
        <w:trPr>
          <w:trHeight w:val="1119"/>
          <w:jc w:val="center"/>
        </w:trPr>
        <w:tc>
          <w:tcPr>
            <w:tcW w:w="704" w:type="dxa"/>
          </w:tcPr>
          <w:p w14:paraId="21469EF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2D4C81F5" w14:textId="655A0109"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 xml:space="preserve">Кваліфікаційні критерії до учасників та вимоги, </w:t>
            </w:r>
            <w:r w:rsidR="006E62C0">
              <w:rPr>
                <w:rFonts w:ascii="Times New Roman" w:hAnsi="Times New Roman" w:cs="Times New Roman"/>
                <w:b/>
                <w:bCs/>
                <w:lang w:val="uk-UA"/>
              </w:rPr>
              <w:t xml:space="preserve"> </w:t>
            </w:r>
            <w:r w:rsidR="006E62C0" w:rsidRPr="006E62C0">
              <w:rPr>
                <w:rFonts w:ascii="Times New Roman" w:hAnsi="Times New Roman" w:cs="Times New Roman"/>
                <w:b/>
                <w:bCs/>
                <w:lang w:val="uk-UA"/>
              </w:rPr>
              <w:t>згідно  з пунктом 28  та пунктом 44  Особливостей</w:t>
            </w:r>
          </w:p>
        </w:tc>
        <w:tc>
          <w:tcPr>
            <w:tcW w:w="6521" w:type="dxa"/>
            <w:vAlign w:val="center"/>
          </w:tcPr>
          <w:p w14:paraId="4D7251FF" w14:textId="77777777" w:rsidR="00A064EA" w:rsidRDefault="0053116E" w:rsidP="00A064EA">
            <w:pPr>
              <w:spacing w:after="0" w:line="240" w:lineRule="auto"/>
              <w:jc w:val="both"/>
              <w:rPr>
                <w:rFonts w:ascii="Times New Roman" w:eastAsia="Times New Roman" w:hAnsi="Times New Roman" w:cs="Times New Roman"/>
                <w:b/>
                <w:color w:val="000000"/>
                <w:lang w:val="uk-UA" w:eastAsia="ru-RU"/>
              </w:rPr>
            </w:pPr>
            <w:bookmarkStart w:id="2" w:name="_Hlk130291207"/>
            <w:r>
              <w:rPr>
                <w:rFonts w:ascii="Times New Roman" w:hAnsi="Times New Roman" w:cs="Times New Roman"/>
                <w:lang w:val="uk-UA"/>
              </w:rPr>
              <w:t xml:space="preserve"> </w:t>
            </w:r>
            <w:r w:rsidR="001D2DFF" w:rsidRPr="001D7D31">
              <w:rPr>
                <w:rFonts w:ascii="Times New Roman" w:hAnsi="Times New Roman" w:cs="Times New Roman"/>
                <w:b/>
                <w:bCs/>
                <w:lang w:val="uk-UA"/>
              </w:rPr>
              <w:t xml:space="preserve">        </w:t>
            </w:r>
            <w:r w:rsidR="001D7D31" w:rsidRPr="001D7D31">
              <w:rPr>
                <w:rFonts w:ascii="Times New Roman" w:eastAsia="Times New Roman" w:hAnsi="Times New Roman" w:cs="Times New Roman"/>
                <w:color w:val="000000"/>
                <w:lang w:eastAsia="ru-RU"/>
              </w:rPr>
              <w:t xml:space="preserve"> </w:t>
            </w:r>
            <w:r w:rsidR="001D7D31" w:rsidRPr="001D7D31">
              <w:rPr>
                <w:rFonts w:ascii="Times New Roman" w:eastAsia="Times New Roman" w:hAnsi="Times New Roman" w:cs="Times New Roman"/>
                <w:color w:val="000000"/>
                <w:lang w:val="uk-UA" w:eastAsia="ru-RU"/>
              </w:rPr>
              <w:t xml:space="preserve">  </w:t>
            </w:r>
            <w:r w:rsidR="001D7D31" w:rsidRPr="00A064EA">
              <w:rPr>
                <w:rFonts w:ascii="Times New Roman" w:eastAsia="Times New Roman" w:hAnsi="Times New Roman" w:cs="Times New Roman"/>
                <w:b/>
                <w:color w:val="000000"/>
                <w:lang w:val="uk-UA" w:eastAsia="ru-RU"/>
              </w:rPr>
              <w:t>Учасники  подають   документально підтверджену інформацію про їх відповідність кваліфікаційним критеріям, а саме:</w:t>
            </w:r>
          </w:p>
          <w:p w14:paraId="16B91FEB" w14:textId="7E7E46E2" w:rsidR="00A064EA" w:rsidRPr="00A064EA" w:rsidRDefault="00A064EA" w:rsidP="00A064EA">
            <w:pPr>
              <w:spacing w:after="0" w:line="240" w:lineRule="auto"/>
              <w:jc w:val="both"/>
              <w:rPr>
                <w:rFonts w:ascii="Times New Roman" w:eastAsia="Times New Roman" w:hAnsi="Times New Roman" w:cs="Times New Roman"/>
                <w:b/>
                <w:color w:val="000000"/>
                <w:lang w:val="uk-UA" w:eastAsia="ru-RU"/>
              </w:rPr>
            </w:pPr>
            <w:r w:rsidRPr="00A064EA">
              <w:rPr>
                <w:rFonts w:ascii="Times New Roman" w:eastAsia="Times New Roman" w:hAnsi="Times New Roman" w:cs="Times New Roman"/>
                <w:color w:val="000000"/>
                <w:lang w:val="uk-UA" w:eastAsia="ru-RU"/>
              </w:rPr>
              <w:t xml:space="preserve">   1. Наявність обладнання та матеріально-технічної бази     </w:t>
            </w:r>
          </w:p>
          <w:p w14:paraId="570A314B" w14:textId="471462A9" w:rsidR="00A064EA" w:rsidRPr="00A064EA" w:rsidRDefault="00A064EA" w:rsidP="00A064E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w:t>
            </w:r>
            <w:r w:rsidR="003F7756">
              <w:rPr>
                <w:rFonts w:ascii="Times New Roman" w:eastAsia="Times New Roman" w:hAnsi="Times New Roman" w:cs="Times New Roman"/>
                <w:color w:val="000000"/>
                <w:lang w:val="uk-UA" w:eastAsia="ru-RU"/>
              </w:rPr>
              <w:t>.  Д</w:t>
            </w:r>
            <w:r w:rsidRPr="00A064EA">
              <w:rPr>
                <w:rFonts w:ascii="Times New Roman" w:eastAsia="Times New Roman" w:hAnsi="Times New Roman" w:cs="Times New Roman"/>
                <w:color w:val="000000"/>
                <w:lang w:val="uk-UA" w:eastAsia="ru-RU"/>
              </w:rPr>
              <w:t>овідка в довільній формі має містити відомості про наявність складських приміщень, автомобільного транспорту, які будуть задіяні в договірних зобов'язаннях із зазначенням власного чи орендованого.</w:t>
            </w:r>
          </w:p>
          <w:p w14:paraId="3D11E98E" w14:textId="46109095" w:rsidR="00A064EA" w:rsidRPr="00A064EA" w:rsidRDefault="00A064EA" w:rsidP="00A064E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1.2. Правові підстави наявності </w:t>
            </w:r>
            <w:r w:rsidR="00721F43">
              <w:rPr>
                <w:rFonts w:ascii="Times New Roman" w:eastAsia="Times New Roman" w:hAnsi="Times New Roman" w:cs="Times New Roman"/>
                <w:color w:val="000000"/>
                <w:lang w:val="uk-UA" w:eastAsia="ru-RU"/>
              </w:rPr>
              <w:t xml:space="preserve"> </w:t>
            </w:r>
            <w:r w:rsidRPr="00A064EA">
              <w:rPr>
                <w:rFonts w:ascii="Times New Roman" w:eastAsia="Times New Roman" w:hAnsi="Times New Roman" w:cs="Times New Roman"/>
                <w:color w:val="000000"/>
                <w:lang w:val="uk-UA" w:eastAsia="ru-RU"/>
              </w:rPr>
              <w:t>матеріально-технічної бази (</w:t>
            </w:r>
            <w:proofErr w:type="spellStart"/>
            <w:r w:rsidRPr="00A064EA">
              <w:rPr>
                <w:rFonts w:ascii="Times New Roman" w:eastAsia="Times New Roman" w:hAnsi="Times New Roman" w:cs="Times New Roman"/>
                <w:color w:val="000000"/>
                <w:lang w:val="uk-UA" w:eastAsia="ru-RU"/>
              </w:rPr>
              <w:t>кольрову</w:t>
            </w:r>
            <w:proofErr w:type="spellEnd"/>
            <w:r w:rsidRPr="00A064EA">
              <w:rPr>
                <w:rFonts w:ascii="Times New Roman" w:eastAsia="Times New Roman" w:hAnsi="Times New Roman" w:cs="Times New Roman"/>
                <w:color w:val="000000"/>
                <w:lang w:val="uk-UA" w:eastAsia="ru-RU"/>
              </w:rPr>
              <w:t xml:space="preserve"> </w:t>
            </w:r>
            <w:proofErr w:type="spellStart"/>
            <w:r w:rsidRPr="00A064EA">
              <w:rPr>
                <w:rFonts w:ascii="Times New Roman" w:eastAsia="Times New Roman" w:hAnsi="Times New Roman" w:cs="Times New Roman"/>
                <w:color w:val="000000"/>
                <w:lang w:val="uk-UA" w:eastAsia="ru-RU"/>
              </w:rPr>
              <w:t>скан</w:t>
            </w:r>
            <w:proofErr w:type="spellEnd"/>
            <w:r w:rsidRPr="00A064EA">
              <w:rPr>
                <w:rFonts w:ascii="Times New Roman" w:eastAsia="Times New Roman" w:hAnsi="Times New Roman" w:cs="Times New Roman"/>
                <w:color w:val="000000"/>
                <w:lang w:val="uk-UA" w:eastAsia="ru-RU"/>
              </w:rPr>
              <w:t>-копію оригіналу договору(</w:t>
            </w:r>
            <w:proofErr w:type="spellStart"/>
            <w:r w:rsidRPr="00A064EA">
              <w:rPr>
                <w:rFonts w:ascii="Times New Roman" w:eastAsia="Times New Roman" w:hAnsi="Times New Roman" w:cs="Times New Roman"/>
                <w:color w:val="000000"/>
                <w:lang w:val="uk-UA" w:eastAsia="ru-RU"/>
              </w:rPr>
              <w:t>ів</w:t>
            </w:r>
            <w:proofErr w:type="spellEnd"/>
            <w:r w:rsidRPr="00A064EA">
              <w:rPr>
                <w:rFonts w:ascii="Times New Roman" w:eastAsia="Times New Roman" w:hAnsi="Times New Roman" w:cs="Times New Roman"/>
                <w:color w:val="000000"/>
                <w:lang w:val="uk-UA" w:eastAsia="ru-RU"/>
              </w:rPr>
              <w:t xml:space="preserve">) купівлі-продажу, або витягу (свідоцтва) про право власності, або договору оренди складських приміщень, автомобільного транспорту.  </w:t>
            </w:r>
          </w:p>
          <w:p w14:paraId="7339C838" w14:textId="77777777" w:rsidR="00A064EA" w:rsidRPr="00A064EA" w:rsidRDefault="00A064EA" w:rsidP="00A064E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1.3. Кольорові </w:t>
            </w:r>
            <w:proofErr w:type="spellStart"/>
            <w:r w:rsidRPr="00A064EA">
              <w:rPr>
                <w:rFonts w:ascii="Times New Roman" w:eastAsia="Times New Roman" w:hAnsi="Times New Roman" w:cs="Times New Roman"/>
                <w:color w:val="000000"/>
                <w:lang w:val="uk-UA" w:eastAsia="ru-RU"/>
              </w:rPr>
              <w:t>скан</w:t>
            </w:r>
            <w:proofErr w:type="spellEnd"/>
            <w:r w:rsidRPr="00A064EA">
              <w:rPr>
                <w:rFonts w:ascii="Times New Roman" w:eastAsia="Times New Roman" w:hAnsi="Times New Roman" w:cs="Times New Roman"/>
                <w:color w:val="000000"/>
                <w:lang w:val="uk-UA" w:eastAsia="ru-RU"/>
              </w:rPr>
              <w:t xml:space="preserve">-копії оригіналів </w:t>
            </w:r>
            <w:proofErr w:type="spellStart"/>
            <w:r w:rsidRPr="00A064EA">
              <w:rPr>
                <w:rFonts w:ascii="Times New Roman" w:eastAsia="Times New Roman" w:hAnsi="Times New Roman" w:cs="Times New Roman"/>
                <w:color w:val="000000"/>
                <w:lang w:val="uk-UA" w:eastAsia="ru-RU"/>
              </w:rPr>
              <w:t>свідоцтв</w:t>
            </w:r>
            <w:proofErr w:type="spellEnd"/>
            <w:r w:rsidRPr="00A064EA">
              <w:rPr>
                <w:rFonts w:ascii="Times New Roman" w:eastAsia="Times New Roman" w:hAnsi="Times New Roman" w:cs="Times New Roman"/>
                <w:color w:val="000000"/>
                <w:lang w:val="uk-UA" w:eastAsia="ru-RU"/>
              </w:rPr>
              <w:t xml:space="preserve"> про реєстрацію транспортних засобів (ізотермічних чи рефрижераторів) учасника, на яких будуть здійснюватися постачання продукції.   </w:t>
            </w:r>
          </w:p>
          <w:p w14:paraId="488AA704" w14:textId="1D8AE997" w:rsidR="004309CE" w:rsidRDefault="00A064EA" w:rsidP="00784A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1.4. Кольорову </w:t>
            </w:r>
            <w:proofErr w:type="spellStart"/>
            <w:r w:rsidRPr="00A064EA">
              <w:rPr>
                <w:rFonts w:ascii="Times New Roman" w:eastAsia="Times New Roman" w:hAnsi="Times New Roman" w:cs="Times New Roman"/>
                <w:color w:val="000000"/>
                <w:lang w:val="uk-UA" w:eastAsia="ru-RU"/>
              </w:rPr>
              <w:t>скан</w:t>
            </w:r>
            <w:proofErr w:type="spellEnd"/>
            <w:r w:rsidRPr="00A064EA">
              <w:rPr>
                <w:rFonts w:ascii="Times New Roman" w:eastAsia="Times New Roman" w:hAnsi="Times New Roman" w:cs="Times New Roman"/>
                <w:color w:val="000000"/>
                <w:lang w:val="uk-UA" w:eastAsia="ru-RU"/>
              </w:rPr>
              <w:t>-копію оригіналу договору, дійсного на період постачання предмету закупівлі,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що є предметом закупівлі</w:t>
            </w:r>
            <w:r w:rsidR="00D97DD3">
              <w:rPr>
                <w:rFonts w:ascii="Times New Roman" w:eastAsia="Times New Roman" w:hAnsi="Times New Roman" w:cs="Times New Roman"/>
                <w:color w:val="000000"/>
                <w:lang w:val="uk-UA" w:eastAsia="ru-RU"/>
              </w:rPr>
              <w:t xml:space="preserve">. (надається  </w:t>
            </w:r>
          </w:p>
          <w:p w14:paraId="0AC3122B" w14:textId="752FF6EE" w:rsidR="00A064EA" w:rsidRPr="00A064EA" w:rsidRDefault="00A064EA" w:rsidP="00A064E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lastRenderedPageBreak/>
              <w:t>в разі якщо учасник використовує автомобілі, які йому не належать, для перевезення продукції</w:t>
            </w:r>
            <w:r w:rsidR="00784AEB">
              <w:rPr>
                <w:rFonts w:ascii="Times New Roman" w:eastAsia="Times New Roman" w:hAnsi="Times New Roman" w:cs="Times New Roman"/>
                <w:color w:val="000000"/>
                <w:lang w:val="uk-UA" w:eastAsia="ru-RU"/>
              </w:rPr>
              <w:t>)</w:t>
            </w:r>
            <w:r w:rsidRPr="00A064EA">
              <w:rPr>
                <w:rFonts w:ascii="Times New Roman" w:eastAsia="Times New Roman" w:hAnsi="Times New Roman" w:cs="Times New Roman"/>
                <w:color w:val="000000"/>
                <w:lang w:val="uk-UA" w:eastAsia="ru-RU"/>
              </w:rPr>
              <w:t>.</w:t>
            </w:r>
          </w:p>
          <w:p w14:paraId="789CBEFA" w14:textId="77777777" w:rsidR="00A064EA" w:rsidRPr="00A064EA" w:rsidRDefault="00A064EA" w:rsidP="00A064E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2. Наявність працівників відповідної кваліфікації, які мають необхідні знання та досвід</w:t>
            </w:r>
          </w:p>
          <w:p w14:paraId="39A61AC3" w14:textId="6F61F810" w:rsidR="001D7D31" w:rsidRDefault="00A064EA" w:rsidP="00A064E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2.1. Надати інформаційну довідку про наявність працівників відповідної кваліфікації та  мають необхідні знання та досвід роботи (вказати прізвище, ім’я та по батькові працівника, та посаду).</w:t>
            </w:r>
          </w:p>
          <w:p w14:paraId="10F8A7AF" w14:textId="0AC14AAF" w:rsidR="006E62C0" w:rsidRPr="009949A3" w:rsidRDefault="00793597" w:rsidP="00240072">
            <w:pPr>
              <w:spacing w:after="0"/>
              <w:jc w:val="both"/>
              <w:rPr>
                <w:rFonts w:ascii="Times New Roman" w:hAnsi="Times New Roman" w:cs="Times New Roman"/>
                <w:b/>
                <w:bCs/>
                <w:lang w:val="uk-UA"/>
              </w:rPr>
            </w:pPr>
            <w:r w:rsidRPr="006571DE">
              <w:rPr>
                <w:rFonts w:ascii="Times New Roman" w:hAnsi="Times New Roman" w:cs="Times New Roman"/>
                <w:b/>
                <w:bCs/>
                <w:lang w:val="uk-UA"/>
              </w:rPr>
              <w:t xml:space="preserve">        </w:t>
            </w:r>
            <w:r w:rsidR="00371F71">
              <w:rPr>
                <w:rFonts w:ascii="Times New Roman" w:hAnsi="Times New Roman" w:cs="Times New Roman"/>
                <w:b/>
                <w:bCs/>
                <w:lang w:val="uk-UA"/>
              </w:rPr>
              <w:t xml:space="preserve"> </w:t>
            </w:r>
            <w:bookmarkEnd w:id="2"/>
            <w:r w:rsidR="006E62C0" w:rsidRPr="009949A3">
              <w:rPr>
                <w:rFonts w:ascii="Times New Roman" w:hAnsi="Times New Roman" w:cs="Times New Roman"/>
                <w:b/>
                <w:bCs/>
                <w:lang w:val="uk-UA"/>
              </w:rPr>
              <w:t>Підстави, визначені пунктом 44 Особливостей.</w:t>
            </w:r>
          </w:p>
          <w:p w14:paraId="2E4595F4" w14:textId="427AC9C5" w:rsidR="006E62C0" w:rsidRDefault="009949A3" w:rsidP="00DB13E0">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9B5F28" w14:textId="77777777" w:rsidR="00DB13E0" w:rsidRPr="006E62C0" w:rsidRDefault="00DB13E0" w:rsidP="00DB13E0">
            <w:pPr>
              <w:spacing w:after="0" w:line="240" w:lineRule="auto"/>
              <w:jc w:val="both"/>
              <w:rPr>
                <w:rFonts w:ascii="Times New Roman" w:hAnsi="Times New Roman" w:cs="Times New Roman"/>
                <w:lang w:val="uk-UA"/>
              </w:rPr>
            </w:pPr>
          </w:p>
          <w:p w14:paraId="3E968004" w14:textId="2981BA22"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CE7E0B" w14:textId="77777777" w:rsidR="00DB13E0" w:rsidRPr="006E62C0" w:rsidRDefault="00DB13E0" w:rsidP="006E62C0">
            <w:pPr>
              <w:spacing w:after="0"/>
              <w:jc w:val="both"/>
              <w:rPr>
                <w:rFonts w:ascii="Times New Roman" w:hAnsi="Times New Roman" w:cs="Times New Roman"/>
                <w:lang w:val="uk-UA"/>
              </w:rPr>
            </w:pPr>
          </w:p>
          <w:p w14:paraId="2EB9F325" w14:textId="3CC66814"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006E62C0" w:rsidRPr="006E62C0">
              <w:rPr>
                <w:rFonts w:ascii="Times New Roman" w:hAnsi="Times New Roman" w:cs="Times New Roman"/>
                <w:lang w:val="uk-UA"/>
              </w:rPr>
              <w:t>внесено</w:t>
            </w:r>
            <w:proofErr w:type="spellEnd"/>
            <w:r w:rsidR="006E62C0" w:rsidRPr="006E62C0">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22939950" w14:textId="77777777" w:rsidR="00DB13E0" w:rsidRPr="006E62C0" w:rsidRDefault="00DB13E0" w:rsidP="006E62C0">
            <w:pPr>
              <w:spacing w:after="0"/>
              <w:jc w:val="both"/>
              <w:rPr>
                <w:rFonts w:ascii="Times New Roman" w:hAnsi="Times New Roman" w:cs="Times New Roman"/>
                <w:lang w:val="uk-UA"/>
              </w:rPr>
            </w:pPr>
          </w:p>
          <w:p w14:paraId="2EB1962E" w14:textId="136D67EF"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38F571" w14:textId="77777777" w:rsidR="00DB13E0" w:rsidRPr="006E62C0" w:rsidRDefault="00DB13E0" w:rsidP="006E62C0">
            <w:pPr>
              <w:spacing w:after="0"/>
              <w:jc w:val="both"/>
              <w:rPr>
                <w:rFonts w:ascii="Times New Roman" w:hAnsi="Times New Roman" w:cs="Times New Roman"/>
                <w:lang w:val="uk-UA"/>
              </w:rPr>
            </w:pPr>
          </w:p>
          <w:p w14:paraId="6DDB1DFA" w14:textId="0F2CE40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6E62C0" w:rsidRPr="006E62C0">
              <w:rPr>
                <w:rFonts w:ascii="Times New Roman" w:hAnsi="Times New Roman" w:cs="Times New Roman"/>
                <w:lang w:val="uk-UA"/>
              </w:rPr>
              <w:t>антиконкурентних</w:t>
            </w:r>
            <w:proofErr w:type="spellEnd"/>
            <w:r w:rsidR="006E62C0" w:rsidRPr="006E62C0">
              <w:rPr>
                <w:rFonts w:ascii="Times New Roman" w:hAnsi="Times New Roman" w:cs="Times New Roman"/>
                <w:lang w:val="uk-UA"/>
              </w:rPr>
              <w:t xml:space="preserve"> узгоджених дій, що стосуються спотворення результатів тендерів;</w:t>
            </w:r>
          </w:p>
          <w:p w14:paraId="4835345D" w14:textId="77777777" w:rsidR="00DB13E0" w:rsidRPr="006E62C0" w:rsidRDefault="00DB13E0" w:rsidP="006E62C0">
            <w:pPr>
              <w:spacing w:after="0"/>
              <w:jc w:val="both"/>
              <w:rPr>
                <w:rFonts w:ascii="Times New Roman" w:hAnsi="Times New Roman" w:cs="Times New Roman"/>
                <w:lang w:val="uk-UA"/>
              </w:rPr>
            </w:pPr>
          </w:p>
          <w:p w14:paraId="0A19F3AA" w14:textId="3C26C0B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BCA3D2" w14:textId="77777777" w:rsidR="00DB13E0" w:rsidRPr="006E62C0" w:rsidRDefault="00DB13E0" w:rsidP="006E62C0">
            <w:pPr>
              <w:spacing w:after="0"/>
              <w:jc w:val="both"/>
              <w:rPr>
                <w:rFonts w:ascii="Times New Roman" w:hAnsi="Times New Roman" w:cs="Times New Roman"/>
                <w:lang w:val="uk-UA"/>
              </w:rPr>
            </w:pPr>
          </w:p>
          <w:p w14:paraId="271E30A3" w14:textId="20E5799F" w:rsidR="00385433"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7836F" w14:textId="77777777" w:rsidR="00DB13E0" w:rsidRDefault="00DB13E0" w:rsidP="006E62C0">
            <w:pPr>
              <w:spacing w:after="0"/>
              <w:jc w:val="both"/>
              <w:rPr>
                <w:rFonts w:ascii="Times New Roman" w:hAnsi="Times New Roman" w:cs="Times New Roman"/>
                <w:lang w:val="uk-UA"/>
              </w:rPr>
            </w:pPr>
          </w:p>
          <w:p w14:paraId="5C6E125B" w14:textId="69F9F56A"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48D746" w14:textId="77777777" w:rsidR="00DB13E0" w:rsidRPr="006E62C0" w:rsidRDefault="00DB13E0" w:rsidP="006E62C0">
            <w:pPr>
              <w:spacing w:after="0"/>
              <w:jc w:val="both"/>
              <w:rPr>
                <w:rFonts w:ascii="Times New Roman" w:hAnsi="Times New Roman" w:cs="Times New Roman"/>
                <w:lang w:val="uk-UA"/>
              </w:rPr>
            </w:pPr>
          </w:p>
          <w:p w14:paraId="05C31DAE" w14:textId="6605DC7E"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lastRenderedPageBreak/>
              <w:t xml:space="preserve">    </w:t>
            </w:r>
            <w:r w:rsidR="006E62C0" w:rsidRPr="006E62C0">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9E8C92F" w14:textId="77777777" w:rsidR="00DB13E0" w:rsidRPr="006E62C0" w:rsidRDefault="00DB13E0" w:rsidP="006E62C0">
            <w:pPr>
              <w:spacing w:after="0"/>
              <w:jc w:val="both"/>
              <w:rPr>
                <w:rFonts w:ascii="Times New Roman" w:hAnsi="Times New Roman" w:cs="Times New Roman"/>
                <w:lang w:val="uk-UA"/>
              </w:rPr>
            </w:pPr>
          </w:p>
          <w:p w14:paraId="29564FEA" w14:textId="62F2E24A"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448438" w14:textId="53E8DE94"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2914BBC" w14:textId="77777777" w:rsidR="006E62C0" w:rsidRPr="006E62C0" w:rsidRDefault="006E62C0" w:rsidP="006E62C0">
            <w:pPr>
              <w:spacing w:after="0"/>
              <w:jc w:val="both"/>
              <w:rPr>
                <w:rFonts w:ascii="Times New Roman" w:hAnsi="Times New Roman" w:cs="Times New Roman"/>
                <w:lang w:val="uk-UA"/>
              </w:rPr>
            </w:pPr>
            <w:r w:rsidRPr="006E62C0">
              <w:rPr>
                <w:rFonts w:ascii="Times New Roman" w:hAnsi="Times New Roman" w:cs="Times New Roman"/>
                <w:lang w:val="uk-UA"/>
              </w:rPr>
              <w:t>20 млн. гривень (у тому числі за лотом);</w:t>
            </w:r>
          </w:p>
          <w:p w14:paraId="0B133AA6" w14:textId="1FE78636"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11) учасник процедури закупівлі або кінцевий </w:t>
            </w:r>
            <w:proofErr w:type="spellStart"/>
            <w:r w:rsidR="006E62C0" w:rsidRPr="006E62C0">
              <w:rPr>
                <w:rFonts w:ascii="Times New Roman" w:hAnsi="Times New Roman" w:cs="Times New Roman"/>
                <w:lang w:val="uk-UA"/>
              </w:rPr>
              <w:t>бенефіціарний</w:t>
            </w:r>
            <w:proofErr w:type="spellEnd"/>
            <w:r w:rsidR="006E62C0" w:rsidRPr="006E62C0">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E62C0" w:rsidRPr="006E62C0">
              <w:rPr>
                <w:rFonts w:ascii="Times New Roman" w:hAnsi="Times New Roman" w:cs="Times New Roman"/>
                <w:lang w:val="uk-UA"/>
              </w:rPr>
              <w:t>закупівель</w:t>
            </w:r>
            <w:proofErr w:type="spellEnd"/>
            <w:r w:rsidR="006E62C0" w:rsidRPr="006E62C0">
              <w:rPr>
                <w:rFonts w:ascii="Times New Roman" w:hAnsi="Times New Roman" w:cs="Times New Roman"/>
                <w:lang w:val="uk-UA"/>
              </w:rPr>
              <w:t xml:space="preserve"> товарів, робіт і послуг згідно із Законом України “Про санкції”;</w:t>
            </w:r>
          </w:p>
          <w:p w14:paraId="7BBDB37D" w14:textId="64FE85CF"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30E0A" w14:textId="6B0AE01A" w:rsidR="006E62C0" w:rsidRDefault="00B445DF"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w:t>
            </w:r>
            <w:r w:rsidR="006E62C0" w:rsidRPr="00B445DF">
              <w:rPr>
                <w:rFonts w:ascii="Times New Roman" w:hAnsi="Times New Roman" w:cs="Times New Roman"/>
                <w:i/>
                <w:iCs/>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w:t>
            </w:r>
            <w:r w:rsidR="006E62C0" w:rsidRPr="006E62C0">
              <w:rPr>
                <w:rFonts w:ascii="Times New Roman" w:hAnsi="Times New Roman" w:cs="Times New Roman"/>
                <w:lang w:val="uk-UA"/>
              </w:rPr>
              <w:t>,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2356BD" w14:textId="3431005E" w:rsidR="0057133F" w:rsidRDefault="009949A3" w:rsidP="0057133F">
            <w:pPr>
              <w:spacing w:after="0"/>
              <w:jc w:val="both"/>
              <w:rPr>
                <w:rFonts w:ascii="Times New Roman" w:hAnsi="Times New Roman" w:cs="Times New Roman"/>
                <w:lang w:val="uk-UA"/>
              </w:rPr>
            </w:pPr>
            <w:r>
              <w:rPr>
                <w:rFonts w:ascii="Times New Roman" w:hAnsi="Times New Roman" w:cs="Times New Roman"/>
                <w:lang w:val="uk-UA"/>
              </w:rPr>
              <w:t xml:space="preserve">      </w:t>
            </w:r>
            <w:r w:rsidR="006A6B37">
              <w:rPr>
                <w:rFonts w:ascii="Times New Roman" w:hAnsi="Times New Roman" w:cs="Times New Roman"/>
                <w:lang w:val="uk-UA"/>
              </w:rPr>
              <w:t xml:space="preserve"> </w:t>
            </w:r>
            <w:r w:rsidR="0057133F" w:rsidRPr="0057133F">
              <w:rPr>
                <w:rFonts w:ascii="Times New Roman" w:hAnsi="Times New Roman" w:cs="Times New Roman"/>
                <w:lang w:val="uk-UA"/>
              </w:rPr>
              <w:t>Учасник процедури закупівлі підтверджує відсутність підстав, зазначених в цьому пункті (</w:t>
            </w:r>
            <w:r w:rsidR="0057133F" w:rsidRPr="00A60BF4">
              <w:rPr>
                <w:rFonts w:ascii="Times New Roman" w:hAnsi="Times New Roman" w:cs="Times New Roman"/>
                <w:i/>
                <w:iCs/>
                <w:lang w:val="uk-UA"/>
              </w:rPr>
              <w:t xml:space="preserve">крім абзацу чотирнадцятого </w:t>
            </w:r>
            <w:r w:rsidR="006A6B37" w:rsidRPr="00A60BF4">
              <w:rPr>
                <w:rFonts w:ascii="Times New Roman" w:hAnsi="Times New Roman" w:cs="Times New Roman"/>
                <w:i/>
                <w:iCs/>
                <w:lang w:val="uk-UA"/>
              </w:rPr>
              <w:t xml:space="preserve"> </w:t>
            </w:r>
            <w:r w:rsidR="0057133F" w:rsidRPr="00A60BF4">
              <w:rPr>
                <w:rFonts w:ascii="Times New Roman" w:hAnsi="Times New Roman" w:cs="Times New Roman"/>
                <w:i/>
                <w:iCs/>
                <w:lang w:val="uk-UA"/>
              </w:rPr>
              <w:t xml:space="preserve"> пункту</w:t>
            </w:r>
            <w:r w:rsidR="006A6B37" w:rsidRPr="00A60BF4">
              <w:rPr>
                <w:rFonts w:ascii="Times New Roman" w:hAnsi="Times New Roman" w:cs="Times New Roman"/>
                <w:i/>
                <w:iCs/>
                <w:lang w:val="uk-UA"/>
              </w:rPr>
              <w:t xml:space="preserve"> 44 Особливостей</w:t>
            </w:r>
            <w:r w:rsidR="0057133F" w:rsidRPr="0057133F">
              <w:rPr>
                <w:rFonts w:ascii="Times New Roman" w:hAnsi="Times New Roman" w:cs="Times New Roman"/>
                <w:lang w:val="uk-UA"/>
              </w:rPr>
              <w:t xml:space="preserve">), шляхом самостійного декларування відсутності таких підстав в електронній системі </w:t>
            </w:r>
            <w:proofErr w:type="spellStart"/>
            <w:r w:rsidR="0057133F" w:rsidRPr="0057133F">
              <w:rPr>
                <w:rFonts w:ascii="Times New Roman" w:hAnsi="Times New Roman" w:cs="Times New Roman"/>
                <w:lang w:val="uk-UA"/>
              </w:rPr>
              <w:t>закупівель</w:t>
            </w:r>
            <w:proofErr w:type="spellEnd"/>
            <w:r w:rsidR="0057133F" w:rsidRPr="0057133F">
              <w:rPr>
                <w:rFonts w:ascii="Times New Roman" w:hAnsi="Times New Roman" w:cs="Times New Roman"/>
                <w:lang w:val="uk-UA"/>
              </w:rPr>
              <w:t xml:space="preserve"> під час подання тендерної </w:t>
            </w:r>
            <w:r w:rsidR="0057133F" w:rsidRPr="00481741">
              <w:rPr>
                <w:rFonts w:ascii="Times New Roman" w:hAnsi="Times New Roman" w:cs="Times New Roman"/>
                <w:lang w:val="uk-UA"/>
              </w:rPr>
              <w:t>пропозиції.</w:t>
            </w:r>
          </w:p>
          <w:p w14:paraId="56E7DA08" w14:textId="77777777" w:rsidR="00C875DB" w:rsidRDefault="00C875DB" w:rsidP="0057133F">
            <w:pPr>
              <w:spacing w:after="0"/>
              <w:jc w:val="both"/>
              <w:rPr>
                <w:rFonts w:ascii="Times New Roman" w:hAnsi="Times New Roman" w:cs="Times New Roman"/>
                <w:lang w:val="uk-UA"/>
              </w:rPr>
            </w:pPr>
          </w:p>
          <w:p w14:paraId="6BEAB3EA" w14:textId="0FF743A7" w:rsidR="00C875DB" w:rsidRDefault="00D13EEE" w:rsidP="00C875DB">
            <w:pPr>
              <w:spacing w:after="0" w:line="276" w:lineRule="auto"/>
              <w:jc w:val="both"/>
              <w:rPr>
                <w:rFonts w:ascii="Times New Roman" w:eastAsia="Times New Roman" w:hAnsi="Times New Roman" w:cs="Times New Roman"/>
                <w:bCs/>
                <w:u w:val="single"/>
                <w:lang w:val="uk-UA"/>
              </w:rPr>
            </w:pPr>
            <w:r w:rsidRPr="000C47F4">
              <w:rPr>
                <w:rFonts w:ascii="Times New Roman" w:eastAsia="Times New Roman" w:hAnsi="Times New Roman" w:cs="Times New Roman"/>
                <w:bCs/>
                <w:lang w:val="uk-UA"/>
              </w:rPr>
              <w:t xml:space="preserve">   </w:t>
            </w:r>
            <w:r w:rsidRPr="00481741">
              <w:rPr>
                <w:rFonts w:ascii="Times New Roman" w:eastAsia="Times New Roman" w:hAnsi="Times New Roman" w:cs="Times New Roman"/>
                <w:bCs/>
                <w:u w:val="single"/>
                <w:lang w:val="uk-UA"/>
              </w:rPr>
              <w:t xml:space="preserve">  На </w:t>
            </w:r>
            <w:r w:rsidR="00371B05">
              <w:rPr>
                <w:rFonts w:ascii="Times New Roman" w:eastAsia="Times New Roman" w:hAnsi="Times New Roman" w:cs="Times New Roman"/>
                <w:bCs/>
                <w:u w:val="single"/>
                <w:lang w:val="uk-UA"/>
              </w:rPr>
              <w:t>вимогу</w:t>
            </w:r>
            <w:r w:rsidR="006A59E3" w:rsidRPr="00481741">
              <w:rPr>
                <w:rFonts w:ascii="Times New Roman" w:eastAsia="Times New Roman" w:hAnsi="Times New Roman" w:cs="Times New Roman"/>
                <w:bCs/>
                <w:u w:val="single"/>
                <w:lang w:val="uk-UA"/>
              </w:rPr>
              <w:t xml:space="preserve"> абзацу 14 п. 44 </w:t>
            </w:r>
            <w:proofErr w:type="spellStart"/>
            <w:r w:rsidR="006A59E3" w:rsidRPr="00481741">
              <w:rPr>
                <w:rFonts w:ascii="Times New Roman" w:eastAsia="Times New Roman" w:hAnsi="Times New Roman" w:cs="Times New Roman"/>
                <w:bCs/>
                <w:u w:val="single"/>
                <w:lang w:val="uk-UA"/>
              </w:rPr>
              <w:t>Особливостец</w:t>
            </w:r>
            <w:proofErr w:type="spellEnd"/>
            <w:r w:rsidR="006A59E3" w:rsidRPr="00481741">
              <w:rPr>
                <w:rFonts w:ascii="Times New Roman" w:eastAsia="Times New Roman" w:hAnsi="Times New Roman" w:cs="Times New Roman"/>
                <w:bCs/>
                <w:u w:val="single"/>
                <w:lang w:val="uk-UA"/>
              </w:rPr>
              <w:t xml:space="preserve"> Учасник в складі тендерної пропозиції </w:t>
            </w:r>
            <w:r w:rsidR="00571533">
              <w:rPr>
                <w:rFonts w:ascii="Times New Roman" w:eastAsia="Times New Roman" w:hAnsi="Times New Roman" w:cs="Times New Roman"/>
                <w:bCs/>
                <w:u w:val="single"/>
                <w:lang w:val="uk-UA"/>
              </w:rPr>
              <w:t xml:space="preserve">повинен </w:t>
            </w:r>
            <w:r w:rsidR="006A59E3" w:rsidRPr="00481741">
              <w:rPr>
                <w:rFonts w:ascii="Times New Roman" w:eastAsia="Times New Roman" w:hAnsi="Times New Roman" w:cs="Times New Roman"/>
                <w:bCs/>
                <w:u w:val="single"/>
                <w:lang w:val="uk-UA"/>
              </w:rPr>
              <w:t>надати:</w:t>
            </w:r>
          </w:p>
          <w:p w14:paraId="05325C8E" w14:textId="77777777" w:rsidR="00C875DB" w:rsidRDefault="00571533" w:rsidP="0057133F">
            <w:pPr>
              <w:spacing w:after="0"/>
              <w:jc w:val="both"/>
              <w:rPr>
                <w:rFonts w:ascii="Times New Roman" w:eastAsia="Times New Roman" w:hAnsi="Times New Roman" w:cs="Times New Roman"/>
                <w:lang w:val="uk-UA"/>
              </w:rPr>
            </w:pPr>
            <w:r w:rsidRPr="00571533">
              <w:rPr>
                <w:rFonts w:ascii="Times New Roman" w:eastAsia="Times New Roman" w:hAnsi="Times New Roman" w:cs="Times New Roman"/>
                <w:bCs/>
                <w:lang w:val="uk-UA"/>
              </w:rPr>
              <w:lastRenderedPageBreak/>
              <w:t xml:space="preserve">      </w:t>
            </w:r>
            <w:r w:rsidR="00D13EEE" w:rsidRPr="005949B0">
              <w:rPr>
                <w:rFonts w:ascii="Times New Roman" w:eastAsia="Times New Roman" w:hAnsi="Times New Roman" w:cs="Times New Roman"/>
                <w:bCs/>
                <w:lang w:val="uk-UA"/>
              </w:rPr>
              <w:t>Довідк</w:t>
            </w:r>
            <w:r w:rsidR="00481741">
              <w:rPr>
                <w:rFonts w:ascii="Times New Roman" w:eastAsia="Times New Roman" w:hAnsi="Times New Roman" w:cs="Times New Roman"/>
                <w:bCs/>
                <w:lang w:val="uk-UA"/>
              </w:rPr>
              <w:t>у</w:t>
            </w:r>
            <w:r w:rsidR="00D13EEE" w:rsidRPr="005949B0">
              <w:rPr>
                <w:rFonts w:ascii="Times New Roman" w:eastAsia="Times New Roman" w:hAnsi="Times New Roman" w:cs="Times New Roman"/>
                <w:bCs/>
                <w:lang w:val="uk-UA"/>
              </w:rPr>
              <w:t xml:space="preserve"> в довільній формі,</w:t>
            </w:r>
            <w:r w:rsidR="00D13EEE" w:rsidRPr="005949B0">
              <w:rPr>
                <w:rFonts w:ascii="Times New Roman" w:eastAsia="Times New Roman" w:hAnsi="Times New Roman" w:cs="Times New Roman"/>
                <w:lang w:val="uk-UA"/>
              </w:rPr>
              <w:t xml:space="preserve"> яка містить інформацію про те, що </w:t>
            </w:r>
            <w:r w:rsidR="00A43A36">
              <w:rPr>
                <w:rFonts w:ascii="Times New Roman" w:eastAsia="Times New Roman" w:hAnsi="Times New Roman" w:cs="Times New Roman"/>
                <w:lang w:val="uk-UA"/>
              </w:rPr>
              <w:t>учасник процедури закупівлі</w:t>
            </w:r>
            <w:r w:rsidR="00DF0734">
              <w:rPr>
                <w:rFonts w:ascii="Times New Roman" w:eastAsia="Times New Roman" w:hAnsi="Times New Roman" w:cs="Times New Roman"/>
                <w:lang w:val="uk-UA"/>
              </w:rPr>
              <w:t xml:space="preserve"> не має невиконаних зобов’язань за раніше укладеним договором про </w:t>
            </w:r>
            <w:proofErr w:type="spellStart"/>
            <w:r w:rsidR="00DF0734">
              <w:rPr>
                <w:rFonts w:ascii="Times New Roman" w:eastAsia="Times New Roman" w:hAnsi="Times New Roman" w:cs="Times New Roman"/>
                <w:lang w:val="uk-UA"/>
              </w:rPr>
              <w:t>закупівлію</w:t>
            </w:r>
            <w:proofErr w:type="spellEnd"/>
            <w:r w:rsidR="00DF0734">
              <w:rPr>
                <w:rFonts w:ascii="Times New Roman" w:eastAsia="Times New Roman" w:hAnsi="Times New Roman" w:cs="Times New Roman"/>
                <w:lang w:val="uk-UA"/>
              </w:rPr>
              <w:t xml:space="preserve"> з</w:t>
            </w:r>
            <w:r w:rsidR="00D13EEE" w:rsidRPr="005949B0">
              <w:rPr>
                <w:rFonts w:ascii="Times New Roman" w:eastAsia="Times New Roman" w:hAnsi="Times New Roman" w:cs="Times New Roman"/>
                <w:lang w:val="uk-UA"/>
              </w:rPr>
              <w:t xml:space="preserve"> </w:t>
            </w:r>
            <w:r w:rsidR="00481741">
              <w:rPr>
                <w:rFonts w:ascii="Times New Roman" w:eastAsia="Times New Roman" w:hAnsi="Times New Roman" w:cs="Times New Roman"/>
                <w:lang w:val="uk-UA"/>
              </w:rPr>
              <w:t xml:space="preserve"> КНП «ЛІЛ Боярської міської ради»</w:t>
            </w:r>
            <w:r w:rsidR="00E62C5F">
              <w:rPr>
                <w:rFonts w:ascii="Times New Roman" w:eastAsia="Times New Roman" w:hAnsi="Times New Roman" w:cs="Times New Roman"/>
                <w:lang w:val="uk-UA"/>
              </w:rPr>
              <w:t xml:space="preserve">, </w:t>
            </w:r>
            <w:r w:rsidR="00D13EEE" w:rsidRPr="005949B0">
              <w:rPr>
                <w:rFonts w:ascii="Times New Roman" w:eastAsia="Times New Roman" w:hAnsi="Times New Roman" w:cs="Times New Roman"/>
                <w:lang w:val="uk-UA"/>
              </w:rPr>
              <w:t>що призвел</w:t>
            </w:r>
            <w:r w:rsidR="00E62C5F">
              <w:rPr>
                <w:rFonts w:ascii="Times New Roman" w:eastAsia="Times New Roman" w:hAnsi="Times New Roman" w:cs="Times New Roman"/>
                <w:lang w:val="uk-UA"/>
              </w:rPr>
              <w:t>о</w:t>
            </w:r>
            <w:r w:rsidR="00D13EEE" w:rsidRPr="005949B0">
              <w:rPr>
                <w:rFonts w:ascii="Times New Roman" w:eastAsia="Times New Roman" w:hAnsi="Times New Roman" w:cs="Times New Roman"/>
                <w:lang w:val="uk-UA"/>
              </w:rPr>
              <w:t xml:space="preserve"> до його дострокового розірвання</w:t>
            </w:r>
            <w:r w:rsidR="006F36D2">
              <w:rPr>
                <w:rFonts w:ascii="Times New Roman" w:eastAsia="Times New Roman" w:hAnsi="Times New Roman" w:cs="Times New Roman"/>
                <w:lang w:val="uk-UA"/>
              </w:rPr>
              <w:t>,</w:t>
            </w:r>
            <w:r w:rsidR="00D13EEE" w:rsidRPr="005949B0">
              <w:rPr>
                <w:rFonts w:ascii="Times New Roman" w:eastAsia="Times New Roman" w:hAnsi="Times New Roman" w:cs="Times New Roman"/>
                <w:lang w:val="uk-UA"/>
              </w:rPr>
              <w:t xml:space="preserve"> і до застосування санкції у вигляді штрафів та/або відшкодування збитків</w:t>
            </w:r>
            <w:r w:rsidR="001A0337">
              <w:rPr>
                <w:rFonts w:ascii="Times New Roman" w:eastAsia="Times New Roman" w:hAnsi="Times New Roman" w:cs="Times New Roman"/>
                <w:lang w:val="uk-UA"/>
              </w:rPr>
              <w:t xml:space="preserve"> – протягом трьох років з дати дострокового розірвання такого договору.</w:t>
            </w:r>
            <w:r w:rsidR="00D13EEE" w:rsidRPr="005949B0">
              <w:rPr>
                <w:rFonts w:ascii="Times New Roman" w:eastAsia="Times New Roman" w:hAnsi="Times New Roman" w:cs="Times New Roman"/>
                <w:lang w:val="uk-UA"/>
              </w:rPr>
              <w:t xml:space="preserve"> </w:t>
            </w:r>
          </w:p>
          <w:p w14:paraId="6AC32417" w14:textId="77777777" w:rsidR="00C875DB" w:rsidRDefault="00C875DB" w:rsidP="0057133F">
            <w:pPr>
              <w:spacing w:after="0"/>
              <w:jc w:val="both"/>
              <w:rPr>
                <w:rFonts w:ascii="Times New Roman" w:eastAsia="Times New Roman" w:hAnsi="Times New Roman" w:cs="Times New Roman"/>
                <w:lang w:val="uk-UA"/>
              </w:rPr>
            </w:pPr>
          </w:p>
          <w:p w14:paraId="60380D69" w14:textId="3CF2FAEC" w:rsidR="001C0427" w:rsidRPr="00C83114" w:rsidRDefault="00492D6F" w:rsidP="0057133F">
            <w:pPr>
              <w:spacing w:after="0"/>
              <w:jc w:val="both"/>
              <w:rPr>
                <w:rFonts w:ascii="Times New Roman" w:hAnsi="Times New Roman" w:cs="Times New Roman"/>
                <w:lang w:val="uk-UA"/>
              </w:rPr>
            </w:pPr>
            <w:r>
              <w:rPr>
                <w:rFonts w:ascii="Times New Roman" w:eastAsia="Times New Roman" w:hAnsi="Times New Roman" w:cs="Times New Roman"/>
                <w:lang w:val="uk-UA"/>
              </w:rPr>
              <w:t xml:space="preserve"> </w:t>
            </w:r>
            <w:r w:rsidR="002E4CA6">
              <w:rPr>
                <w:rFonts w:ascii="Times New Roman" w:hAnsi="Times New Roman" w:cs="Times New Roman"/>
                <w:lang w:val="uk-UA"/>
              </w:rPr>
              <w:t xml:space="preserve">       </w:t>
            </w:r>
            <w:r w:rsidR="0057133F" w:rsidRPr="0057133F">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57133F" w:rsidRPr="0057133F">
              <w:rPr>
                <w:rFonts w:ascii="Times New Roman" w:hAnsi="Times New Roman" w:cs="Times New Roman"/>
                <w:lang w:val="uk-UA"/>
              </w:rPr>
              <w:t>закупівель</w:t>
            </w:r>
            <w:proofErr w:type="spellEnd"/>
            <w:r w:rsidR="0057133F" w:rsidRPr="0057133F">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w:t>
            </w:r>
            <w:r w:rsidR="00FC229D">
              <w:rPr>
                <w:rFonts w:ascii="Times New Roman" w:hAnsi="Times New Roman" w:cs="Times New Roman"/>
                <w:lang w:val="uk-UA"/>
              </w:rPr>
              <w:t>44</w:t>
            </w:r>
            <w:r w:rsidR="0057133F" w:rsidRPr="0057133F">
              <w:rPr>
                <w:rFonts w:ascii="Times New Roman" w:hAnsi="Times New Roman" w:cs="Times New Roman"/>
                <w:lang w:val="uk-UA"/>
              </w:rPr>
              <w:t xml:space="preserve"> пункту), крім самостійного декларування відсутності таких підстав учасником процедури закупівлі відповідно до абзацу шістнадцятого </w:t>
            </w:r>
            <w:r w:rsidR="00E772B0">
              <w:rPr>
                <w:rFonts w:ascii="Times New Roman" w:hAnsi="Times New Roman" w:cs="Times New Roman"/>
                <w:lang w:val="uk-UA"/>
              </w:rPr>
              <w:t>44</w:t>
            </w:r>
            <w:r w:rsidR="0057133F" w:rsidRPr="0057133F">
              <w:rPr>
                <w:rFonts w:ascii="Times New Roman" w:hAnsi="Times New Roman" w:cs="Times New Roman"/>
                <w:lang w:val="uk-UA"/>
              </w:rPr>
              <w:t xml:space="preserve"> пункту.</w:t>
            </w:r>
          </w:p>
          <w:p w14:paraId="71626E68" w14:textId="68E01F46" w:rsidR="00385433" w:rsidRPr="00DB7DF3" w:rsidRDefault="00385433" w:rsidP="007952EE">
            <w:pPr>
              <w:shd w:val="clear" w:color="auto" w:fill="FFFFFF"/>
              <w:tabs>
                <w:tab w:val="left" w:pos="993"/>
              </w:tabs>
              <w:spacing w:after="0"/>
              <w:ind w:right="74"/>
              <w:contextualSpacing/>
              <w:jc w:val="both"/>
              <w:rPr>
                <w:rFonts w:ascii="Times New Roman" w:hAnsi="Times New Roman" w:cs="Times New Roman"/>
                <w:highlight w:val="yellow"/>
                <w:lang w:val="uk-UA"/>
              </w:rPr>
            </w:pPr>
            <w:r w:rsidRPr="00DB7DF3">
              <w:rPr>
                <w:rFonts w:ascii="Times New Roman" w:hAnsi="Times New Roman" w:cs="Times New Roman"/>
                <w:highlight w:val="yellow"/>
                <w:lang w:val="uk-UA"/>
              </w:rPr>
              <w:t xml:space="preserve">  </w:t>
            </w:r>
            <w:r w:rsidR="007963F9" w:rsidRPr="00DB7DF3">
              <w:rPr>
                <w:rFonts w:ascii="Times New Roman" w:hAnsi="Times New Roman" w:cs="Times New Roman"/>
                <w:highlight w:val="yellow"/>
                <w:lang w:val="uk-UA"/>
              </w:rPr>
              <w:t xml:space="preserve"> </w:t>
            </w:r>
          </w:p>
          <w:p w14:paraId="6832708F" w14:textId="67937BC5" w:rsidR="000D2B28" w:rsidRDefault="00385433" w:rsidP="00385433">
            <w:pPr>
              <w:jc w:val="both"/>
              <w:rPr>
                <w:rFonts w:ascii="Times New Roman" w:hAnsi="Times New Roman" w:cs="Times New Roman"/>
                <w:b/>
                <w:i/>
                <w:lang w:val="uk-UA" w:eastAsia="zh-CN"/>
              </w:rPr>
            </w:pPr>
            <w:r w:rsidRPr="001D060D">
              <w:rPr>
                <w:rFonts w:ascii="Times New Roman" w:hAnsi="Times New Roman" w:cs="Times New Roman"/>
                <w:b/>
                <w:bCs/>
                <w:i/>
                <w:iCs/>
                <w:lang w:val="uk-UA"/>
              </w:rPr>
              <w:t xml:space="preserve"> </w:t>
            </w:r>
            <w:r w:rsidRPr="001D060D">
              <w:rPr>
                <w:rFonts w:ascii="Times New Roman" w:hAnsi="Times New Roman" w:cs="Times New Roman"/>
                <w:b/>
                <w:bCs/>
                <w:i/>
                <w:u w:val="single"/>
                <w:lang w:val="uk-UA"/>
              </w:rPr>
              <w:t>Переможець процедури закупівлі</w:t>
            </w:r>
            <w:r w:rsidRPr="001D060D">
              <w:rPr>
                <w:rFonts w:ascii="Times New Roman" w:hAnsi="Times New Roman" w:cs="Times New Roman"/>
                <w:b/>
                <w:i/>
                <w:lang w:val="uk-UA"/>
              </w:rPr>
              <w:t xml:space="preserve"> </w:t>
            </w:r>
            <w:r w:rsidRPr="001D060D">
              <w:rPr>
                <w:rFonts w:ascii="Times New Roman" w:hAnsi="Times New Roman" w:cs="Times New Roman"/>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1D060D">
              <w:rPr>
                <w:rFonts w:ascii="Times New Roman" w:hAnsi="Times New Roman" w:cs="Times New Roman"/>
                <w:lang w:val="uk-UA"/>
              </w:rPr>
              <w:t xml:space="preserve"> та в абзаці 14 п. 44 </w:t>
            </w:r>
            <w:r w:rsidR="005D3F9D">
              <w:rPr>
                <w:rFonts w:ascii="Times New Roman" w:hAnsi="Times New Roman" w:cs="Times New Roman"/>
                <w:lang w:val="uk-UA"/>
              </w:rPr>
              <w:t>О</w:t>
            </w:r>
            <w:r w:rsidR="001D060D">
              <w:rPr>
                <w:rFonts w:ascii="Times New Roman" w:hAnsi="Times New Roman" w:cs="Times New Roman"/>
                <w:lang w:val="uk-UA"/>
              </w:rPr>
              <w:t>собливостей</w:t>
            </w:r>
            <w:r w:rsidR="00CC5E02">
              <w:rPr>
                <w:rFonts w:ascii="Times New Roman" w:hAnsi="Times New Roman" w:cs="Times New Roman"/>
                <w:lang w:val="uk-UA"/>
              </w:rPr>
              <w:t xml:space="preserve"> </w:t>
            </w:r>
            <w:r w:rsidR="00784330" w:rsidRPr="00A60BF4">
              <w:rPr>
                <w:rFonts w:ascii="Times New Roman" w:hAnsi="Times New Roman" w:cs="Times New Roman"/>
                <w:b/>
                <w:i/>
                <w:lang w:val="uk-UA" w:eastAsia="zh-CN"/>
              </w:rPr>
              <w:t>згідно Додатка 4</w:t>
            </w:r>
          </w:p>
          <w:p w14:paraId="44669733" w14:textId="4D827035" w:rsidR="00467651" w:rsidRPr="008363D3" w:rsidRDefault="000D2B28" w:rsidP="00FB06CE">
            <w:pPr>
              <w:jc w:val="both"/>
              <w:rPr>
                <w:rFonts w:ascii="Times New Roman" w:hAnsi="Times New Roman" w:cs="Times New Roman"/>
                <w:lang w:val="uk-UA"/>
              </w:rPr>
            </w:pPr>
            <w:r>
              <w:rPr>
                <w:rFonts w:ascii="Times New Roman" w:hAnsi="Times New Roman"/>
                <w:i/>
                <w:lang w:val="uk-UA"/>
              </w:rPr>
              <w:t xml:space="preserve">     </w:t>
            </w:r>
            <w:r w:rsidR="00385433" w:rsidRPr="00385433">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B06CE">
              <w:rPr>
                <w:rFonts w:ascii="Times New Roman" w:hAnsi="Times New Roman" w:cs="Times New Roman"/>
                <w:lang w:val="uk-UA"/>
              </w:rPr>
              <w:t xml:space="preserve"> </w:t>
            </w:r>
          </w:p>
        </w:tc>
      </w:tr>
      <w:tr w:rsidR="00145416" w:rsidRPr="008363D3" w14:paraId="40CC90D4" w14:textId="77777777" w:rsidTr="000960E6">
        <w:trPr>
          <w:trHeight w:val="1119"/>
          <w:jc w:val="center"/>
        </w:trPr>
        <w:tc>
          <w:tcPr>
            <w:tcW w:w="704" w:type="dxa"/>
          </w:tcPr>
          <w:p w14:paraId="18A9CCE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6</w:t>
            </w:r>
          </w:p>
        </w:tc>
        <w:tc>
          <w:tcPr>
            <w:tcW w:w="2835" w:type="dxa"/>
          </w:tcPr>
          <w:p w14:paraId="4526FE3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521" w:type="dxa"/>
            <w:vAlign w:val="center"/>
          </w:tcPr>
          <w:p w14:paraId="03F3F361" w14:textId="77777777" w:rsidR="00145416" w:rsidRPr="008363D3" w:rsidRDefault="00145416" w:rsidP="0019563C">
            <w:pPr>
              <w:jc w:val="both"/>
              <w:rPr>
                <w:rFonts w:ascii="Times New Roman" w:hAnsi="Times New Roman" w:cs="Times New Roman"/>
                <w:lang w:val="uk-UA"/>
              </w:rPr>
            </w:pPr>
            <w:r w:rsidRPr="007905CC">
              <w:rPr>
                <w:rFonts w:ascii="Times New Roman" w:hAnsi="Times New Roman" w:cs="Times New Roman"/>
                <w:lang w:val="uk-UA"/>
              </w:rPr>
              <w:t>Вимоги до предмета закупівлі (технічні</w:t>
            </w:r>
            <w:r w:rsidR="0019563C" w:rsidRPr="007905CC">
              <w:rPr>
                <w:rFonts w:ascii="Times New Roman" w:hAnsi="Times New Roman" w:cs="Times New Roman"/>
                <w:lang w:val="uk-UA"/>
              </w:rPr>
              <w:t xml:space="preserve"> вимоги</w:t>
            </w:r>
            <w:r w:rsidRPr="007905CC">
              <w:rPr>
                <w:rFonts w:ascii="Times New Roman" w:hAnsi="Times New Roman" w:cs="Times New Roman"/>
                <w:lang w:val="uk-UA"/>
              </w:rPr>
              <w:t>, якісні та кількісні характеристики) згідно з</w:t>
            </w:r>
            <w:hyperlink r:id="rId10" w:history="1">
              <w:r w:rsidR="00385433" w:rsidRPr="007905CC">
                <w:rPr>
                  <w:rStyle w:val="a5"/>
                  <w:rFonts w:ascii="Times New Roman" w:hAnsi="Times New Roman" w:cs="Times New Roman"/>
                  <w:u w:val="none"/>
                  <w:lang w:val="uk-UA"/>
                </w:rPr>
                <w:t xml:space="preserve"> </w:t>
              </w:r>
              <w:r w:rsidRPr="007905CC">
                <w:rPr>
                  <w:rStyle w:val="a5"/>
                  <w:rFonts w:ascii="Times New Roman" w:hAnsi="Times New Roman" w:cs="Times New Roman"/>
                  <w:color w:val="auto"/>
                  <w:u w:val="none"/>
                  <w:lang w:val="uk-UA"/>
                </w:rPr>
                <w:t>пунктом третім частиною другою</w:t>
              </w:r>
            </w:hyperlink>
            <w:r w:rsidRPr="007905CC">
              <w:rPr>
                <w:rFonts w:ascii="Times New Roman" w:hAnsi="Times New Roman" w:cs="Times New Roman"/>
                <w:lang w:val="uk-UA"/>
              </w:rPr>
              <w:t xml:space="preserve"> статті 22 Закону зазначено в </w:t>
            </w:r>
            <w:r w:rsidRPr="007905CC">
              <w:rPr>
                <w:rFonts w:ascii="Times New Roman" w:hAnsi="Times New Roman" w:cs="Times New Roman"/>
                <w:b/>
                <w:bCs/>
                <w:i/>
                <w:iCs/>
                <w:lang w:val="uk-UA"/>
              </w:rPr>
              <w:t xml:space="preserve">Додатку </w:t>
            </w:r>
            <w:r w:rsidR="00C57BDB" w:rsidRPr="007905CC">
              <w:rPr>
                <w:rFonts w:ascii="Times New Roman" w:hAnsi="Times New Roman" w:cs="Times New Roman"/>
                <w:b/>
                <w:bCs/>
                <w:i/>
                <w:iCs/>
                <w:lang w:val="uk-UA"/>
              </w:rPr>
              <w:t>3</w:t>
            </w:r>
            <w:r w:rsidRPr="007905CC">
              <w:rPr>
                <w:rFonts w:ascii="Times New Roman" w:hAnsi="Times New Roman" w:cs="Times New Roman"/>
                <w:b/>
                <w:bCs/>
                <w:lang w:val="uk-UA"/>
              </w:rPr>
              <w:t xml:space="preserve"> </w:t>
            </w:r>
            <w:r w:rsidRPr="007905CC">
              <w:rPr>
                <w:rFonts w:ascii="Times New Roman" w:hAnsi="Times New Roman" w:cs="Times New Roman"/>
                <w:lang w:val="uk-UA"/>
              </w:rPr>
              <w:t>до цієї тендерної документації.</w:t>
            </w:r>
          </w:p>
        </w:tc>
      </w:tr>
      <w:tr w:rsidR="00145416" w:rsidRPr="008363D3" w14:paraId="529DC8AD" w14:textId="77777777" w:rsidTr="000960E6">
        <w:trPr>
          <w:trHeight w:val="699"/>
          <w:jc w:val="center"/>
        </w:trPr>
        <w:tc>
          <w:tcPr>
            <w:tcW w:w="704" w:type="dxa"/>
          </w:tcPr>
          <w:p w14:paraId="02DCDE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E51756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субпідрядника /співвиконавця (у випадку закупівлі робіт чи послуг)</w:t>
            </w:r>
          </w:p>
        </w:tc>
        <w:tc>
          <w:tcPr>
            <w:tcW w:w="6521" w:type="dxa"/>
            <w:vAlign w:val="center"/>
          </w:tcPr>
          <w:p w14:paraId="461299A9" w14:textId="77777777" w:rsidR="00145416" w:rsidRPr="008363D3" w:rsidRDefault="00411392" w:rsidP="00411392">
            <w:pPr>
              <w:jc w:val="both"/>
              <w:rPr>
                <w:rFonts w:ascii="Times New Roman" w:hAnsi="Times New Roman" w:cs="Times New Roman"/>
                <w:lang w:val="uk-UA"/>
              </w:rPr>
            </w:pPr>
            <w:r>
              <w:rPr>
                <w:rFonts w:ascii="Times New Roman" w:hAnsi="Times New Roman" w:cs="Times New Roman"/>
                <w:lang w:val="uk-UA"/>
              </w:rPr>
              <w:t xml:space="preserve"> </w:t>
            </w:r>
            <w:r w:rsidR="00611593">
              <w:rPr>
                <w:rFonts w:ascii="Times New Roman" w:hAnsi="Times New Roman" w:cs="Times New Roman"/>
                <w:lang w:val="uk-UA"/>
              </w:rPr>
              <w:t xml:space="preserve"> </w:t>
            </w:r>
            <w:r w:rsidR="00145416" w:rsidRPr="008363D3">
              <w:rPr>
                <w:rFonts w:ascii="Times New Roman" w:hAnsi="Times New Roman" w:cs="Times New Roman"/>
                <w:lang w:val="uk-UA"/>
              </w:rPr>
              <w:t> </w:t>
            </w:r>
          </w:p>
        </w:tc>
      </w:tr>
      <w:tr w:rsidR="00145416" w:rsidRPr="00225DC7" w14:paraId="4BCE5F6A" w14:textId="77777777" w:rsidTr="000960E6">
        <w:trPr>
          <w:trHeight w:val="841"/>
          <w:jc w:val="center"/>
        </w:trPr>
        <w:tc>
          <w:tcPr>
            <w:tcW w:w="704" w:type="dxa"/>
          </w:tcPr>
          <w:p w14:paraId="0A287E5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p>
        </w:tc>
        <w:tc>
          <w:tcPr>
            <w:tcW w:w="2835" w:type="dxa"/>
          </w:tcPr>
          <w:p w14:paraId="4E83EC94" w14:textId="77777777" w:rsidR="00145416" w:rsidRPr="008363D3" w:rsidRDefault="00145416" w:rsidP="00145416">
            <w:pPr>
              <w:rPr>
                <w:rFonts w:ascii="Times New Roman" w:hAnsi="Times New Roman" w:cs="Times New Roman"/>
                <w:lang w:val="uk-UA"/>
              </w:rPr>
            </w:pPr>
            <w:r w:rsidRPr="006076A2">
              <w:rPr>
                <w:rFonts w:ascii="Times New Roman" w:hAnsi="Times New Roman" w:cs="Times New Roman"/>
                <w:b/>
                <w:bCs/>
                <w:lang w:val="uk-UA"/>
              </w:rPr>
              <w:t>Унесення змін або відкликання тендерної пропозиції</w:t>
            </w:r>
            <w:r w:rsidRPr="008363D3">
              <w:rPr>
                <w:rFonts w:ascii="Times New Roman" w:hAnsi="Times New Roman" w:cs="Times New Roman"/>
                <w:b/>
                <w:bCs/>
                <w:lang w:val="uk-UA"/>
              </w:rPr>
              <w:t xml:space="preserve"> учасником</w:t>
            </w:r>
          </w:p>
        </w:tc>
        <w:tc>
          <w:tcPr>
            <w:tcW w:w="6521" w:type="dxa"/>
            <w:vAlign w:val="center"/>
          </w:tcPr>
          <w:p w14:paraId="3617D836" w14:textId="77777777" w:rsidR="00145416" w:rsidRPr="008363D3" w:rsidRDefault="00145416" w:rsidP="006076A2">
            <w:pPr>
              <w:jc w:val="both"/>
              <w:rPr>
                <w:rFonts w:ascii="Times New Roman" w:hAnsi="Times New Roman" w:cs="Times New Roman"/>
                <w:lang w:val="uk-UA"/>
              </w:rPr>
            </w:pPr>
            <w:r w:rsidRPr="008363D3">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6076A2">
              <w:rPr>
                <w:rFonts w:ascii="Times New Roman" w:hAnsi="Times New Roman" w:cs="Times New Roman"/>
                <w:lang w:val="uk-UA"/>
              </w:rPr>
              <w:t xml:space="preserve"> </w:t>
            </w:r>
          </w:p>
        </w:tc>
      </w:tr>
      <w:tr w:rsidR="00145416" w:rsidRPr="008363D3" w14:paraId="7D304D63" w14:textId="77777777" w:rsidTr="000960E6">
        <w:trPr>
          <w:trHeight w:val="442"/>
          <w:jc w:val="center"/>
        </w:trPr>
        <w:tc>
          <w:tcPr>
            <w:tcW w:w="10060" w:type="dxa"/>
            <w:gridSpan w:val="3"/>
            <w:vAlign w:val="center"/>
          </w:tcPr>
          <w:p w14:paraId="472F5081" w14:textId="77777777" w:rsidR="00145416" w:rsidRPr="008363D3" w:rsidRDefault="00A624EA" w:rsidP="00145416">
            <w:pPr>
              <w:jc w:val="center"/>
              <w:rPr>
                <w:rFonts w:ascii="Times New Roman" w:hAnsi="Times New Roman" w:cs="Times New Roman"/>
                <w:lang w:val="uk-UA"/>
              </w:rPr>
            </w:pPr>
            <w:r>
              <w:rPr>
                <w:rFonts w:ascii="Times New Roman" w:hAnsi="Times New Roman" w:cs="Times New Roman"/>
                <w:b/>
                <w:bCs/>
                <w:iCs/>
                <w:lang w:val="uk-UA"/>
              </w:rPr>
              <w:t xml:space="preserve">Розділ </w:t>
            </w:r>
            <w:r>
              <w:rPr>
                <w:rFonts w:ascii="Times New Roman" w:hAnsi="Times New Roman" w:cs="Times New Roman"/>
                <w:b/>
                <w:bCs/>
                <w:iCs/>
                <w:lang w:val="en-US"/>
              </w:rPr>
              <w:t>IV</w:t>
            </w:r>
            <w:r w:rsidR="00145416" w:rsidRPr="008363D3">
              <w:rPr>
                <w:rFonts w:ascii="Times New Roman" w:hAnsi="Times New Roman" w:cs="Times New Roman"/>
                <w:b/>
                <w:bCs/>
                <w:iCs/>
                <w:lang w:val="uk-UA"/>
              </w:rPr>
              <w:t>. Подання та розкриття тендерної пропозиції</w:t>
            </w:r>
          </w:p>
        </w:tc>
      </w:tr>
      <w:tr w:rsidR="00145416" w:rsidRPr="000D1CD4" w14:paraId="216C12EC" w14:textId="77777777" w:rsidTr="000960E6">
        <w:trPr>
          <w:trHeight w:val="1119"/>
          <w:jc w:val="center"/>
        </w:trPr>
        <w:tc>
          <w:tcPr>
            <w:tcW w:w="704" w:type="dxa"/>
          </w:tcPr>
          <w:p w14:paraId="4115B7B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1</w:t>
            </w:r>
          </w:p>
        </w:tc>
        <w:tc>
          <w:tcPr>
            <w:tcW w:w="2835" w:type="dxa"/>
          </w:tcPr>
          <w:p w14:paraId="7935BEE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Кінцевий строк подання тендерної пропозиції</w:t>
            </w:r>
          </w:p>
        </w:tc>
        <w:tc>
          <w:tcPr>
            <w:tcW w:w="6521" w:type="dxa"/>
            <w:vAlign w:val="center"/>
          </w:tcPr>
          <w:p w14:paraId="1DEA3C9A" w14:textId="77777777" w:rsidR="00CB5667" w:rsidRDefault="00CB5667" w:rsidP="00145416">
            <w:pPr>
              <w:jc w:val="both"/>
              <w:rPr>
                <w:rFonts w:ascii="Times New Roman" w:hAnsi="Times New Roman" w:cs="Times New Roman"/>
                <w:lang w:val="uk-UA"/>
              </w:rPr>
            </w:pPr>
            <w:r w:rsidRPr="00CB5667">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E23A3E8" w14:textId="3E9512F2" w:rsidR="00145416" w:rsidRPr="000E37CE" w:rsidRDefault="00145416" w:rsidP="00145416">
            <w:pPr>
              <w:jc w:val="both"/>
              <w:rPr>
                <w:rFonts w:ascii="Times New Roman" w:hAnsi="Times New Roman" w:cs="Times New Roman"/>
                <w:b/>
                <w:u w:val="single"/>
                <w:lang w:val="uk-UA"/>
              </w:rPr>
            </w:pPr>
            <w:r w:rsidRPr="008363D3">
              <w:rPr>
                <w:rFonts w:ascii="Times New Roman" w:hAnsi="Times New Roman" w:cs="Times New Roman"/>
                <w:lang w:val="uk-UA"/>
              </w:rPr>
              <w:t xml:space="preserve">Кінцевий строк подання тендерних пропозицій </w:t>
            </w:r>
            <w:r w:rsidR="000E37CE">
              <w:rPr>
                <w:rFonts w:ascii="Times New Roman" w:hAnsi="Times New Roman" w:cs="Times New Roman"/>
                <w:lang w:val="uk-UA"/>
              </w:rPr>
              <w:t xml:space="preserve"> </w:t>
            </w:r>
            <w:r w:rsidR="000E37CE" w:rsidRPr="009D23F8">
              <w:rPr>
                <w:rFonts w:ascii="Times New Roman" w:hAnsi="Times New Roman" w:cs="Times New Roman"/>
                <w:lang w:val="uk-UA"/>
              </w:rPr>
              <w:t xml:space="preserve">- </w:t>
            </w:r>
            <w:r w:rsidR="00CA4223">
              <w:rPr>
                <w:rFonts w:ascii="Times New Roman" w:hAnsi="Times New Roman" w:cs="Times New Roman"/>
                <w:b/>
                <w:bCs/>
                <w:u w:val="single"/>
                <w:lang w:val="uk-UA"/>
              </w:rPr>
              <w:t>0</w:t>
            </w:r>
            <w:r w:rsidR="00301F46">
              <w:rPr>
                <w:rFonts w:ascii="Times New Roman" w:hAnsi="Times New Roman" w:cs="Times New Roman"/>
                <w:b/>
                <w:bCs/>
                <w:u w:val="single"/>
                <w:lang w:val="uk-UA"/>
              </w:rPr>
              <w:t>8</w:t>
            </w:r>
            <w:r w:rsidR="00CA4223">
              <w:rPr>
                <w:rFonts w:ascii="Times New Roman" w:hAnsi="Times New Roman" w:cs="Times New Roman"/>
                <w:b/>
                <w:bCs/>
                <w:u w:val="single"/>
                <w:lang w:val="uk-UA"/>
              </w:rPr>
              <w:t>.05.2023 р.</w:t>
            </w:r>
          </w:p>
          <w:p w14:paraId="7853CB7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41B1089E" w14:textId="77777777" w:rsidR="00C83FED" w:rsidRDefault="00145416" w:rsidP="00145416">
            <w:pPr>
              <w:jc w:val="both"/>
              <w:rPr>
                <w:rFonts w:ascii="Times New Roman" w:hAnsi="Times New Roman" w:cs="Times New Roman"/>
                <w:lang w:val="uk-UA"/>
              </w:rPr>
            </w:pPr>
            <w:r w:rsidRPr="008363D3">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D6598">
              <w:rPr>
                <w:rFonts w:ascii="Times New Roman" w:hAnsi="Times New Roman" w:cs="Times New Roman"/>
                <w:lang w:val="uk-UA"/>
              </w:rPr>
              <w:t xml:space="preserve"> </w:t>
            </w:r>
          </w:p>
          <w:p w14:paraId="3FA46965" w14:textId="77777777" w:rsidR="00C83FED" w:rsidRPr="008363D3" w:rsidRDefault="00145416" w:rsidP="00C83FED">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після закінчення кінцевого строку їх подання </w:t>
            </w:r>
            <w:r w:rsidR="00C83FED">
              <w:rPr>
                <w:rFonts w:ascii="Times New Roman" w:hAnsi="Times New Roman" w:cs="Times New Roman"/>
                <w:lang w:val="uk-UA"/>
              </w:rPr>
              <w:t xml:space="preserve"> </w:t>
            </w:r>
            <w:r w:rsidRPr="008363D3">
              <w:rPr>
                <w:rFonts w:ascii="Times New Roman" w:hAnsi="Times New Roman" w:cs="Times New Roman"/>
                <w:lang w:val="uk-UA"/>
              </w:rPr>
              <w:t xml:space="preserve"> не приймаються електронною системою закупівель.</w:t>
            </w:r>
          </w:p>
        </w:tc>
      </w:tr>
      <w:tr w:rsidR="00145416" w:rsidRPr="008363D3" w14:paraId="423EB361" w14:textId="77777777" w:rsidTr="000960E6">
        <w:trPr>
          <w:trHeight w:val="1119"/>
          <w:jc w:val="center"/>
        </w:trPr>
        <w:tc>
          <w:tcPr>
            <w:tcW w:w="704" w:type="dxa"/>
          </w:tcPr>
          <w:p w14:paraId="4A1EA94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15519FFB" w14:textId="7FA7739E" w:rsidR="00145416" w:rsidRPr="008363D3" w:rsidRDefault="00CF0ED1" w:rsidP="00145416">
            <w:pPr>
              <w:rPr>
                <w:rFonts w:ascii="Times New Roman" w:hAnsi="Times New Roman" w:cs="Times New Roman"/>
                <w:lang w:val="uk-UA"/>
              </w:rPr>
            </w:pPr>
            <w:r>
              <w:rPr>
                <w:rFonts w:ascii="Times New Roman" w:hAnsi="Times New Roman" w:cs="Times New Roman"/>
                <w:b/>
                <w:bCs/>
                <w:lang w:val="uk-UA"/>
              </w:rPr>
              <w:t>Порядок</w:t>
            </w:r>
            <w:r w:rsidR="00145416" w:rsidRPr="008363D3">
              <w:rPr>
                <w:rFonts w:ascii="Times New Roman" w:hAnsi="Times New Roman" w:cs="Times New Roman"/>
                <w:b/>
                <w:bCs/>
                <w:lang w:val="uk-UA"/>
              </w:rPr>
              <w:t xml:space="preserve"> розкриття тендерної пропозиції</w:t>
            </w:r>
          </w:p>
        </w:tc>
        <w:tc>
          <w:tcPr>
            <w:tcW w:w="6521" w:type="dxa"/>
            <w:vAlign w:val="center"/>
          </w:tcPr>
          <w:p w14:paraId="77730BB7" w14:textId="77777777" w:rsidR="007613E8" w:rsidRDefault="00C8799B" w:rsidP="007613E8">
            <w:pPr>
              <w:widowControl w:val="0"/>
              <w:ind w:right="113"/>
              <w:contextualSpacing/>
              <w:jc w:val="both"/>
              <w:rPr>
                <w:rFonts w:ascii="Times New Roman" w:eastAsia="Calibri" w:hAnsi="Times New Roman" w:cs="Times New Roman"/>
                <w:lang w:val="uk-UA"/>
              </w:rPr>
            </w:pPr>
            <w:r>
              <w:rPr>
                <w:rFonts w:ascii="Times New Roman" w:hAnsi="Times New Roman" w:cs="Times New Roman"/>
                <w:b/>
                <w:bCs/>
                <w:lang w:val="uk-UA"/>
              </w:rPr>
              <w:t xml:space="preserve">     </w:t>
            </w:r>
            <w:r w:rsidR="007613E8" w:rsidRPr="008363D3">
              <w:rPr>
                <w:rFonts w:ascii="Times New Roman" w:hAnsi="Times New Roman" w:cs="Times New Roman"/>
                <w:b/>
                <w:bCs/>
                <w:lang w:val="uk-UA"/>
              </w:rPr>
              <w:t xml:space="preserve"> </w:t>
            </w:r>
            <w:r w:rsidR="007613E8" w:rsidRPr="008363D3">
              <w:rPr>
                <w:rFonts w:ascii="Times New Roman" w:eastAsia="Calibri"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39559C7" w14:textId="77777777" w:rsidR="00C8799B" w:rsidRPr="00D503C2" w:rsidRDefault="00C8799B" w:rsidP="007613E8">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D503C2">
              <w:rPr>
                <w:rFonts w:ascii="Times New Roman" w:eastAsia="Calibri" w:hAnsi="Times New Roman" w:cs="Times New Roman"/>
                <w:lang w:val="uk-UA"/>
              </w:rPr>
              <w:t xml:space="preserve">Відкриті торги проводяться без застосування електронного </w:t>
            </w:r>
            <w:r w:rsidRPr="005313E1">
              <w:rPr>
                <w:rFonts w:ascii="Times New Roman" w:eastAsia="Calibri" w:hAnsi="Times New Roman" w:cs="Times New Roman"/>
                <w:lang w:val="uk-UA"/>
              </w:rPr>
              <w:t>аукціону.</w:t>
            </w:r>
          </w:p>
          <w:p w14:paraId="63A1E927" w14:textId="77777777" w:rsidR="00D503C2" w:rsidRPr="00D503C2" w:rsidRDefault="00D503C2" w:rsidP="00D503C2">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D503C2">
              <w:rPr>
                <w:rFonts w:ascii="Times New Roman" w:eastAsia="Calibri" w:hAnsi="Times New Roman" w:cs="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7A7068" w14:textId="35025069" w:rsidR="007613E8" w:rsidRDefault="00D503C2" w:rsidP="00D503C2">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91704A">
              <w:rPr>
                <w:rFonts w:ascii="Times New Roman" w:eastAsia="Calibri" w:hAnsi="Times New Roman" w:cs="Times New Roman"/>
                <w:lang w:val="uk-UA"/>
              </w:rPr>
              <w:t xml:space="preserve"> </w:t>
            </w:r>
            <w:r w:rsidR="0091704A" w:rsidRPr="0091704A">
              <w:rPr>
                <w:rFonts w:ascii="Times New Roman" w:eastAsia="Calibri" w:hAnsi="Times New Roman" w:cs="Times New Roman"/>
                <w:lang w:val="uk-UA"/>
              </w:rPr>
              <w:t xml:space="preserve">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0091704A" w:rsidRPr="0091704A">
              <w:rPr>
                <w:rFonts w:ascii="Times New Roman" w:eastAsia="Calibri" w:hAnsi="Times New Roman" w:cs="Times New Roman"/>
                <w:lang w:val="uk-UA"/>
              </w:rPr>
              <w:t>Держаудитслужба</w:t>
            </w:r>
            <w:proofErr w:type="spellEnd"/>
            <w:r w:rsidR="0091704A" w:rsidRPr="0091704A">
              <w:rPr>
                <w:rFonts w:ascii="Times New Roman" w:eastAsia="Calibri" w:hAnsi="Times New Roman" w:cs="Times New Roman"/>
                <w:lang w:val="uk-UA"/>
              </w:rPr>
              <w:t xml:space="preserve"> мають доступ в електронній системі </w:t>
            </w:r>
            <w:proofErr w:type="spellStart"/>
            <w:r w:rsidR="0091704A" w:rsidRPr="0091704A">
              <w:rPr>
                <w:rFonts w:ascii="Times New Roman" w:eastAsia="Calibri" w:hAnsi="Times New Roman" w:cs="Times New Roman"/>
                <w:lang w:val="uk-UA"/>
              </w:rPr>
              <w:t>закупівель</w:t>
            </w:r>
            <w:proofErr w:type="spellEnd"/>
            <w:r w:rsidR="0091704A" w:rsidRPr="0091704A">
              <w:rPr>
                <w:rFonts w:ascii="Times New Roman" w:eastAsia="Calibri" w:hAnsi="Times New Roman" w:cs="Times New Roman"/>
                <w:lang w:val="uk-UA"/>
              </w:rPr>
              <w:t xml:space="preserve"> до інформації, яка визначена учасником процедури закупівлі конфіденційною.</w:t>
            </w:r>
          </w:p>
          <w:p w14:paraId="55372D8E" w14:textId="77777777" w:rsidR="007613E8" w:rsidRPr="008363D3" w:rsidRDefault="00D503C2" w:rsidP="007613E8">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D503C2">
              <w:rPr>
                <w:rFonts w:ascii="Times New Roman" w:eastAsia="Calibri" w:hAnsi="Times New Roman" w:cs="Times New Roman"/>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Calibri" w:hAnsi="Times New Roman" w:cs="Times New Roman"/>
                <w:lang w:val="uk-UA"/>
              </w:rPr>
              <w:t xml:space="preserve"> </w:t>
            </w:r>
            <w:r w:rsidR="007613E8" w:rsidRPr="008363D3">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p>
          <w:p w14:paraId="40DB9061" w14:textId="77777777" w:rsidR="00145416" w:rsidRPr="008363D3" w:rsidRDefault="007613E8" w:rsidP="00D503C2">
            <w:pPr>
              <w:widowControl w:val="0"/>
              <w:ind w:right="113"/>
              <w:contextualSpacing/>
              <w:jc w:val="both"/>
              <w:rPr>
                <w:rFonts w:ascii="Times New Roman" w:hAnsi="Times New Roman" w:cs="Times New Roman"/>
                <w:b/>
                <w:bCs/>
                <w:lang w:val="uk-UA"/>
              </w:rPr>
            </w:pPr>
            <w:r w:rsidRPr="008363D3">
              <w:rPr>
                <w:rFonts w:ascii="Times New Roman" w:eastAsia="Calibri" w:hAnsi="Times New Roman" w:cs="Times New Roman"/>
                <w:lang w:val="uk-UA"/>
              </w:rPr>
              <w:t xml:space="preserve">       </w:t>
            </w:r>
            <w:r w:rsidR="00D503C2">
              <w:rPr>
                <w:rFonts w:ascii="Times New Roman" w:eastAsia="Calibri" w:hAnsi="Times New Roman" w:cs="Times New Roman"/>
                <w:lang w:val="uk-UA"/>
              </w:rPr>
              <w:t xml:space="preserve"> </w:t>
            </w:r>
          </w:p>
        </w:tc>
      </w:tr>
      <w:tr w:rsidR="00145416" w:rsidRPr="008363D3" w14:paraId="5C4A9323" w14:textId="77777777" w:rsidTr="000960E6">
        <w:trPr>
          <w:trHeight w:val="512"/>
          <w:jc w:val="center"/>
        </w:trPr>
        <w:tc>
          <w:tcPr>
            <w:tcW w:w="10060" w:type="dxa"/>
            <w:gridSpan w:val="3"/>
            <w:vAlign w:val="center"/>
          </w:tcPr>
          <w:p w14:paraId="7A74576B" w14:textId="77777777" w:rsidR="00145416" w:rsidRPr="008363D3" w:rsidRDefault="00145416" w:rsidP="00A624EA">
            <w:pPr>
              <w:jc w:val="center"/>
              <w:rPr>
                <w:rFonts w:ascii="Times New Roman" w:hAnsi="Times New Roman" w:cs="Times New Roman"/>
                <w:lang w:val="uk-UA"/>
              </w:rPr>
            </w:pPr>
            <w:r w:rsidRPr="008363D3">
              <w:rPr>
                <w:rFonts w:ascii="Times New Roman" w:hAnsi="Times New Roman" w:cs="Times New Roman"/>
                <w:b/>
                <w:bCs/>
                <w:lang w:val="uk-UA"/>
              </w:rPr>
              <w:t xml:space="preserve">Розділ </w:t>
            </w:r>
            <w:r w:rsidR="00A624EA">
              <w:rPr>
                <w:rFonts w:ascii="Times New Roman" w:hAnsi="Times New Roman" w:cs="Times New Roman"/>
                <w:b/>
                <w:bCs/>
                <w:lang w:val="en-US"/>
              </w:rPr>
              <w:t>V</w:t>
            </w:r>
            <w:r w:rsidRPr="008363D3">
              <w:rPr>
                <w:rFonts w:ascii="Times New Roman" w:hAnsi="Times New Roman" w:cs="Times New Roman"/>
                <w:b/>
                <w:bCs/>
                <w:lang w:val="uk-UA"/>
              </w:rPr>
              <w:t>. Оцінка тендерної пропозиції</w:t>
            </w:r>
            <w:r w:rsidR="00867D00" w:rsidRPr="008363D3">
              <w:rPr>
                <w:rFonts w:ascii="Times New Roman" w:hAnsi="Times New Roman" w:cs="Times New Roman"/>
                <w:b/>
                <w:bCs/>
                <w:lang w:val="uk-UA"/>
              </w:rPr>
              <w:t xml:space="preserve">    </w:t>
            </w:r>
            <w:r w:rsidR="004749CA" w:rsidRPr="008363D3">
              <w:rPr>
                <w:rFonts w:ascii="Times New Roman" w:hAnsi="Times New Roman" w:cs="Times New Roman"/>
                <w:b/>
                <w:bCs/>
                <w:lang w:val="uk-UA"/>
              </w:rPr>
              <w:t xml:space="preserve"> </w:t>
            </w:r>
          </w:p>
        </w:tc>
      </w:tr>
      <w:tr w:rsidR="00145416" w:rsidRPr="00225DC7" w14:paraId="511496C5" w14:textId="77777777" w:rsidTr="000960E6">
        <w:trPr>
          <w:trHeight w:val="1119"/>
          <w:jc w:val="center"/>
        </w:trPr>
        <w:tc>
          <w:tcPr>
            <w:tcW w:w="704" w:type="dxa"/>
          </w:tcPr>
          <w:p w14:paraId="33FB9BE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5697CB5F"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1861E40A" w14:textId="77777777" w:rsidR="005313E1" w:rsidRDefault="00D503C2"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5313E1" w:rsidRPr="005313E1">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val="uk-UA" w:eastAsia="ru-RU"/>
              </w:rPr>
              <w:t xml:space="preserve">    </w:t>
            </w:r>
            <w:r w:rsidR="005313E1">
              <w:rPr>
                <w:rFonts w:ascii="Times New Roman" w:eastAsia="Times New Roman" w:hAnsi="Times New Roman" w:cs="Times New Roman"/>
                <w:color w:val="000000"/>
                <w:lang w:val="uk-UA" w:eastAsia="ru-RU"/>
              </w:rPr>
              <w:t xml:space="preserve"> </w:t>
            </w:r>
          </w:p>
          <w:p w14:paraId="7E761604" w14:textId="77777777" w:rsidR="00D503C2" w:rsidRPr="00D503C2" w:rsidRDefault="005313E1"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D503C2" w:rsidRPr="00D503C2">
              <w:rPr>
                <w:rFonts w:ascii="Times New Roman" w:eastAsia="Times New Roman" w:hAnsi="Times New Roman" w:cs="Times New Roman"/>
                <w:color w:val="00000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337951C" w14:textId="77777777" w:rsidR="00812E20" w:rsidRDefault="00D503C2"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D503C2">
              <w:rPr>
                <w:rFonts w:ascii="Times New Roman" w:eastAsia="Times New Roman" w:hAnsi="Times New Roman" w:cs="Times New Roman"/>
                <w:color w:val="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6601E2D" w14:textId="77777777" w:rsidR="00812E20" w:rsidRPr="008363D3" w:rsidRDefault="001D72CA" w:rsidP="00812E20">
            <w:pPr>
              <w:keepNext/>
              <w:keepLines/>
              <w:contextualSpacing/>
              <w:jc w:val="both"/>
              <w:rPr>
                <w:rFonts w:ascii="Times New Roman" w:eastAsia="Times New Roman" w:hAnsi="Times New Roman" w:cs="Times New Roman"/>
                <w:color w:val="000000"/>
                <w:u w:val="single"/>
                <w:lang w:val="uk-UA" w:eastAsia="ru-RU"/>
              </w:rPr>
            </w:pPr>
            <w:r>
              <w:rPr>
                <w:rFonts w:ascii="Times New Roman" w:eastAsia="Times New Roman" w:hAnsi="Times New Roman" w:cs="Times New Roman"/>
                <w:color w:val="000000"/>
                <w:lang w:val="uk-UA" w:eastAsia="ru-RU"/>
              </w:rPr>
              <w:t xml:space="preserve">   </w:t>
            </w:r>
            <w:r w:rsidR="00D503C2">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u w:val="single"/>
                <w:lang w:val="uk-UA" w:eastAsia="ru-RU"/>
              </w:rPr>
              <w:t xml:space="preserve">Єдиним критерієм оцінки тендерних пропозицій є ціна, яка має включати в себе ПДВ;  </w:t>
            </w:r>
          </w:p>
          <w:p w14:paraId="4072775E" w14:textId="77777777" w:rsidR="00812E20" w:rsidRDefault="00812E20" w:rsidP="00812E20">
            <w:pPr>
              <w:keepNext/>
              <w:keepLines/>
              <w:contextualSpacing/>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lastRenderedPageBreak/>
              <w:t xml:space="preserve">    Якщо предмет закупівлі не обкладається ПДВ, вартість вказується без ПДВ із зазначенням підстав звільнення від оподаткування.</w:t>
            </w:r>
          </w:p>
          <w:p w14:paraId="025A34E2" w14:textId="77777777" w:rsidR="005D6598" w:rsidRPr="008363D3" w:rsidRDefault="005D6598" w:rsidP="00812E20">
            <w:pPr>
              <w:keepNext/>
              <w:keepLines/>
              <w:contextualSpacing/>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     Ціна тендерної пропозиції не може перевищувати очікувану вартість предмета закупівлі, зазначену в оголошені про проведення відкритих торгів, з урахуванням абзацу другого пункту 28 Особливостей.</w:t>
            </w:r>
          </w:p>
          <w:p w14:paraId="59AB6C82" w14:textId="77777777" w:rsidR="004D26FA" w:rsidRPr="008363D3" w:rsidRDefault="005D6598" w:rsidP="004D26FA">
            <w:pPr>
              <w:keepNext/>
              <w:keepLines/>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Найбільш</w:t>
            </w:r>
            <w:r w:rsidR="004D26FA" w:rsidRPr="008363D3">
              <w:rPr>
                <w:rFonts w:ascii="Times New Roman" w:eastAsia="Times New Roman" w:hAnsi="Times New Roman" w:cs="Times New Roman"/>
                <w:color w:val="FF0000"/>
                <w:lang w:val="uk-UA" w:eastAsia="ru-RU"/>
              </w:rPr>
              <w:t xml:space="preserve"> </w:t>
            </w:r>
            <w:r w:rsidR="004D26FA" w:rsidRPr="008363D3">
              <w:rPr>
                <w:rFonts w:ascii="Times New Roman" w:eastAsia="Times New Roman" w:hAnsi="Times New Roman" w:cs="Times New Roman"/>
                <w:color w:val="000000"/>
                <w:lang w:val="uk-UA" w:eastAsia="ru-RU"/>
              </w:rPr>
              <w:t>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w:t>
            </w:r>
            <w:r w:rsidR="004749CA" w:rsidRPr="008363D3">
              <w:rPr>
                <w:rFonts w:ascii="Times New Roman" w:eastAsia="Times New Roman" w:hAnsi="Times New Roman" w:cs="Times New Roman"/>
                <w:color w:val="000000"/>
                <w:lang w:val="uk-UA" w:eastAsia="ru-RU"/>
              </w:rPr>
              <w:t xml:space="preserve">ник є платником ПДВ або без ПДВ </w:t>
            </w:r>
            <w:r w:rsidR="004D26FA" w:rsidRPr="008363D3">
              <w:rPr>
                <w:rFonts w:ascii="Times New Roman" w:eastAsia="Times New Roman" w:hAnsi="Times New Roman" w:cs="Times New Roman"/>
                <w:color w:val="000000"/>
                <w:lang w:val="uk-UA" w:eastAsia="ru-RU"/>
              </w:rPr>
              <w:t>у разі, якщо Учасник  не є платником ПДВ.</w:t>
            </w:r>
          </w:p>
          <w:p w14:paraId="206EB017" w14:textId="77777777" w:rsidR="004D26FA" w:rsidRPr="008363D3" w:rsidRDefault="005D6598" w:rsidP="004D26FA">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Оцінка здійснюється щодо предмета закупівлі в</w:t>
            </w:r>
            <w:r w:rsidR="001D72CA">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цілому.</w:t>
            </w:r>
          </w:p>
          <w:p w14:paraId="51662C4F" w14:textId="77777777" w:rsidR="004D26FA" w:rsidRDefault="00EA5A67" w:rsidP="009B1654">
            <w:pPr>
              <w:widowControl w:val="0"/>
              <w:jc w:val="both"/>
              <w:rPr>
                <w:rFonts w:ascii="Times New Roman" w:hAnsi="Times New Roman" w:cs="Times New Roman"/>
                <w:lang w:val="uk-UA"/>
              </w:rPr>
            </w:pPr>
            <w:r>
              <w:rPr>
                <w:rFonts w:ascii="Times New Roman" w:hAnsi="Times New Roman" w:cs="Times New Roman"/>
                <w:lang w:val="uk-UA"/>
              </w:rPr>
              <w:t xml:space="preserve"> </w:t>
            </w:r>
            <w:r w:rsidR="009B1654"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Учасник визначає ціни на товар</w:t>
            </w:r>
            <w:r w:rsidR="00A06934">
              <w:rPr>
                <w:rFonts w:ascii="Times New Roman" w:hAnsi="Times New Roman" w:cs="Times New Roman"/>
                <w:lang w:val="uk-UA"/>
              </w:rPr>
              <w:t>/послуги</w:t>
            </w:r>
            <w:r w:rsidR="004D26FA" w:rsidRPr="008363D3">
              <w:rPr>
                <w:rFonts w:ascii="Times New Roman" w:hAnsi="Times New Roman" w:cs="Times New Roman"/>
                <w:lang w:val="uk-UA"/>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4D26FA" w:rsidRPr="008363D3">
              <w:rPr>
                <w:rFonts w:ascii="Times New Roman" w:hAnsi="Times New Roman" w:cs="Times New Roman"/>
                <w:color w:val="FF0000"/>
                <w:lang w:val="uk-UA"/>
              </w:rPr>
              <w:t xml:space="preserve"> </w:t>
            </w:r>
            <w:r w:rsidR="004D26FA" w:rsidRPr="008363D3">
              <w:rPr>
                <w:rFonts w:ascii="Times New Roman" w:hAnsi="Times New Roman" w:cs="Times New Roman"/>
                <w:lang w:val="uk-UA"/>
              </w:rPr>
              <w:t>даного виду.</w:t>
            </w:r>
          </w:p>
          <w:p w14:paraId="57BEB740" w14:textId="77777777" w:rsidR="00543D01" w:rsidRPr="00543D01"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890950" w14:textId="77777777" w:rsidR="00543D01" w:rsidRPr="008363D3"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6370D98" w14:textId="72992014" w:rsidR="004D3A25" w:rsidRDefault="00243257" w:rsidP="004D3A25">
            <w:pPr>
              <w:jc w:val="both"/>
              <w:rPr>
                <w:rFonts w:ascii="Times New Roman" w:hAnsi="Times New Roman" w:cs="Times New Roman"/>
              </w:rPr>
            </w:pPr>
            <w:r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 xml:space="preserve"> </w:t>
            </w:r>
            <w:r w:rsidR="004D3A25" w:rsidRPr="008363D3">
              <w:rPr>
                <w:rFonts w:ascii="Times New Roman" w:hAnsi="Times New Roman" w:cs="Times New Roman"/>
              </w:rPr>
              <w:t xml:space="preserve">За результатами </w:t>
            </w:r>
            <w:proofErr w:type="spellStart"/>
            <w:r w:rsidR="004D3A25" w:rsidRPr="008363D3">
              <w:rPr>
                <w:rFonts w:ascii="Times New Roman" w:hAnsi="Times New Roman" w:cs="Times New Roman"/>
              </w:rPr>
              <w:t>розгляду</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оцінки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визначає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переможця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процедури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закупівлі</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приймає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рішення</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намір</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укласти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договір</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закупівлю</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згідно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із</w:t>
            </w:r>
            <w:proofErr w:type="spellEnd"/>
            <w:r w:rsidR="004D3A25" w:rsidRPr="008363D3">
              <w:rPr>
                <w:rFonts w:ascii="Times New Roman" w:hAnsi="Times New Roman" w:cs="Times New Roman"/>
              </w:rPr>
              <w:t xml:space="preserve"> Законом.</w:t>
            </w:r>
          </w:p>
          <w:p w14:paraId="777098A5" w14:textId="56E7A48B" w:rsidR="00B93153" w:rsidRDefault="00CF4A1D" w:rsidP="004D3A25">
            <w:pPr>
              <w:jc w:val="both"/>
              <w:rPr>
                <w:rFonts w:ascii="Times New Roman" w:hAnsi="Times New Roman" w:cs="Times New Roman"/>
                <w:lang w:val="uk-UA"/>
              </w:rPr>
            </w:pPr>
            <w:r>
              <w:rPr>
                <w:rFonts w:ascii="Times New Roman" w:hAnsi="Times New Roman" w:cs="Times New Roman"/>
                <w:lang w:val="uk-UA"/>
              </w:rPr>
              <w:t xml:space="preserve">     </w:t>
            </w:r>
            <w:r w:rsidR="00B93153" w:rsidRPr="00B93153">
              <w:rPr>
                <w:rFonts w:ascii="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911374B" w14:textId="77777777" w:rsidR="001D72CA" w:rsidRPr="001D72CA" w:rsidRDefault="00D64A5C" w:rsidP="004D3A25">
            <w:pPr>
              <w:jc w:val="both"/>
              <w:rPr>
                <w:rFonts w:ascii="Times New Roman" w:hAnsi="Times New Roman" w:cs="Times New Roman"/>
                <w:lang w:val="uk-UA"/>
              </w:rPr>
            </w:pPr>
            <w:r>
              <w:rPr>
                <w:rFonts w:ascii="Times New Roman" w:hAnsi="Times New Roman" w:cs="Times New Roman"/>
                <w:lang w:val="uk-UA"/>
              </w:rPr>
              <w:t xml:space="preserve">    </w:t>
            </w:r>
            <w:r w:rsidR="00A03275">
              <w:rPr>
                <w:rFonts w:ascii="Times New Roman" w:hAnsi="Times New Roman" w:cs="Times New Roman"/>
                <w:lang w:val="uk-UA"/>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учасники</w:t>
            </w:r>
            <w:proofErr w:type="spellEnd"/>
            <w:r w:rsidR="004D3A25" w:rsidRPr="008363D3">
              <w:rPr>
                <w:rFonts w:ascii="Times New Roman" w:hAnsi="Times New Roman" w:cs="Times New Roman"/>
              </w:rPr>
              <w:t xml:space="preserve"> не </w:t>
            </w:r>
            <w:proofErr w:type="spellStart"/>
            <w:r w:rsidR="004D3A25" w:rsidRPr="008363D3">
              <w:rPr>
                <w:rFonts w:ascii="Times New Roman" w:hAnsi="Times New Roman" w:cs="Times New Roman"/>
              </w:rPr>
              <w:t>можуть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ініціювати</w:t>
            </w:r>
            <w:proofErr w:type="spellEnd"/>
            <w:r w:rsidR="004D3A25" w:rsidRPr="008363D3">
              <w:rPr>
                <w:rFonts w:ascii="Times New Roman" w:hAnsi="Times New Roman" w:cs="Times New Roman"/>
              </w:rPr>
              <w:t xml:space="preserve"> будь-</w:t>
            </w:r>
            <w:proofErr w:type="spellStart"/>
            <w:r w:rsidR="004D3A25" w:rsidRPr="008363D3">
              <w:rPr>
                <w:rFonts w:ascii="Times New Roman" w:hAnsi="Times New Roman" w:cs="Times New Roman"/>
              </w:rPr>
              <w:t>які</w:t>
            </w:r>
            <w:proofErr w:type="spellEnd"/>
            <w:r w:rsidR="004D3A25" w:rsidRPr="008363D3">
              <w:rPr>
                <w:rFonts w:ascii="Times New Roman" w:hAnsi="Times New Roman" w:cs="Times New Roman"/>
              </w:rPr>
              <w:t xml:space="preserve"> переговори з </w:t>
            </w:r>
            <w:proofErr w:type="spellStart"/>
            <w:r w:rsidR="004D3A25" w:rsidRPr="008363D3">
              <w:rPr>
                <w:rFonts w:ascii="Times New Roman" w:hAnsi="Times New Roman" w:cs="Times New Roman"/>
              </w:rPr>
              <w:t>питань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внесення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змін</w:t>
            </w:r>
            <w:proofErr w:type="spellEnd"/>
            <w:r w:rsidR="004D3A25" w:rsidRPr="008363D3">
              <w:rPr>
                <w:rFonts w:ascii="Times New Roman" w:hAnsi="Times New Roman" w:cs="Times New Roman"/>
              </w:rPr>
              <w:t xml:space="preserve"> до </w:t>
            </w:r>
            <w:proofErr w:type="spellStart"/>
            <w:r w:rsidR="004D3A25" w:rsidRPr="008363D3">
              <w:rPr>
                <w:rFonts w:ascii="Times New Roman" w:hAnsi="Times New Roman" w:cs="Times New Roman"/>
              </w:rPr>
              <w:t>змісту</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або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ціни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поданої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w:t>
            </w:r>
          </w:p>
          <w:p w14:paraId="7482FF20" w14:textId="77777777" w:rsidR="00543D01" w:rsidRDefault="00867D00" w:rsidP="001D72CA">
            <w:pPr>
              <w:jc w:val="both"/>
              <w:rPr>
                <w:rFonts w:ascii="Times New Roman" w:hAnsi="Times New Roman" w:cs="Times New Roman"/>
                <w:i/>
                <w:lang w:val="uk-UA"/>
              </w:rPr>
            </w:pPr>
            <w:r w:rsidRPr="008363D3">
              <w:rPr>
                <w:rFonts w:ascii="Times New Roman" w:hAnsi="Times New Roman" w:cs="Times New Roman"/>
                <w:lang w:val="uk-UA"/>
              </w:rPr>
              <w:t xml:space="preserve">  </w:t>
            </w:r>
            <w:r w:rsidR="00A2669C" w:rsidRPr="008363D3">
              <w:rPr>
                <w:rFonts w:ascii="Times New Roman" w:hAnsi="Times New Roman" w:cs="Times New Roman"/>
                <w:lang w:val="uk-UA"/>
              </w:rPr>
              <w:t xml:space="preserve"> </w:t>
            </w:r>
            <w:r w:rsidR="00243257"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543D01">
              <w:rPr>
                <w:rFonts w:ascii="Times New Roman" w:hAnsi="Times New Roman" w:cs="Times New Roman"/>
                <w:lang w:val="uk-UA"/>
              </w:rPr>
              <w:t xml:space="preserve"> </w:t>
            </w:r>
            <w:r w:rsidR="00543D01" w:rsidRPr="009965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00543D01" w:rsidRPr="0099654F">
              <w:rPr>
                <w:rFonts w:ascii="Times New Roman" w:hAnsi="Times New Roman" w:cs="Times New Roman"/>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826862" w14:textId="77777777" w:rsidR="00543D01" w:rsidRDefault="00543D01" w:rsidP="00543D01">
            <w:pPr>
              <w:jc w:val="both"/>
              <w:rPr>
                <w:rFonts w:ascii="Times New Roman" w:hAnsi="Times New Roman" w:cs="Times New Roman"/>
                <w:lang w:val="uk-UA"/>
              </w:rPr>
            </w:pPr>
            <w:r>
              <w:rPr>
                <w:rFonts w:ascii="Times New Roman" w:hAnsi="Times New Roman" w:cs="Times New Roman"/>
                <w:b/>
                <w:bCs/>
                <w:i/>
                <w:iCs/>
                <w:lang w:val="uk-UA"/>
              </w:rPr>
              <w:t xml:space="preserve">     </w:t>
            </w:r>
            <w:r w:rsidRPr="00617BE7">
              <w:rPr>
                <w:rFonts w:ascii="Times New Roman" w:hAnsi="Times New Roman" w:cs="Times New Roman"/>
                <w:b/>
                <w:bCs/>
                <w:i/>
                <w:iCs/>
                <w:lang w:val="uk-UA"/>
              </w:rPr>
              <w:t>Аномально низька ціна тендерної пропозиції</w:t>
            </w:r>
            <w:r w:rsidRPr="00617BE7">
              <w:rPr>
                <w:rFonts w:ascii="Times New Roman" w:hAnsi="Times New Roman" w:cs="Times New Roman"/>
                <w:lang w:val="uk-UA"/>
              </w:rPr>
              <w:t xml:space="preserve"> (далі - </w:t>
            </w:r>
            <w:r w:rsidRPr="00617BE7">
              <w:rPr>
                <w:rFonts w:ascii="Times New Roman" w:hAnsi="Times New Roman" w:cs="Times New Roman"/>
                <w:lang w:val="uk-UA"/>
              </w:rPr>
              <w:lastRenderedPageBreak/>
              <w:t>аномально</w:t>
            </w:r>
            <w:r w:rsidRPr="008363D3">
              <w:rPr>
                <w:rFonts w:ascii="Times New Roman" w:hAnsi="Times New Roman" w:cs="Times New Roman"/>
                <w:lang w:val="uk-UA"/>
              </w:rPr>
              <w:t xml:space="preserve"> </w:t>
            </w:r>
            <w:r>
              <w:rPr>
                <w:rFonts w:ascii="Times New Roman" w:hAnsi="Times New Roman" w:cs="Times New Roman"/>
                <w:lang w:val="uk-UA"/>
              </w:rPr>
              <w:t xml:space="preserve">низька ціна)  </w:t>
            </w:r>
            <w:r w:rsidRPr="00617BE7">
              <w:rPr>
                <w:rFonts w:ascii="Times New Roman" w:hAnsi="Times New Roman" w:cs="Times New Roman"/>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EB57E3" w14:textId="77777777" w:rsidR="00543D01" w:rsidRPr="008363D3" w:rsidRDefault="00543D01" w:rsidP="00543D01">
            <w:pPr>
              <w:jc w:val="both"/>
              <w:rPr>
                <w:rFonts w:ascii="Times New Roman" w:hAnsi="Times New Roman" w:cs="Times New Roman"/>
                <w:b/>
                <w:bCs/>
                <w:i/>
                <w:iCs/>
                <w:lang w:val="uk-UA"/>
              </w:rPr>
            </w:pPr>
            <w:r>
              <w:rPr>
                <w:rFonts w:ascii="Times New Roman" w:hAnsi="Times New Roman" w:cs="Times New Roman"/>
                <w:b/>
                <w:bCs/>
                <w:i/>
                <w:iCs/>
                <w:lang w:val="uk-UA"/>
              </w:rPr>
              <w:t xml:space="preserve">   </w:t>
            </w:r>
            <w:r w:rsidRPr="008363D3">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3097629A"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AE7E32"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2C0C3F"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отримання учасником державної допомоги згідно із законодавством.</w:t>
            </w:r>
          </w:p>
          <w:p w14:paraId="5BDE9CAF" w14:textId="77777777" w:rsidR="00543D01" w:rsidRDefault="00543D01" w:rsidP="00543D01">
            <w:pPr>
              <w:jc w:val="both"/>
              <w:rPr>
                <w:rFonts w:ascii="Times New Roman" w:hAnsi="Times New Roman" w:cs="Times New Roman"/>
                <w:lang w:val="uk-UA"/>
              </w:rPr>
            </w:pPr>
            <w:r>
              <w:rPr>
                <w:rFonts w:ascii="Times New Roman" w:hAnsi="Times New Roman" w:cs="Times New Roman"/>
                <w:lang w:val="uk-UA"/>
              </w:rPr>
              <w:t xml:space="preserve">    </w:t>
            </w:r>
            <w:r w:rsidRPr="00617BE7">
              <w:rPr>
                <w:rFonts w:ascii="Times New Roman" w:hAnsi="Times New Roman" w:cs="Times New Roman"/>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cs="Times New Roman"/>
                <w:lang w:val="uk-UA"/>
              </w:rPr>
              <w:t xml:space="preserve"> 38</w:t>
            </w:r>
            <w:r w:rsidRPr="00617BE7">
              <w:rPr>
                <w:rFonts w:ascii="Times New Roman" w:hAnsi="Times New Roman" w:cs="Times New Roman"/>
                <w:lang w:val="uk-UA"/>
              </w:rPr>
              <w:t xml:space="preserve"> пункту</w:t>
            </w:r>
            <w:r>
              <w:rPr>
                <w:rFonts w:ascii="Times New Roman" w:hAnsi="Times New Roman" w:cs="Times New Roman"/>
                <w:lang w:val="uk-UA"/>
              </w:rPr>
              <w:t xml:space="preserve"> особливостей</w:t>
            </w:r>
            <w:r w:rsidRPr="00617BE7">
              <w:rPr>
                <w:rFonts w:ascii="Times New Roman" w:hAnsi="Times New Roman" w:cs="Times New Roman"/>
                <w:lang w:val="uk-UA"/>
              </w:rPr>
              <w:t>.</w:t>
            </w:r>
          </w:p>
          <w:p w14:paraId="062DD093" w14:textId="77777777" w:rsidR="00543D01" w:rsidRPr="00543D01" w:rsidRDefault="00543D01" w:rsidP="001D72CA">
            <w:pPr>
              <w:jc w:val="both"/>
              <w:rPr>
                <w:rFonts w:ascii="Times New Roman" w:hAnsi="Times New Roman" w:cs="Times New Roman"/>
                <w:i/>
                <w:lang w:val="uk-UA"/>
              </w:rPr>
            </w:pPr>
            <w:r>
              <w:rPr>
                <w:rFonts w:ascii="Times New Roman" w:hAnsi="Times New Roman" w:cs="Times New Roman"/>
                <w:lang w:val="uk-UA"/>
              </w:rPr>
              <w:t xml:space="preserve">   </w:t>
            </w:r>
            <w:r w:rsidRPr="004B5CF0">
              <w:rPr>
                <w:rFonts w:ascii="Times New Roman" w:hAnsi="Times New Roman" w:cs="Times New Roman"/>
                <w:lang w:val="uk-UA"/>
              </w:rPr>
              <w:t xml:space="preserve">Якщо </w:t>
            </w:r>
            <w:r w:rsidRPr="002D02E0">
              <w:rPr>
                <w:rFonts w:ascii="Times New Roman" w:hAnsi="Times New Roman" w:cs="Times New Roman"/>
                <w:lang w:val="uk-UA"/>
              </w:rPr>
              <w:t xml:space="preserve">замовником під час розгляду тендерної пропозиції учасника процедури закупівлі виявлено </w:t>
            </w:r>
            <w:r w:rsidRPr="00FF200C">
              <w:rPr>
                <w:rFonts w:ascii="Times New Roman" w:hAnsi="Times New Roman" w:cs="Times New Roman"/>
                <w:i/>
                <w:lang w:val="uk-UA"/>
              </w:rPr>
              <w:t>невідповідності</w:t>
            </w:r>
            <w:r w:rsidRPr="002D02E0">
              <w:rPr>
                <w:rFonts w:ascii="Times New Roman" w:hAnsi="Times New Roman" w:cs="Times New Roman"/>
                <w:lang w:val="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A75991" w14:textId="6DD54503" w:rsidR="001D72CA" w:rsidRPr="002D02E0"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11EC3">
              <w:rPr>
                <w:rFonts w:ascii="Times New Roman" w:hAnsi="Times New Roman" w:cs="Times New Roman"/>
                <w:b/>
                <w:bCs/>
                <w:lang w:val="uk-UA"/>
              </w:rPr>
              <w:t xml:space="preserve">Під </w:t>
            </w:r>
            <w:r w:rsidR="001D72CA" w:rsidRPr="00211EC3">
              <w:rPr>
                <w:rFonts w:ascii="Times New Roman" w:hAnsi="Times New Roman" w:cs="Times New Roman"/>
                <w:b/>
                <w:bCs/>
                <w:i/>
                <w:lang w:val="uk-UA"/>
              </w:rPr>
              <w:t>невідповідністю</w:t>
            </w:r>
            <w:r w:rsidR="001D72CA" w:rsidRPr="002D02E0">
              <w:rPr>
                <w:rFonts w:ascii="Times New Roman" w:hAnsi="Times New Roman" w:cs="Times New Roman"/>
                <w:lang w:val="uk-UA"/>
              </w:rPr>
              <w:t xml:space="preserve"> </w:t>
            </w:r>
            <w:r w:rsidR="001D72CA" w:rsidRPr="00825F1E">
              <w:rPr>
                <w:rFonts w:ascii="Times New Roman" w:hAnsi="Times New Roman" w:cs="Times New Roman"/>
                <w:lang w:val="uk-UA"/>
              </w:rPr>
              <w:t>в інформації та/або документах</w:t>
            </w:r>
            <w:r w:rsidR="001D72CA" w:rsidRPr="002D02E0">
              <w:rPr>
                <w:rFonts w:ascii="Times New Roman" w:hAnsi="Times New Roman" w:cs="Times New Roman"/>
                <w:lang w:val="uk-UA"/>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B5CF0">
              <w:rPr>
                <w:rFonts w:ascii="Times New Roman" w:hAnsi="Times New Roman" w:cs="Times New Roman"/>
                <w:lang w:val="uk-UA"/>
              </w:rPr>
              <w:t xml:space="preserve"> </w:t>
            </w:r>
            <w:r w:rsidR="004B5CF0" w:rsidRPr="004B5CF0">
              <w:rPr>
                <w:rFonts w:ascii="Times New Roman" w:hAnsi="Times New Roman" w:cs="Times New Roman"/>
                <w:lang w:val="uk-UA"/>
              </w:rPr>
              <w:t>відсутності</w:t>
            </w:r>
            <w:r w:rsidR="004B5CF0">
              <w:rPr>
                <w:rFonts w:ascii="Times New Roman" w:hAnsi="Times New Roman" w:cs="Times New Roman"/>
                <w:lang w:val="uk-UA"/>
              </w:rPr>
              <w:t xml:space="preserve">    </w:t>
            </w:r>
            <w:r w:rsidR="001D72CA" w:rsidRPr="002D02E0">
              <w:rPr>
                <w:rFonts w:ascii="Times New Roman" w:hAnsi="Times New Roman" w:cs="Times New Roman"/>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001D72CA" w:rsidRPr="002D02E0">
              <w:rPr>
                <w:rFonts w:ascii="Times New Roman" w:hAnsi="Times New Roman" w:cs="Times New Roman"/>
                <w:lang w:val="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23D20F" w14:textId="7A9B9D4A" w:rsidR="00145416"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D02E0">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1D72CA">
              <w:rPr>
                <w:rFonts w:ascii="Times New Roman" w:hAnsi="Times New Roman" w:cs="Times New Roman"/>
                <w:lang w:val="uk-UA"/>
              </w:rPr>
              <w:t xml:space="preserve"> </w:t>
            </w:r>
          </w:p>
          <w:p w14:paraId="1E62AD99" w14:textId="1EE373D9"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уточнених або нових документів в електронній системі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повідомлення з вимогою про усунення таких </w:t>
            </w:r>
            <w:proofErr w:type="spellStart"/>
            <w:r w:rsidRPr="00DC0172">
              <w:rPr>
                <w:rFonts w:ascii="Times New Roman" w:hAnsi="Times New Roman" w:cs="Times New Roman"/>
                <w:lang w:val="uk-UA"/>
              </w:rPr>
              <w:t>невідповідностей</w:t>
            </w:r>
            <w:proofErr w:type="spellEnd"/>
            <w:r w:rsidRPr="00DC0172">
              <w:rPr>
                <w:rFonts w:ascii="Times New Roman" w:hAnsi="Times New Roman" w:cs="Times New Roman"/>
                <w:lang w:val="uk-UA"/>
              </w:rPr>
              <w:t>.</w:t>
            </w:r>
          </w:p>
          <w:p w14:paraId="4AAA873F" w14:textId="05B67806"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DC0172">
              <w:rPr>
                <w:rFonts w:ascii="Times New Roman" w:hAnsi="Times New Roman" w:cs="Times New Roman"/>
                <w:lang w:val="uk-UA"/>
              </w:rPr>
              <w:t>невиправлення</w:t>
            </w:r>
            <w:proofErr w:type="spellEnd"/>
            <w:r w:rsidRPr="00DC0172">
              <w:rPr>
                <w:rFonts w:ascii="Times New Roman" w:hAnsi="Times New Roman" w:cs="Times New Roman"/>
                <w:lang w:val="uk-UA"/>
              </w:rPr>
              <w:t xml:space="preserve"> учасниками виявлених </w:t>
            </w:r>
            <w:proofErr w:type="spellStart"/>
            <w:r w:rsidRPr="00DC0172">
              <w:rPr>
                <w:rFonts w:ascii="Times New Roman" w:hAnsi="Times New Roman" w:cs="Times New Roman"/>
                <w:lang w:val="uk-UA"/>
              </w:rPr>
              <w:t>невідповідностей</w:t>
            </w:r>
            <w:proofErr w:type="spellEnd"/>
            <w:r w:rsidRPr="00DC0172">
              <w:rPr>
                <w:rFonts w:ascii="Times New Roman" w:hAnsi="Times New Roman" w:cs="Times New Roman"/>
                <w:lang w:val="uk-UA"/>
              </w:rPr>
              <w:t>.</w:t>
            </w:r>
          </w:p>
          <w:p w14:paraId="3EEE18BE" w14:textId="1CB6CF6E" w:rsidR="00DC0172" w:rsidRPr="008363D3"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623E871A" w14:textId="273540DC" w:rsidR="00617BE7" w:rsidRDefault="00543D01" w:rsidP="00617BE7">
            <w:pPr>
              <w:jc w:val="both"/>
              <w:rPr>
                <w:rFonts w:ascii="Times New Roman" w:hAnsi="Times New Roman" w:cs="Times New Roman"/>
                <w:lang w:val="uk-UA"/>
              </w:rPr>
            </w:pPr>
            <w:r>
              <w:rPr>
                <w:rFonts w:ascii="Times New Roman" w:hAnsi="Times New Roman" w:cs="Times New Roman"/>
                <w:b/>
                <w:bCs/>
                <w:i/>
                <w:iCs/>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617BE7">
              <w:rPr>
                <w:rFonts w:ascii="Times New Roman" w:hAnsi="Times New Roman" w:cs="Times New Roman"/>
                <w:lang w:val="uk-UA"/>
              </w:rPr>
              <w:t xml:space="preserve"> </w:t>
            </w:r>
            <w:r w:rsidR="00617BE7" w:rsidRPr="00617BE7">
              <w:rPr>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3D1E1D1" w14:textId="288E6448" w:rsidR="00617BE7" w:rsidRPr="00617BE7" w:rsidRDefault="00FE691E" w:rsidP="00617BE7">
            <w:pPr>
              <w:jc w:val="both"/>
              <w:rPr>
                <w:rFonts w:ascii="Times New Roman" w:hAnsi="Times New Roman" w:cs="Times New Roman"/>
                <w:lang w:val="uk-UA"/>
              </w:rPr>
            </w:pPr>
            <w:r>
              <w:rPr>
                <w:rFonts w:ascii="Times New Roman" w:eastAsia="Times New Roman" w:hAnsi="Times New Roman" w:cs="Times New Roman"/>
                <w:bCs/>
                <w:i/>
                <w:color w:val="000000"/>
                <w:lang w:val="uk-UA"/>
              </w:rPr>
              <w:t xml:space="preserve"> </w:t>
            </w:r>
            <w:r w:rsidR="004F2514">
              <w:rPr>
                <w:rFonts w:ascii="Times New Roman" w:hAnsi="Times New Roman" w:cs="Times New Roman"/>
                <w:lang w:val="uk-UA"/>
              </w:rPr>
              <w:t xml:space="preserve"> </w:t>
            </w:r>
            <w:r w:rsidR="00617BE7" w:rsidRPr="00617BE7">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926DB" w14:textId="6DC07D17" w:rsidR="00145416" w:rsidRPr="008363D3" w:rsidRDefault="00CF4A1D" w:rsidP="00CF4A1D">
            <w:pPr>
              <w:jc w:val="both"/>
              <w:rPr>
                <w:rFonts w:ascii="Times New Roman" w:hAnsi="Times New Roman" w:cs="Times New Roman"/>
                <w:lang w:val="uk-UA"/>
              </w:rPr>
            </w:pPr>
            <w:r>
              <w:rPr>
                <w:rFonts w:ascii="Times New Roman" w:hAnsi="Times New Roman" w:cs="Times New Roman"/>
                <w:lang w:val="uk-UA"/>
              </w:rPr>
              <w:t xml:space="preserve"> </w:t>
            </w:r>
            <w:r w:rsidRPr="00CF4A1D">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lang w:val="uk-UA"/>
              </w:rPr>
              <w:t>.</w:t>
            </w:r>
            <w:r w:rsidR="004F2514">
              <w:rPr>
                <w:rFonts w:ascii="Times New Roman" w:hAnsi="Times New Roman" w:cs="Times New Roman"/>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C40F2D">
              <w:rPr>
                <w:rFonts w:ascii="Times New Roman" w:hAnsi="Times New Roman" w:cs="Times New Roman"/>
                <w:lang w:val="uk-UA"/>
              </w:rPr>
              <w:t xml:space="preserve"> </w:t>
            </w:r>
          </w:p>
        </w:tc>
      </w:tr>
      <w:tr w:rsidR="00145416" w:rsidRPr="00225DC7" w14:paraId="7BBFE243" w14:textId="77777777" w:rsidTr="000960E6">
        <w:trPr>
          <w:trHeight w:val="1119"/>
          <w:jc w:val="center"/>
        </w:trPr>
        <w:tc>
          <w:tcPr>
            <w:tcW w:w="704" w:type="dxa"/>
          </w:tcPr>
          <w:p w14:paraId="1DE8DD0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0974511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Інша інформація</w:t>
            </w:r>
          </w:p>
        </w:tc>
        <w:tc>
          <w:tcPr>
            <w:tcW w:w="6521" w:type="dxa"/>
            <w:vAlign w:val="center"/>
          </w:tcPr>
          <w:p w14:paraId="4E581A14" w14:textId="77777777" w:rsidR="00145416" w:rsidRPr="008363D3" w:rsidRDefault="00985416" w:rsidP="00985416">
            <w:pPr>
              <w:keepNext/>
              <w:keepLines/>
              <w:contextualSpacing/>
              <w:jc w:val="both"/>
              <w:rPr>
                <w:rFonts w:ascii="Times New Roman" w:hAnsi="Times New Roman" w:cs="Times New Roman"/>
                <w:lang w:val="uk-UA"/>
              </w:rPr>
            </w:pPr>
            <w:r w:rsidRPr="008363D3">
              <w:rPr>
                <w:rFonts w:ascii="Times New Roman" w:hAnsi="Times New Roman" w:cs="Times New Roman"/>
                <w:b/>
                <w:bCs/>
                <w:lang w:val="uk-UA"/>
              </w:rPr>
              <w:t xml:space="preserve"> </w:t>
            </w:r>
            <w:r w:rsidR="00145416" w:rsidRPr="008363D3">
              <w:rPr>
                <w:rFonts w:ascii="Times New Roman" w:hAnsi="Times New Roman" w:cs="Times New Roman"/>
                <w:lang w:val="uk-UA"/>
              </w:rPr>
              <w:t>Вартість тендерної пропозиції та всі інші ціни повинні бути чітко визначені.</w:t>
            </w:r>
          </w:p>
          <w:p w14:paraId="5C4191E7" w14:textId="77777777" w:rsidR="00A406EE"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Учасник самостійно несе всі витрати, пов’язані з підготовкою та поданням його тендерної пропозиції. </w:t>
            </w:r>
          </w:p>
          <w:p w14:paraId="24ED3D9F" w14:textId="5A873CBC" w:rsidR="00145416" w:rsidRPr="008363D3" w:rsidRDefault="00A406EE" w:rsidP="00145416">
            <w:pPr>
              <w:jc w:val="both"/>
              <w:rPr>
                <w:rFonts w:ascii="Times New Roman" w:hAnsi="Times New Roman" w:cs="Times New Roman"/>
                <w:lang w:val="uk-UA"/>
              </w:rPr>
            </w:pPr>
            <w:r>
              <w:rPr>
                <w:rFonts w:ascii="Times New Roman" w:hAnsi="Times New Roman" w:cs="Times New Roman"/>
                <w:lang w:val="uk-UA"/>
              </w:rPr>
              <w:lastRenderedPageBreak/>
              <w:t xml:space="preserve"> </w:t>
            </w:r>
            <w:r w:rsidR="00145416" w:rsidRPr="008363D3">
              <w:rPr>
                <w:rFonts w:ascii="Times New Roman" w:hAnsi="Times New Roman" w:cs="Times New Roman"/>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61B3C2" w14:textId="1131CEC4" w:rsidR="00145416"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8363D3">
              <w:rPr>
                <w:rFonts w:ascii="Times New Roman" w:hAnsi="Times New Roman" w:cs="Times New Roman"/>
                <w:lang w:val="uk-UA"/>
              </w:rPr>
              <w:t>витрати</w:t>
            </w:r>
            <w:r w:rsidR="00145416" w:rsidRPr="008363D3">
              <w:rPr>
                <w:rFonts w:ascii="Times New Roman" w:hAnsi="Times New Roman" w:cs="Times New Roman"/>
                <w:lang w:val="uk-UA"/>
              </w:rPr>
              <w:t xml:space="preserve">. Зазначені витрати сплачуються учасником за </w:t>
            </w:r>
            <w:r w:rsidR="009B1654" w:rsidRPr="008363D3">
              <w:rPr>
                <w:rFonts w:ascii="Times New Roman" w:hAnsi="Times New Roman" w:cs="Times New Roman"/>
                <w:lang w:val="uk-UA"/>
              </w:rPr>
              <w:t xml:space="preserve">його </w:t>
            </w:r>
            <w:r w:rsidR="00145416" w:rsidRPr="008363D3">
              <w:rPr>
                <w:rFonts w:ascii="Times New Roman" w:hAnsi="Times New Roman" w:cs="Times New Roman"/>
                <w:lang w:val="uk-UA"/>
              </w:rPr>
              <w:t>рахунок</w:t>
            </w:r>
            <w:r w:rsidR="009B1654" w:rsidRPr="008363D3">
              <w:rPr>
                <w:rFonts w:ascii="Times New Roman" w:hAnsi="Times New Roman" w:cs="Times New Roman"/>
                <w:lang w:val="uk-UA"/>
              </w:rPr>
              <w:t xml:space="preserve">. </w:t>
            </w:r>
            <w:r w:rsidR="00145416" w:rsidRPr="008363D3">
              <w:rPr>
                <w:rFonts w:ascii="Times New Roman" w:hAnsi="Times New Roman" w:cs="Times New Roman"/>
                <w:lang w:val="uk-UA"/>
              </w:rPr>
              <w:t xml:space="preserve"> Понесені витрати не відшкодовуються (в тому числі  у разі відміни торгів чи визнання торгів такими, </w:t>
            </w:r>
            <w:r w:rsidR="00145416" w:rsidRPr="003A57D8">
              <w:rPr>
                <w:rFonts w:ascii="Times New Roman" w:hAnsi="Times New Roman" w:cs="Times New Roman"/>
                <w:lang w:val="uk-UA"/>
              </w:rPr>
              <w:t>що не відбулися).</w:t>
            </w:r>
          </w:p>
          <w:p w14:paraId="0B39FFC2" w14:textId="77777777" w:rsidR="00145416" w:rsidRPr="008363D3" w:rsidRDefault="003A57D8"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1566A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0F0E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i/>
                <w:iCs/>
                <w:u w:val="single"/>
                <w:lang w:val="uk-UA"/>
              </w:rPr>
              <w:t>Інші умови тендерної документації:</w:t>
            </w:r>
          </w:p>
          <w:p w14:paraId="4FA545D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12753215"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363D3">
              <w:rPr>
                <w:rFonts w:ascii="Times New Roman" w:hAnsi="Times New Roman" w:cs="Times New Roman"/>
                <w:lang w:val="uk-UA"/>
              </w:rPr>
              <w:t>ії</w:t>
            </w:r>
            <w:proofErr w:type="spellEnd"/>
            <w:r w:rsidRPr="008363D3">
              <w:rPr>
                <w:rFonts w:ascii="Times New Roman" w:hAnsi="Times New Roman" w:cs="Times New Roman"/>
                <w:lang w:val="uk-UA"/>
              </w:rPr>
              <w:t xml:space="preserve"> роз'яснення/</w:t>
            </w:r>
            <w:proofErr w:type="spellStart"/>
            <w:r w:rsidRPr="008363D3">
              <w:rPr>
                <w:rFonts w:ascii="Times New Roman" w:hAnsi="Times New Roman" w:cs="Times New Roman"/>
                <w:lang w:val="uk-UA"/>
              </w:rPr>
              <w:t>нь</w:t>
            </w:r>
            <w:proofErr w:type="spellEnd"/>
            <w:r w:rsidRPr="008363D3">
              <w:rPr>
                <w:rFonts w:ascii="Times New Roman" w:hAnsi="Times New Roman" w:cs="Times New Roman"/>
                <w:lang w:val="uk-UA"/>
              </w:rPr>
              <w:t xml:space="preserve"> державних органів або не накладення електронного підпису.</w:t>
            </w:r>
          </w:p>
          <w:p w14:paraId="350F157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B734C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71434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 xml:space="preserve"> 5</w:t>
            </w:r>
            <w:r w:rsidR="00145416" w:rsidRPr="008363D3">
              <w:rPr>
                <w:rFonts w:ascii="Times New Roman" w:hAnsi="Times New Roman" w:cs="Times New Roman"/>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2F24CF" w14:textId="77777777" w:rsidR="00145416" w:rsidRPr="008363D3" w:rsidRDefault="00C21C59"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В усіх інших випадках, факт подання тендерної пропозиції </w:t>
            </w:r>
            <w:r w:rsidR="00145416" w:rsidRPr="008363D3">
              <w:rPr>
                <w:rFonts w:ascii="Times New Roman" w:hAnsi="Times New Roman" w:cs="Times New Roman"/>
                <w:lang w:val="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3D23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6</w:t>
            </w:r>
            <w:r w:rsidR="00145416" w:rsidRPr="008363D3">
              <w:rPr>
                <w:rFonts w:ascii="Times New Roman" w:hAnsi="Times New Roman" w:cs="Times New Roman"/>
                <w:lang w:val="uk-UA"/>
              </w:rPr>
              <w:t>. Документи, видані державними органами, повинні відповідати вимогам нормативних актів, відповідно до яких такі документи видані.</w:t>
            </w:r>
          </w:p>
          <w:p w14:paraId="43C490F3"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7</w:t>
            </w:r>
            <w:r w:rsidR="00145416" w:rsidRPr="008363D3">
              <w:rPr>
                <w:rFonts w:ascii="Times New Roman" w:hAnsi="Times New Roman" w:cs="Times New Roman"/>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B62E88">
              <w:rPr>
                <w:rFonts w:ascii="Times New Roman" w:hAnsi="Times New Roman" w:cs="Times New Roman"/>
                <w:b/>
                <w:bCs/>
                <w:i/>
                <w:iCs/>
                <w:lang w:val="uk-UA"/>
              </w:rPr>
              <w:t>Додатку</w:t>
            </w:r>
            <w:r w:rsidR="0033412A" w:rsidRPr="00B62E88">
              <w:rPr>
                <w:rFonts w:ascii="Times New Roman" w:hAnsi="Times New Roman" w:cs="Times New Roman"/>
                <w:b/>
                <w:bCs/>
                <w:i/>
                <w:iCs/>
                <w:lang w:val="uk-UA"/>
              </w:rPr>
              <w:t xml:space="preserve"> 4</w:t>
            </w:r>
            <w:r w:rsidR="00145416" w:rsidRPr="008363D3">
              <w:rPr>
                <w:rFonts w:ascii="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8363D3">
              <w:rPr>
                <w:rFonts w:ascii="Times New Roman" w:hAnsi="Times New Roman" w:cs="Times New Roman"/>
                <w:bCs/>
                <w:iCs/>
                <w:lang w:val="uk-UA"/>
              </w:rPr>
              <w:t>в п. 4 Розділу 3</w:t>
            </w:r>
            <w:r w:rsidR="00145416" w:rsidRPr="008363D3">
              <w:rPr>
                <w:rFonts w:ascii="Times New Roman" w:hAnsi="Times New Roman" w:cs="Times New Roman"/>
                <w:lang w:val="uk-UA"/>
              </w:rPr>
              <w:t xml:space="preserve"> до цієї тендерної документації.</w:t>
            </w:r>
          </w:p>
          <w:p w14:paraId="66F9959D" w14:textId="5B9D709E" w:rsidR="00145416" w:rsidRDefault="00145416" w:rsidP="0033412A">
            <w:pPr>
              <w:jc w:val="both"/>
              <w:rPr>
                <w:rFonts w:ascii="Times New Roman" w:hAnsi="Times New Roman" w:cs="Times New Roman"/>
                <w:lang w:val="uk-UA"/>
              </w:rPr>
            </w:pPr>
            <w:r w:rsidRPr="008363D3">
              <w:rPr>
                <w:rFonts w:ascii="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33412A" w:rsidRPr="008363D3">
              <w:rPr>
                <w:rFonts w:ascii="Times New Roman" w:hAnsi="Times New Roman" w:cs="Times New Roman"/>
                <w:lang w:val="uk-UA"/>
              </w:rPr>
              <w:t xml:space="preserve"> </w:t>
            </w:r>
          </w:p>
          <w:p w14:paraId="41F636B7" w14:textId="646C746B" w:rsidR="00BF2926" w:rsidRDefault="00BF2926" w:rsidP="0033412A">
            <w:pPr>
              <w:jc w:val="both"/>
              <w:rPr>
                <w:rFonts w:ascii="Times New Roman" w:hAnsi="Times New Roman" w:cs="Times New Roman"/>
                <w:lang w:val="uk-UA"/>
              </w:rPr>
            </w:pPr>
            <w:r>
              <w:rPr>
                <w:rFonts w:ascii="Times New Roman" w:hAnsi="Times New Roman" w:cs="Times New Roman"/>
                <w:lang w:val="uk-UA"/>
              </w:rPr>
              <w:t>10. Тендерна пропозиція учасника може містити документи з водяними знаками.</w:t>
            </w:r>
          </w:p>
          <w:p w14:paraId="0FED91FD" w14:textId="3A1EEAB0" w:rsidR="003B3DFC" w:rsidRPr="003B3DFC" w:rsidRDefault="003B3DFC" w:rsidP="003B3DFC">
            <w:pPr>
              <w:jc w:val="both"/>
              <w:rPr>
                <w:rFonts w:ascii="Times New Roman" w:hAnsi="Times New Roman" w:cs="Times New Roman"/>
                <w:lang w:val="uk-UA"/>
              </w:rPr>
            </w:pPr>
            <w:r>
              <w:rPr>
                <w:rFonts w:ascii="Times New Roman" w:hAnsi="Times New Roman" w:cs="Times New Roman"/>
                <w:lang w:val="uk-UA"/>
              </w:rPr>
              <w:t>1</w:t>
            </w:r>
            <w:r w:rsidR="00BF2926">
              <w:rPr>
                <w:rFonts w:ascii="Times New Roman" w:hAnsi="Times New Roman" w:cs="Times New Roman"/>
                <w:lang w:val="uk-UA"/>
              </w:rPr>
              <w:t>1</w:t>
            </w:r>
            <w:r>
              <w:rPr>
                <w:rFonts w:ascii="Times New Roman" w:hAnsi="Times New Roman" w:cs="Times New Roman"/>
                <w:lang w:val="uk-UA"/>
              </w:rPr>
              <w:t xml:space="preserve">. </w:t>
            </w:r>
            <w:r w:rsidRPr="003B3DFC">
              <w:rPr>
                <w:rFonts w:ascii="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06443E"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74D43F"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2093" w14:textId="676B0115"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ADD80DB" w14:textId="77777777" w:rsidR="00976AAF" w:rsidRPr="00976AAF" w:rsidRDefault="00976AAF" w:rsidP="00976AAF">
            <w:pPr>
              <w:jc w:val="both"/>
              <w:rPr>
                <w:rFonts w:ascii="Times New Roman" w:hAnsi="Times New Roman" w:cs="Times New Roman"/>
                <w:lang w:val="uk-UA"/>
              </w:rPr>
            </w:pPr>
            <w:r>
              <w:rPr>
                <w:rFonts w:ascii="Times New Roman" w:hAnsi="Times New Roman" w:cs="Times New Roman"/>
                <w:lang w:val="uk-UA"/>
              </w:rPr>
              <w:t xml:space="preserve"> </w:t>
            </w:r>
            <w:r w:rsidRPr="00976AAF">
              <w:rPr>
                <w:rFonts w:ascii="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976AAF">
              <w:rPr>
                <w:rFonts w:ascii="Times New Roman" w:hAnsi="Times New Roman" w:cs="Times New Roman"/>
                <w:lang w:val="uk-UA"/>
              </w:rPr>
              <w:lastRenderedPageBreak/>
              <w:t xml:space="preserve">законодавства України, кінцевим </w:t>
            </w:r>
            <w:proofErr w:type="spellStart"/>
            <w:r w:rsidRPr="00976AAF">
              <w:rPr>
                <w:rFonts w:ascii="Times New Roman" w:hAnsi="Times New Roman" w:cs="Times New Roman"/>
                <w:lang w:val="uk-UA"/>
              </w:rPr>
              <w:t>бенефіціарним</w:t>
            </w:r>
            <w:proofErr w:type="spellEnd"/>
            <w:r w:rsidRPr="00976AA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9156E8" w14:textId="1EA53F7B" w:rsidR="003B3DFC" w:rsidRPr="008363D3" w:rsidRDefault="00976AAF" w:rsidP="00976AAF">
            <w:pPr>
              <w:jc w:val="both"/>
              <w:rPr>
                <w:rFonts w:ascii="Times New Roman" w:eastAsia="Times New Roman" w:hAnsi="Times New Roman" w:cs="Times New Roman"/>
                <w:iCs/>
                <w:color w:val="000000"/>
                <w:shd w:val="clear" w:color="auto" w:fill="FFFFFF"/>
                <w:lang w:val="uk-UA" w:eastAsia="ru-RU"/>
              </w:rPr>
            </w:pPr>
            <w:r w:rsidRPr="00976AAF">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6AAF">
              <w:rPr>
                <w:rFonts w:ascii="Times New Roman" w:hAnsi="Times New Roman" w:cs="Times New Roman"/>
                <w:lang w:val="uk-UA"/>
              </w:rPr>
              <w:t>закупівель</w:t>
            </w:r>
            <w:proofErr w:type="spellEnd"/>
            <w:r w:rsidRPr="00976AA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45416" w:rsidRPr="00225DC7" w14:paraId="3D3895E9" w14:textId="77777777" w:rsidTr="000960E6">
        <w:trPr>
          <w:trHeight w:val="1119"/>
          <w:jc w:val="center"/>
        </w:trPr>
        <w:tc>
          <w:tcPr>
            <w:tcW w:w="704" w:type="dxa"/>
          </w:tcPr>
          <w:p w14:paraId="0B58186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3</w:t>
            </w:r>
          </w:p>
        </w:tc>
        <w:tc>
          <w:tcPr>
            <w:tcW w:w="2835" w:type="dxa"/>
          </w:tcPr>
          <w:p w14:paraId="4DAD0F31"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Відхилення тендерних пропозицій</w:t>
            </w:r>
          </w:p>
        </w:tc>
        <w:tc>
          <w:tcPr>
            <w:tcW w:w="6521" w:type="dxa"/>
            <w:vAlign w:val="center"/>
          </w:tcPr>
          <w:p w14:paraId="032CBA9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у випадках передбачених </w:t>
            </w:r>
            <w:r w:rsidR="000339CC">
              <w:rPr>
                <w:rFonts w:ascii="Times New Roman" w:hAnsi="Times New Roman" w:cs="Times New Roman"/>
                <w:lang w:val="uk-UA"/>
              </w:rPr>
              <w:t>пунктами 41-42 Особливостей.</w:t>
            </w:r>
          </w:p>
          <w:p w14:paraId="65FF335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закупівель у разі, </w:t>
            </w:r>
            <w:r w:rsidR="000339CC">
              <w:rPr>
                <w:rFonts w:ascii="Times New Roman" w:hAnsi="Times New Roman" w:cs="Times New Roman"/>
                <w:lang w:val="uk-UA"/>
              </w:rPr>
              <w:t>коли</w:t>
            </w:r>
            <w:r w:rsidRPr="008363D3">
              <w:rPr>
                <w:rFonts w:ascii="Times New Roman" w:hAnsi="Times New Roman" w:cs="Times New Roman"/>
                <w:lang w:val="uk-UA"/>
              </w:rPr>
              <w:t>:</w:t>
            </w:r>
          </w:p>
          <w:p w14:paraId="0A62179C" w14:textId="77777777" w:rsidR="00905112" w:rsidRPr="00905112" w:rsidRDefault="000339CC" w:rsidP="00905112">
            <w:pPr>
              <w:jc w:val="both"/>
              <w:rPr>
                <w:rFonts w:ascii="Times New Roman" w:hAnsi="Times New Roman" w:cs="Times New Roman"/>
                <w:i/>
                <w:lang w:val="uk-UA"/>
              </w:rPr>
            </w:pPr>
            <w:r>
              <w:rPr>
                <w:rFonts w:ascii="Times New Roman" w:hAnsi="Times New Roman" w:cs="Times New Roman"/>
                <w:lang w:val="uk-UA"/>
              </w:rPr>
              <w:t xml:space="preserve"> </w:t>
            </w:r>
            <w:r w:rsidR="00905112">
              <w:rPr>
                <w:rFonts w:ascii="Times New Roman" w:hAnsi="Times New Roman" w:cs="Times New Roman"/>
                <w:i/>
                <w:lang w:val="uk-UA"/>
              </w:rPr>
              <w:t xml:space="preserve"> </w:t>
            </w:r>
            <w:r w:rsidR="00905112" w:rsidRPr="00905112">
              <w:rPr>
                <w:rFonts w:ascii="Times New Roman" w:hAnsi="Times New Roman" w:cs="Times New Roman"/>
                <w:i/>
                <w:lang w:val="uk-UA"/>
              </w:rPr>
              <w:t>1) учасник процедури закупівлі:</w:t>
            </w:r>
          </w:p>
          <w:p w14:paraId="7030753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0DAC01" w14:textId="718B7172"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3D8C60EE"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F57A3"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381E580"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94E3ECE" w14:textId="404C040F"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0066138F" w:rsidRPr="0066138F">
              <w:rPr>
                <w:rFonts w:ascii="Times New Roman" w:hAnsi="Times New Roman" w:cs="Times New Roman"/>
                <w:lang w:val="uk-UA"/>
              </w:rPr>
              <w:lastRenderedPageBreak/>
              <w:t xml:space="preserve">юридичною особою, створеною та зареєстрованою відповідно до законодавства України, кінцевим </w:t>
            </w:r>
            <w:proofErr w:type="spellStart"/>
            <w:r w:rsidR="0066138F" w:rsidRPr="0066138F">
              <w:rPr>
                <w:rFonts w:ascii="Times New Roman" w:hAnsi="Times New Roman" w:cs="Times New Roman"/>
                <w:lang w:val="uk-UA"/>
              </w:rPr>
              <w:t>бенефіціарним</w:t>
            </w:r>
            <w:proofErr w:type="spellEnd"/>
            <w:r w:rsidR="0066138F" w:rsidRPr="0066138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6138F" w:rsidRPr="0066138F">
              <w:rPr>
                <w:rFonts w:ascii="Times New Roman" w:hAnsi="Times New Roman" w:cs="Times New Roman"/>
                <w:lang w:val="uk-UA"/>
              </w:rPr>
              <w:t>закупівель</w:t>
            </w:r>
            <w:proofErr w:type="spellEnd"/>
            <w:r w:rsidR="0066138F" w:rsidRPr="0066138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CC66D5"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2) тендерна пропозиція:</w:t>
            </w:r>
          </w:p>
          <w:p w14:paraId="3191FF34" w14:textId="03FAFCAA"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8B1974">
              <w:rPr>
                <w:rFonts w:ascii="Times New Roman" w:hAnsi="Times New Roman" w:cs="Times New Roman"/>
                <w:lang w:val="uk-UA"/>
              </w:rPr>
              <w:t xml:space="preserve"> </w:t>
            </w:r>
            <w:r w:rsidR="008B1974" w:rsidRPr="008B1974">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4864966" w14:textId="1B2EBB12" w:rsidR="00905112" w:rsidRPr="00905112" w:rsidRDefault="008B1974" w:rsidP="00905112">
            <w:pPr>
              <w:jc w:val="both"/>
              <w:rPr>
                <w:rFonts w:ascii="Times New Roman" w:hAnsi="Times New Roman" w:cs="Times New Roman"/>
                <w:lang w:val="uk-UA"/>
              </w:rPr>
            </w:pPr>
            <w:r>
              <w:rPr>
                <w:rFonts w:ascii="Times New Roman" w:hAnsi="Times New Roman" w:cs="Times New Roman"/>
                <w:lang w:val="uk-UA"/>
              </w:rPr>
              <w:t xml:space="preserve"> </w:t>
            </w:r>
            <w:r w:rsidR="00C40F2D">
              <w:rPr>
                <w:rFonts w:ascii="Times New Roman" w:hAnsi="Times New Roman" w:cs="Times New Roman"/>
                <w:lang w:val="uk-UA"/>
              </w:rPr>
              <w:t xml:space="preserve">- </w:t>
            </w:r>
            <w:r w:rsidR="00905112" w:rsidRPr="00905112">
              <w:rPr>
                <w:rFonts w:ascii="Times New Roman" w:hAnsi="Times New Roman" w:cs="Times New Roman"/>
                <w:lang w:val="uk-UA"/>
              </w:rPr>
              <w:t>є такою, строк дії якої закінчився;</w:t>
            </w:r>
          </w:p>
          <w:p w14:paraId="5EBAD6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Pr>
                <w:rFonts w:ascii="Times New Roman" w:hAnsi="Times New Roman" w:cs="Times New Roman"/>
                <w:lang w:val="uk-UA"/>
              </w:rPr>
              <w:t xml:space="preserve">- </w:t>
            </w:r>
            <w:r w:rsidR="00905112" w:rsidRPr="00905112">
              <w:rPr>
                <w:rFonts w:ascii="Times New Roman" w:hAnsi="Times New Roman" w:cs="Times New Roman"/>
                <w:lang w:val="uk-UA"/>
              </w:rPr>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C3BD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049988A"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3) переможець процедури закупівлі:</w:t>
            </w:r>
          </w:p>
          <w:p w14:paraId="126DB316"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57C1B60" w14:textId="37191911"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w:t>
            </w:r>
            <w:r w:rsidR="00455077">
              <w:rPr>
                <w:rFonts w:ascii="Times New Roman" w:hAnsi="Times New Roman" w:cs="Times New Roman"/>
                <w:lang w:val="uk-UA"/>
              </w:rPr>
              <w:t xml:space="preserve"> </w:t>
            </w:r>
            <w:r w:rsidR="00455077" w:rsidRPr="00455077">
              <w:rPr>
                <w:rFonts w:ascii="Times New Roman" w:hAnsi="Times New Roman" w:cs="Times New Roman"/>
                <w:lang w:val="uk-UA"/>
              </w:rPr>
              <w:t>визначених пунктом 44 цих Особливостей;</w:t>
            </w:r>
          </w:p>
          <w:p w14:paraId="5532F72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1F41A09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не надав забезпечення виконання договору про закупівлю, якщо </w:t>
            </w:r>
            <w:r w:rsidR="00905112" w:rsidRPr="00905112">
              <w:rPr>
                <w:rFonts w:ascii="Times New Roman" w:hAnsi="Times New Roman" w:cs="Times New Roman"/>
                <w:lang w:val="uk-UA"/>
              </w:rPr>
              <w:lastRenderedPageBreak/>
              <w:t>таке забезпечення вимагалося замовником;</w:t>
            </w:r>
          </w:p>
          <w:p w14:paraId="33BA8484"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57A969F" w14:textId="77777777" w:rsidR="00905112" w:rsidRPr="00042AB9" w:rsidRDefault="00905112" w:rsidP="00905112">
            <w:pPr>
              <w:jc w:val="both"/>
              <w:rPr>
                <w:rFonts w:ascii="Times New Roman" w:hAnsi="Times New Roman" w:cs="Times New Roman"/>
                <w:i/>
                <w:iCs/>
                <w:lang w:val="uk-UA"/>
              </w:rPr>
            </w:pPr>
            <w:r w:rsidRPr="00905112">
              <w:rPr>
                <w:rFonts w:ascii="Times New Roman" w:hAnsi="Times New Roman" w:cs="Times New Roman"/>
                <w:i/>
                <w:lang w:val="uk-UA"/>
              </w:rPr>
              <w:t xml:space="preserve"> </w:t>
            </w:r>
            <w:r w:rsidRPr="00042AB9">
              <w:rPr>
                <w:rFonts w:ascii="Times New Roman" w:hAnsi="Times New Roman" w:cs="Times New Roman"/>
                <w:i/>
                <w:iCs/>
                <w:lang w:val="uk-UA"/>
              </w:rPr>
              <w:t>Замовник може відхилити тендерну пропозицію із зазначенням аргументації в електронній системі закупівель у разі, коли:</w:t>
            </w:r>
          </w:p>
          <w:p w14:paraId="1AF0FCFF" w14:textId="77777777" w:rsidR="00905112"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26950F" w14:textId="77777777" w:rsidR="000339CC"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3132CC" w14:textId="77777777" w:rsidR="00476735" w:rsidRPr="00476735"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lang w:val="uk-UA"/>
              </w:rPr>
              <w:t xml:space="preserve"> </w:t>
            </w:r>
            <w:r w:rsidRPr="00476735">
              <w:rPr>
                <w:rFonts w:ascii="Times New Roman" w:hAnsi="Times New Roman" w:cs="Times New Roman"/>
                <w:lang w:val="uk-UA"/>
              </w:rPr>
              <w:t xml:space="preserve"> </w:t>
            </w:r>
            <w:r>
              <w:rPr>
                <w:rFonts w:ascii="Times New Roman" w:hAnsi="Times New Roman" w:cs="Times New Roman"/>
                <w:lang w:val="uk-UA"/>
              </w:rPr>
              <w:t>О</w:t>
            </w:r>
            <w:r w:rsidRPr="00476735">
              <w:rPr>
                <w:rFonts w:ascii="Times New Roman" w:hAnsi="Times New Roman" w:cs="Times New Roman"/>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76877C" w14:textId="77777777" w:rsidR="00145416" w:rsidRPr="008363D3"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lang w:val="uk-UA"/>
              </w:rPr>
              <w:t xml:space="preserve"> </w:t>
            </w:r>
          </w:p>
        </w:tc>
      </w:tr>
      <w:tr w:rsidR="00145416" w:rsidRPr="008363D3" w14:paraId="13676A16" w14:textId="77777777" w:rsidTr="000960E6">
        <w:trPr>
          <w:trHeight w:val="472"/>
          <w:jc w:val="center"/>
        </w:trPr>
        <w:tc>
          <w:tcPr>
            <w:tcW w:w="10060" w:type="dxa"/>
            <w:gridSpan w:val="3"/>
            <w:vAlign w:val="center"/>
          </w:tcPr>
          <w:p w14:paraId="3EDBDAD8" w14:textId="77777777" w:rsidR="00145416" w:rsidRPr="008363D3" w:rsidRDefault="00A624EA" w:rsidP="00145416">
            <w:pPr>
              <w:jc w:val="center"/>
              <w:rPr>
                <w:rFonts w:ascii="Times New Roman" w:hAnsi="Times New Roman" w:cs="Times New Roman"/>
                <w:lang w:val="uk-UA"/>
              </w:rPr>
            </w:pPr>
            <w:r w:rsidRPr="00C21C59">
              <w:rPr>
                <w:rFonts w:ascii="Times New Roman" w:hAnsi="Times New Roman" w:cs="Times New Roman"/>
                <w:b/>
                <w:bCs/>
                <w:iCs/>
                <w:lang w:val="uk-UA"/>
              </w:rPr>
              <w:lastRenderedPageBreak/>
              <w:t xml:space="preserve">Розділ </w:t>
            </w:r>
            <w:r w:rsidRPr="00C21C59">
              <w:rPr>
                <w:rFonts w:ascii="Times New Roman" w:hAnsi="Times New Roman" w:cs="Times New Roman"/>
                <w:b/>
                <w:bCs/>
                <w:iCs/>
                <w:lang w:val="en-US"/>
              </w:rPr>
              <w:t>VI</w:t>
            </w:r>
            <w:r w:rsidR="00145416" w:rsidRPr="00C21C59">
              <w:rPr>
                <w:rFonts w:ascii="Times New Roman" w:hAnsi="Times New Roman" w:cs="Times New Roman"/>
                <w:b/>
                <w:bCs/>
                <w:iCs/>
                <w:lang w:val="uk-UA"/>
              </w:rPr>
              <w:t>. Результати торгів та укладання договору про закупівлю</w:t>
            </w:r>
          </w:p>
        </w:tc>
      </w:tr>
      <w:tr w:rsidR="00145416" w:rsidRPr="008363D3" w14:paraId="0552611D" w14:textId="77777777" w:rsidTr="000960E6">
        <w:trPr>
          <w:trHeight w:val="1119"/>
          <w:jc w:val="center"/>
        </w:trPr>
        <w:tc>
          <w:tcPr>
            <w:tcW w:w="704" w:type="dxa"/>
          </w:tcPr>
          <w:p w14:paraId="015D8AC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CA11A3A"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Відміна тендеру чи визнання тендеру таким, що не відбувся</w:t>
            </w:r>
          </w:p>
        </w:tc>
        <w:tc>
          <w:tcPr>
            <w:tcW w:w="6521" w:type="dxa"/>
            <w:vAlign w:val="center"/>
          </w:tcPr>
          <w:p w14:paraId="4B78168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shd w:val="solid" w:color="FFFFFF" w:fill="FFFFFF"/>
                <w:lang w:val="uk-UA"/>
              </w:rPr>
              <w:t> </w:t>
            </w:r>
            <w:r w:rsidRPr="00476735">
              <w:rPr>
                <w:rFonts w:ascii="Times New Roman" w:eastAsia="Times New Roman" w:hAnsi="Times New Roman" w:cs="Times New Roman"/>
                <w:color w:val="000000"/>
                <w:lang w:val="uk-UA"/>
              </w:rPr>
              <w:t>Замовник відміняє відкриті торги у разі:</w:t>
            </w:r>
          </w:p>
          <w:p w14:paraId="59056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1) відсутності подальшої потреби в закупівлі товарів, робіт чи послуг;</w:t>
            </w:r>
          </w:p>
          <w:p w14:paraId="3F682760"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BB768D"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14:paraId="47BFCF8C"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lastRenderedPageBreak/>
              <w:t>4) коли здійснення закупівлі стало неможливим внаслідок дії обставин непереборної сили.</w:t>
            </w:r>
          </w:p>
          <w:p w14:paraId="2489FCE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B84252"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Відкриті торги автоматично відміняються електронною системою закупівель у разі:</w:t>
            </w:r>
          </w:p>
          <w:p w14:paraId="23D52F2A"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447F1CE6"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w:t>
            </w:r>
            <w:r w:rsidRPr="00476735">
              <w:rPr>
                <w:rFonts w:ascii="Times New Roman" w:eastAsia="Times New Roman" w:hAnsi="Times New Roman" w:cs="Times New Roman"/>
                <w:color w:val="000000"/>
                <w:shd w:val="solid" w:color="FFFFFF" w:fill="FFFFFF"/>
                <w:lang w:val="uk-UA"/>
              </w:rPr>
              <w:t>подання жодної тендерної пропозиції для участі</w:t>
            </w:r>
            <w:r w:rsidRPr="00476735">
              <w:rPr>
                <w:rFonts w:ascii="Times New Roman" w:eastAsia="Times New Roman" w:hAnsi="Times New Roman" w:cs="Times New Roman"/>
                <w:color w:val="000000"/>
                <w:lang w:val="uk-UA"/>
              </w:rPr>
              <w:t xml:space="preserve"> у відкритих торгах у строк, установлений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5B847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76735">
              <w:rPr>
                <w:rFonts w:ascii="Times New Roman" w:eastAsia="Times New Roman" w:hAnsi="Times New Roman" w:cs="Times New Roman"/>
                <w:color w:val="000000"/>
              </w:rPr>
              <w:t xml:space="preserve"> </w:t>
            </w:r>
            <w:r w:rsidRPr="00476735">
              <w:rPr>
                <w:rFonts w:ascii="Times New Roman" w:eastAsia="Times New Roman" w:hAnsi="Times New Roman" w:cs="Times New Roman"/>
                <w:color w:val="000000"/>
                <w:lang w:val="uk-UA"/>
              </w:rPr>
              <w:t>цим пунктом, оприлюднюється інформація про відміну відкритих торгів.</w:t>
            </w:r>
          </w:p>
          <w:p w14:paraId="03F0E732" w14:textId="77777777" w:rsidR="00476735" w:rsidRPr="00476735" w:rsidRDefault="00476735" w:rsidP="00476735">
            <w:pPr>
              <w:spacing w:before="120"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Відкриті торги можуть бути відмінені частково (за лотом).</w:t>
            </w:r>
          </w:p>
          <w:p w14:paraId="4BE2227C" w14:textId="77777777" w:rsidR="00476735" w:rsidRDefault="00476735" w:rsidP="00476735">
            <w:pPr>
              <w:spacing w:before="120"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D51C72A" w14:textId="77777777" w:rsidR="00145416" w:rsidRPr="008363D3" w:rsidRDefault="00476735" w:rsidP="00476735">
            <w:pPr>
              <w:spacing w:before="120" w:after="0" w:line="240" w:lineRule="auto"/>
              <w:jc w:val="both"/>
              <w:rPr>
                <w:rFonts w:ascii="Times New Roman" w:hAnsi="Times New Roman" w:cs="Times New Roman"/>
                <w:lang w:val="uk-UA"/>
              </w:rPr>
            </w:pPr>
            <w:r>
              <w:rPr>
                <w:rFonts w:ascii="Times New Roman" w:hAnsi="Times New Roman" w:cs="Times New Roman"/>
                <w:b/>
                <w:lang w:val="uk-UA"/>
              </w:rPr>
              <w:t xml:space="preserve"> </w:t>
            </w:r>
          </w:p>
        </w:tc>
      </w:tr>
      <w:tr w:rsidR="00145416" w:rsidRPr="008363D3" w14:paraId="4C95D495" w14:textId="77777777" w:rsidTr="000960E6">
        <w:trPr>
          <w:trHeight w:val="1119"/>
          <w:jc w:val="center"/>
        </w:trPr>
        <w:tc>
          <w:tcPr>
            <w:tcW w:w="704" w:type="dxa"/>
          </w:tcPr>
          <w:p w14:paraId="44645A9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58F54B5E" w14:textId="77777777" w:rsidR="00145416" w:rsidRPr="008363D3" w:rsidRDefault="00145416" w:rsidP="00145416">
            <w:pPr>
              <w:rPr>
                <w:rFonts w:ascii="Times New Roman" w:hAnsi="Times New Roman" w:cs="Times New Roman"/>
                <w:lang w:val="uk-UA"/>
              </w:rPr>
            </w:pPr>
            <w:r w:rsidRPr="00B62E88">
              <w:rPr>
                <w:rFonts w:ascii="Times New Roman" w:hAnsi="Times New Roman" w:cs="Times New Roman"/>
                <w:b/>
                <w:bCs/>
                <w:lang w:val="uk-UA"/>
              </w:rPr>
              <w:t>Строк укладання договору про закупівлю</w:t>
            </w:r>
          </w:p>
        </w:tc>
        <w:tc>
          <w:tcPr>
            <w:tcW w:w="6521" w:type="dxa"/>
            <w:vAlign w:val="center"/>
          </w:tcPr>
          <w:p w14:paraId="55594B89"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B3A04F"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EA8EF1" w14:textId="77777777" w:rsidR="00E33DEE" w:rsidRDefault="00D64A5C" w:rsidP="00A03275">
            <w:pPr>
              <w:jc w:val="both"/>
              <w:rPr>
                <w:rFonts w:ascii="Times New Roman" w:hAnsi="Times New Roman" w:cs="Times New Roman"/>
                <w:lang w:val="uk-UA"/>
              </w:rPr>
            </w:pPr>
            <w:r>
              <w:rPr>
                <w:rFonts w:ascii="Times New Roman" w:hAnsi="Times New Roman" w:cs="Times New Roman"/>
                <w:lang w:val="uk-UA"/>
              </w:rPr>
              <w:t xml:space="preserve">     </w:t>
            </w:r>
            <w:r w:rsidR="00A03275" w:rsidRPr="00C21C59">
              <w:rPr>
                <w:rFonts w:ascii="Times New Roman" w:hAnsi="Times New Roman" w:cs="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E33DEE">
              <w:rPr>
                <w:rFonts w:ascii="Times New Roman" w:hAnsi="Times New Roman" w:cs="Times New Roman"/>
                <w:lang w:val="uk-UA"/>
              </w:rPr>
              <w:t xml:space="preserve"> Законом</w:t>
            </w:r>
            <w:r w:rsidR="00C47D1D">
              <w:rPr>
                <w:rFonts w:ascii="Times New Roman" w:hAnsi="Times New Roman" w:cs="Times New Roman"/>
                <w:lang w:val="uk-UA"/>
              </w:rPr>
              <w:t xml:space="preserve"> </w:t>
            </w:r>
            <w:r w:rsidR="00E33DEE">
              <w:rPr>
                <w:rFonts w:ascii="Times New Roman" w:hAnsi="Times New Roman" w:cs="Times New Roman"/>
                <w:lang w:val="uk-UA"/>
              </w:rPr>
              <w:t>та О</w:t>
            </w:r>
            <w:r w:rsidR="00C47D1D">
              <w:rPr>
                <w:rFonts w:ascii="Times New Roman" w:hAnsi="Times New Roman" w:cs="Times New Roman"/>
                <w:lang w:val="uk-UA"/>
              </w:rPr>
              <w:t>собливост</w:t>
            </w:r>
            <w:r w:rsidR="00E33DEE">
              <w:rPr>
                <w:rFonts w:ascii="Times New Roman" w:hAnsi="Times New Roman" w:cs="Times New Roman"/>
                <w:lang w:val="uk-UA"/>
              </w:rPr>
              <w:t>ями.</w:t>
            </w:r>
          </w:p>
          <w:p w14:paraId="238BFDD7" w14:textId="19E2328C" w:rsidR="00145416" w:rsidRPr="008363D3" w:rsidRDefault="00A03275" w:rsidP="00FC2790">
            <w:pPr>
              <w:jc w:val="both"/>
              <w:rPr>
                <w:rFonts w:ascii="Times New Roman" w:hAnsi="Times New Roman" w:cs="Times New Roman"/>
                <w:lang w:val="uk-UA"/>
              </w:rPr>
            </w:pPr>
            <w:r w:rsidRPr="00C21C59">
              <w:rPr>
                <w:rFonts w:ascii="Times New Roman" w:hAnsi="Times New Roman" w:cs="Times New Roman"/>
                <w:lang w:val="uk-UA"/>
              </w:rPr>
              <w:t xml:space="preserve"> </w:t>
            </w:r>
            <w:r>
              <w:rPr>
                <w:rFonts w:ascii="Times New Roman" w:hAnsi="Times New Roman" w:cs="Times New Roman"/>
                <w:lang w:val="uk-UA"/>
              </w:rPr>
              <w:t xml:space="preserve">  </w:t>
            </w:r>
            <w:r w:rsidR="00145416" w:rsidRPr="008363D3">
              <w:rPr>
                <w:rFonts w:ascii="Times New Roman" w:hAnsi="Times New Roman" w:cs="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00145416" w:rsidRPr="008363D3">
              <w:rPr>
                <w:rFonts w:ascii="Times New Roman" w:hAnsi="Times New Roman" w:cs="Times New Roman"/>
                <w:lang w:val="uk-UA"/>
              </w:rPr>
              <w:lastRenderedPageBreak/>
              <w:t>укладання договору про закупівлю призупиняється.</w:t>
            </w:r>
          </w:p>
        </w:tc>
      </w:tr>
      <w:tr w:rsidR="00145416" w:rsidRPr="00CC5E02" w14:paraId="48A6996E" w14:textId="77777777" w:rsidTr="000960E6">
        <w:trPr>
          <w:trHeight w:val="1119"/>
          <w:jc w:val="center"/>
        </w:trPr>
        <w:tc>
          <w:tcPr>
            <w:tcW w:w="704" w:type="dxa"/>
          </w:tcPr>
          <w:p w14:paraId="2B0929C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3</w:t>
            </w:r>
          </w:p>
        </w:tc>
        <w:tc>
          <w:tcPr>
            <w:tcW w:w="2835" w:type="dxa"/>
          </w:tcPr>
          <w:p w14:paraId="199576DD" w14:textId="77777777" w:rsidR="00145416" w:rsidRPr="008363D3" w:rsidRDefault="00145416" w:rsidP="00145416">
            <w:pPr>
              <w:rPr>
                <w:rFonts w:ascii="Times New Roman" w:hAnsi="Times New Roman" w:cs="Times New Roman"/>
                <w:lang w:val="uk-UA"/>
              </w:rPr>
            </w:pPr>
            <w:proofErr w:type="spellStart"/>
            <w:r w:rsidRPr="008363D3">
              <w:rPr>
                <w:rFonts w:ascii="Times New Roman" w:hAnsi="Times New Roman" w:cs="Times New Roman"/>
                <w:b/>
                <w:bCs/>
                <w:lang w:val="uk-UA"/>
              </w:rPr>
              <w:t>Проєкт</w:t>
            </w:r>
            <w:proofErr w:type="spellEnd"/>
            <w:r w:rsidRPr="008363D3">
              <w:rPr>
                <w:rFonts w:ascii="Times New Roman" w:hAnsi="Times New Roman" w:cs="Times New Roman"/>
                <w:b/>
                <w:bCs/>
                <w:lang w:val="uk-UA"/>
              </w:rPr>
              <w:t xml:space="preserve"> договору про закупівлю</w:t>
            </w:r>
          </w:p>
        </w:tc>
        <w:tc>
          <w:tcPr>
            <w:tcW w:w="6521" w:type="dxa"/>
            <w:vAlign w:val="center"/>
          </w:tcPr>
          <w:p w14:paraId="15FDCA83" w14:textId="3B938DEB" w:rsidR="00145416" w:rsidRPr="008363D3" w:rsidRDefault="00145416" w:rsidP="00145416">
            <w:pPr>
              <w:widowControl w:val="0"/>
              <w:ind w:right="120"/>
              <w:contextualSpacing/>
              <w:jc w:val="both"/>
              <w:rPr>
                <w:rFonts w:ascii="Times New Roman" w:eastAsia="Times New Roman" w:hAnsi="Times New Roman" w:cs="Times New Roman"/>
                <w:color w:val="000000"/>
                <w:lang w:val="uk-UA" w:eastAsia="ru-RU"/>
              </w:rPr>
            </w:pPr>
            <w:proofErr w:type="spellStart"/>
            <w:r w:rsidRPr="008363D3">
              <w:rPr>
                <w:rFonts w:ascii="Times New Roman" w:eastAsia="Times New Roman" w:hAnsi="Times New Roman" w:cs="Times New Roman"/>
                <w:color w:val="000000"/>
                <w:lang w:val="uk-UA" w:eastAsia="ru-RU"/>
              </w:rPr>
              <w:t>Проєкт</w:t>
            </w:r>
            <w:proofErr w:type="spellEnd"/>
            <w:r w:rsidRPr="008363D3">
              <w:rPr>
                <w:rFonts w:ascii="Times New Roman" w:eastAsia="Times New Roman" w:hAnsi="Times New Roman" w:cs="Times New Roman"/>
                <w:color w:val="000000"/>
                <w:lang w:val="uk-UA" w:eastAsia="ru-RU"/>
              </w:rPr>
              <w:t xml:space="preserve"> Договору про закупівлю викладено в </w:t>
            </w:r>
            <w:r w:rsidRPr="00B62E88">
              <w:rPr>
                <w:rFonts w:ascii="Times New Roman" w:eastAsia="Times New Roman" w:hAnsi="Times New Roman" w:cs="Times New Roman"/>
                <w:b/>
                <w:bCs/>
                <w:i/>
                <w:iCs/>
                <w:color w:val="000000"/>
                <w:lang w:val="uk-UA" w:eastAsia="ru-RU"/>
              </w:rPr>
              <w:t xml:space="preserve">Додатку </w:t>
            </w:r>
            <w:r w:rsidR="00B327AB">
              <w:rPr>
                <w:rFonts w:ascii="Times New Roman" w:eastAsia="Times New Roman" w:hAnsi="Times New Roman" w:cs="Times New Roman"/>
                <w:b/>
                <w:bCs/>
                <w:i/>
                <w:iCs/>
                <w:color w:val="000000"/>
                <w:lang w:val="uk-UA" w:eastAsia="ru-RU"/>
              </w:rPr>
              <w:t>5</w:t>
            </w:r>
            <w:r w:rsidRPr="008363D3">
              <w:rPr>
                <w:rFonts w:ascii="Times New Roman" w:eastAsia="Times New Roman" w:hAnsi="Times New Roman" w:cs="Times New Roman"/>
                <w:color w:val="000000"/>
                <w:lang w:val="uk-UA" w:eastAsia="ru-RU"/>
              </w:rPr>
              <w:t xml:space="preserve"> до цієї тендерної документації.</w:t>
            </w:r>
          </w:p>
          <w:p w14:paraId="444ECF58" w14:textId="77777777" w:rsidR="00145416" w:rsidRDefault="00145416" w:rsidP="00145416">
            <w:pPr>
              <w:widowControl w:val="0"/>
              <w:ind w:right="120"/>
              <w:contextualSpacing/>
              <w:jc w:val="both"/>
              <w:rPr>
                <w:rFonts w:ascii="Times New Roman" w:eastAsia="Times New Roman" w:hAnsi="Times New Roman" w:cs="Times New Roman"/>
                <w:lang w:val="uk-UA"/>
              </w:rPr>
            </w:pPr>
            <w:r w:rsidRPr="008363D3">
              <w:rPr>
                <w:rFonts w:ascii="Times New Roman" w:eastAsia="Times New Roman" w:hAnsi="Times New Roman" w:cs="Times New Roman"/>
                <w:color w:val="000000"/>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63D3">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14:paraId="1E752EF3" w14:textId="77777777" w:rsidR="00145416" w:rsidRPr="00575B71" w:rsidRDefault="00145416" w:rsidP="00145416">
            <w:pPr>
              <w:widowControl w:val="0"/>
              <w:contextualSpacing/>
              <w:jc w:val="both"/>
              <w:rPr>
                <w:rFonts w:ascii="Times New Roman" w:eastAsia="Times New Roman" w:hAnsi="Times New Roman" w:cs="Times New Roman"/>
                <w:b/>
                <w:color w:val="000000"/>
                <w:u w:val="single"/>
                <w:lang w:val="uk-UA" w:eastAsia="ru-RU"/>
              </w:rPr>
            </w:pPr>
            <w:r w:rsidRPr="00575B71">
              <w:rPr>
                <w:rFonts w:ascii="Times New Roman" w:eastAsia="Times New Roman" w:hAnsi="Times New Roman" w:cs="Times New Roman"/>
                <w:b/>
                <w:bCs/>
                <w:i/>
                <w:iCs/>
                <w:color w:val="000000"/>
                <w:u w:val="single"/>
                <w:lang w:val="uk-UA" w:eastAsia="ru-RU"/>
              </w:rPr>
              <w:t>Переможець</w:t>
            </w:r>
            <w:r w:rsidRPr="00575B71">
              <w:rPr>
                <w:rFonts w:ascii="Times New Roman" w:eastAsia="Times New Roman" w:hAnsi="Times New Roman" w:cs="Times New Roman"/>
                <w:b/>
                <w:color w:val="000000"/>
                <w:u w:val="single"/>
                <w:lang w:val="uk-UA" w:eastAsia="ru-RU"/>
              </w:rPr>
              <w:t xml:space="preserve"> процедури закупівлі</w:t>
            </w:r>
            <w:r w:rsidRPr="008363D3">
              <w:rPr>
                <w:rFonts w:ascii="Times New Roman" w:eastAsia="Times New Roman" w:hAnsi="Times New Roman" w:cs="Times New Roman"/>
                <w:color w:val="000000"/>
                <w:lang w:val="uk-UA" w:eastAsia="ru-RU"/>
              </w:rPr>
              <w:t xml:space="preserve"> </w:t>
            </w:r>
            <w:r w:rsidRPr="00575B71">
              <w:rPr>
                <w:rFonts w:ascii="Times New Roman" w:eastAsia="Times New Roman" w:hAnsi="Times New Roman" w:cs="Times New Roman"/>
                <w:b/>
                <w:color w:val="000000"/>
                <w:u w:val="single"/>
                <w:lang w:val="uk-UA" w:eastAsia="ru-RU"/>
              </w:rPr>
              <w:t>під час укладення договору про закупівлю повинен надати:</w:t>
            </w:r>
          </w:p>
          <w:p w14:paraId="1096DACD" w14:textId="77777777" w:rsidR="00145416" w:rsidRPr="008363D3" w:rsidRDefault="00145416" w:rsidP="00825F04">
            <w:pPr>
              <w:pStyle w:val="a6"/>
              <w:widowControl w:val="0"/>
              <w:numPr>
                <w:ilvl w:val="0"/>
                <w:numId w:val="2"/>
              </w:num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інформацію про право підписання договору про закупівлю;</w:t>
            </w:r>
          </w:p>
          <w:p w14:paraId="262F3E70" w14:textId="2E03355D" w:rsidR="00145416" w:rsidRPr="00591F15" w:rsidRDefault="00A2541F" w:rsidP="00825F04">
            <w:pPr>
              <w:pStyle w:val="a6"/>
              <w:widowControl w:val="0"/>
              <w:numPr>
                <w:ilvl w:val="0"/>
                <w:numId w:val="2"/>
              </w:numPr>
              <w:jc w:val="both"/>
              <w:rPr>
                <w:rFonts w:ascii="Times New Roman" w:hAnsi="Times New Roman" w:cs="Times New Roman"/>
                <w:lang w:val="uk-UA"/>
              </w:rPr>
            </w:pPr>
            <w:r>
              <w:rPr>
                <w:rFonts w:ascii="Times New Roman" w:hAnsi="Times New Roman" w:cs="Times New Roman"/>
                <w:bCs/>
                <w:lang w:val="uk-UA"/>
              </w:rPr>
              <w:t>копію ліцензії</w:t>
            </w:r>
            <w:r w:rsidR="00145416" w:rsidRPr="008363D3">
              <w:rPr>
                <w:rFonts w:ascii="Times New Roman" w:hAnsi="Times New Roman" w:cs="Times New Roman"/>
                <w:bCs/>
                <w:lang w:val="uk-UA"/>
              </w:rPr>
              <w:t xml:space="preserve"> або документа дозвільного характеру</w:t>
            </w:r>
            <w:r w:rsidR="00145416" w:rsidRPr="008363D3">
              <w:rPr>
                <w:rFonts w:ascii="Times New Roman" w:hAnsi="Times New Roman" w:cs="Times New Roman"/>
                <w:lang w:val="uk-UA"/>
              </w:rPr>
              <w:t xml:space="preserve"> на провадження виду господарської діяльності, </w:t>
            </w:r>
            <w:r w:rsidR="00145416" w:rsidRPr="008363D3">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14:paraId="4584C9D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У випадку ненадання переможцем інформації про право</w:t>
            </w:r>
          </w:p>
          <w:p w14:paraId="123F0B61"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підписання договору про закупівлю переможець</w:t>
            </w:r>
          </w:p>
          <w:p w14:paraId="17A44169"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вважається таким, що відмовився від підписання договору</w:t>
            </w:r>
          </w:p>
          <w:p w14:paraId="136E2354"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про закупівлю відповідно до вимог тендерної документації</w:t>
            </w:r>
          </w:p>
          <w:p w14:paraId="034DFA4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або укладення договору про закупівлю та підлягає</w:t>
            </w:r>
          </w:p>
          <w:p w14:paraId="61862D95"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відхиленню на підставі підпункту 3 пункту 41</w:t>
            </w:r>
          </w:p>
          <w:p w14:paraId="76702E21" w14:textId="738FA025" w:rsidR="00591F15" w:rsidRPr="00591F15" w:rsidRDefault="00591F15" w:rsidP="00084F3A">
            <w:pPr>
              <w:widowControl w:val="0"/>
              <w:spacing w:after="0" w:line="240" w:lineRule="auto"/>
              <w:rPr>
                <w:rFonts w:ascii="Times New Roman" w:hAnsi="Times New Roman" w:cs="Times New Roman"/>
                <w:lang w:val="uk-UA"/>
              </w:rPr>
            </w:pPr>
            <w:r w:rsidRPr="00825F04">
              <w:rPr>
                <w:rFonts w:ascii="Times New Roman" w:hAnsi="Times New Roman" w:cs="Times New Roman"/>
                <w:i/>
                <w:iCs/>
                <w:lang w:val="uk-UA"/>
              </w:rPr>
              <w:t>Особливостей.</w:t>
            </w:r>
          </w:p>
        </w:tc>
      </w:tr>
      <w:tr w:rsidR="00145416" w:rsidRPr="00225DC7" w14:paraId="3A32C7A1" w14:textId="77777777" w:rsidTr="000960E6">
        <w:trPr>
          <w:trHeight w:val="699"/>
          <w:jc w:val="center"/>
        </w:trPr>
        <w:tc>
          <w:tcPr>
            <w:tcW w:w="704" w:type="dxa"/>
          </w:tcPr>
          <w:p w14:paraId="3A58EB1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00400BA2"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договору про закупівлю</w:t>
            </w:r>
          </w:p>
        </w:tc>
        <w:tc>
          <w:tcPr>
            <w:tcW w:w="6521" w:type="dxa"/>
            <w:vAlign w:val="center"/>
          </w:tcPr>
          <w:p w14:paraId="27DCC0E3" w14:textId="77777777" w:rsidR="001D14B4" w:rsidRPr="001D14B4" w:rsidRDefault="001D14B4" w:rsidP="00277FAF">
            <w:pPr>
              <w:spacing w:beforeLines="40" w:before="96" w:afterLines="40" w:after="96" w:line="240" w:lineRule="auto"/>
              <w:contextualSpacing/>
              <w:jc w:val="both"/>
              <w:rPr>
                <w:rFonts w:ascii="Times New Roman" w:hAnsi="Times New Roman" w:cs="Times New Roman"/>
                <w:lang w:val="uk-UA"/>
              </w:rPr>
            </w:pPr>
            <w:r w:rsidRPr="001D14B4">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AE08580" w14:textId="77777777" w:rsidR="001D14B4" w:rsidRPr="00725F10" w:rsidRDefault="001D14B4" w:rsidP="00277FAF">
            <w:pPr>
              <w:spacing w:beforeLines="40" w:before="96" w:afterLines="40" w:after="96" w:line="240" w:lineRule="auto"/>
              <w:contextualSpacing/>
              <w:jc w:val="both"/>
              <w:rPr>
                <w:rFonts w:ascii="Times New Roman" w:hAnsi="Times New Roman" w:cs="Times New Roman"/>
                <w:lang w:val="uk-UA"/>
              </w:rPr>
            </w:pPr>
            <w:r w:rsidRPr="00725F10">
              <w:rPr>
                <w:rFonts w:ascii="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DDD49F" w14:textId="07CF8E10" w:rsidR="005014F0" w:rsidRPr="008363D3" w:rsidRDefault="001D14B4" w:rsidP="00725F10">
            <w:pPr>
              <w:spacing w:beforeLines="40" w:before="96" w:afterLines="40" w:after="96"/>
              <w:contextualSpacing/>
              <w:jc w:val="both"/>
              <w:rPr>
                <w:rFonts w:ascii="Times New Roman" w:hAnsi="Times New Roman" w:cs="Times New Roman"/>
                <w:lang w:val="uk-UA"/>
              </w:rPr>
            </w:pPr>
            <w:r w:rsidRPr="00725F1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r w:rsidR="00725F10">
              <w:rPr>
                <w:rFonts w:ascii="Times New Roman" w:hAnsi="Times New Roman" w:cs="Times New Roman"/>
                <w:lang w:val="uk-UA"/>
              </w:rPr>
              <w:t xml:space="preserve">  </w:t>
            </w:r>
            <w:r w:rsidRPr="00725F10">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r w:rsidR="00830DD0">
              <w:rPr>
                <w:rFonts w:ascii="Times New Roman" w:hAnsi="Times New Roman" w:cs="Times New Roman"/>
                <w:lang w:val="uk-UA"/>
              </w:rPr>
              <w:t xml:space="preserve"> </w:t>
            </w:r>
          </w:p>
        </w:tc>
      </w:tr>
      <w:tr w:rsidR="00145416" w:rsidRPr="008363D3" w14:paraId="162399E9" w14:textId="77777777" w:rsidTr="000960E6">
        <w:trPr>
          <w:trHeight w:val="1119"/>
          <w:jc w:val="center"/>
        </w:trPr>
        <w:tc>
          <w:tcPr>
            <w:tcW w:w="704" w:type="dxa"/>
          </w:tcPr>
          <w:p w14:paraId="49214C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1D844CA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Дії замовника при відмові переможця торгів підписати договір про закупівлю</w:t>
            </w:r>
          </w:p>
        </w:tc>
        <w:tc>
          <w:tcPr>
            <w:tcW w:w="6521" w:type="dxa"/>
            <w:vAlign w:val="center"/>
          </w:tcPr>
          <w:p w14:paraId="777D1F3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63D3">
              <w:rPr>
                <w:rFonts w:ascii="Times New Roman" w:hAnsi="Times New Roman" w:cs="Times New Roman"/>
                <w:lang w:val="uk-UA"/>
              </w:rPr>
              <w:t>неукладення</w:t>
            </w:r>
            <w:proofErr w:type="spellEnd"/>
            <w:r w:rsidRPr="008363D3">
              <w:rPr>
                <w:rFonts w:ascii="Times New Roman" w:hAnsi="Times New Roman" w:cs="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5416" w:rsidRPr="008363D3" w14:paraId="067E2804" w14:textId="77777777" w:rsidTr="000960E6">
        <w:trPr>
          <w:trHeight w:val="1119"/>
          <w:jc w:val="center"/>
        </w:trPr>
        <w:tc>
          <w:tcPr>
            <w:tcW w:w="704" w:type="dxa"/>
          </w:tcPr>
          <w:p w14:paraId="6ED44F2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1ED0D9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Забезпечення виконання договору про закупівлю</w:t>
            </w:r>
          </w:p>
        </w:tc>
        <w:tc>
          <w:tcPr>
            <w:tcW w:w="6521" w:type="dxa"/>
            <w:vAlign w:val="center"/>
          </w:tcPr>
          <w:p w14:paraId="5E2E465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Забезпечення виконання договору про закупівлю не вимагається.</w:t>
            </w:r>
          </w:p>
          <w:p w14:paraId="304C9F0B" w14:textId="77777777" w:rsidR="00145416" w:rsidRPr="008363D3" w:rsidRDefault="00145416" w:rsidP="00145416">
            <w:pPr>
              <w:jc w:val="both"/>
              <w:rPr>
                <w:rFonts w:ascii="Times New Roman" w:hAnsi="Times New Roman" w:cs="Times New Roman"/>
                <w:lang w:val="uk-UA"/>
              </w:rPr>
            </w:pPr>
          </w:p>
        </w:tc>
      </w:tr>
    </w:tbl>
    <w:p w14:paraId="7B80F009" w14:textId="18624EFF" w:rsidR="00866DB5" w:rsidRPr="008363D3" w:rsidRDefault="00866DB5" w:rsidP="009C2F23">
      <w:pPr>
        <w:jc w:val="right"/>
        <w:rPr>
          <w:rFonts w:ascii="Times New Roman" w:eastAsia="Times New Roman" w:hAnsi="Times New Roman" w:cs="Times New Roman"/>
          <w:lang w:val="uk-UA" w:eastAsia="ru-RU"/>
        </w:rPr>
      </w:pPr>
      <w:r w:rsidRPr="008363D3">
        <w:rPr>
          <w:rFonts w:ascii="Times New Roman" w:hAnsi="Times New Roman" w:cs="Times New Roman"/>
          <w:lang w:val="uk-UA"/>
        </w:rPr>
        <w:br w:type="page"/>
      </w:r>
      <w:r w:rsidRPr="008363D3">
        <w:rPr>
          <w:rFonts w:ascii="Times New Roman" w:eastAsia="Times New Roman" w:hAnsi="Times New Roman" w:cs="Times New Roman"/>
          <w:b/>
          <w:bCs/>
          <w:color w:val="000000"/>
          <w:lang w:val="uk-UA" w:eastAsia="ru-RU"/>
        </w:rPr>
        <w:lastRenderedPageBreak/>
        <w:t xml:space="preserve">ДОДАТОК </w:t>
      </w:r>
      <w:r w:rsidR="00A3188D">
        <w:rPr>
          <w:rFonts w:ascii="Times New Roman" w:eastAsia="Times New Roman" w:hAnsi="Times New Roman" w:cs="Times New Roman"/>
          <w:b/>
          <w:bCs/>
          <w:color w:val="000000"/>
          <w:lang w:val="uk-UA" w:eastAsia="ru-RU"/>
        </w:rPr>
        <w:t>1</w:t>
      </w:r>
    </w:p>
    <w:p w14:paraId="1C859131" w14:textId="77777777" w:rsidR="00866DB5" w:rsidRPr="008363D3" w:rsidRDefault="00866DB5" w:rsidP="00866DB5">
      <w:pPr>
        <w:spacing w:after="0" w:line="240" w:lineRule="auto"/>
        <w:ind w:left="5660" w:firstLine="700"/>
        <w:jc w:val="right"/>
        <w:rPr>
          <w:rFonts w:ascii="Times New Roman" w:eastAsia="Times New Roman" w:hAnsi="Times New Roman" w:cs="Times New Roman"/>
          <w:i/>
          <w:iCs/>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p>
    <w:p w14:paraId="4B1FCB75" w14:textId="77777777" w:rsidR="00453018" w:rsidRPr="008363D3" w:rsidRDefault="00453018" w:rsidP="00866DB5">
      <w:pPr>
        <w:spacing w:after="0" w:line="240" w:lineRule="auto"/>
        <w:ind w:left="5660" w:firstLine="700"/>
        <w:jc w:val="right"/>
        <w:rPr>
          <w:rFonts w:ascii="Times New Roman" w:eastAsia="Times New Roman" w:hAnsi="Times New Roman" w:cs="Times New Roman"/>
          <w:lang w:val="uk-UA" w:eastAsia="ru-RU"/>
        </w:rPr>
      </w:pPr>
    </w:p>
    <w:p w14:paraId="1DCD2C5C" w14:textId="77777777" w:rsidR="00CD7390" w:rsidRPr="008363D3" w:rsidRDefault="00CD7390" w:rsidP="00CD7390">
      <w:pPr>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ІНШІ ВИМОГИ ДО УЧАСНИКА*</w:t>
      </w:r>
    </w:p>
    <w:tbl>
      <w:tblPr>
        <w:tblW w:w="0" w:type="auto"/>
        <w:tblCellMar>
          <w:top w:w="15" w:type="dxa"/>
          <w:left w:w="15" w:type="dxa"/>
          <w:bottom w:w="15" w:type="dxa"/>
          <w:right w:w="15" w:type="dxa"/>
        </w:tblCellMar>
        <w:tblLook w:val="04A0" w:firstRow="1" w:lastRow="0" w:firstColumn="1" w:lastColumn="0" w:noHBand="0" w:noVBand="1"/>
      </w:tblPr>
      <w:tblGrid>
        <w:gridCol w:w="2227"/>
        <w:gridCol w:w="8065"/>
      </w:tblGrid>
      <w:tr w:rsidR="00CD7390" w:rsidRPr="00CD7390" w14:paraId="5F95208B" w14:textId="77777777" w:rsidTr="00C95A1A">
        <w:trPr>
          <w:trHeight w:val="307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B8BA1" w14:textId="77777777" w:rsidR="00CD7390" w:rsidRPr="00CD7390" w:rsidRDefault="00CD7390" w:rsidP="00C95A1A">
            <w:pPr>
              <w:spacing w:before="240" w:after="0" w:line="240" w:lineRule="auto"/>
              <w:ind w:left="100"/>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b/>
                <w:bCs/>
                <w:color w:val="000000"/>
                <w:lang w:val="uk-UA" w:eastAsia="ru-RU"/>
              </w:rPr>
              <w:t>1</w:t>
            </w:r>
            <w:r w:rsidRPr="00CD7390">
              <w:rPr>
                <w:rFonts w:ascii="Times New Roman" w:eastAsia="Times New Roman" w:hAnsi="Times New Roman" w:cs="Times New Roman"/>
                <w:color w:val="000000"/>
                <w:lang w:val="uk-UA" w:eastAsia="ru-RU"/>
              </w:rPr>
              <w:t xml:space="preserve"> </w:t>
            </w:r>
          </w:p>
          <w:p w14:paraId="189880E6"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color w:val="000000"/>
                <w:lang w:val="uk-UA" w:eastAsia="ru-RU"/>
              </w:rPr>
              <w:t>Надають  тільки  фізичні особи-підприємці</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B021"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 </w:t>
            </w:r>
            <w:r w:rsidR="0095307A" w:rsidRPr="00A3188D">
              <w:rPr>
                <w:rFonts w:ascii="Times New Roman" w:eastAsia="Times New Roman" w:hAnsi="Times New Roman" w:cs="Times New Roman"/>
                <w:lang w:val="uk-UA" w:eastAsia="ru-RU"/>
              </w:rPr>
              <w:t>Копія</w:t>
            </w:r>
            <w:r w:rsidR="0095307A">
              <w:rPr>
                <w:rFonts w:ascii="Times New Roman" w:eastAsia="Times New Roman" w:hAnsi="Times New Roman" w:cs="Times New Roman"/>
                <w:color w:val="000000"/>
                <w:lang w:val="uk-UA" w:eastAsia="ru-RU"/>
              </w:rPr>
              <w:t xml:space="preserve"> д</w:t>
            </w:r>
            <w:r w:rsidRPr="00CD7390">
              <w:rPr>
                <w:rFonts w:ascii="Times New Roman" w:eastAsia="Times New Roman" w:hAnsi="Times New Roman" w:cs="Times New Roman"/>
                <w:color w:val="000000"/>
                <w:lang w:val="uk-UA" w:eastAsia="ru-RU"/>
              </w:rPr>
              <w:t>овідк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/картк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2929AC8"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та </w:t>
            </w:r>
          </w:p>
          <w:p w14:paraId="2D48DEB9"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w:t>
            </w:r>
            <w:r w:rsidRPr="00A3188D">
              <w:rPr>
                <w:rFonts w:ascii="Times New Roman" w:eastAsia="Times New Roman" w:hAnsi="Times New Roman" w:cs="Times New Roman"/>
                <w:lang w:val="uk-UA" w:eastAsia="ru-RU"/>
              </w:rPr>
              <w:t xml:space="preserve"> </w:t>
            </w:r>
            <w:r w:rsidR="0095307A" w:rsidRPr="00A3188D">
              <w:rPr>
                <w:rFonts w:ascii="Times New Roman" w:eastAsia="Times New Roman" w:hAnsi="Times New Roman" w:cs="Times New Roman"/>
                <w:lang w:val="uk-UA" w:eastAsia="ru-RU"/>
              </w:rPr>
              <w:t xml:space="preserve">Копія </w:t>
            </w:r>
            <w:r w:rsidRPr="00CD7390">
              <w:rPr>
                <w:rFonts w:ascii="Times New Roman" w:eastAsia="Times New Roman" w:hAnsi="Times New Roman" w:cs="Times New Roman"/>
                <w:color w:val="000000"/>
                <w:lang w:val="uk-UA" w:eastAsia="ru-RU"/>
              </w:rPr>
              <w:t>паспорт</w:t>
            </w:r>
            <w:r w:rsidR="0095307A">
              <w:rPr>
                <w:rFonts w:ascii="Times New Roman" w:eastAsia="Times New Roman" w:hAnsi="Times New Roman" w:cs="Times New Roman"/>
                <w:color w:val="000000"/>
                <w:lang w:val="uk-UA" w:eastAsia="ru-RU"/>
              </w:rPr>
              <w:t>а</w:t>
            </w:r>
            <w:r w:rsidRPr="00CD7390">
              <w:rPr>
                <w:rFonts w:ascii="Times New Roman" w:eastAsia="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CD7390" w14:paraId="3868129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5D51"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
                <w:bCs/>
                <w:color w:val="000000"/>
                <w:lang w:val="uk-UA" w:eastAsia="ru-RU"/>
              </w:rPr>
              <w:t>2</w:t>
            </w:r>
          </w:p>
          <w:p w14:paraId="7D1EF10C"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p>
          <w:p w14:paraId="271246AE" w14:textId="77777777" w:rsidR="00CD7390" w:rsidRPr="00CD7390" w:rsidRDefault="00CD7390" w:rsidP="00C95A1A">
            <w:pPr>
              <w:spacing w:after="0" w:line="240" w:lineRule="auto"/>
              <w:ind w:left="100"/>
              <w:rPr>
                <w:rFonts w:ascii="Times New Roman" w:eastAsia="Times New Roman" w:hAnsi="Times New Roman" w:cs="Times New Roman"/>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5BA7"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Документи, що підтверджують повноваження щодо підпису документів   пропозиції:</w:t>
            </w:r>
          </w:p>
          <w:p w14:paraId="247ED25D"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3058F236" w14:textId="77777777" w:rsidR="005429C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фізичної особи, у тому числі фізичної особи-підприємця: не вимагається.</w:t>
            </w:r>
          </w:p>
          <w:p w14:paraId="5F50C37A" w14:textId="77777777" w:rsidR="005429C0" w:rsidRPr="00CD7390" w:rsidRDefault="005429C0" w:rsidP="001E372C">
            <w:pPr>
              <w:spacing w:after="0" w:line="240" w:lineRule="auto"/>
              <w:jc w:val="both"/>
              <w:rPr>
                <w:rFonts w:ascii="Times New Roman" w:eastAsia="Times New Roman" w:hAnsi="Times New Roman" w:cs="Times New Roman"/>
                <w:color w:val="000000"/>
                <w:lang w:val="uk-UA" w:eastAsia="ru-RU"/>
              </w:rPr>
            </w:pPr>
          </w:p>
        </w:tc>
      </w:tr>
      <w:tr w:rsidR="001E372C" w:rsidRPr="00225DC7" w14:paraId="12E0554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CDFBA" w14:textId="77777777" w:rsidR="001E372C" w:rsidRPr="00CD7390" w:rsidRDefault="001E372C" w:rsidP="00C95A1A">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3</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AC01" w14:textId="77777777" w:rsidR="001E372C" w:rsidRDefault="001E372C" w:rsidP="001E372C">
            <w:pPr>
              <w:spacing w:after="0" w:line="240" w:lineRule="auto"/>
              <w:jc w:val="both"/>
              <w:rPr>
                <w:rFonts w:ascii="Times New Roman" w:eastAsia="Times New Roman" w:hAnsi="Times New Roman" w:cs="Times New Roman"/>
                <w:color w:val="222222"/>
                <w:lang w:val="uk-UA" w:eastAsia="ru-RU"/>
              </w:rPr>
            </w:pPr>
            <w:r w:rsidRPr="001E372C">
              <w:rPr>
                <w:rFonts w:ascii="Times New Roman" w:eastAsia="Times New Roman" w:hAnsi="Times New Roman" w:cs="Times New Roman"/>
                <w:color w:val="222222"/>
                <w:lang w:eastAsia="ru-RU"/>
              </w:rPr>
              <w:t>«</w:t>
            </w:r>
            <w:proofErr w:type="spellStart"/>
            <w:r w:rsidRPr="001E372C">
              <w:rPr>
                <w:rFonts w:ascii="Times New Roman" w:eastAsia="Times New Roman" w:hAnsi="Times New Roman" w:cs="Times New Roman"/>
                <w:color w:val="222222"/>
                <w:lang w:eastAsia="ru-RU"/>
              </w:rPr>
              <w:t>Учасник</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процедури</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закупівлі</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організаційно-правова</w:t>
            </w:r>
            <w:proofErr w:type="spellEnd"/>
            <w:r w:rsidRPr="001E372C">
              <w:rPr>
                <w:rFonts w:ascii="Times New Roman" w:eastAsia="Times New Roman" w:hAnsi="Times New Roman" w:cs="Times New Roman"/>
                <w:color w:val="222222"/>
                <w:lang w:eastAsia="ru-RU"/>
              </w:rPr>
              <w:t xml:space="preserve"> форма </w:t>
            </w:r>
            <w:proofErr w:type="spellStart"/>
            <w:r w:rsidRPr="001E372C">
              <w:rPr>
                <w:rFonts w:ascii="Times New Roman" w:eastAsia="Times New Roman" w:hAnsi="Times New Roman" w:cs="Times New Roman"/>
                <w:color w:val="222222"/>
                <w:lang w:eastAsia="ru-RU"/>
              </w:rPr>
              <w:t>господарювання</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якого</w:t>
            </w:r>
            <w:proofErr w:type="spellEnd"/>
            <w:r w:rsidRPr="001E372C">
              <w:rPr>
                <w:rFonts w:ascii="Times New Roman" w:eastAsia="Times New Roman" w:hAnsi="Times New Roman" w:cs="Times New Roman"/>
                <w:color w:val="222222"/>
                <w:lang w:eastAsia="ru-RU"/>
              </w:rPr>
              <w:t xml:space="preserve"> — </w:t>
            </w:r>
            <w:proofErr w:type="spellStart"/>
            <w:r w:rsidRPr="001E372C">
              <w:rPr>
                <w:rFonts w:ascii="Times New Roman" w:eastAsia="Times New Roman" w:hAnsi="Times New Roman" w:cs="Times New Roman"/>
                <w:color w:val="222222"/>
                <w:lang w:eastAsia="ru-RU"/>
              </w:rPr>
              <w:t>товариство</w:t>
            </w:r>
            <w:proofErr w:type="spellEnd"/>
            <w:r w:rsidRPr="001E372C">
              <w:rPr>
                <w:rFonts w:ascii="Times New Roman" w:eastAsia="Times New Roman" w:hAnsi="Times New Roman" w:cs="Times New Roman"/>
                <w:color w:val="222222"/>
                <w:lang w:eastAsia="ru-RU"/>
              </w:rPr>
              <w:t xml:space="preserve"> з </w:t>
            </w:r>
            <w:proofErr w:type="spellStart"/>
            <w:r w:rsidRPr="001E372C">
              <w:rPr>
                <w:rFonts w:ascii="Times New Roman" w:eastAsia="Times New Roman" w:hAnsi="Times New Roman" w:cs="Times New Roman"/>
                <w:color w:val="222222"/>
                <w:lang w:eastAsia="ru-RU"/>
              </w:rPr>
              <w:t>обмеженою</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відповідальністю</w:t>
            </w:r>
            <w:proofErr w:type="spellEnd"/>
            <w:r w:rsidRPr="001E372C">
              <w:rPr>
                <w:rFonts w:ascii="Times New Roman" w:eastAsia="Times New Roman" w:hAnsi="Times New Roman" w:cs="Times New Roman"/>
                <w:color w:val="222222"/>
                <w:lang w:eastAsia="ru-RU"/>
              </w:rPr>
              <w:t xml:space="preserve">, повинен </w:t>
            </w:r>
            <w:proofErr w:type="spellStart"/>
            <w:r w:rsidRPr="001E372C">
              <w:rPr>
                <w:rFonts w:ascii="Times New Roman" w:eastAsia="Times New Roman" w:hAnsi="Times New Roman" w:cs="Times New Roman"/>
                <w:color w:val="222222"/>
                <w:lang w:eastAsia="ru-RU"/>
              </w:rPr>
              <w:t>надати</w:t>
            </w:r>
            <w:proofErr w:type="spellEnd"/>
            <w:r w:rsidRPr="001E372C">
              <w:rPr>
                <w:rFonts w:ascii="Times New Roman" w:eastAsia="Times New Roman" w:hAnsi="Times New Roman" w:cs="Times New Roman"/>
                <w:color w:val="222222"/>
                <w:lang w:eastAsia="ru-RU"/>
              </w:rPr>
              <w:t xml:space="preserve"> один </w:t>
            </w:r>
            <w:proofErr w:type="spellStart"/>
            <w:r w:rsidRPr="001E372C">
              <w:rPr>
                <w:rFonts w:ascii="Times New Roman" w:eastAsia="Times New Roman" w:hAnsi="Times New Roman" w:cs="Times New Roman"/>
                <w:color w:val="222222"/>
                <w:lang w:eastAsia="ru-RU"/>
              </w:rPr>
              <w:t>із</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документів</w:t>
            </w:r>
            <w:proofErr w:type="spellEnd"/>
            <w:r w:rsidRPr="001E372C">
              <w:rPr>
                <w:rFonts w:ascii="Times New Roman" w:eastAsia="Times New Roman" w:hAnsi="Times New Roman" w:cs="Times New Roman"/>
                <w:color w:val="222222"/>
                <w:lang w:eastAsia="ru-RU"/>
              </w:rPr>
              <w:t>:</w:t>
            </w:r>
          </w:p>
          <w:p w14:paraId="51B65623" w14:textId="77777777" w:rsidR="001E372C" w:rsidRPr="0095307A" w:rsidRDefault="001E372C" w:rsidP="001E372C">
            <w:pPr>
              <w:spacing w:after="0" w:line="240" w:lineRule="auto"/>
              <w:jc w:val="both"/>
              <w:rPr>
                <w:rFonts w:ascii="Times New Roman" w:eastAsia="Times New Roman" w:hAnsi="Times New Roman" w:cs="Times New Roman"/>
                <w:color w:val="222222"/>
                <w:lang w:val="uk-UA" w:eastAsia="ru-RU"/>
              </w:rPr>
            </w:pPr>
            <w:r>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14:paraId="5B136A42" w14:textId="77777777" w:rsidR="001E372C" w:rsidRPr="00CD7390" w:rsidRDefault="001E372C" w:rsidP="00FB73C4">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lang w:val="uk-UA" w:eastAsia="ru-RU"/>
              </w:rPr>
            </w:pPr>
            <w:r w:rsidRPr="001E372C">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CD7390" w:rsidRPr="00F3019D" w14:paraId="25661ADD" w14:textId="77777777" w:rsidTr="00C95A1A">
        <w:trPr>
          <w:trHeight w:val="982"/>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219C"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4</w:t>
            </w:r>
          </w:p>
          <w:p w14:paraId="1B9D41B4"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5CAC" w14:textId="77777777" w:rsidR="00CD7390" w:rsidRPr="00CD7390" w:rsidRDefault="00E47554" w:rsidP="00C95A1A">
            <w:pPr>
              <w:spacing w:after="0" w:line="240" w:lineRule="auto"/>
              <w:ind w:left="120" w:right="120" w:hanging="20"/>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Інформаційну довідку щодо ліцензії на певний вид діяльності (якщо діяльність передбачає ліцензування – надати </w:t>
            </w:r>
            <w:proofErr w:type="spellStart"/>
            <w:r>
              <w:rPr>
                <w:rFonts w:ascii="Times New Roman" w:hAnsi="Times New Roman" w:cs="Times New Roman"/>
                <w:lang w:val="uk-UA"/>
              </w:rPr>
              <w:t>скан</w:t>
            </w:r>
            <w:proofErr w:type="spellEnd"/>
            <w:r>
              <w:rPr>
                <w:rFonts w:ascii="Times New Roman" w:hAnsi="Times New Roman" w:cs="Times New Roman"/>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r w:rsidR="00CD7390" w:rsidRPr="00CD7390">
              <w:rPr>
                <w:rFonts w:ascii="Times New Roman" w:hAnsi="Times New Roman" w:cs="Times New Roman"/>
                <w:lang w:val="uk-UA"/>
              </w:rPr>
              <w:t xml:space="preserve">  </w:t>
            </w:r>
          </w:p>
        </w:tc>
      </w:tr>
      <w:tr w:rsidR="00CD7390" w:rsidRPr="00225DC7" w14:paraId="170A808A"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44CF"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5</w:t>
            </w:r>
          </w:p>
          <w:p w14:paraId="6C599FB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 xml:space="preserve">Надають всі </w:t>
            </w:r>
            <w:r w:rsidRPr="00CD7390">
              <w:rPr>
                <w:rFonts w:ascii="Times New Roman" w:eastAsia="Times New Roman" w:hAnsi="Times New Roman" w:cs="Times New Roman"/>
                <w:bCs/>
                <w:color w:val="000000"/>
                <w:lang w:val="uk-UA" w:eastAsia="ru-RU"/>
              </w:rPr>
              <w:lastRenderedPageBreak/>
              <w:t>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8273" w14:textId="77777777" w:rsidR="00CD7390" w:rsidRPr="00CD7390" w:rsidRDefault="00CD7390" w:rsidP="00C95A1A">
            <w:pPr>
              <w:spacing w:after="0" w:line="240" w:lineRule="auto"/>
              <w:jc w:val="both"/>
              <w:rPr>
                <w:rFonts w:ascii="Times New Roman" w:hAnsi="Times New Roman" w:cs="Times New Roman"/>
                <w:lang w:val="uk-UA"/>
              </w:rPr>
            </w:pPr>
            <w:proofErr w:type="spellStart"/>
            <w:r w:rsidRPr="00CD7390">
              <w:rPr>
                <w:rFonts w:ascii="Times New Roman" w:hAnsi="Times New Roman" w:cs="Times New Roman"/>
              </w:rPr>
              <w:lastRenderedPageBreak/>
              <w:t>Довідка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відомостями</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учасника</w:t>
            </w:r>
            <w:proofErr w:type="spellEnd"/>
            <w:r w:rsidRPr="00CD7390">
              <w:rPr>
                <w:rFonts w:ascii="Times New Roman" w:hAnsi="Times New Roman" w:cs="Times New Roman"/>
                <w:lang w:val="uk-UA"/>
              </w:rPr>
              <w:t>:</w:t>
            </w:r>
            <w:r w:rsidR="00943215">
              <w:rPr>
                <w:rFonts w:ascii="Times New Roman" w:hAnsi="Times New Roman" w:cs="Times New Roman"/>
                <w:lang w:val="uk-UA"/>
              </w:rPr>
              <w:t xml:space="preserve"> (може бути надана в довільній формі)</w:t>
            </w:r>
          </w:p>
          <w:p w14:paraId="3CA94953" w14:textId="77777777" w:rsidR="00CD7390" w:rsidRPr="00CD7390" w:rsidRDefault="00CD7390" w:rsidP="00C95A1A">
            <w:pPr>
              <w:spacing w:after="0" w:line="240" w:lineRule="auto"/>
              <w:jc w:val="both"/>
              <w:rPr>
                <w:rFonts w:ascii="Times New Roman" w:hAnsi="Times New Roman" w:cs="Times New Roman"/>
                <w:lang w:val="uk-UA"/>
              </w:rPr>
            </w:pPr>
          </w:p>
          <w:p w14:paraId="456EBCEF"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 xml:space="preserve">   1. </w:t>
            </w:r>
            <w:r w:rsidRPr="00CD7390">
              <w:rPr>
                <w:rFonts w:ascii="Times New Roman" w:hAnsi="Times New Roman" w:cs="Times New Roman"/>
              </w:rPr>
              <w:t xml:space="preserve"> </w:t>
            </w:r>
            <w:proofErr w:type="spellStart"/>
            <w:r w:rsidRPr="00CD7390">
              <w:rPr>
                <w:rFonts w:ascii="Times New Roman" w:hAnsi="Times New Roman" w:cs="Times New Roman"/>
              </w:rPr>
              <w:t>Повне</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скорочене</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4452F71D"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w:t>
            </w:r>
            <w:r w:rsidRPr="00CD7390">
              <w:rPr>
                <w:rFonts w:ascii="Times New Roman" w:hAnsi="Times New Roman" w:cs="Times New Roman"/>
              </w:rPr>
              <w:t xml:space="preserve"> </w:t>
            </w:r>
            <w:r w:rsidRPr="00CD7390">
              <w:rPr>
                <w:rFonts w:ascii="Times New Roman" w:hAnsi="Times New Roman" w:cs="Times New Roman"/>
                <w:lang w:val="uk-UA"/>
              </w:rPr>
              <w:t xml:space="preserve">2.  </w:t>
            </w:r>
            <w:proofErr w:type="spellStart"/>
            <w:r w:rsidRPr="00CD7390">
              <w:rPr>
                <w:rFonts w:ascii="Times New Roman" w:hAnsi="Times New Roman" w:cs="Times New Roman"/>
              </w:rPr>
              <w:t>Юридична</w:t>
            </w:r>
            <w:proofErr w:type="spellEnd"/>
            <w:r w:rsidRPr="00CD7390">
              <w:rPr>
                <w:rFonts w:ascii="Times New Roman" w:hAnsi="Times New Roman" w:cs="Times New Roman"/>
              </w:rPr>
              <w:t xml:space="preserve"> адреса;</w:t>
            </w:r>
          </w:p>
          <w:p w14:paraId="3DDEE8A7"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lastRenderedPageBreak/>
              <w:t xml:space="preserve">   3. </w:t>
            </w:r>
            <w:r w:rsidRPr="00CD7390">
              <w:rPr>
                <w:rFonts w:ascii="Times New Roman" w:hAnsi="Times New Roman" w:cs="Times New Roman"/>
              </w:rPr>
              <w:t xml:space="preserve"> </w:t>
            </w:r>
            <w:proofErr w:type="spellStart"/>
            <w:r w:rsidRPr="00CD7390">
              <w:rPr>
                <w:rFonts w:ascii="Times New Roman" w:hAnsi="Times New Roman" w:cs="Times New Roman"/>
              </w:rPr>
              <w:t>Поштова</w:t>
            </w:r>
            <w:proofErr w:type="spellEnd"/>
            <w:r w:rsidRPr="00CD7390">
              <w:rPr>
                <w:rFonts w:ascii="Times New Roman" w:hAnsi="Times New Roman" w:cs="Times New Roman"/>
              </w:rPr>
              <w:t xml:space="preserve"> адреса;</w:t>
            </w:r>
          </w:p>
          <w:p w14:paraId="2B9035B2"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4. </w:t>
            </w:r>
            <w:r w:rsidRPr="00CD7390">
              <w:rPr>
                <w:rFonts w:ascii="Times New Roman" w:hAnsi="Times New Roman" w:cs="Times New Roman"/>
              </w:rPr>
              <w:t xml:space="preserve"> </w:t>
            </w:r>
            <w:proofErr w:type="spellStart"/>
            <w:r w:rsidRPr="00CD7390">
              <w:rPr>
                <w:rFonts w:ascii="Times New Roman" w:hAnsi="Times New Roman" w:cs="Times New Roman"/>
              </w:rPr>
              <w:t>Контактний</w:t>
            </w:r>
            <w:proofErr w:type="spellEnd"/>
            <w:r w:rsidRPr="00CD7390">
              <w:rPr>
                <w:rFonts w:ascii="Times New Roman" w:hAnsi="Times New Roman" w:cs="Times New Roman"/>
              </w:rPr>
              <w:t xml:space="preserve"> телефон;</w:t>
            </w:r>
          </w:p>
          <w:p w14:paraId="5668BE23"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5. </w:t>
            </w:r>
            <w:r w:rsidRPr="00CD7390">
              <w:rPr>
                <w:rFonts w:ascii="Times New Roman" w:hAnsi="Times New Roman" w:cs="Times New Roman"/>
              </w:rPr>
              <w:t xml:space="preserve"> Адреса </w:t>
            </w:r>
            <w:proofErr w:type="spellStart"/>
            <w:r w:rsidRPr="00CD7390">
              <w:rPr>
                <w:rFonts w:ascii="Times New Roman" w:hAnsi="Times New Roman" w:cs="Times New Roman"/>
              </w:rPr>
              <w:t>електронної</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пошти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0B5321B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6.  </w:t>
            </w:r>
            <w:r w:rsidRPr="00CD7390">
              <w:rPr>
                <w:rFonts w:ascii="Times New Roman" w:hAnsi="Times New Roman" w:cs="Times New Roman"/>
              </w:rPr>
              <w:t>Код за ЄДРПОУ;</w:t>
            </w:r>
          </w:p>
          <w:p w14:paraId="0F40B9D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7.  </w:t>
            </w:r>
            <w:proofErr w:type="spellStart"/>
            <w:r w:rsidRPr="00CD7390">
              <w:rPr>
                <w:rFonts w:ascii="Times New Roman" w:hAnsi="Times New Roman" w:cs="Times New Roman"/>
              </w:rPr>
              <w:t>Керівництво</w:t>
            </w:r>
            <w:proofErr w:type="spellEnd"/>
            <w:r w:rsidRPr="00CD7390">
              <w:rPr>
                <w:rFonts w:ascii="Times New Roman" w:hAnsi="Times New Roman" w:cs="Times New Roman"/>
              </w:rPr>
              <w:t xml:space="preserve"> (посада, </w:t>
            </w:r>
            <w:proofErr w:type="spellStart"/>
            <w:r w:rsidRPr="00CD7390">
              <w:rPr>
                <w:rFonts w:ascii="Times New Roman" w:hAnsi="Times New Roman" w:cs="Times New Roman"/>
              </w:rPr>
              <w:t>ім'я</w:t>
            </w:r>
            <w:proofErr w:type="spellEnd"/>
            <w:r w:rsidRPr="00CD7390">
              <w:rPr>
                <w:rFonts w:ascii="Times New Roman" w:hAnsi="Times New Roman" w:cs="Times New Roman"/>
              </w:rPr>
              <w:t xml:space="preserve">, по </w:t>
            </w:r>
            <w:proofErr w:type="spellStart"/>
            <w:r w:rsidRPr="00CD7390">
              <w:rPr>
                <w:rFonts w:ascii="Times New Roman" w:hAnsi="Times New Roman" w:cs="Times New Roman"/>
              </w:rPr>
              <w:t>батькові</w:t>
            </w:r>
            <w:proofErr w:type="spellEnd"/>
            <w:r w:rsidRPr="00CD7390">
              <w:rPr>
                <w:rFonts w:ascii="Times New Roman" w:hAnsi="Times New Roman" w:cs="Times New Roman"/>
              </w:rPr>
              <w:t xml:space="preserve">, телефон для </w:t>
            </w:r>
            <w:proofErr w:type="spellStart"/>
            <w:r w:rsidRPr="00CD7390">
              <w:rPr>
                <w:rFonts w:ascii="Times New Roman" w:hAnsi="Times New Roman" w:cs="Times New Roman"/>
              </w:rPr>
              <w:t>контактів</w:t>
            </w:r>
            <w:proofErr w:type="spellEnd"/>
            <w:r w:rsidRPr="00CD7390">
              <w:rPr>
                <w:rFonts w:ascii="Times New Roman" w:hAnsi="Times New Roman" w:cs="Times New Roman"/>
              </w:rPr>
              <w:t xml:space="preserve">) </w:t>
            </w:r>
          </w:p>
          <w:p w14:paraId="603AECE3" w14:textId="7C10E765"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rPr>
              <w:t xml:space="preserve">   8.  </w:t>
            </w:r>
            <w:proofErr w:type="spellStart"/>
            <w:r w:rsidRPr="00CD7390">
              <w:rPr>
                <w:rFonts w:ascii="Times New Roman" w:hAnsi="Times New Roman" w:cs="Times New Roman"/>
              </w:rPr>
              <w:t>Реквізити</w:t>
            </w:r>
            <w:proofErr w:type="spellEnd"/>
            <w:r w:rsidRPr="00CD7390">
              <w:rPr>
                <w:rFonts w:ascii="Times New Roman" w:hAnsi="Times New Roman" w:cs="Times New Roman"/>
              </w:rPr>
              <w:t xml:space="preserve"> банку/</w:t>
            </w:r>
            <w:proofErr w:type="spellStart"/>
            <w:r w:rsidRPr="00CD7390">
              <w:rPr>
                <w:rFonts w:ascii="Times New Roman" w:hAnsi="Times New Roman" w:cs="Times New Roman"/>
              </w:rPr>
              <w:t>банків</w:t>
            </w:r>
            <w:proofErr w:type="spellEnd"/>
            <w:r w:rsidRPr="00CD7390">
              <w:rPr>
                <w:rFonts w:ascii="Times New Roman" w:hAnsi="Times New Roman" w:cs="Times New Roman"/>
              </w:rPr>
              <w:t xml:space="preserve"> (номер </w:t>
            </w:r>
            <w:proofErr w:type="spellStart"/>
            <w:r w:rsidRPr="00CD7390">
              <w:rPr>
                <w:rFonts w:ascii="Times New Roman" w:hAnsi="Times New Roman" w:cs="Times New Roman"/>
              </w:rPr>
              <w:t>рахунку</w:t>
            </w:r>
            <w:proofErr w:type="spellEnd"/>
            <w:r w:rsidR="004D1E8D">
              <w:rPr>
                <w:rFonts w:ascii="Times New Roman" w:hAnsi="Times New Roman" w:cs="Times New Roman"/>
                <w:lang w:val="uk-UA"/>
              </w:rPr>
              <w:t xml:space="preserve"> </w:t>
            </w:r>
            <w:r w:rsidRPr="00CD7390">
              <w:rPr>
                <w:rFonts w:ascii="Times New Roman" w:hAnsi="Times New Roman" w:cs="Times New Roman"/>
              </w:rPr>
              <w:t xml:space="preserve">(у </w:t>
            </w:r>
            <w:proofErr w:type="spellStart"/>
            <w:r w:rsidRPr="00CD7390">
              <w:rPr>
                <w:rFonts w:ascii="Times New Roman" w:hAnsi="Times New Roman" w:cs="Times New Roman"/>
              </w:rPr>
              <w:t>разі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наявності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банку та </w:t>
            </w:r>
            <w:proofErr w:type="spellStart"/>
            <w:r w:rsidRPr="00CD7390">
              <w:rPr>
                <w:rFonts w:ascii="Times New Roman" w:hAnsi="Times New Roman" w:cs="Times New Roman"/>
              </w:rPr>
              <w:t>його</w:t>
            </w:r>
            <w:proofErr w:type="spellEnd"/>
            <w:r w:rsidRPr="00CD7390">
              <w:rPr>
                <w:rFonts w:ascii="Times New Roman" w:hAnsi="Times New Roman" w:cs="Times New Roman"/>
              </w:rPr>
              <w:t xml:space="preserve"> код МФО), у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обслуговується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w:t>
            </w:r>
          </w:p>
          <w:p w14:paraId="4F9EB820" w14:textId="249B7CD6" w:rsidR="00CD7390" w:rsidRPr="00CD7390" w:rsidRDefault="00CD7390" w:rsidP="00C95A1A">
            <w:pPr>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   9. </w:t>
            </w:r>
            <w:r w:rsidR="00084F3A">
              <w:rPr>
                <w:rFonts w:ascii="Times New Roman" w:hAnsi="Times New Roman" w:cs="Times New Roman"/>
                <w:lang w:val="uk-UA"/>
              </w:rPr>
              <w:t>І</w:t>
            </w:r>
            <w:r w:rsidRPr="00CD7390">
              <w:rPr>
                <w:rFonts w:ascii="Times New Roman" w:hAnsi="Times New Roman" w:cs="Times New Roman"/>
                <w:lang w:val="uk-UA"/>
              </w:rPr>
              <w:t xml:space="preserve">нформація про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юридичної особи, у тому числі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її засновника. У разі відсутності інформації в реєстрі – надається інформація з </w:t>
            </w:r>
            <w:proofErr w:type="spellStart"/>
            <w:r w:rsidRPr="00CD7390">
              <w:rPr>
                <w:rFonts w:ascii="Times New Roman" w:hAnsi="Times New Roman" w:cs="Times New Roman"/>
                <w:lang w:val="uk-UA"/>
              </w:rPr>
              <w:t>поясненняи</w:t>
            </w:r>
            <w:proofErr w:type="spellEnd"/>
            <w:r w:rsidRPr="00CD7390">
              <w:rPr>
                <w:rFonts w:ascii="Times New Roman" w:hAnsi="Times New Roman" w:cs="Times New Roman"/>
                <w:lang w:val="uk-UA"/>
              </w:rPr>
              <w:t xml:space="preserve"> причин її відсутності.</w:t>
            </w:r>
          </w:p>
        </w:tc>
      </w:tr>
      <w:tr w:rsidR="00CD7390" w:rsidRPr="00CD7390" w14:paraId="4A821BFB"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EA9B"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lastRenderedPageBreak/>
              <w:t>6</w:t>
            </w:r>
          </w:p>
          <w:p w14:paraId="43C1DFD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 крім фізичних осіб-підприємців</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7F3C" w14:textId="22CCD32C"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rPr>
              <w:t xml:space="preserve">Статут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усіма</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додатками</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змінами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остання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редакція</w:t>
            </w:r>
            <w:proofErr w:type="spellEnd"/>
            <w:r w:rsidRPr="00CD7390">
              <w:rPr>
                <w:rFonts w:ascii="Times New Roman" w:hAnsi="Times New Roman" w:cs="Times New Roman"/>
              </w:rPr>
              <w:t xml:space="preserve">). </w:t>
            </w:r>
            <w:r w:rsidR="005E37C2">
              <w:rPr>
                <w:rFonts w:ascii="Times New Roman" w:hAnsi="Times New Roman" w:cs="Times New Roman"/>
                <w:lang w:val="uk-UA"/>
              </w:rPr>
              <w:t xml:space="preserve"> </w:t>
            </w:r>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який</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діє</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підставі</w:t>
            </w:r>
            <w:proofErr w:type="spellEnd"/>
            <w:r w:rsidRPr="00CD7390">
              <w:rPr>
                <w:rFonts w:ascii="Times New Roman" w:hAnsi="Times New Roman" w:cs="Times New Roman"/>
              </w:rPr>
              <w:t xml:space="preserve"> модельного статуту – </w:t>
            </w:r>
            <w:proofErr w:type="spellStart"/>
            <w:r w:rsidRPr="00CD7390">
              <w:rPr>
                <w:rFonts w:ascii="Times New Roman" w:hAnsi="Times New Roman" w:cs="Times New Roman"/>
              </w:rPr>
              <w:t>надає</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рішення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Загальних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Зборів</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або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іншого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уповноваженого</w:t>
            </w:r>
            <w:proofErr w:type="spellEnd"/>
            <w:r w:rsidRPr="00CD7390">
              <w:rPr>
                <w:rFonts w:ascii="Times New Roman" w:hAnsi="Times New Roman" w:cs="Times New Roman"/>
              </w:rPr>
              <w:t xml:space="preserve"> органу </w:t>
            </w:r>
            <w:proofErr w:type="spellStart"/>
            <w:r w:rsidRPr="00CD7390">
              <w:rPr>
                <w:rFonts w:ascii="Times New Roman" w:hAnsi="Times New Roman" w:cs="Times New Roman"/>
              </w:rPr>
              <w:t>цього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в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зазначені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відомості</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провадження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діяльності</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основі</w:t>
            </w:r>
            <w:proofErr w:type="spellEnd"/>
            <w:r w:rsidRPr="00CD7390">
              <w:rPr>
                <w:rFonts w:ascii="Times New Roman" w:hAnsi="Times New Roman" w:cs="Times New Roman"/>
              </w:rPr>
              <w:t xml:space="preserve"> модельного статуту.</w:t>
            </w:r>
          </w:p>
        </w:tc>
      </w:tr>
      <w:tr w:rsidR="00CD7390" w:rsidRPr="00CD7390" w14:paraId="33C5A1B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3755"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7</w:t>
            </w:r>
          </w:p>
          <w:p w14:paraId="2AEFBF3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6E32A" w14:textId="77777777" w:rsidR="00CD7390" w:rsidRPr="00CD7390" w:rsidRDefault="00CD7390" w:rsidP="00C95A1A">
            <w:pPr>
              <w:spacing w:after="0" w:line="240" w:lineRule="auto"/>
              <w:jc w:val="both"/>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Лист-згоду Учасника з проектом договору.  </w:t>
            </w:r>
          </w:p>
        </w:tc>
      </w:tr>
      <w:tr w:rsidR="00CD7390" w:rsidRPr="00CD7390" w14:paraId="3F35E6C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D30E"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8</w:t>
            </w:r>
          </w:p>
          <w:p w14:paraId="2282974E"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4F4D"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CD7390" w14:paraId="700338D3"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4C8A" w14:textId="0A787208" w:rsidR="00CD7390" w:rsidRPr="00CD7390" w:rsidRDefault="00213CED"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p>
          <w:p w14:paraId="35BF1F8D"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40C3" w14:textId="77777777" w:rsidR="00CD7390" w:rsidRPr="00CD7390" w:rsidRDefault="00CD7390" w:rsidP="00C95A1A">
            <w:pPr>
              <w:spacing w:line="240" w:lineRule="auto"/>
              <w:ind w:left="-78" w:firstLine="78"/>
              <w:jc w:val="both"/>
              <w:rPr>
                <w:rFonts w:ascii="Times New Roman" w:hAnsi="Times New Roman" w:cs="Times New Roman"/>
                <w:lang w:val="uk-UA"/>
              </w:rPr>
            </w:pPr>
            <w:r w:rsidRPr="00CD7390">
              <w:rPr>
                <w:rFonts w:ascii="Times New Roman" w:hAnsi="Times New Roman" w:cs="Times New Roman"/>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46A7FB80" w14:textId="77777777" w:rsidR="00F211A1" w:rsidRPr="00CD7390" w:rsidRDefault="00F211A1" w:rsidP="00F211A1">
      <w:pPr>
        <w:spacing w:after="0" w:line="240" w:lineRule="auto"/>
        <w:jc w:val="both"/>
        <w:rPr>
          <w:rFonts w:ascii="Times New Roman" w:eastAsia="Times New Roman" w:hAnsi="Times New Roman" w:cs="Times New Roman"/>
          <w:b/>
          <w:bCs/>
          <w:lang w:eastAsia="ru-RU"/>
        </w:rPr>
      </w:pPr>
    </w:p>
    <w:p w14:paraId="356847AD" w14:textId="77777777" w:rsidR="00F211A1" w:rsidRPr="00CD7390" w:rsidRDefault="007523CF" w:rsidP="00F211A1">
      <w:pPr>
        <w:spacing w:after="240" w:line="240" w:lineRule="auto"/>
        <w:rPr>
          <w:rFonts w:ascii="Times New Roman" w:eastAsia="Times New Roman" w:hAnsi="Times New Roman" w:cs="Times New Roman"/>
          <w:b/>
          <w:bCs/>
          <w:i/>
          <w:lang w:val="uk-UA" w:eastAsia="ru-RU"/>
        </w:rPr>
      </w:pPr>
      <w:r w:rsidRPr="008363D3">
        <w:rPr>
          <w:rFonts w:ascii="Times New Roman" w:eastAsia="Times New Roman" w:hAnsi="Times New Roman" w:cs="Times New Roman"/>
          <w:b/>
          <w:bCs/>
          <w:lang w:val="uk-UA" w:eastAsia="ru-RU"/>
        </w:rPr>
        <w:t xml:space="preserve"> </w:t>
      </w:r>
      <w:r w:rsidR="00CD7390">
        <w:rPr>
          <w:rFonts w:ascii="Times New Roman" w:eastAsia="Times New Roman" w:hAnsi="Times New Roman" w:cs="Times New Roman"/>
          <w:b/>
          <w:bCs/>
          <w:lang w:val="uk-UA" w:eastAsia="ru-RU"/>
        </w:rPr>
        <w:t>*</w:t>
      </w:r>
      <w:r w:rsidR="00CD7390">
        <w:rPr>
          <w:rFonts w:ascii="Times New Roman" w:eastAsia="Times New Roman" w:hAnsi="Times New Roman" w:cs="Times New Roman"/>
          <w:b/>
          <w:bCs/>
          <w:i/>
          <w:lang w:val="uk-UA" w:eastAsia="ru-RU"/>
        </w:rPr>
        <w:t>Учасник може надати одну загальну довідку</w:t>
      </w:r>
      <w:r w:rsidR="00B57156">
        <w:rPr>
          <w:rFonts w:ascii="Times New Roman" w:eastAsia="Times New Roman" w:hAnsi="Times New Roman" w:cs="Times New Roman"/>
          <w:b/>
          <w:bCs/>
          <w:i/>
          <w:lang w:val="uk-UA" w:eastAsia="ru-RU"/>
        </w:rPr>
        <w:t xml:space="preserve"> (лист)</w:t>
      </w:r>
      <w:r w:rsidR="00CD7390">
        <w:rPr>
          <w:rFonts w:ascii="Times New Roman" w:eastAsia="Times New Roman" w:hAnsi="Times New Roman" w:cs="Times New Roman"/>
          <w:b/>
          <w:bCs/>
          <w:i/>
          <w:lang w:val="uk-UA" w:eastAsia="ru-RU"/>
        </w:rPr>
        <w:t xml:space="preserve"> в довільній формі  на всі вимоги, (крім копій документів, які вимагаються).</w:t>
      </w:r>
    </w:p>
    <w:p w14:paraId="7C927A15" w14:textId="77777777" w:rsidR="004B05E8" w:rsidRDefault="004B05E8" w:rsidP="00F211A1">
      <w:pPr>
        <w:spacing w:after="240" w:line="240" w:lineRule="auto"/>
        <w:rPr>
          <w:rFonts w:ascii="Times New Roman" w:eastAsia="Times New Roman" w:hAnsi="Times New Roman" w:cs="Times New Roman"/>
          <w:lang w:val="uk-UA" w:eastAsia="ru-RU"/>
        </w:rPr>
      </w:pPr>
    </w:p>
    <w:p w14:paraId="1A62675A" w14:textId="77777777" w:rsidR="0079298D" w:rsidRDefault="0079298D" w:rsidP="00F211A1">
      <w:pPr>
        <w:spacing w:after="240" w:line="240" w:lineRule="auto"/>
        <w:rPr>
          <w:rFonts w:ascii="Times New Roman" w:eastAsia="Times New Roman" w:hAnsi="Times New Roman" w:cs="Times New Roman"/>
          <w:lang w:val="uk-UA" w:eastAsia="ru-RU"/>
        </w:rPr>
      </w:pPr>
    </w:p>
    <w:p w14:paraId="4C239494" w14:textId="77777777" w:rsidR="000726F7" w:rsidRDefault="000726F7" w:rsidP="00F211A1">
      <w:pPr>
        <w:spacing w:after="240" w:line="240" w:lineRule="auto"/>
        <w:rPr>
          <w:rFonts w:ascii="Times New Roman" w:eastAsia="Times New Roman" w:hAnsi="Times New Roman" w:cs="Times New Roman"/>
          <w:lang w:val="uk-UA" w:eastAsia="ru-RU"/>
        </w:rPr>
      </w:pPr>
    </w:p>
    <w:p w14:paraId="0C07C40A" w14:textId="16F52720" w:rsidR="0079298D" w:rsidRDefault="0079298D" w:rsidP="00F211A1">
      <w:pPr>
        <w:spacing w:after="240" w:line="240" w:lineRule="auto"/>
        <w:rPr>
          <w:rFonts w:ascii="Times New Roman" w:eastAsia="Times New Roman" w:hAnsi="Times New Roman" w:cs="Times New Roman"/>
          <w:lang w:val="uk-UA" w:eastAsia="ru-RU"/>
        </w:rPr>
      </w:pPr>
    </w:p>
    <w:p w14:paraId="55EAA3F5" w14:textId="26CE160E" w:rsidR="00007692" w:rsidRDefault="00007692" w:rsidP="00F211A1">
      <w:pPr>
        <w:spacing w:after="240" w:line="240" w:lineRule="auto"/>
        <w:rPr>
          <w:rFonts w:ascii="Times New Roman" w:eastAsia="Times New Roman" w:hAnsi="Times New Roman" w:cs="Times New Roman"/>
          <w:lang w:val="uk-UA" w:eastAsia="ru-RU"/>
        </w:rPr>
      </w:pPr>
    </w:p>
    <w:p w14:paraId="4B30CD1C" w14:textId="77777777" w:rsidR="005E37C2" w:rsidRDefault="005E37C2" w:rsidP="00F211A1">
      <w:pPr>
        <w:spacing w:after="240" w:line="240" w:lineRule="auto"/>
        <w:rPr>
          <w:rFonts w:ascii="Times New Roman" w:eastAsia="Times New Roman" w:hAnsi="Times New Roman" w:cs="Times New Roman"/>
          <w:lang w:val="uk-UA" w:eastAsia="ru-RU"/>
        </w:rPr>
      </w:pPr>
    </w:p>
    <w:p w14:paraId="23816241" w14:textId="35A32D7B" w:rsidR="00007692" w:rsidRDefault="00007692" w:rsidP="00F211A1">
      <w:pPr>
        <w:spacing w:after="240" w:line="240" w:lineRule="auto"/>
        <w:rPr>
          <w:rFonts w:ascii="Times New Roman" w:eastAsia="Times New Roman" w:hAnsi="Times New Roman" w:cs="Times New Roman"/>
          <w:lang w:val="uk-UA" w:eastAsia="ru-RU"/>
        </w:rPr>
      </w:pPr>
    </w:p>
    <w:p w14:paraId="5014A7AB" w14:textId="437118BF" w:rsidR="00007692" w:rsidRDefault="00007692" w:rsidP="00F211A1">
      <w:pPr>
        <w:spacing w:after="240" w:line="240" w:lineRule="auto"/>
        <w:rPr>
          <w:rFonts w:ascii="Times New Roman" w:eastAsia="Times New Roman" w:hAnsi="Times New Roman" w:cs="Times New Roman"/>
          <w:lang w:val="uk-UA" w:eastAsia="ru-RU"/>
        </w:rPr>
      </w:pPr>
    </w:p>
    <w:p w14:paraId="64CF381E" w14:textId="77777777" w:rsidR="00007692" w:rsidRDefault="00007692" w:rsidP="00F211A1">
      <w:pPr>
        <w:spacing w:after="240" w:line="240" w:lineRule="auto"/>
        <w:rPr>
          <w:rFonts w:ascii="Times New Roman" w:eastAsia="Times New Roman" w:hAnsi="Times New Roman" w:cs="Times New Roman"/>
          <w:lang w:val="uk-UA" w:eastAsia="ru-RU"/>
        </w:rPr>
      </w:pPr>
    </w:p>
    <w:p w14:paraId="7722119D" w14:textId="77777777" w:rsidR="00B51C55" w:rsidRPr="008363D3" w:rsidRDefault="00453018" w:rsidP="00453018">
      <w:pPr>
        <w:spacing w:after="0" w:line="240" w:lineRule="auto"/>
        <w:ind w:left="5660"/>
        <w:jc w:val="right"/>
        <w:rPr>
          <w:rFonts w:ascii="Times New Roman" w:eastAsia="Times New Roman" w:hAnsi="Times New Roman" w:cs="Times New Roman"/>
          <w:lang w:val="uk-UA" w:eastAsia="ru-RU"/>
        </w:rPr>
      </w:pPr>
      <w:r w:rsidRPr="008363D3">
        <w:rPr>
          <w:rFonts w:ascii="Times New Roman" w:eastAsia="Times New Roman" w:hAnsi="Times New Roman" w:cs="Times New Roman"/>
          <w:b/>
          <w:bCs/>
          <w:color w:val="000000"/>
          <w:lang w:val="uk-UA" w:eastAsia="ru-RU"/>
        </w:rPr>
        <w:lastRenderedPageBreak/>
        <w:t>ДОДАТОК  2</w:t>
      </w:r>
    </w:p>
    <w:p w14:paraId="710AA925" w14:textId="77777777" w:rsidR="00453018" w:rsidRPr="008363D3" w:rsidRDefault="00453018" w:rsidP="00453018">
      <w:pPr>
        <w:spacing w:after="0" w:line="240" w:lineRule="auto"/>
        <w:ind w:left="5660"/>
        <w:jc w:val="right"/>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r w:rsidRPr="008363D3">
        <w:rPr>
          <w:rFonts w:ascii="Times New Roman" w:eastAsia="Times New Roman" w:hAnsi="Times New Roman" w:cs="Times New Roman"/>
          <w:color w:val="000000"/>
          <w:lang w:val="uk-UA" w:eastAsia="ru-RU"/>
        </w:rPr>
        <w:t> </w:t>
      </w:r>
    </w:p>
    <w:p w14:paraId="4107ED0C" w14:textId="77777777" w:rsidR="00B51C55" w:rsidRPr="008363D3" w:rsidRDefault="00B51C55" w:rsidP="00453018">
      <w:pPr>
        <w:spacing w:after="0" w:line="240" w:lineRule="auto"/>
        <w:ind w:left="5660"/>
        <w:jc w:val="right"/>
        <w:rPr>
          <w:rFonts w:ascii="Times New Roman" w:eastAsia="Times New Roman" w:hAnsi="Times New Roman" w:cs="Times New Roman"/>
          <w:color w:val="000000"/>
          <w:lang w:val="uk-UA" w:eastAsia="ru-RU"/>
        </w:rPr>
      </w:pPr>
    </w:p>
    <w:p w14:paraId="681DC1E5" w14:textId="77777777" w:rsidR="00B51C55" w:rsidRPr="008363D3" w:rsidRDefault="00B51C55" w:rsidP="00B51C55">
      <w:pPr>
        <w:spacing w:line="240" w:lineRule="auto"/>
        <w:rPr>
          <w:rFonts w:ascii="Times New Roman" w:hAnsi="Times New Roman" w:cs="Times New Roman"/>
          <w:b/>
          <w:i/>
          <w:lang w:val="uk-UA"/>
        </w:rPr>
      </w:pPr>
      <w:r w:rsidRPr="008363D3">
        <w:rPr>
          <w:rFonts w:ascii="Times New Roman" w:hAnsi="Times New Roman" w:cs="Times New Roman"/>
          <w:b/>
          <w:i/>
          <w:lang w:val="uk-UA"/>
        </w:rPr>
        <w:t>(Тендерна пропозиція подається  на фірмовому бланку учасника)</w:t>
      </w:r>
    </w:p>
    <w:p w14:paraId="58A4548B" w14:textId="77777777" w:rsidR="00B51C55" w:rsidRPr="008363D3" w:rsidRDefault="00B51C55" w:rsidP="00B51C55">
      <w:pPr>
        <w:jc w:val="right"/>
        <w:rPr>
          <w:rFonts w:ascii="Times New Roman" w:hAnsi="Times New Roman" w:cs="Times New Roman"/>
          <w:b/>
          <w:lang w:val="uk-UA"/>
        </w:rPr>
      </w:pPr>
    </w:p>
    <w:p w14:paraId="334C36FB" w14:textId="77777777" w:rsidR="000E37CE" w:rsidRPr="008363D3" w:rsidRDefault="000E37CE" w:rsidP="000E37CE">
      <w:pPr>
        <w:jc w:val="center"/>
        <w:rPr>
          <w:rFonts w:ascii="Times New Roman" w:hAnsi="Times New Roman" w:cs="Times New Roman"/>
          <w:b/>
          <w:bCs/>
          <w:lang w:val="uk-UA" w:bidi="en-US"/>
        </w:rPr>
      </w:pPr>
      <w:r w:rsidRPr="008363D3">
        <w:rPr>
          <w:rFonts w:ascii="Times New Roman" w:hAnsi="Times New Roman" w:cs="Times New Roman"/>
          <w:b/>
          <w:lang w:val="uk-UA"/>
        </w:rPr>
        <w:t xml:space="preserve"> </w:t>
      </w:r>
      <w:r w:rsidRPr="008363D3">
        <w:rPr>
          <w:rFonts w:ascii="Times New Roman" w:hAnsi="Times New Roman" w:cs="Times New Roman"/>
          <w:b/>
          <w:bCs/>
          <w:lang w:val="uk-UA" w:bidi="en-US"/>
        </w:rPr>
        <w:t xml:space="preserve"> ТЕНДЕРНА ПРОПОЗИЦІЯ  </w:t>
      </w:r>
    </w:p>
    <w:p w14:paraId="0DE616E6" w14:textId="5B9EC7DF" w:rsidR="000E37CE" w:rsidRPr="008363D3" w:rsidRDefault="000E37CE" w:rsidP="00301F46">
      <w:pPr>
        <w:widowControl w:val="0"/>
        <w:spacing w:after="60"/>
        <w:ind w:right="113" w:hanging="2"/>
        <w:contextualSpacing/>
        <w:jc w:val="both"/>
        <w:rPr>
          <w:rFonts w:ascii="Times New Roman" w:hAnsi="Times New Roman" w:cs="Times New Roman"/>
          <w:lang w:val="uk-UA"/>
        </w:rPr>
      </w:pPr>
      <w:r w:rsidRPr="008363D3">
        <w:rPr>
          <w:rFonts w:ascii="Times New Roman" w:hAnsi="Times New Roman" w:cs="Times New Roman"/>
          <w:lang w:val="uk-UA" w:bidi="en-US"/>
        </w:rPr>
        <w:t xml:space="preserve">           Вивчивши тендерну документацію, направляємо тендерну пропозицію для участі в торгах, на право поставки</w:t>
      </w:r>
      <w:r w:rsidR="003B1201">
        <w:rPr>
          <w:rFonts w:ascii="Times New Roman" w:hAnsi="Times New Roman" w:cs="Times New Roman"/>
          <w:lang w:val="uk-UA" w:bidi="en-US"/>
        </w:rPr>
        <w:t>:</w:t>
      </w:r>
      <w:r w:rsidRPr="008363D3">
        <w:rPr>
          <w:rFonts w:ascii="Times New Roman" w:hAnsi="Times New Roman" w:cs="Times New Roman"/>
          <w:lang w:val="uk-UA" w:bidi="en-US"/>
        </w:rPr>
        <w:t xml:space="preserve"> </w:t>
      </w:r>
      <w:r w:rsidR="001C7CF6">
        <w:rPr>
          <w:rFonts w:ascii="Times New Roman" w:hAnsi="Times New Roman" w:cs="Times New Roman"/>
          <w:lang w:val="uk-UA" w:bidi="en-US"/>
        </w:rPr>
        <w:t xml:space="preserve"> </w:t>
      </w:r>
      <w:bookmarkStart w:id="3" w:name="_Hlk129614578"/>
      <w:r w:rsidR="00301F46">
        <w:rPr>
          <w:rFonts w:ascii="Times New Roman" w:hAnsi="Times New Roman" w:cs="Times New Roman"/>
          <w:b/>
          <w:bCs/>
          <w:lang w:val="uk-UA" w:bidi="en-US"/>
        </w:rPr>
        <w:t xml:space="preserve"> </w:t>
      </w:r>
      <w:bookmarkStart w:id="4" w:name="_Hlk133418065"/>
      <w:r w:rsidR="00301F46" w:rsidRPr="00301F46">
        <w:rPr>
          <w:rFonts w:ascii="Times New Roman" w:hAnsi="Times New Roman" w:cs="Times New Roman"/>
          <w:b/>
          <w:bCs/>
          <w:lang w:val="uk-UA" w:bidi="en-US"/>
        </w:rPr>
        <w:t>Кефір жирністю 2,5%, сметана жирністю 20%</w:t>
      </w:r>
      <w:r w:rsidR="00301F46">
        <w:rPr>
          <w:rFonts w:ascii="Times New Roman" w:hAnsi="Times New Roman" w:cs="Times New Roman"/>
          <w:b/>
          <w:bCs/>
          <w:lang w:val="uk-UA" w:bidi="en-US"/>
        </w:rPr>
        <w:t xml:space="preserve"> </w:t>
      </w:r>
      <w:r w:rsidR="00301F46" w:rsidRPr="00301F46">
        <w:rPr>
          <w:rFonts w:ascii="Times New Roman" w:hAnsi="Times New Roman" w:cs="Times New Roman"/>
          <w:b/>
          <w:bCs/>
          <w:lang w:val="uk-UA" w:bidi="en-US"/>
        </w:rPr>
        <w:t>ДК 021:2015 код 15550000-8 «Молочні продукти різні»</w:t>
      </w:r>
      <w:r w:rsidR="00E349AB" w:rsidRPr="00E349AB">
        <w:rPr>
          <w:rFonts w:ascii="Times New Roman" w:hAnsi="Times New Roman" w:cs="Times New Roman"/>
          <w:lang w:val="uk-UA" w:bidi="en-US"/>
        </w:rPr>
        <w:t xml:space="preserve"> </w:t>
      </w:r>
      <w:bookmarkEnd w:id="3"/>
      <w:r w:rsidR="00DE0929">
        <w:rPr>
          <w:rFonts w:ascii="Times New Roman" w:hAnsi="Times New Roman" w:cs="Times New Roman"/>
          <w:b/>
          <w:bCs/>
          <w:lang w:val="uk-UA" w:bidi="en-US"/>
        </w:rPr>
        <w:t xml:space="preserve"> </w:t>
      </w:r>
      <w:bookmarkEnd w:id="4"/>
      <w:r w:rsidR="00DE0929" w:rsidRPr="00473D74">
        <w:rPr>
          <w:rFonts w:ascii="Times New Roman" w:hAnsi="Times New Roman" w:cs="Times New Roman"/>
          <w:lang w:val="uk-UA" w:bidi="en-US"/>
        </w:rPr>
        <w:t>д</w:t>
      </w:r>
      <w:r w:rsidRPr="008363D3">
        <w:rPr>
          <w:rFonts w:ascii="Times New Roman" w:hAnsi="Times New Roman" w:cs="Times New Roman"/>
          <w:lang w:val="uk-UA" w:bidi="en-US"/>
        </w:rPr>
        <w:t xml:space="preserve">ля </w:t>
      </w:r>
      <w:r w:rsidRPr="008363D3">
        <w:rPr>
          <w:rFonts w:ascii="Times New Roman" w:hAnsi="Times New Roman" w:cs="Times New Roman"/>
          <w:lang w:val="uk-UA" w:eastAsia="uk-UA"/>
        </w:rPr>
        <w:t xml:space="preserve"> Комунального некомерційного підприємства «Лікарня  інтенсивного лікування Боярської міської ради»</w:t>
      </w:r>
    </w:p>
    <w:p w14:paraId="4F09359E" w14:textId="77777777" w:rsidR="000E37CE" w:rsidRPr="008363D3" w:rsidRDefault="000E37CE" w:rsidP="000E37CE">
      <w:pPr>
        <w:keepNext/>
        <w:spacing w:before="240" w:after="60"/>
        <w:jc w:val="both"/>
        <w:rPr>
          <w:rFonts w:ascii="Times New Roman" w:hAnsi="Times New Roman" w:cs="Times New Roman"/>
          <w:u w:val="single"/>
          <w:lang w:val="uk-UA" w:bidi="en-US"/>
        </w:rPr>
      </w:pPr>
      <w:r w:rsidRPr="008363D3">
        <w:rPr>
          <w:rFonts w:ascii="Times New Roman" w:hAnsi="Times New Roman" w:cs="Times New Roman"/>
          <w:lang w:val="uk-UA" w:bidi="en-US"/>
        </w:rPr>
        <w:t>Повна назва учасника торгів ______________________________________________________</w:t>
      </w:r>
      <w:r w:rsidRPr="008363D3">
        <w:rPr>
          <w:rFonts w:ascii="Times New Roman" w:hAnsi="Times New Roman" w:cs="Times New Roman"/>
          <w:u w:val="single"/>
          <w:lang w:val="uk-UA" w:bidi="en-US"/>
        </w:rPr>
        <w:t xml:space="preserve">           </w:t>
      </w:r>
    </w:p>
    <w:p w14:paraId="2F5AD3DA"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u w:val="single"/>
          <w:lang w:val="uk-UA" w:bidi="en-US"/>
        </w:rPr>
      </w:pPr>
      <w:r w:rsidRPr="008363D3">
        <w:rPr>
          <w:rFonts w:ascii="Times New Roman" w:hAnsi="Times New Roman" w:cs="Times New Roman"/>
          <w:lang w:val="uk-UA" w:bidi="en-US"/>
        </w:rPr>
        <w:t>Юридична адреса _________________________________________________________</w:t>
      </w:r>
    </w:p>
    <w:p w14:paraId="4A7E29C9"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8363D3">
        <w:rPr>
          <w:rFonts w:ascii="Times New Roman" w:hAnsi="Times New Roman" w:cs="Times New Roman"/>
          <w:lang w:val="uk-UA" w:bidi="en-US"/>
        </w:rPr>
        <w:t>Телефон, факс, e-</w:t>
      </w:r>
      <w:proofErr w:type="spellStart"/>
      <w:r w:rsidRPr="008363D3">
        <w:rPr>
          <w:rFonts w:ascii="Times New Roman" w:hAnsi="Times New Roman" w:cs="Times New Roman"/>
          <w:lang w:val="uk-UA" w:bidi="en-US"/>
        </w:rPr>
        <w:t>mail</w:t>
      </w:r>
      <w:proofErr w:type="spellEnd"/>
      <w:r w:rsidRPr="008363D3">
        <w:rPr>
          <w:rFonts w:ascii="Times New Roman" w:hAnsi="Times New Roman" w:cs="Times New Roman"/>
          <w:lang w:val="uk-UA" w:bidi="en-US"/>
        </w:rPr>
        <w:t xml:space="preserve"> ______________________________________________________</w:t>
      </w:r>
    </w:p>
    <w:p w14:paraId="6515EAD2" w14:textId="77777777" w:rsidR="00F968E5" w:rsidRPr="00A010E4"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A010E4">
        <w:rPr>
          <w:rFonts w:ascii="Times New Roman" w:hAnsi="Times New Roman" w:cs="Times New Roman"/>
          <w:lang w:val="uk-UA" w:bidi="en-US"/>
        </w:rPr>
        <w:t>Цінова пропозиція:</w:t>
      </w:r>
    </w:p>
    <w:tbl>
      <w:tblPr>
        <w:tblW w:w="10738" w:type="dxa"/>
        <w:tblLayout w:type="fixed"/>
        <w:tblLook w:val="04A0" w:firstRow="1" w:lastRow="0" w:firstColumn="1" w:lastColumn="0" w:noHBand="0" w:noVBand="1"/>
      </w:tblPr>
      <w:tblGrid>
        <w:gridCol w:w="535"/>
        <w:gridCol w:w="6369"/>
        <w:gridCol w:w="1134"/>
        <w:gridCol w:w="708"/>
        <w:gridCol w:w="993"/>
        <w:gridCol w:w="7"/>
        <w:gridCol w:w="985"/>
        <w:gridCol w:w="7"/>
      </w:tblGrid>
      <w:tr w:rsidR="00342A9F" w:rsidRPr="00C83114" w14:paraId="2A837758" w14:textId="1A58EE03" w:rsidTr="00EA366C">
        <w:trPr>
          <w:gridAfter w:val="1"/>
          <w:wAfter w:w="7" w:type="dxa"/>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5C39" w14:textId="77777777" w:rsidR="00342A9F" w:rsidRPr="00C83114" w:rsidRDefault="00342A9F" w:rsidP="00866250">
            <w:pPr>
              <w:spacing w:line="256" w:lineRule="auto"/>
              <w:jc w:val="center"/>
              <w:rPr>
                <w:rFonts w:ascii="Times New Roman" w:hAnsi="Times New Roman"/>
                <w:b/>
                <w:sz w:val="20"/>
                <w:szCs w:val="20"/>
                <w:lang w:eastAsia="uk-UA"/>
              </w:rPr>
            </w:pPr>
            <w:r w:rsidRPr="00C83114">
              <w:rPr>
                <w:rFonts w:ascii="Times New Roman" w:hAnsi="Times New Roman"/>
                <w:b/>
                <w:sz w:val="20"/>
                <w:szCs w:val="20"/>
              </w:rPr>
              <w:t>№ з/п</w:t>
            </w:r>
          </w:p>
        </w:tc>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84B9B2" w14:textId="77777777" w:rsidR="00342A9F" w:rsidRPr="00C83114" w:rsidRDefault="00342A9F" w:rsidP="00866250">
            <w:pPr>
              <w:spacing w:line="256" w:lineRule="auto"/>
              <w:rPr>
                <w:rFonts w:ascii="Times New Roman" w:hAnsi="Times New Roman"/>
                <w:b/>
                <w:sz w:val="20"/>
                <w:szCs w:val="20"/>
              </w:rPr>
            </w:pPr>
          </w:p>
          <w:p w14:paraId="4BD4A3FA" w14:textId="77777777" w:rsidR="00342A9F" w:rsidRPr="00C83114" w:rsidRDefault="00342A9F" w:rsidP="00213AB7">
            <w:pPr>
              <w:spacing w:line="256" w:lineRule="auto"/>
              <w:jc w:val="center"/>
              <w:rPr>
                <w:rFonts w:ascii="Times New Roman" w:hAnsi="Times New Roman"/>
                <w:b/>
                <w:sz w:val="20"/>
                <w:szCs w:val="20"/>
                <w:lang w:val="uk-UA"/>
              </w:rPr>
            </w:pPr>
            <w:proofErr w:type="spellStart"/>
            <w:r w:rsidRPr="00C83114">
              <w:rPr>
                <w:rFonts w:ascii="Times New Roman" w:hAnsi="Times New Roman"/>
                <w:b/>
                <w:sz w:val="20"/>
                <w:szCs w:val="20"/>
              </w:rPr>
              <w:t>Найменування</w:t>
            </w:r>
            <w:proofErr w:type="spellEnd"/>
            <w:r w:rsidRPr="00C83114">
              <w:rPr>
                <w:rFonts w:ascii="Times New Roman" w:hAnsi="Times New Roman"/>
                <w:b/>
                <w:sz w:val="20"/>
                <w:szCs w:val="20"/>
                <w:lang w:val="uk-UA"/>
              </w:rPr>
              <w:t xml:space="preserve"> </w:t>
            </w:r>
            <w:r>
              <w:rPr>
                <w:rFonts w:ascii="Times New Roman" w:hAnsi="Times New Roman"/>
                <w:b/>
                <w:sz w:val="20"/>
                <w:szCs w:val="20"/>
                <w:lang w:val="uk-UA"/>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7A37E25" w14:textId="3D61826A" w:rsidR="00342A9F" w:rsidRPr="00342A9F" w:rsidRDefault="00342A9F" w:rsidP="0017453E">
            <w:pPr>
              <w:spacing w:line="256" w:lineRule="auto"/>
              <w:jc w:val="center"/>
              <w:rPr>
                <w:rFonts w:ascii="Times New Roman" w:hAnsi="Times New Roman"/>
                <w:b/>
                <w:sz w:val="20"/>
                <w:szCs w:val="20"/>
                <w:lang w:val="uk-UA"/>
              </w:rPr>
            </w:pPr>
            <w:r w:rsidRPr="00C83114">
              <w:rPr>
                <w:rFonts w:ascii="Times New Roman" w:hAnsi="Times New Roman"/>
                <w:b/>
                <w:sz w:val="20"/>
                <w:szCs w:val="20"/>
              </w:rPr>
              <w:t>од</w:t>
            </w:r>
            <w:proofErr w:type="spellStart"/>
            <w:r>
              <w:rPr>
                <w:rFonts w:ascii="Times New Roman" w:hAnsi="Times New Roman"/>
                <w:b/>
                <w:sz w:val="20"/>
                <w:szCs w:val="20"/>
                <w:lang w:val="uk-UA"/>
              </w:rPr>
              <w:t>иниці</w:t>
            </w:r>
            <w:proofErr w:type="spellEnd"/>
            <w:r w:rsidRPr="00C83114">
              <w:rPr>
                <w:rFonts w:ascii="Times New Roman" w:hAnsi="Times New Roman"/>
                <w:b/>
                <w:sz w:val="20"/>
                <w:szCs w:val="20"/>
              </w:rPr>
              <w:t xml:space="preserve"> </w:t>
            </w:r>
            <w:proofErr w:type="spellStart"/>
            <w:r w:rsidRPr="00C83114">
              <w:rPr>
                <w:rFonts w:ascii="Times New Roman" w:hAnsi="Times New Roman"/>
                <w:b/>
                <w:sz w:val="20"/>
                <w:szCs w:val="20"/>
              </w:rPr>
              <w:t>виміру</w:t>
            </w:r>
            <w:proofErr w:type="spellEnd"/>
            <w:r>
              <w:rPr>
                <w:rFonts w:ascii="Times New Roman" w:hAnsi="Times New Roman"/>
                <w:b/>
                <w:bCs/>
                <w:sz w:val="20"/>
                <w:szCs w:val="20"/>
                <w:lang w:val="uk-UA"/>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B207E" w14:textId="27F2CB09" w:rsidR="00342A9F" w:rsidRPr="00C83114" w:rsidRDefault="00342A9F" w:rsidP="00866250">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Pr>
          <w:p w14:paraId="64B99680" w14:textId="77777777" w:rsidR="00342A9F" w:rsidRPr="00C83114" w:rsidRDefault="00342A9F"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Ціна</w:t>
            </w:r>
          </w:p>
          <w:p w14:paraId="47CA2026" w14:textId="3ECF8870" w:rsidR="00342A9F" w:rsidRPr="00C83114" w:rsidRDefault="00342A9F"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з ПДВ</w:t>
            </w:r>
            <w:r>
              <w:rPr>
                <w:rFonts w:ascii="Times New Roman" w:hAnsi="Times New Roman"/>
                <w:b/>
                <w:sz w:val="20"/>
                <w:szCs w:val="20"/>
                <w:lang w:val="uk-UA"/>
              </w:rPr>
              <w:t>*</w:t>
            </w:r>
          </w:p>
        </w:tc>
        <w:tc>
          <w:tcPr>
            <w:tcW w:w="992" w:type="dxa"/>
            <w:gridSpan w:val="2"/>
            <w:tcBorders>
              <w:top w:val="single" w:sz="8" w:space="0" w:color="000000"/>
              <w:left w:val="single" w:sz="8" w:space="0" w:color="000000"/>
              <w:bottom w:val="single" w:sz="8" w:space="0" w:color="000000"/>
              <w:right w:val="single" w:sz="8" w:space="0" w:color="000000"/>
            </w:tcBorders>
          </w:tcPr>
          <w:p w14:paraId="304036CF" w14:textId="7FD46126" w:rsidR="00342A9F" w:rsidRPr="00C83114" w:rsidRDefault="00342A9F" w:rsidP="0017453E">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Загальна</w:t>
            </w:r>
            <w:proofErr w:type="spellEnd"/>
            <w:r w:rsidRPr="00C83114">
              <w:rPr>
                <w:rFonts w:ascii="Times New Roman" w:hAnsi="Times New Roman"/>
                <w:b/>
                <w:sz w:val="20"/>
                <w:szCs w:val="20"/>
              </w:rPr>
              <w:t xml:space="preserve"> сума з ПДВ</w:t>
            </w:r>
            <w:r w:rsidRPr="00C83114">
              <w:rPr>
                <w:rFonts w:ascii="Times New Roman" w:hAnsi="Times New Roman"/>
                <w:b/>
                <w:sz w:val="20"/>
                <w:szCs w:val="20"/>
                <w:lang w:val="uk-UA"/>
              </w:rPr>
              <w:t>*</w:t>
            </w:r>
          </w:p>
        </w:tc>
      </w:tr>
      <w:tr w:rsidR="00342A9F" w:rsidRPr="00C83114" w14:paraId="2EEE98F6" w14:textId="4C2D3750" w:rsidTr="00EA366C">
        <w:trPr>
          <w:gridAfter w:val="1"/>
          <w:wAfter w:w="7" w:type="dxa"/>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864423" w14:textId="1180FEDB" w:rsidR="00342A9F" w:rsidRPr="0019563C" w:rsidRDefault="00CA603D" w:rsidP="00A21467">
            <w:pPr>
              <w:spacing w:line="256" w:lineRule="auto"/>
              <w:jc w:val="center"/>
              <w:rPr>
                <w:rFonts w:ascii="Times New Roman" w:hAnsi="Times New Roman"/>
                <w:lang w:val="uk-UA"/>
              </w:rPr>
            </w:pPr>
            <w:r>
              <w:rPr>
                <w:rFonts w:ascii="Times New Roman" w:hAnsi="Times New Roman"/>
                <w:lang w:val="uk-UA"/>
              </w:rPr>
              <w:t>1</w:t>
            </w:r>
          </w:p>
        </w:tc>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0AC0A" w14:textId="3FFB03DE" w:rsidR="00342A9F" w:rsidRPr="00342005" w:rsidRDefault="00342A9F" w:rsidP="00C57BDB">
            <w:pPr>
              <w:tabs>
                <w:tab w:val="left" w:pos="2300"/>
                <w:tab w:val="left" w:pos="4237"/>
              </w:tabs>
              <w:spacing w:line="240" w:lineRule="auto"/>
              <w:rPr>
                <w:rFonts w:ascii="Times New Roman" w:hAnsi="Times New Roman"/>
                <w:lang w:val="uk-UA"/>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104AD62" w14:textId="624D0664" w:rsidR="00342A9F" w:rsidRPr="00C57BDB" w:rsidRDefault="00342A9F" w:rsidP="00A21467">
            <w:pPr>
              <w:spacing w:line="256" w:lineRule="auto"/>
              <w:jc w:val="center"/>
              <w:rPr>
                <w:rFonts w:ascii="Times New Roman" w:hAnsi="Times New Roman"/>
                <w:b/>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7C79D1" w14:textId="62012DF5" w:rsidR="00342A9F" w:rsidRPr="00C57BDB" w:rsidRDefault="00342A9F" w:rsidP="00A21467">
            <w:pPr>
              <w:spacing w:line="256" w:lineRule="auto"/>
              <w:jc w:val="center"/>
              <w:rPr>
                <w:rFonts w:ascii="Times New Roman" w:hAnsi="Times New Roman"/>
                <w:b/>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15A3272" w14:textId="77777777" w:rsidR="00342A9F" w:rsidRPr="00C57BDB" w:rsidRDefault="00342A9F" w:rsidP="00A21467">
            <w:pPr>
              <w:spacing w:line="256" w:lineRule="auto"/>
              <w:jc w:val="center"/>
              <w:rPr>
                <w:rFonts w:ascii="Times New Roman" w:hAnsi="Times New Roman"/>
                <w:b/>
              </w:rPr>
            </w:pP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14:paraId="0C4E325C" w14:textId="77777777" w:rsidR="00342A9F" w:rsidRPr="00C57BDB" w:rsidRDefault="00342A9F" w:rsidP="00A21467">
            <w:pPr>
              <w:spacing w:line="256" w:lineRule="auto"/>
              <w:jc w:val="center"/>
              <w:rPr>
                <w:rFonts w:ascii="Times New Roman" w:hAnsi="Times New Roman"/>
                <w:b/>
              </w:rPr>
            </w:pPr>
          </w:p>
        </w:tc>
      </w:tr>
      <w:tr w:rsidR="00F7691E" w:rsidRPr="00C83114" w14:paraId="18A13494" w14:textId="5DD2140E" w:rsidTr="00EA366C">
        <w:trPr>
          <w:trHeight w:val="133"/>
        </w:trPr>
        <w:tc>
          <w:tcPr>
            <w:tcW w:w="974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C356" w14:textId="4C17602B" w:rsidR="00F7691E" w:rsidRPr="00E96FC1" w:rsidRDefault="00E96FC1" w:rsidP="00F7691E">
            <w:pPr>
              <w:spacing w:line="256" w:lineRule="auto"/>
              <w:rPr>
                <w:rFonts w:ascii="Times New Roman" w:hAnsi="Times New Roman"/>
                <w:b/>
                <w:bCs/>
                <w:lang w:val="uk-UA"/>
              </w:rPr>
            </w:pPr>
            <w:r w:rsidRPr="00E96FC1">
              <w:rPr>
                <w:rFonts w:ascii="Times New Roman" w:hAnsi="Times New Roman"/>
                <w:b/>
                <w:bCs/>
                <w:lang w:val="uk-UA"/>
              </w:rPr>
              <w:t>Всього</w:t>
            </w:r>
          </w:p>
        </w:tc>
        <w:tc>
          <w:tcPr>
            <w:tcW w:w="992" w:type="dxa"/>
            <w:gridSpan w:val="2"/>
            <w:tcBorders>
              <w:top w:val="single" w:sz="8" w:space="0" w:color="000000"/>
              <w:left w:val="single" w:sz="8" w:space="0" w:color="000000"/>
              <w:bottom w:val="single" w:sz="8" w:space="0" w:color="000000"/>
              <w:right w:val="single" w:sz="8" w:space="0" w:color="000000"/>
            </w:tcBorders>
          </w:tcPr>
          <w:p w14:paraId="392697FA" w14:textId="77777777" w:rsidR="00F7691E" w:rsidRPr="00C83114" w:rsidRDefault="00F7691E" w:rsidP="00866250">
            <w:pPr>
              <w:spacing w:line="256" w:lineRule="auto"/>
              <w:jc w:val="right"/>
              <w:rPr>
                <w:rFonts w:ascii="Times New Roman" w:hAnsi="Times New Roman"/>
              </w:rPr>
            </w:pPr>
          </w:p>
        </w:tc>
      </w:tr>
      <w:tr w:rsidR="00E96FC1" w:rsidRPr="00C83114" w14:paraId="656B4B1E" w14:textId="55AA7A7E" w:rsidTr="00EA366C">
        <w:trPr>
          <w:trHeight w:val="133"/>
        </w:trPr>
        <w:tc>
          <w:tcPr>
            <w:tcW w:w="1073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BEE22" w14:textId="22D7F9F0" w:rsidR="00E96FC1" w:rsidRPr="00E20403" w:rsidRDefault="00E96FC1" w:rsidP="00E96FC1">
            <w:pPr>
              <w:spacing w:line="256" w:lineRule="auto"/>
              <w:rPr>
                <w:rFonts w:ascii="Times New Roman" w:hAnsi="Times New Roman"/>
                <w:b/>
                <w:bCs/>
                <w:lang w:val="uk-UA"/>
              </w:rPr>
            </w:pPr>
            <w:r>
              <w:rPr>
                <w:rFonts w:ascii="Times New Roman" w:hAnsi="Times New Roman"/>
                <w:b/>
                <w:bCs/>
                <w:lang w:val="uk-UA"/>
              </w:rPr>
              <w:t>Загальна сума</w:t>
            </w:r>
            <w:r w:rsidR="00E20403">
              <w:rPr>
                <w:rFonts w:ascii="Times New Roman" w:hAnsi="Times New Roman"/>
                <w:b/>
                <w:bCs/>
                <w:lang w:val="uk-UA"/>
              </w:rPr>
              <w:t xml:space="preserve"> </w:t>
            </w:r>
            <w:r w:rsidR="00E20403">
              <w:rPr>
                <w:rFonts w:ascii="Times New Roman" w:hAnsi="Times New Roman"/>
                <w:i/>
                <w:iCs/>
                <w:lang w:val="uk-UA"/>
              </w:rPr>
              <w:t>(цифрами та прописом)________________________</w:t>
            </w:r>
            <w:r w:rsidR="00E20403">
              <w:rPr>
                <w:rFonts w:ascii="Times New Roman" w:hAnsi="Times New Roman"/>
                <w:b/>
                <w:bCs/>
                <w:lang w:val="uk-UA"/>
              </w:rPr>
              <w:t xml:space="preserve">грн. в </w:t>
            </w:r>
            <w:proofErr w:type="spellStart"/>
            <w:r w:rsidR="00E20403">
              <w:rPr>
                <w:rFonts w:ascii="Times New Roman" w:hAnsi="Times New Roman"/>
                <w:b/>
                <w:bCs/>
                <w:lang w:val="uk-UA"/>
              </w:rPr>
              <w:t>т.ч</w:t>
            </w:r>
            <w:proofErr w:type="spellEnd"/>
            <w:r w:rsidR="00E20403">
              <w:rPr>
                <w:rFonts w:ascii="Times New Roman" w:hAnsi="Times New Roman"/>
                <w:b/>
                <w:bCs/>
                <w:lang w:val="uk-UA"/>
              </w:rPr>
              <w:t xml:space="preserve">. </w:t>
            </w:r>
            <w:proofErr w:type="spellStart"/>
            <w:r w:rsidR="00E20403">
              <w:rPr>
                <w:rFonts w:ascii="Times New Roman" w:hAnsi="Times New Roman"/>
                <w:b/>
                <w:bCs/>
                <w:lang w:val="uk-UA"/>
              </w:rPr>
              <w:t>ПДВ________грн</w:t>
            </w:r>
            <w:proofErr w:type="spellEnd"/>
            <w:r w:rsidR="00E20403">
              <w:rPr>
                <w:rFonts w:ascii="Times New Roman" w:hAnsi="Times New Roman"/>
                <w:b/>
                <w:bCs/>
                <w:lang w:val="uk-UA"/>
              </w:rPr>
              <w:t>.</w:t>
            </w:r>
          </w:p>
        </w:tc>
      </w:tr>
    </w:tbl>
    <w:p w14:paraId="7EA4C242"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8363D3">
        <w:rPr>
          <w:rFonts w:ascii="Times New Roman" w:hAnsi="Times New Roman" w:cs="Times New Roman"/>
          <w:lang w:val="uk-UA" w:eastAsia="uk-UA"/>
        </w:rPr>
        <w:t>з дати кінцевого строку подання тендерної пропозиції.</w:t>
      </w:r>
    </w:p>
    <w:p w14:paraId="11BD59B0"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28266438" w14:textId="77777777" w:rsidR="000E37CE" w:rsidRPr="008363D3" w:rsidRDefault="000E37CE" w:rsidP="000E37CE">
      <w:pPr>
        <w:pStyle w:val="rvps2"/>
        <w:spacing w:before="0" w:beforeAutospacing="0" w:after="0" w:afterAutospacing="0"/>
        <w:ind w:firstLine="322"/>
        <w:jc w:val="both"/>
        <w:textAlignment w:val="baseline"/>
        <w:rPr>
          <w:sz w:val="22"/>
          <w:szCs w:val="22"/>
          <w:lang w:val="uk-UA"/>
        </w:rPr>
      </w:pPr>
      <w:r w:rsidRPr="008363D3">
        <w:rPr>
          <w:sz w:val="22"/>
          <w:szCs w:val="22"/>
          <w:lang w:val="uk-UA" w:eastAsia="en-US" w:bidi="en-US"/>
        </w:rPr>
        <w:t xml:space="preserve"> </w:t>
      </w:r>
      <w:r w:rsidRPr="008363D3">
        <w:rPr>
          <w:sz w:val="22"/>
          <w:szCs w:val="22"/>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Pr>
          <w:sz w:val="22"/>
          <w:szCs w:val="22"/>
          <w:lang w:val="uk-UA"/>
        </w:rPr>
        <w:t xml:space="preserve">15 </w:t>
      </w:r>
      <w:r w:rsidRPr="008363D3">
        <w:rPr>
          <w:sz w:val="22"/>
          <w:szCs w:val="22"/>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Pr>
          <w:sz w:val="22"/>
          <w:szCs w:val="22"/>
          <w:lang w:val="uk-UA"/>
        </w:rPr>
        <w:t xml:space="preserve"> 5</w:t>
      </w:r>
      <w:r w:rsidRPr="008363D3">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w:t>
      </w:r>
    </w:p>
    <w:p w14:paraId="10C1A03A" w14:textId="77777777" w:rsidR="000E37CE" w:rsidRPr="008363D3" w:rsidRDefault="000E37CE" w:rsidP="000E37CE">
      <w:pPr>
        <w:jc w:val="both"/>
        <w:rPr>
          <w:rFonts w:ascii="Times New Roman" w:hAnsi="Times New Roman" w:cs="Times New Roman"/>
          <w:u w:val="single"/>
          <w:lang w:val="uk-UA" w:bidi="en-US"/>
        </w:rPr>
      </w:pPr>
      <w:r w:rsidRPr="008363D3">
        <w:rPr>
          <w:rFonts w:ascii="Times New Roman" w:hAnsi="Times New Roman" w:cs="Times New Roman"/>
          <w:b/>
          <w:lang w:val="uk-UA" w:bidi="en-US"/>
        </w:rPr>
        <w:t xml:space="preserve">Керівник  </w:t>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p>
    <w:p w14:paraId="6F2C8A50" w14:textId="77777777" w:rsidR="000E37CE" w:rsidRDefault="000E37CE" w:rsidP="000E37CE">
      <w:pPr>
        <w:jc w:val="both"/>
        <w:rPr>
          <w:rFonts w:ascii="Times New Roman" w:hAnsi="Times New Roman" w:cs="Times New Roman"/>
          <w:lang w:val="uk-UA" w:bidi="en-US"/>
        </w:rPr>
      </w:pPr>
      <w:r w:rsidRPr="008363D3">
        <w:rPr>
          <w:rFonts w:ascii="Times New Roman" w:hAnsi="Times New Roman" w:cs="Times New Roman"/>
          <w:lang w:val="uk-UA" w:bidi="en-US"/>
        </w:rPr>
        <w:t xml:space="preserve">                                  (підпис)</w:t>
      </w:r>
      <w:r w:rsidRPr="008363D3">
        <w:rPr>
          <w:rFonts w:ascii="Times New Roman" w:hAnsi="Times New Roman" w:cs="Times New Roman"/>
          <w:lang w:val="uk-UA" w:bidi="en-US"/>
        </w:rPr>
        <w:tab/>
        <w:t xml:space="preserve">               (прізвище, ім’я та по батькові)</w:t>
      </w:r>
      <w:r w:rsidRPr="008363D3">
        <w:rPr>
          <w:rFonts w:ascii="Times New Roman" w:hAnsi="Times New Roman" w:cs="Times New Roman"/>
          <w:lang w:val="uk-UA" w:bidi="en-US"/>
        </w:rPr>
        <w:tab/>
        <w:t xml:space="preserve">   М.П.</w:t>
      </w:r>
    </w:p>
    <w:p w14:paraId="1AC31693" w14:textId="77777777" w:rsidR="00B51C55" w:rsidRDefault="00B51C55" w:rsidP="00B51C55">
      <w:pPr>
        <w:widowControl w:val="0"/>
        <w:suppressAutoHyphens/>
        <w:autoSpaceDE w:val="0"/>
        <w:jc w:val="both"/>
        <w:rPr>
          <w:rFonts w:ascii="Times New Roman" w:hAnsi="Times New Roman" w:cs="Times New Roman"/>
          <w:b/>
          <w:lang w:val="uk-UA" w:eastAsia="zh-CN"/>
        </w:rPr>
      </w:pPr>
      <w:r w:rsidRPr="008363D3">
        <w:rPr>
          <w:rFonts w:ascii="Times New Roman" w:hAnsi="Times New Roman" w:cs="Times New Roman"/>
          <w:b/>
          <w:i/>
          <w:lang w:val="uk-UA" w:eastAsia="zh-CN"/>
        </w:rPr>
        <w:t>Примітка</w:t>
      </w:r>
      <w:r w:rsidRPr="008363D3">
        <w:rPr>
          <w:rFonts w:ascii="Times New Roman" w:hAnsi="Times New Roman" w:cs="Times New Roman"/>
          <w:b/>
          <w:lang w:val="uk-UA" w:eastAsia="zh-CN"/>
        </w:rPr>
        <w:t xml:space="preserve">:    </w:t>
      </w:r>
      <w:r w:rsidR="004143BA">
        <w:rPr>
          <w:rFonts w:ascii="Times New Roman" w:hAnsi="Times New Roman" w:cs="Times New Roman"/>
          <w:b/>
          <w:lang w:val="uk-UA" w:eastAsia="zh-CN"/>
        </w:rPr>
        <w:t>*</w:t>
      </w:r>
      <w:r w:rsidR="009F0FA9">
        <w:rPr>
          <w:rFonts w:ascii="Times New Roman" w:hAnsi="Times New Roman" w:cs="Times New Roman"/>
          <w:b/>
          <w:lang w:val="uk-UA" w:eastAsia="zh-CN"/>
        </w:rPr>
        <w:t>Якщо У</w:t>
      </w:r>
      <w:r w:rsidRPr="008363D3">
        <w:rPr>
          <w:rFonts w:ascii="Times New Roman" w:hAnsi="Times New Roman" w:cs="Times New Roman"/>
          <w:b/>
          <w:lang w:val="uk-UA" w:eastAsia="zh-CN"/>
        </w:rPr>
        <w:t>часник не є платником ПДВ</w:t>
      </w:r>
      <w:r w:rsidR="00DF30E9">
        <w:rPr>
          <w:rFonts w:ascii="Times New Roman" w:hAnsi="Times New Roman" w:cs="Times New Roman"/>
          <w:b/>
          <w:lang w:val="uk-UA" w:eastAsia="zh-CN"/>
        </w:rPr>
        <w:t xml:space="preserve">, </w:t>
      </w:r>
      <w:r w:rsidR="009F0FA9">
        <w:rPr>
          <w:rFonts w:ascii="Times New Roman" w:hAnsi="Times New Roman" w:cs="Times New Roman"/>
          <w:b/>
          <w:lang w:val="uk-UA" w:eastAsia="zh-CN"/>
        </w:rPr>
        <w:t xml:space="preserve"> сума тендерної пропозиції вказується без ПДВ і в загальній сумі</w:t>
      </w:r>
      <w:r w:rsidRPr="008363D3">
        <w:rPr>
          <w:rFonts w:ascii="Times New Roman" w:hAnsi="Times New Roman" w:cs="Times New Roman"/>
          <w:b/>
          <w:lang w:val="uk-UA" w:eastAsia="zh-CN"/>
        </w:rPr>
        <w:t xml:space="preserve">  має </w:t>
      </w:r>
      <w:r w:rsidR="009F0FA9">
        <w:rPr>
          <w:rFonts w:ascii="Times New Roman" w:hAnsi="Times New Roman" w:cs="Times New Roman"/>
          <w:b/>
          <w:lang w:val="uk-UA" w:eastAsia="zh-CN"/>
        </w:rPr>
        <w:t xml:space="preserve">бути </w:t>
      </w:r>
      <w:r w:rsidRPr="008363D3">
        <w:rPr>
          <w:rFonts w:ascii="Times New Roman" w:hAnsi="Times New Roman" w:cs="Times New Roman"/>
          <w:b/>
          <w:lang w:val="uk-UA" w:eastAsia="zh-CN"/>
        </w:rPr>
        <w:t>зазнач</w:t>
      </w:r>
      <w:r w:rsidR="009F0FA9">
        <w:rPr>
          <w:rFonts w:ascii="Times New Roman" w:hAnsi="Times New Roman" w:cs="Times New Roman"/>
          <w:b/>
          <w:lang w:val="uk-UA" w:eastAsia="zh-CN"/>
        </w:rPr>
        <w:t xml:space="preserve">ено: </w:t>
      </w:r>
      <w:r w:rsidRPr="008363D3">
        <w:rPr>
          <w:rFonts w:ascii="Times New Roman" w:hAnsi="Times New Roman" w:cs="Times New Roman"/>
          <w:b/>
          <w:lang w:val="uk-UA" w:eastAsia="zh-CN"/>
        </w:rPr>
        <w:t xml:space="preserve"> «без ПДВ»</w:t>
      </w:r>
    </w:p>
    <w:p w14:paraId="1DF9EA1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bookmarkStart w:id="5" w:name="_Hlk130291127"/>
    </w:p>
    <w:p w14:paraId="634CA55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60BD5FD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CEC1447"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79476D72"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2F19E41"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0DE1D64B"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4CA9F6CA"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19EA9D08"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421F4FA"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1280A4D" w14:textId="58970183" w:rsidR="00D70E02" w:rsidRPr="00314C76" w:rsidRDefault="00D70E02" w:rsidP="00DC2945">
      <w:pPr>
        <w:spacing w:after="0" w:line="240" w:lineRule="auto"/>
        <w:ind w:left="7820" w:firstLine="100"/>
        <w:jc w:val="right"/>
        <w:rPr>
          <w:rFonts w:ascii="Times New Roman" w:eastAsia="Times New Roman" w:hAnsi="Times New Roman" w:cs="Times New Roman"/>
          <w:lang w:val="uk-UA" w:eastAsia="ru-RU"/>
        </w:rPr>
      </w:pPr>
      <w:r w:rsidRPr="00314C76">
        <w:rPr>
          <w:rFonts w:ascii="Times New Roman" w:eastAsia="Times New Roman" w:hAnsi="Times New Roman" w:cs="Times New Roman"/>
          <w:b/>
          <w:bCs/>
          <w:color w:val="000000"/>
          <w:lang w:val="uk-UA" w:eastAsia="ru-RU"/>
        </w:rPr>
        <w:lastRenderedPageBreak/>
        <w:t>ДОДАТОК 3</w:t>
      </w:r>
    </w:p>
    <w:p w14:paraId="681FEA9C" w14:textId="77777777" w:rsidR="00D70E02" w:rsidRPr="00314C76" w:rsidRDefault="00D70E02" w:rsidP="00DC2945">
      <w:pPr>
        <w:spacing w:after="0" w:line="240" w:lineRule="auto"/>
        <w:jc w:val="right"/>
        <w:rPr>
          <w:rFonts w:ascii="Times New Roman" w:eastAsia="Times New Roman" w:hAnsi="Times New Roman" w:cs="Times New Roman"/>
          <w:i/>
          <w:iCs/>
          <w:color w:val="000000"/>
          <w:lang w:val="uk-UA" w:eastAsia="ru-RU"/>
        </w:rPr>
      </w:pPr>
      <w:r w:rsidRPr="00314C76">
        <w:rPr>
          <w:rFonts w:ascii="Times New Roman" w:eastAsia="Times New Roman" w:hAnsi="Times New Roman" w:cs="Times New Roman"/>
          <w:i/>
          <w:iCs/>
          <w:color w:val="000000"/>
          <w:lang w:val="uk-UA" w:eastAsia="ru-RU"/>
        </w:rPr>
        <w:t>                                                                           до тендерної документації </w:t>
      </w:r>
    </w:p>
    <w:p w14:paraId="2B785D2E" w14:textId="77777777" w:rsidR="00A67CE7" w:rsidRPr="00314C76" w:rsidRDefault="00A67CE7" w:rsidP="00D84201">
      <w:pPr>
        <w:widowControl w:val="0"/>
        <w:tabs>
          <w:tab w:val="left" w:pos="5529"/>
          <w:tab w:val="left" w:pos="6096"/>
        </w:tabs>
        <w:suppressAutoHyphens/>
        <w:autoSpaceDE w:val="0"/>
        <w:spacing w:line="240" w:lineRule="auto"/>
        <w:jc w:val="right"/>
        <w:rPr>
          <w:rFonts w:ascii="Times New Roman" w:eastAsia="Times New Roman" w:hAnsi="Times New Roman" w:cs="Times New Roman"/>
          <w:i/>
          <w:iCs/>
          <w:color w:val="000000"/>
          <w:lang w:val="uk-UA" w:eastAsia="ru-RU"/>
        </w:rPr>
      </w:pPr>
    </w:p>
    <w:p w14:paraId="28A00C3F" w14:textId="0DF89216" w:rsidR="00DD1A28" w:rsidRPr="00314C76" w:rsidRDefault="00DC2945" w:rsidP="00B20E7D">
      <w:pPr>
        <w:jc w:val="center"/>
        <w:rPr>
          <w:rFonts w:ascii="Times New Roman" w:hAnsi="Times New Roman" w:cs="Times New Roman"/>
          <w:b/>
          <w:i/>
          <w:iCs/>
          <w:lang w:val="uk-UA"/>
        </w:rPr>
      </w:pPr>
      <w:r w:rsidRPr="00314C76">
        <w:rPr>
          <w:rFonts w:ascii="Times New Roman" w:hAnsi="Times New Roman"/>
          <w:b/>
          <w:lang w:val="uk-UA"/>
        </w:rPr>
        <w:t xml:space="preserve"> </w:t>
      </w:r>
      <w:r w:rsidR="002F77D8" w:rsidRPr="00314C76">
        <w:rPr>
          <w:rFonts w:ascii="Times New Roman" w:hAnsi="Times New Roman"/>
          <w:b/>
          <w:lang w:val="uk-UA"/>
        </w:rPr>
        <w:t>ТЕХНІЧНІ ВИМОГИ</w:t>
      </w:r>
      <w:r w:rsidR="00C54AC2" w:rsidRPr="00314C76">
        <w:rPr>
          <w:rFonts w:ascii="Times New Roman" w:hAnsi="Times New Roman"/>
          <w:bCs/>
          <w:lang w:val="uk-UA"/>
        </w:rPr>
        <w:t xml:space="preserve"> </w:t>
      </w:r>
    </w:p>
    <w:bookmarkEnd w:id="5"/>
    <w:p w14:paraId="73062BAA" w14:textId="3872B13B" w:rsidR="00A75187" w:rsidRPr="00A75187" w:rsidRDefault="00233355" w:rsidP="00A75187">
      <w:pPr>
        <w:tabs>
          <w:tab w:val="left" w:pos="426"/>
        </w:tabs>
        <w:jc w:val="both"/>
        <w:rPr>
          <w:rFonts w:ascii="Times New Roman" w:eastAsia="Times New Roman" w:hAnsi="Times New Roman" w:cs="Times New Roman"/>
          <w:lang w:val="uk-UA" w:eastAsia="ru-RU"/>
        </w:rPr>
      </w:pPr>
      <w:r w:rsidRPr="00314C76">
        <w:rPr>
          <w:rFonts w:ascii="Times New Roman" w:eastAsia="Times New Roman" w:hAnsi="Times New Roman" w:cs="Times New Roman"/>
          <w:lang w:val="uk-UA" w:eastAsia="ru-RU"/>
        </w:rPr>
        <w:tab/>
      </w:r>
      <w:r w:rsidR="00A15A51">
        <w:rPr>
          <w:rFonts w:ascii="Times New Roman" w:eastAsia="Times New Roman" w:hAnsi="Times New Roman" w:cs="Times New Roman"/>
          <w:lang w:val="uk-UA" w:eastAsia="ru-RU"/>
        </w:rPr>
        <w:t xml:space="preserve"> </w:t>
      </w:r>
      <w:r w:rsidR="00A75187" w:rsidRPr="00A75187">
        <w:rPr>
          <w:rFonts w:ascii="Times New Roman" w:eastAsia="Times New Roman" w:hAnsi="Times New Roman" w:cs="Times New Roman"/>
          <w:lang w:val="uk-UA" w:eastAsia="ru-RU"/>
        </w:rPr>
        <w:t xml:space="preserve">1. Період постачання товару: до 31.12.2023 р. Учасник постачає Замовнику товар частинами (партіями) поступово, у період дії договору.  Товар має постачатися за заявками Замовника на адресу Замовника в харчоблок з 8:00 до 15:00 години.  Доставка та розвантаження здійснюється Постачальником.  Строки поставки товару: не більше 3-х календарних днів після отримання заявки.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  </w:t>
      </w:r>
      <w:r w:rsidR="0008182E">
        <w:rPr>
          <w:rFonts w:ascii="Times New Roman" w:eastAsia="Times New Roman" w:hAnsi="Times New Roman" w:cs="Times New Roman"/>
          <w:lang w:val="uk-UA" w:eastAsia="ru-RU"/>
        </w:rPr>
        <w:t>(надати гарантійний лист)</w:t>
      </w:r>
    </w:p>
    <w:p w14:paraId="4EC61836" w14:textId="2DFFE49C"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ab/>
        <w:t xml:space="preserve">2.   Якісні та </w:t>
      </w:r>
      <w:proofErr w:type="spellStart"/>
      <w:r w:rsidRPr="00A75187">
        <w:rPr>
          <w:rFonts w:ascii="Times New Roman" w:eastAsia="Times New Roman" w:hAnsi="Times New Roman" w:cs="Times New Roman"/>
          <w:lang w:val="uk-UA" w:eastAsia="ru-RU"/>
        </w:rPr>
        <w:t>кількістні</w:t>
      </w:r>
      <w:proofErr w:type="spellEnd"/>
      <w:r w:rsidRPr="00A75187">
        <w:rPr>
          <w:rFonts w:ascii="Times New Roman" w:eastAsia="Times New Roman" w:hAnsi="Times New Roman" w:cs="Times New Roman"/>
          <w:lang w:val="uk-UA" w:eastAsia="ru-RU"/>
        </w:rPr>
        <w:t xml:space="preserve">  характеристики предмету закупівлі </w:t>
      </w:r>
      <w:r w:rsidR="0008182E">
        <w:rPr>
          <w:rFonts w:ascii="Times New Roman" w:eastAsia="Times New Roman" w:hAnsi="Times New Roman" w:cs="Times New Roman"/>
          <w:lang w:val="uk-UA" w:eastAsia="ru-RU"/>
        </w:rPr>
        <w:t>(надати гарантійний лист):</w:t>
      </w:r>
    </w:p>
    <w:p w14:paraId="157776DB" w14:textId="1FF8963E" w:rsidR="008A3112" w:rsidRPr="00A5022E" w:rsidRDefault="00930F78" w:rsidP="00A5022E">
      <w:pPr>
        <w:pStyle w:val="a6"/>
        <w:numPr>
          <w:ilvl w:val="0"/>
          <w:numId w:val="29"/>
        </w:numPr>
        <w:tabs>
          <w:tab w:val="left" w:pos="426"/>
        </w:tabs>
        <w:spacing w:after="0"/>
        <w:jc w:val="both"/>
        <w:rPr>
          <w:rFonts w:ascii="Times New Roman" w:eastAsia="Times New Roman" w:hAnsi="Times New Roman" w:cs="Times New Roman"/>
          <w:lang w:val="uk-UA" w:eastAsia="ru-RU"/>
        </w:rPr>
      </w:pPr>
      <w:bookmarkStart w:id="6" w:name="_Hlk133482520"/>
      <w:bookmarkStart w:id="7" w:name="_Hlk133399199"/>
      <w:r w:rsidRPr="00A5022E">
        <w:rPr>
          <w:rFonts w:ascii="Times New Roman" w:eastAsia="Times New Roman" w:hAnsi="Times New Roman" w:cs="Times New Roman"/>
          <w:lang w:val="uk-UA" w:eastAsia="ru-RU"/>
        </w:rPr>
        <w:t xml:space="preserve">Кефір жирністю 2,5% </w:t>
      </w:r>
      <w:r w:rsidR="00C64673" w:rsidRPr="00A5022E">
        <w:rPr>
          <w:rFonts w:ascii="Times New Roman" w:eastAsia="Times New Roman" w:hAnsi="Times New Roman" w:cs="Times New Roman"/>
          <w:lang w:val="uk-UA" w:eastAsia="ru-RU"/>
        </w:rPr>
        <w:t>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w:t>
      </w:r>
      <w:r w:rsidR="003204F2">
        <w:rPr>
          <w:rFonts w:ascii="Times New Roman" w:eastAsia="Times New Roman" w:hAnsi="Times New Roman" w:cs="Times New Roman"/>
          <w:lang w:val="uk-UA" w:eastAsia="ru-RU"/>
        </w:rPr>
        <w:t xml:space="preserve">. </w:t>
      </w:r>
      <w:r w:rsidR="0006483F">
        <w:rPr>
          <w:rFonts w:ascii="Times New Roman" w:eastAsia="Times New Roman" w:hAnsi="Times New Roman" w:cs="Times New Roman"/>
          <w:lang w:val="uk-UA" w:eastAsia="ru-RU"/>
        </w:rPr>
        <w:t>Фасування</w:t>
      </w:r>
      <w:r w:rsidRPr="00A5022E">
        <w:rPr>
          <w:rFonts w:ascii="Times New Roman" w:eastAsia="Times New Roman" w:hAnsi="Times New Roman" w:cs="Times New Roman"/>
          <w:lang w:val="uk-UA" w:eastAsia="ru-RU"/>
        </w:rPr>
        <w:t xml:space="preserve"> </w:t>
      </w:r>
      <w:r w:rsidR="008D73C4">
        <w:rPr>
          <w:rFonts w:ascii="Times New Roman" w:eastAsia="Times New Roman" w:hAnsi="Times New Roman" w:cs="Times New Roman"/>
          <w:lang w:val="uk-UA" w:eastAsia="ru-RU"/>
        </w:rPr>
        <w:t xml:space="preserve">- </w:t>
      </w:r>
      <w:r w:rsidRPr="00A5022E">
        <w:rPr>
          <w:rFonts w:ascii="Times New Roman" w:eastAsia="Times New Roman" w:hAnsi="Times New Roman" w:cs="Times New Roman"/>
          <w:lang w:val="uk-UA" w:eastAsia="ru-RU"/>
        </w:rPr>
        <w:t xml:space="preserve">  </w:t>
      </w:r>
      <w:bookmarkStart w:id="8" w:name="_Hlk133418636"/>
      <w:r w:rsidRPr="00A5022E">
        <w:rPr>
          <w:rFonts w:ascii="Times New Roman" w:eastAsia="Times New Roman" w:hAnsi="Times New Roman" w:cs="Times New Roman"/>
          <w:lang w:val="uk-UA" w:eastAsia="ru-RU"/>
        </w:rPr>
        <w:t xml:space="preserve">в  пакети з поліетиленової плівки </w:t>
      </w:r>
      <w:bookmarkEnd w:id="8"/>
      <w:r w:rsidR="00892390" w:rsidRPr="00A5022E">
        <w:rPr>
          <w:rFonts w:ascii="Times New Roman" w:eastAsia="Times New Roman" w:hAnsi="Times New Roman" w:cs="Times New Roman"/>
          <w:lang w:val="uk-UA" w:eastAsia="ru-RU"/>
        </w:rPr>
        <w:t>0,</w:t>
      </w:r>
      <w:r w:rsidRPr="00A5022E">
        <w:rPr>
          <w:rFonts w:ascii="Times New Roman" w:eastAsia="Times New Roman" w:hAnsi="Times New Roman" w:cs="Times New Roman"/>
          <w:lang w:val="uk-UA" w:eastAsia="ru-RU"/>
        </w:rPr>
        <w:t>9</w:t>
      </w:r>
      <w:r w:rsidR="00892390" w:rsidRPr="00A5022E">
        <w:rPr>
          <w:rFonts w:ascii="Times New Roman" w:eastAsia="Times New Roman" w:hAnsi="Times New Roman" w:cs="Times New Roman"/>
          <w:lang w:val="uk-UA" w:eastAsia="ru-RU"/>
        </w:rPr>
        <w:t xml:space="preserve"> л.</w:t>
      </w:r>
      <w:r w:rsidRPr="00A5022E">
        <w:rPr>
          <w:rFonts w:ascii="Times New Roman" w:eastAsia="Times New Roman" w:hAnsi="Times New Roman" w:cs="Times New Roman"/>
          <w:lang w:val="uk-UA" w:eastAsia="ru-RU"/>
        </w:rPr>
        <w:t xml:space="preserve"> – </w:t>
      </w:r>
      <w:r w:rsidR="00F82ADB" w:rsidRPr="00A5022E">
        <w:rPr>
          <w:rFonts w:ascii="Times New Roman" w:eastAsia="Times New Roman" w:hAnsi="Times New Roman" w:cs="Times New Roman"/>
          <w:lang w:val="uk-UA" w:eastAsia="ru-RU"/>
        </w:rPr>
        <w:t>1 л</w:t>
      </w:r>
      <w:r w:rsidR="00892390" w:rsidRPr="00A5022E">
        <w:rPr>
          <w:rFonts w:ascii="Times New Roman" w:eastAsia="Times New Roman" w:hAnsi="Times New Roman" w:cs="Times New Roman"/>
          <w:lang w:val="uk-UA" w:eastAsia="ru-RU"/>
        </w:rPr>
        <w:t>.</w:t>
      </w:r>
      <w:r w:rsidR="005750C8" w:rsidRPr="00A5022E">
        <w:rPr>
          <w:rFonts w:ascii="Times New Roman" w:eastAsia="Times New Roman" w:hAnsi="Times New Roman" w:cs="Times New Roman"/>
          <w:lang w:val="uk-UA" w:eastAsia="ru-RU"/>
        </w:rPr>
        <w:t xml:space="preserve"> </w:t>
      </w:r>
      <w:proofErr w:type="spellStart"/>
      <w:r w:rsidR="00755E91" w:rsidRPr="00A5022E">
        <w:rPr>
          <w:rFonts w:ascii="Times New Roman" w:eastAsia="Times New Roman" w:hAnsi="Times New Roman" w:cs="Times New Roman"/>
          <w:lang w:val="uk-UA" w:eastAsia="ru-RU"/>
        </w:rPr>
        <w:t>Темін</w:t>
      </w:r>
      <w:proofErr w:type="spellEnd"/>
      <w:r w:rsidR="00755E91" w:rsidRPr="00A5022E">
        <w:rPr>
          <w:rFonts w:ascii="Times New Roman" w:eastAsia="Times New Roman" w:hAnsi="Times New Roman" w:cs="Times New Roman"/>
          <w:lang w:val="uk-UA" w:eastAsia="ru-RU"/>
        </w:rPr>
        <w:t xml:space="preserve"> зберігання не </w:t>
      </w:r>
      <w:r w:rsidR="0053013E" w:rsidRPr="00A5022E">
        <w:rPr>
          <w:rFonts w:ascii="Times New Roman" w:eastAsia="Times New Roman" w:hAnsi="Times New Roman" w:cs="Times New Roman"/>
          <w:lang w:val="uk-UA" w:eastAsia="ru-RU"/>
        </w:rPr>
        <w:t>менше</w:t>
      </w:r>
      <w:r w:rsidR="00A5022E" w:rsidRPr="00A5022E">
        <w:rPr>
          <w:rFonts w:ascii="Times New Roman" w:eastAsia="Times New Roman" w:hAnsi="Times New Roman" w:cs="Times New Roman"/>
          <w:lang w:val="uk-UA" w:eastAsia="ru-RU"/>
        </w:rPr>
        <w:t xml:space="preserve"> </w:t>
      </w:r>
      <w:r w:rsidR="00755E91" w:rsidRPr="00A5022E">
        <w:rPr>
          <w:rFonts w:ascii="Times New Roman" w:eastAsia="Times New Roman" w:hAnsi="Times New Roman" w:cs="Times New Roman"/>
          <w:lang w:val="uk-UA" w:eastAsia="ru-RU"/>
        </w:rPr>
        <w:t>7 діб</w:t>
      </w:r>
      <w:r w:rsidR="008337B5" w:rsidRPr="00A5022E">
        <w:rPr>
          <w:rFonts w:ascii="Times New Roman" w:eastAsia="Times New Roman" w:hAnsi="Times New Roman" w:cs="Times New Roman"/>
          <w:lang w:val="uk-UA" w:eastAsia="ru-RU"/>
        </w:rPr>
        <w:t xml:space="preserve"> </w:t>
      </w:r>
      <w:r w:rsidR="0053013E" w:rsidRPr="00A5022E">
        <w:rPr>
          <w:rFonts w:ascii="Times New Roman" w:eastAsia="Times New Roman" w:hAnsi="Times New Roman" w:cs="Times New Roman"/>
          <w:lang w:val="uk-UA" w:eastAsia="ru-RU"/>
        </w:rPr>
        <w:t xml:space="preserve">та не більше 14 діб </w:t>
      </w:r>
      <w:r w:rsidR="008337B5" w:rsidRPr="00A5022E">
        <w:rPr>
          <w:rFonts w:ascii="Times New Roman" w:eastAsia="Times New Roman" w:hAnsi="Times New Roman" w:cs="Times New Roman"/>
          <w:lang w:val="uk-UA" w:eastAsia="ru-RU"/>
        </w:rPr>
        <w:t>з дня виготовлення.</w:t>
      </w:r>
    </w:p>
    <w:p w14:paraId="2FC5B166" w14:textId="7FAB89EE" w:rsidR="00624815" w:rsidRPr="00C64673" w:rsidRDefault="00624815" w:rsidP="00624815">
      <w:pPr>
        <w:tabs>
          <w:tab w:val="left" w:pos="426"/>
        </w:tabs>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18AA8572" w14:textId="7785FF98" w:rsidR="002E0D3A" w:rsidRPr="00E83916" w:rsidRDefault="002E0D3A" w:rsidP="00E83916">
      <w:pPr>
        <w:pStyle w:val="a6"/>
        <w:numPr>
          <w:ilvl w:val="0"/>
          <w:numId w:val="29"/>
        </w:numPr>
        <w:tabs>
          <w:tab w:val="left" w:pos="426"/>
        </w:tabs>
        <w:spacing w:after="0"/>
        <w:jc w:val="both"/>
        <w:rPr>
          <w:rFonts w:ascii="Times New Roman" w:eastAsia="Times New Roman" w:hAnsi="Times New Roman" w:cs="Times New Roman"/>
          <w:lang w:val="uk-UA" w:eastAsia="ru-RU"/>
        </w:rPr>
      </w:pPr>
      <w:r w:rsidRPr="00E83916">
        <w:rPr>
          <w:rFonts w:ascii="Times New Roman" w:eastAsia="Times New Roman" w:hAnsi="Times New Roman" w:cs="Times New Roman"/>
          <w:lang w:val="uk-UA" w:eastAsia="ru-RU"/>
        </w:rPr>
        <w:t xml:space="preserve">Сметана жирністю 20% </w:t>
      </w:r>
      <w:r w:rsidR="003204F2" w:rsidRPr="00E83916">
        <w:rPr>
          <w:rFonts w:ascii="Times New Roman" w:eastAsia="Times New Roman" w:hAnsi="Times New Roman" w:cs="Times New Roman"/>
          <w:lang w:val="uk-UA" w:eastAsia="ru-RU"/>
        </w:rPr>
        <w:t xml:space="preserve">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w:t>
      </w:r>
      <w:r w:rsidR="0006483F" w:rsidRPr="00E83916">
        <w:rPr>
          <w:rFonts w:ascii="Times New Roman" w:eastAsia="Times New Roman" w:hAnsi="Times New Roman" w:cs="Times New Roman"/>
          <w:lang w:val="uk-UA" w:eastAsia="ru-RU"/>
        </w:rPr>
        <w:t xml:space="preserve"> </w:t>
      </w:r>
      <w:r w:rsidR="003204F2" w:rsidRPr="00E83916">
        <w:rPr>
          <w:rFonts w:ascii="Times New Roman" w:eastAsia="Times New Roman" w:hAnsi="Times New Roman" w:cs="Times New Roman"/>
          <w:lang w:val="uk-UA" w:eastAsia="ru-RU"/>
        </w:rPr>
        <w:t xml:space="preserve"> Фасування </w:t>
      </w:r>
      <w:r w:rsidR="00776A4F">
        <w:rPr>
          <w:rFonts w:ascii="Times New Roman" w:eastAsia="Times New Roman" w:hAnsi="Times New Roman" w:cs="Times New Roman"/>
          <w:lang w:val="uk-UA" w:eastAsia="ru-RU"/>
        </w:rPr>
        <w:t>-</w:t>
      </w:r>
      <w:r w:rsidR="008D73C4" w:rsidRPr="00E83916">
        <w:rPr>
          <w:rFonts w:ascii="Times New Roman" w:eastAsia="Times New Roman" w:hAnsi="Times New Roman" w:cs="Times New Roman"/>
          <w:lang w:val="uk-UA" w:eastAsia="ru-RU"/>
        </w:rPr>
        <w:t xml:space="preserve"> </w:t>
      </w:r>
      <w:r w:rsidR="0065379E" w:rsidRPr="00E83916">
        <w:rPr>
          <w:rFonts w:ascii="Times New Roman" w:eastAsia="Times New Roman" w:hAnsi="Times New Roman" w:cs="Times New Roman"/>
          <w:lang w:val="uk-UA" w:eastAsia="ru-RU"/>
        </w:rPr>
        <w:t xml:space="preserve"> в</w:t>
      </w:r>
      <w:r w:rsidR="00776A4F">
        <w:rPr>
          <w:rFonts w:ascii="Times New Roman" w:eastAsia="Times New Roman" w:hAnsi="Times New Roman" w:cs="Times New Roman"/>
          <w:lang w:val="uk-UA" w:eastAsia="ru-RU"/>
        </w:rPr>
        <w:t xml:space="preserve"> </w:t>
      </w:r>
      <w:r w:rsidR="0065379E" w:rsidRPr="00E83916">
        <w:rPr>
          <w:rFonts w:ascii="Times New Roman" w:eastAsia="Times New Roman" w:hAnsi="Times New Roman" w:cs="Times New Roman"/>
          <w:lang w:val="uk-UA" w:eastAsia="ru-RU"/>
        </w:rPr>
        <w:t xml:space="preserve">  пакети з поліетиленової плівки 350 гр. – 400 гр.</w:t>
      </w:r>
      <w:r w:rsidR="00755E91" w:rsidRPr="00E83916">
        <w:rPr>
          <w:rFonts w:ascii="Times New Roman" w:eastAsia="Times New Roman" w:hAnsi="Times New Roman" w:cs="Times New Roman"/>
          <w:lang w:val="uk-UA" w:eastAsia="ru-RU"/>
        </w:rPr>
        <w:t xml:space="preserve"> </w:t>
      </w:r>
      <w:proofErr w:type="spellStart"/>
      <w:r w:rsidR="00755E91" w:rsidRPr="00E83916">
        <w:rPr>
          <w:rFonts w:ascii="Times New Roman" w:eastAsia="Times New Roman" w:hAnsi="Times New Roman" w:cs="Times New Roman"/>
          <w:lang w:val="uk-UA" w:eastAsia="ru-RU"/>
        </w:rPr>
        <w:t>Темін</w:t>
      </w:r>
      <w:proofErr w:type="spellEnd"/>
      <w:r w:rsidR="00755E91" w:rsidRPr="00E83916">
        <w:rPr>
          <w:rFonts w:ascii="Times New Roman" w:eastAsia="Times New Roman" w:hAnsi="Times New Roman" w:cs="Times New Roman"/>
          <w:lang w:val="uk-UA" w:eastAsia="ru-RU"/>
        </w:rPr>
        <w:t xml:space="preserve"> зберігання </w:t>
      </w:r>
      <w:r w:rsidR="008337B5" w:rsidRPr="00E83916">
        <w:rPr>
          <w:rFonts w:ascii="Times New Roman" w:eastAsia="Times New Roman" w:hAnsi="Times New Roman" w:cs="Times New Roman"/>
          <w:lang w:val="uk-UA" w:eastAsia="ru-RU"/>
        </w:rPr>
        <w:t>не більше 14 діб з дня виготовлення.</w:t>
      </w:r>
    </w:p>
    <w:bookmarkEnd w:id="6"/>
    <w:p w14:paraId="2A71C0F3" w14:textId="77777777" w:rsidR="00E83916" w:rsidRPr="00E83916" w:rsidRDefault="00E83916" w:rsidP="00E83916">
      <w:pPr>
        <w:tabs>
          <w:tab w:val="left" w:pos="426"/>
        </w:tabs>
        <w:spacing w:after="0"/>
        <w:jc w:val="both"/>
        <w:rPr>
          <w:rFonts w:ascii="Times New Roman" w:eastAsia="Times New Roman" w:hAnsi="Times New Roman" w:cs="Times New Roman"/>
          <w:lang w:val="uk-UA" w:eastAsia="ru-RU"/>
        </w:rPr>
      </w:pPr>
    </w:p>
    <w:p w14:paraId="0EDD900D" w14:textId="35853140" w:rsidR="00A75187" w:rsidRDefault="00E83916" w:rsidP="008A3112">
      <w:pPr>
        <w:tabs>
          <w:tab w:val="left" w:pos="426"/>
        </w:tabs>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3. </w:t>
      </w:r>
      <w:bookmarkStart w:id="9" w:name="_Hlk133482579"/>
      <w:r w:rsidR="001611DD">
        <w:rPr>
          <w:rFonts w:ascii="Times New Roman" w:eastAsia="Times New Roman" w:hAnsi="Times New Roman" w:cs="Times New Roman"/>
          <w:lang w:val="uk-UA" w:eastAsia="ru-RU"/>
        </w:rPr>
        <w:t xml:space="preserve">Молочні продукти повинні відповідати вимогам </w:t>
      </w:r>
      <w:r w:rsidR="001E61FA">
        <w:rPr>
          <w:rFonts w:ascii="Times New Roman" w:eastAsia="Times New Roman" w:hAnsi="Times New Roman" w:cs="Times New Roman"/>
          <w:lang w:val="uk-UA" w:eastAsia="ru-RU"/>
        </w:rPr>
        <w:t>до продуктів, які використовуються для харчування хворих і не повинні містити</w:t>
      </w:r>
      <w:r w:rsidR="00142F1E">
        <w:rPr>
          <w:rFonts w:ascii="Times New Roman" w:eastAsia="Times New Roman" w:hAnsi="Times New Roman" w:cs="Times New Roman"/>
          <w:lang w:val="uk-UA" w:eastAsia="ru-RU"/>
        </w:rPr>
        <w:t xml:space="preserve"> штучних барвників, ароматизаторів, підсилювачів смаку,  консервантів.</w:t>
      </w:r>
      <w:r w:rsidR="00945270">
        <w:rPr>
          <w:rFonts w:ascii="Times New Roman" w:eastAsia="Times New Roman" w:hAnsi="Times New Roman" w:cs="Times New Roman"/>
          <w:lang w:val="uk-UA" w:eastAsia="ru-RU"/>
        </w:rPr>
        <w:t xml:space="preserve"> </w:t>
      </w:r>
      <w:r w:rsidR="008A3112" w:rsidRPr="00F82ADB">
        <w:rPr>
          <w:rFonts w:ascii="Times New Roman" w:eastAsia="Times New Roman" w:hAnsi="Times New Roman" w:cs="Times New Roman"/>
          <w:lang w:val="uk-UA" w:eastAsia="ru-RU"/>
        </w:rPr>
        <w:t xml:space="preserve"> Тара та упаковка повинна бути міцною, чистою, сухою без стороннього запаху й порушення цілісності.</w:t>
      </w:r>
      <w:r w:rsidR="007900AD">
        <w:rPr>
          <w:rFonts w:ascii="Times New Roman" w:eastAsia="Times New Roman" w:hAnsi="Times New Roman" w:cs="Times New Roman"/>
          <w:lang w:val="uk-UA" w:eastAsia="ru-RU"/>
        </w:rPr>
        <w:t xml:space="preserve"> </w:t>
      </w:r>
      <w:bookmarkEnd w:id="9"/>
      <w:r w:rsidR="007900AD">
        <w:rPr>
          <w:rFonts w:ascii="Times New Roman" w:eastAsia="Times New Roman" w:hAnsi="Times New Roman" w:cs="Times New Roman"/>
          <w:lang w:val="uk-UA" w:eastAsia="ru-RU"/>
        </w:rPr>
        <w:t>(надати гарантійний лист)</w:t>
      </w:r>
    </w:p>
    <w:p w14:paraId="123C3D4A" w14:textId="016DA7BD" w:rsidR="007D65DB" w:rsidRDefault="007D65DB" w:rsidP="008A3112">
      <w:pPr>
        <w:tabs>
          <w:tab w:val="left" w:pos="426"/>
        </w:tabs>
        <w:spacing w:after="0"/>
        <w:jc w:val="both"/>
        <w:rPr>
          <w:rFonts w:ascii="Times New Roman" w:eastAsia="Times New Roman" w:hAnsi="Times New Roman" w:cs="Times New Roman"/>
          <w:lang w:val="uk-UA" w:eastAsia="ru-RU"/>
        </w:rPr>
      </w:pPr>
    </w:p>
    <w:p w14:paraId="64EBF30D" w14:textId="309E2B73" w:rsidR="00A75187" w:rsidRPr="00A75187" w:rsidRDefault="00E83916" w:rsidP="00F95258">
      <w:pPr>
        <w:tabs>
          <w:tab w:val="left" w:pos="426"/>
        </w:tabs>
        <w:spacing w:after="0"/>
        <w:jc w:val="both"/>
        <w:rPr>
          <w:rFonts w:ascii="Times New Roman" w:eastAsia="Times New Roman" w:hAnsi="Times New Roman" w:cs="Times New Roman"/>
          <w:lang w:val="uk-UA" w:eastAsia="ru-RU"/>
        </w:rPr>
      </w:pPr>
      <w:r>
        <w:rPr>
          <w:rFonts w:ascii="Times New Roman" w:eastAsia="Times New Roman" w:hAnsi="Times New Roman" w:cs="Times New Roman"/>
          <w:color w:val="FF0000"/>
          <w:lang w:val="uk-UA" w:eastAsia="ru-RU"/>
        </w:rPr>
        <w:t xml:space="preserve"> </w:t>
      </w:r>
      <w:bookmarkEnd w:id="7"/>
      <w:r w:rsidR="00A75187" w:rsidRPr="00A75187">
        <w:rPr>
          <w:rFonts w:ascii="Times New Roman" w:eastAsia="Times New Roman" w:hAnsi="Times New Roman" w:cs="Times New Roman"/>
          <w:lang w:val="uk-UA" w:eastAsia="ru-RU"/>
        </w:rPr>
        <w:t xml:space="preserve">          </w:t>
      </w:r>
      <w:r w:rsidR="007900AD">
        <w:rPr>
          <w:rFonts w:ascii="Times New Roman" w:eastAsia="Times New Roman" w:hAnsi="Times New Roman" w:cs="Times New Roman"/>
          <w:lang w:val="uk-UA" w:eastAsia="ru-RU"/>
        </w:rPr>
        <w:t>4</w:t>
      </w:r>
      <w:r w:rsidR="00A75187" w:rsidRPr="00A75187">
        <w:rPr>
          <w:rFonts w:ascii="Times New Roman" w:eastAsia="Times New Roman" w:hAnsi="Times New Roman" w:cs="Times New Roman"/>
          <w:lang w:val="uk-UA" w:eastAsia="ru-RU"/>
        </w:rPr>
        <w:t xml:space="preserve">. Продукти харчування повинні мати маркування у відповідності до вимог законодавства України. </w:t>
      </w:r>
    </w:p>
    <w:p w14:paraId="4AD819A1" w14:textId="3A96B63A"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r w:rsidR="007900AD">
        <w:rPr>
          <w:rFonts w:ascii="Times New Roman" w:eastAsia="Times New Roman" w:hAnsi="Times New Roman" w:cs="Times New Roman"/>
          <w:lang w:val="uk-UA" w:eastAsia="ru-RU"/>
        </w:rPr>
        <w:t xml:space="preserve"> (надати гарантійний лист)</w:t>
      </w:r>
    </w:p>
    <w:p w14:paraId="5F5C2282" w14:textId="119F10EE" w:rsidR="00A75187" w:rsidRPr="00A75187" w:rsidRDefault="007900AD" w:rsidP="00A75187">
      <w:pPr>
        <w:tabs>
          <w:tab w:val="left" w:pos="426"/>
        </w:tabs>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5</w:t>
      </w:r>
      <w:r w:rsidR="00A75187" w:rsidRPr="00A75187">
        <w:rPr>
          <w:rFonts w:ascii="Times New Roman" w:eastAsia="Times New Roman" w:hAnsi="Times New Roman" w:cs="Times New Roman"/>
          <w:lang w:val="uk-UA" w:eastAsia="ru-RU"/>
        </w:rPr>
        <w:t>. Ціна на товар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 У випадку поставки неякісного товару - товар буде повернуто, договір буде розірвано з накладанням штрафних санкцій   (надати гарантійний лист).</w:t>
      </w:r>
    </w:p>
    <w:p w14:paraId="6CA4BA14" w14:textId="39775144" w:rsidR="00A75187" w:rsidRPr="00A75187" w:rsidRDefault="007900AD" w:rsidP="00A75187">
      <w:pPr>
        <w:tabs>
          <w:tab w:val="left" w:pos="426"/>
        </w:tabs>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6</w:t>
      </w:r>
      <w:r w:rsidR="00A75187" w:rsidRPr="00A75187">
        <w:rPr>
          <w:rFonts w:ascii="Times New Roman" w:eastAsia="Times New Roman" w:hAnsi="Times New Roman" w:cs="Times New Roman"/>
          <w:lang w:val="uk-UA" w:eastAsia="ru-RU"/>
        </w:rPr>
        <w:t xml:space="preserve">. </w:t>
      </w:r>
      <w:bookmarkStart w:id="10" w:name="_Hlk133399158"/>
      <w:bookmarkStart w:id="11" w:name="_Hlk133396029"/>
      <w:r w:rsidR="00A75187" w:rsidRPr="00A75187">
        <w:rPr>
          <w:rFonts w:ascii="Times New Roman" w:eastAsia="Times New Roman" w:hAnsi="Times New Roman" w:cs="Times New Roman"/>
          <w:lang w:val="uk-UA" w:eastAsia="ru-RU"/>
        </w:rPr>
        <w:t xml:space="preserve">Обов’язковим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 Товар повинен бути в упаковці, яка відповідає характеру товару і захищає його від пошкоджень під час поставки.   </w:t>
      </w:r>
      <w:bookmarkEnd w:id="10"/>
      <w:r w:rsidR="00A75187" w:rsidRPr="00A75187">
        <w:rPr>
          <w:rFonts w:ascii="Times New Roman" w:eastAsia="Times New Roman" w:hAnsi="Times New Roman" w:cs="Times New Roman"/>
          <w:lang w:val="uk-UA" w:eastAsia="ru-RU"/>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r w:rsidR="00CB0E6D">
        <w:rPr>
          <w:rFonts w:ascii="Times New Roman" w:eastAsia="Times New Roman" w:hAnsi="Times New Roman" w:cs="Times New Roman"/>
          <w:lang w:val="uk-UA" w:eastAsia="ru-RU"/>
        </w:rPr>
        <w:t xml:space="preserve"> </w:t>
      </w:r>
      <w:bookmarkEnd w:id="11"/>
      <w:r w:rsidR="00CB0E6D">
        <w:rPr>
          <w:rFonts w:ascii="Times New Roman" w:eastAsia="Times New Roman" w:hAnsi="Times New Roman" w:cs="Times New Roman"/>
          <w:lang w:val="uk-UA" w:eastAsia="ru-RU"/>
        </w:rPr>
        <w:t xml:space="preserve">(надати </w:t>
      </w:r>
      <w:proofErr w:type="spellStart"/>
      <w:r w:rsidR="00CB0E6D">
        <w:rPr>
          <w:rFonts w:ascii="Times New Roman" w:eastAsia="Times New Roman" w:hAnsi="Times New Roman" w:cs="Times New Roman"/>
          <w:lang w:val="uk-UA" w:eastAsia="ru-RU"/>
        </w:rPr>
        <w:t>нарантійний</w:t>
      </w:r>
      <w:proofErr w:type="spellEnd"/>
      <w:r w:rsidR="00CB0E6D">
        <w:rPr>
          <w:rFonts w:ascii="Times New Roman" w:eastAsia="Times New Roman" w:hAnsi="Times New Roman" w:cs="Times New Roman"/>
          <w:lang w:val="uk-UA" w:eastAsia="ru-RU"/>
        </w:rPr>
        <w:t xml:space="preserve"> лист).</w:t>
      </w:r>
    </w:p>
    <w:p w14:paraId="06837DD7" w14:textId="37BA630C" w:rsidR="00A75187" w:rsidRPr="00A75187" w:rsidRDefault="00062A33" w:rsidP="00A75187">
      <w:pPr>
        <w:tabs>
          <w:tab w:val="left" w:pos="426"/>
        </w:tabs>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7</w:t>
      </w:r>
      <w:r w:rsidR="00A75187" w:rsidRPr="00A75187">
        <w:rPr>
          <w:rFonts w:ascii="Times New Roman" w:eastAsia="Times New Roman" w:hAnsi="Times New Roman" w:cs="Times New Roman"/>
          <w:lang w:val="uk-UA" w:eastAsia="ru-RU"/>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2-х робочих днів </w:t>
      </w:r>
      <w:r w:rsidR="00292CBF">
        <w:rPr>
          <w:rFonts w:ascii="Times New Roman" w:eastAsia="Times New Roman" w:hAnsi="Times New Roman" w:cs="Times New Roman"/>
          <w:lang w:val="uk-UA" w:eastAsia="ru-RU"/>
        </w:rPr>
        <w:t>(надати гарантійний лист).</w:t>
      </w:r>
      <w:r w:rsidR="00A75187" w:rsidRPr="00A75187">
        <w:rPr>
          <w:rFonts w:ascii="Times New Roman" w:eastAsia="Times New Roman" w:hAnsi="Times New Roman" w:cs="Times New Roman"/>
          <w:lang w:val="uk-UA" w:eastAsia="ru-RU"/>
        </w:rPr>
        <w:t xml:space="preserve"> </w:t>
      </w:r>
    </w:p>
    <w:p w14:paraId="7D7F5C38" w14:textId="219D6E4E"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w:t>
      </w:r>
      <w:r w:rsidR="00062A33">
        <w:rPr>
          <w:rFonts w:ascii="Times New Roman" w:eastAsia="Times New Roman" w:hAnsi="Times New Roman" w:cs="Times New Roman"/>
          <w:lang w:val="uk-UA" w:eastAsia="ru-RU"/>
        </w:rPr>
        <w:t xml:space="preserve">       8</w:t>
      </w:r>
      <w:r w:rsidRPr="00A75187">
        <w:rPr>
          <w:rFonts w:ascii="Times New Roman" w:eastAsia="Times New Roman" w:hAnsi="Times New Roman" w:cs="Times New Roman"/>
          <w:lang w:val="uk-UA" w:eastAsia="ru-RU"/>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w:t>
      </w:r>
    </w:p>
    <w:p w14:paraId="1A01DC9D"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  якісне посвідчення або декларацію виробника;</w:t>
      </w:r>
    </w:p>
    <w:p w14:paraId="547927B5"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lastRenderedPageBreak/>
        <w:t xml:space="preserve">      -  експертний висновок або протокол випробувань      </w:t>
      </w:r>
    </w:p>
    <w:p w14:paraId="46F53F31"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8.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Надати </w:t>
      </w:r>
      <w:proofErr w:type="spellStart"/>
      <w:r w:rsidRPr="00A75187">
        <w:rPr>
          <w:rFonts w:ascii="Times New Roman" w:eastAsia="Times New Roman" w:hAnsi="Times New Roman" w:cs="Times New Roman"/>
          <w:lang w:val="uk-UA" w:eastAsia="ru-RU"/>
        </w:rPr>
        <w:t>скан</w:t>
      </w:r>
      <w:proofErr w:type="spellEnd"/>
      <w:r w:rsidRPr="00A75187">
        <w:rPr>
          <w:rFonts w:ascii="Times New Roman" w:eastAsia="Times New Roman" w:hAnsi="Times New Roman" w:cs="Times New Roman"/>
          <w:lang w:val="uk-UA" w:eastAsia="ru-RU"/>
        </w:rPr>
        <w:t>-копії особових медичних книжок персоналу з вчасним проходженням медоглядів (водії-експедитори, вантажники, комірники тощо) за формою № 1-ОМК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w:t>
      </w:r>
    </w:p>
    <w:p w14:paraId="49861EFB" w14:textId="3D6A8838"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9.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r w:rsidR="00292CBF">
        <w:rPr>
          <w:rFonts w:ascii="Times New Roman" w:eastAsia="Times New Roman" w:hAnsi="Times New Roman" w:cs="Times New Roman"/>
          <w:lang w:val="uk-UA" w:eastAsia="ru-RU"/>
        </w:rPr>
        <w:t xml:space="preserve"> (надати гарантійний лист).</w:t>
      </w:r>
    </w:p>
    <w:p w14:paraId="395F5767"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10. Транспортний засіб повинен відповідати вимогам статті 44 Закону України «Про основні принципи та вимоги до безпечності та якості харчових продуктів», яким буде здійснюватися поставка товару. Транспорт повинен бути чистим, справним, з гігієнічним покриттям, яке можна мити.  </w:t>
      </w:r>
    </w:p>
    <w:p w14:paraId="19A8EA8E"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14:paraId="003AFECA"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У разі здійснення дезінфекції транспортних засобів суб’єктом господарювання:</w:t>
      </w:r>
    </w:p>
    <w:p w14:paraId="724D3D82"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 </w:t>
      </w:r>
      <w:r w:rsidRPr="005651D7">
        <w:rPr>
          <w:rFonts w:ascii="Times New Roman" w:eastAsia="Times New Roman" w:hAnsi="Times New Roman" w:cs="Times New Roman"/>
          <w:u w:val="single"/>
          <w:lang w:val="uk-UA" w:eastAsia="ru-RU"/>
        </w:rPr>
        <w:t>договір про послуги з дезінфекції автотранспортних засобів</w:t>
      </w:r>
      <w:r w:rsidRPr="00A75187">
        <w:rPr>
          <w:rFonts w:ascii="Times New Roman" w:eastAsia="Times New Roman" w:hAnsi="Times New Roman" w:cs="Times New Roman"/>
          <w:lang w:val="uk-UA" w:eastAsia="ru-RU"/>
        </w:rPr>
        <w:t xml:space="preserve">, якими буде здійснюватися перевезення предмету закупівлі </w:t>
      </w:r>
      <w:r w:rsidRPr="005651D7">
        <w:rPr>
          <w:rFonts w:ascii="Times New Roman" w:eastAsia="Times New Roman" w:hAnsi="Times New Roman" w:cs="Times New Roman"/>
          <w:u w:val="single"/>
          <w:lang w:val="uk-UA" w:eastAsia="ru-RU"/>
        </w:rPr>
        <w:t>та копію акту останньої дезінфекції</w:t>
      </w:r>
      <w:r w:rsidRPr="00A75187">
        <w:rPr>
          <w:rFonts w:ascii="Times New Roman" w:eastAsia="Times New Roman" w:hAnsi="Times New Roman" w:cs="Times New Roman"/>
          <w:lang w:val="uk-UA" w:eastAsia="ru-RU"/>
        </w:rPr>
        <w:t xml:space="preserve">. </w:t>
      </w:r>
    </w:p>
    <w:p w14:paraId="183D91ED"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У разі, якщо Учасник самостійно здійснює дезінфекцію транспортних засобів:</w:t>
      </w:r>
    </w:p>
    <w:p w14:paraId="0D13EFF7"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 наказ Учасника про призначення особи відповідальною за проведення дезінфекційних робіт автотранспорту;</w:t>
      </w:r>
    </w:p>
    <w:p w14:paraId="50E9996A"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 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w:t>
      </w:r>
    </w:p>
    <w:p w14:paraId="2CAF6AAD"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 особисту медичну книжку особи суб’єкта господарювання (дезінфектора), відповідальну за дезінфекцію харчового транспорту, з відміткою лікаря про проходження медогляду.</w:t>
      </w:r>
    </w:p>
    <w:p w14:paraId="609C294A"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11.  Надати копію  експлуатаційного дозволу для </w:t>
      </w:r>
      <w:proofErr w:type="spellStart"/>
      <w:r w:rsidRPr="00A75187">
        <w:rPr>
          <w:rFonts w:ascii="Times New Roman" w:eastAsia="Times New Roman" w:hAnsi="Times New Roman" w:cs="Times New Roman"/>
          <w:lang w:val="uk-UA" w:eastAsia="ru-RU"/>
        </w:rPr>
        <w:t>потужностей</w:t>
      </w:r>
      <w:proofErr w:type="spellEnd"/>
      <w:r w:rsidRPr="00A75187">
        <w:rPr>
          <w:rFonts w:ascii="Times New Roman" w:eastAsia="Times New Roman" w:hAnsi="Times New Roman" w:cs="Times New Roman"/>
          <w:lang w:val="uk-UA" w:eastAsia="ru-RU"/>
        </w:rPr>
        <w:t xml:space="preserve"> (об’єктів) з виробництва та зберігання харчових  продуктів Учасника.  </w:t>
      </w:r>
    </w:p>
    <w:p w14:paraId="61E8EFCC" w14:textId="77777777" w:rsidR="00A75187" w:rsidRPr="00A75187" w:rsidRDefault="00A75187" w:rsidP="00A75187">
      <w:pPr>
        <w:tabs>
          <w:tab w:val="left" w:pos="426"/>
        </w:tabs>
        <w:jc w:val="both"/>
        <w:rPr>
          <w:rFonts w:ascii="Times New Roman" w:eastAsia="Times New Roman" w:hAnsi="Times New Roman" w:cs="Times New Roman"/>
          <w:lang w:val="uk-UA" w:eastAsia="ru-RU"/>
        </w:rPr>
      </w:pPr>
      <w:r w:rsidRPr="00A75187">
        <w:rPr>
          <w:rFonts w:ascii="Times New Roman" w:eastAsia="Times New Roman" w:hAnsi="Times New Roman" w:cs="Times New Roman"/>
          <w:lang w:val="uk-UA" w:eastAsia="ru-RU"/>
        </w:rPr>
        <w:t xml:space="preserve">       12.   Надати 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протягом 2023 року.</w:t>
      </w:r>
    </w:p>
    <w:p w14:paraId="5F5930C3" w14:textId="40443EE0" w:rsidR="00C26BEA" w:rsidRPr="00224495" w:rsidRDefault="00A75187" w:rsidP="00A75187">
      <w:pPr>
        <w:tabs>
          <w:tab w:val="left" w:pos="426"/>
        </w:tabs>
        <w:jc w:val="both"/>
        <w:rPr>
          <w:rFonts w:ascii="Arial" w:eastAsia="Times New Roman" w:hAnsi="Arial" w:cs="Arial"/>
          <w:color w:val="000000"/>
          <w:sz w:val="21"/>
          <w:szCs w:val="21"/>
          <w:lang w:val="uk-UA" w:eastAsia="uk-UA"/>
        </w:rPr>
      </w:pPr>
      <w:r w:rsidRPr="00A75187">
        <w:rPr>
          <w:rFonts w:ascii="Times New Roman" w:eastAsia="Times New Roman" w:hAnsi="Times New Roman" w:cs="Times New Roman"/>
          <w:lang w:val="uk-UA" w:eastAsia="ru-RU"/>
        </w:rPr>
        <w:t xml:space="preserve">        13. Для підтвердження впровадження та застосування оператором ринку постійно діючих процедур, заснованих на принципах системи НАССР надається копія акту, складеного територіальними органами </w:t>
      </w:r>
      <w:proofErr w:type="spellStart"/>
      <w:r w:rsidRPr="00A75187">
        <w:rPr>
          <w:rFonts w:ascii="Times New Roman" w:eastAsia="Times New Roman" w:hAnsi="Times New Roman" w:cs="Times New Roman"/>
          <w:lang w:val="uk-UA" w:eastAsia="ru-RU"/>
        </w:rPr>
        <w:t>Держпродспоживслужби</w:t>
      </w:r>
      <w:proofErr w:type="spellEnd"/>
      <w:r w:rsidRPr="00A75187">
        <w:rPr>
          <w:rFonts w:ascii="Times New Roman" w:eastAsia="Times New Roman" w:hAnsi="Times New Roman" w:cs="Times New Roman"/>
          <w:lang w:val="uk-UA" w:eastAsia="ru-RU"/>
        </w:rPr>
        <w:t xml:space="preserve"> за результатами проведення заходу державного контролю у формі аудиту постійно діючих процедур, заснованих на принципах НАССР (форма затверджена Наказом Міністерства аграрної політики та продовольства України 08.08.2019  № 446; Акт без виявлених порушень)».</w:t>
      </w:r>
    </w:p>
    <w:p w14:paraId="6417E74D" w14:textId="77777777" w:rsidR="00FB4F1A" w:rsidRDefault="00FB4F1A" w:rsidP="00C31F45">
      <w:pPr>
        <w:tabs>
          <w:tab w:val="left" w:pos="426"/>
        </w:tabs>
        <w:jc w:val="right"/>
        <w:rPr>
          <w:rFonts w:ascii="Times New Roman" w:hAnsi="Times New Roman" w:cs="Times New Roman"/>
          <w:b/>
          <w:lang w:val="uk-UA" w:eastAsia="zh-CN"/>
        </w:rPr>
      </w:pPr>
    </w:p>
    <w:p w14:paraId="27D28A2F" w14:textId="4C97F083" w:rsidR="00FB4F1A" w:rsidRDefault="00FB4F1A" w:rsidP="00C31F45">
      <w:pPr>
        <w:tabs>
          <w:tab w:val="left" w:pos="426"/>
        </w:tabs>
        <w:jc w:val="right"/>
        <w:rPr>
          <w:rFonts w:ascii="Times New Roman" w:hAnsi="Times New Roman" w:cs="Times New Roman"/>
          <w:b/>
          <w:lang w:val="uk-UA" w:eastAsia="zh-CN"/>
        </w:rPr>
      </w:pPr>
    </w:p>
    <w:p w14:paraId="7BF2B2C5" w14:textId="28C11FF6" w:rsidR="00AF6891" w:rsidRDefault="00AF6891" w:rsidP="00C31F45">
      <w:pPr>
        <w:tabs>
          <w:tab w:val="left" w:pos="426"/>
        </w:tabs>
        <w:jc w:val="right"/>
        <w:rPr>
          <w:rFonts w:ascii="Times New Roman" w:hAnsi="Times New Roman" w:cs="Times New Roman"/>
          <w:b/>
          <w:lang w:val="uk-UA" w:eastAsia="zh-CN"/>
        </w:rPr>
      </w:pPr>
    </w:p>
    <w:p w14:paraId="13F3E587" w14:textId="0EB9389F" w:rsidR="00AF6891" w:rsidRDefault="00AF6891" w:rsidP="00C31F45">
      <w:pPr>
        <w:tabs>
          <w:tab w:val="left" w:pos="426"/>
        </w:tabs>
        <w:jc w:val="right"/>
        <w:rPr>
          <w:rFonts w:ascii="Times New Roman" w:hAnsi="Times New Roman" w:cs="Times New Roman"/>
          <w:b/>
          <w:lang w:val="uk-UA" w:eastAsia="zh-CN"/>
        </w:rPr>
      </w:pPr>
    </w:p>
    <w:p w14:paraId="72BDF7A9" w14:textId="7CD30EAB" w:rsidR="00AF6891" w:rsidRDefault="00AF6891" w:rsidP="00C31F45">
      <w:pPr>
        <w:tabs>
          <w:tab w:val="left" w:pos="426"/>
        </w:tabs>
        <w:jc w:val="right"/>
        <w:rPr>
          <w:rFonts w:ascii="Times New Roman" w:hAnsi="Times New Roman" w:cs="Times New Roman"/>
          <w:b/>
          <w:lang w:val="uk-UA" w:eastAsia="zh-CN"/>
        </w:rPr>
      </w:pPr>
    </w:p>
    <w:p w14:paraId="6FCE7277" w14:textId="530BF288" w:rsidR="00FC1610" w:rsidRPr="007B4F58" w:rsidRDefault="00FC1610" w:rsidP="00C31F45">
      <w:pPr>
        <w:tabs>
          <w:tab w:val="left" w:pos="426"/>
        </w:tabs>
        <w:jc w:val="right"/>
        <w:rPr>
          <w:rFonts w:ascii="Times New Roman" w:hAnsi="Times New Roman" w:cs="Times New Roman"/>
          <w:b/>
          <w:lang w:val="uk-UA" w:eastAsia="zh-CN"/>
        </w:rPr>
      </w:pPr>
      <w:r w:rsidRPr="007B4F58">
        <w:rPr>
          <w:rFonts w:ascii="Times New Roman" w:hAnsi="Times New Roman" w:cs="Times New Roman"/>
          <w:b/>
          <w:lang w:val="uk-UA" w:eastAsia="zh-CN"/>
        </w:rPr>
        <w:lastRenderedPageBreak/>
        <w:t>ДОДАТОК 4</w:t>
      </w:r>
    </w:p>
    <w:p w14:paraId="2941D04D" w14:textId="77777777" w:rsidR="00D52E98" w:rsidRPr="007B4F58" w:rsidRDefault="00D52E98" w:rsidP="00D52E98">
      <w:pPr>
        <w:tabs>
          <w:tab w:val="left" w:pos="426"/>
        </w:tabs>
        <w:rPr>
          <w:rFonts w:ascii="Times New Roman" w:hAnsi="Times New Roman" w:cs="Times New Roman"/>
          <w:b/>
          <w:lang w:val="uk-UA" w:eastAsia="zh-CN"/>
        </w:rPr>
      </w:pPr>
    </w:p>
    <w:p w14:paraId="31488708" w14:textId="3E83DBCA" w:rsidR="00D52E98" w:rsidRPr="00E86A2B" w:rsidRDefault="00D52E98" w:rsidP="00EE68F2">
      <w:pPr>
        <w:spacing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ПЕРЕМОЖЦЕМ (</w:t>
      </w:r>
      <w:proofErr w:type="spellStart"/>
      <w:r w:rsidRPr="00D52E98">
        <w:rPr>
          <w:rFonts w:ascii="Times New Roman" w:eastAsia="Times New Roman" w:hAnsi="Times New Roman" w:cs="Times New Roman"/>
          <w:b/>
          <w:color w:val="000000"/>
          <w:lang w:eastAsia="ru-RU"/>
        </w:rPr>
        <w:t>юридичною</w:t>
      </w:r>
      <w:proofErr w:type="spellEnd"/>
      <w:r w:rsidRPr="00D52E98">
        <w:rPr>
          <w:rFonts w:ascii="Times New Roman" w:eastAsia="Times New Roman" w:hAnsi="Times New Roman" w:cs="Times New Roman"/>
          <w:b/>
          <w:color w:val="000000"/>
          <w:lang w:eastAsia="ru-RU"/>
        </w:rPr>
        <w:t xml:space="preserve"> особою):</w:t>
      </w:r>
    </w:p>
    <w:p w14:paraId="3C809CD2" w14:textId="77777777" w:rsidR="00D52E98" w:rsidRPr="00D52E98" w:rsidRDefault="00D52E98" w:rsidP="00D52E98">
      <w:pPr>
        <w:spacing w:after="0" w:line="240" w:lineRule="auto"/>
        <w:rPr>
          <w:rFonts w:ascii="Times New Roman" w:eastAsia="Times New Roman" w:hAnsi="Times New Roman" w:cs="Times New Roman"/>
          <w:b/>
          <w:color w:val="000000"/>
          <w:lang w:eastAsia="ru-RU"/>
        </w:rPr>
      </w:pPr>
    </w:p>
    <w:tbl>
      <w:tblPr>
        <w:tblW w:w="10406" w:type="dxa"/>
        <w:tblInd w:w="-100" w:type="dxa"/>
        <w:tblLayout w:type="fixed"/>
        <w:tblLook w:val="0400" w:firstRow="0" w:lastRow="0" w:firstColumn="0" w:lastColumn="0" w:noHBand="0" w:noVBand="1"/>
      </w:tblPr>
      <w:tblGrid>
        <w:gridCol w:w="626"/>
        <w:gridCol w:w="4819"/>
        <w:gridCol w:w="4961"/>
      </w:tblGrid>
      <w:tr w:rsidR="00D52E98" w:rsidRPr="00D52E98" w14:paraId="47684D57" w14:textId="77777777" w:rsidTr="00E86A2B">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115A6"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B584FAD"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59FE7" w14:textId="503E2F3A" w:rsidR="00D52E98" w:rsidRPr="00D52E98" w:rsidRDefault="00D52E98" w:rsidP="00D52E98">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006D1A00" w:rsidRPr="00E86A2B">
              <w:rPr>
                <w:rFonts w:ascii="Times New Roman" w:eastAsia="Times New Roman" w:hAnsi="Times New Roman" w:cs="Times New Roman"/>
                <w:b/>
                <w:color w:val="000000"/>
                <w:lang w:val="uk-UA" w:eastAsia="ru-RU"/>
              </w:rPr>
              <w:t>пункту 44 Особливостей</w:t>
            </w:r>
          </w:p>
          <w:p w14:paraId="3B0424BB"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1DC2C" w14:textId="2BD93EC8" w:rsidR="00D52E98" w:rsidRPr="00D52E98" w:rsidRDefault="00D52E98" w:rsidP="00D52E98">
            <w:pPr>
              <w:spacing w:after="0" w:line="240" w:lineRule="auto"/>
              <w:ind w:left="100"/>
              <w:jc w:val="center"/>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00EE68F2"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007B407F" w:rsidRPr="00E86A2B">
              <w:rPr>
                <w:rFonts w:ascii="Times New Roman" w:eastAsia="Times New Roman" w:hAnsi="Times New Roman" w:cs="Times New Roman"/>
                <w:b/>
                <w:color w:val="000000"/>
                <w:lang w:val="uk-UA" w:eastAsia="ru-RU"/>
              </w:rPr>
              <w:t xml:space="preserve">, </w:t>
            </w:r>
            <w:proofErr w:type="spellStart"/>
            <w:r w:rsidR="007B407F" w:rsidRPr="00E86A2B">
              <w:rPr>
                <w:rFonts w:ascii="Times New Roman" w:eastAsia="Times New Roman" w:hAnsi="Times New Roman" w:cs="Times New Roman"/>
                <w:b/>
                <w:color w:val="000000"/>
                <w:lang w:val="uk-UA" w:eastAsia="ru-RU"/>
              </w:rPr>
              <w:t>зазаначених</w:t>
            </w:r>
            <w:proofErr w:type="spellEnd"/>
            <w:r w:rsidR="00EE68F2" w:rsidRPr="00E86A2B">
              <w:rPr>
                <w:rFonts w:ascii="Times New Roman" w:eastAsia="Times New Roman" w:hAnsi="Times New Roman" w:cs="Times New Roman"/>
                <w:b/>
                <w:color w:val="000000"/>
                <w:lang w:val="uk-UA" w:eastAsia="ru-RU"/>
              </w:rPr>
              <w:t xml:space="preserve"> у </w:t>
            </w:r>
            <w:proofErr w:type="spellStart"/>
            <w:r w:rsidR="00EE68F2" w:rsidRPr="00E86A2B">
              <w:rPr>
                <w:rFonts w:ascii="Times New Roman" w:eastAsia="Times New Roman" w:hAnsi="Times New Roman" w:cs="Times New Roman"/>
                <w:b/>
                <w:color w:val="000000"/>
                <w:lang w:val="uk-UA" w:eastAsia="ru-RU"/>
              </w:rPr>
              <w:t>пп</w:t>
            </w:r>
            <w:proofErr w:type="spellEnd"/>
            <w:r w:rsidR="001A4776" w:rsidRPr="00E86A2B">
              <w:rPr>
                <w:rFonts w:ascii="Times New Roman" w:eastAsia="Times New Roman" w:hAnsi="Times New Roman" w:cs="Times New Roman"/>
                <w:b/>
                <w:color w:val="000000"/>
                <w:lang w:val="uk-UA" w:eastAsia="ru-RU"/>
              </w:rPr>
              <w:t>.</w:t>
            </w:r>
            <w:r w:rsidR="00EE68F2" w:rsidRPr="00E86A2B">
              <w:rPr>
                <w:rFonts w:ascii="Times New Roman" w:eastAsia="Times New Roman" w:hAnsi="Times New Roman" w:cs="Times New Roman"/>
                <w:b/>
                <w:color w:val="000000"/>
                <w:lang w:val="uk-UA" w:eastAsia="ru-RU"/>
              </w:rPr>
              <w:t xml:space="preserve"> 3,</w:t>
            </w:r>
            <w:r w:rsidR="00983AF6">
              <w:rPr>
                <w:rFonts w:ascii="Times New Roman" w:eastAsia="Times New Roman" w:hAnsi="Times New Roman" w:cs="Times New Roman"/>
                <w:b/>
                <w:color w:val="000000"/>
                <w:lang w:val="uk-UA" w:eastAsia="ru-RU"/>
              </w:rPr>
              <w:t>5,</w:t>
            </w:r>
            <w:r w:rsidR="00EE68F2"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225DC7" w14:paraId="3E6A45EE" w14:textId="77777777" w:rsidTr="00E86A2B">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D5C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D78C8" w14:textId="254D63A7" w:rsidR="007859F0" w:rsidRPr="00E86A2B" w:rsidRDefault="007859F0" w:rsidP="00A57932">
            <w:pPr>
              <w:spacing w:after="150" w:line="240" w:lineRule="auto"/>
              <w:rPr>
                <w:rFonts w:ascii="Times New Roman" w:eastAsia="Times New Roman" w:hAnsi="Times New Roman" w:cs="Times New Roman"/>
                <w:lang w:eastAsia="uk-UA"/>
              </w:rPr>
            </w:pPr>
            <w:r w:rsidRPr="00E86A2B">
              <w:rPr>
                <w:rFonts w:ascii="Times New Roman" w:eastAsia="Times New Roman" w:hAnsi="Times New Roman" w:cs="Times New Roman"/>
                <w:lang w:val="uk-UA" w:eastAsia="uk-UA"/>
              </w:rPr>
              <w:t>К</w:t>
            </w:r>
            <w:proofErr w:type="spellStart"/>
            <w:r w:rsidRPr="00E86A2B">
              <w:rPr>
                <w:rFonts w:ascii="Times New Roman" w:eastAsia="Times New Roman" w:hAnsi="Times New Roman" w:cs="Times New Roman"/>
                <w:lang w:eastAsia="uk-UA"/>
              </w:rPr>
              <w:t>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27D7FC1D" w14:textId="31BCEB9A" w:rsidR="00D52E98" w:rsidRPr="00D52E98" w:rsidRDefault="002A66FB"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ru-RU"/>
              </w:rPr>
              <w:t>(підпункт3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FB7C8" w14:textId="77CF6A57" w:rsidR="00D52E98" w:rsidRPr="006B37CD" w:rsidRDefault="00866BE9" w:rsidP="00A57932">
            <w:pPr>
              <w:spacing w:after="0" w:line="240" w:lineRule="auto"/>
              <w:ind w:right="140"/>
              <w:rPr>
                <w:rFonts w:ascii="Times New Roman" w:eastAsia="Times New Roman" w:hAnsi="Times New Roman" w:cs="Times New Roman"/>
                <w:bCs/>
                <w:lang w:val="uk-UA" w:eastAsia="ru-RU"/>
              </w:rPr>
            </w:pPr>
            <w:r>
              <w:rPr>
                <w:rFonts w:ascii="Times New Roman" w:eastAsia="Times New Roman" w:hAnsi="Times New Roman" w:cs="Times New Roman"/>
                <w:bCs/>
                <w:color w:val="000000"/>
                <w:lang w:val="uk-UA" w:eastAsia="ru-RU"/>
              </w:rPr>
              <w:t xml:space="preserve"> </w:t>
            </w:r>
            <w:r w:rsidR="00D52E98" w:rsidRPr="00D52E98">
              <w:rPr>
                <w:rFonts w:ascii="Times New Roman" w:eastAsia="Times New Roman" w:hAnsi="Times New Roman" w:cs="Times New Roman"/>
                <w:bCs/>
                <w:color w:val="000000"/>
                <w:lang w:val="uk-UA" w:eastAsia="ru-RU"/>
              </w:rPr>
              <w:t xml:space="preserve"> </w:t>
            </w:r>
            <w:r w:rsidR="006B37CD" w:rsidRPr="006B37CD">
              <w:rPr>
                <w:rFonts w:ascii="Times New Roman" w:eastAsia="Times New Roman" w:hAnsi="Times New Roman" w:cs="Times New Roman"/>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006B37CD" w:rsidRPr="006B37CD">
              <w:rPr>
                <w:rFonts w:ascii="Times New Roman" w:eastAsia="Times New Roman" w:hAnsi="Times New Roman" w:cs="Times New Roman"/>
                <w:bCs/>
                <w:lang w:val="uk-UA"/>
              </w:rPr>
              <w:t>вебресурсі</w:t>
            </w:r>
            <w:proofErr w:type="spellEnd"/>
            <w:r w:rsidR="006B37CD" w:rsidRPr="006B37CD">
              <w:rPr>
                <w:rFonts w:ascii="Times New Roman" w:eastAsia="Times New Roman" w:hAnsi="Times New Roman" w:cs="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E523B2" w:rsidRPr="006B37CD">
              <w:rPr>
                <w:rFonts w:ascii="Times New Roman" w:eastAsia="Times New Roman" w:hAnsi="Times New Roman" w:cs="Times New Roman"/>
                <w:bCs/>
                <w:color w:val="000000"/>
                <w:lang w:val="uk-UA" w:eastAsia="ru-RU"/>
              </w:rPr>
              <w:t xml:space="preserve"> </w:t>
            </w:r>
            <w:r w:rsidR="00D52E98" w:rsidRPr="006B37CD">
              <w:rPr>
                <w:rFonts w:ascii="Times New Roman" w:eastAsia="Times New Roman" w:hAnsi="Times New Roman" w:cs="Times New Roman"/>
                <w:bCs/>
                <w:color w:val="000000"/>
                <w:lang w:val="uk-UA" w:eastAsia="ru-RU"/>
              </w:rPr>
              <w:t xml:space="preserve"> </w:t>
            </w:r>
            <w:r w:rsidR="00A57932" w:rsidRPr="006B37CD">
              <w:rPr>
                <w:rFonts w:ascii="Times New Roman" w:eastAsia="Times New Roman" w:hAnsi="Times New Roman" w:cs="Times New Roman"/>
                <w:bCs/>
                <w:color w:val="000000"/>
                <w:lang w:val="uk-UA" w:eastAsia="ru-RU"/>
              </w:rPr>
              <w:t xml:space="preserve"> </w:t>
            </w:r>
          </w:p>
        </w:tc>
      </w:tr>
      <w:tr w:rsidR="00D52E98" w:rsidRPr="00D52E98" w14:paraId="1436B41E" w14:textId="77777777" w:rsidTr="00E86A2B">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7FE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FBF17" w14:textId="77777777" w:rsidR="00D52E98" w:rsidRPr="00E86A2B" w:rsidRDefault="00A14351" w:rsidP="00A57932">
            <w:pPr>
              <w:spacing w:after="0" w:line="240" w:lineRule="auto"/>
              <w:ind w:right="140"/>
              <w:rPr>
                <w:rFonts w:ascii="Times New Roman" w:eastAsia="Times New Roman" w:hAnsi="Times New Roman" w:cs="Times New Roman"/>
                <w:lang w:val="uk-UA" w:eastAsia="uk-UA"/>
              </w:rPr>
            </w:pPr>
            <w:r w:rsidRPr="00E86A2B">
              <w:rPr>
                <w:rFonts w:ascii="Times New Roman" w:eastAsia="Times New Roman" w:hAnsi="Times New Roman" w:cs="Times New Roman"/>
                <w:lang w:val="uk-UA" w:eastAsia="uk-UA"/>
              </w:rPr>
              <w:t xml:space="preserve"> </w:t>
            </w:r>
            <w:proofErr w:type="spellStart"/>
            <w:r w:rsidRPr="00E86A2B">
              <w:rPr>
                <w:rFonts w:ascii="Times New Roman" w:eastAsia="Times New Roman" w:hAnsi="Times New Roman" w:cs="Times New Roman"/>
                <w:lang w:eastAsia="uk-UA"/>
              </w:rPr>
              <w:t>керівник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засуджений</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шахрайством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якого</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r w:rsidR="009674FF" w:rsidRPr="00E86A2B">
              <w:rPr>
                <w:rFonts w:ascii="Times New Roman" w:eastAsia="Times New Roman" w:hAnsi="Times New Roman" w:cs="Times New Roman"/>
                <w:lang w:val="uk-UA" w:eastAsia="uk-UA"/>
              </w:rPr>
              <w:t>.</w:t>
            </w:r>
          </w:p>
          <w:p w14:paraId="1D7B61A2" w14:textId="1445A456" w:rsidR="009674FF" w:rsidRPr="00D52E98" w:rsidRDefault="00C70EF6" w:rsidP="00A57932">
            <w:pPr>
              <w:spacing w:after="0" w:line="240" w:lineRule="auto"/>
              <w:ind w:right="14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(п</w:t>
            </w:r>
            <w:r w:rsidR="009674FF" w:rsidRPr="00E86A2B">
              <w:rPr>
                <w:rFonts w:ascii="Times New Roman" w:eastAsia="Times New Roman" w:hAnsi="Times New Roman" w:cs="Times New Roman"/>
                <w:i/>
                <w:iCs/>
                <w:lang w:val="uk-UA" w:eastAsia="uk-UA"/>
              </w:rPr>
              <w:t xml:space="preserve">ідпункт </w:t>
            </w:r>
            <w:r w:rsidRPr="00E86A2B">
              <w:rPr>
                <w:rFonts w:ascii="Times New Roman" w:eastAsia="Times New Roman" w:hAnsi="Times New Roman" w:cs="Times New Roman"/>
                <w:i/>
                <w:iCs/>
                <w:lang w:val="uk-UA" w:eastAsia="uk-UA"/>
              </w:rPr>
              <w:t>6</w:t>
            </w:r>
            <w:r w:rsidR="009674FF" w:rsidRPr="00E86A2B">
              <w:rPr>
                <w:rFonts w:ascii="Times New Roman" w:eastAsia="Times New Roman" w:hAnsi="Times New Roman" w:cs="Times New Roman"/>
                <w:i/>
                <w:iCs/>
                <w:lang w:val="uk-UA" w:eastAsia="uk-UA"/>
              </w:rPr>
              <w:t xml:space="preserve"> п</w:t>
            </w:r>
            <w:r w:rsidRPr="00E86A2B">
              <w:rPr>
                <w:rFonts w:ascii="Times New Roman" w:eastAsia="Times New Roman" w:hAnsi="Times New Roman" w:cs="Times New Roman"/>
                <w:i/>
                <w:iCs/>
                <w:lang w:val="uk-UA" w:eastAsia="uk-UA"/>
              </w:rPr>
              <w:t>.44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F856A" w14:textId="77777777" w:rsidR="00666087" w:rsidRDefault="00A57932" w:rsidP="00A57932">
            <w:pPr>
              <w:spacing w:after="0" w:line="240" w:lineRule="auto"/>
              <w:rPr>
                <w:rFonts w:ascii="Times New Roman" w:eastAsia="Times New Roman" w:hAnsi="Times New Roman" w:cs="Times New Roman"/>
                <w:bCs/>
                <w:color w:val="000000"/>
                <w:lang w:val="uk-UA" w:eastAsia="ru-RU"/>
              </w:rPr>
            </w:pPr>
            <w:r w:rsidRPr="00E86A2B">
              <w:rPr>
                <w:rFonts w:ascii="Times New Roman" w:eastAsia="Times New Roman" w:hAnsi="Times New Roman" w:cs="Times New Roman"/>
                <w:b/>
                <w:color w:val="000000"/>
                <w:lang w:val="uk-UA" w:eastAsia="ru-RU"/>
              </w:rPr>
              <w:t xml:space="preserve"> </w:t>
            </w:r>
            <w:r w:rsidR="00666087">
              <w:rPr>
                <w:rFonts w:ascii="Times New Roman" w:eastAsia="Times New Roman" w:hAnsi="Times New Roman" w:cs="Times New Roman"/>
                <w:bCs/>
                <w:color w:val="000000"/>
                <w:lang w:val="uk-UA" w:eastAsia="ru-RU"/>
              </w:rPr>
              <w:t xml:space="preserve"> </w:t>
            </w:r>
          </w:p>
          <w:p w14:paraId="32E32BB9"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5E5D59DA"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27100907"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032D7DE0" w14:textId="736717EC" w:rsidR="00666087" w:rsidRDefault="00666087" w:rsidP="00666087">
            <w:pPr>
              <w:spacing w:after="0" w:line="240" w:lineRule="auto"/>
              <w:jc w:val="both"/>
              <w:rPr>
                <w:rFonts w:ascii="Times New Roman" w:eastAsia="Times New Roman" w:hAnsi="Times New Roman" w:cs="Times New Roman"/>
                <w:bCs/>
                <w:lang w:val="uk-UA" w:eastAsia="uk-UA"/>
              </w:rPr>
            </w:pPr>
            <w:r w:rsidRPr="00666087">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66087">
              <w:rPr>
                <w:rFonts w:ascii="Times New Roman" w:eastAsia="Times New Roman" w:hAnsi="Times New Roman" w:cs="Times New Roman"/>
                <w:bCs/>
                <w:lang w:eastAsia="uk-UA"/>
              </w:rPr>
              <w:t> </w:t>
            </w:r>
            <w:r w:rsidRPr="00666087">
              <w:rPr>
                <w:rFonts w:ascii="Times New Roman" w:eastAsia="Times New Roman" w:hAnsi="Times New Roman" w:cs="Times New Roman"/>
                <w:bCs/>
                <w:lang w:val="uk-UA" w:eastAsia="uk-UA"/>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50DB258" w14:textId="77777777" w:rsidR="00D30BBD" w:rsidRPr="00666087" w:rsidRDefault="00D30BBD" w:rsidP="00666087">
            <w:pPr>
              <w:spacing w:after="0" w:line="240" w:lineRule="auto"/>
              <w:jc w:val="both"/>
              <w:rPr>
                <w:rFonts w:ascii="Times New Roman" w:eastAsia="Times New Roman" w:hAnsi="Times New Roman" w:cs="Times New Roman"/>
                <w:bCs/>
                <w:lang w:val="uk-UA" w:eastAsia="uk-UA"/>
              </w:rPr>
            </w:pPr>
          </w:p>
          <w:p w14:paraId="3557C501" w14:textId="0342AAEF" w:rsidR="00666087" w:rsidRPr="00666087" w:rsidRDefault="00666087" w:rsidP="00666087">
            <w:pPr>
              <w:spacing w:after="0" w:line="240" w:lineRule="auto"/>
              <w:rPr>
                <w:rFonts w:ascii="Times New Roman" w:eastAsia="Times New Roman" w:hAnsi="Times New Roman" w:cs="Times New Roman"/>
                <w:bCs/>
                <w:color w:val="000000"/>
                <w:lang w:val="uk-UA" w:eastAsia="ru-RU"/>
              </w:rPr>
            </w:pPr>
            <w:r w:rsidRPr="00666087">
              <w:rPr>
                <w:rFonts w:ascii="Times New Roman" w:eastAsia="Times New Roman" w:hAnsi="Times New Roman" w:cs="Times New Roman"/>
                <w:bCs/>
                <w:lang w:eastAsia="uk-UA"/>
              </w:rPr>
              <w:t xml:space="preserve">Документ повинен бути не </w:t>
            </w:r>
            <w:proofErr w:type="spellStart"/>
            <w:r w:rsidRPr="00666087">
              <w:rPr>
                <w:rFonts w:ascii="Times New Roman" w:eastAsia="Times New Roman" w:hAnsi="Times New Roman" w:cs="Times New Roman"/>
                <w:bCs/>
                <w:lang w:eastAsia="uk-UA"/>
              </w:rPr>
              <w:t>більше</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тридцятиденної</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давнини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від</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дати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подання</w:t>
            </w:r>
            <w:proofErr w:type="spellEnd"/>
            <w:r w:rsidRPr="00666087">
              <w:rPr>
                <w:rFonts w:ascii="Times New Roman" w:eastAsia="Times New Roman" w:hAnsi="Times New Roman" w:cs="Times New Roman"/>
                <w:bCs/>
                <w:lang w:eastAsia="uk-UA"/>
              </w:rPr>
              <w:t xml:space="preserve"> документа. </w:t>
            </w:r>
          </w:p>
          <w:p w14:paraId="215D529A" w14:textId="2D37161B" w:rsidR="00D52E98" w:rsidRPr="00D52E98" w:rsidRDefault="00D52E98" w:rsidP="00A57932">
            <w:pPr>
              <w:spacing w:after="0" w:line="240" w:lineRule="auto"/>
              <w:rPr>
                <w:rFonts w:ascii="Times New Roman" w:eastAsia="Times New Roman" w:hAnsi="Times New Roman" w:cs="Times New Roman"/>
                <w:lang w:val="uk-UA" w:eastAsia="ru-RU"/>
              </w:rPr>
            </w:pPr>
            <w:r w:rsidRPr="00D52E98">
              <w:rPr>
                <w:rFonts w:ascii="Times New Roman" w:eastAsia="Times New Roman" w:hAnsi="Times New Roman" w:cs="Times New Roman"/>
                <w:color w:val="000000"/>
                <w:lang w:eastAsia="ru-RU"/>
              </w:rPr>
              <w:t> </w:t>
            </w:r>
          </w:p>
        </w:tc>
      </w:tr>
      <w:tr w:rsidR="00D52E98" w:rsidRPr="00D52E98" w14:paraId="15C8FFB8" w14:textId="77777777" w:rsidTr="00E86A2B">
        <w:trPr>
          <w:trHeight w:val="23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920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4E98B" w14:textId="77777777" w:rsidR="00D52E98" w:rsidRPr="00E86A2B" w:rsidRDefault="00A14351" w:rsidP="00A57932">
            <w:pPr>
              <w:spacing w:after="0" w:line="240" w:lineRule="auto"/>
              <w:ind w:left="100"/>
              <w:rPr>
                <w:rFonts w:ascii="Times New Roman" w:eastAsia="Times New Roman" w:hAnsi="Times New Roman" w:cs="Times New Roman"/>
                <w:lang w:val="uk-UA"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використанням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дитячої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праці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чи</w:t>
            </w:r>
            <w:proofErr w:type="spellEnd"/>
            <w:r w:rsidRPr="00E86A2B">
              <w:rPr>
                <w:rFonts w:ascii="Times New Roman" w:eastAsia="Times New Roman" w:hAnsi="Times New Roman" w:cs="Times New Roman"/>
                <w:lang w:eastAsia="uk-UA"/>
              </w:rPr>
              <w:t xml:space="preserve"> будь-</w:t>
            </w:r>
            <w:proofErr w:type="spellStart"/>
            <w:r w:rsidRPr="00E86A2B">
              <w:rPr>
                <w:rFonts w:ascii="Times New Roman" w:eastAsia="Times New Roman" w:hAnsi="Times New Roman" w:cs="Times New Roman"/>
                <w:lang w:eastAsia="uk-UA"/>
              </w:rPr>
              <w:t>якими</w:t>
            </w:r>
            <w:proofErr w:type="spellEnd"/>
            <w:r w:rsidRPr="00E86A2B">
              <w:rPr>
                <w:rFonts w:ascii="Times New Roman" w:eastAsia="Times New Roman" w:hAnsi="Times New Roman" w:cs="Times New Roman"/>
                <w:lang w:eastAsia="uk-UA"/>
              </w:rPr>
              <w:t xml:space="preserve"> формами </w:t>
            </w:r>
            <w:proofErr w:type="spellStart"/>
            <w:r w:rsidRPr="00E86A2B">
              <w:rPr>
                <w:rFonts w:ascii="Times New Roman" w:eastAsia="Times New Roman" w:hAnsi="Times New Roman" w:cs="Times New Roman"/>
                <w:lang w:eastAsia="uk-UA"/>
              </w:rPr>
              <w:t>торгівлі</w:t>
            </w:r>
            <w:proofErr w:type="spellEnd"/>
            <w:r w:rsidRPr="00E86A2B">
              <w:rPr>
                <w:rFonts w:ascii="Times New Roman" w:eastAsia="Times New Roman" w:hAnsi="Times New Roman" w:cs="Times New Roman"/>
                <w:lang w:eastAsia="uk-UA"/>
              </w:rPr>
              <w:t xml:space="preserve"> людьми</w:t>
            </w:r>
            <w:r w:rsidR="001F27B5" w:rsidRPr="00E86A2B">
              <w:rPr>
                <w:rFonts w:ascii="Times New Roman" w:eastAsia="Times New Roman" w:hAnsi="Times New Roman" w:cs="Times New Roman"/>
                <w:lang w:val="uk-UA" w:eastAsia="uk-UA"/>
              </w:rPr>
              <w:t>.</w:t>
            </w:r>
          </w:p>
          <w:p w14:paraId="0AF6FA0D" w14:textId="319C0E38" w:rsidR="00C70EF6" w:rsidRPr="00D52E98" w:rsidRDefault="00C70EF6"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uk-UA"/>
              </w:rPr>
              <w:t xml:space="preserve">(підпункт </w:t>
            </w:r>
            <w:r w:rsidR="00815A4E" w:rsidRPr="00E86A2B">
              <w:rPr>
                <w:rFonts w:ascii="Times New Roman" w:eastAsia="Times New Roman" w:hAnsi="Times New Roman" w:cs="Times New Roman"/>
                <w:i/>
                <w:iCs/>
                <w:lang w:val="uk-UA" w:eastAsia="uk-UA"/>
              </w:rPr>
              <w:t>12</w:t>
            </w:r>
            <w:r w:rsidRPr="00E86A2B">
              <w:rPr>
                <w:rFonts w:ascii="Times New Roman" w:eastAsia="Times New Roman" w:hAnsi="Times New Roman" w:cs="Times New Roman"/>
                <w:i/>
                <w:iCs/>
                <w:lang w:val="uk-UA" w:eastAsia="uk-UA"/>
              </w:rPr>
              <w:t xml:space="preserve">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E38097"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225DC7" w14:paraId="2A464687" w14:textId="77777777" w:rsidTr="00E86A2B">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E7AB"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0B181" w14:textId="77777777" w:rsidR="00D52E98" w:rsidRPr="00E86A2B" w:rsidRDefault="00B4160D" w:rsidP="00A57932">
            <w:pPr>
              <w:spacing w:after="0" w:line="240" w:lineRule="auto"/>
              <w:ind w:left="10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lang w:eastAsia="uk-UA"/>
              </w:rPr>
              <w:t>учасник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виконав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свої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зобов’язання</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раніше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укладеним</w:t>
            </w:r>
            <w:proofErr w:type="spellEnd"/>
            <w:r w:rsidRPr="00E86A2B">
              <w:rPr>
                <w:rFonts w:ascii="Times New Roman" w:eastAsia="Times New Roman" w:hAnsi="Times New Roman" w:cs="Times New Roman"/>
                <w:lang w:eastAsia="uk-UA"/>
              </w:rPr>
              <w:t xml:space="preserve"> договором про </w:t>
            </w:r>
            <w:proofErr w:type="spellStart"/>
            <w:r w:rsidRPr="00E86A2B">
              <w:rPr>
                <w:rFonts w:ascii="Times New Roman" w:eastAsia="Times New Roman" w:hAnsi="Times New Roman" w:cs="Times New Roman"/>
                <w:lang w:eastAsia="uk-UA"/>
              </w:rPr>
              <w:t>закупівлю</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цим</w:t>
            </w:r>
            <w:proofErr w:type="spellEnd"/>
            <w:r w:rsidRPr="00E86A2B">
              <w:rPr>
                <w:rFonts w:ascii="Times New Roman" w:eastAsia="Times New Roman" w:hAnsi="Times New Roman" w:cs="Times New Roman"/>
                <w:lang w:eastAsia="uk-UA"/>
              </w:rPr>
              <w:t xml:space="preserve"> самим </w:t>
            </w:r>
            <w:proofErr w:type="spellStart"/>
            <w:r w:rsidRPr="00E86A2B">
              <w:rPr>
                <w:rFonts w:ascii="Times New Roman" w:eastAsia="Times New Roman" w:hAnsi="Times New Roman" w:cs="Times New Roman"/>
                <w:lang w:eastAsia="uk-UA"/>
              </w:rPr>
              <w:t>замовником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що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призвело</w:t>
            </w:r>
            <w:proofErr w:type="spellEnd"/>
            <w:r w:rsidRPr="00E86A2B">
              <w:rPr>
                <w:rFonts w:ascii="Times New Roman" w:eastAsia="Times New Roman" w:hAnsi="Times New Roman" w:cs="Times New Roman"/>
                <w:lang w:eastAsia="uk-UA"/>
              </w:rPr>
              <w:t xml:space="preserve"> до </w:t>
            </w:r>
            <w:proofErr w:type="spellStart"/>
            <w:r w:rsidRPr="00E86A2B">
              <w:rPr>
                <w:rFonts w:ascii="Times New Roman" w:eastAsia="Times New Roman" w:hAnsi="Times New Roman" w:cs="Times New Roman"/>
                <w:lang w:eastAsia="uk-UA"/>
              </w:rPr>
              <w:t>його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і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застосовано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санкції</w:t>
            </w:r>
            <w:proofErr w:type="spellEnd"/>
            <w:r w:rsidRPr="00E86A2B">
              <w:rPr>
                <w:rFonts w:ascii="Times New Roman" w:eastAsia="Times New Roman" w:hAnsi="Times New Roman" w:cs="Times New Roman"/>
                <w:lang w:eastAsia="uk-UA"/>
              </w:rPr>
              <w:t xml:space="preserve"> у </w:t>
            </w:r>
            <w:proofErr w:type="spellStart"/>
            <w:r w:rsidRPr="00E86A2B">
              <w:rPr>
                <w:rFonts w:ascii="Times New Roman" w:eastAsia="Times New Roman" w:hAnsi="Times New Roman" w:cs="Times New Roman"/>
                <w:lang w:eastAsia="uk-UA"/>
              </w:rPr>
              <w:t>вигляді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штрафів</w:t>
            </w:r>
            <w:proofErr w:type="spellEnd"/>
            <w:r w:rsidRPr="00E86A2B">
              <w:rPr>
                <w:rFonts w:ascii="Times New Roman" w:eastAsia="Times New Roman" w:hAnsi="Times New Roman" w:cs="Times New Roman"/>
                <w:lang w:eastAsia="uk-UA"/>
              </w:rPr>
              <w:t xml:space="preserve"> та/</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відшкодування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збитків</w:t>
            </w:r>
            <w:proofErr w:type="spellEnd"/>
            <w:r w:rsidRPr="00E86A2B">
              <w:rPr>
                <w:rFonts w:ascii="Times New Roman" w:eastAsia="Times New Roman" w:hAnsi="Times New Roman" w:cs="Times New Roman"/>
                <w:lang w:eastAsia="uk-UA"/>
              </w:rPr>
              <w:t xml:space="preserve"> - </w:t>
            </w:r>
            <w:proofErr w:type="spellStart"/>
            <w:r w:rsidRPr="00E86A2B">
              <w:rPr>
                <w:rFonts w:ascii="Times New Roman" w:eastAsia="Times New Roman" w:hAnsi="Times New Roman" w:cs="Times New Roman"/>
                <w:lang w:eastAsia="uk-UA"/>
              </w:rPr>
              <w:t>протягом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трьох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років</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дати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такого договору.</w:t>
            </w:r>
          </w:p>
          <w:p w14:paraId="1CA42EAA" w14:textId="117BA0FE" w:rsidR="00815A4E" w:rsidRPr="00D52E98" w:rsidRDefault="00815A4E"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F5BD" w14:textId="280D1716" w:rsidR="00D52E98" w:rsidRPr="005949B0" w:rsidRDefault="005949B0" w:rsidP="005949B0">
            <w:pPr>
              <w:spacing w:after="0" w:line="240" w:lineRule="auto"/>
              <w:jc w:val="both"/>
              <w:rPr>
                <w:rFonts w:ascii="Times New Roman" w:eastAsia="Times New Roman" w:hAnsi="Times New Roman" w:cs="Times New Roman"/>
                <w:lang w:val="uk-UA" w:eastAsia="ru-RU"/>
              </w:rPr>
            </w:pPr>
            <w:r>
              <w:rPr>
                <w:rFonts w:ascii="Times New Roman" w:hAnsi="Times New Roman" w:cs="Times New Roman"/>
                <w:bCs/>
                <w:lang w:val="uk-UA"/>
              </w:rPr>
              <w:t xml:space="preserve"> </w:t>
            </w:r>
            <w:r>
              <w:rPr>
                <w:rFonts w:ascii="Times New Roman" w:eastAsia="Times New Roman" w:hAnsi="Times New Roman" w:cs="Times New Roman"/>
                <w:b/>
                <w:sz w:val="20"/>
                <w:szCs w:val="20"/>
                <w:lang w:val="uk-UA" w:eastAsia="uk-UA"/>
              </w:rPr>
              <w:t xml:space="preserve"> </w:t>
            </w:r>
            <w:r w:rsidR="001F27B5" w:rsidRPr="00E86A2B">
              <w:rPr>
                <w:rFonts w:ascii="Times New Roman" w:eastAsia="Times New Roman" w:hAnsi="Times New Roman" w:cs="Times New Roman"/>
                <w:bCs/>
                <w:color w:val="000000"/>
                <w:lang w:val="uk-UA" w:eastAsia="ru-RU"/>
              </w:rPr>
              <w:t xml:space="preserve"> </w:t>
            </w:r>
            <w:r w:rsidRPr="005949B0">
              <w:rPr>
                <w:rFonts w:ascii="Times New Roman" w:eastAsia="Times New Roman" w:hAnsi="Times New Roman" w:cs="Times New Roman"/>
                <w:bCs/>
                <w:lang w:val="uk-UA"/>
              </w:rPr>
              <w:t>Довідка в довільній формі,</w:t>
            </w:r>
            <w:r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5949B0">
              <w:rPr>
                <w:rFonts w:ascii="Times New Roman" w:eastAsia="Times New Roman" w:hAnsi="Times New Roman" w:cs="Times New Roman"/>
                <w:lang w:val="uk-UA"/>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0C6DFA" w14:textId="77777777" w:rsidR="00D52E98" w:rsidRPr="00D52E98" w:rsidRDefault="00D52E98" w:rsidP="00A57932">
      <w:pPr>
        <w:spacing w:after="0" w:line="240" w:lineRule="auto"/>
        <w:rPr>
          <w:rFonts w:ascii="Times New Roman" w:eastAsia="Times New Roman" w:hAnsi="Times New Roman" w:cs="Times New Roman"/>
          <w:b/>
          <w:color w:val="000000"/>
          <w:lang w:val="uk-UA" w:eastAsia="ru-RU"/>
        </w:rPr>
      </w:pPr>
    </w:p>
    <w:p w14:paraId="28E3EDDB" w14:textId="65BA26DF" w:rsidR="00D52E98" w:rsidRPr="00E86A2B" w:rsidRDefault="00D52E98" w:rsidP="001A4776">
      <w:pPr>
        <w:spacing w:before="240"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xml:space="preserve"> ПЕРЕМОЖЦЕМ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 </w:t>
      </w:r>
      <w:proofErr w:type="spellStart"/>
      <w:r w:rsidRPr="00D52E98">
        <w:rPr>
          <w:rFonts w:ascii="Times New Roman" w:eastAsia="Times New Roman" w:hAnsi="Times New Roman" w:cs="Times New Roman"/>
          <w:b/>
          <w:color w:val="000000"/>
          <w:lang w:eastAsia="ru-RU"/>
        </w:rPr>
        <w:t>чи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w:t>
      </w:r>
      <w:r w:rsidRPr="00D52E98">
        <w:rPr>
          <w:rFonts w:ascii="Times New Roman" w:eastAsia="Times New Roman" w:hAnsi="Times New Roman" w:cs="Times New Roman"/>
          <w:b/>
          <w:lang w:eastAsia="ru-RU"/>
        </w:rPr>
        <w:t xml:space="preserve"> — </w:t>
      </w:r>
      <w:proofErr w:type="spellStart"/>
      <w:r w:rsidRPr="00D52E98">
        <w:rPr>
          <w:rFonts w:ascii="Times New Roman" w:eastAsia="Times New Roman" w:hAnsi="Times New Roman" w:cs="Times New Roman"/>
          <w:b/>
          <w:color w:val="000000"/>
          <w:lang w:eastAsia="ru-RU"/>
        </w:rPr>
        <w:t>підприємцем</w:t>
      </w:r>
      <w:proofErr w:type="spellEnd"/>
      <w:r w:rsidRPr="00D52E98">
        <w:rPr>
          <w:rFonts w:ascii="Times New Roman" w:eastAsia="Times New Roman" w:hAnsi="Times New Roman" w:cs="Times New Roman"/>
          <w:b/>
          <w:color w:val="000000"/>
          <w:lang w:eastAsia="ru-RU"/>
        </w:rPr>
        <w:t>):</w:t>
      </w:r>
    </w:p>
    <w:p w14:paraId="317216AC" w14:textId="77777777" w:rsidR="00BE5998" w:rsidRPr="00D52E98" w:rsidRDefault="00BE5998" w:rsidP="001A4776">
      <w:pPr>
        <w:spacing w:before="240" w:after="0" w:line="240" w:lineRule="auto"/>
        <w:jc w:val="center"/>
        <w:rPr>
          <w:rFonts w:ascii="Times New Roman" w:eastAsia="Times New Roman" w:hAnsi="Times New Roman" w:cs="Times New Roman"/>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D52E98" w:rsidRPr="00D52E98" w14:paraId="55481245" w14:textId="77777777" w:rsidTr="00983AF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8C2D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5C6F17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F41" w14:textId="7D621C9E" w:rsidR="00D52E98" w:rsidRPr="00D52E98" w:rsidRDefault="00983AF6" w:rsidP="00A57932">
            <w:pPr>
              <w:spacing w:after="0" w:line="240" w:lineRule="auto"/>
              <w:ind w:left="100"/>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 xml:space="preserve"> </w:t>
            </w:r>
          </w:p>
          <w:p w14:paraId="187B2AB0" w14:textId="77777777" w:rsidR="00983AF6" w:rsidRPr="00D52E98" w:rsidRDefault="00983AF6" w:rsidP="00983AF6">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пункту 44 Особливостей</w:t>
            </w:r>
          </w:p>
          <w:p w14:paraId="0A382D56"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054D" w14:textId="60A8F08A" w:rsidR="00D52E98" w:rsidRPr="00D52E98" w:rsidRDefault="00C97779" w:rsidP="00C97779">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Pr="00E86A2B">
              <w:rPr>
                <w:rFonts w:ascii="Times New Roman" w:eastAsia="Times New Roman" w:hAnsi="Times New Roman" w:cs="Times New Roman"/>
                <w:b/>
                <w:color w:val="000000"/>
                <w:lang w:val="uk-UA" w:eastAsia="ru-RU"/>
              </w:rPr>
              <w:t xml:space="preserve">, </w:t>
            </w:r>
            <w:proofErr w:type="spellStart"/>
            <w:r w:rsidRPr="00E86A2B">
              <w:rPr>
                <w:rFonts w:ascii="Times New Roman" w:eastAsia="Times New Roman" w:hAnsi="Times New Roman" w:cs="Times New Roman"/>
                <w:b/>
                <w:color w:val="000000"/>
                <w:lang w:val="uk-UA" w:eastAsia="ru-RU"/>
              </w:rPr>
              <w:t>зазаначених</w:t>
            </w:r>
            <w:proofErr w:type="spellEnd"/>
            <w:r w:rsidRPr="00E86A2B">
              <w:rPr>
                <w:rFonts w:ascii="Times New Roman" w:eastAsia="Times New Roman" w:hAnsi="Times New Roman" w:cs="Times New Roman"/>
                <w:b/>
                <w:color w:val="000000"/>
                <w:lang w:val="uk-UA" w:eastAsia="ru-RU"/>
              </w:rPr>
              <w:t xml:space="preserve"> у </w:t>
            </w:r>
            <w:proofErr w:type="spellStart"/>
            <w:r w:rsidRPr="00E86A2B">
              <w:rPr>
                <w:rFonts w:ascii="Times New Roman" w:eastAsia="Times New Roman" w:hAnsi="Times New Roman" w:cs="Times New Roman"/>
                <w:b/>
                <w:color w:val="000000"/>
                <w:lang w:val="uk-UA" w:eastAsia="ru-RU"/>
              </w:rPr>
              <w:t>пп</w:t>
            </w:r>
            <w:proofErr w:type="spellEnd"/>
            <w:r w:rsidRPr="00E86A2B">
              <w:rPr>
                <w:rFonts w:ascii="Times New Roman" w:eastAsia="Times New Roman" w:hAnsi="Times New Roman" w:cs="Times New Roman"/>
                <w:b/>
                <w:color w:val="000000"/>
                <w:lang w:val="uk-UA" w:eastAsia="ru-RU"/>
              </w:rPr>
              <w:t>. 3,</w:t>
            </w:r>
            <w:r>
              <w:rPr>
                <w:rFonts w:ascii="Times New Roman" w:eastAsia="Times New Roman" w:hAnsi="Times New Roman" w:cs="Times New Roman"/>
                <w:b/>
                <w:color w:val="000000"/>
                <w:lang w:val="uk-UA" w:eastAsia="ru-RU"/>
              </w:rPr>
              <w:t>5,</w:t>
            </w:r>
            <w:r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D52E98" w14:paraId="2D39FD92" w14:textId="77777777" w:rsidTr="00983AF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BCD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3F334" w14:textId="00DCA047" w:rsidR="00DA0E50" w:rsidRPr="00E86A2B" w:rsidRDefault="00DA0E50" w:rsidP="00BE5998">
            <w:pPr>
              <w:spacing w:after="150" w:line="240" w:lineRule="auto"/>
              <w:rPr>
                <w:rFonts w:ascii="Times New Roman" w:eastAsia="Times New Roman" w:hAnsi="Times New Roman" w:cs="Times New Roman"/>
                <w:lang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u w:val="single"/>
                <w:lang w:eastAsia="uk-UA"/>
              </w:rPr>
              <w:t>фізичну</w:t>
            </w:r>
            <w:proofErr w:type="spellEnd"/>
            <w:r w:rsidRPr="00E86A2B">
              <w:rPr>
                <w:rFonts w:ascii="Times New Roman" w:eastAsia="Times New Roman" w:hAnsi="Times New Roman" w:cs="Times New Roman"/>
                <w:u w:val="single"/>
                <w:lang w:eastAsia="uk-UA"/>
              </w:rPr>
              <w:t xml:space="preserve"> особу,</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40DC5630" w14:textId="3DA59432" w:rsidR="00D52E98" w:rsidRPr="00D52E98" w:rsidRDefault="002B6BC7" w:rsidP="00A57932">
            <w:pPr>
              <w:spacing w:after="0" w:line="240" w:lineRule="auto"/>
              <w:ind w:left="100"/>
              <w:rPr>
                <w:rFonts w:ascii="Times New Roman" w:eastAsia="Times New Roman" w:hAnsi="Times New Roman" w:cs="Times New Roman"/>
                <w:lang w:eastAsia="ru-RU"/>
              </w:rPr>
            </w:pPr>
            <w:r w:rsidRPr="00E86A2B">
              <w:rPr>
                <w:rFonts w:ascii="Times New Roman" w:eastAsia="Times New Roman" w:hAnsi="Times New Roman" w:cs="Times New Roman"/>
                <w:i/>
                <w:iCs/>
                <w:lang w:val="uk-UA" w:eastAsia="ru-RU"/>
              </w:rPr>
              <w:t>(підпункт</w:t>
            </w:r>
            <w:r w:rsidR="00166928" w:rsidRPr="00E86A2B">
              <w:rPr>
                <w:rFonts w:ascii="Times New Roman" w:eastAsia="Times New Roman" w:hAnsi="Times New Roman" w:cs="Times New Roman"/>
                <w:i/>
                <w:iCs/>
                <w:lang w:val="uk-UA" w:eastAsia="ru-RU"/>
              </w:rPr>
              <w:t xml:space="preserve"> </w:t>
            </w:r>
            <w:r w:rsidRPr="00E86A2B">
              <w:rPr>
                <w:rFonts w:ascii="Times New Roman" w:eastAsia="Times New Roman" w:hAnsi="Times New Roman" w:cs="Times New Roman"/>
                <w:i/>
                <w:iCs/>
                <w:lang w:val="uk-UA" w:eastAsia="ru-RU"/>
              </w:rPr>
              <w:t>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3477A" w14:textId="75350956" w:rsidR="00D52E98" w:rsidRPr="00DD7F64" w:rsidRDefault="00BE5998" w:rsidP="00A57932">
            <w:pPr>
              <w:spacing w:after="0" w:line="240" w:lineRule="auto"/>
              <w:ind w:right="140"/>
              <w:rPr>
                <w:rFonts w:ascii="Times New Roman" w:eastAsia="Times New Roman" w:hAnsi="Times New Roman" w:cs="Times New Roman"/>
                <w:bCs/>
                <w:lang w:val="uk-UA" w:eastAsia="ru-RU"/>
              </w:rPr>
            </w:pPr>
            <w:r w:rsidRPr="00E86A2B">
              <w:rPr>
                <w:rFonts w:ascii="Times New Roman" w:eastAsia="Times New Roman" w:hAnsi="Times New Roman" w:cs="Times New Roman"/>
                <w:b/>
                <w:color w:val="000000"/>
                <w:lang w:val="uk-UA" w:eastAsia="ru-RU"/>
              </w:rPr>
              <w:t xml:space="preserve"> </w:t>
            </w:r>
            <w:r w:rsidR="005949B0">
              <w:rPr>
                <w:rFonts w:ascii="Times New Roman" w:eastAsia="Times New Roman" w:hAnsi="Times New Roman" w:cs="Times New Roman"/>
                <w:bCs/>
                <w:color w:val="000000"/>
                <w:lang w:val="uk-UA" w:eastAsia="ru-RU"/>
              </w:rPr>
              <w:t xml:space="preserve"> </w:t>
            </w:r>
            <w:r w:rsidR="002B6BC7" w:rsidRPr="00D52E98">
              <w:rPr>
                <w:rFonts w:ascii="Times New Roman" w:eastAsia="Times New Roman" w:hAnsi="Times New Roman" w:cs="Times New Roman"/>
                <w:bCs/>
                <w:color w:val="000000"/>
                <w:lang w:eastAsia="ru-RU"/>
              </w:rPr>
              <w:t xml:space="preserve"> </w:t>
            </w:r>
            <w:r w:rsidR="002B6BC7" w:rsidRPr="00E86A2B">
              <w:rPr>
                <w:rFonts w:ascii="Times New Roman" w:eastAsia="Times New Roman" w:hAnsi="Times New Roman" w:cs="Times New Roman"/>
                <w:bCs/>
                <w:color w:val="000000"/>
                <w:lang w:val="uk-UA" w:eastAsia="ru-RU"/>
              </w:rPr>
              <w:t xml:space="preserve"> </w:t>
            </w:r>
            <w:proofErr w:type="spellStart"/>
            <w:r w:rsidR="00DD7F64" w:rsidRPr="00DD7F64">
              <w:rPr>
                <w:rFonts w:ascii="Times New Roman" w:eastAsia="Times New Roman" w:hAnsi="Times New Roman" w:cs="Times New Roman"/>
                <w:bCs/>
              </w:rPr>
              <w:t>Інформаційна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довідка</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Єдиного</w:t>
            </w:r>
            <w:proofErr w:type="spellEnd"/>
            <w:r w:rsidR="00DD7F64" w:rsidRPr="00DD7F64">
              <w:rPr>
                <w:rFonts w:ascii="Times New Roman" w:eastAsia="Times New Roman" w:hAnsi="Times New Roman" w:cs="Times New Roman"/>
                <w:bCs/>
              </w:rPr>
              <w:t xml:space="preserve"> державного </w:t>
            </w:r>
            <w:proofErr w:type="spellStart"/>
            <w:r w:rsidR="00DD7F64" w:rsidRPr="00DD7F64">
              <w:rPr>
                <w:rFonts w:ascii="Times New Roman" w:eastAsia="Times New Roman" w:hAnsi="Times New Roman" w:cs="Times New Roman"/>
                <w:bCs/>
              </w:rPr>
              <w:t>реєстру</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осіб</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які</w:t>
            </w:r>
            <w:proofErr w:type="spellEnd"/>
            <w:r w:rsidR="00DD7F64" w:rsidRPr="00DD7F64">
              <w:rPr>
                <w:rFonts w:ascii="Times New Roman" w:eastAsia="Times New Roman" w:hAnsi="Times New Roman" w:cs="Times New Roman"/>
                <w:bCs/>
              </w:rPr>
              <w:t xml:space="preserve"> вчинили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згідно</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якою</w:t>
            </w:r>
            <w:proofErr w:type="spellEnd"/>
            <w:r w:rsidR="00DD7F64" w:rsidRPr="00DD7F64">
              <w:rPr>
                <w:rFonts w:ascii="Times New Roman" w:eastAsia="Times New Roman" w:hAnsi="Times New Roman" w:cs="Times New Roman"/>
                <w:bCs/>
              </w:rPr>
              <w:t xml:space="preserve"> не буде </w:t>
            </w:r>
            <w:proofErr w:type="spellStart"/>
            <w:r w:rsidR="00DD7F64" w:rsidRPr="00DD7F64">
              <w:rPr>
                <w:rFonts w:ascii="Times New Roman" w:eastAsia="Times New Roman" w:hAnsi="Times New Roman" w:cs="Times New Roman"/>
                <w:bCs/>
              </w:rPr>
              <w:t>знайдено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інформації</w:t>
            </w:r>
            <w:proofErr w:type="spellEnd"/>
            <w:r w:rsidR="00DD7F64" w:rsidRPr="00DD7F64">
              <w:rPr>
                <w:rFonts w:ascii="Times New Roman" w:eastAsia="Times New Roman" w:hAnsi="Times New Roman" w:cs="Times New Roman"/>
                <w:bCs/>
              </w:rPr>
              <w:t xml:space="preserve"> про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фізичної</w:t>
            </w:r>
            <w:proofErr w:type="spellEnd"/>
            <w:r w:rsidR="00DD7F64" w:rsidRPr="00DD7F64">
              <w:rPr>
                <w:rFonts w:ascii="Times New Roman" w:eastAsia="Times New Roman" w:hAnsi="Times New Roman" w:cs="Times New Roman"/>
                <w:bCs/>
              </w:rPr>
              <w:t xml:space="preserve"> особи </w:t>
            </w:r>
            <w:proofErr w:type="spellStart"/>
            <w:r w:rsidR="00DD7F64" w:rsidRPr="00DD7F64">
              <w:rPr>
                <w:rFonts w:ascii="Times New Roman" w:eastAsia="Times New Roman" w:hAnsi="Times New Roman" w:cs="Times New Roman"/>
                <w:bCs/>
              </w:rPr>
              <w:t>учасника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процедури</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закупівлі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Довідка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надається</w:t>
            </w:r>
            <w:proofErr w:type="spellEnd"/>
            <w:r w:rsidR="00DD7F64" w:rsidRPr="00DD7F64">
              <w:rPr>
                <w:rFonts w:ascii="Times New Roman" w:eastAsia="Times New Roman" w:hAnsi="Times New Roman" w:cs="Times New Roman"/>
                <w:bCs/>
              </w:rPr>
              <w:t xml:space="preserve"> в </w:t>
            </w:r>
            <w:proofErr w:type="spellStart"/>
            <w:r w:rsidR="00DD7F64" w:rsidRPr="00DD7F64">
              <w:rPr>
                <w:rFonts w:ascii="Times New Roman" w:eastAsia="Times New Roman" w:hAnsi="Times New Roman" w:cs="Times New Roman"/>
                <w:bCs/>
              </w:rPr>
              <w:t>період</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відсутності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функціональної</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можливості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перевірки</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інформації</w:t>
            </w:r>
            <w:proofErr w:type="spellEnd"/>
            <w:r w:rsidR="00DD7F64" w:rsidRPr="00DD7F64">
              <w:rPr>
                <w:rFonts w:ascii="Times New Roman" w:eastAsia="Times New Roman" w:hAnsi="Times New Roman" w:cs="Times New Roman"/>
                <w:bCs/>
              </w:rPr>
              <w:t xml:space="preserve"> на </w:t>
            </w:r>
            <w:proofErr w:type="spellStart"/>
            <w:r w:rsidR="00DD7F64" w:rsidRPr="00DD7F64">
              <w:rPr>
                <w:rFonts w:ascii="Times New Roman" w:eastAsia="Times New Roman" w:hAnsi="Times New Roman" w:cs="Times New Roman"/>
                <w:bCs/>
              </w:rPr>
              <w:t>вебресурсі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Єдиного</w:t>
            </w:r>
            <w:proofErr w:type="spellEnd"/>
            <w:r w:rsidR="00DD7F64" w:rsidRPr="00DD7F64">
              <w:rPr>
                <w:rFonts w:ascii="Times New Roman" w:eastAsia="Times New Roman" w:hAnsi="Times New Roman" w:cs="Times New Roman"/>
                <w:bCs/>
              </w:rPr>
              <w:t xml:space="preserve"> державного </w:t>
            </w:r>
            <w:proofErr w:type="spellStart"/>
            <w:r w:rsidR="00DD7F64" w:rsidRPr="00DD7F64">
              <w:rPr>
                <w:rFonts w:ascii="Times New Roman" w:eastAsia="Times New Roman" w:hAnsi="Times New Roman" w:cs="Times New Roman"/>
                <w:bCs/>
              </w:rPr>
              <w:t>реєстру</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осіб</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які</w:t>
            </w:r>
            <w:proofErr w:type="spellEnd"/>
            <w:r w:rsidR="00DD7F64" w:rsidRPr="00DD7F64">
              <w:rPr>
                <w:rFonts w:ascii="Times New Roman" w:eastAsia="Times New Roman" w:hAnsi="Times New Roman" w:cs="Times New Roman"/>
                <w:bCs/>
              </w:rPr>
              <w:t xml:space="preserve"> вчинили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яка не </w:t>
            </w:r>
            <w:proofErr w:type="spellStart"/>
            <w:r w:rsidR="00DD7F64" w:rsidRPr="00DD7F64">
              <w:rPr>
                <w:rFonts w:ascii="Times New Roman" w:eastAsia="Times New Roman" w:hAnsi="Times New Roman" w:cs="Times New Roman"/>
                <w:bCs/>
              </w:rPr>
              <w:t>стосується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запитувача</w:t>
            </w:r>
            <w:proofErr w:type="spellEnd"/>
            <w:r w:rsidR="00DD7F64" w:rsidRPr="00DD7F64">
              <w:rPr>
                <w:rFonts w:ascii="Times New Roman" w:eastAsia="Times New Roman" w:hAnsi="Times New Roman" w:cs="Times New Roman"/>
                <w:bCs/>
              </w:rPr>
              <w:t>.</w:t>
            </w:r>
          </w:p>
        </w:tc>
      </w:tr>
      <w:tr w:rsidR="00D52E98" w:rsidRPr="00D52E98" w14:paraId="507FDC79" w14:textId="77777777" w:rsidTr="00983AF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933F"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EB9E" w14:textId="77777777" w:rsidR="00D52E98" w:rsidRPr="00E86A2B" w:rsidRDefault="00DA0E50" w:rsidP="00A57932">
            <w:pPr>
              <w:spacing w:after="0" w:line="240" w:lineRule="auto"/>
              <w:ind w:right="14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u w:val="single"/>
                <w:lang w:eastAsia="uk-UA"/>
              </w:rPr>
              <w:t>фізична</w:t>
            </w:r>
            <w:proofErr w:type="spellEnd"/>
            <w:r w:rsidRPr="00E86A2B">
              <w:rPr>
                <w:rFonts w:ascii="Times New Roman" w:eastAsia="Times New Roman" w:hAnsi="Times New Roman" w:cs="Times New Roman"/>
                <w:u w:val="single"/>
                <w:lang w:eastAsia="uk-UA"/>
              </w:rPr>
              <w:t xml:space="preserve"> особа,</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засуджена</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якої</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p>
          <w:p w14:paraId="30AA81CF" w14:textId="76CD50E7" w:rsidR="002B6BC7" w:rsidRPr="00D52E98" w:rsidRDefault="00166928" w:rsidP="00A57932">
            <w:pPr>
              <w:spacing w:after="0" w:line="240" w:lineRule="auto"/>
              <w:ind w:right="14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 5 п.44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415EB7" w14:textId="77777777" w:rsidR="00DD7F64" w:rsidRDefault="00DD7F64" w:rsidP="00A57932">
            <w:pPr>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 </w:t>
            </w:r>
          </w:p>
          <w:p w14:paraId="4D4B8431" w14:textId="77777777" w:rsidR="00DD7F64" w:rsidRDefault="00DD7F64" w:rsidP="00A57932">
            <w:pPr>
              <w:spacing w:after="0" w:line="240" w:lineRule="auto"/>
              <w:rPr>
                <w:rFonts w:ascii="Times New Roman" w:eastAsia="Times New Roman" w:hAnsi="Times New Roman" w:cs="Times New Roman"/>
                <w:b/>
                <w:color w:val="000000"/>
                <w:lang w:val="uk-UA" w:eastAsia="ru-RU"/>
              </w:rPr>
            </w:pPr>
          </w:p>
          <w:p w14:paraId="651B24F7" w14:textId="77777777" w:rsidR="00DD7F64" w:rsidRPr="00DD7F64" w:rsidRDefault="00166928" w:rsidP="00DD7F64">
            <w:pPr>
              <w:spacing w:after="0" w:line="240" w:lineRule="auto"/>
              <w:jc w:val="both"/>
              <w:rPr>
                <w:rFonts w:ascii="Times New Roman" w:eastAsia="Times New Roman" w:hAnsi="Times New Roman" w:cs="Times New Roman"/>
                <w:bCs/>
                <w:lang w:val="uk-UA" w:eastAsia="uk-UA"/>
              </w:rPr>
            </w:pPr>
            <w:r w:rsidRPr="00D52E98">
              <w:rPr>
                <w:rFonts w:ascii="Times New Roman" w:eastAsia="Times New Roman" w:hAnsi="Times New Roman" w:cs="Times New Roman"/>
                <w:color w:val="000000"/>
                <w:lang w:eastAsia="ru-RU"/>
              </w:rPr>
              <w:t> </w:t>
            </w:r>
            <w:r w:rsidR="00DD7F64" w:rsidRPr="00DD7F64">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DD7F64" w:rsidRPr="00DD7F64">
              <w:rPr>
                <w:rFonts w:ascii="Times New Roman" w:eastAsia="Times New Roman" w:hAnsi="Times New Roman" w:cs="Times New Roman"/>
                <w:bCs/>
                <w:lang w:eastAsia="uk-UA"/>
              </w:rPr>
              <w:t> </w:t>
            </w:r>
            <w:r w:rsidR="00DD7F64" w:rsidRPr="00DD7F64">
              <w:rPr>
                <w:rFonts w:ascii="Times New Roman" w:eastAsia="Times New Roman" w:hAnsi="Times New Roman" w:cs="Times New Roman"/>
                <w:bCs/>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65F76A" w14:textId="77777777" w:rsidR="00DD7F64" w:rsidRPr="00DD7F64" w:rsidRDefault="00DD7F64" w:rsidP="00DD7F64">
            <w:pPr>
              <w:spacing w:after="0" w:line="240" w:lineRule="auto"/>
              <w:jc w:val="both"/>
              <w:rPr>
                <w:rFonts w:ascii="Times New Roman" w:eastAsia="Times New Roman" w:hAnsi="Times New Roman" w:cs="Times New Roman"/>
                <w:bCs/>
                <w:lang w:val="uk-UA" w:eastAsia="uk-UA"/>
              </w:rPr>
            </w:pPr>
          </w:p>
          <w:p w14:paraId="1842A9FC" w14:textId="2BD175A0" w:rsidR="00D52E98" w:rsidRPr="00D52E98" w:rsidRDefault="00DD7F64" w:rsidP="00DD7F64">
            <w:pPr>
              <w:spacing w:after="0" w:line="240" w:lineRule="auto"/>
              <w:rPr>
                <w:rFonts w:ascii="Times New Roman" w:eastAsia="Times New Roman" w:hAnsi="Times New Roman" w:cs="Times New Roman"/>
                <w:lang w:eastAsia="ru-RU"/>
              </w:rPr>
            </w:pPr>
            <w:r w:rsidRPr="00DD7F64">
              <w:rPr>
                <w:rFonts w:ascii="Times New Roman" w:eastAsia="Times New Roman" w:hAnsi="Times New Roman" w:cs="Times New Roman"/>
                <w:bCs/>
                <w:lang w:eastAsia="uk-UA"/>
              </w:rPr>
              <w:t xml:space="preserve">Документ повинен бути не </w:t>
            </w:r>
            <w:proofErr w:type="spellStart"/>
            <w:r w:rsidRPr="00DD7F64">
              <w:rPr>
                <w:rFonts w:ascii="Times New Roman" w:eastAsia="Times New Roman" w:hAnsi="Times New Roman" w:cs="Times New Roman"/>
                <w:bCs/>
                <w:lang w:eastAsia="uk-UA"/>
              </w:rPr>
              <w:t>більше</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тридцятиденної</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давнини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від</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дати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подання</w:t>
            </w:r>
            <w:proofErr w:type="spellEnd"/>
            <w:r w:rsidRPr="00DD7F64">
              <w:rPr>
                <w:rFonts w:ascii="Times New Roman" w:eastAsia="Times New Roman" w:hAnsi="Times New Roman" w:cs="Times New Roman"/>
                <w:bCs/>
                <w:lang w:eastAsia="uk-UA"/>
              </w:rPr>
              <w:t xml:space="preserve"> документа.</w:t>
            </w:r>
            <w:r w:rsidRPr="00DD7F64">
              <w:rPr>
                <w:rFonts w:ascii="Times New Roman" w:eastAsia="Times New Roman" w:hAnsi="Times New Roman" w:cs="Times New Roman"/>
                <w:sz w:val="20"/>
                <w:szCs w:val="20"/>
                <w:lang w:eastAsia="uk-UA"/>
              </w:rPr>
              <w:t> </w:t>
            </w:r>
          </w:p>
        </w:tc>
      </w:tr>
      <w:tr w:rsidR="00D52E98" w:rsidRPr="00D52E98" w14:paraId="0DC8A001" w14:textId="77777777" w:rsidTr="00983AF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E31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4B833" w14:textId="77777777" w:rsidR="00D52E98" w:rsidRPr="00E86A2B" w:rsidRDefault="00DA0E50" w:rsidP="00A57932">
            <w:pPr>
              <w:spacing w:after="0" w:line="240" w:lineRule="auto"/>
              <w:ind w:left="100"/>
              <w:rPr>
                <w:rFonts w:ascii="Times New Roman" w:eastAsia="Times New Roman" w:hAnsi="Times New Roman" w:cs="Times New Roman"/>
                <w:lang w:val="uk-UA" w:eastAsia="uk-UA"/>
              </w:rPr>
            </w:pPr>
            <w:r w:rsidRPr="00E86A2B">
              <w:rPr>
                <w:rFonts w:ascii="Times New Roman" w:eastAsia="Times New Roman" w:hAnsi="Times New Roman" w:cs="Times New Roman"/>
                <w:color w:val="000000"/>
                <w:lang w:val="uk-UA" w:eastAsia="ru-RU"/>
              </w:rPr>
              <w:t xml:space="preserve"> </w:t>
            </w:r>
            <w:proofErr w:type="spellStart"/>
            <w:r w:rsidR="00A14351" w:rsidRPr="00E86A2B">
              <w:rPr>
                <w:rFonts w:ascii="Times New Roman" w:eastAsia="Times New Roman" w:hAnsi="Times New Roman" w:cs="Times New Roman"/>
                <w:lang w:eastAsia="uk-UA"/>
              </w:rPr>
              <w:t>керівника</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учасника</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процедури</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закупівлі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u w:val="single"/>
                <w:lang w:eastAsia="uk-UA"/>
              </w:rPr>
              <w:t>фізичну</w:t>
            </w:r>
            <w:proofErr w:type="spellEnd"/>
            <w:r w:rsidR="00A14351" w:rsidRPr="00E86A2B">
              <w:rPr>
                <w:rFonts w:ascii="Times New Roman" w:eastAsia="Times New Roman" w:hAnsi="Times New Roman" w:cs="Times New Roman"/>
                <w:u w:val="single"/>
                <w:lang w:eastAsia="uk-UA"/>
              </w:rPr>
              <w:t xml:space="preserve"> особу</w:t>
            </w:r>
            <w:r w:rsidR="00A14351" w:rsidRPr="00E86A2B">
              <w:rPr>
                <w:rFonts w:ascii="Times New Roman" w:eastAsia="Times New Roman" w:hAnsi="Times New Roman" w:cs="Times New Roman"/>
                <w:lang w:eastAsia="uk-UA"/>
              </w:rPr>
              <w:t xml:space="preserve">, яка є </w:t>
            </w:r>
            <w:proofErr w:type="spellStart"/>
            <w:r w:rsidR="00A14351" w:rsidRPr="00E86A2B">
              <w:rPr>
                <w:rFonts w:ascii="Times New Roman" w:eastAsia="Times New Roman" w:hAnsi="Times New Roman" w:cs="Times New Roman"/>
                <w:lang w:eastAsia="uk-UA"/>
              </w:rPr>
              <w:t>учасником</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процедури</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закупівлі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було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притягнуто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згідно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із</w:t>
            </w:r>
            <w:proofErr w:type="spellEnd"/>
            <w:r w:rsidR="00A14351" w:rsidRPr="00E86A2B">
              <w:rPr>
                <w:rFonts w:ascii="Times New Roman" w:eastAsia="Times New Roman" w:hAnsi="Times New Roman" w:cs="Times New Roman"/>
                <w:lang w:eastAsia="uk-UA"/>
              </w:rPr>
              <w:t xml:space="preserve"> законом до </w:t>
            </w:r>
            <w:proofErr w:type="spellStart"/>
            <w:r w:rsidR="00A14351" w:rsidRPr="00E86A2B">
              <w:rPr>
                <w:rFonts w:ascii="Times New Roman" w:eastAsia="Times New Roman" w:hAnsi="Times New Roman" w:cs="Times New Roman"/>
                <w:lang w:eastAsia="uk-UA"/>
              </w:rPr>
              <w:t>відповідальності</w:t>
            </w:r>
            <w:proofErr w:type="spellEnd"/>
            <w:r w:rsidR="00A14351" w:rsidRPr="00E86A2B">
              <w:rPr>
                <w:rFonts w:ascii="Times New Roman" w:eastAsia="Times New Roman" w:hAnsi="Times New Roman" w:cs="Times New Roman"/>
                <w:lang w:eastAsia="uk-UA"/>
              </w:rPr>
              <w:t xml:space="preserve"> за </w:t>
            </w:r>
            <w:proofErr w:type="spellStart"/>
            <w:r w:rsidR="00A14351" w:rsidRPr="00E86A2B">
              <w:rPr>
                <w:rFonts w:ascii="Times New Roman" w:eastAsia="Times New Roman" w:hAnsi="Times New Roman" w:cs="Times New Roman"/>
                <w:lang w:eastAsia="uk-UA"/>
              </w:rPr>
              <w:t>вчинення</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правопорушення</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пов’язаного</w:t>
            </w:r>
            <w:proofErr w:type="spellEnd"/>
            <w:r w:rsidR="00A14351" w:rsidRPr="00E86A2B">
              <w:rPr>
                <w:rFonts w:ascii="Times New Roman" w:eastAsia="Times New Roman" w:hAnsi="Times New Roman" w:cs="Times New Roman"/>
                <w:lang w:eastAsia="uk-UA"/>
              </w:rPr>
              <w:t xml:space="preserve"> з </w:t>
            </w:r>
            <w:proofErr w:type="spellStart"/>
            <w:r w:rsidR="00A14351" w:rsidRPr="00E86A2B">
              <w:rPr>
                <w:rFonts w:ascii="Times New Roman" w:eastAsia="Times New Roman" w:hAnsi="Times New Roman" w:cs="Times New Roman"/>
                <w:lang w:eastAsia="uk-UA"/>
              </w:rPr>
              <w:t>використанням</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дитячої</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праці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чи</w:t>
            </w:r>
            <w:proofErr w:type="spellEnd"/>
            <w:r w:rsidR="00A14351" w:rsidRPr="00E86A2B">
              <w:rPr>
                <w:rFonts w:ascii="Times New Roman" w:eastAsia="Times New Roman" w:hAnsi="Times New Roman" w:cs="Times New Roman"/>
                <w:lang w:eastAsia="uk-UA"/>
              </w:rPr>
              <w:t xml:space="preserve"> будь-</w:t>
            </w:r>
            <w:proofErr w:type="spellStart"/>
            <w:r w:rsidR="00A14351" w:rsidRPr="00E86A2B">
              <w:rPr>
                <w:rFonts w:ascii="Times New Roman" w:eastAsia="Times New Roman" w:hAnsi="Times New Roman" w:cs="Times New Roman"/>
                <w:lang w:eastAsia="uk-UA"/>
              </w:rPr>
              <w:t>якими</w:t>
            </w:r>
            <w:proofErr w:type="spellEnd"/>
            <w:r w:rsidR="00A14351" w:rsidRPr="00E86A2B">
              <w:rPr>
                <w:rFonts w:ascii="Times New Roman" w:eastAsia="Times New Roman" w:hAnsi="Times New Roman" w:cs="Times New Roman"/>
                <w:lang w:eastAsia="uk-UA"/>
              </w:rPr>
              <w:t xml:space="preserve"> формами </w:t>
            </w:r>
            <w:proofErr w:type="spellStart"/>
            <w:r w:rsidR="00A14351" w:rsidRPr="00E86A2B">
              <w:rPr>
                <w:rFonts w:ascii="Times New Roman" w:eastAsia="Times New Roman" w:hAnsi="Times New Roman" w:cs="Times New Roman"/>
                <w:lang w:eastAsia="uk-UA"/>
              </w:rPr>
              <w:t>торгівлі</w:t>
            </w:r>
            <w:proofErr w:type="spellEnd"/>
            <w:r w:rsidR="00A14351" w:rsidRPr="00E86A2B">
              <w:rPr>
                <w:rFonts w:ascii="Times New Roman" w:eastAsia="Times New Roman" w:hAnsi="Times New Roman" w:cs="Times New Roman"/>
                <w:lang w:eastAsia="uk-UA"/>
              </w:rPr>
              <w:t xml:space="preserve"> людьми</w:t>
            </w:r>
            <w:r w:rsidR="00166928" w:rsidRPr="00E86A2B">
              <w:rPr>
                <w:rFonts w:ascii="Times New Roman" w:eastAsia="Times New Roman" w:hAnsi="Times New Roman" w:cs="Times New Roman"/>
                <w:lang w:val="uk-UA" w:eastAsia="uk-UA"/>
              </w:rPr>
              <w:t xml:space="preserve"> </w:t>
            </w:r>
          </w:p>
          <w:p w14:paraId="014D18F0" w14:textId="73CACE7B" w:rsidR="001204B2"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(підпункт12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C265D0"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225DC7" w14:paraId="647FC67F" w14:textId="77777777" w:rsidTr="00983AF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EF141"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2F9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color w:val="000000"/>
                <w:lang w:eastAsia="ru-RU"/>
              </w:rPr>
              <w:t>Учасник</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процедури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закупівлі</w:t>
            </w:r>
            <w:proofErr w:type="spellEnd"/>
            <w:r w:rsidRPr="00D52E98">
              <w:rPr>
                <w:rFonts w:ascii="Times New Roman" w:eastAsia="Times New Roman" w:hAnsi="Times New Roman" w:cs="Times New Roman"/>
                <w:color w:val="000000"/>
                <w:lang w:eastAsia="ru-RU"/>
              </w:rPr>
              <w:t xml:space="preserve"> не </w:t>
            </w:r>
            <w:proofErr w:type="spellStart"/>
            <w:r w:rsidRPr="00D52E98">
              <w:rPr>
                <w:rFonts w:ascii="Times New Roman" w:eastAsia="Times New Roman" w:hAnsi="Times New Roman" w:cs="Times New Roman"/>
                <w:color w:val="000000"/>
                <w:lang w:eastAsia="ru-RU"/>
              </w:rPr>
              <w:t>виконав</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свої</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зобов’язання</w:t>
            </w:r>
            <w:proofErr w:type="spellEnd"/>
            <w:r w:rsidRPr="00D52E98">
              <w:rPr>
                <w:rFonts w:ascii="Times New Roman" w:eastAsia="Times New Roman" w:hAnsi="Times New Roman" w:cs="Times New Roman"/>
                <w:color w:val="000000"/>
                <w:lang w:eastAsia="ru-RU"/>
              </w:rPr>
              <w:t xml:space="preserve"> за </w:t>
            </w:r>
            <w:proofErr w:type="spellStart"/>
            <w:r w:rsidRPr="00D52E98">
              <w:rPr>
                <w:rFonts w:ascii="Times New Roman" w:eastAsia="Times New Roman" w:hAnsi="Times New Roman" w:cs="Times New Roman"/>
                <w:color w:val="000000"/>
                <w:lang w:eastAsia="ru-RU"/>
              </w:rPr>
              <w:t>раніше</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укладеним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із</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замовником</w:t>
            </w:r>
            <w:proofErr w:type="spellEnd"/>
            <w:r w:rsidRPr="00D52E98">
              <w:rPr>
                <w:rFonts w:ascii="Times New Roman" w:eastAsia="Times New Roman" w:hAnsi="Times New Roman" w:cs="Times New Roman"/>
                <w:color w:val="000000"/>
                <w:lang w:eastAsia="ru-RU"/>
              </w:rPr>
              <w:t xml:space="preserve"> договором про </w:t>
            </w:r>
            <w:proofErr w:type="spellStart"/>
            <w:r w:rsidRPr="00D52E98">
              <w:rPr>
                <w:rFonts w:ascii="Times New Roman" w:eastAsia="Times New Roman" w:hAnsi="Times New Roman" w:cs="Times New Roman"/>
                <w:color w:val="000000"/>
                <w:lang w:eastAsia="ru-RU"/>
              </w:rPr>
              <w:t>закупівлю</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що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призвело</w:t>
            </w:r>
            <w:proofErr w:type="spellEnd"/>
            <w:r w:rsidRPr="00D52E98">
              <w:rPr>
                <w:rFonts w:ascii="Times New Roman" w:eastAsia="Times New Roman" w:hAnsi="Times New Roman" w:cs="Times New Roman"/>
                <w:color w:val="000000"/>
                <w:lang w:eastAsia="ru-RU"/>
              </w:rPr>
              <w:t xml:space="preserve"> до </w:t>
            </w:r>
            <w:proofErr w:type="spellStart"/>
            <w:r w:rsidRPr="00D52E98">
              <w:rPr>
                <w:rFonts w:ascii="Times New Roman" w:eastAsia="Times New Roman" w:hAnsi="Times New Roman" w:cs="Times New Roman"/>
                <w:color w:val="000000"/>
                <w:lang w:eastAsia="ru-RU"/>
              </w:rPr>
              <w:t>його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і </w:t>
            </w:r>
            <w:proofErr w:type="spellStart"/>
            <w:r w:rsidRPr="00D52E98">
              <w:rPr>
                <w:rFonts w:ascii="Times New Roman" w:eastAsia="Times New Roman" w:hAnsi="Times New Roman" w:cs="Times New Roman"/>
                <w:color w:val="000000"/>
                <w:lang w:eastAsia="ru-RU"/>
              </w:rPr>
              <w:t>було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застосовано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санкції</w:t>
            </w:r>
            <w:proofErr w:type="spellEnd"/>
            <w:r w:rsidRPr="00D52E98">
              <w:rPr>
                <w:rFonts w:ascii="Times New Roman" w:eastAsia="Times New Roman" w:hAnsi="Times New Roman" w:cs="Times New Roman"/>
                <w:color w:val="000000"/>
                <w:lang w:eastAsia="ru-RU"/>
              </w:rPr>
              <w:t xml:space="preserve"> у </w:t>
            </w:r>
            <w:proofErr w:type="spellStart"/>
            <w:r w:rsidRPr="00D52E98">
              <w:rPr>
                <w:rFonts w:ascii="Times New Roman" w:eastAsia="Times New Roman" w:hAnsi="Times New Roman" w:cs="Times New Roman"/>
                <w:color w:val="000000"/>
                <w:lang w:eastAsia="ru-RU"/>
              </w:rPr>
              <w:t>вигляді</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штрафів</w:t>
            </w:r>
            <w:proofErr w:type="spellEnd"/>
            <w:r w:rsidRPr="00D52E98">
              <w:rPr>
                <w:rFonts w:ascii="Times New Roman" w:eastAsia="Times New Roman" w:hAnsi="Times New Roman" w:cs="Times New Roman"/>
                <w:color w:val="000000"/>
                <w:lang w:eastAsia="ru-RU"/>
              </w:rPr>
              <w:t xml:space="preserve"> та/</w:t>
            </w:r>
            <w:proofErr w:type="spellStart"/>
            <w:r w:rsidRPr="00D52E98">
              <w:rPr>
                <w:rFonts w:ascii="Times New Roman" w:eastAsia="Times New Roman" w:hAnsi="Times New Roman" w:cs="Times New Roman"/>
                <w:color w:val="000000"/>
                <w:lang w:eastAsia="ru-RU"/>
              </w:rPr>
              <w:t>або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відшкодування</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збитків</w:t>
            </w:r>
            <w:proofErr w:type="spellEnd"/>
            <w:r w:rsidRPr="00D52E98">
              <w:rPr>
                <w:rFonts w:ascii="Times New Roman" w:eastAsia="Times New Roman" w:hAnsi="Times New Roman" w:cs="Times New Roman"/>
                <w:color w:val="000000"/>
                <w:lang w:eastAsia="ru-RU"/>
              </w:rPr>
              <w:t xml:space="preserve"> </w:t>
            </w:r>
            <w:r w:rsidRPr="00D52E98">
              <w:rPr>
                <w:rFonts w:ascii="Times New Roman" w:eastAsia="Times New Roman" w:hAnsi="Times New Roman" w:cs="Times New Roman"/>
                <w:lang w:eastAsia="ru-RU"/>
              </w:rPr>
              <w:t>—</w:t>
            </w:r>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протягом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трьох</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років</w:t>
            </w:r>
            <w:proofErr w:type="spellEnd"/>
            <w:r w:rsidRPr="00D52E98">
              <w:rPr>
                <w:rFonts w:ascii="Times New Roman" w:eastAsia="Times New Roman" w:hAnsi="Times New Roman" w:cs="Times New Roman"/>
                <w:color w:val="000000"/>
                <w:lang w:eastAsia="ru-RU"/>
              </w:rPr>
              <w:t xml:space="preserve"> з </w:t>
            </w:r>
            <w:proofErr w:type="spellStart"/>
            <w:r w:rsidRPr="00D52E98">
              <w:rPr>
                <w:rFonts w:ascii="Times New Roman" w:eastAsia="Times New Roman" w:hAnsi="Times New Roman" w:cs="Times New Roman"/>
                <w:color w:val="000000"/>
                <w:lang w:eastAsia="ru-RU"/>
              </w:rPr>
              <w:t>дати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такого договору</w:t>
            </w:r>
          </w:p>
          <w:p w14:paraId="52B0DC98" w14:textId="5E6620D9" w:rsidR="00D52E98"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8F27" w14:textId="71D3C54B" w:rsidR="00D52E98" w:rsidRPr="00D52E98" w:rsidRDefault="00BE5998" w:rsidP="00D30BBD">
            <w:pPr>
              <w:shd w:val="clear" w:color="auto" w:fill="FFFFFF"/>
              <w:tabs>
                <w:tab w:val="left" w:pos="993"/>
              </w:tabs>
              <w:spacing w:after="0"/>
              <w:ind w:right="74"/>
              <w:contextualSpacing/>
              <w:jc w:val="both"/>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00D30BBD">
              <w:rPr>
                <w:rFonts w:ascii="Times New Roman" w:hAnsi="Times New Roman" w:cs="Times New Roman"/>
                <w:bCs/>
                <w:lang w:val="uk-UA"/>
              </w:rPr>
              <w:t xml:space="preserve"> </w:t>
            </w:r>
            <w:r w:rsidR="00D30BBD" w:rsidRPr="005949B0">
              <w:rPr>
                <w:rFonts w:ascii="Times New Roman" w:eastAsia="Times New Roman" w:hAnsi="Times New Roman" w:cs="Times New Roman"/>
                <w:bCs/>
                <w:lang w:val="uk-UA"/>
              </w:rPr>
              <w:t>Довідка в довільній формі,</w:t>
            </w:r>
            <w:r w:rsidR="00D30BBD"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00D30BBD" w:rsidRPr="005949B0">
              <w:rPr>
                <w:rFonts w:ascii="Times New Roman" w:eastAsia="Times New Roman" w:hAnsi="Times New Roman" w:cs="Times New Roman"/>
                <w:lang w:val="uk-UA"/>
              </w:rPr>
              <w:lastRenderedPageBreak/>
              <w:t>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5B5C8D3" w14:textId="77777777" w:rsidR="00FC1610" w:rsidRPr="006C0935" w:rsidRDefault="00FC1610" w:rsidP="00C31F45">
      <w:pPr>
        <w:tabs>
          <w:tab w:val="left" w:pos="426"/>
        </w:tabs>
        <w:jc w:val="right"/>
        <w:rPr>
          <w:rFonts w:ascii="Times New Roman" w:hAnsi="Times New Roman" w:cs="Times New Roman"/>
          <w:b/>
          <w:lang w:val="uk-UA" w:eastAsia="zh-CN"/>
        </w:rPr>
      </w:pPr>
    </w:p>
    <w:p w14:paraId="462E2551" w14:textId="735A62CC" w:rsidR="00FC1610" w:rsidRPr="00E86A2B" w:rsidRDefault="00FC1610" w:rsidP="00C31F45">
      <w:pPr>
        <w:tabs>
          <w:tab w:val="left" w:pos="426"/>
        </w:tabs>
        <w:jc w:val="right"/>
        <w:rPr>
          <w:rFonts w:ascii="Times New Roman" w:hAnsi="Times New Roman" w:cs="Times New Roman"/>
          <w:b/>
          <w:lang w:val="uk-UA" w:eastAsia="zh-CN"/>
        </w:rPr>
      </w:pPr>
    </w:p>
    <w:p w14:paraId="6D8D2C29" w14:textId="5BE40B11" w:rsidR="00FC1610" w:rsidRPr="00E86A2B" w:rsidRDefault="00FC1610" w:rsidP="00C31F45">
      <w:pPr>
        <w:tabs>
          <w:tab w:val="left" w:pos="426"/>
        </w:tabs>
        <w:jc w:val="right"/>
        <w:rPr>
          <w:rFonts w:ascii="Times New Roman" w:hAnsi="Times New Roman" w:cs="Times New Roman"/>
          <w:b/>
          <w:lang w:val="uk-UA" w:eastAsia="zh-CN"/>
        </w:rPr>
      </w:pPr>
    </w:p>
    <w:p w14:paraId="568973D9" w14:textId="722E4284" w:rsidR="00FC1610" w:rsidRPr="00E86A2B" w:rsidRDefault="00FC1610" w:rsidP="00C31F45">
      <w:pPr>
        <w:tabs>
          <w:tab w:val="left" w:pos="426"/>
        </w:tabs>
        <w:jc w:val="right"/>
        <w:rPr>
          <w:rFonts w:ascii="Times New Roman" w:hAnsi="Times New Roman" w:cs="Times New Roman"/>
          <w:b/>
          <w:lang w:val="uk-UA" w:eastAsia="zh-CN"/>
        </w:rPr>
      </w:pPr>
    </w:p>
    <w:p w14:paraId="73BAB75D" w14:textId="5D195CE6" w:rsidR="00FC1610" w:rsidRPr="00E86A2B" w:rsidRDefault="00FC1610" w:rsidP="00C31F45">
      <w:pPr>
        <w:tabs>
          <w:tab w:val="left" w:pos="426"/>
        </w:tabs>
        <w:jc w:val="right"/>
        <w:rPr>
          <w:rFonts w:ascii="Times New Roman" w:hAnsi="Times New Roman" w:cs="Times New Roman"/>
          <w:b/>
          <w:lang w:val="uk-UA" w:eastAsia="zh-CN"/>
        </w:rPr>
      </w:pPr>
    </w:p>
    <w:p w14:paraId="310DD5F9" w14:textId="23BAA0EF" w:rsidR="00FC1610" w:rsidRDefault="00FC1610" w:rsidP="00C31F45">
      <w:pPr>
        <w:tabs>
          <w:tab w:val="left" w:pos="426"/>
        </w:tabs>
        <w:jc w:val="right"/>
        <w:rPr>
          <w:rFonts w:ascii="Times New Roman" w:hAnsi="Times New Roman" w:cs="Times New Roman"/>
          <w:b/>
          <w:lang w:val="uk-UA" w:eastAsia="zh-CN"/>
        </w:rPr>
      </w:pPr>
    </w:p>
    <w:p w14:paraId="49BCC3EB" w14:textId="69B4F911" w:rsidR="00C80334" w:rsidRDefault="00C80334" w:rsidP="00C31F45">
      <w:pPr>
        <w:tabs>
          <w:tab w:val="left" w:pos="426"/>
        </w:tabs>
        <w:jc w:val="right"/>
        <w:rPr>
          <w:rFonts w:ascii="Times New Roman" w:hAnsi="Times New Roman" w:cs="Times New Roman"/>
          <w:b/>
          <w:lang w:val="uk-UA" w:eastAsia="zh-CN"/>
        </w:rPr>
      </w:pPr>
    </w:p>
    <w:p w14:paraId="5EC3F430" w14:textId="1E7BCEAD" w:rsidR="00C80334" w:rsidRDefault="00C80334" w:rsidP="00C31F45">
      <w:pPr>
        <w:tabs>
          <w:tab w:val="left" w:pos="426"/>
        </w:tabs>
        <w:jc w:val="right"/>
        <w:rPr>
          <w:rFonts w:ascii="Times New Roman" w:hAnsi="Times New Roman" w:cs="Times New Roman"/>
          <w:b/>
          <w:lang w:val="uk-UA" w:eastAsia="zh-CN"/>
        </w:rPr>
      </w:pPr>
    </w:p>
    <w:p w14:paraId="0EB47248" w14:textId="3B90E6CF" w:rsidR="00C80334" w:rsidRDefault="00C80334" w:rsidP="00C31F45">
      <w:pPr>
        <w:tabs>
          <w:tab w:val="left" w:pos="426"/>
        </w:tabs>
        <w:jc w:val="right"/>
        <w:rPr>
          <w:rFonts w:ascii="Times New Roman" w:hAnsi="Times New Roman" w:cs="Times New Roman"/>
          <w:b/>
          <w:lang w:val="uk-UA" w:eastAsia="zh-CN"/>
        </w:rPr>
      </w:pPr>
    </w:p>
    <w:p w14:paraId="40F364F2" w14:textId="54747845" w:rsidR="00C80334" w:rsidRDefault="00C80334" w:rsidP="00C31F45">
      <w:pPr>
        <w:tabs>
          <w:tab w:val="left" w:pos="426"/>
        </w:tabs>
        <w:jc w:val="right"/>
        <w:rPr>
          <w:rFonts w:ascii="Times New Roman" w:hAnsi="Times New Roman" w:cs="Times New Roman"/>
          <w:b/>
          <w:lang w:val="uk-UA" w:eastAsia="zh-CN"/>
        </w:rPr>
      </w:pPr>
    </w:p>
    <w:p w14:paraId="1336DF89" w14:textId="3B2A56E6" w:rsidR="00C80334" w:rsidRDefault="00C80334" w:rsidP="00C31F45">
      <w:pPr>
        <w:tabs>
          <w:tab w:val="left" w:pos="426"/>
        </w:tabs>
        <w:jc w:val="right"/>
        <w:rPr>
          <w:rFonts w:ascii="Times New Roman" w:hAnsi="Times New Roman" w:cs="Times New Roman"/>
          <w:b/>
          <w:lang w:val="uk-UA" w:eastAsia="zh-CN"/>
        </w:rPr>
      </w:pPr>
    </w:p>
    <w:p w14:paraId="62547E02" w14:textId="5E73055E" w:rsidR="00C80334" w:rsidRDefault="00C80334" w:rsidP="00C31F45">
      <w:pPr>
        <w:tabs>
          <w:tab w:val="left" w:pos="426"/>
        </w:tabs>
        <w:jc w:val="right"/>
        <w:rPr>
          <w:rFonts w:ascii="Times New Roman" w:hAnsi="Times New Roman" w:cs="Times New Roman"/>
          <w:b/>
          <w:lang w:val="uk-UA" w:eastAsia="zh-CN"/>
        </w:rPr>
      </w:pPr>
    </w:p>
    <w:p w14:paraId="7DA1BD8A" w14:textId="40F14188" w:rsidR="00C80334" w:rsidRDefault="00C80334" w:rsidP="00C31F45">
      <w:pPr>
        <w:tabs>
          <w:tab w:val="left" w:pos="426"/>
        </w:tabs>
        <w:jc w:val="right"/>
        <w:rPr>
          <w:rFonts w:ascii="Times New Roman" w:hAnsi="Times New Roman" w:cs="Times New Roman"/>
          <w:b/>
          <w:lang w:val="uk-UA" w:eastAsia="zh-CN"/>
        </w:rPr>
      </w:pPr>
    </w:p>
    <w:p w14:paraId="026BD58D" w14:textId="7DEC3F36" w:rsidR="00C80334" w:rsidRDefault="00C80334" w:rsidP="00C31F45">
      <w:pPr>
        <w:tabs>
          <w:tab w:val="left" w:pos="426"/>
        </w:tabs>
        <w:jc w:val="right"/>
        <w:rPr>
          <w:rFonts w:ascii="Times New Roman" w:hAnsi="Times New Roman" w:cs="Times New Roman"/>
          <w:b/>
          <w:lang w:val="uk-UA" w:eastAsia="zh-CN"/>
        </w:rPr>
      </w:pPr>
    </w:p>
    <w:p w14:paraId="6B41F546" w14:textId="5C6B7C88" w:rsidR="00C80334" w:rsidRDefault="00C80334" w:rsidP="00C31F45">
      <w:pPr>
        <w:tabs>
          <w:tab w:val="left" w:pos="426"/>
        </w:tabs>
        <w:jc w:val="right"/>
        <w:rPr>
          <w:rFonts w:ascii="Times New Roman" w:hAnsi="Times New Roman" w:cs="Times New Roman"/>
          <w:b/>
          <w:lang w:val="uk-UA" w:eastAsia="zh-CN"/>
        </w:rPr>
      </w:pPr>
    </w:p>
    <w:p w14:paraId="22956239" w14:textId="57E5DF00" w:rsidR="00C80334" w:rsidRDefault="00C80334" w:rsidP="00C31F45">
      <w:pPr>
        <w:tabs>
          <w:tab w:val="left" w:pos="426"/>
        </w:tabs>
        <w:jc w:val="right"/>
        <w:rPr>
          <w:rFonts w:ascii="Times New Roman" w:hAnsi="Times New Roman" w:cs="Times New Roman"/>
          <w:b/>
          <w:lang w:val="uk-UA" w:eastAsia="zh-CN"/>
        </w:rPr>
      </w:pPr>
    </w:p>
    <w:p w14:paraId="28A8E8FB" w14:textId="72FEA0D3" w:rsidR="00C80334" w:rsidRDefault="00C80334" w:rsidP="00C31F45">
      <w:pPr>
        <w:tabs>
          <w:tab w:val="left" w:pos="426"/>
        </w:tabs>
        <w:jc w:val="right"/>
        <w:rPr>
          <w:rFonts w:ascii="Times New Roman" w:hAnsi="Times New Roman" w:cs="Times New Roman"/>
          <w:b/>
          <w:lang w:val="uk-UA" w:eastAsia="zh-CN"/>
        </w:rPr>
      </w:pPr>
    </w:p>
    <w:p w14:paraId="2D6CAEF9" w14:textId="3D8144B9" w:rsidR="00C80334" w:rsidRDefault="00C80334" w:rsidP="00C31F45">
      <w:pPr>
        <w:tabs>
          <w:tab w:val="left" w:pos="426"/>
        </w:tabs>
        <w:jc w:val="right"/>
        <w:rPr>
          <w:rFonts w:ascii="Times New Roman" w:hAnsi="Times New Roman" w:cs="Times New Roman"/>
          <w:b/>
          <w:lang w:val="uk-UA" w:eastAsia="zh-CN"/>
        </w:rPr>
      </w:pPr>
    </w:p>
    <w:p w14:paraId="233644E0" w14:textId="73FD0CC7" w:rsidR="00C80334" w:rsidRDefault="00C80334" w:rsidP="00C31F45">
      <w:pPr>
        <w:tabs>
          <w:tab w:val="left" w:pos="426"/>
        </w:tabs>
        <w:jc w:val="right"/>
        <w:rPr>
          <w:rFonts w:ascii="Times New Roman" w:hAnsi="Times New Roman" w:cs="Times New Roman"/>
          <w:b/>
          <w:lang w:val="uk-UA" w:eastAsia="zh-CN"/>
        </w:rPr>
      </w:pPr>
    </w:p>
    <w:p w14:paraId="4DE03277" w14:textId="2CFCE8F5" w:rsidR="00C80334" w:rsidRDefault="00C80334" w:rsidP="00C31F45">
      <w:pPr>
        <w:tabs>
          <w:tab w:val="left" w:pos="426"/>
        </w:tabs>
        <w:jc w:val="right"/>
        <w:rPr>
          <w:rFonts w:ascii="Times New Roman" w:hAnsi="Times New Roman" w:cs="Times New Roman"/>
          <w:b/>
          <w:lang w:val="uk-UA" w:eastAsia="zh-CN"/>
        </w:rPr>
      </w:pPr>
    </w:p>
    <w:p w14:paraId="7D81BDCA" w14:textId="755AF6D3" w:rsidR="00C80334" w:rsidRDefault="00C80334" w:rsidP="00C31F45">
      <w:pPr>
        <w:tabs>
          <w:tab w:val="left" w:pos="426"/>
        </w:tabs>
        <w:jc w:val="right"/>
        <w:rPr>
          <w:rFonts w:ascii="Times New Roman" w:hAnsi="Times New Roman" w:cs="Times New Roman"/>
          <w:b/>
          <w:lang w:val="uk-UA" w:eastAsia="zh-CN"/>
        </w:rPr>
      </w:pPr>
    </w:p>
    <w:p w14:paraId="3DBBF403" w14:textId="6E8CFE90" w:rsidR="00C80334" w:rsidRDefault="00C80334" w:rsidP="00C31F45">
      <w:pPr>
        <w:tabs>
          <w:tab w:val="left" w:pos="426"/>
        </w:tabs>
        <w:jc w:val="right"/>
        <w:rPr>
          <w:rFonts w:ascii="Times New Roman" w:hAnsi="Times New Roman" w:cs="Times New Roman"/>
          <w:b/>
          <w:lang w:val="uk-UA" w:eastAsia="zh-CN"/>
        </w:rPr>
      </w:pPr>
    </w:p>
    <w:p w14:paraId="320ED499" w14:textId="7DFEB5D7" w:rsidR="00C80334" w:rsidRDefault="00C80334" w:rsidP="00C31F45">
      <w:pPr>
        <w:tabs>
          <w:tab w:val="left" w:pos="426"/>
        </w:tabs>
        <w:jc w:val="right"/>
        <w:rPr>
          <w:rFonts w:ascii="Times New Roman" w:hAnsi="Times New Roman" w:cs="Times New Roman"/>
          <w:b/>
          <w:lang w:val="uk-UA" w:eastAsia="zh-CN"/>
        </w:rPr>
      </w:pPr>
    </w:p>
    <w:p w14:paraId="2F92E527" w14:textId="316DE050" w:rsidR="00C80334" w:rsidRDefault="00C80334" w:rsidP="00C31F45">
      <w:pPr>
        <w:tabs>
          <w:tab w:val="left" w:pos="426"/>
        </w:tabs>
        <w:jc w:val="right"/>
        <w:rPr>
          <w:rFonts w:ascii="Times New Roman" w:hAnsi="Times New Roman" w:cs="Times New Roman"/>
          <w:b/>
          <w:lang w:val="uk-UA" w:eastAsia="zh-CN"/>
        </w:rPr>
      </w:pPr>
    </w:p>
    <w:p w14:paraId="5F431A0D" w14:textId="2C4B5F62" w:rsidR="00C80334" w:rsidRDefault="00C80334" w:rsidP="00C31F45">
      <w:pPr>
        <w:tabs>
          <w:tab w:val="left" w:pos="426"/>
        </w:tabs>
        <w:jc w:val="right"/>
        <w:rPr>
          <w:rFonts w:ascii="Times New Roman" w:hAnsi="Times New Roman" w:cs="Times New Roman"/>
          <w:b/>
          <w:lang w:val="uk-UA" w:eastAsia="zh-CN"/>
        </w:rPr>
      </w:pPr>
    </w:p>
    <w:p w14:paraId="6296F356" w14:textId="5402280C" w:rsidR="00C80334" w:rsidRDefault="00C80334" w:rsidP="00C31F45">
      <w:pPr>
        <w:tabs>
          <w:tab w:val="left" w:pos="426"/>
        </w:tabs>
        <w:jc w:val="right"/>
        <w:rPr>
          <w:rFonts w:ascii="Times New Roman" w:hAnsi="Times New Roman" w:cs="Times New Roman"/>
          <w:b/>
          <w:lang w:val="uk-UA" w:eastAsia="zh-CN"/>
        </w:rPr>
      </w:pPr>
    </w:p>
    <w:p w14:paraId="71C72D39" w14:textId="77777777" w:rsidR="00C80334" w:rsidRDefault="00C80334" w:rsidP="00C31F45">
      <w:pPr>
        <w:tabs>
          <w:tab w:val="left" w:pos="426"/>
        </w:tabs>
        <w:jc w:val="right"/>
        <w:rPr>
          <w:rFonts w:ascii="Times New Roman" w:hAnsi="Times New Roman" w:cs="Times New Roman"/>
          <w:b/>
          <w:lang w:val="uk-UA" w:eastAsia="zh-CN"/>
        </w:rPr>
      </w:pPr>
    </w:p>
    <w:p w14:paraId="3ACE5046" w14:textId="17EA4DDF" w:rsidR="00D30BBD" w:rsidRDefault="00D30BBD" w:rsidP="00C31F45">
      <w:pPr>
        <w:tabs>
          <w:tab w:val="left" w:pos="426"/>
        </w:tabs>
        <w:jc w:val="right"/>
        <w:rPr>
          <w:rFonts w:ascii="Times New Roman" w:hAnsi="Times New Roman" w:cs="Times New Roman"/>
          <w:b/>
          <w:lang w:val="uk-UA" w:eastAsia="zh-CN"/>
        </w:rPr>
      </w:pPr>
    </w:p>
    <w:p w14:paraId="12BA1F95" w14:textId="095A5A1E" w:rsidR="00D30BBD" w:rsidRDefault="00D30BBD" w:rsidP="00C31F45">
      <w:pPr>
        <w:tabs>
          <w:tab w:val="left" w:pos="426"/>
        </w:tabs>
        <w:jc w:val="right"/>
        <w:rPr>
          <w:rFonts w:ascii="Times New Roman" w:hAnsi="Times New Roman" w:cs="Times New Roman"/>
          <w:b/>
          <w:lang w:val="uk-UA" w:eastAsia="zh-CN"/>
        </w:rPr>
      </w:pPr>
    </w:p>
    <w:p w14:paraId="04743A2F" w14:textId="4B8C096E" w:rsidR="000831DE" w:rsidRPr="00E82838" w:rsidRDefault="00703C3E" w:rsidP="000831DE">
      <w:pPr>
        <w:tabs>
          <w:tab w:val="left" w:pos="426"/>
        </w:tabs>
        <w:spacing w:after="0"/>
        <w:jc w:val="right"/>
        <w:rPr>
          <w:rFonts w:ascii="Times New Roman" w:hAnsi="Times New Roman" w:cs="Times New Roman"/>
          <w:b/>
          <w:lang w:val="uk-UA" w:eastAsia="zh-CN"/>
        </w:rPr>
      </w:pPr>
      <w:r w:rsidRPr="00E82838">
        <w:rPr>
          <w:rFonts w:ascii="Times New Roman" w:hAnsi="Times New Roman" w:cs="Times New Roman"/>
          <w:b/>
          <w:lang w:val="uk-UA" w:eastAsia="zh-CN"/>
        </w:rPr>
        <w:lastRenderedPageBreak/>
        <w:t>Д</w:t>
      </w:r>
      <w:r w:rsidR="00764A9C" w:rsidRPr="00E82838">
        <w:rPr>
          <w:rFonts w:ascii="Times New Roman" w:hAnsi="Times New Roman" w:cs="Times New Roman"/>
          <w:b/>
          <w:lang w:val="uk-UA" w:eastAsia="zh-CN"/>
        </w:rPr>
        <w:t>ОДАТОК</w:t>
      </w:r>
      <w:r w:rsidR="008428FB" w:rsidRPr="00E82838">
        <w:rPr>
          <w:rFonts w:ascii="Times New Roman" w:hAnsi="Times New Roman" w:cs="Times New Roman"/>
          <w:b/>
          <w:lang w:val="uk-UA" w:eastAsia="zh-CN"/>
        </w:rPr>
        <w:t xml:space="preserve"> </w:t>
      </w:r>
      <w:r w:rsidR="00FC1610" w:rsidRPr="00E82838">
        <w:rPr>
          <w:rFonts w:ascii="Times New Roman" w:hAnsi="Times New Roman" w:cs="Times New Roman"/>
          <w:b/>
          <w:lang w:val="uk-UA" w:eastAsia="zh-CN"/>
        </w:rPr>
        <w:t>5</w:t>
      </w:r>
    </w:p>
    <w:p w14:paraId="2631B293" w14:textId="22A3E426" w:rsidR="008428FB" w:rsidRPr="00E82838" w:rsidRDefault="008428FB" w:rsidP="000831DE">
      <w:pPr>
        <w:tabs>
          <w:tab w:val="left" w:pos="426"/>
        </w:tabs>
        <w:spacing w:after="0"/>
        <w:jc w:val="right"/>
        <w:rPr>
          <w:rFonts w:ascii="Times New Roman" w:hAnsi="Times New Roman" w:cs="Times New Roman"/>
          <w:i/>
          <w:lang w:val="uk-UA" w:eastAsia="zh-CN"/>
        </w:rPr>
      </w:pPr>
      <w:r w:rsidRPr="00E82838">
        <w:rPr>
          <w:rFonts w:ascii="Times New Roman" w:hAnsi="Times New Roman" w:cs="Times New Roman"/>
          <w:i/>
          <w:lang w:val="uk-UA" w:eastAsia="zh-CN"/>
        </w:rPr>
        <w:t>до тендерної документації</w:t>
      </w:r>
      <w:bookmarkStart w:id="12" w:name="n588"/>
      <w:bookmarkEnd w:id="12"/>
    </w:p>
    <w:p w14:paraId="5951689A" w14:textId="77777777" w:rsidR="00552450" w:rsidRPr="00561670" w:rsidRDefault="00552450" w:rsidP="00552450">
      <w:pPr>
        <w:widowControl w:val="0"/>
        <w:tabs>
          <w:tab w:val="center" w:pos="8493"/>
        </w:tabs>
        <w:suppressAutoHyphens/>
        <w:autoSpaceDE w:val="0"/>
        <w:spacing w:after="0" w:line="240" w:lineRule="auto"/>
        <w:jc w:val="right"/>
        <w:rPr>
          <w:rFonts w:ascii="Times New Roman" w:hAnsi="Times New Roman" w:cs="Times New Roman"/>
          <w:i/>
          <w:color w:val="7030A0"/>
          <w:lang w:val="uk-UA" w:eastAsia="zh-CN"/>
        </w:rPr>
      </w:pPr>
    </w:p>
    <w:p w14:paraId="2326D1F6"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ДОГОВІР  №________</w:t>
      </w:r>
    </w:p>
    <w:p w14:paraId="23518111"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 xml:space="preserve"> </w:t>
      </w:r>
    </w:p>
    <w:p w14:paraId="08D13395" w14:textId="41C97D22" w:rsidR="00552450" w:rsidRPr="00552450" w:rsidRDefault="00552450" w:rsidP="00552450">
      <w:pPr>
        <w:spacing w:after="0" w:line="240" w:lineRule="auto"/>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ru-RU"/>
        </w:rPr>
        <w:t xml:space="preserve">м. Боярка                                                                                                                 </w:t>
      </w:r>
      <w:r w:rsidR="00CD7E27">
        <w:rPr>
          <w:rFonts w:ascii="Times New Roman" w:eastAsia="Times New Roman" w:hAnsi="Times New Roman" w:cs="Times New Roman"/>
          <w:b/>
          <w:lang w:val="uk-UA" w:eastAsia="ru-RU"/>
        </w:rPr>
        <w:t>___________</w:t>
      </w:r>
      <w:r w:rsidRPr="00552450">
        <w:rPr>
          <w:rFonts w:ascii="Times New Roman" w:eastAsia="Times New Roman" w:hAnsi="Times New Roman" w:cs="Times New Roman"/>
          <w:b/>
          <w:lang w:val="uk-UA" w:eastAsia="ru-RU"/>
        </w:rPr>
        <w:t>______2023 р</w:t>
      </w:r>
      <w:r w:rsidRPr="00552450">
        <w:rPr>
          <w:rFonts w:ascii="Times New Roman" w:eastAsia="Times New Roman" w:hAnsi="Times New Roman" w:cs="Times New Roman"/>
          <w:lang w:val="uk-UA" w:eastAsia="ru-RU"/>
        </w:rPr>
        <w:t>.</w:t>
      </w:r>
    </w:p>
    <w:p w14:paraId="5CB49CC4"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p>
    <w:p w14:paraId="17EEE98A"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Calibri" w:hAnsi="Times New Roman" w:cs="Times New Roman"/>
          <w:b/>
          <w:lang w:val="uk-UA"/>
        </w:rPr>
        <w:t>Комунальне некомерційне підприємство «Лікарня інтенсивного лікування Боярської міської ради»</w:t>
      </w:r>
      <w:r w:rsidRPr="00552450">
        <w:rPr>
          <w:rFonts w:ascii="Times New Roman" w:eastAsia="Times New Roman" w:hAnsi="Times New Roman" w:cs="Times New Roman"/>
          <w:lang w:val="uk-UA" w:eastAsia="ru-RU"/>
        </w:rPr>
        <w:t xml:space="preserve"> в особі</w:t>
      </w:r>
      <w:r w:rsidRPr="00552450">
        <w:rPr>
          <w:rFonts w:ascii="Times New Roman" w:eastAsia="Times New Roman" w:hAnsi="Times New Roman" w:cs="Times New Roman"/>
          <w:b/>
          <w:bCs/>
          <w:lang w:val="uk-UA" w:eastAsia="ru-RU"/>
        </w:rPr>
        <w:t xml:space="preserve"> </w:t>
      </w:r>
      <w:r w:rsidRPr="00552450">
        <w:rPr>
          <w:rFonts w:ascii="Times New Roman" w:eastAsia="Times New Roman" w:hAnsi="Times New Roman" w:cs="Times New Roman"/>
          <w:bCs/>
          <w:lang w:val="uk-UA" w:eastAsia="ru-RU"/>
        </w:rPr>
        <w:t>_________________,</w:t>
      </w:r>
      <w:r w:rsidRPr="00552450">
        <w:rPr>
          <w:rFonts w:ascii="Times New Roman" w:eastAsia="Times New Roman" w:hAnsi="Times New Roman" w:cs="Times New Roman"/>
          <w:lang w:val="uk-UA" w:eastAsia="ru-RU"/>
        </w:rPr>
        <w:t xml:space="preserve"> що діє на підставі __________________, назване в подальшому «Покупець», з однієї Сторони та </w:t>
      </w:r>
      <w:r w:rsidRPr="00552450">
        <w:rPr>
          <w:rFonts w:ascii="Times New Roman" w:eastAsia="Times New Roman" w:hAnsi="Times New Roman" w:cs="Times New Roman"/>
          <w:b/>
          <w:bCs/>
          <w:lang w:val="uk-UA" w:eastAsia="ru-RU"/>
        </w:rPr>
        <w:t>___________________</w:t>
      </w:r>
      <w:r w:rsidRPr="00552450">
        <w:rPr>
          <w:rFonts w:ascii="Times New Roman" w:eastAsia="Times New Roman" w:hAnsi="Times New Roman" w:cs="Times New Roman"/>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14:paraId="438220E9"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uk-UA"/>
        </w:rPr>
        <w:t xml:space="preserve"> </w:t>
      </w:r>
    </w:p>
    <w:p w14:paraId="723552F3" w14:textId="77777777" w:rsidR="00552450" w:rsidRPr="00552450" w:rsidRDefault="00552450" w:rsidP="00552450">
      <w:pPr>
        <w:spacing w:after="0" w:line="240" w:lineRule="auto"/>
        <w:jc w:val="center"/>
        <w:rPr>
          <w:rFonts w:ascii="Times New Roman" w:eastAsia="Calibri" w:hAnsi="Times New Roman" w:cs="Times New Roman"/>
          <w:b/>
          <w:lang w:val="uk-UA" w:eastAsia="uk-UA" w:bidi="uk-UA"/>
        </w:rPr>
      </w:pPr>
      <w:r w:rsidRPr="00552450">
        <w:rPr>
          <w:rFonts w:ascii="Times New Roman" w:eastAsia="Calibri" w:hAnsi="Times New Roman" w:cs="Times New Roman"/>
          <w:b/>
          <w:bCs/>
          <w:lang w:val="uk-UA" w:eastAsia="uk-UA" w:bidi="uk-UA"/>
        </w:rPr>
        <w:t>1.</w:t>
      </w:r>
      <w:r w:rsidRPr="00552450">
        <w:rPr>
          <w:rFonts w:ascii="Times New Roman" w:eastAsia="Times New Roman" w:hAnsi="Times New Roman" w:cs="Times New Roman"/>
          <w:lang w:val="uk-UA" w:eastAsia="ru-RU"/>
        </w:rPr>
        <w:t xml:space="preserve"> </w:t>
      </w:r>
      <w:r w:rsidRPr="00552450">
        <w:rPr>
          <w:rFonts w:ascii="Times New Roman" w:eastAsia="Calibri" w:hAnsi="Times New Roman" w:cs="Times New Roman"/>
          <w:b/>
          <w:bCs/>
          <w:lang w:val="uk-UA" w:eastAsia="uk-UA" w:bidi="uk-UA"/>
        </w:rPr>
        <w:t>ПРЕДМЕТ ДОГОВОРУ</w:t>
      </w:r>
    </w:p>
    <w:p w14:paraId="02BC18FC" w14:textId="112C7ECF" w:rsidR="00552450" w:rsidRPr="00552450" w:rsidRDefault="00552450" w:rsidP="00552450">
      <w:pPr>
        <w:widowControl w:val="0"/>
        <w:spacing w:after="0" w:line="240" w:lineRule="auto"/>
        <w:ind w:right="113" w:hanging="2"/>
        <w:contextualSpacing/>
        <w:jc w:val="both"/>
        <w:rPr>
          <w:rFonts w:ascii="Times New Roman" w:eastAsia="Times New Roman" w:hAnsi="Times New Roman" w:cs="Times New Roman"/>
          <w:bdr w:val="none" w:sz="0" w:space="0" w:color="auto" w:frame="1"/>
          <w:lang w:val="uk-UA" w:eastAsia="ru-RU"/>
        </w:rPr>
      </w:pPr>
      <w:r w:rsidRPr="00552450">
        <w:rPr>
          <w:rFonts w:ascii="Times New Roman" w:eastAsia="Times New Roman" w:hAnsi="Times New Roman" w:cs="Times New Roman"/>
          <w:lang w:val="uk-UA" w:eastAsia="ru-RU"/>
        </w:rPr>
        <w:t>1.1.</w:t>
      </w:r>
      <w:r w:rsidRPr="00552450">
        <w:rPr>
          <w:rFonts w:ascii="Times New Roman" w:eastAsia="Times New Roman" w:hAnsi="Times New Roman" w:cs="Times New Roman"/>
          <w:b/>
          <w:lang w:val="uk-UA" w:eastAsia="ru-RU"/>
        </w:rPr>
        <w:t xml:space="preserve"> </w:t>
      </w:r>
      <w:r w:rsidRPr="00552450">
        <w:rPr>
          <w:rFonts w:ascii="Times New Roman" w:eastAsia="Times New Roman" w:hAnsi="Times New Roman" w:cs="Times New Roman"/>
          <w:bCs/>
          <w:lang w:val="uk-UA" w:eastAsia="ru-RU"/>
        </w:rPr>
        <w:t>Постачальник зобов’язується</w:t>
      </w:r>
      <w:r w:rsidRPr="00552450">
        <w:rPr>
          <w:rFonts w:ascii="Times New Roman" w:eastAsia="Times New Roman" w:hAnsi="Times New Roman" w:cs="Times New Roman"/>
          <w:b/>
          <w:bCs/>
          <w:lang w:val="uk-UA" w:eastAsia="ru-RU"/>
        </w:rPr>
        <w:t xml:space="preserve"> </w:t>
      </w:r>
      <w:r w:rsidRPr="00552450">
        <w:rPr>
          <w:rFonts w:ascii="Times New Roman" w:eastAsia="Times New Roman" w:hAnsi="Times New Roman" w:cs="Times New Roman"/>
          <w:lang w:val="uk-UA" w:eastAsia="ru-RU"/>
        </w:rPr>
        <w:t>передати (поставити) у власність Покупця</w:t>
      </w:r>
      <w:r w:rsidRPr="00552450">
        <w:rPr>
          <w:rFonts w:ascii="Times New Roman" w:eastAsia="Times New Roman" w:hAnsi="Times New Roman" w:cs="Times New Roman"/>
          <w:b/>
          <w:lang w:val="uk-UA" w:eastAsia="uk-UA"/>
        </w:rPr>
        <w:t xml:space="preserve"> </w:t>
      </w:r>
      <w:r w:rsidR="00DC2000">
        <w:rPr>
          <w:rFonts w:ascii="Times New Roman" w:eastAsia="Times New Roman" w:hAnsi="Times New Roman" w:cs="Times New Roman"/>
          <w:b/>
          <w:lang w:val="uk-UA" w:eastAsia="uk-UA"/>
        </w:rPr>
        <w:t xml:space="preserve"> к</w:t>
      </w:r>
      <w:r w:rsidR="00DC2000" w:rsidRPr="00DC2000">
        <w:rPr>
          <w:rFonts w:ascii="Times New Roman" w:eastAsia="Times New Roman" w:hAnsi="Times New Roman" w:cs="Times New Roman"/>
          <w:b/>
          <w:lang w:val="uk-UA" w:eastAsia="uk-UA"/>
        </w:rPr>
        <w:t xml:space="preserve">ефір жирністю 2,5%, сметана жирністю 20% ДК 021:2015 код 15550000-8 «Молочні продукти різні» </w:t>
      </w:r>
      <w:r w:rsidRPr="00552450">
        <w:rPr>
          <w:rFonts w:ascii="Times New Roman" w:eastAsia="Times New Roman" w:hAnsi="Times New Roman" w:cs="Times New Roman"/>
          <w:b/>
          <w:lang w:val="uk-UA" w:eastAsia="ru-RU"/>
        </w:rPr>
        <w:t xml:space="preserve"> </w:t>
      </w:r>
      <w:r w:rsidRPr="00552450">
        <w:rPr>
          <w:rFonts w:ascii="Times New Roman" w:eastAsia="Times New Roman" w:hAnsi="Times New Roman" w:cs="Times New Roman"/>
          <w:lang w:val="uk-UA" w:eastAsia="ru-RU"/>
        </w:rPr>
        <w:t>(далі – Товар)</w:t>
      </w:r>
      <w:r w:rsidRPr="00552450">
        <w:rPr>
          <w:rFonts w:ascii="Times New Roman" w:eastAsia="Times New Roman" w:hAnsi="Times New Roman" w:cs="Times New Roman"/>
          <w:b/>
          <w:lang w:val="uk-UA" w:eastAsia="ru-RU"/>
        </w:rPr>
        <w:t>,</w:t>
      </w:r>
      <w:r w:rsidRPr="00552450">
        <w:rPr>
          <w:rFonts w:ascii="Times New Roman" w:eastAsia="Times New Roman" w:hAnsi="Times New Roman" w:cs="Times New Roman"/>
          <w:b/>
          <w:lang w:val="uk-UA" w:eastAsia="uk-UA"/>
        </w:rPr>
        <w:t xml:space="preserve"> </w:t>
      </w:r>
      <w:r w:rsidRPr="00552450">
        <w:rPr>
          <w:rFonts w:ascii="Times New Roman" w:eastAsia="Times New Roman" w:hAnsi="Times New Roman" w:cs="Times New Roman"/>
          <w:bCs/>
          <w:lang w:val="uk-UA" w:eastAsia="ru-RU"/>
        </w:rPr>
        <w:t xml:space="preserve">а Покупець зобов’язується прийняти і оплатити отриманий Товар протягом строку дії Договору. </w:t>
      </w:r>
    </w:p>
    <w:p w14:paraId="051733D2" w14:textId="77777777" w:rsidR="00552450" w:rsidRPr="00552450" w:rsidRDefault="00552450" w:rsidP="00552450">
      <w:pPr>
        <w:widowControl w:val="0"/>
        <w:numPr>
          <w:ilvl w:val="1"/>
          <w:numId w:val="11"/>
        </w:numPr>
        <w:shd w:val="clear" w:color="auto" w:fill="FFFFFF"/>
        <w:tabs>
          <w:tab w:val="left" w:pos="142"/>
          <w:tab w:val="left" w:pos="426"/>
        </w:tabs>
        <w:spacing w:after="0" w:line="240" w:lineRule="auto"/>
        <w:ind w:left="0" w:firstLine="0"/>
        <w:jc w:val="both"/>
        <w:rPr>
          <w:rFonts w:ascii="Times New Roman" w:eastAsia="Calibri" w:hAnsi="Times New Roman" w:cs="Times New Roman"/>
          <w:bCs/>
          <w:lang w:val="uk-UA" w:eastAsia="ru-RU"/>
        </w:rPr>
      </w:pPr>
      <w:r w:rsidRPr="00552450">
        <w:rPr>
          <w:rFonts w:ascii="Times New Roman" w:eastAsia="Calibri" w:hAnsi="Times New Roman" w:cs="Times New Roman"/>
          <w:bCs/>
          <w:lang w:val="uk-UA" w:eastAsia="ru-RU"/>
        </w:rPr>
        <w:t xml:space="preserve"> Найменування та кількість Товару зазначається у Специфікації (Додаток №1), що додається до Договору і є його невід’ємною частиною.</w:t>
      </w:r>
    </w:p>
    <w:p w14:paraId="662BC293" w14:textId="77777777" w:rsidR="00552450" w:rsidRPr="00552450" w:rsidRDefault="00552450" w:rsidP="00552450">
      <w:pPr>
        <w:widowControl w:val="0"/>
        <w:numPr>
          <w:ilvl w:val="1"/>
          <w:numId w:val="11"/>
        </w:numPr>
        <w:shd w:val="clear" w:color="auto" w:fill="FFFFFF"/>
        <w:tabs>
          <w:tab w:val="left" w:pos="142"/>
          <w:tab w:val="left" w:pos="426"/>
        </w:tabs>
        <w:spacing w:after="0" w:line="240" w:lineRule="auto"/>
        <w:ind w:left="0" w:firstLine="0"/>
        <w:jc w:val="both"/>
        <w:rPr>
          <w:rFonts w:ascii="Times New Roman" w:eastAsia="Calibri" w:hAnsi="Times New Roman" w:cs="Times New Roman"/>
          <w:bCs/>
          <w:lang w:val="uk-UA" w:eastAsia="ru-RU"/>
        </w:rPr>
      </w:pPr>
      <w:r w:rsidRPr="00552450">
        <w:rPr>
          <w:rFonts w:ascii="Times New Roman" w:eastAsia="Calibri" w:hAnsi="Times New Roman" w:cs="Times New Roman"/>
          <w:lang w:val="uk-UA" w:eastAsia="ru-RU"/>
        </w:rPr>
        <w:t xml:space="preserve">Обсяги закупівлі Товару можуть бути змінені Покупцем в односторонньому порядку залежно від виробничої необхідності шляхом письмово повідомлення Постачальника. </w:t>
      </w:r>
    </w:p>
    <w:p w14:paraId="37D47695" w14:textId="77777777" w:rsidR="00552450" w:rsidRPr="00552450" w:rsidRDefault="00552450" w:rsidP="00552450">
      <w:pPr>
        <w:widowControl w:val="0"/>
        <w:shd w:val="clear" w:color="auto" w:fill="FFFFFF"/>
        <w:tabs>
          <w:tab w:val="left" w:pos="142"/>
          <w:tab w:val="left" w:pos="426"/>
        </w:tabs>
        <w:spacing w:after="0" w:line="240" w:lineRule="auto"/>
        <w:jc w:val="both"/>
        <w:rPr>
          <w:rFonts w:ascii="Times New Roman" w:eastAsia="Calibri" w:hAnsi="Times New Roman" w:cs="Times New Roman"/>
          <w:bCs/>
          <w:lang w:val="uk-UA" w:eastAsia="ru-RU"/>
        </w:rPr>
      </w:pPr>
    </w:p>
    <w:p w14:paraId="6CD5FFFA" w14:textId="77777777" w:rsidR="00552450" w:rsidRPr="00552450" w:rsidRDefault="00552450" w:rsidP="00552450">
      <w:pPr>
        <w:spacing w:after="0" w:line="240" w:lineRule="auto"/>
        <w:jc w:val="center"/>
        <w:rPr>
          <w:rFonts w:ascii="Times New Roman" w:eastAsia="Times New Roman" w:hAnsi="Times New Roman" w:cs="Times New Roman"/>
          <w:b/>
          <w:lang w:val="uk-UA" w:eastAsia="zh-CN" w:bidi="hi-IN"/>
        </w:rPr>
      </w:pPr>
      <w:r w:rsidRPr="00552450">
        <w:rPr>
          <w:rFonts w:ascii="Times New Roman" w:eastAsia="Times New Roman" w:hAnsi="Times New Roman" w:cs="Times New Roman"/>
          <w:b/>
          <w:lang w:val="uk-UA" w:eastAsia="zh-CN" w:bidi="hi-IN"/>
        </w:rPr>
        <w:t>2. ЯКІСТЬ ТОВАРУ</w:t>
      </w:r>
    </w:p>
    <w:p w14:paraId="68CA0F75"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ru-RU"/>
        </w:rPr>
        <w:t xml:space="preserve">      2.1. </w:t>
      </w:r>
      <w:r w:rsidRPr="00552450">
        <w:rPr>
          <w:rFonts w:ascii="Times New Roman" w:eastAsia="Times New Roman" w:hAnsi="Times New Roman" w:cs="Times New Roman"/>
          <w:bCs/>
          <w:lang w:val="uk-UA" w:eastAsia="ru-RU"/>
        </w:rPr>
        <w:t>Постачальник</w:t>
      </w:r>
      <w:r w:rsidRPr="00552450">
        <w:rPr>
          <w:rFonts w:ascii="Times New Roman" w:eastAsia="Times New Roman" w:hAnsi="Times New Roman" w:cs="Times New Roman"/>
          <w:lang w:val="uk-UA" w:eastAsia="ru-RU"/>
        </w:rPr>
        <w:t xml:space="preserve"> повинен поставити Покупцю  Товар, якість якого відповідає  сертифікату якості, стандартам, технічним умовам та іншій документації на даний вид продукції. Якість Товару підтверджується якісним посвідченням, та іншими документами,   наявність яких є обов’язковою умовою згідно чинного законодавства, на кожну партію Товару, поставленого відповідно до заявки  Покупця.</w:t>
      </w:r>
      <w:r w:rsidRPr="00552450">
        <w:rPr>
          <w:rFonts w:ascii="Times New Roman" w:eastAsia="Times New Roman" w:hAnsi="Times New Roman" w:cs="Times New Roman"/>
          <w:lang w:val="uk-UA" w:eastAsia="zh-CN" w:bidi="hi-IN"/>
        </w:rPr>
        <w:t xml:space="preserve"> </w:t>
      </w:r>
    </w:p>
    <w:p w14:paraId="2ABFDC3D" w14:textId="77777777" w:rsidR="00552450" w:rsidRPr="00552450" w:rsidRDefault="00552450" w:rsidP="00552450">
      <w:pPr>
        <w:spacing w:after="0" w:line="276"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zh-CN" w:bidi="hi-IN"/>
        </w:rPr>
        <w:t xml:space="preserve">      2.2 </w:t>
      </w:r>
      <w:r w:rsidRPr="00552450">
        <w:rPr>
          <w:rFonts w:ascii="Times New Roman" w:eastAsia="Times New Roman" w:hAnsi="Times New Roman" w:cs="Times New Roman"/>
          <w:lang w:val="uk-UA" w:eastAsia="ru-RU"/>
        </w:rPr>
        <w:t>Товар повинен передаватись уповноваженому представнику Покупця в неушкодженій упаковці,   яка відповідає характеру Товару і захищає його від пошкоджень під час поставки.  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14:paraId="1D70D6BF"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      2.3. Кожна партія Товару має супроводжуватися документами (накладними, документами, які засвідчують якість та безпеку (якісне посвідчення, або декларацію виробника; експертний висновок, або протокол випробувань).</w:t>
      </w:r>
    </w:p>
    <w:p w14:paraId="5B0FC74A" w14:textId="15AD0FA7" w:rsidR="00C80334" w:rsidRPr="00C80334" w:rsidRDefault="00552450" w:rsidP="00C80334">
      <w:pPr>
        <w:spacing w:after="0" w:line="276"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      2.4. </w:t>
      </w:r>
      <w:r w:rsidR="00C80334">
        <w:rPr>
          <w:rFonts w:ascii="Times New Roman" w:eastAsia="Times New Roman" w:hAnsi="Times New Roman" w:cs="Times New Roman"/>
          <w:lang w:val="uk-UA" w:eastAsia="ru-RU"/>
        </w:rPr>
        <w:t xml:space="preserve"> </w:t>
      </w:r>
      <w:r w:rsidR="00C80334" w:rsidRPr="00C80334">
        <w:rPr>
          <w:rFonts w:ascii="Times New Roman" w:eastAsia="Times New Roman" w:hAnsi="Times New Roman" w:cs="Times New Roman"/>
          <w:lang w:val="uk-UA" w:eastAsia="ru-RU"/>
        </w:rPr>
        <w:t xml:space="preserve">Кефір жирністю 2,5% 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Фасування -   в  пакети з поліетиленової плівки 0,9 л. – 1 л. </w:t>
      </w:r>
      <w:proofErr w:type="spellStart"/>
      <w:r w:rsidR="00C80334" w:rsidRPr="00C80334">
        <w:rPr>
          <w:rFonts w:ascii="Times New Roman" w:eastAsia="Times New Roman" w:hAnsi="Times New Roman" w:cs="Times New Roman"/>
          <w:lang w:val="uk-UA" w:eastAsia="ru-RU"/>
        </w:rPr>
        <w:t>Темін</w:t>
      </w:r>
      <w:proofErr w:type="spellEnd"/>
      <w:r w:rsidR="00C80334" w:rsidRPr="00C80334">
        <w:rPr>
          <w:rFonts w:ascii="Times New Roman" w:eastAsia="Times New Roman" w:hAnsi="Times New Roman" w:cs="Times New Roman"/>
          <w:lang w:val="uk-UA" w:eastAsia="ru-RU"/>
        </w:rPr>
        <w:t xml:space="preserve"> зберігання не менше 7 діб та не більше 14 діб з дня виготовлення. </w:t>
      </w:r>
    </w:p>
    <w:p w14:paraId="318DF8F9" w14:textId="0DCDEAB4" w:rsidR="00552450" w:rsidRDefault="00164395" w:rsidP="00C80334">
      <w:pPr>
        <w:spacing w:after="0"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C80334" w:rsidRPr="00C80334">
        <w:rPr>
          <w:rFonts w:ascii="Times New Roman" w:eastAsia="Times New Roman" w:hAnsi="Times New Roman" w:cs="Times New Roman"/>
          <w:lang w:val="uk-UA" w:eastAsia="ru-RU"/>
        </w:rPr>
        <w:t xml:space="preserve">Сметана жирністю 20% 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Фасування -  в   пакети з поліетиленової плівки 350 гр. – 400 гр. </w:t>
      </w:r>
      <w:proofErr w:type="spellStart"/>
      <w:r w:rsidR="00C80334" w:rsidRPr="00C80334">
        <w:rPr>
          <w:rFonts w:ascii="Times New Roman" w:eastAsia="Times New Roman" w:hAnsi="Times New Roman" w:cs="Times New Roman"/>
          <w:lang w:val="uk-UA" w:eastAsia="ru-RU"/>
        </w:rPr>
        <w:t>Темін</w:t>
      </w:r>
      <w:proofErr w:type="spellEnd"/>
      <w:r w:rsidR="00C80334" w:rsidRPr="00C80334">
        <w:rPr>
          <w:rFonts w:ascii="Times New Roman" w:eastAsia="Times New Roman" w:hAnsi="Times New Roman" w:cs="Times New Roman"/>
          <w:lang w:val="uk-UA" w:eastAsia="ru-RU"/>
        </w:rPr>
        <w:t xml:space="preserve"> зберігання не більше 14 діб з дня виготовлення.</w:t>
      </w:r>
    </w:p>
    <w:p w14:paraId="0B4576E5" w14:textId="5A35CE85" w:rsidR="00C80334" w:rsidRPr="00552450" w:rsidRDefault="00C80334" w:rsidP="00C80334">
      <w:pPr>
        <w:spacing w:after="0"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2.5.</w:t>
      </w:r>
      <w:r w:rsidR="00164395" w:rsidRPr="00164395">
        <w:rPr>
          <w:lang w:val="uk-UA"/>
        </w:rPr>
        <w:t xml:space="preserve"> </w:t>
      </w:r>
      <w:r w:rsidR="00164395" w:rsidRPr="00164395">
        <w:rPr>
          <w:rFonts w:ascii="Times New Roman" w:eastAsia="Times New Roman" w:hAnsi="Times New Roman" w:cs="Times New Roman"/>
          <w:lang w:val="uk-UA" w:eastAsia="ru-RU"/>
        </w:rPr>
        <w:t>Молочні продукти повинні відповідати вимогам до продуктів, які використовуються для харчування хворих і не повинні містити штучних барвників, ароматизаторів, підсилювачів смаку,  консервантів.  Тара та упаковка повинна бути міцною, чистою, сухою без стороннього запаху й порушення цілісності.</w:t>
      </w:r>
    </w:p>
    <w:p w14:paraId="2E95497E" w14:textId="13031614"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     2.</w:t>
      </w:r>
      <w:r w:rsidR="00164395">
        <w:rPr>
          <w:rFonts w:ascii="Times New Roman" w:eastAsia="Times New Roman" w:hAnsi="Times New Roman" w:cs="Times New Roman"/>
          <w:lang w:val="uk-UA" w:eastAsia="ru-RU"/>
        </w:rPr>
        <w:t>6</w:t>
      </w:r>
      <w:r w:rsidRPr="00552450">
        <w:rPr>
          <w:rFonts w:ascii="Times New Roman" w:eastAsia="Times New Roman" w:hAnsi="Times New Roman" w:cs="Times New Roman"/>
          <w:lang w:val="uk-UA" w:eastAsia="ru-RU"/>
        </w:rPr>
        <w:t xml:space="preserve">. </w:t>
      </w:r>
      <w:r w:rsidR="00B96D1E">
        <w:rPr>
          <w:rFonts w:ascii="Times New Roman" w:eastAsia="Times New Roman" w:hAnsi="Times New Roman" w:cs="Times New Roman"/>
          <w:lang w:val="uk-UA" w:eastAsia="ru-RU"/>
        </w:rPr>
        <w:t xml:space="preserve"> </w:t>
      </w:r>
      <w:r w:rsidR="00B96D1E" w:rsidRPr="00B96D1E">
        <w:rPr>
          <w:rFonts w:ascii="Times New Roman" w:eastAsia="Times New Roman" w:hAnsi="Times New Roman" w:cs="Times New Roman"/>
          <w:lang w:val="uk-UA" w:eastAsia="ru-RU"/>
        </w:rPr>
        <w:t xml:space="preserve">Обов’язковим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 Товар повинен бути в упаковці, яка відповідає характеру товару і захищає його від пошкоджень під час поставки.   </w:t>
      </w:r>
      <w:r w:rsidR="001E64BD">
        <w:rPr>
          <w:rFonts w:ascii="Times New Roman" w:eastAsia="Times New Roman" w:hAnsi="Times New Roman" w:cs="Times New Roman"/>
          <w:lang w:val="uk-UA" w:eastAsia="ru-RU"/>
        </w:rPr>
        <w:t xml:space="preserve"> </w:t>
      </w:r>
    </w:p>
    <w:p w14:paraId="303122DE" w14:textId="6243E295"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     2.</w:t>
      </w:r>
      <w:r w:rsidR="00164395">
        <w:rPr>
          <w:rFonts w:ascii="Times New Roman" w:eastAsia="Times New Roman" w:hAnsi="Times New Roman" w:cs="Times New Roman"/>
          <w:lang w:val="uk-UA" w:eastAsia="ru-RU"/>
        </w:rPr>
        <w:t>7</w:t>
      </w:r>
      <w:r w:rsidRPr="00552450">
        <w:rPr>
          <w:rFonts w:ascii="Times New Roman" w:eastAsia="Times New Roman" w:hAnsi="Times New Roman" w:cs="Times New Roman"/>
          <w:lang w:val="uk-UA" w:eastAsia="ru-RU"/>
        </w:rPr>
        <w:t xml:space="preserve">. Покупець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w:t>
      </w:r>
      <w:r w:rsidRPr="00552450">
        <w:rPr>
          <w:rFonts w:ascii="Times New Roman" w:eastAsia="Times New Roman" w:hAnsi="Times New Roman" w:cs="Times New Roman"/>
          <w:bCs/>
          <w:lang w:val="uk-UA" w:eastAsia="ru-RU"/>
        </w:rPr>
        <w:t>Постачальнику</w:t>
      </w:r>
      <w:r w:rsidRPr="00552450">
        <w:rPr>
          <w:rFonts w:ascii="Times New Roman" w:eastAsia="Times New Roman" w:hAnsi="Times New Roman" w:cs="Times New Roman"/>
          <w:lang w:val="uk-UA" w:eastAsia="ru-RU"/>
        </w:rPr>
        <w:t>.</w:t>
      </w:r>
      <w:r w:rsidRPr="00552450">
        <w:rPr>
          <w:rFonts w:ascii="Times New Roman" w:eastAsia="Times New Roman" w:hAnsi="Times New Roman" w:cs="Times New Roman"/>
          <w:lang w:val="uk-UA" w:eastAsia="ar-SA"/>
        </w:rPr>
        <w:t xml:space="preserve"> Якщо поставлений Товар не буде відповідати своїм якісним характеристикам, </w:t>
      </w:r>
      <w:r w:rsidRPr="00552450">
        <w:rPr>
          <w:rFonts w:ascii="Times New Roman" w:eastAsia="Times New Roman" w:hAnsi="Times New Roman" w:cs="Times New Roman"/>
          <w:lang w:val="uk-UA" w:eastAsia="ar-SA"/>
        </w:rPr>
        <w:lastRenderedPageBreak/>
        <w:t>постачальник повинен замінити Товар своїми силами і за свій рахунок протягом 2-х робочих днів.</w:t>
      </w:r>
      <w:r w:rsidRPr="00552450">
        <w:rPr>
          <w:rFonts w:ascii="Times New Roman" w:eastAsia="Times New Roman" w:hAnsi="Times New Roman" w:cs="Times New Roman"/>
          <w:lang w:val="uk-UA" w:eastAsia="ru-RU"/>
        </w:rPr>
        <w:t xml:space="preserve"> </w:t>
      </w:r>
      <w:r w:rsidRPr="00552450">
        <w:rPr>
          <w:rFonts w:ascii="Times New Roman" w:eastAsia="Times New Roman" w:hAnsi="Times New Roman" w:cs="Times New Roman"/>
          <w:bCs/>
          <w:lang w:val="uk-UA" w:eastAsia="ru-RU"/>
        </w:rPr>
        <w:t xml:space="preserve"> Постачальнику</w:t>
      </w:r>
      <w:r w:rsidRPr="00552450">
        <w:rPr>
          <w:rFonts w:ascii="Times New Roman" w:eastAsia="Times New Roman" w:hAnsi="Times New Roman" w:cs="Times New Roman"/>
          <w:lang w:val="uk-UA" w:eastAsia="ru-RU"/>
        </w:rPr>
        <w:t xml:space="preserve"> пред’являється рекламація і він здійснює заміну дефектного Товару.</w:t>
      </w:r>
    </w:p>
    <w:p w14:paraId="68136C0C" w14:textId="15ECE2D1" w:rsidR="00552450" w:rsidRPr="00552450" w:rsidRDefault="00552450" w:rsidP="00552450">
      <w:pPr>
        <w:widowControl w:val="0"/>
        <w:tabs>
          <w:tab w:val="left" w:pos="960"/>
        </w:tabs>
        <w:autoSpaceDE w:val="0"/>
        <w:autoSpaceDN w:val="0"/>
        <w:adjustRightInd w:val="0"/>
        <w:spacing w:after="0" w:line="240" w:lineRule="auto"/>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    2.</w:t>
      </w:r>
      <w:r w:rsidR="00164395">
        <w:rPr>
          <w:rFonts w:ascii="Times New Roman" w:eastAsia="Times New Roman" w:hAnsi="Times New Roman" w:cs="Times New Roman"/>
          <w:lang w:val="uk-UA" w:eastAsia="ru-RU"/>
        </w:rPr>
        <w:t>8</w:t>
      </w:r>
      <w:r w:rsidRPr="00552450">
        <w:rPr>
          <w:rFonts w:ascii="Times New Roman" w:eastAsia="Times New Roman" w:hAnsi="Times New Roman" w:cs="Times New Roman"/>
          <w:lang w:val="uk-UA" w:eastAsia="ru-RU"/>
        </w:rPr>
        <w:t>. Покупець  не приймає дефектний Товар, склавши про це відповідний акт.</w:t>
      </w:r>
    </w:p>
    <w:p w14:paraId="4C24FA8D" w14:textId="77777777" w:rsidR="00552450" w:rsidRPr="00552450" w:rsidRDefault="00552450" w:rsidP="00552450">
      <w:pPr>
        <w:widowControl w:val="0"/>
        <w:tabs>
          <w:tab w:val="left" w:pos="960"/>
        </w:tabs>
        <w:autoSpaceDE w:val="0"/>
        <w:autoSpaceDN w:val="0"/>
        <w:adjustRightInd w:val="0"/>
        <w:spacing w:after="0" w:line="240" w:lineRule="auto"/>
        <w:rPr>
          <w:rFonts w:ascii="Times New Roman" w:eastAsia="Times New Roman" w:hAnsi="Times New Roman" w:cs="Times New Roman"/>
          <w:lang w:val="uk-UA" w:eastAsia="ru-RU"/>
        </w:rPr>
      </w:pPr>
    </w:p>
    <w:p w14:paraId="41ACC62B" w14:textId="77777777" w:rsidR="00552450" w:rsidRPr="00552450" w:rsidRDefault="00552450" w:rsidP="00552450">
      <w:pPr>
        <w:spacing w:after="0" w:line="240" w:lineRule="auto"/>
        <w:jc w:val="center"/>
        <w:rPr>
          <w:rFonts w:ascii="Times New Roman" w:eastAsia="Times New Roman" w:hAnsi="Times New Roman" w:cs="Times New Roman"/>
          <w:b/>
          <w:lang w:val="uk-UA" w:eastAsia="zh-CN" w:bidi="hi-IN"/>
        </w:rPr>
      </w:pPr>
      <w:r w:rsidRPr="00552450">
        <w:rPr>
          <w:rFonts w:ascii="Times New Roman" w:eastAsia="Times New Roman" w:hAnsi="Times New Roman" w:cs="Times New Roman"/>
          <w:b/>
          <w:lang w:val="uk-UA" w:eastAsia="zh-CN" w:bidi="hi-IN"/>
        </w:rPr>
        <w:t>3. ЦІНА ДОГОВОРУ</w:t>
      </w:r>
    </w:p>
    <w:p w14:paraId="1C3B3C63" w14:textId="77777777" w:rsidR="00552450" w:rsidRPr="00552450" w:rsidRDefault="00552450" w:rsidP="0055245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lang w:val="uk-UA" w:eastAsia="ru-RU"/>
        </w:rPr>
      </w:pPr>
      <w:r w:rsidRPr="00552450">
        <w:rPr>
          <w:rFonts w:ascii="Times New Roman" w:eastAsia="Times New Roman" w:hAnsi="Times New Roman" w:cs="Times New Roman"/>
          <w:lang w:val="uk-UA" w:eastAsia="zh-CN" w:bidi="hi-IN"/>
        </w:rPr>
        <w:t>3.1. Ціна цього Договору становить</w:t>
      </w:r>
      <w:r w:rsidRPr="00552450">
        <w:rPr>
          <w:rFonts w:ascii="Times New Roman" w:eastAsia="Times New Roman" w:hAnsi="Times New Roman" w:cs="Times New Roman"/>
          <w:lang w:val="uk-UA" w:eastAsia="ru-RU"/>
        </w:rPr>
        <w:t xml:space="preserve">: </w:t>
      </w:r>
      <w:r w:rsidRPr="00552450">
        <w:rPr>
          <w:rFonts w:ascii="Times New Roman" w:eastAsia="Times New Roman" w:hAnsi="Times New Roman" w:cs="Times New Roman"/>
          <w:b/>
          <w:lang w:val="uk-UA" w:eastAsia="ru-RU"/>
        </w:rPr>
        <w:t xml:space="preserve"> ____________________грн.   в </w:t>
      </w:r>
      <w:proofErr w:type="spellStart"/>
      <w:r w:rsidRPr="00552450">
        <w:rPr>
          <w:rFonts w:ascii="Times New Roman" w:eastAsia="Times New Roman" w:hAnsi="Times New Roman" w:cs="Times New Roman"/>
          <w:b/>
          <w:lang w:val="uk-UA" w:eastAsia="ru-RU"/>
        </w:rPr>
        <w:t>т.ч</w:t>
      </w:r>
      <w:proofErr w:type="spellEnd"/>
      <w:r w:rsidRPr="00552450">
        <w:rPr>
          <w:rFonts w:ascii="Times New Roman" w:eastAsia="Times New Roman" w:hAnsi="Times New Roman" w:cs="Times New Roman"/>
          <w:b/>
          <w:lang w:val="uk-UA" w:eastAsia="ru-RU"/>
        </w:rPr>
        <w:t>. ПДВ ________ грн.</w:t>
      </w:r>
      <w:r w:rsidRPr="00552450">
        <w:rPr>
          <w:rFonts w:ascii="Times New Roman" w:eastAsia="Times New Roman" w:hAnsi="Times New Roman" w:cs="Times New Roman"/>
          <w:lang w:val="uk-UA" w:eastAsia="ru-RU"/>
        </w:rPr>
        <w:t xml:space="preserve"> </w:t>
      </w:r>
    </w:p>
    <w:p w14:paraId="2788507F" w14:textId="77777777" w:rsidR="00552450" w:rsidRPr="00552450" w:rsidRDefault="00552450" w:rsidP="0055245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552450">
        <w:rPr>
          <w:rFonts w:ascii="Times New Roman" w:eastAsia="Times New Roman" w:hAnsi="Times New Roman" w:cs="Times New Roman"/>
          <w:iCs/>
          <w:lang w:val="uk-UA" w:eastAsia="ru-RU"/>
        </w:rPr>
        <w:t xml:space="preserve">3.2. </w:t>
      </w:r>
      <w:r w:rsidRPr="00552450">
        <w:rPr>
          <w:rFonts w:ascii="Times New Roman" w:eastAsia="Times New Roman" w:hAnsi="Times New Roman" w:cs="Times New Roman"/>
          <w:lang w:val="uk-UA" w:eastAsia="ru-RU"/>
        </w:rPr>
        <w:t>Постачальник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384EA42" w14:textId="77777777" w:rsidR="00552450" w:rsidRPr="00552450" w:rsidRDefault="00552450" w:rsidP="0055245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zh-CN" w:bidi="hi-IN"/>
        </w:rPr>
        <w:t xml:space="preserve">3.3.   </w:t>
      </w:r>
      <w:r w:rsidRPr="00552450">
        <w:rPr>
          <w:rFonts w:ascii="Times New Roman" w:eastAsia="Times New Roman" w:hAnsi="Times New Roman" w:cs="Times New Roman"/>
          <w:lang w:val="uk-UA" w:eastAsia="ru-RU"/>
        </w:rPr>
        <w:t xml:space="preserve">Ціна на Товар не повинна бути занижена за рахунок погіршення його якості.    </w:t>
      </w:r>
    </w:p>
    <w:p w14:paraId="0D1BC2D1" w14:textId="77777777" w:rsidR="00552450" w:rsidRPr="00552450" w:rsidRDefault="00552450" w:rsidP="00552450">
      <w:pPr>
        <w:spacing w:after="0" w:line="240" w:lineRule="auto"/>
        <w:jc w:val="center"/>
        <w:rPr>
          <w:rFonts w:ascii="Times New Roman" w:eastAsia="Times New Roman" w:hAnsi="Times New Roman" w:cs="Times New Roman"/>
          <w:b/>
          <w:lang w:val="uk-UA" w:eastAsia="zh-CN" w:bidi="hi-IN"/>
        </w:rPr>
      </w:pPr>
    </w:p>
    <w:p w14:paraId="7D0D816C" w14:textId="77777777" w:rsidR="00552450" w:rsidRPr="00552450" w:rsidRDefault="00552450" w:rsidP="00552450">
      <w:pPr>
        <w:spacing w:after="0" w:line="240" w:lineRule="auto"/>
        <w:jc w:val="center"/>
        <w:rPr>
          <w:rFonts w:ascii="Times New Roman" w:eastAsia="Times New Roman" w:hAnsi="Times New Roman" w:cs="Times New Roman"/>
          <w:b/>
          <w:lang w:val="uk-UA" w:eastAsia="zh-CN" w:bidi="hi-IN"/>
        </w:rPr>
      </w:pPr>
      <w:r w:rsidRPr="00552450">
        <w:rPr>
          <w:rFonts w:ascii="Times New Roman" w:eastAsia="Times New Roman" w:hAnsi="Times New Roman" w:cs="Times New Roman"/>
          <w:b/>
          <w:lang w:val="uk-UA" w:eastAsia="zh-CN" w:bidi="hi-IN"/>
        </w:rPr>
        <w:t>4. ПОРЯДОК ЗДІЙСНЕННЯ ОПЛАТИ</w:t>
      </w:r>
    </w:p>
    <w:p w14:paraId="0A2B009A"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4.1. Розрахунки проводяться Покупцем після надання </w:t>
      </w:r>
      <w:r w:rsidRPr="00552450">
        <w:rPr>
          <w:rFonts w:ascii="Times New Roman" w:eastAsia="Times New Roman" w:hAnsi="Times New Roman" w:cs="Times New Roman"/>
          <w:bCs/>
          <w:lang w:val="uk-UA" w:eastAsia="ru-RU"/>
        </w:rPr>
        <w:t>Постачальником</w:t>
      </w:r>
      <w:r w:rsidRPr="00552450">
        <w:rPr>
          <w:rFonts w:ascii="Times New Roman" w:eastAsia="Times New Roman" w:hAnsi="Times New Roman" w:cs="Times New Roman"/>
          <w:lang w:val="uk-UA" w:eastAsia="ru-RU"/>
        </w:rPr>
        <w:t xml:space="preserve"> видаткової накладної, оформленої належним чином, по факту поставки</w:t>
      </w:r>
      <w:bookmarkStart w:id="13" w:name="47"/>
      <w:bookmarkStart w:id="14" w:name="48"/>
      <w:bookmarkEnd w:id="13"/>
      <w:bookmarkEnd w:id="14"/>
      <w:r w:rsidRPr="00552450">
        <w:rPr>
          <w:rFonts w:ascii="Times New Roman" w:eastAsia="Times New Roman" w:hAnsi="Times New Roman" w:cs="Times New Roman"/>
          <w:lang w:val="uk-UA" w:eastAsia="ru-RU"/>
        </w:rPr>
        <w:t xml:space="preserve"> Товару, шляхом перерахування коштів на банківський рахунок </w:t>
      </w:r>
      <w:r w:rsidRPr="00552450">
        <w:rPr>
          <w:rFonts w:ascii="Times New Roman" w:eastAsia="Times New Roman" w:hAnsi="Times New Roman" w:cs="Times New Roman"/>
          <w:bCs/>
          <w:lang w:val="uk-UA" w:eastAsia="ru-RU"/>
        </w:rPr>
        <w:t>Постачальника</w:t>
      </w:r>
      <w:r w:rsidRPr="00552450">
        <w:rPr>
          <w:rFonts w:ascii="Times New Roman" w:eastAsia="Times New Roman" w:hAnsi="Times New Roman" w:cs="Times New Roman"/>
          <w:lang w:val="uk-UA" w:eastAsia="ru-RU"/>
        </w:rPr>
        <w:t xml:space="preserve"> протягом 15 календарних днів.</w:t>
      </w:r>
    </w:p>
    <w:p w14:paraId="2EC2CADE"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4.2. </w:t>
      </w:r>
      <w:r w:rsidRPr="00552450">
        <w:rPr>
          <w:rFonts w:ascii="Times New Roman" w:eastAsia="Times New Roman" w:hAnsi="Times New Roman" w:cs="Times New Roman"/>
          <w:bCs/>
          <w:lang w:val="uk-UA" w:eastAsia="ru-RU"/>
        </w:rPr>
        <w:t>Постачальник</w:t>
      </w:r>
      <w:r w:rsidRPr="00552450">
        <w:rPr>
          <w:rFonts w:ascii="Times New Roman" w:eastAsia="Times New Roman" w:hAnsi="Times New Roman" w:cs="Times New Roman"/>
          <w:lang w:val="uk-UA" w:eastAsia="ru-RU"/>
        </w:rPr>
        <w:t xml:space="preserve"> не має право самостійно змінювати ціни за якими підписано даний Договір.</w:t>
      </w:r>
    </w:p>
    <w:p w14:paraId="01ED85F6" w14:textId="77777777" w:rsidR="00552450" w:rsidRPr="00552450" w:rsidRDefault="00552450" w:rsidP="00552450">
      <w:pPr>
        <w:tabs>
          <w:tab w:val="left" w:pos="810"/>
        </w:tabs>
        <w:spacing w:after="0" w:line="240" w:lineRule="auto"/>
        <w:jc w:val="both"/>
        <w:rPr>
          <w:rFonts w:ascii="Times New Roman" w:eastAsia="Times New Roman" w:hAnsi="Times New Roman" w:cs="Times New Roman"/>
          <w:lang w:val="uk-UA" w:eastAsia="ru-RU"/>
        </w:rPr>
      </w:pPr>
    </w:p>
    <w:p w14:paraId="1038E3A5" w14:textId="77777777" w:rsidR="00552450" w:rsidRPr="00552450" w:rsidRDefault="00552450" w:rsidP="00552450">
      <w:pPr>
        <w:spacing w:after="0" w:line="240" w:lineRule="auto"/>
        <w:jc w:val="center"/>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zh-CN" w:bidi="hi-IN"/>
        </w:rPr>
        <w:t>5. ПОСТАВКА  ТОВАРУ</w:t>
      </w:r>
    </w:p>
    <w:p w14:paraId="7181EA09"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5.1. Товар поставляється </w:t>
      </w:r>
      <w:r w:rsidRPr="00552450">
        <w:rPr>
          <w:rFonts w:ascii="Times New Roman" w:eastAsia="Times New Roman" w:hAnsi="Times New Roman" w:cs="Times New Roman"/>
          <w:bCs/>
          <w:lang w:val="uk-UA" w:eastAsia="ru-RU"/>
        </w:rPr>
        <w:t>Постачальником</w:t>
      </w:r>
      <w:r w:rsidRPr="00552450">
        <w:rPr>
          <w:rFonts w:ascii="Times New Roman" w:eastAsia="Times New Roman" w:hAnsi="Times New Roman" w:cs="Times New Roman"/>
          <w:b/>
          <w:bCs/>
          <w:lang w:val="uk-UA" w:eastAsia="ru-RU"/>
        </w:rPr>
        <w:t xml:space="preserve"> </w:t>
      </w:r>
      <w:r w:rsidRPr="00552450">
        <w:rPr>
          <w:rFonts w:ascii="Times New Roman" w:eastAsia="Times New Roman" w:hAnsi="Times New Roman" w:cs="Times New Roman"/>
          <w:lang w:val="uk-UA" w:eastAsia="ru-RU"/>
        </w:rPr>
        <w:t>частинами (партіями) поступово у період дії Договору на підставі замовлень (заявок) Покупця протягом 3-х календарних днів  після отримання відповідної заявки.</w:t>
      </w:r>
    </w:p>
    <w:p w14:paraId="1FFC5BD9"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5.2.  Заявки на поставку Товару  Покупець може надавати у паперовому вигляді, факсом та на електронну адресу Постачальника.  </w:t>
      </w:r>
    </w:p>
    <w:p w14:paraId="2F5C61FC" w14:textId="77777777" w:rsidR="00552450" w:rsidRPr="00552450" w:rsidRDefault="00552450" w:rsidP="00552450">
      <w:pPr>
        <w:tabs>
          <w:tab w:val="left" w:pos="960"/>
          <w:tab w:val="right" w:pos="7048"/>
        </w:tabs>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5.3. Місце поставки Товару: </w:t>
      </w:r>
      <w:r w:rsidRPr="00552450">
        <w:rPr>
          <w:rFonts w:ascii="Times New Roman" w:eastAsia="Times New Roman" w:hAnsi="Times New Roman" w:cs="Times New Roman"/>
          <w:b/>
          <w:bCs/>
          <w:lang w:val="uk-UA" w:eastAsia="ru-RU"/>
        </w:rPr>
        <w:t>Київська обл., Фастівський р-</w:t>
      </w:r>
      <w:proofErr w:type="spellStart"/>
      <w:r w:rsidRPr="00552450">
        <w:rPr>
          <w:rFonts w:ascii="Times New Roman" w:eastAsia="Times New Roman" w:hAnsi="Times New Roman" w:cs="Times New Roman"/>
          <w:b/>
          <w:bCs/>
          <w:lang w:val="uk-UA" w:eastAsia="ru-RU"/>
        </w:rPr>
        <w:t>н.,</w:t>
      </w:r>
      <w:r w:rsidRPr="00552450">
        <w:rPr>
          <w:rFonts w:ascii="Times New Roman" w:eastAsia="Times New Roman" w:hAnsi="Times New Roman" w:cs="Times New Roman"/>
          <w:b/>
          <w:lang w:val="uk-UA" w:eastAsia="ru-RU"/>
        </w:rPr>
        <w:t>м</w:t>
      </w:r>
      <w:proofErr w:type="spellEnd"/>
      <w:r w:rsidRPr="00552450">
        <w:rPr>
          <w:rFonts w:ascii="Times New Roman" w:eastAsia="Times New Roman" w:hAnsi="Times New Roman" w:cs="Times New Roman"/>
          <w:b/>
          <w:lang w:val="uk-UA" w:eastAsia="ru-RU"/>
        </w:rPr>
        <w:t>. Боярка, вул. Соборності, 51 (Харчоблок).</w:t>
      </w:r>
      <w:r w:rsidRPr="00552450">
        <w:rPr>
          <w:rFonts w:ascii="Times New Roman" w:eastAsia="Times New Roman" w:hAnsi="Times New Roman" w:cs="Times New Roman"/>
          <w:lang w:val="uk-UA" w:eastAsia="ru-RU"/>
        </w:rPr>
        <w:tab/>
      </w:r>
    </w:p>
    <w:p w14:paraId="0627C556" w14:textId="77777777" w:rsidR="00552450" w:rsidRPr="00552450" w:rsidRDefault="00552450" w:rsidP="00552450">
      <w:pPr>
        <w:tabs>
          <w:tab w:val="left" w:pos="960"/>
        </w:tabs>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5.4. Поставка Товару здійснюється на склад Покупця автотранспортом і за рахунок Постачальника з 08:00 до 15:00 години.</w:t>
      </w:r>
    </w:p>
    <w:p w14:paraId="3ECA1DFA"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5.5. Товар вважається поставленим Покупцю за умови, якщо Товар поставлено і передано його представнику з відміткою про його отримання у видатковій накладній та наданням усіх інших супровідних документів, згідно п.2.1 даного Договору.</w:t>
      </w:r>
    </w:p>
    <w:p w14:paraId="6AECE053"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5.6.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1C66CE8F"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5.7.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  </w:t>
      </w:r>
    </w:p>
    <w:p w14:paraId="2F0F07E9"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shd w:val="clear" w:color="auto" w:fill="FFFFFF"/>
          <w:lang w:val="uk-UA" w:eastAsia="ru-RU"/>
        </w:rPr>
      </w:pPr>
      <w:r w:rsidRPr="00552450">
        <w:rPr>
          <w:rFonts w:ascii="Times New Roman" w:eastAsia="Times New Roman" w:hAnsi="Times New Roman" w:cs="Times New Roman"/>
          <w:lang w:val="uk-UA" w:eastAsia="ru-RU"/>
        </w:rPr>
        <w:t xml:space="preserve">5.8. Транспортний засіб повинен відповідати вимогам Закону України «Про основні принципи та вимоги до безпечності та якості харчових продуктів», </w:t>
      </w:r>
      <w:r w:rsidRPr="00552450">
        <w:rPr>
          <w:rFonts w:ascii="Times New Roman" w:eastAsia="Times New Roman" w:hAnsi="Times New Roman" w:cs="Times New Roman"/>
          <w:shd w:val="clear" w:color="auto" w:fill="FFFFFF"/>
          <w:lang w:val="uk-UA" w:eastAsia="ru-RU"/>
        </w:rPr>
        <w:t xml:space="preserve">наказу Мінтрансу від 14.10.1997 №363 «Правила перевезення вантажів автомобільним транспортом в Україні», </w:t>
      </w:r>
      <w:r w:rsidRPr="00552450">
        <w:rPr>
          <w:rFonts w:ascii="Times New Roman" w:eastAsia="Times New Roman" w:hAnsi="Times New Roman" w:cs="Times New Roman"/>
          <w:lang w:val="uk-UA" w:eastAsia="ru-RU"/>
        </w:rPr>
        <w:t xml:space="preserve"> Санітарних правил для підприємств продовольчої торгівлі від 16.04.1991 за № 5781-91. </w:t>
      </w:r>
      <w:r w:rsidRPr="00552450">
        <w:rPr>
          <w:rFonts w:ascii="Times New Roman" w:eastAsia="Times New Roman" w:hAnsi="Times New Roman" w:cs="Times New Roman"/>
          <w:shd w:val="clear" w:color="auto" w:fill="FFFFFF"/>
          <w:lang w:val="uk-UA" w:eastAsia="ru-RU"/>
        </w:rPr>
        <w:t>Транспорт повинен бути чистим, справним, з гігієнічним покриттям.</w:t>
      </w:r>
    </w:p>
    <w:p w14:paraId="6EAF45D1"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shd w:val="clear" w:color="auto" w:fill="FFFFFF"/>
          <w:lang w:val="uk-UA" w:eastAsia="ru-RU"/>
        </w:rPr>
      </w:pPr>
      <w:r w:rsidRPr="00552450">
        <w:rPr>
          <w:rFonts w:ascii="Times New Roman" w:eastAsia="Times New Roman" w:hAnsi="Times New Roman" w:cs="Times New Roman"/>
          <w:shd w:val="clear" w:color="auto" w:fill="FFFFFF"/>
          <w:lang w:val="uk-UA" w:eastAsia="ru-RU"/>
        </w:rPr>
        <w:t>5.9. Представник Покупця має право відмовитись від отримання Товару в разі невідповідності Товару або часу його поставки або супровідних документів умовам цього Договору, про що скласти відповідний акт і направити Рекламацію Постачальнику.</w:t>
      </w:r>
    </w:p>
    <w:p w14:paraId="55164A67" w14:textId="77777777" w:rsidR="00552450" w:rsidRPr="00552450" w:rsidRDefault="00552450" w:rsidP="00552450">
      <w:pPr>
        <w:widowControl w:val="0"/>
        <w:tabs>
          <w:tab w:val="left" w:pos="960"/>
        </w:tabs>
        <w:autoSpaceDE w:val="0"/>
        <w:autoSpaceDN w:val="0"/>
        <w:adjustRightInd w:val="0"/>
        <w:spacing w:after="0" w:line="240" w:lineRule="auto"/>
        <w:jc w:val="both"/>
        <w:rPr>
          <w:rFonts w:ascii="Times New Roman" w:eastAsia="Times New Roman" w:hAnsi="Times New Roman" w:cs="Times New Roman"/>
          <w:lang w:val="uk-UA" w:eastAsia="ru-RU"/>
        </w:rPr>
      </w:pPr>
    </w:p>
    <w:p w14:paraId="53312569" w14:textId="77777777" w:rsidR="00552450" w:rsidRPr="00552450" w:rsidRDefault="00552450" w:rsidP="00552450">
      <w:pPr>
        <w:widowControl w:val="0"/>
        <w:tabs>
          <w:tab w:val="left" w:pos="960"/>
        </w:tabs>
        <w:autoSpaceDE w:val="0"/>
        <w:autoSpaceDN w:val="0"/>
        <w:adjustRightInd w:val="0"/>
        <w:spacing w:after="0" w:line="240" w:lineRule="auto"/>
        <w:jc w:val="center"/>
        <w:rPr>
          <w:rFonts w:ascii="Times New Roman" w:eastAsia="Times New Roman" w:hAnsi="Times New Roman" w:cs="Times New Roman"/>
          <w:b/>
          <w:lang w:val="uk-UA" w:eastAsia="zh-CN" w:bidi="hi-IN"/>
        </w:rPr>
      </w:pPr>
      <w:r w:rsidRPr="00552450">
        <w:rPr>
          <w:rFonts w:ascii="Times New Roman" w:eastAsia="Times New Roman" w:hAnsi="Times New Roman" w:cs="Times New Roman"/>
          <w:b/>
          <w:lang w:val="uk-UA" w:eastAsia="zh-CN" w:bidi="hi-IN"/>
        </w:rPr>
        <w:t>6. ПРАВА ТА ОБОВ’ЯЗКИ СТОРІН</w:t>
      </w:r>
    </w:p>
    <w:p w14:paraId="1F751EBD"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6.1. Покупець зобов’язаний:</w:t>
      </w:r>
    </w:p>
    <w:p w14:paraId="6B28FA38" w14:textId="77777777" w:rsidR="00552450" w:rsidRPr="00552450" w:rsidRDefault="00552450" w:rsidP="0055245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Приймати від Постачальника Товар відповідно до умов даного Договору.</w:t>
      </w:r>
    </w:p>
    <w:p w14:paraId="1E143413" w14:textId="77777777" w:rsidR="00552450" w:rsidRPr="00552450" w:rsidRDefault="00552450" w:rsidP="0055245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Своєчасно та в повному обсязі оплачувати поставлений Товар.</w:t>
      </w:r>
    </w:p>
    <w:p w14:paraId="081E8EF4"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6.2. Покупець має право:</w:t>
      </w:r>
      <w:r w:rsidRPr="00552450">
        <w:rPr>
          <w:rFonts w:ascii="Times New Roman" w:eastAsia="Times New Roman" w:hAnsi="Times New Roman" w:cs="Times New Roman"/>
          <w:b/>
          <w:bCs/>
          <w:noProof/>
          <w:lang w:val="uk-UA" w:eastAsia="uk-UA"/>
        </w:rPr>
        <w:t xml:space="preserve"> </w:t>
      </w:r>
    </w:p>
    <w:p w14:paraId="175ED626" w14:textId="77777777" w:rsidR="00552450" w:rsidRPr="00552450" w:rsidRDefault="00552450" w:rsidP="00552450">
      <w:pPr>
        <w:widowControl w:val="0"/>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 6.2.1 Контролювати поставку Товару в порядку і строки, встановлені цим Договором.</w:t>
      </w:r>
    </w:p>
    <w:p w14:paraId="2C4A296D" w14:textId="77777777" w:rsidR="00552450" w:rsidRPr="00552450" w:rsidRDefault="00552450" w:rsidP="00552450">
      <w:pPr>
        <w:widowControl w:val="0"/>
        <w:numPr>
          <w:ilvl w:val="2"/>
          <w:numId w:val="1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Зменшувати обсяг, номенклатуру Товару та загальну вартість Договору залежно від реальної потреби. </w:t>
      </w:r>
    </w:p>
    <w:p w14:paraId="34240839" w14:textId="77777777" w:rsidR="00552450" w:rsidRPr="00552450" w:rsidRDefault="00552450" w:rsidP="00552450">
      <w:pPr>
        <w:widowControl w:val="0"/>
        <w:numPr>
          <w:ilvl w:val="2"/>
          <w:numId w:val="13"/>
        </w:numPr>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Повернути Виконавцю документи, зазначені у пункті 4.1. Договору, без здійснення оплати Товару в разі їх неналежного оформлення.</w:t>
      </w:r>
    </w:p>
    <w:p w14:paraId="655C5370" w14:textId="77777777" w:rsidR="00552450" w:rsidRPr="00552450" w:rsidRDefault="00552450" w:rsidP="00552450">
      <w:pPr>
        <w:widowControl w:val="0"/>
        <w:numPr>
          <w:ilvl w:val="2"/>
          <w:numId w:val="13"/>
        </w:numPr>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Поетапно оплачувати поставлений Товар;</w:t>
      </w:r>
    </w:p>
    <w:p w14:paraId="21F9DCA3" w14:textId="77777777" w:rsidR="00552450" w:rsidRPr="00552450" w:rsidRDefault="00552450" w:rsidP="00552450">
      <w:pPr>
        <w:widowControl w:val="0"/>
        <w:numPr>
          <w:ilvl w:val="2"/>
          <w:numId w:val="13"/>
        </w:numPr>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Надсилати Постачальнику рекламації у випадку порушень умов цього Договору.</w:t>
      </w:r>
    </w:p>
    <w:p w14:paraId="099210BE" w14:textId="77777777" w:rsidR="00552450" w:rsidRPr="00552450" w:rsidRDefault="00552450" w:rsidP="00552450">
      <w:pPr>
        <w:tabs>
          <w:tab w:val="num" w:pos="567"/>
          <w:tab w:val="left" w:pos="960"/>
        </w:tabs>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6.3.</w:t>
      </w:r>
      <w:r w:rsidRPr="00552450">
        <w:rPr>
          <w:rFonts w:ascii="Times New Roman" w:eastAsia="Times New Roman" w:hAnsi="Times New Roman" w:cs="Times New Roman"/>
          <w:lang w:val="uk-UA" w:eastAsia="ru-RU"/>
        </w:rPr>
        <w:tab/>
        <w:t>Постачальник зобов’язаний:</w:t>
      </w:r>
    </w:p>
    <w:p w14:paraId="4398ECFD" w14:textId="77777777" w:rsidR="00552450" w:rsidRPr="00552450" w:rsidRDefault="00552450" w:rsidP="00552450">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Забезпечити поставку Товару у строки, встановлені цим Договором;</w:t>
      </w:r>
    </w:p>
    <w:p w14:paraId="5CC886F1" w14:textId="77777777" w:rsidR="00552450" w:rsidRPr="00552450" w:rsidRDefault="00552450" w:rsidP="00552450">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lastRenderedPageBreak/>
        <w:t>Самостійно проводити розвантажувальні роботи;</w:t>
      </w:r>
    </w:p>
    <w:p w14:paraId="13EDAE02" w14:textId="77777777" w:rsidR="00552450" w:rsidRPr="00552450" w:rsidRDefault="00552450" w:rsidP="00552450">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Забезпечити поставку Товару, якість якого відповідає нормативній документації;</w:t>
      </w:r>
    </w:p>
    <w:p w14:paraId="20395021" w14:textId="77777777" w:rsidR="00552450" w:rsidRPr="00552450" w:rsidRDefault="00552450" w:rsidP="00552450">
      <w:pPr>
        <w:numPr>
          <w:ilvl w:val="1"/>
          <w:numId w:val="15"/>
        </w:numPr>
        <w:tabs>
          <w:tab w:val="left" w:pos="960"/>
        </w:tabs>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Постачальник  має право:</w:t>
      </w:r>
    </w:p>
    <w:p w14:paraId="51C3CDD1" w14:textId="77777777" w:rsidR="00552450" w:rsidRPr="00552450" w:rsidRDefault="00552450" w:rsidP="00552450">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Своєчасно та в повному обсязі отримувати плату за поставлений Товар;</w:t>
      </w:r>
      <w:r w:rsidRPr="00552450">
        <w:rPr>
          <w:rFonts w:ascii="Times New Roman" w:eastAsia="Times New Roman" w:hAnsi="Times New Roman" w:cs="Times New Roman"/>
          <w:b/>
          <w:bCs/>
          <w:noProof/>
          <w:lang w:val="uk-UA" w:eastAsia="uk-UA"/>
        </w:rPr>
        <w:t xml:space="preserve"> </w:t>
      </w:r>
    </w:p>
    <w:p w14:paraId="5FBB9DDF" w14:textId="77777777" w:rsidR="00552450" w:rsidRPr="00552450" w:rsidRDefault="00552450" w:rsidP="00552450">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На дострокову поставку Товару за попереднім письмовим погодженням Покупця.</w:t>
      </w:r>
    </w:p>
    <w:p w14:paraId="3BA450C6"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p>
    <w:p w14:paraId="29BB90D3" w14:textId="77777777" w:rsidR="00552450" w:rsidRPr="00552450" w:rsidRDefault="00552450" w:rsidP="00552450">
      <w:pPr>
        <w:spacing w:after="0" w:line="240" w:lineRule="auto"/>
        <w:jc w:val="center"/>
        <w:rPr>
          <w:rFonts w:ascii="Times New Roman" w:eastAsia="Times New Roman" w:hAnsi="Times New Roman" w:cs="Times New Roman"/>
          <w:b/>
          <w:lang w:val="uk-UA" w:eastAsia="zh-CN" w:bidi="hi-IN"/>
        </w:rPr>
      </w:pPr>
      <w:r w:rsidRPr="00552450">
        <w:rPr>
          <w:rFonts w:ascii="Times New Roman" w:eastAsia="Times New Roman" w:hAnsi="Times New Roman" w:cs="Times New Roman"/>
          <w:b/>
          <w:lang w:val="uk-UA" w:eastAsia="zh-CN" w:bidi="hi-IN"/>
        </w:rPr>
        <w:t>7. ВІДПОВІДАЛЬНІСТЬ СТОРІН</w:t>
      </w:r>
    </w:p>
    <w:p w14:paraId="1BAFC0C7"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 поставки належної кількості Товару відносять на рахунок Постачальника.</w:t>
      </w:r>
    </w:p>
    <w:p w14:paraId="408348C4"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вказаної вартості Договору.</w:t>
      </w:r>
    </w:p>
    <w:p w14:paraId="078B6312"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0964512E"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88B088E"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7.5. У випадках, не передбачених цим Договором, Сторони несуть відповідальність, встановлену законодавством України.</w:t>
      </w:r>
    </w:p>
    <w:p w14:paraId="38D42E4A"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3F00ACA4"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7.7.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17EBEEAA"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512FB67D"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7.8.1.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2E78C53C"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r w:rsidRPr="00552450">
        <w:rPr>
          <w:rFonts w:ascii="Times New Roman" w:eastAsia="Times New Roman" w:hAnsi="Times New Roman" w:cs="Times New Roman"/>
          <w:lang w:val="uk-UA" w:eastAsia="zh-CN" w:bidi="hi-IN"/>
        </w:rPr>
        <w:t xml:space="preserve">7.8.2. Якщо Постачальник пропонує </w:t>
      </w:r>
      <w:proofErr w:type="spellStart"/>
      <w:r w:rsidRPr="00552450">
        <w:rPr>
          <w:rFonts w:ascii="Times New Roman" w:eastAsia="Times New Roman" w:hAnsi="Times New Roman" w:cs="Times New Roman"/>
          <w:lang w:val="uk-UA" w:eastAsia="zh-CN" w:bidi="hi-IN"/>
        </w:rPr>
        <w:t>внести</w:t>
      </w:r>
      <w:proofErr w:type="spellEnd"/>
      <w:r w:rsidRPr="00552450">
        <w:rPr>
          <w:rFonts w:ascii="Times New Roman" w:eastAsia="Times New Roman" w:hAnsi="Times New Roman" w:cs="Times New Roman"/>
          <w:lang w:val="uk-UA" w:eastAsia="zh-CN" w:bidi="hi-IN"/>
        </w:rPr>
        <w:t xml:space="preserve"> зміни до істотних умов Договору шляхом укладення додаткових угод до Договору без передбаченого законодавством обґрунтування. 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6A3350E2" w14:textId="77777777" w:rsidR="00552450" w:rsidRPr="00552450" w:rsidRDefault="00552450" w:rsidP="00552450">
      <w:pPr>
        <w:spacing w:after="0" w:line="240" w:lineRule="auto"/>
        <w:jc w:val="both"/>
        <w:rPr>
          <w:rFonts w:ascii="Times New Roman" w:eastAsia="Times New Roman" w:hAnsi="Times New Roman" w:cs="Times New Roman"/>
          <w:lang w:val="uk-UA" w:eastAsia="zh-CN" w:bidi="hi-IN"/>
        </w:rPr>
      </w:pPr>
    </w:p>
    <w:p w14:paraId="4DB2CFE2" w14:textId="77777777" w:rsidR="00552450" w:rsidRPr="00552450" w:rsidRDefault="00552450" w:rsidP="0055245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bookmarkStart w:id="15" w:name="BM108"/>
      <w:bookmarkStart w:id="16" w:name="BM111"/>
      <w:bookmarkEnd w:id="15"/>
      <w:bookmarkEnd w:id="16"/>
      <w:r w:rsidRPr="00552450">
        <w:rPr>
          <w:rFonts w:ascii="Times New Roman" w:eastAsia="Times New Roman" w:hAnsi="Times New Roman" w:cs="Times New Roman"/>
          <w:b/>
          <w:lang w:val="uk-UA" w:eastAsia="ru-RU"/>
        </w:rPr>
        <w:t xml:space="preserve">8. ОБСТАВИНИ НЕПЕРЕБОРНОЇ СИЛИ </w:t>
      </w:r>
    </w:p>
    <w:p w14:paraId="5FDDEC83"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5FC74E81"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7C1BA0CC"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4AF4AE91"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Покупцю отримані кошти в сумі, на яку не було здійснено поставку Товару внаслідок дії обставин непереборної сили протягом трьох днів з дня розірвання цього Договору.</w:t>
      </w:r>
    </w:p>
    <w:p w14:paraId="27D9BF47" w14:textId="77777777" w:rsidR="00552450" w:rsidRPr="00552450" w:rsidRDefault="00552450" w:rsidP="00552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val="uk-UA" w:eastAsia="ru-RU"/>
        </w:rPr>
      </w:pPr>
    </w:p>
    <w:p w14:paraId="678BCF06" w14:textId="77777777" w:rsidR="00552450" w:rsidRPr="00552450" w:rsidRDefault="00552450" w:rsidP="00552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val="uk-UA" w:eastAsia="ru-RU"/>
        </w:rPr>
      </w:pPr>
      <w:r w:rsidRPr="00552450">
        <w:rPr>
          <w:rFonts w:ascii="Times New Roman" w:eastAsia="Times New Roman" w:hAnsi="Times New Roman" w:cs="Times New Roman"/>
          <w:b/>
          <w:lang w:val="uk-UA" w:eastAsia="ru-RU"/>
        </w:rPr>
        <w:t>9. ВИРІШЕННЯ СПОРІВ</w:t>
      </w:r>
    </w:p>
    <w:p w14:paraId="7991F6E9"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lastRenderedPageBreak/>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w:t>
      </w:r>
    </w:p>
    <w:p w14:paraId="6FBA51C3"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9.2. У разі недосягнення Сторонами згоди, спори (розбіжності) вирішуються  в судовому порядку. </w:t>
      </w:r>
    </w:p>
    <w:p w14:paraId="59DF8F43"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14:paraId="7087ED0E" w14:textId="77777777" w:rsidR="00552450" w:rsidRPr="00552450" w:rsidRDefault="00552450" w:rsidP="0055245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552450">
        <w:rPr>
          <w:rFonts w:ascii="Times New Roman" w:eastAsia="Times New Roman" w:hAnsi="Times New Roman" w:cs="Times New Roman"/>
          <w:b/>
          <w:lang w:val="uk-UA" w:eastAsia="ru-RU"/>
        </w:rPr>
        <w:t>10. СТРОК ДІЇ ДОГОВОРУ</w:t>
      </w:r>
    </w:p>
    <w:p w14:paraId="299E2B9F"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10.1. Даний Договір набирає чинності з моменту підписання його обома Сторонами та діє </w:t>
      </w:r>
      <w:r w:rsidRPr="00552450">
        <w:rPr>
          <w:rFonts w:ascii="Times New Roman" w:eastAsia="Times New Roman" w:hAnsi="Times New Roman" w:cs="Times New Roman"/>
          <w:b/>
          <w:lang w:val="uk-UA" w:eastAsia="ru-RU"/>
        </w:rPr>
        <w:t>до 31 грудня 2023 року</w:t>
      </w:r>
      <w:r w:rsidRPr="00552450">
        <w:rPr>
          <w:rFonts w:ascii="Times New Roman" w:eastAsia="Times New Roman" w:hAnsi="Times New Roman" w:cs="Times New Roman"/>
          <w:lang w:val="uk-UA" w:eastAsia="ru-RU"/>
        </w:rPr>
        <w:t>, а в частині гарантійних та фінансових зобов'язань – до повного виконання.</w:t>
      </w:r>
    </w:p>
    <w:p w14:paraId="33FC3E37"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10.2. Договір укладається і підписується у 2 примірниках, що мають однакову юридичну силу, по одному для кожної із Сторін.</w:t>
      </w:r>
    </w:p>
    <w:p w14:paraId="6EEB9A72"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p>
    <w:p w14:paraId="5F90F8C7" w14:textId="77777777" w:rsidR="00552450" w:rsidRPr="00552450" w:rsidRDefault="00552450" w:rsidP="0055245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552450">
        <w:rPr>
          <w:rFonts w:ascii="Times New Roman" w:eastAsia="Times New Roman" w:hAnsi="Times New Roman" w:cs="Times New Roman"/>
          <w:b/>
          <w:lang w:val="uk-UA" w:eastAsia="ru-RU"/>
        </w:rPr>
        <w:t>11. ІНШІ УМОВИ</w:t>
      </w:r>
    </w:p>
    <w:p w14:paraId="57A4E3C0"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11.1. Сторони зобов’язуються повідомляти один одного про зміни юридичної адреси, банківських та інших реквізитів в триденний термін після їх зміни. </w:t>
      </w:r>
    </w:p>
    <w:p w14:paraId="6BC22772" w14:textId="77777777" w:rsidR="00552450" w:rsidRPr="00552450" w:rsidRDefault="00552450" w:rsidP="00552450">
      <w:pPr>
        <w:tabs>
          <w:tab w:val="num" w:pos="709"/>
        </w:tabs>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Покупцю. </w:t>
      </w:r>
    </w:p>
    <w:p w14:paraId="1270336F"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11.3. Всі додатки, згадані в цьому Договорі і всі додаткові угоди, складені в період виконання цього Договору, є його невід'ємними  частинами.</w:t>
      </w:r>
    </w:p>
    <w:p w14:paraId="7571D5E7" w14:textId="77777777" w:rsidR="00552450" w:rsidRPr="00552450" w:rsidRDefault="00552450" w:rsidP="00552450">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lang w:val="uk-UA" w:eastAsia="ru-RU"/>
        </w:rPr>
        <w:t>11.4. Сторони визнають дійсність і повну юридичну силу документів, які на виконання цього Договору передається по факсимільному зв'язку або електронним зв’язком за допомогою електронної мережі Інтернет. У такому випадку Постачальник зобов’язується протягом 3-х робочих днів передати Покупцю оригінали цих документів.</w:t>
      </w:r>
    </w:p>
    <w:p w14:paraId="2B28020B" w14:textId="77777777" w:rsidR="00552450" w:rsidRPr="00552450" w:rsidRDefault="00552450" w:rsidP="0055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val="uk-UA" w:eastAsia="ru-RU"/>
        </w:rPr>
      </w:pPr>
      <w:r w:rsidRPr="00552450">
        <w:rPr>
          <w:rFonts w:ascii="Times New Roman" w:eastAsia="Courier New" w:hAnsi="Times New Roman" w:cs="Times New Roman"/>
          <w:shd w:val="clear" w:color="auto" w:fill="FFFFFF"/>
          <w:lang w:val="uk-UA" w:eastAsia="ru-RU"/>
        </w:rPr>
        <w:t>11.5. Істотні умови Договору про закупівлю, укладеного відповідно до пунктів 10   особливостей, не можуть змінюватися після його підписання до виконання зобов’язань Сторонами в повному обсязі, крім випадків:</w:t>
      </w:r>
    </w:p>
    <w:p w14:paraId="0EBAB46C" w14:textId="07C23960" w:rsidR="00861D1C" w:rsidRPr="00861D1C" w:rsidRDefault="00861D1C" w:rsidP="0086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val="uk-UA" w:eastAsia="ru-RU"/>
        </w:rPr>
      </w:pPr>
      <w:r w:rsidRPr="00861D1C">
        <w:rPr>
          <w:rFonts w:ascii="Times New Roman" w:eastAsia="Courier New" w:hAnsi="Times New Roman" w:cs="Times New Roman"/>
          <w:shd w:val="clear" w:color="auto" w:fill="FFFFFF"/>
          <w:lang w:val="uk-UA" w:eastAsia="ru-RU"/>
        </w:rPr>
        <w:t>1) зменшення обсягів закупівлі, зокрема з урахуванням фактичного обсягу видатків замовника;</w:t>
      </w:r>
    </w:p>
    <w:p w14:paraId="2BA84956" w14:textId="77777777" w:rsidR="00861D1C" w:rsidRPr="00861D1C" w:rsidRDefault="00861D1C" w:rsidP="0086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val="uk-UA" w:eastAsia="ru-RU"/>
        </w:rPr>
      </w:pPr>
      <w:r w:rsidRPr="00861D1C">
        <w:rPr>
          <w:rFonts w:ascii="Times New Roman" w:eastAsia="Courier New" w:hAnsi="Times New Roman" w:cs="Times New Roman"/>
          <w:shd w:val="clear" w:color="auto" w:fill="FFFFFF"/>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D1C">
        <w:rPr>
          <w:rFonts w:ascii="Times New Roman" w:eastAsia="Courier New" w:hAnsi="Times New Roman" w:cs="Times New Roman"/>
          <w:shd w:val="clear" w:color="auto" w:fill="FFFFFF"/>
          <w:lang w:val="uk-UA" w:eastAsia="ru-RU"/>
        </w:rPr>
        <w:t>пропорційно</w:t>
      </w:r>
      <w:proofErr w:type="spellEnd"/>
      <w:r w:rsidRPr="00861D1C">
        <w:rPr>
          <w:rFonts w:ascii="Times New Roman" w:eastAsia="Courier New" w:hAnsi="Times New Roman" w:cs="Times New Roman"/>
          <w:shd w:val="clear" w:color="auto" w:fill="FFFFFF"/>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122143" w14:textId="77777777" w:rsidR="00861D1C" w:rsidRPr="00861D1C" w:rsidRDefault="00861D1C" w:rsidP="0086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val="uk-UA" w:eastAsia="ru-RU"/>
        </w:rPr>
      </w:pPr>
      <w:r w:rsidRPr="00861D1C">
        <w:rPr>
          <w:rFonts w:ascii="Times New Roman" w:eastAsia="Courier New" w:hAnsi="Times New Roman" w:cs="Times New Roman"/>
          <w:shd w:val="clear" w:color="auto" w:fill="FFFFFF"/>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92E9F2" w14:textId="77777777" w:rsidR="00861D1C" w:rsidRPr="00861D1C" w:rsidRDefault="00861D1C" w:rsidP="0086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val="uk-UA" w:eastAsia="ru-RU"/>
        </w:rPr>
      </w:pPr>
      <w:r w:rsidRPr="00861D1C">
        <w:rPr>
          <w:rFonts w:ascii="Times New Roman" w:eastAsia="Courier New" w:hAnsi="Times New Roman" w:cs="Times New Roman"/>
          <w:shd w:val="clear" w:color="auto" w:fill="FFFFFF"/>
          <w:lang w:val="uk-UA" w:eastAsia="ru-RU"/>
        </w:rPr>
        <w:t xml:space="preserve">4)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D1C">
        <w:rPr>
          <w:rFonts w:ascii="Times New Roman" w:eastAsia="Courier New" w:hAnsi="Times New Roman" w:cs="Times New Roman"/>
          <w:shd w:val="clear" w:color="auto" w:fill="FFFFFF"/>
          <w:lang w:val="uk-UA" w:eastAsia="ru-RU"/>
        </w:rPr>
        <w:t>пропорційно</w:t>
      </w:r>
      <w:proofErr w:type="spellEnd"/>
      <w:r w:rsidRPr="00861D1C">
        <w:rPr>
          <w:rFonts w:ascii="Times New Roman" w:eastAsia="Courier New" w:hAnsi="Times New Roman" w:cs="Times New Roman"/>
          <w:shd w:val="clear" w:color="auto" w:fill="FFFFFF"/>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1D1C">
        <w:rPr>
          <w:rFonts w:ascii="Times New Roman" w:eastAsia="Courier New" w:hAnsi="Times New Roman" w:cs="Times New Roman"/>
          <w:shd w:val="clear" w:color="auto" w:fill="FFFFFF"/>
          <w:lang w:val="uk-UA" w:eastAsia="ru-RU"/>
        </w:rPr>
        <w:t>пропорційно</w:t>
      </w:r>
      <w:proofErr w:type="spellEnd"/>
      <w:r w:rsidRPr="00861D1C">
        <w:rPr>
          <w:rFonts w:ascii="Times New Roman" w:eastAsia="Courier New" w:hAnsi="Times New Roman" w:cs="Times New Roman"/>
          <w:shd w:val="clear" w:color="auto" w:fill="FFFFFF"/>
          <w:lang w:val="uk-UA" w:eastAsia="ru-RU"/>
        </w:rPr>
        <w:t xml:space="preserve"> до зміни податкового навантаження внаслідок зміни системи оподаткування;</w:t>
      </w:r>
    </w:p>
    <w:p w14:paraId="6B25C440" w14:textId="77777777" w:rsidR="00861D1C" w:rsidRPr="00861D1C" w:rsidRDefault="00861D1C" w:rsidP="0086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val="uk-UA" w:eastAsia="ru-RU"/>
        </w:rPr>
      </w:pPr>
      <w:r w:rsidRPr="00861D1C">
        <w:rPr>
          <w:rFonts w:ascii="Times New Roman" w:eastAsia="Courier New" w:hAnsi="Times New Roman" w:cs="Times New Roman"/>
          <w:shd w:val="clear" w:color="auto" w:fill="FFFFFF"/>
          <w:lang w:val="uk-UA" w:eastAsia="ru-RU"/>
        </w:rPr>
        <w:t xml:space="preserve"> 5) зміни умов у зв’язку із застосуванням положень частини шостої статті 41 Закону.</w:t>
      </w:r>
    </w:p>
    <w:p w14:paraId="17229241" w14:textId="22E6B533" w:rsidR="00552450" w:rsidRPr="00552450" w:rsidRDefault="00552450" w:rsidP="0055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val="uk-UA" w:eastAsia="ru-RU"/>
        </w:rPr>
      </w:pPr>
    </w:p>
    <w:p w14:paraId="245183DC" w14:textId="77777777" w:rsidR="00552450" w:rsidRPr="00552450" w:rsidRDefault="00552450" w:rsidP="0055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val="uk-UA" w:eastAsia="ru-RU"/>
        </w:rPr>
      </w:pPr>
    </w:p>
    <w:p w14:paraId="663C43E5" w14:textId="77777777" w:rsidR="00552450" w:rsidRPr="00552450" w:rsidRDefault="00552450" w:rsidP="0055245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val="uk-UA" w:eastAsia="ru-RU"/>
        </w:rPr>
      </w:pPr>
      <w:bookmarkStart w:id="17" w:name="106"/>
      <w:bookmarkEnd w:id="17"/>
      <w:r w:rsidRPr="00552450">
        <w:rPr>
          <w:rFonts w:ascii="Times New Roman" w:eastAsia="Times New Roman" w:hAnsi="Times New Roman" w:cs="Times New Roman"/>
          <w:b/>
          <w:lang w:val="uk-UA" w:eastAsia="ru-RU"/>
        </w:rPr>
        <w:t>12. ДОДАТКИ ДО ДОГОВОРУ</w:t>
      </w:r>
    </w:p>
    <w:p w14:paraId="31059224" w14:textId="77777777" w:rsidR="00552450" w:rsidRPr="00552450" w:rsidRDefault="00552450" w:rsidP="00552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lang w:val="uk-UA" w:eastAsia="ru-RU"/>
        </w:rPr>
      </w:pPr>
      <w:bookmarkStart w:id="18" w:name="107"/>
      <w:bookmarkEnd w:id="18"/>
      <w:r w:rsidRPr="00552450">
        <w:rPr>
          <w:rFonts w:ascii="Times New Roman" w:eastAsia="Times New Roman" w:hAnsi="Times New Roman" w:cs="Times New Roman"/>
          <w:lang w:val="uk-UA" w:eastAsia="ru-RU"/>
        </w:rPr>
        <w:t xml:space="preserve">12.1. Невід'ємною частиною цього Договору є:  Додаток №1 – Специфікація.  </w:t>
      </w:r>
    </w:p>
    <w:p w14:paraId="3DC442C6" w14:textId="77777777" w:rsidR="00552450" w:rsidRPr="00552450" w:rsidRDefault="00552450" w:rsidP="00552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lang w:eastAsia="ru-RU"/>
        </w:rPr>
      </w:pPr>
    </w:p>
    <w:p w14:paraId="2D427BA6" w14:textId="77777777" w:rsidR="00552450" w:rsidRPr="00552450" w:rsidRDefault="00552450" w:rsidP="00552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552450">
        <w:rPr>
          <w:rFonts w:ascii="Times New Roman" w:eastAsia="Times New Roman" w:hAnsi="Times New Roman" w:cs="Times New Roman"/>
          <w:b/>
          <w:lang w:val="uk-UA" w:eastAsia="ru-RU"/>
        </w:rPr>
        <w:t>13</w:t>
      </w:r>
      <w:r w:rsidRPr="00552450">
        <w:rPr>
          <w:rFonts w:ascii="Times New Roman" w:eastAsia="Times New Roman" w:hAnsi="Times New Roman" w:cs="Times New Roman"/>
          <w:b/>
          <w:lang w:eastAsia="ru-RU"/>
        </w:rPr>
        <w:t>. МІСЦЕЗНАХОДЖЕННЯ ТА БАНКІВСЬКІ РЕКВІЗИТИ СТОРІН</w:t>
      </w:r>
    </w:p>
    <w:p w14:paraId="6A8E6159" w14:textId="77777777" w:rsidR="00552450" w:rsidRPr="00552450" w:rsidRDefault="00552450" w:rsidP="0055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8"/>
      </w:tblGrid>
      <w:tr w:rsidR="00552450" w:rsidRPr="00552450" w14:paraId="1841ED7D" w14:textId="77777777" w:rsidTr="00424626">
        <w:trPr>
          <w:trHeight w:val="4237"/>
        </w:trPr>
        <w:tc>
          <w:tcPr>
            <w:tcW w:w="4849" w:type="dxa"/>
          </w:tcPr>
          <w:p w14:paraId="73398F8F"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lang w:val="uk-UA"/>
              </w:rPr>
              <w:lastRenderedPageBreak/>
              <w:t>П</w:t>
            </w:r>
            <w:r w:rsidRPr="00552450">
              <w:rPr>
                <w:rFonts w:ascii="Times New Roman" w:eastAsia="Calibri" w:hAnsi="Times New Roman" w:cs="Times New Roman"/>
                <w:b/>
              </w:rPr>
              <w:t xml:space="preserve">ОКУПЕЦЬ </w:t>
            </w:r>
          </w:p>
          <w:p w14:paraId="0245674D"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підприємство</w:t>
            </w:r>
            <w:proofErr w:type="spellEnd"/>
          </w:p>
          <w:p w14:paraId="3B989C50" w14:textId="77777777" w:rsidR="00552450" w:rsidRPr="00552450" w:rsidRDefault="00552450" w:rsidP="00424626">
            <w:pPr>
              <w:spacing w:after="0"/>
              <w:jc w:val="center"/>
              <w:rPr>
                <w:rFonts w:ascii="Times New Roman" w:eastAsia="Calibri" w:hAnsi="Times New Roman" w:cs="Times New Roman"/>
                <w:b/>
                <w:bCs/>
                <w:sz w:val="24"/>
                <w:szCs w:val="24"/>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8B16A66"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794BCAE1" w14:textId="77777777" w:rsidR="00552450" w:rsidRPr="00552450" w:rsidRDefault="00552450" w:rsidP="00424626">
            <w:pPr>
              <w:spacing w:after="0"/>
              <w:jc w:val="center"/>
              <w:rPr>
                <w:rFonts w:ascii="Times New Roman" w:eastAsia="Calibri" w:hAnsi="Times New Roman" w:cs="Times New Roman"/>
                <w:b/>
                <w:bCs/>
                <w:sz w:val="24"/>
                <w:szCs w:val="24"/>
              </w:rPr>
            </w:pPr>
          </w:p>
          <w:p w14:paraId="6BB3154B" w14:textId="77777777" w:rsidR="00552450" w:rsidRPr="00552450" w:rsidRDefault="00552450" w:rsidP="00424626">
            <w:pPr>
              <w:spacing w:after="0"/>
              <w:rPr>
                <w:rFonts w:ascii="Times New Roman" w:eastAsia="Calibri" w:hAnsi="Times New Roman" w:cs="Times New Roman"/>
                <w:sz w:val="24"/>
                <w:szCs w:val="24"/>
                <w:shd w:val="clear" w:color="auto" w:fill="FFFFFF"/>
              </w:rPr>
            </w:pPr>
            <w:r w:rsidRPr="00552450">
              <w:rPr>
                <w:rFonts w:ascii="Times New Roman" w:eastAsia="Calibri" w:hAnsi="Times New Roman" w:cs="Times New Roman"/>
              </w:rPr>
              <w:t xml:space="preserve">Адреса: 08154, </w:t>
            </w:r>
            <w:proofErr w:type="spellStart"/>
            <w:r w:rsidRPr="00552450">
              <w:rPr>
                <w:rFonts w:ascii="Times New Roman" w:eastAsia="Calibri" w:hAnsi="Times New Roman" w:cs="Times New Roman"/>
                <w:shd w:val="clear" w:color="auto" w:fill="FFFFFF"/>
              </w:rPr>
              <w:t>Київська</w:t>
            </w:r>
            <w:proofErr w:type="spellEnd"/>
            <w:r w:rsidRPr="00552450">
              <w:rPr>
                <w:rFonts w:ascii="Times New Roman" w:eastAsia="Calibri" w:hAnsi="Times New Roman" w:cs="Times New Roman"/>
                <w:shd w:val="clear" w:color="auto" w:fill="FFFFFF"/>
              </w:rPr>
              <w:t xml:space="preserve"> обл., </w:t>
            </w:r>
            <w:proofErr w:type="spellStart"/>
            <w:r w:rsidRPr="00552450">
              <w:rPr>
                <w:rFonts w:ascii="Times New Roman" w:eastAsia="Calibri" w:hAnsi="Times New Roman" w:cs="Times New Roman"/>
                <w:shd w:val="clear" w:color="auto" w:fill="FFFFFF"/>
              </w:rPr>
              <w:t>Фастівський</w:t>
            </w:r>
            <w:proofErr w:type="spellEnd"/>
            <w:r w:rsidRPr="00552450">
              <w:rPr>
                <w:rFonts w:ascii="Times New Roman" w:eastAsia="Calibri" w:hAnsi="Times New Roman" w:cs="Times New Roman"/>
                <w:shd w:val="clear" w:color="auto" w:fill="FFFFFF"/>
              </w:rPr>
              <w:t xml:space="preserve"> р-н., </w:t>
            </w:r>
          </w:p>
          <w:p w14:paraId="5044CC51" w14:textId="77777777" w:rsidR="00552450" w:rsidRPr="00552450" w:rsidRDefault="00552450" w:rsidP="00424626">
            <w:pPr>
              <w:spacing w:after="0"/>
              <w:rPr>
                <w:rFonts w:ascii="Times New Roman" w:eastAsia="Calibri" w:hAnsi="Times New Roman" w:cs="Times New Roman"/>
                <w:sz w:val="24"/>
                <w:szCs w:val="24"/>
              </w:rPr>
            </w:pPr>
            <w:r w:rsidRPr="00552450">
              <w:rPr>
                <w:rFonts w:ascii="Times New Roman" w:eastAsia="Calibri" w:hAnsi="Times New Roman" w:cs="Times New Roman"/>
              </w:rPr>
              <w:t xml:space="preserve">м. Боярка, </w:t>
            </w:r>
            <w:proofErr w:type="spellStart"/>
            <w:r w:rsidRPr="00552450">
              <w:rPr>
                <w:rFonts w:ascii="Times New Roman" w:eastAsia="Calibri" w:hAnsi="Times New Roman" w:cs="Times New Roman"/>
              </w:rPr>
              <w:t>вул</w:t>
            </w:r>
            <w:proofErr w:type="spellEnd"/>
            <w:r w:rsidRPr="00552450">
              <w:rPr>
                <w:rFonts w:ascii="Times New Roman" w:eastAsia="Calibri" w:hAnsi="Times New Roman" w:cs="Times New Roman"/>
              </w:rPr>
              <w:t xml:space="preserve">. </w:t>
            </w:r>
            <w:proofErr w:type="spellStart"/>
            <w:r w:rsidRPr="00552450">
              <w:rPr>
                <w:rFonts w:ascii="Times New Roman" w:eastAsia="Calibri" w:hAnsi="Times New Roman" w:cs="Times New Roman"/>
              </w:rPr>
              <w:t>Соборності</w:t>
            </w:r>
            <w:proofErr w:type="spellEnd"/>
            <w:r w:rsidRPr="00552450">
              <w:rPr>
                <w:rFonts w:ascii="Times New Roman" w:eastAsia="Calibri" w:hAnsi="Times New Roman" w:cs="Times New Roman"/>
              </w:rPr>
              <w:t>, 51</w:t>
            </w:r>
          </w:p>
          <w:p w14:paraId="7A5F12D1"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rPr>
              <w:t xml:space="preserve">Тел/факс. </w:t>
            </w:r>
            <w:r w:rsidRPr="00552450">
              <w:rPr>
                <w:rFonts w:ascii="Times New Roman" w:eastAsia="Calibri" w:hAnsi="Times New Roman" w:cs="Times New Roman"/>
                <w:lang w:val="en-US"/>
              </w:rPr>
              <w:t>(04598) 40-059</w:t>
            </w:r>
          </w:p>
          <w:p w14:paraId="2C61E280"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lang w:val="en-US"/>
              </w:rPr>
              <w:t>email: kanboycrl@gmail.com</w:t>
            </w:r>
          </w:p>
          <w:p w14:paraId="423B04AB" w14:textId="77777777" w:rsidR="00552450" w:rsidRPr="00552450" w:rsidRDefault="00552450" w:rsidP="00424626">
            <w:pPr>
              <w:tabs>
                <w:tab w:val="left" w:pos="-3240"/>
              </w:tabs>
              <w:spacing w:after="0"/>
              <w:rPr>
                <w:rFonts w:ascii="Times New Roman" w:eastAsia="Calibri" w:hAnsi="Times New Roman" w:cs="Times New Roman"/>
                <w:sz w:val="24"/>
                <w:szCs w:val="24"/>
                <w:lang w:val="en-US" w:bidi="uk-UA"/>
              </w:rPr>
            </w:pPr>
            <w:r w:rsidRPr="00552450">
              <w:rPr>
                <w:rFonts w:ascii="Times New Roman" w:eastAsia="Calibri" w:hAnsi="Times New Roman" w:cs="Times New Roman"/>
                <w:lang w:bidi="uk-UA"/>
              </w:rPr>
              <w:t>Код</w:t>
            </w:r>
            <w:r w:rsidRPr="00552450">
              <w:rPr>
                <w:rFonts w:ascii="Times New Roman" w:eastAsia="Calibri" w:hAnsi="Times New Roman" w:cs="Times New Roman"/>
                <w:lang w:val="en-US" w:bidi="uk-UA"/>
              </w:rPr>
              <w:t xml:space="preserve"> </w:t>
            </w:r>
            <w:r w:rsidRPr="00552450">
              <w:rPr>
                <w:rFonts w:ascii="Times New Roman" w:eastAsia="Calibri" w:hAnsi="Times New Roman" w:cs="Times New Roman"/>
                <w:lang w:bidi="uk-UA"/>
              </w:rPr>
              <w:t>ЄДРПОУ</w:t>
            </w:r>
            <w:r w:rsidRPr="00552450">
              <w:rPr>
                <w:rFonts w:ascii="Times New Roman" w:eastAsia="Calibri" w:hAnsi="Times New Roman" w:cs="Times New Roman"/>
                <w:lang w:val="en-US" w:bidi="uk-UA"/>
              </w:rPr>
              <w:t xml:space="preserve">  01994669</w:t>
            </w:r>
          </w:p>
          <w:p w14:paraId="6D2EE87D" w14:textId="77777777" w:rsidR="00552450" w:rsidRPr="00552450" w:rsidRDefault="00552450" w:rsidP="00424626">
            <w:pPr>
              <w:tabs>
                <w:tab w:val="left" w:pos="-3240"/>
              </w:tabs>
              <w:spacing w:after="0"/>
              <w:rPr>
                <w:rFonts w:ascii="Times New Roman" w:eastAsia="Calibri" w:hAnsi="Times New Roman" w:cs="Times New Roman"/>
                <w:sz w:val="24"/>
                <w:szCs w:val="24"/>
                <w:lang w:val="en-US" w:bidi="uk-UA"/>
              </w:rPr>
            </w:pPr>
            <w:r w:rsidRPr="00552450">
              <w:rPr>
                <w:rFonts w:ascii="Times New Roman" w:eastAsia="Calibri" w:hAnsi="Times New Roman" w:cs="Times New Roman"/>
              </w:rPr>
              <w:t>ІПН</w:t>
            </w:r>
            <w:r w:rsidRPr="00552450">
              <w:rPr>
                <w:rFonts w:ascii="Times New Roman" w:eastAsia="Calibri" w:hAnsi="Times New Roman" w:cs="Times New Roman"/>
                <w:lang w:val="en-US"/>
              </w:rPr>
              <w:t xml:space="preserve"> 019946610130</w:t>
            </w:r>
          </w:p>
          <w:p w14:paraId="3B99F17B" w14:textId="77777777" w:rsidR="00552450" w:rsidRPr="00225DC7" w:rsidRDefault="00552450" w:rsidP="00424626">
            <w:pPr>
              <w:tabs>
                <w:tab w:val="left" w:pos="-3240"/>
              </w:tabs>
              <w:spacing w:after="0"/>
              <w:rPr>
                <w:rFonts w:ascii="Times New Roman" w:eastAsia="Calibri" w:hAnsi="Times New Roman" w:cs="Times New Roman"/>
                <w:sz w:val="24"/>
                <w:szCs w:val="24"/>
                <w:lang w:bidi="uk-UA"/>
              </w:rPr>
            </w:pPr>
            <w:r w:rsidRPr="00552450">
              <w:rPr>
                <w:rFonts w:ascii="Times New Roman" w:eastAsia="Calibri" w:hAnsi="Times New Roman" w:cs="Times New Roman"/>
                <w:lang w:val="en-US" w:bidi="uk-UA"/>
              </w:rPr>
              <w:t xml:space="preserve">  </w:t>
            </w:r>
            <w:r w:rsidRPr="00552450">
              <w:rPr>
                <w:rFonts w:ascii="Times New Roman" w:eastAsia="Calibri" w:hAnsi="Times New Roman" w:cs="Times New Roman"/>
                <w:lang w:bidi="uk-UA"/>
              </w:rPr>
              <w:t>р</w:t>
            </w:r>
            <w:r w:rsidRPr="00225DC7">
              <w:rPr>
                <w:rFonts w:ascii="Times New Roman" w:eastAsia="Calibri" w:hAnsi="Times New Roman" w:cs="Times New Roman"/>
                <w:lang w:bidi="uk-UA"/>
              </w:rPr>
              <w:t>/</w:t>
            </w:r>
            <w:r w:rsidRPr="00552450">
              <w:rPr>
                <w:rFonts w:ascii="Times New Roman" w:eastAsia="Calibri" w:hAnsi="Times New Roman" w:cs="Times New Roman"/>
                <w:lang w:bidi="uk-UA"/>
              </w:rPr>
              <w:t>р</w:t>
            </w:r>
            <w:r w:rsidRPr="00225DC7">
              <w:rPr>
                <w:rFonts w:ascii="Times New Roman" w:eastAsia="Calibri" w:hAnsi="Times New Roman" w:cs="Times New Roman"/>
                <w:lang w:bidi="uk-UA"/>
              </w:rPr>
              <w:t xml:space="preserve"> </w:t>
            </w:r>
            <w:r w:rsidRPr="00552450">
              <w:rPr>
                <w:rFonts w:ascii="Times New Roman" w:eastAsia="Calibri" w:hAnsi="Times New Roman" w:cs="Times New Roman"/>
                <w:lang w:val="en-US" w:bidi="uk-UA"/>
              </w:rPr>
              <w:t>UA</w:t>
            </w:r>
            <w:r w:rsidRPr="00225DC7">
              <w:rPr>
                <w:rFonts w:ascii="Times New Roman" w:eastAsia="Calibri" w:hAnsi="Times New Roman" w:cs="Times New Roman"/>
                <w:lang w:bidi="uk-UA"/>
              </w:rPr>
              <w:t>893052990000026005000111146</w:t>
            </w:r>
          </w:p>
          <w:p w14:paraId="1BD1CF15" w14:textId="77777777" w:rsidR="00552450" w:rsidRPr="00225DC7" w:rsidRDefault="00552450" w:rsidP="00424626">
            <w:pPr>
              <w:tabs>
                <w:tab w:val="left" w:pos="-3240"/>
              </w:tabs>
              <w:spacing w:after="0"/>
              <w:rPr>
                <w:rFonts w:ascii="Times New Roman" w:eastAsia="Calibri" w:hAnsi="Times New Roman" w:cs="Times New Roman"/>
                <w:spacing w:val="-3"/>
                <w:sz w:val="24"/>
                <w:szCs w:val="24"/>
              </w:rPr>
            </w:pPr>
            <w:r w:rsidRPr="00225DC7">
              <w:rPr>
                <w:rFonts w:ascii="Times New Roman" w:eastAsia="Calibri" w:hAnsi="Times New Roman" w:cs="Times New Roman"/>
                <w:lang w:bidi="uk-UA"/>
              </w:rPr>
              <w:t xml:space="preserve"> </w:t>
            </w:r>
            <w:r w:rsidRPr="00552450">
              <w:rPr>
                <w:rFonts w:ascii="Times New Roman" w:eastAsia="Calibri" w:hAnsi="Times New Roman" w:cs="Times New Roman"/>
                <w:lang w:bidi="uk-UA"/>
              </w:rPr>
              <w:t>АТ</w:t>
            </w:r>
            <w:r w:rsidRPr="00225DC7">
              <w:rPr>
                <w:rFonts w:ascii="Times New Roman" w:eastAsia="Calibri" w:hAnsi="Times New Roman" w:cs="Times New Roman"/>
                <w:lang w:bidi="uk-UA"/>
              </w:rPr>
              <w:t xml:space="preserve"> </w:t>
            </w:r>
            <w:r w:rsidRPr="00552450">
              <w:rPr>
                <w:rFonts w:ascii="Times New Roman" w:eastAsia="Calibri" w:hAnsi="Times New Roman" w:cs="Times New Roman"/>
                <w:lang w:bidi="uk-UA"/>
              </w:rPr>
              <w:t>КБ</w:t>
            </w:r>
            <w:r w:rsidRPr="00225DC7">
              <w:rPr>
                <w:rFonts w:ascii="Times New Roman" w:eastAsia="Calibri" w:hAnsi="Times New Roman" w:cs="Times New Roman"/>
                <w:lang w:bidi="uk-UA"/>
              </w:rPr>
              <w:t xml:space="preserve"> «</w:t>
            </w:r>
            <w:proofErr w:type="spellStart"/>
            <w:r w:rsidRPr="00552450">
              <w:rPr>
                <w:rFonts w:ascii="Times New Roman" w:eastAsia="Calibri" w:hAnsi="Times New Roman" w:cs="Times New Roman"/>
                <w:lang w:bidi="uk-UA"/>
              </w:rPr>
              <w:t>ПриватБанк</w:t>
            </w:r>
            <w:proofErr w:type="spellEnd"/>
            <w:r w:rsidRPr="00225DC7">
              <w:rPr>
                <w:rFonts w:ascii="Times New Roman" w:eastAsia="Calibri" w:hAnsi="Times New Roman" w:cs="Times New Roman"/>
                <w:lang w:bidi="uk-UA"/>
              </w:rPr>
              <w:t xml:space="preserve">»», </w:t>
            </w:r>
            <w:r w:rsidRPr="00552450">
              <w:rPr>
                <w:rFonts w:ascii="Times New Roman" w:eastAsia="Calibri" w:hAnsi="Times New Roman" w:cs="Times New Roman"/>
                <w:lang w:bidi="uk-UA"/>
              </w:rPr>
              <w:t>м</w:t>
            </w:r>
            <w:r w:rsidRPr="00225DC7">
              <w:rPr>
                <w:rFonts w:ascii="Times New Roman" w:eastAsia="Calibri" w:hAnsi="Times New Roman" w:cs="Times New Roman"/>
                <w:lang w:bidi="uk-UA"/>
              </w:rPr>
              <w:t xml:space="preserve">. </w:t>
            </w:r>
            <w:proofErr w:type="spellStart"/>
            <w:r w:rsidRPr="00552450">
              <w:rPr>
                <w:rFonts w:ascii="Times New Roman" w:eastAsia="Calibri" w:hAnsi="Times New Roman" w:cs="Times New Roman"/>
                <w:lang w:bidi="uk-UA"/>
              </w:rPr>
              <w:t>Київ</w:t>
            </w:r>
            <w:proofErr w:type="spellEnd"/>
            <w:r w:rsidRPr="00225DC7">
              <w:rPr>
                <w:rFonts w:ascii="Times New Roman" w:eastAsia="Calibri" w:hAnsi="Times New Roman" w:cs="Times New Roman"/>
                <w:lang w:bidi="uk-UA"/>
              </w:rPr>
              <w:t xml:space="preserve"> </w:t>
            </w:r>
          </w:p>
          <w:p w14:paraId="5B021279" w14:textId="77777777" w:rsidR="00552450" w:rsidRPr="00552450" w:rsidRDefault="00552450" w:rsidP="00424626">
            <w:pPr>
              <w:rPr>
                <w:rFonts w:ascii="Times New Roman" w:eastAsia="Calibri" w:hAnsi="Times New Roman" w:cs="Times New Roman"/>
                <w:b/>
                <w:caps/>
                <w:sz w:val="24"/>
                <w:szCs w:val="24"/>
                <w:u w:val="single"/>
              </w:rPr>
            </w:pPr>
            <w:r w:rsidRPr="00225DC7">
              <w:rPr>
                <w:rFonts w:ascii="Times New Roman" w:eastAsia="Calibri" w:hAnsi="Times New Roman" w:cs="Times New Roman"/>
                <w:b/>
              </w:rPr>
              <w:t xml:space="preserve"> </w:t>
            </w:r>
            <w:r w:rsidRPr="00552450">
              <w:rPr>
                <w:rFonts w:ascii="Times New Roman" w:eastAsia="Calibri" w:hAnsi="Times New Roman" w:cs="Times New Roman"/>
                <w:b/>
              </w:rPr>
              <w:t>_</w:t>
            </w:r>
            <w:r w:rsidRPr="00552450">
              <w:rPr>
                <w:rFonts w:ascii="Times New Roman" w:eastAsia="Calibri" w:hAnsi="Times New Roman" w:cs="Times New Roman"/>
                <w:b/>
                <w:lang w:val="uk-UA"/>
              </w:rPr>
              <w:t xml:space="preserve">_____________ </w:t>
            </w:r>
            <w:r w:rsidRPr="00552450">
              <w:rPr>
                <w:rFonts w:ascii="Times New Roman" w:eastAsia="Calibri" w:hAnsi="Times New Roman" w:cs="Times New Roman"/>
                <w:b/>
              </w:rPr>
              <w:t xml:space="preserve"> </w:t>
            </w:r>
          </w:p>
        </w:tc>
        <w:tc>
          <w:tcPr>
            <w:tcW w:w="4678" w:type="dxa"/>
          </w:tcPr>
          <w:p w14:paraId="798B8E7C"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rPr>
              <w:t>ПОСТАЧАЛЬНИК</w:t>
            </w:r>
          </w:p>
          <w:p w14:paraId="79E625C7" w14:textId="77777777" w:rsidR="00552450" w:rsidRPr="00552450" w:rsidRDefault="00552450" w:rsidP="00424626">
            <w:pPr>
              <w:jc w:val="center"/>
              <w:rPr>
                <w:rFonts w:ascii="Times New Roman" w:eastAsia="Calibri" w:hAnsi="Times New Roman" w:cs="Times New Roman"/>
                <w:b/>
                <w:sz w:val="24"/>
                <w:szCs w:val="24"/>
              </w:rPr>
            </w:pPr>
          </w:p>
          <w:p w14:paraId="0D443184" w14:textId="77777777" w:rsidR="00552450" w:rsidRPr="00552450" w:rsidRDefault="00552450" w:rsidP="00424626">
            <w:pPr>
              <w:rPr>
                <w:rFonts w:ascii="Times New Roman" w:eastAsia="Calibri" w:hAnsi="Times New Roman" w:cs="Times New Roman"/>
                <w:b/>
                <w:bCs/>
                <w:sz w:val="24"/>
                <w:szCs w:val="24"/>
              </w:rPr>
            </w:pPr>
          </w:p>
          <w:p w14:paraId="0C2C4FED" w14:textId="77777777" w:rsidR="00552450" w:rsidRPr="00552450" w:rsidRDefault="00552450" w:rsidP="00424626">
            <w:pPr>
              <w:rPr>
                <w:rFonts w:ascii="Times New Roman" w:eastAsia="Calibri" w:hAnsi="Times New Roman" w:cs="Times New Roman"/>
                <w:b/>
                <w:bCs/>
                <w:sz w:val="24"/>
                <w:szCs w:val="24"/>
              </w:rPr>
            </w:pPr>
          </w:p>
          <w:p w14:paraId="1B02E8B4" w14:textId="77777777" w:rsidR="00552450" w:rsidRPr="00552450" w:rsidRDefault="00552450" w:rsidP="00424626">
            <w:pPr>
              <w:rPr>
                <w:rFonts w:ascii="Times New Roman" w:eastAsia="Calibri" w:hAnsi="Times New Roman" w:cs="Times New Roman"/>
                <w:b/>
                <w:bCs/>
                <w:sz w:val="24"/>
                <w:szCs w:val="24"/>
              </w:rPr>
            </w:pPr>
          </w:p>
          <w:p w14:paraId="59A5FE4E" w14:textId="77777777" w:rsidR="00552450" w:rsidRPr="00552450" w:rsidRDefault="00552450" w:rsidP="00424626">
            <w:pPr>
              <w:rPr>
                <w:rFonts w:ascii="Times New Roman" w:eastAsia="Calibri" w:hAnsi="Times New Roman" w:cs="Times New Roman"/>
                <w:b/>
                <w:bCs/>
                <w:sz w:val="24"/>
                <w:szCs w:val="24"/>
              </w:rPr>
            </w:pPr>
          </w:p>
          <w:p w14:paraId="5019EA06" w14:textId="77777777" w:rsidR="00552450" w:rsidRPr="00552450" w:rsidRDefault="00552450" w:rsidP="00424626">
            <w:pPr>
              <w:rPr>
                <w:rFonts w:ascii="Times New Roman" w:eastAsia="Calibri" w:hAnsi="Times New Roman" w:cs="Times New Roman"/>
                <w:b/>
                <w:bCs/>
                <w:sz w:val="24"/>
                <w:szCs w:val="24"/>
              </w:rPr>
            </w:pPr>
          </w:p>
          <w:p w14:paraId="0D33D368" w14:textId="77777777" w:rsidR="00552450" w:rsidRPr="00552450" w:rsidRDefault="00552450" w:rsidP="00424626">
            <w:pPr>
              <w:widowControl w:val="0"/>
              <w:snapToGrid w:val="0"/>
              <w:spacing w:after="0" w:line="240" w:lineRule="auto"/>
              <w:rPr>
                <w:rFonts w:ascii="Times New Roman" w:eastAsia="Times New Roman" w:hAnsi="Times New Roman" w:cs="Times New Roman"/>
                <w:b/>
                <w:sz w:val="24"/>
                <w:szCs w:val="24"/>
                <w:lang w:val="uk-UA" w:eastAsia="ru-RU"/>
              </w:rPr>
            </w:pPr>
          </w:p>
        </w:tc>
      </w:tr>
    </w:tbl>
    <w:p w14:paraId="34408A6F" w14:textId="77777777" w:rsidR="00552450" w:rsidRPr="00552450" w:rsidRDefault="00552450" w:rsidP="00552450">
      <w:pPr>
        <w:ind w:firstLine="426"/>
        <w:jc w:val="center"/>
        <w:rPr>
          <w:rFonts w:ascii="Times New Roman" w:hAnsi="Times New Roman" w:cs="Times New Roman"/>
          <w:b/>
          <w:lang w:val="uk-UA"/>
        </w:rPr>
      </w:pPr>
    </w:p>
    <w:p w14:paraId="2B0B9CBE" w14:textId="77777777" w:rsidR="00552450" w:rsidRPr="00552450" w:rsidRDefault="00552450" w:rsidP="00552450">
      <w:pPr>
        <w:ind w:firstLine="426"/>
        <w:jc w:val="center"/>
        <w:rPr>
          <w:rFonts w:ascii="Times New Roman" w:hAnsi="Times New Roman" w:cs="Times New Roman"/>
          <w:b/>
          <w:lang w:val="uk-UA"/>
        </w:rPr>
      </w:pPr>
    </w:p>
    <w:p w14:paraId="630B50BA" w14:textId="77777777" w:rsidR="0033577F" w:rsidRDefault="0033577F" w:rsidP="00552450">
      <w:pPr>
        <w:widowControl w:val="0"/>
        <w:spacing w:after="60" w:line="276" w:lineRule="auto"/>
        <w:ind w:right="113"/>
        <w:contextualSpacing/>
        <w:jc w:val="right"/>
        <w:rPr>
          <w:rFonts w:ascii="Times New Roman" w:eastAsia="Times New Roman" w:hAnsi="Times New Roman" w:cs="Times New Roman"/>
          <w:lang w:val="uk-UA" w:eastAsia="ru-RU"/>
        </w:rPr>
      </w:pPr>
    </w:p>
    <w:p w14:paraId="7788E562" w14:textId="7DEC086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val="uk-UA" w:eastAsia="ru-RU"/>
        </w:rPr>
        <w:t>Д</w:t>
      </w:r>
      <w:proofErr w:type="spellStart"/>
      <w:r w:rsidRPr="00552450">
        <w:rPr>
          <w:rFonts w:ascii="Times New Roman" w:eastAsia="Times New Roman" w:hAnsi="Times New Roman" w:cs="Times New Roman"/>
          <w:lang w:eastAsia="ru-RU"/>
        </w:rPr>
        <w:t>одаток</w:t>
      </w:r>
      <w:proofErr w:type="spellEnd"/>
      <w:r w:rsidRPr="00552450">
        <w:rPr>
          <w:rFonts w:ascii="Times New Roman" w:eastAsia="Times New Roman" w:hAnsi="Times New Roman" w:cs="Times New Roman"/>
          <w:lang w:eastAsia="ru-RU"/>
        </w:rPr>
        <w:t xml:space="preserve"> № 1</w:t>
      </w:r>
    </w:p>
    <w:p w14:paraId="59D4E1ED"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eastAsia="ru-RU"/>
        </w:rPr>
        <w:t xml:space="preserve">до </w:t>
      </w:r>
      <w:r w:rsidRPr="00552450">
        <w:rPr>
          <w:rFonts w:ascii="Times New Roman" w:eastAsia="Times New Roman" w:hAnsi="Times New Roman" w:cs="Times New Roman"/>
          <w:lang w:val="uk-UA" w:eastAsia="ru-RU"/>
        </w:rPr>
        <w:t>Д</w:t>
      </w:r>
      <w:r w:rsidRPr="00552450">
        <w:rPr>
          <w:rFonts w:ascii="Times New Roman" w:eastAsia="Times New Roman" w:hAnsi="Times New Roman" w:cs="Times New Roman"/>
          <w:lang w:eastAsia="ru-RU"/>
        </w:rPr>
        <w:t>оговору №____________</w:t>
      </w:r>
    </w:p>
    <w:p w14:paraId="56EC2EB7"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proofErr w:type="spellStart"/>
      <w:r w:rsidRPr="00552450">
        <w:rPr>
          <w:rFonts w:ascii="Times New Roman" w:eastAsia="Times New Roman" w:hAnsi="Times New Roman" w:cs="Times New Roman"/>
          <w:lang w:eastAsia="ru-RU"/>
        </w:rPr>
        <w:t>від</w:t>
      </w:r>
      <w:proofErr w:type="spellEnd"/>
      <w:r w:rsidRPr="00552450">
        <w:rPr>
          <w:rFonts w:ascii="Times New Roman" w:eastAsia="Times New Roman" w:hAnsi="Times New Roman" w:cs="Times New Roman"/>
          <w:lang w:eastAsia="ru-RU"/>
        </w:rPr>
        <w:t xml:space="preserve"> ______________</w:t>
      </w:r>
    </w:p>
    <w:p w14:paraId="3DC918B8"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lang w:eastAsia="ru-RU"/>
        </w:rPr>
      </w:pPr>
    </w:p>
    <w:p w14:paraId="66C61672"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r w:rsidRPr="00552450">
        <w:rPr>
          <w:rFonts w:ascii="Times New Roman" w:eastAsia="Times New Roman" w:hAnsi="Times New Roman" w:cs="Times New Roman"/>
          <w:b/>
          <w:lang w:eastAsia="ru-RU"/>
        </w:rPr>
        <w:t>СПЕЦИФІКАЦІЯ</w:t>
      </w:r>
    </w:p>
    <w:p w14:paraId="5857F7D1"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p>
    <w:tbl>
      <w:tblPr>
        <w:tblW w:w="90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828"/>
        <w:gridCol w:w="963"/>
        <w:gridCol w:w="851"/>
        <w:gridCol w:w="1156"/>
        <w:gridCol w:w="1679"/>
      </w:tblGrid>
      <w:tr w:rsidR="00552450" w:rsidRPr="00552450" w14:paraId="1C7FF0E6" w14:textId="77777777" w:rsidTr="00424626">
        <w:trPr>
          <w:trHeight w:val="70"/>
        </w:trPr>
        <w:tc>
          <w:tcPr>
            <w:tcW w:w="559" w:type="dxa"/>
          </w:tcPr>
          <w:p w14:paraId="41CAF60D" w14:textId="77777777" w:rsidR="00552450" w:rsidRPr="00552450" w:rsidRDefault="00552450" w:rsidP="00424626">
            <w:pPr>
              <w:widowControl w:val="0"/>
              <w:spacing w:after="60" w:line="276" w:lineRule="auto"/>
              <w:ind w:right="113"/>
              <w:contextualSpacing/>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 xml:space="preserve">№ з/п      </w:t>
            </w:r>
          </w:p>
        </w:tc>
        <w:tc>
          <w:tcPr>
            <w:tcW w:w="3828" w:type="dxa"/>
          </w:tcPr>
          <w:p w14:paraId="224E247F" w14:textId="77777777" w:rsidR="00552450" w:rsidRPr="00552450" w:rsidRDefault="00552450"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Найменування</w:t>
            </w:r>
            <w:proofErr w:type="spellEnd"/>
            <w:r w:rsidRPr="00552450">
              <w:rPr>
                <w:rFonts w:ascii="Times New Roman" w:eastAsia="Calibri" w:hAnsi="Times New Roman" w:cs="Times New Roman"/>
                <w:b/>
                <w:bCs/>
                <w:sz w:val="18"/>
                <w:szCs w:val="18"/>
                <w:lang w:eastAsia="ru-RU"/>
              </w:rPr>
              <w:t xml:space="preserve"> товару</w:t>
            </w:r>
          </w:p>
        </w:tc>
        <w:tc>
          <w:tcPr>
            <w:tcW w:w="963" w:type="dxa"/>
          </w:tcPr>
          <w:p w14:paraId="2ADAD276" w14:textId="77777777" w:rsidR="00552450" w:rsidRPr="00552450" w:rsidRDefault="00552450" w:rsidP="00424626">
            <w:pPr>
              <w:widowControl w:val="0"/>
              <w:spacing w:after="60" w:line="276" w:lineRule="auto"/>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одиниця</w:t>
            </w:r>
            <w:proofErr w:type="spellEnd"/>
            <w:r w:rsidRPr="00552450">
              <w:rPr>
                <w:rFonts w:ascii="Times New Roman" w:eastAsia="Calibri" w:hAnsi="Times New Roman" w:cs="Times New Roman"/>
                <w:b/>
                <w:bCs/>
                <w:sz w:val="18"/>
                <w:szCs w:val="18"/>
                <w:lang w:eastAsia="ru-RU"/>
              </w:rPr>
              <w:t xml:space="preserve"> </w:t>
            </w:r>
            <w:proofErr w:type="spellStart"/>
            <w:r w:rsidRPr="00552450">
              <w:rPr>
                <w:rFonts w:ascii="Times New Roman" w:eastAsia="Calibri" w:hAnsi="Times New Roman" w:cs="Times New Roman"/>
                <w:b/>
                <w:bCs/>
                <w:sz w:val="18"/>
                <w:szCs w:val="18"/>
                <w:lang w:eastAsia="ru-RU"/>
              </w:rPr>
              <w:t>виміру</w:t>
            </w:r>
            <w:proofErr w:type="spellEnd"/>
          </w:p>
        </w:tc>
        <w:tc>
          <w:tcPr>
            <w:tcW w:w="851" w:type="dxa"/>
          </w:tcPr>
          <w:p w14:paraId="27C8C6CB" w14:textId="77777777" w:rsidR="00552450" w:rsidRPr="00552450" w:rsidRDefault="00552450"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кількість</w:t>
            </w:r>
            <w:proofErr w:type="spellEnd"/>
          </w:p>
        </w:tc>
        <w:tc>
          <w:tcPr>
            <w:tcW w:w="1156" w:type="dxa"/>
          </w:tcPr>
          <w:p w14:paraId="5C7F2FFD" w14:textId="77777777" w:rsidR="00552450" w:rsidRPr="00552450" w:rsidRDefault="00552450"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ціна</w:t>
            </w:r>
            <w:proofErr w:type="spellEnd"/>
            <w:r w:rsidRPr="00552450">
              <w:rPr>
                <w:rFonts w:ascii="Times New Roman" w:eastAsia="Calibri" w:hAnsi="Times New Roman" w:cs="Times New Roman"/>
                <w:b/>
                <w:bCs/>
                <w:sz w:val="18"/>
                <w:szCs w:val="18"/>
                <w:lang w:eastAsia="ru-RU"/>
              </w:rPr>
              <w:t xml:space="preserve"> за </w:t>
            </w:r>
            <w:proofErr w:type="spellStart"/>
            <w:r w:rsidRPr="00552450">
              <w:rPr>
                <w:rFonts w:ascii="Times New Roman" w:eastAsia="Calibri" w:hAnsi="Times New Roman" w:cs="Times New Roman"/>
                <w:b/>
                <w:bCs/>
                <w:sz w:val="18"/>
                <w:szCs w:val="18"/>
                <w:lang w:eastAsia="ru-RU"/>
              </w:rPr>
              <w:t>одиницю</w:t>
            </w:r>
            <w:proofErr w:type="spellEnd"/>
            <w:r w:rsidRPr="00552450">
              <w:rPr>
                <w:rFonts w:ascii="Times New Roman" w:eastAsia="Calibri" w:hAnsi="Times New Roman" w:cs="Times New Roman"/>
                <w:b/>
                <w:bCs/>
                <w:sz w:val="18"/>
                <w:szCs w:val="18"/>
                <w:lang w:eastAsia="ru-RU"/>
              </w:rPr>
              <w:t xml:space="preserve"> з ПДВ</w:t>
            </w:r>
          </w:p>
        </w:tc>
        <w:tc>
          <w:tcPr>
            <w:tcW w:w="1679" w:type="dxa"/>
          </w:tcPr>
          <w:p w14:paraId="1660D960" w14:textId="77777777" w:rsidR="00552450" w:rsidRPr="00552450" w:rsidRDefault="00552450"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сума з ПДВ</w:t>
            </w:r>
          </w:p>
        </w:tc>
      </w:tr>
      <w:tr w:rsidR="00552450" w:rsidRPr="00552450" w14:paraId="56C4E93F" w14:textId="77777777" w:rsidTr="00424626">
        <w:trPr>
          <w:trHeight w:val="70"/>
        </w:trPr>
        <w:tc>
          <w:tcPr>
            <w:tcW w:w="559" w:type="dxa"/>
          </w:tcPr>
          <w:p w14:paraId="734963CB"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c>
          <w:tcPr>
            <w:tcW w:w="3828" w:type="dxa"/>
          </w:tcPr>
          <w:p w14:paraId="61866472"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c>
          <w:tcPr>
            <w:tcW w:w="963" w:type="dxa"/>
          </w:tcPr>
          <w:p w14:paraId="7BC8536F"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c>
          <w:tcPr>
            <w:tcW w:w="851" w:type="dxa"/>
          </w:tcPr>
          <w:p w14:paraId="4F35CA5A"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c>
          <w:tcPr>
            <w:tcW w:w="1156" w:type="dxa"/>
          </w:tcPr>
          <w:p w14:paraId="5DA0B071"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c>
          <w:tcPr>
            <w:tcW w:w="1679" w:type="dxa"/>
          </w:tcPr>
          <w:p w14:paraId="789DBF68"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r>
      <w:tr w:rsidR="00552450" w:rsidRPr="00552450" w14:paraId="2BEB97D5" w14:textId="77777777" w:rsidTr="00424626">
        <w:trPr>
          <w:trHeight w:val="70"/>
        </w:trPr>
        <w:tc>
          <w:tcPr>
            <w:tcW w:w="7357" w:type="dxa"/>
            <w:gridSpan w:val="5"/>
          </w:tcPr>
          <w:p w14:paraId="5B350873"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b/>
                <w:bCs/>
                <w:lang w:val="uk-UA" w:eastAsia="ru-RU"/>
              </w:rPr>
            </w:pPr>
            <w:r w:rsidRPr="00552450">
              <w:rPr>
                <w:rFonts w:ascii="Times New Roman" w:eastAsia="Calibri" w:hAnsi="Times New Roman" w:cs="Times New Roman"/>
                <w:b/>
                <w:bCs/>
                <w:lang w:val="uk-UA" w:eastAsia="ru-RU"/>
              </w:rPr>
              <w:t>Всього</w:t>
            </w:r>
          </w:p>
        </w:tc>
        <w:tc>
          <w:tcPr>
            <w:tcW w:w="1679" w:type="dxa"/>
          </w:tcPr>
          <w:p w14:paraId="1C921991"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r>
      <w:tr w:rsidR="00552450" w:rsidRPr="00552450" w14:paraId="2BA8BB54" w14:textId="77777777" w:rsidTr="00424626">
        <w:trPr>
          <w:trHeight w:val="70"/>
        </w:trPr>
        <w:tc>
          <w:tcPr>
            <w:tcW w:w="9036" w:type="dxa"/>
            <w:gridSpan w:val="6"/>
          </w:tcPr>
          <w:p w14:paraId="082C9D26"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b/>
                <w:bCs/>
                <w:lang w:eastAsia="ru-RU"/>
              </w:rPr>
            </w:pPr>
            <w:proofErr w:type="spellStart"/>
            <w:r w:rsidRPr="00552450">
              <w:rPr>
                <w:rFonts w:ascii="Times New Roman" w:eastAsia="Calibri" w:hAnsi="Times New Roman" w:cs="Times New Roman"/>
                <w:b/>
                <w:bCs/>
                <w:lang w:eastAsia="ru-RU"/>
              </w:rPr>
              <w:t>Загальна</w:t>
            </w:r>
            <w:proofErr w:type="spellEnd"/>
            <w:r w:rsidRPr="00552450">
              <w:rPr>
                <w:rFonts w:ascii="Times New Roman" w:eastAsia="Calibri" w:hAnsi="Times New Roman" w:cs="Times New Roman"/>
                <w:b/>
                <w:bCs/>
                <w:lang w:eastAsia="ru-RU"/>
              </w:rPr>
              <w:t xml:space="preserve"> сума: ________________________________грн. в т. ч. ПДВ ____________ грн.</w:t>
            </w:r>
          </w:p>
          <w:p w14:paraId="32957B52" w14:textId="77777777" w:rsidR="00552450" w:rsidRPr="00552450" w:rsidRDefault="00552450" w:rsidP="00424626">
            <w:pPr>
              <w:widowControl w:val="0"/>
              <w:spacing w:after="60" w:line="276" w:lineRule="auto"/>
              <w:ind w:right="113"/>
              <w:contextualSpacing/>
              <w:jc w:val="both"/>
              <w:rPr>
                <w:rFonts w:ascii="Times New Roman" w:eastAsia="Calibri" w:hAnsi="Times New Roman" w:cs="Times New Roman"/>
                <w:lang w:eastAsia="ru-RU"/>
              </w:rPr>
            </w:pPr>
          </w:p>
        </w:tc>
      </w:tr>
    </w:tbl>
    <w:p w14:paraId="03274462" w14:textId="77777777" w:rsidR="00552450" w:rsidRPr="00552450" w:rsidRDefault="00552450" w:rsidP="00552450">
      <w:pPr>
        <w:widowControl w:val="0"/>
        <w:spacing w:after="60" w:line="276" w:lineRule="auto"/>
        <w:ind w:right="113"/>
        <w:contextualSpacing/>
        <w:jc w:val="both"/>
        <w:rPr>
          <w:rFonts w:ascii="Times New Roman" w:eastAsia="Times New Roman" w:hAnsi="Times New Roman" w:cs="Times New Roman"/>
          <w:lang w:eastAsia="ru-RU"/>
        </w:rPr>
      </w:pPr>
    </w:p>
    <w:p w14:paraId="1477264A" w14:textId="77777777" w:rsidR="00552450" w:rsidRPr="00552450" w:rsidRDefault="00552450" w:rsidP="00552450"/>
    <w:p w14:paraId="3A04B1B0" w14:textId="77777777" w:rsidR="00552450" w:rsidRPr="00552450" w:rsidRDefault="00552450" w:rsidP="00552450"/>
    <w:tbl>
      <w:tblPr>
        <w:tblStyle w:val="a4"/>
        <w:tblW w:w="0" w:type="auto"/>
        <w:tblLook w:val="04A0" w:firstRow="1" w:lastRow="0" w:firstColumn="1" w:lastColumn="0" w:noHBand="0" w:noVBand="1"/>
      </w:tblPr>
      <w:tblGrid>
        <w:gridCol w:w="5098"/>
        <w:gridCol w:w="5098"/>
      </w:tblGrid>
      <w:tr w:rsidR="00552450" w:rsidRPr="00552450" w14:paraId="4D560F95" w14:textId="77777777" w:rsidTr="00424626">
        <w:tc>
          <w:tcPr>
            <w:tcW w:w="5098" w:type="dxa"/>
          </w:tcPr>
          <w:p w14:paraId="61217E62"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 xml:space="preserve">ПОКУПЕЦЬ </w:t>
            </w:r>
          </w:p>
          <w:p w14:paraId="5CFA6073" w14:textId="77777777" w:rsidR="00552450" w:rsidRPr="00552450" w:rsidRDefault="00552450" w:rsidP="00424626">
            <w:pPr>
              <w:jc w:val="center"/>
              <w:rPr>
                <w:b/>
              </w:rPr>
            </w:pPr>
          </w:p>
          <w:p w14:paraId="0C52F65E"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підприємство</w:t>
            </w:r>
            <w:proofErr w:type="spellEnd"/>
          </w:p>
          <w:p w14:paraId="65C23EC6" w14:textId="77777777" w:rsidR="00552450" w:rsidRPr="00552450" w:rsidRDefault="00552450" w:rsidP="00424626">
            <w:pPr>
              <w:jc w:val="center"/>
              <w:rPr>
                <w:rFonts w:ascii="Times New Roman" w:eastAsia="Calibri" w:hAnsi="Times New Roman" w:cs="Times New Roman"/>
                <w:b/>
                <w:bCs/>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7EF2ED5"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5DE499B6" w14:textId="77777777" w:rsidR="00552450" w:rsidRPr="00552450" w:rsidRDefault="00552450" w:rsidP="00424626">
            <w:pPr>
              <w:jc w:val="center"/>
              <w:rPr>
                <w:rFonts w:ascii="Times New Roman" w:eastAsia="Calibri" w:hAnsi="Times New Roman" w:cs="Times New Roman"/>
                <w:b/>
                <w:bCs/>
              </w:rPr>
            </w:pPr>
          </w:p>
          <w:p w14:paraId="25E9D062" w14:textId="77777777" w:rsidR="00552450" w:rsidRPr="00552450" w:rsidRDefault="00552450" w:rsidP="00424626">
            <w:pPr>
              <w:rPr>
                <w:rFonts w:ascii="Times New Roman" w:eastAsia="Calibri" w:hAnsi="Times New Roman" w:cs="Times New Roman"/>
                <w:b/>
                <w:bCs/>
              </w:rPr>
            </w:pPr>
            <w:r w:rsidRPr="00552450">
              <w:rPr>
                <w:rFonts w:ascii="Times New Roman" w:eastAsia="Calibri" w:hAnsi="Times New Roman" w:cs="Times New Roman"/>
                <w:b/>
                <w:bCs/>
              </w:rPr>
              <w:t>__________________</w:t>
            </w:r>
          </w:p>
          <w:p w14:paraId="15EBFD58" w14:textId="77777777" w:rsidR="00552450" w:rsidRPr="00552450" w:rsidRDefault="00552450" w:rsidP="00424626">
            <w:pPr>
              <w:jc w:val="center"/>
              <w:rPr>
                <w:rFonts w:ascii="Times New Roman" w:eastAsia="Calibri" w:hAnsi="Times New Roman" w:cs="Times New Roman"/>
                <w:b/>
                <w:bCs/>
              </w:rPr>
            </w:pPr>
          </w:p>
          <w:p w14:paraId="1962E639" w14:textId="77777777" w:rsidR="00552450" w:rsidRPr="00552450" w:rsidRDefault="00552450" w:rsidP="00424626"/>
        </w:tc>
        <w:tc>
          <w:tcPr>
            <w:tcW w:w="5098" w:type="dxa"/>
          </w:tcPr>
          <w:p w14:paraId="0226D69A"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ПОСТАЧАЛЬНИК</w:t>
            </w:r>
          </w:p>
          <w:p w14:paraId="270386C6" w14:textId="77777777" w:rsidR="00552450" w:rsidRPr="00552450" w:rsidRDefault="00552450" w:rsidP="00424626"/>
        </w:tc>
      </w:tr>
    </w:tbl>
    <w:p w14:paraId="79A093B4" w14:textId="77777777" w:rsidR="00552450" w:rsidRPr="00552450" w:rsidRDefault="00552450" w:rsidP="00552450"/>
    <w:p w14:paraId="5C8B9925" w14:textId="77777777" w:rsidR="00E54E59" w:rsidRPr="00E82838" w:rsidRDefault="00E54E59" w:rsidP="008428FB">
      <w:pPr>
        <w:widowControl w:val="0"/>
        <w:tabs>
          <w:tab w:val="center" w:pos="8493"/>
        </w:tabs>
        <w:suppressAutoHyphens/>
        <w:autoSpaceDE w:val="0"/>
        <w:spacing w:after="0" w:line="240" w:lineRule="auto"/>
        <w:jc w:val="right"/>
        <w:rPr>
          <w:rFonts w:ascii="Times New Roman" w:hAnsi="Times New Roman" w:cs="Times New Roman"/>
          <w:i/>
          <w:lang w:val="uk-UA" w:eastAsia="zh-CN"/>
        </w:rPr>
      </w:pPr>
    </w:p>
    <w:sectPr w:rsidR="00E54E59" w:rsidRPr="00E82838" w:rsidSect="00420174">
      <w:footerReference w:type="default" r:id="rId11"/>
      <w:pgSz w:w="11906" w:h="16838"/>
      <w:pgMar w:top="851" w:right="42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DA08" w14:textId="77777777" w:rsidR="00787672" w:rsidRDefault="00787672" w:rsidP="00985416">
      <w:pPr>
        <w:spacing w:after="0" w:line="240" w:lineRule="auto"/>
      </w:pPr>
      <w:r>
        <w:separator/>
      </w:r>
    </w:p>
  </w:endnote>
  <w:endnote w:type="continuationSeparator" w:id="0">
    <w:p w14:paraId="374D4AFA" w14:textId="77777777" w:rsidR="00787672" w:rsidRDefault="00787672"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63"/>
      <w:docPartObj>
        <w:docPartGallery w:val="Page Numbers (Bottom of Page)"/>
        <w:docPartUnique/>
      </w:docPartObj>
    </w:sdtPr>
    <w:sdtEndPr/>
    <w:sdtContent>
      <w:p w14:paraId="4F8E6B83" w14:textId="77777777" w:rsidR="005313E1" w:rsidRDefault="006E4738">
        <w:pPr>
          <w:pStyle w:val="ae"/>
          <w:jc w:val="right"/>
        </w:pPr>
        <w:r>
          <w:fldChar w:fldCharType="begin"/>
        </w:r>
        <w:r>
          <w:instrText xml:space="preserve"> PAGE   \* MERGEFORMAT </w:instrText>
        </w:r>
        <w:r>
          <w:fldChar w:fldCharType="separate"/>
        </w:r>
        <w:r w:rsidR="00213AB7">
          <w:rPr>
            <w:noProof/>
          </w:rPr>
          <w:t>31</w:t>
        </w:r>
        <w:r>
          <w:rPr>
            <w:noProof/>
          </w:rPr>
          <w:fldChar w:fldCharType="end"/>
        </w:r>
      </w:p>
    </w:sdtContent>
  </w:sdt>
  <w:p w14:paraId="25BF6538"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43AF" w14:textId="77777777" w:rsidR="00787672" w:rsidRDefault="00787672" w:rsidP="00985416">
      <w:pPr>
        <w:spacing w:after="0" w:line="240" w:lineRule="auto"/>
      </w:pPr>
      <w:r>
        <w:separator/>
      </w:r>
    </w:p>
  </w:footnote>
  <w:footnote w:type="continuationSeparator" w:id="0">
    <w:p w14:paraId="19B3E55F" w14:textId="77777777" w:rsidR="00787672" w:rsidRDefault="00787672"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5"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6"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27" w15:restartNumberingAfterBreak="0">
    <w:nsid w:val="7DFF6F64"/>
    <w:multiLevelType w:val="hybridMultilevel"/>
    <w:tmpl w:val="BFFE0B66"/>
    <w:lvl w:ilvl="0" w:tplc="0422000B">
      <w:start w:val="1"/>
      <w:numFmt w:val="bullet"/>
      <w:lvlText w:val=""/>
      <w:lvlJc w:val="left"/>
      <w:pPr>
        <w:ind w:left="770"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0"/>
  </w:num>
  <w:num w:numId="2">
    <w:abstractNumId w:val="15"/>
  </w:num>
  <w:num w:numId="3">
    <w:abstractNumId w:val="3"/>
  </w:num>
  <w:num w:numId="4">
    <w:abstractNumId w:val="1"/>
  </w:num>
  <w:num w:numId="5">
    <w:abstractNumId w:val="0"/>
  </w:num>
  <w:num w:numId="6">
    <w:abstractNumId w:val="4"/>
  </w:num>
  <w:num w:numId="7">
    <w:abstractNumId w:val="16"/>
  </w:num>
  <w:num w:numId="8">
    <w:abstractNumId w:val="17"/>
  </w:num>
  <w:num w:numId="9">
    <w:abstractNumId w:val="13"/>
  </w:num>
  <w:num w:numId="10">
    <w:abstractNumId w:val="10"/>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6"/>
  </w:num>
  <w:num w:numId="22">
    <w:abstractNumId w:val="11"/>
  </w:num>
  <w:num w:numId="23">
    <w:abstractNumId w:val="2"/>
  </w:num>
  <w:num w:numId="24">
    <w:abstractNumId w:val="9"/>
  </w:num>
  <w:num w:numId="25">
    <w:abstractNumId w:val="8"/>
  </w:num>
  <w:num w:numId="26">
    <w:abstractNumId w:val="24"/>
  </w:num>
  <w:num w:numId="27">
    <w:abstractNumId w:val="12"/>
  </w:num>
  <w:num w:numId="28">
    <w:abstractNumId w:val="5"/>
  </w:num>
  <w:num w:numId="2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867"/>
    <w:rsid w:val="00000443"/>
    <w:rsid w:val="000009D4"/>
    <w:rsid w:val="0000303B"/>
    <w:rsid w:val="00004A0A"/>
    <w:rsid w:val="00004A8B"/>
    <w:rsid w:val="00007692"/>
    <w:rsid w:val="000106D9"/>
    <w:rsid w:val="00011BF0"/>
    <w:rsid w:val="0001334F"/>
    <w:rsid w:val="00014BC2"/>
    <w:rsid w:val="000179F1"/>
    <w:rsid w:val="00020D59"/>
    <w:rsid w:val="00020EB1"/>
    <w:rsid w:val="00021620"/>
    <w:rsid w:val="000218B0"/>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602A4"/>
    <w:rsid w:val="00060537"/>
    <w:rsid w:val="0006071C"/>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D1B2E"/>
    <w:rsid w:val="000D1CD4"/>
    <w:rsid w:val="000D292E"/>
    <w:rsid w:val="000D2B28"/>
    <w:rsid w:val="000D57F5"/>
    <w:rsid w:val="000D5D6E"/>
    <w:rsid w:val="000E300F"/>
    <w:rsid w:val="000E37CE"/>
    <w:rsid w:val="000E4F71"/>
    <w:rsid w:val="000E5A50"/>
    <w:rsid w:val="000E616F"/>
    <w:rsid w:val="000F12C6"/>
    <w:rsid w:val="000F219A"/>
    <w:rsid w:val="000F261B"/>
    <w:rsid w:val="000F3A65"/>
    <w:rsid w:val="000F5DD9"/>
    <w:rsid w:val="000F7D0E"/>
    <w:rsid w:val="001002DE"/>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CD"/>
    <w:rsid w:val="001C0427"/>
    <w:rsid w:val="001C2406"/>
    <w:rsid w:val="001C2EB5"/>
    <w:rsid w:val="001C3403"/>
    <w:rsid w:val="001C4A83"/>
    <w:rsid w:val="001C55FD"/>
    <w:rsid w:val="001C63CE"/>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2004DB"/>
    <w:rsid w:val="00200EB2"/>
    <w:rsid w:val="002019A5"/>
    <w:rsid w:val="00203879"/>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31B5"/>
    <w:rsid w:val="00224495"/>
    <w:rsid w:val="002244B1"/>
    <w:rsid w:val="00224D05"/>
    <w:rsid w:val="00225DC7"/>
    <w:rsid w:val="00227961"/>
    <w:rsid w:val="00227A04"/>
    <w:rsid w:val="00230758"/>
    <w:rsid w:val="0023215C"/>
    <w:rsid w:val="00233355"/>
    <w:rsid w:val="00236848"/>
    <w:rsid w:val="00236EB6"/>
    <w:rsid w:val="00240072"/>
    <w:rsid w:val="00240491"/>
    <w:rsid w:val="002418F4"/>
    <w:rsid w:val="00242D3D"/>
    <w:rsid w:val="00243257"/>
    <w:rsid w:val="002475D5"/>
    <w:rsid w:val="002519F6"/>
    <w:rsid w:val="00253A15"/>
    <w:rsid w:val="00254613"/>
    <w:rsid w:val="00256FDA"/>
    <w:rsid w:val="00257124"/>
    <w:rsid w:val="0025775E"/>
    <w:rsid w:val="00262AB2"/>
    <w:rsid w:val="00264FAE"/>
    <w:rsid w:val="002655AB"/>
    <w:rsid w:val="002660D9"/>
    <w:rsid w:val="00266CD9"/>
    <w:rsid w:val="00267FA8"/>
    <w:rsid w:val="00271D1B"/>
    <w:rsid w:val="00271FC9"/>
    <w:rsid w:val="00272477"/>
    <w:rsid w:val="002730FB"/>
    <w:rsid w:val="002778B5"/>
    <w:rsid w:val="00277FAF"/>
    <w:rsid w:val="002808DB"/>
    <w:rsid w:val="00283939"/>
    <w:rsid w:val="00285AFF"/>
    <w:rsid w:val="00287712"/>
    <w:rsid w:val="002918BC"/>
    <w:rsid w:val="00292CBF"/>
    <w:rsid w:val="0029308F"/>
    <w:rsid w:val="00294072"/>
    <w:rsid w:val="00296362"/>
    <w:rsid w:val="00296783"/>
    <w:rsid w:val="002A090E"/>
    <w:rsid w:val="002A0F8C"/>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3C82"/>
    <w:rsid w:val="003340AA"/>
    <w:rsid w:val="0033412A"/>
    <w:rsid w:val="0033577F"/>
    <w:rsid w:val="00336751"/>
    <w:rsid w:val="0034110D"/>
    <w:rsid w:val="00342005"/>
    <w:rsid w:val="00342A9F"/>
    <w:rsid w:val="0034356B"/>
    <w:rsid w:val="00343FE2"/>
    <w:rsid w:val="003442BF"/>
    <w:rsid w:val="003453E0"/>
    <w:rsid w:val="003459BD"/>
    <w:rsid w:val="00354C45"/>
    <w:rsid w:val="00355963"/>
    <w:rsid w:val="0035692F"/>
    <w:rsid w:val="00357383"/>
    <w:rsid w:val="00361C87"/>
    <w:rsid w:val="0036457C"/>
    <w:rsid w:val="003655EB"/>
    <w:rsid w:val="00366510"/>
    <w:rsid w:val="00371B05"/>
    <w:rsid w:val="00371F71"/>
    <w:rsid w:val="00372893"/>
    <w:rsid w:val="003742E1"/>
    <w:rsid w:val="00380AED"/>
    <w:rsid w:val="003812C5"/>
    <w:rsid w:val="00384159"/>
    <w:rsid w:val="003842EC"/>
    <w:rsid w:val="00385433"/>
    <w:rsid w:val="003901DC"/>
    <w:rsid w:val="00393C75"/>
    <w:rsid w:val="0039522A"/>
    <w:rsid w:val="003A1DBF"/>
    <w:rsid w:val="003A3B17"/>
    <w:rsid w:val="003A3D6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3DD3"/>
    <w:rsid w:val="003C69B4"/>
    <w:rsid w:val="003C7867"/>
    <w:rsid w:val="003C7FDD"/>
    <w:rsid w:val="003D08D5"/>
    <w:rsid w:val="003D1071"/>
    <w:rsid w:val="003D38F4"/>
    <w:rsid w:val="003D397D"/>
    <w:rsid w:val="003D501F"/>
    <w:rsid w:val="003E14A1"/>
    <w:rsid w:val="003E197B"/>
    <w:rsid w:val="003E1FC7"/>
    <w:rsid w:val="003E252F"/>
    <w:rsid w:val="003E2C67"/>
    <w:rsid w:val="003E3721"/>
    <w:rsid w:val="003E5386"/>
    <w:rsid w:val="003F006F"/>
    <w:rsid w:val="003F0C8F"/>
    <w:rsid w:val="003F10E9"/>
    <w:rsid w:val="003F26C0"/>
    <w:rsid w:val="003F49B5"/>
    <w:rsid w:val="003F55B0"/>
    <w:rsid w:val="003F6114"/>
    <w:rsid w:val="003F6A43"/>
    <w:rsid w:val="003F7756"/>
    <w:rsid w:val="00401A62"/>
    <w:rsid w:val="0040599B"/>
    <w:rsid w:val="00407329"/>
    <w:rsid w:val="00407339"/>
    <w:rsid w:val="00410C2E"/>
    <w:rsid w:val="00411200"/>
    <w:rsid w:val="00411392"/>
    <w:rsid w:val="004127B2"/>
    <w:rsid w:val="004143BA"/>
    <w:rsid w:val="00414B87"/>
    <w:rsid w:val="00417F69"/>
    <w:rsid w:val="00420174"/>
    <w:rsid w:val="00420631"/>
    <w:rsid w:val="004236C7"/>
    <w:rsid w:val="0042473B"/>
    <w:rsid w:val="00425C38"/>
    <w:rsid w:val="004303EC"/>
    <w:rsid w:val="004309CE"/>
    <w:rsid w:val="00431EBD"/>
    <w:rsid w:val="00432BF0"/>
    <w:rsid w:val="00432E19"/>
    <w:rsid w:val="004348E4"/>
    <w:rsid w:val="00434DDC"/>
    <w:rsid w:val="00435982"/>
    <w:rsid w:val="00436A1F"/>
    <w:rsid w:val="00437CF7"/>
    <w:rsid w:val="00440F11"/>
    <w:rsid w:val="00441ACE"/>
    <w:rsid w:val="00441E1B"/>
    <w:rsid w:val="004422E7"/>
    <w:rsid w:val="0044388C"/>
    <w:rsid w:val="00444FCB"/>
    <w:rsid w:val="00450F93"/>
    <w:rsid w:val="00451115"/>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1741"/>
    <w:rsid w:val="004831F5"/>
    <w:rsid w:val="0048336A"/>
    <w:rsid w:val="0048392B"/>
    <w:rsid w:val="00483D5C"/>
    <w:rsid w:val="0048438A"/>
    <w:rsid w:val="00487060"/>
    <w:rsid w:val="00491ABD"/>
    <w:rsid w:val="00492016"/>
    <w:rsid w:val="00492D6F"/>
    <w:rsid w:val="004A24E8"/>
    <w:rsid w:val="004A629A"/>
    <w:rsid w:val="004A78E7"/>
    <w:rsid w:val="004B05E8"/>
    <w:rsid w:val="004B06B6"/>
    <w:rsid w:val="004B1017"/>
    <w:rsid w:val="004B194E"/>
    <w:rsid w:val="004B2C5C"/>
    <w:rsid w:val="004B2CCC"/>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7FAE"/>
    <w:rsid w:val="005514F3"/>
    <w:rsid w:val="00552450"/>
    <w:rsid w:val="005563FD"/>
    <w:rsid w:val="005567EA"/>
    <w:rsid w:val="00560385"/>
    <w:rsid w:val="00560CA8"/>
    <w:rsid w:val="00560E16"/>
    <w:rsid w:val="00562E89"/>
    <w:rsid w:val="00562F29"/>
    <w:rsid w:val="00564174"/>
    <w:rsid w:val="005651D7"/>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F2FCC"/>
    <w:rsid w:val="005F58E5"/>
    <w:rsid w:val="0060349F"/>
    <w:rsid w:val="0060350D"/>
    <w:rsid w:val="006076A2"/>
    <w:rsid w:val="00611296"/>
    <w:rsid w:val="00611593"/>
    <w:rsid w:val="00611D9D"/>
    <w:rsid w:val="00617BE7"/>
    <w:rsid w:val="00620D46"/>
    <w:rsid w:val="00622A9E"/>
    <w:rsid w:val="00624815"/>
    <w:rsid w:val="0062548A"/>
    <w:rsid w:val="00630CA1"/>
    <w:rsid w:val="006331F9"/>
    <w:rsid w:val="006338C2"/>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3350"/>
    <w:rsid w:val="00663BE1"/>
    <w:rsid w:val="00665448"/>
    <w:rsid w:val="00666087"/>
    <w:rsid w:val="0066618D"/>
    <w:rsid w:val="006666DF"/>
    <w:rsid w:val="006700EE"/>
    <w:rsid w:val="0067295E"/>
    <w:rsid w:val="006738A7"/>
    <w:rsid w:val="00677099"/>
    <w:rsid w:val="00677A0A"/>
    <w:rsid w:val="00680281"/>
    <w:rsid w:val="0068060F"/>
    <w:rsid w:val="0068612F"/>
    <w:rsid w:val="0068780B"/>
    <w:rsid w:val="00690F98"/>
    <w:rsid w:val="006927D4"/>
    <w:rsid w:val="00693D3E"/>
    <w:rsid w:val="0069573E"/>
    <w:rsid w:val="006966F5"/>
    <w:rsid w:val="00697B69"/>
    <w:rsid w:val="006A1726"/>
    <w:rsid w:val="006A5573"/>
    <w:rsid w:val="006A59E3"/>
    <w:rsid w:val="006A6B37"/>
    <w:rsid w:val="006A746D"/>
    <w:rsid w:val="006A750D"/>
    <w:rsid w:val="006A767E"/>
    <w:rsid w:val="006B0C61"/>
    <w:rsid w:val="006B2B4A"/>
    <w:rsid w:val="006B37CD"/>
    <w:rsid w:val="006C0935"/>
    <w:rsid w:val="006C2A77"/>
    <w:rsid w:val="006C39BE"/>
    <w:rsid w:val="006C50D3"/>
    <w:rsid w:val="006D0D61"/>
    <w:rsid w:val="006D1A00"/>
    <w:rsid w:val="006D2400"/>
    <w:rsid w:val="006D45EC"/>
    <w:rsid w:val="006D4939"/>
    <w:rsid w:val="006D4BDB"/>
    <w:rsid w:val="006D5DB1"/>
    <w:rsid w:val="006D6E2B"/>
    <w:rsid w:val="006E2A65"/>
    <w:rsid w:val="006E3F12"/>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D5D"/>
    <w:rsid w:val="00775F74"/>
    <w:rsid w:val="0077643C"/>
    <w:rsid w:val="00776A4F"/>
    <w:rsid w:val="00776FF8"/>
    <w:rsid w:val="007778FE"/>
    <w:rsid w:val="007822CD"/>
    <w:rsid w:val="0078333C"/>
    <w:rsid w:val="00784330"/>
    <w:rsid w:val="007844A0"/>
    <w:rsid w:val="00784AEB"/>
    <w:rsid w:val="007859F0"/>
    <w:rsid w:val="00787029"/>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5A11"/>
    <w:rsid w:val="007D1231"/>
    <w:rsid w:val="007D25FC"/>
    <w:rsid w:val="007D3069"/>
    <w:rsid w:val="007D657E"/>
    <w:rsid w:val="007D65DB"/>
    <w:rsid w:val="007D69D5"/>
    <w:rsid w:val="007E205F"/>
    <w:rsid w:val="007E29BB"/>
    <w:rsid w:val="007E421B"/>
    <w:rsid w:val="007E478F"/>
    <w:rsid w:val="007E5E0F"/>
    <w:rsid w:val="007E77C4"/>
    <w:rsid w:val="007F0687"/>
    <w:rsid w:val="007F231B"/>
    <w:rsid w:val="007F2653"/>
    <w:rsid w:val="007F39B4"/>
    <w:rsid w:val="007F50EA"/>
    <w:rsid w:val="00800B37"/>
    <w:rsid w:val="00801F97"/>
    <w:rsid w:val="00802A54"/>
    <w:rsid w:val="0080409B"/>
    <w:rsid w:val="00804CD3"/>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3C9B"/>
    <w:rsid w:val="00873E7E"/>
    <w:rsid w:val="00873F2C"/>
    <w:rsid w:val="00881B56"/>
    <w:rsid w:val="00883695"/>
    <w:rsid w:val="00886721"/>
    <w:rsid w:val="00886F45"/>
    <w:rsid w:val="00891A16"/>
    <w:rsid w:val="00891E8A"/>
    <w:rsid w:val="00892390"/>
    <w:rsid w:val="00893F0A"/>
    <w:rsid w:val="008946EB"/>
    <w:rsid w:val="008A08EC"/>
    <w:rsid w:val="008A2D0F"/>
    <w:rsid w:val="008A3112"/>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6B2"/>
    <w:rsid w:val="008C7228"/>
    <w:rsid w:val="008D0BBC"/>
    <w:rsid w:val="008D0F2A"/>
    <w:rsid w:val="008D1923"/>
    <w:rsid w:val="008D7107"/>
    <w:rsid w:val="008D73C4"/>
    <w:rsid w:val="008E028A"/>
    <w:rsid w:val="008E09A9"/>
    <w:rsid w:val="008E0E94"/>
    <w:rsid w:val="008E61A9"/>
    <w:rsid w:val="008E7AA6"/>
    <w:rsid w:val="008F3F18"/>
    <w:rsid w:val="008F5F75"/>
    <w:rsid w:val="008F7CBA"/>
    <w:rsid w:val="009001D8"/>
    <w:rsid w:val="00900BBC"/>
    <w:rsid w:val="00902F7E"/>
    <w:rsid w:val="00905112"/>
    <w:rsid w:val="009061D9"/>
    <w:rsid w:val="009102B0"/>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61CF"/>
    <w:rsid w:val="009B703B"/>
    <w:rsid w:val="009B706F"/>
    <w:rsid w:val="009C06E2"/>
    <w:rsid w:val="009C09CA"/>
    <w:rsid w:val="009C0E04"/>
    <w:rsid w:val="009C2225"/>
    <w:rsid w:val="009C227C"/>
    <w:rsid w:val="009C2A6B"/>
    <w:rsid w:val="009C2F23"/>
    <w:rsid w:val="009C3DF6"/>
    <w:rsid w:val="009C4B6D"/>
    <w:rsid w:val="009C7202"/>
    <w:rsid w:val="009C7242"/>
    <w:rsid w:val="009C795B"/>
    <w:rsid w:val="009D23F8"/>
    <w:rsid w:val="009D3E75"/>
    <w:rsid w:val="009D446E"/>
    <w:rsid w:val="009D5791"/>
    <w:rsid w:val="009D57B1"/>
    <w:rsid w:val="009D6CE4"/>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DA7"/>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543"/>
    <w:rsid w:val="00AF4A63"/>
    <w:rsid w:val="00AF5FFE"/>
    <w:rsid w:val="00AF6891"/>
    <w:rsid w:val="00AF6E85"/>
    <w:rsid w:val="00AF7AC6"/>
    <w:rsid w:val="00B05247"/>
    <w:rsid w:val="00B068FE"/>
    <w:rsid w:val="00B07AE8"/>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5718"/>
    <w:rsid w:val="00B36B72"/>
    <w:rsid w:val="00B37A39"/>
    <w:rsid w:val="00B37E5C"/>
    <w:rsid w:val="00B4160D"/>
    <w:rsid w:val="00B41614"/>
    <w:rsid w:val="00B427F6"/>
    <w:rsid w:val="00B42B53"/>
    <w:rsid w:val="00B445DF"/>
    <w:rsid w:val="00B44DBD"/>
    <w:rsid w:val="00B45804"/>
    <w:rsid w:val="00B51858"/>
    <w:rsid w:val="00B51C55"/>
    <w:rsid w:val="00B56039"/>
    <w:rsid w:val="00B57156"/>
    <w:rsid w:val="00B6206E"/>
    <w:rsid w:val="00B62E88"/>
    <w:rsid w:val="00B63E2E"/>
    <w:rsid w:val="00B6568F"/>
    <w:rsid w:val="00B6573D"/>
    <w:rsid w:val="00B72217"/>
    <w:rsid w:val="00B72BD6"/>
    <w:rsid w:val="00B72DEF"/>
    <w:rsid w:val="00B7355A"/>
    <w:rsid w:val="00B73B18"/>
    <w:rsid w:val="00B74C97"/>
    <w:rsid w:val="00B75FE6"/>
    <w:rsid w:val="00B7619E"/>
    <w:rsid w:val="00B76B0B"/>
    <w:rsid w:val="00B7757F"/>
    <w:rsid w:val="00B77941"/>
    <w:rsid w:val="00B814D6"/>
    <w:rsid w:val="00B846EE"/>
    <w:rsid w:val="00B84807"/>
    <w:rsid w:val="00B84E12"/>
    <w:rsid w:val="00B86230"/>
    <w:rsid w:val="00B87223"/>
    <w:rsid w:val="00B877CC"/>
    <w:rsid w:val="00B87B49"/>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4AD9"/>
    <w:rsid w:val="00C36721"/>
    <w:rsid w:val="00C402BF"/>
    <w:rsid w:val="00C40F2D"/>
    <w:rsid w:val="00C41E1E"/>
    <w:rsid w:val="00C4279D"/>
    <w:rsid w:val="00C4380F"/>
    <w:rsid w:val="00C4452B"/>
    <w:rsid w:val="00C45CEC"/>
    <w:rsid w:val="00C470F1"/>
    <w:rsid w:val="00C472F1"/>
    <w:rsid w:val="00C47D1D"/>
    <w:rsid w:val="00C50614"/>
    <w:rsid w:val="00C50B16"/>
    <w:rsid w:val="00C52F99"/>
    <w:rsid w:val="00C54AC2"/>
    <w:rsid w:val="00C57BDB"/>
    <w:rsid w:val="00C6014D"/>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1439"/>
    <w:rsid w:val="00C91EE7"/>
    <w:rsid w:val="00C91F89"/>
    <w:rsid w:val="00C9425F"/>
    <w:rsid w:val="00C95A1A"/>
    <w:rsid w:val="00C975AC"/>
    <w:rsid w:val="00C97779"/>
    <w:rsid w:val="00CA051F"/>
    <w:rsid w:val="00CA1357"/>
    <w:rsid w:val="00CA19D4"/>
    <w:rsid w:val="00CA2379"/>
    <w:rsid w:val="00CA4223"/>
    <w:rsid w:val="00CA603D"/>
    <w:rsid w:val="00CA63E4"/>
    <w:rsid w:val="00CA778F"/>
    <w:rsid w:val="00CB0E6D"/>
    <w:rsid w:val="00CB1DC7"/>
    <w:rsid w:val="00CB5667"/>
    <w:rsid w:val="00CB66B5"/>
    <w:rsid w:val="00CB685E"/>
    <w:rsid w:val="00CC2A2A"/>
    <w:rsid w:val="00CC4FD5"/>
    <w:rsid w:val="00CC5E02"/>
    <w:rsid w:val="00CC768E"/>
    <w:rsid w:val="00CD00B3"/>
    <w:rsid w:val="00CD0C11"/>
    <w:rsid w:val="00CD282C"/>
    <w:rsid w:val="00CD3949"/>
    <w:rsid w:val="00CD3C3F"/>
    <w:rsid w:val="00CD7390"/>
    <w:rsid w:val="00CD7E27"/>
    <w:rsid w:val="00CE0233"/>
    <w:rsid w:val="00CE157D"/>
    <w:rsid w:val="00CE1BCE"/>
    <w:rsid w:val="00CE22D1"/>
    <w:rsid w:val="00CE64FD"/>
    <w:rsid w:val="00CE68EE"/>
    <w:rsid w:val="00CF0ED1"/>
    <w:rsid w:val="00CF1DB1"/>
    <w:rsid w:val="00CF1E27"/>
    <w:rsid w:val="00CF25C2"/>
    <w:rsid w:val="00CF33D9"/>
    <w:rsid w:val="00CF4A1D"/>
    <w:rsid w:val="00CF6A71"/>
    <w:rsid w:val="00D0167D"/>
    <w:rsid w:val="00D04AF2"/>
    <w:rsid w:val="00D04D42"/>
    <w:rsid w:val="00D05D71"/>
    <w:rsid w:val="00D067CE"/>
    <w:rsid w:val="00D07A25"/>
    <w:rsid w:val="00D107C0"/>
    <w:rsid w:val="00D13EEE"/>
    <w:rsid w:val="00D162DA"/>
    <w:rsid w:val="00D1787D"/>
    <w:rsid w:val="00D17B79"/>
    <w:rsid w:val="00D20F98"/>
    <w:rsid w:val="00D21ABB"/>
    <w:rsid w:val="00D23AD5"/>
    <w:rsid w:val="00D3033D"/>
    <w:rsid w:val="00D30BBD"/>
    <w:rsid w:val="00D3290C"/>
    <w:rsid w:val="00D355A3"/>
    <w:rsid w:val="00D40F5C"/>
    <w:rsid w:val="00D4154B"/>
    <w:rsid w:val="00D416AF"/>
    <w:rsid w:val="00D42CB0"/>
    <w:rsid w:val="00D43E05"/>
    <w:rsid w:val="00D465FF"/>
    <w:rsid w:val="00D503C2"/>
    <w:rsid w:val="00D507BA"/>
    <w:rsid w:val="00D52E98"/>
    <w:rsid w:val="00D53857"/>
    <w:rsid w:val="00D53DB7"/>
    <w:rsid w:val="00D54FE6"/>
    <w:rsid w:val="00D57B65"/>
    <w:rsid w:val="00D57F1D"/>
    <w:rsid w:val="00D6073E"/>
    <w:rsid w:val="00D60B5F"/>
    <w:rsid w:val="00D60C57"/>
    <w:rsid w:val="00D62DA4"/>
    <w:rsid w:val="00D64A5C"/>
    <w:rsid w:val="00D64E62"/>
    <w:rsid w:val="00D65699"/>
    <w:rsid w:val="00D67F18"/>
    <w:rsid w:val="00D70930"/>
    <w:rsid w:val="00D70C31"/>
    <w:rsid w:val="00D70E02"/>
    <w:rsid w:val="00D712E7"/>
    <w:rsid w:val="00D72115"/>
    <w:rsid w:val="00D732B8"/>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A71"/>
    <w:rsid w:val="00D96F7D"/>
    <w:rsid w:val="00D97DD3"/>
    <w:rsid w:val="00DA0E50"/>
    <w:rsid w:val="00DA3053"/>
    <w:rsid w:val="00DA31E0"/>
    <w:rsid w:val="00DA4B9A"/>
    <w:rsid w:val="00DA55A7"/>
    <w:rsid w:val="00DA67FF"/>
    <w:rsid w:val="00DA756C"/>
    <w:rsid w:val="00DB01C1"/>
    <w:rsid w:val="00DB13E0"/>
    <w:rsid w:val="00DB2782"/>
    <w:rsid w:val="00DB3D3C"/>
    <w:rsid w:val="00DB5BF6"/>
    <w:rsid w:val="00DB5CBE"/>
    <w:rsid w:val="00DB66BD"/>
    <w:rsid w:val="00DB7666"/>
    <w:rsid w:val="00DB7DF3"/>
    <w:rsid w:val="00DC0172"/>
    <w:rsid w:val="00DC115B"/>
    <w:rsid w:val="00DC2000"/>
    <w:rsid w:val="00DC2945"/>
    <w:rsid w:val="00DC3F39"/>
    <w:rsid w:val="00DC427B"/>
    <w:rsid w:val="00DC4FE3"/>
    <w:rsid w:val="00DC5A7F"/>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75D9"/>
    <w:rsid w:val="00E27CD8"/>
    <w:rsid w:val="00E30567"/>
    <w:rsid w:val="00E32D13"/>
    <w:rsid w:val="00E330E7"/>
    <w:rsid w:val="00E332A5"/>
    <w:rsid w:val="00E33DEE"/>
    <w:rsid w:val="00E349AB"/>
    <w:rsid w:val="00E36DD5"/>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5A67"/>
    <w:rsid w:val="00EB0940"/>
    <w:rsid w:val="00EB2E02"/>
    <w:rsid w:val="00EB5452"/>
    <w:rsid w:val="00EB7B5D"/>
    <w:rsid w:val="00EB7EB7"/>
    <w:rsid w:val="00EC10E4"/>
    <w:rsid w:val="00EC1D67"/>
    <w:rsid w:val="00ED0ADB"/>
    <w:rsid w:val="00ED0D9C"/>
    <w:rsid w:val="00ED532B"/>
    <w:rsid w:val="00EE14E6"/>
    <w:rsid w:val="00EE1A15"/>
    <w:rsid w:val="00EE2AED"/>
    <w:rsid w:val="00EE342A"/>
    <w:rsid w:val="00EE370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FC"/>
    <w:rsid w:val="00F379CF"/>
    <w:rsid w:val="00F4272C"/>
    <w:rsid w:val="00F4303C"/>
    <w:rsid w:val="00F438EF"/>
    <w:rsid w:val="00F43CAA"/>
    <w:rsid w:val="00F46739"/>
    <w:rsid w:val="00F50279"/>
    <w:rsid w:val="00F51941"/>
    <w:rsid w:val="00F531C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73C4"/>
    <w:rsid w:val="00FB7866"/>
    <w:rsid w:val="00FC0828"/>
    <w:rsid w:val="00FC138D"/>
    <w:rsid w:val="00FC1610"/>
    <w:rsid w:val="00FC229D"/>
    <w:rsid w:val="00FC2790"/>
    <w:rsid w:val="00FC33FE"/>
    <w:rsid w:val="00FC561B"/>
    <w:rsid w:val="00FC5BAC"/>
    <w:rsid w:val="00FC7154"/>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33DB"/>
    <w:rsid w:val="00FF3704"/>
    <w:rsid w:val="00FF414A"/>
    <w:rsid w:val="00FF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89A2"/>
  <w15:docId w15:val="{D5830865-7408-4F82-B88B-E6D216E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ltendertorg@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429C-23F9-4F25-A0A9-B00F850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35</Pages>
  <Words>58853</Words>
  <Characters>33547</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288</cp:revision>
  <cp:lastPrinted>2023-04-27T07:29:00Z</cp:lastPrinted>
  <dcterms:created xsi:type="dcterms:W3CDTF">2022-10-25T08:35:00Z</dcterms:created>
  <dcterms:modified xsi:type="dcterms:W3CDTF">2023-04-27T07:30:00Z</dcterms:modified>
</cp:coreProperties>
</file>