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02" w:rsidRDefault="00D0197B" w:rsidP="00394802">
      <w:pPr>
        <w:ind w:right="-23" w:firstLine="6096"/>
        <w:jc w:val="both"/>
        <w:rPr>
          <w:b/>
          <w:color w:val="000000"/>
          <w:sz w:val="24"/>
          <w:szCs w:val="24"/>
        </w:rPr>
      </w:pPr>
      <w:r w:rsidRPr="00672AA0">
        <w:rPr>
          <w:b/>
          <w:color w:val="000000"/>
          <w:sz w:val="24"/>
          <w:szCs w:val="24"/>
        </w:rPr>
        <w:t>Додаток №2</w:t>
      </w:r>
      <w:bookmarkStart w:id="0" w:name="_GoBack"/>
      <w:bookmarkEnd w:id="0"/>
    </w:p>
    <w:p w:rsidR="00D0197B" w:rsidRPr="00BE0C49" w:rsidRDefault="00D0197B" w:rsidP="00D0197B">
      <w:pPr>
        <w:ind w:right="-23" w:firstLine="5387"/>
        <w:jc w:val="center"/>
        <w:rPr>
          <w:b/>
          <w:color w:val="000000"/>
          <w:sz w:val="24"/>
          <w:szCs w:val="24"/>
        </w:rPr>
      </w:pPr>
      <w:r w:rsidRPr="00BE0C49">
        <w:rPr>
          <w:b/>
          <w:color w:val="000000"/>
          <w:sz w:val="24"/>
          <w:szCs w:val="24"/>
        </w:rPr>
        <w:t>до тендерної документації</w:t>
      </w:r>
    </w:p>
    <w:p w:rsidR="00D0197B" w:rsidRPr="00BE0C49" w:rsidRDefault="00D0197B" w:rsidP="00D0197B">
      <w:pPr>
        <w:ind w:left="7020" w:right="-23"/>
        <w:rPr>
          <w:b/>
          <w:color w:val="000000"/>
          <w:sz w:val="24"/>
          <w:szCs w:val="24"/>
        </w:rPr>
      </w:pPr>
    </w:p>
    <w:p w:rsidR="00D0197B" w:rsidRPr="00BE0C49" w:rsidRDefault="00D0197B" w:rsidP="00D0197B">
      <w:pPr>
        <w:tabs>
          <w:tab w:val="left" w:pos="180"/>
        </w:tabs>
        <w:ind w:right="-25"/>
        <w:jc w:val="center"/>
        <w:rPr>
          <w:b/>
          <w:sz w:val="24"/>
          <w:szCs w:val="24"/>
        </w:rPr>
      </w:pPr>
      <w:r w:rsidRPr="00BE0C49">
        <w:rPr>
          <w:b/>
          <w:color w:val="000000"/>
          <w:sz w:val="24"/>
          <w:szCs w:val="24"/>
        </w:rPr>
        <w:t xml:space="preserve">ДОКУМЕНТИ, ЯКІ ВИМАГАЮТЬСЯ ДЛЯ ПІДТВЕРДЖЕННЯ ВІДПОВІДНОСТІ </w:t>
      </w:r>
      <w:r w:rsidRPr="00BE0C49">
        <w:rPr>
          <w:b/>
          <w:sz w:val="24"/>
          <w:szCs w:val="24"/>
        </w:rPr>
        <w:t xml:space="preserve">ПРОПОЗИЦІЇ ПЕРЕМОЖЦЯ ПРОЦЕДУРИ ЗАКУПІВЛІ </w:t>
      </w:r>
    </w:p>
    <w:p w:rsidR="00162774" w:rsidRDefault="00162774" w:rsidP="00F90583">
      <w:pPr>
        <w:ind w:right="-25" w:firstLine="567"/>
        <w:jc w:val="both"/>
        <w:rPr>
          <w:sz w:val="24"/>
          <w:szCs w:val="24"/>
        </w:rPr>
      </w:pPr>
    </w:p>
    <w:p w:rsidR="00162774" w:rsidRDefault="00162774" w:rsidP="00F90583">
      <w:pPr>
        <w:ind w:right="-25" w:firstLine="567"/>
        <w:jc w:val="both"/>
        <w:rPr>
          <w:color w:val="000000"/>
          <w:sz w:val="24"/>
          <w:szCs w:val="24"/>
        </w:rPr>
      </w:pPr>
      <w:r w:rsidRPr="00162774">
        <w:rPr>
          <w:color w:val="000000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якщо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4"/>
          <w:szCs w:val="24"/>
        </w:rPr>
        <w:t>.</w:t>
      </w:r>
    </w:p>
    <w:p w:rsidR="00D0197B" w:rsidRDefault="00D0197B" w:rsidP="00F90583">
      <w:pPr>
        <w:ind w:right="-25" w:firstLine="567"/>
        <w:jc w:val="both"/>
        <w:rPr>
          <w:sz w:val="24"/>
          <w:szCs w:val="24"/>
        </w:rPr>
      </w:pPr>
      <w:r w:rsidRPr="00763CA7">
        <w:rPr>
          <w:sz w:val="24"/>
          <w:szCs w:val="24"/>
        </w:rPr>
        <w:t xml:space="preserve">Згідно з </w:t>
      </w:r>
      <w:r w:rsidR="006070E1">
        <w:rPr>
          <w:sz w:val="24"/>
          <w:szCs w:val="24"/>
        </w:rPr>
        <w:t>пунктом 44</w:t>
      </w:r>
      <w:r w:rsidR="00844329">
        <w:rPr>
          <w:sz w:val="24"/>
          <w:szCs w:val="24"/>
        </w:rPr>
        <w:t xml:space="preserve"> О</w:t>
      </w:r>
      <w:r w:rsidR="006A47A4">
        <w:rPr>
          <w:sz w:val="24"/>
          <w:szCs w:val="24"/>
        </w:rPr>
        <w:t>собливостей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, </w:t>
      </w:r>
      <w:r w:rsidR="009F7FA1">
        <w:rPr>
          <w:color w:val="333333"/>
          <w:sz w:val="24"/>
          <w:szCs w:val="24"/>
          <w:shd w:val="clear" w:color="auto" w:fill="FFFFFF"/>
        </w:rPr>
        <w:t>та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 постанов</w:t>
      </w:r>
      <w:r w:rsidR="005E2D90">
        <w:rPr>
          <w:color w:val="333333"/>
          <w:sz w:val="24"/>
          <w:szCs w:val="24"/>
          <w:shd w:val="clear" w:color="auto" w:fill="FFFFFF"/>
        </w:rPr>
        <w:t>и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 Кабінету Міністрів України від 12.03.2022 № 263 </w:t>
      </w:r>
      <w:r w:rsidR="005E2D90">
        <w:rPr>
          <w:color w:val="333333"/>
          <w:sz w:val="24"/>
          <w:szCs w:val="24"/>
          <w:shd w:val="clear" w:color="auto" w:fill="FFFFFF"/>
        </w:rPr>
        <w:t>«</w:t>
      </w:r>
      <w:r w:rsidR="00B64D18" w:rsidRPr="00B64D18">
        <w:rPr>
          <w:color w:val="333333"/>
          <w:sz w:val="24"/>
          <w:szCs w:val="24"/>
          <w:shd w:val="clear" w:color="auto" w:fill="FFFFFF"/>
        </w:rPr>
        <w:t>Деякі питання забезпечення функціонування інформаційно-комунікаційних систем, електронних комунікаційних систем, публічних електронних реє</w:t>
      </w:r>
      <w:r w:rsidR="00B64D18">
        <w:rPr>
          <w:color w:val="333333"/>
          <w:sz w:val="24"/>
          <w:szCs w:val="24"/>
          <w:shd w:val="clear" w:color="auto" w:fill="FFFFFF"/>
        </w:rPr>
        <w:t>стрів в умовах воєнного стану</w:t>
      </w:r>
      <w:r w:rsidR="005E2D90">
        <w:rPr>
          <w:color w:val="333333"/>
          <w:sz w:val="24"/>
          <w:szCs w:val="24"/>
          <w:shd w:val="clear" w:color="auto" w:fill="FFFFFF"/>
        </w:rPr>
        <w:t>»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, </w:t>
      </w:r>
      <w:r w:rsidRPr="00B64D18">
        <w:rPr>
          <w:sz w:val="24"/>
          <w:szCs w:val="24"/>
        </w:rPr>
        <w:t>переможець</w:t>
      </w:r>
      <w:r w:rsidR="00882A72">
        <w:rPr>
          <w:sz w:val="24"/>
          <w:szCs w:val="24"/>
        </w:rPr>
        <w:t xml:space="preserve"> </w:t>
      </w:r>
      <w:r w:rsidR="00045292">
        <w:rPr>
          <w:sz w:val="24"/>
          <w:szCs w:val="24"/>
        </w:rPr>
        <w:t>процедури</w:t>
      </w:r>
      <w:r w:rsidRPr="00763CA7">
        <w:rPr>
          <w:sz w:val="24"/>
          <w:szCs w:val="24"/>
        </w:rPr>
        <w:t xml:space="preserve"> (резидент або нерезидент) у строк, що не перевищує</w:t>
      </w:r>
      <w:r w:rsidRPr="00763CA7">
        <w:rPr>
          <w:b/>
          <w:sz w:val="24"/>
          <w:szCs w:val="24"/>
        </w:rPr>
        <w:t xml:space="preserve"> </w:t>
      </w:r>
      <w:r w:rsidR="00290A00" w:rsidRPr="00162774">
        <w:rPr>
          <w:b/>
          <w:sz w:val="24"/>
          <w:szCs w:val="24"/>
        </w:rPr>
        <w:t xml:space="preserve">чотири </w:t>
      </w:r>
      <w:r w:rsidR="00290A00" w:rsidRPr="00162774">
        <w:rPr>
          <w:sz w:val="24"/>
          <w:szCs w:val="24"/>
        </w:rPr>
        <w:t>дні</w:t>
      </w:r>
      <w:r w:rsidRPr="00763CA7">
        <w:rPr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 w:rsidR="005E2D90" w:rsidRPr="005E2D90">
        <w:rPr>
          <w:sz w:val="24"/>
          <w:szCs w:val="24"/>
        </w:rPr>
        <w:t xml:space="preserve">повинен надати замовнику </w:t>
      </w:r>
      <w:r w:rsidR="00D57B49">
        <w:rPr>
          <w:sz w:val="24"/>
          <w:szCs w:val="24"/>
        </w:rPr>
        <w:t xml:space="preserve">шляхом оприлюднення в електронній системі закупівель </w:t>
      </w:r>
      <w:r w:rsidR="005E2D90" w:rsidRPr="005E2D90">
        <w:rPr>
          <w:sz w:val="24"/>
          <w:szCs w:val="24"/>
        </w:rPr>
        <w:t xml:space="preserve">документи, </w:t>
      </w:r>
      <w:r w:rsidR="00DD35AF">
        <w:rPr>
          <w:sz w:val="24"/>
          <w:szCs w:val="24"/>
        </w:rPr>
        <w:t>щ</w:t>
      </w:r>
      <w:r w:rsidR="00DD35AF" w:rsidRPr="00DD35AF">
        <w:rPr>
          <w:sz w:val="24"/>
          <w:szCs w:val="24"/>
        </w:rPr>
        <w:t xml:space="preserve">о підтверджують відсутність підстав, зазначених у підпунктах 3, 5, 6 і 12 </w:t>
      </w:r>
      <w:r w:rsidR="00DD35AF">
        <w:rPr>
          <w:sz w:val="24"/>
          <w:szCs w:val="24"/>
        </w:rPr>
        <w:t xml:space="preserve">Особливостей </w:t>
      </w:r>
      <w:r w:rsidR="00DD35AF" w:rsidRPr="00DD35AF">
        <w:rPr>
          <w:sz w:val="24"/>
          <w:szCs w:val="24"/>
        </w:rPr>
        <w:t>та в абзаці чотирнадцятому пункту</w:t>
      </w:r>
      <w:r w:rsidR="00DD35AF">
        <w:rPr>
          <w:sz w:val="24"/>
          <w:szCs w:val="24"/>
        </w:rPr>
        <w:t xml:space="preserve"> 44 Особливостей</w:t>
      </w:r>
      <w:r w:rsidRPr="00763CA7">
        <w:rPr>
          <w:sz w:val="24"/>
          <w:szCs w:val="24"/>
        </w:rPr>
        <w:t>.</w:t>
      </w:r>
    </w:p>
    <w:p w:rsidR="005E2D90" w:rsidRPr="005E2D90" w:rsidRDefault="005E2D90" w:rsidP="005E2D90">
      <w:pPr>
        <w:ind w:right="-25" w:firstLine="567"/>
        <w:jc w:val="both"/>
        <w:rPr>
          <w:sz w:val="24"/>
          <w:szCs w:val="24"/>
        </w:rPr>
      </w:pPr>
      <w:r w:rsidRPr="005E2D90">
        <w:rPr>
          <w:sz w:val="24"/>
          <w:szCs w:val="24"/>
        </w:rPr>
        <w:t>Переможець процедури закупівлі несе повну відповідальність за достовірність інформації та документів, які надані в складі тендерної пропозиції згідно із законодавством України.</w:t>
      </w:r>
    </w:p>
    <w:p w:rsidR="00D0197B" w:rsidRDefault="00D0197B" w:rsidP="00D0197B">
      <w:pPr>
        <w:tabs>
          <w:tab w:val="left" w:pos="823"/>
        </w:tabs>
        <w:ind w:right="-25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Якщо переможцем процедури закупівлі є об’єднання учасників, то документи подаються по кожному з учасників, які входять у склад об’єднання.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852"/>
      </w:tblGrid>
      <w:tr w:rsidR="00D0197B" w:rsidRPr="00BE0C49" w:rsidTr="00E950C4">
        <w:tc>
          <w:tcPr>
            <w:tcW w:w="775" w:type="dxa"/>
            <w:shd w:val="clear" w:color="auto" w:fill="auto"/>
          </w:tcPr>
          <w:p w:rsidR="00D0197B" w:rsidRPr="00BE0C49" w:rsidRDefault="00D0197B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 w:rsidRPr="00BE0C49">
              <w:rPr>
                <w:sz w:val="24"/>
                <w:szCs w:val="24"/>
              </w:rPr>
              <w:t>№ з/п</w:t>
            </w:r>
          </w:p>
        </w:tc>
        <w:tc>
          <w:tcPr>
            <w:tcW w:w="8852" w:type="dxa"/>
            <w:shd w:val="clear" w:color="auto" w:fill="auto"/>
          </w:tcPr>
          <w:p w:rsidR="00D0197B" w:rsidRPr="00BE0C49" w:rsidRDefault="00D0197B" w:rsidP="00656542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 w:rsidRPr="00BE0C49">
              <w:rPr>
                <w:sz w:val="24"/>
                <w:szCs w:val="24"/>
              </w:rPr>
              <w:t xml:space="preserve">Документи, які повинен </w:t>
            </w:r>
            <w:r w:rsidR="00656542">
              <w:rPr>
                <w:sz w:val="24"/>
                <w:szCs w:val="24"/>
              </w:rPr>
              <w:t>надати</w:t>
            </w:r>
            <w:r w:rsidR="00656542" w:rsidRPr="00BE0C49">
              <w:rPr>
                <w:sz w:val="24"/>
                <w:szCs w:val="24"/>
              </w:rPr>
              <w:t xml:space="preserve"> </w:t>
            </w:r>
            <w:r w:rsidRPr="00BE0C49">
              <w:rPr>
                <w:sz w:val="24"/>
                <w:szCs w:val="24"/>
              </w:rPr>
              <w:t xml:space="preserve">замовнику переможець процедури закупівлі </w:t>
            </w:r>
          </w:p>
        </w:tc>
      </w:tr>
      <w:tr w:rsidR="00F90583" w:rsidRPr="00BE0C49" w:rsidTr="00E950C4">
        <w:tc>
          <w:tcPr>
            <w:tcW w:w="775" w:type="dxa"/>
            <w:shd w:val="clear" w:color="auto" w:fill="auto"/>
          </w:tcPr>
          <w:p w:rsidR="00F90583" w:rsidRPr="00BE0C49" w:rsidRDefault="00F90583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  <w:shd w:val="clear" w:color="auto" w:fill="auto"/>
          </w:tcPr>
          <w:p w:rsidR="00F90583" w:rsidRPr="00941D4D" w:rsidRDefault="00E61C4C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Відповідно до </w:t>
            </w:r>
            <w:r w:rsidR="00DD35AF">
              <w:rPr>
                <w:sz w:val="24"/>
                <w:szCs w:val="24"/>
              </w:rPr>
              <w:t xml:space="preserve">підпункту </w:t>
            </w:r>
            <w:r w:rsidR="00F90583" w:rsidRPr="00941D4D">
              <w:rPr>
                <w:sz w:val="24"/>
                <w:szCs w:val="24"/>
              </w:rPr>
              <w:t>3</w:t>
            </w:r>
            <w:r w:rsidR="00777583">
              <w:rPr>
                <w:sz w:val="24"/>
                <w:szCs w:val="24"/>
              </w:rPr>
              <w:t xml:space="preserve"> </w:t>
            </w:r>
            <w:r w:rsidR="00DD35AF">
              <w:rPr>
                <w:sz w:val="24"/>
                <w:szCs w:val="24"/>
              </w:rPr>
              <w:t>пункту 44 Особливостей</w:t>
            </w:r>
            <w:r w:rsidR="00F90583" w:rsidRPr="00941D4D">
              <w:rPr>
                <w:sz w:val="24"/>
                <w:szCs w:val="24"/>
              </w:rPr>
              <w:t>:</w:t>
            </w:r>
          </w:p>
          <w:p w:rsidR="006F1DDC" w:rsidRDefault="00015C4E" w:rsidP="00015C4E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6070E1" w:rsidRPr="006070E1">
              <w:rPr>
                <w:color w:val="000000"/>
                <w:sz w:val="24"/>
                <w:szCs w:val="24"/>
                <w:lang w:eastAsia="uk-UA"/>
              </w:rPr>
              <w:t>итяг або довідку з Єдиного державного реєстру осіб, які вчинили корупційні правопорушення  про те,</w:t>
            </w:r>
            <w:r w:rsidR="00DD35AF">
              <w:rPr>
                <w:color w:val="000000"/>
                <w:sz w:val="24"/>
                <w:szCs w:val="24"/>
                <w:lang w:eastAsia="uk-UA"/>
              </w:rPr>
              <w:t xml:space="preserve"> що</w:t>
            </w:r>
            <w:r w:rsidR="006070E1" w:rsidRPr="006070E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D35AF" w:rsidRPr="00DD35AF">
              <w:rPr>
                <w:color w:val="000000"/>
                <w:sz w:val="24"/>
                <w:szCs w:val="24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="00DD35AF">
              <w:rPr>
                <w:color w:val="000000"/>
                <w:sz w:val="24"/>
                <w:szCs w:val="24"/>
                <w:lang w:eastAsia="uk-UA"/>
              </w:rPr>
              <w:t xml:space="preserve">не </w:t>
            </w:r>
            <w:r w:rsidR="00DD35AF" w:rsidRPr="00DD35AF">
              <w:rPr>
                <w:color w:val="000000"/>
                <w:sz w:val="24"/>
                <w:szCs w:val="24"/>
                <w:lang w:eastAsia="uk-UA"/>
              </w:rPr>
              <w:t>було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t>.</w:t>
            </w:r>
          </w:p>
          <w:p w:rsidR="00015C4E" w:rsidRDefault="00620F64" w:rsidP="00015C4E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620F64">
              <w:rPr>
                <w:sz w:val="24"/>
                <w:szCs w:val="24"/>
              </w:rPr>
              <w:t xml:space="preserve">Документ, сформований користувачем в онлайн-режимі, що містить інформацію про наявність або відсутність відомостей в Реєстрі, дата видачі якого не повинна перевищувати 30 календарних днів від </w:t>
            </w:r>
            <w:r w:rsidR="000C3667">
              <w:rPr>
                <w:sz w:val="24"/>
                <w:szCs w:val="24"/>
              </w:rPr>
              <w:t>дати</w:t>
            </w:r>
            <w:r w:rsidR="000C3667" w:rsidRPr="00620F64">
              <w:rPr>
                <w:sz w:val="24"/>
                <w:szCs w:val="24"/>
              </w:rPr>
              <w:t xml:space="preserve"> </w:t>
            </w:r>
            <w:r w:rsidR="002A5957">
              <w:rPr>
                <w:sz w:val="24"/>
                <w:szCs w:val="24"/>
              </w:rPr>
              <w:t>його подання</w:t>
            </w:r>
            <w:r w:rsidRPr="00620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51285">
              <w:rPr>
                <w:sz w:val="24"/>
                <w:szCs w:val="24"/>
              </w:rPr>
              <w:t>Т</w:t>
            </w:r>
            <w:r w:rsidR="00015C4E" w:rsidRPr="002655E1">
              <w:rPr>
                <w:sz w:val="24"/>
                <w:szCs w:val="24"/>
              </w:rPr>
              <w:t>аку довідку можна замовити онлайн з використанням електронного цифрового підпису</w:t>
            </w:r>
            <w:r w:rsidR="00015C4E" w:rsidRPr="00AB117E">
              <w:rPr>
                <w:sz w:val="24"/>
                <w:szCs w:val="24"/>
              </w:rPr>
              <w:t xml:space="preserve"> за посиланням </w:t>
            </w:r>
            <w:hyperlink r:id="rId7" w:history="1">
              <w:r w:rsidR="00015C4E" w:rsidRPr="00394802">
                <w:rPr>
                  <w:rStyle w:val="a4"/>
                  <w:sz w:val="24"/>
                  <w:szCs w:val="24"/>
                </w:rPr>
                <w:t>https://corruptinfo.nazk.gov.ua/reference/getpersonalreference/individual</w:t>
              </w:r>
            </w:hyperlink>
            <w:r w:rsidR="00015C4E">
              <w:rPr>
                <w:sz w:val="24"/>
                <w:szCs w:val="24"/>
              </w:rPr>
              <w:t>.</w:t>
            </w:r>
            <w:r w:rsidR="002655E1" w:rsidRPr="002655E1">
              <w:rPr>
                <w:sz w:val="24"/>
                <w:szCs w:val="24"/>
              </w:rPr>
              <w:t xml:space="preserve"> </w:t>
            </w:r>
          </w:p>
          <w:p w:rsidR="00F90583" w:rsidRPr="008138FC" w:rsidRDefault="006A39D5" w:rsidP="0005128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6A39D5">
              <w:rPr>
                <w:rStyle w:val="rvts0"/>
                <w:sz w:val="24"/>
                <w:szCs w:val="24"/>
              </w:rPr>
              <w:t>Зазначен</w:t>
            </w:r>
            <w:r>
              <w:rPr>
                <w:rStyle w:val="rvts0"/>
                <w:sz w:val="24"/>
                <w:szCs w:val="24"/>
              </w:rPr>
              <w:t>ий документ</w:t>
            </w:r>
            <w:r w:rsidRPr="006A39D5">
              <w:rPr>
                <w:rStyle w:val="rvts0"/>
                <w:sz w:val="24"/>
                <w:szCs w:val="24"/>
              </w:rPr>
              <w:t xml:space="preserve"> повин</w:t>
            </w:r>
            <w:r>
              <w:rPr>
                <w:rStyle w:val="rvts0"/>
                <w:sz w:val="24"/>
                <w:szCs w:val="24"/>
              </w:rPr>
              <w:t>ен</w:t>
            </w:r>
            <w:r w:rsidRPr="006A39D5">
              <w:rPr>
                <w:rStyle w:val="rvts0"/>
                <w:sz w:val="24"/>
                <w:szCs w:val="24"/>
              </w:rPr>
              <w:t xml:space="preserve"> містити реквізити для перевірки, зокрема QR-код та/або номер та</w:t>
            </w:r>
            <w:r w:rsidR="00491199">
              <w:rPr>
                <w:rStyle w:val="rvts0"/>
                <w:sz w:val="24"/>
                <w:szCs w:val="24"/>
              </w:rPr>
              <w:t>/або</w:t>
            </w:r>
            <w:r w:rsidRPr="006A39D5">
              <w:rPr>
                <w:rStyle w:val="rvts0"/>
                <w:sz w:val="24"/>
                <w:szCs w:val="24"/>
              </w:rPr>
              <w:t xml:space="preserve"> електронний підпис.</w:t>
            </w:r>
          </w:p>
        </w:tc>
      </w:tr>
      <w:tr w:rsidR="00D0197B" w:rsidRPr="00B50304" w:rsidTr="00E950C4">
        <w:tc>
          <w:tcPr>
            <w:tcW w:w="775" w:type="dxa"/>
            <w:shd w:val="clear" w:color="auto" w:fill="auto"/>
          </w:tcPr>
          <w:p w:rsidR="00D0197B" w:rsidRPr="00B50304" w:rsidRDefault="00F90583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197B" w:rsidRPr="00B50304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  <w:shd w:val="clear" w:color="auto" w:fill="auto"/>
          </w:tcPr>
          <w:p w:rsidR="00F64F95" w:rsidRPr="00F64F95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F64F95">
              <w:rPr>
                <w:sz w:val="24"/>
                <w:szCs w:val="24"/>
              </w:rPr>
              <w:t xml:space="preserve">Відповідно до </w:t>
            </w:r>
            <w:r w:rsidR="00DD35AF">
              <w:rPr>
                <w:sz w:val="24"/>
                <w:szCs w:val="24"/>
              </w:rPr>
              <w:t>підпунктів</w:t>
            </w:r>
            <w:r w:rsidR="00DD35AF" w:rsidRPr="00F64F95">
              <w:rPr>
                <w:sz w:val="24"/>
                <w:szCs w:val="24"/>
              </w:rPr>
              <w:t xml:space="preserve"> </w:t>
            </w:r>
            <w:r w:rsidRPr="00F64F95">
              <w:rPr>
                <w:sz w:val="24"/>
                <w:szCs w:val="24"/>
              </w:rPr>
              <w:t>5, 6</w:t>
            </w:r>
            <w:r w:rsidR="00DD35AF">
              <w:rPr>
                <w:sz w:val="24"/>
                <w:szCs w:val="24"/>
              </w:rPr>
              <w:t xml:space="preserve"> і</w:t>
            </w:r>
            <w:r w:rsidR="00DD35AF" w:rsidRPr="00F64F95">
              <w:rPr>
                <w:sz w:val="24"/>
                <w:szCs w:val="24"/>
              </w:rPr>
              <w:t xml:space="preserve"> </w:t>
            </w:r>
            <w:r w:rsidRPr="00F64F95">
              <w:rPr>
                <w:sz w:val="24"/>
                <w:szCs w:val="24"/>
              </w:rPr>
              <w:t xml:space="preserve">12 </w:t>
            </w:r>
            <w:r w:rsidR="00656542">
              <w:rPr>
                <w:sz w:val="24"/>
                <w:szCs w:val="24"/>
              </w:rPr>
              <w:t xml:space="preserve">пункту 44 </w:t>
            </w:r>
            <w:r w:rsidR="00DD35AF">
              <w:rPr>
                <w:sz w:val="24"/>
                <w:szCs w:val="24"/>
              </w:rPr>
              <w:t>Особливостей</w:t>
            </w:r>
            <w:r w:rsidRPr="00F64F95">
              <w:rPr>
                <w:sz w:val="24"/>
                <w:szCs w:val="24"/>
              </w:rPr>
              <w:t>:</w:t>
            </w:r>
          </w:p>
          <w:p w:rsidR="00F64F95" w:rsidRPr="00F64F95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F64F95">
              <w:rPr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відповідно до Наказу Міністерства внутрішніх справ України від 30 березня 2022 року № 207 «Деякі питання ведення обліку відомостей про притягнення особи до кримінальної відповідальності та наявності судимості», </w:t>
            </w:r>
            <w:r w:rsidR="00833230">
              <w:rPr>
                <w:sz w:val="24"/>
                <w:szCs w:val="24"/>
              </w:rPr>
              <w:t xml:space="preserve">про те, що </w:t>
            </w:r>
            <w:r w:rsidR="00DD35AF" w:rsidRPr="00F64F95">
              <w:rPr>
                <w:sz w:val="24"/>
                <w:szCs w:val="24"/>
              </w:rPr>
              <w:t>фізичн</w:t>
            </w:r>
            <w:r w:rsidR="00FA6055">
              <w:rPr>
                <w:sz w:val="24"/>
                <w:szCs w:val="24"/>
              </w:rPr>
              <w:t>у</w:t>
            </w:r>
            <w:r w:rsidR="00DD35AF" w:rsidRPr="00F64F95">
              <w:rPr>
                <w:sz w:val="24"/>
                <w:szCs w:val="24"/>
              </w:rPr>
              <w:t xml:space="preserve"> особ</w:t>
            </w:r>
            <w:r w:rsidR="00FA6055">
              <w:rPr>
                <w:sz w:val="24"/>
                <w:szCs w:val="24"/>
              </w:rPr>
              <w:t>у</w:t>
            </w:r>
            <w:r w:rsidRPr="00F64F95">
              <w:rPr>
                <w:sz w:val="24"/>
                <w:szCs w:val="24"/>
              </w:rPr>
              <w:t>, яка є Учасником</w:t>
            </w:r>
            <w:r w:rsidR="00DD35AF">
              <w:rPr>
                <w:sz w:val="24"/>
                <w:szCs w:val="24"/>
              </w:rPr>
              <w:t xml:space="preserve"> процедури закупівлі, </w:t>
            </w:r>
            <w:r w:rsidR="00DD35AF" w:rsidRPr="00DD35AF">
              <w:rPr>
                <w:sz w:val="24"/>
                <w:szCs w:val="24"/>
              </w:rPr>
              <w:t>керівник</w:t>
            </w:r>
            <w:r w:rsidR="00FA6055">
              <w:rPr>
                <w:sz w:val="24"/>
                <w:szCs w:val="24"/>
              </w:rPr>
              <w:t>а</w:t>
            </w:r>
            <w:r w:rsidR="00DD35AF" w:rsidRPr="00DD35AF">
              <w:rPr>
                <w:sz w:val="24"/>
                <w:szCs w:val="24"/>
              </w:rPr>
              <w:t xml:space="preserve"> учасника процедури закупівлі </w:t>
            </w:r>
            <w:r w:rsidRPr="00F64F95">
              <w:rPr>
                <w:sz w:val="24"/>
                <w:szCs w:val="24"/>
              </w:rPr>
              <w:t>не було засуджено за кримінальне правопорушення, вчинене з корисливих мотивів (зокрема, пов’язане з хабарництвом та відмиванням коштів),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FA6055">
              <w:rPr>
                <w:sz w:val="24"/>
                <w:szCs w:val="24"/>
              </w:rPr>
              <w:t>, виданого</w:t>
            </w:r>
            <w:r w:rsidRPr="00F64F95">
              <w:rPr>
                <w:sz w:val="24"/>
                <w:szCs w:val="24"/>
              </w:rPr>
              <w:t xml:space="preserve"> відповідним територіальним органом Міністерства внутрішніх справ.</w:t>
            </w:r>
          </w:p>
          <w:p w:rsidR="00F64F95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620F64">
              <w:rPr>
                <w:sz w:val="24"/>
                <w:szCs w:val="24"/>
              </w:rPr>
              <w:t xml:space="preserve">Дата видачі Витягу не повинна перевищувати 90 календарних днів від </w:t>
            </w:r>
            <w:r w:rsidR="000C3667">
              <w:rPr>
                <w:sz w:val="24"/>
                <w:szCs w:val="24"/>
              </w:rPr>
              <w:t>дати</w:t>
            </w:r>
            <w:r w:rsidR="000C3667" w:rsidRPr="00620F64">
              <w:rPr>
                <w:sz w:val="24"/>
                <w:szCs w:val="24"/>
              </w:rPr>
              <w:t xml:space="preserve"> </w:t>
            </w:r>
            <w:r w:rsidR="002A5957">
              <w:rPr>
                <w:sz w:val="24"/>
                <w:szCs w:val="24"/>
              </w:rPr>
              <w:t>його подання</w:t>
            </w:r>
            <w:r w:rsidRPr="00620F64">
              <w:rPr>
                <w:sz w:val="24"/>
                <w:szCs w:val="24"/>
              </w:rPr>
              <w:t>.</w:t>
            </w:r>
          </w:p>
          <w:p w:rsidR="00F64F95" w:rsidRPr="00F64F95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F64F95">
              <w:rPr>
                <w:sz w:val="24"/>
                <w:szCs w:val="24"/>
              </w:rPr>
              <w:lastRenderedPageBreak/>
              <w:t xml:space="preserve">Документ можна швидко отримати онлайн скориставшись сервісом МВС України: </w:t>
            </w:r>
            <w:hyperlink r:id="rId8" w:tgtFrame="_blank" w:history="1">
              <w:r w:rsidRPr="00F64F95">
                <w:rPr>
                  <w:rStyle w:val="a4"/>
                  <w:sz w:val="24"/>
                  <w:szCs w:val="24"/>
                </w:rPr>
                <w:t>vytiah.mvs.gov.ua</w:t>
              </w:r>
            </w:hyperlink>
            <w:r w:rsidRPr="00F64F95">
              <w:rPr>
                <w:sz w:val="24"/>
                <w:szCs w:val="24"/>
              </w:rPr>
              <w:t xml:space="preserve"> (витяг). Документ подається шляхом завантаження в електронну систему. </w:t>
            </w:r>
          </w:p>
          <w:p w:rsidR="00F64F95" w:rsidRPr="00F64F95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F64F95">
              <w:rPr>
                <w:sz w:val="24"/>
                <w:szCs w:val="24"/>
              </w:rPr>
              <w:t>Зазначений документ повинен містити реквізити для перевірки, зокрема QR-код та/або номер який, забезпечує перехід за посиланням на відповідний підтвердний запис в електронних ресурсах інформаційно-аналітичної системи «Облік відомостей про притягнення особи до кримінальної відповідальності та наявності судимості» та/або електронний підпис та/або печатку.</w:t>
            </w:r>
          </w:p>
          <w:p w:rsidR="00D0197B" w:rsidRPr="00B50304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i/>
                <w:sz w:val="24"/>
                <w:szCs w:val="24"/>
              </w:rPr>
            </w:pPr>
            <w:r w:rsidRPr="00F64F95">
              <w:rPr>
                <w:i/>
                <w:sz w:val="24"/>
                <w:szCs w:val="24"/>
              </w:rPr>
              <w:t>Учасник-нерезидент надає довідку про те що, фізичну особу, яка є Учасником, не було засуджено за кримінальне правопорушення, вчинене з корисливих мотивів, судимість з якої не знято або не погашено як в Україні так і в країні його резиденції.</w:t>
            </w:r>
          </w:p>
        </w:tc>
      </w:tr>
      <w:tr w:rsidR="00D0197B" w:rsidRPr="00B50304" w:rsidTr="00E950C4">
        <w:tc>
          <w:tcPr>
            <w:tcW w:w="775" w:type="dxa"/>
            <w:shd w:val="clear" w:color="auto" w:fill="auto"/>
          </w:tcPr>
          <w:p w:rsidR="00D0197B" w:rsidRPr="00B50304" w:rsidRDefault="00D57B49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852" w:type="dxa"/>
            <w:shd w:val="clear" w:color="auto" w:fill="auto"/>
          </w:tcPr>
          <w:p w:rsidR="00D0197B" w:rsidRPr="00B50304" w:rsidRDefault="00D0197B" w:rsidP="005A6489">
            <w:pPr>
              <w:tabs>
                <w:tab w:val="left" w:pos="3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B50304">
              <w:rPr>
                <w:iCs/>
                <w:color w:val="000000"/>
                <w:sz w:val="24"/>
                <w:szCs w:val="24"/>
              </w:rPr>
              <w:t xml:space="preserve">Відповідно до </w:t>
            </w:r>
            <w:r w:rsidR="00FA6055" w:rsidRPr="00FA6055">
              <w:rPr>
                <w:iCs/>
                <w:color w:val="000000"/>
                <w:sz w:val="24"/>
                <w:szCs w:val="24"/>
              </w:rPr>
              <w:t>абзац</w:t>
            </w:r>
            <w:r w:rsidR="00FA6055">
              <w:rPr>
                <w:iCs/>
                <w:color w:val="000000"/>
                <w:sz w:val="24"/>
                <w:szCs w:val="24"/>
              </w:rPr>
              <w:t xml:space="preserve">у </w:t>
            </w:r>
            <w:r w:rsidR="00FA6055" w:rsidRPr="00FA6055">
              <w:rPr>
                <w:iCs/>
                <w:color w:val="000000"/>
                <w:sz w:val="24"/>
                <w:szCs w:val="24"/>
              </w:rPr>
              <w:t>чотирнадцято</w:t>
            </w:r>
            <w:r w:rsidR="00FA6055">
              <w:rPr>
                <w:iCs/>
                <w:color w:val="000000"/>
                <w:sz w:val="24"/>
                <w:szCs w:val="24"/>
              </w:rPr>
              <w:t>го</w:t>
            </w:r>
            <w:r w:rsidR="00FA6055" w:rsidRPr="00FA6055">
              <w:rPr>
                <w:iCs/>
                <w:color w:val="000000"/>
                <w:sz w:val="24"/>
                <w:szCs w:val="24"/>
              </w:rPr>
              <w:t xml:space="preserve"> пункту 44 Особливостей</w:t>
            </w:r>
            <w:r w:rsidR="00FA6055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6A39D5">
              <w:rPr>
                <w:iCs/>
                <w:color w:val="000000"/>
                <w:sz w:val="24"/>
                <w:szCs w:val="24"/>
              </w:rPr>
              <w:t>Переможець</w:t>
            </w:r>
            <w:r w:rsidRPr="00B50304">
              <w:rPr>
                <w:iCs/>
                <w:color w:val="000000"/>
                <w:sz w:val="24"/>
                <w:szCs w:val="24"/>
              </w:rPr>
              <w:t>:</w:t>
            </w:r>
          </w:p>
          <w:p w:rsidR="00D0197B" w:rsidRPr="00B50304" w:rsidRDefault="00D0197B" w:rsidP="005A6489">
            <w:pPr>
              <w:numPr>
                <w:ilvl w:val="0"/>
                <w:numId w:val="4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B50304">
              <w:rPr>
                <w:iCs/>
                <w:color w:val="000000"/>
                <w:sz w:val="24"/>
                <w:szCs w:val="24"/>
              </w:rPr>
              <w:t xml:space="preserve">якщо НЕ ПЕРЕБУВАЄ в обставинах, </w:t>
            </w:r>
            <w:r w:rsidR="00FA6055">
              <w:rPr>
                <w:iCs/>
                <w:color w:val="000000"/>
                <w:sz w:val="24"/>
                <w:szCs w:val="24"/>
              </w:rPr>
              <w:t>визначених абзацом</w:t>
            </w:r>
            <w:r w:rsidR="00FA6055" w:rsidRPr="00FA6055">
              <w:rPr>
                <w:iCs/>
                <w:color w:val="000000"/>
                <w:sz w:val="24"/>
                <w:szCs w:val="24"/>
              </w:rPr>
              <w:t xml:space="preserve"> чотирнадцят</w:t>
            </w:r>
            <w:r w:rsidR="00FA6055">
              <w:rPr>
                <w:iCs/>
                <w:color w:val="000000"/>
                <w:sz w:val="24"/>
                <w:szCs w:val="24"/>
              </w:rPr>
              <w:t>им</w:t>
            </w:r>
            <w:r w:rsidR="00FA6055" w:rsidRPr="00FA6055">
              <w:rPr>
                <w:iCs/>
                <w:color w:val="000000"/>
                <w:sz w:val="24"/>
                <w:szCs w:val="24"/>
              </w:rPr>
              <w:t xml:space="preserve"> пункту 44 Особливостей</w:t>
            </w:r>
            <w:r w:rsidRPr="00B50304">
              <w:rPr>
                <w:iCs/>
                <w:color w:val="000000"/>
                <w:sz w:val="24"/>
                <w:szCs w:val="24"/>
              </w:rPr>
              <w:t>, повинен надати довідку у довільній формі про не перебування в даних обставинах;</w:t>
            </w:r>
          </w:p>
          <w:p w:rsidR="00D0197B" w:rsidRPr="00B50304" w:rsidRDefault="00D0197B" w:rsidP="005A6489">
            <w:pPr>
              <w:numPr>
                <w:ilvl w:val="0"/>
                <w:numId w:val="4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B50304">
              <w:rPr>
                <w:iCs/>
                <w:color w:val="000000"/>
                <w:sz w:val="24"/>
                <w:szCs w:val="24"/>
              </w:rPr>
              <w:t xml:space="preserve">якщо ПЕРЕБУВАЄ в обставинах, </w:t>
            </w:r>
            <w:r w:rsidR="00FA6055" w:rsidRPr="00FA6055">
              <w:rPr>
                <w:iCs/>
                <w:color w:val="000000"/>
                <w:sz w:val="24"/>
                <w:szCs w:val="24"/>
              </w:rPr>
              <w:t>визначених абзацом чотирнадцятим пункту 44 Особливостей</w:t>
            </w:r>
            <w:r w:rsidRPr="00B50304">
              <w:rPr>
                <w:iCs/>
                <w:color w:val="000000"/>
                <w:sz w:val="24"/>
                <w:szCs w:val="24"/>
              </w:rPr>
              <w:t xml:space="preserve">, повинен надати: </w:t>
            </w:r>
          </w:p>
          <w:p w:rsidR="00723CF9" w:rsidRDefault="00D0197B" w:rsidP="005A6489">
            <w:pPr>
              <w:numPr>
                <w:ilvl w:val="0"/>
                <w:numId w:val="5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B50304">
              <w:rPr>
                <w:iCs/>
                <w:color w:val="000000"/>
                <w:sz w:val="24"/>
                <w:szCs w:val="24"/>
              </w:rPr>
              <w:t>довідку довільної форми із зазначенням номера, дати та предмета договору, що був достроково розірваний у зв’язку з невиконанням учасником узятих на себе зобов’язань;</w:t>
            </w:r>
          </w:p>
          <w:p w:rsidR="00D0197B" w:rsidRPr="00723CF9" w:rsidRDefault="00D0197B" w:rsidP="005A6489">
            <w:pPr>
              <w:numPr>
                <w:ilvl w:val="0"/>
                <w:numId w:val="5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723CF9">
              <w:rPr>
                <w:iCs/>
                <w:color w:val="000000"/>
                <w:sz w:val="24"/>
                <w:szCs w:val="24"/>
              </w:rPr>
              <w:t>підтвердження вжиття заходів для доведення своєї надійності, а саме сплати в повному обсязі накладених замовником штрафних санкцій та відшкодування завданих збитків.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збитків.</w:t>
            </w:r>
          </w:p>
        </w:tc>
      </w:tr>
    </w:tbl>
    <w:p w:rsidR="00D0197B" w:rsidRPr="00B50304" w:rsidRDefault="00D0197B" w:rsidP="00D0197B">
      <w:pPr>
        <w:tabs>
          <w:tab w:val="left" w:pos="180"/>
        </w:tabs>
        <w:ind w:right="-25"/>
        <w:jc w:val="center"/>
        <w:rPr>
          <w:sz w:val="24"/>
          <w:szCs w:val="24"/>
        </w:rPr>
      </w:pPr>
    </w:p>
    <w:p w:rsidR="00D0197B" w:rsidRPr="00162774" w:rsidRDefault="00162774" w:rsidP="00162774">
      <w:pPr>
        <w:pStyle w:val="ac"/>
        <w:spacing w:before="0" w:beforeAutospacing="0" w:after="160" w:afterAutospacing="0"/>
        <w:ind w:firstLine="567"/>
        <w:jc w:val="both"/>
      </w:pPr>
      <w:r w:rsidRPr="00162774">
        <w:rPr>
          <w:color w:val="000000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</w:t>
      </w:r>
      <w:r w:rsidR="00FA6055">
        <w:rPr>
          <w:color w:val="000000"/>
        </w:rPr>
        <w:t>визначених пунктом 44</w:t>
      </w:r>
      <w:r w:rsidRPr="00162774">
        <w:rPr>
          <w:color w:val="000000"/>
        </w:rPr>
        <w:t xml:space="preserve"> </w:t>
      </w:r>
      <w:r w:rsidR="00FA6055">
        <w:rPr>
          <w:color w:val="000000"/>
        </w:rPr>
        <w:t>Особливостей</w:t>
      </w:r>
      <w:r w:rsidRPr="00162774">
        <w:rPr>
          <w:color w:val="000000"/>
        </w:rPr>
        <w:t xml:space="preserve"> або надав документи, які не відповідають вимогам</w:t>
      </w:r>
      <w:r w:rsidR="00FA6055">
        <w:rPr>
          <w:color w:val="000000"/>
        </w:rPr>
        <w:t>,</w:t>
      </w:r>
      <w:r w:rsidRPr="00162774">
        <w:rPr>
          <w:color w:val="000000"/>
        </w:rPr>
        <w:t xml:space="preserve"> визначним у тендерній документації або надав їх з порушенням строків</w:t>
      </w:r>
      <w:r w:rsidR="00FA6055">
        <w:rPr>
          <w:color w:val="000000"/>
        </w:rPr>
        <w:t>,</w:t>
      </w:r>
      <w:r w:rsidRPr="00162774">
        <w:rPr>
          <w:color w:val="000000"/>
        </w:rPr>
        <w:t xml:space="preserve"> визначених Особливостями </w:t>
      </w:r>
      <w:r w:rsidR="00FA6055">
        <w:rPr>
          <w:color w:val="000000"/>
        </w:rPr>
        <w:t xml:space="preserve">- </w:t>
      </w:r>
      <w:r w:rsidRPr="00162774">
        <w:rPr>
          <w:color w:val="000000"/>
        </w:rPr>
        <w:t xml:space="preserve">замовник відхиляє його </w:t>
      </w:r>
      <w:r w:rsidR="00DB4452">
        <w:rPr>
          <w:color w:val="000000"/>
        </w:rPr>
        <w:t xml:space="preserve">тендерну пропозицію </w:t>
      </w:r>
      <w:r w:rsidRPr="00162774">
        <w:rPr>
          <w:color w:val="000000"/>
        </w:rPr>
        <w:t>на підставі підпункту 3 пункту 41 Особливостей, а саме: переможець процедури закупівлі</w:t>
      </w:r>
      <w:r w:rsidR="00362C55">
        <w:rPr>
          <w:color w:val="000000"/>
        </w:rPr>
        <w:t>:</w:t>
      </w:r>
      <w:r w:rsidRPr="00162774">
        <w:rPr>
          <w:color w:val="000000"/>
        </w:rPr>
        <w:t xml:space="preserve"> не надав у спосіб, зазначений в тендерній документації, документи, що підтверджують відсутність підстав, </w:t>
      </w:r>
      <w:r w:rsidR="00FA6055">
        <w:rPr>
          <w:color w:val="000000"/>
        </w:rPr>
        <w:t>визначених</w:t>
      </w:r>
      <w:r w:rsidRPr="00162774">
        <w:rPr>
          <w:color w:val="000000"/>
        </w:rPr>
        <w:t xml:space="preserve"> пункт</w:t>
      </w:r>
      <w:r w:rsidR="00FA6055">
        <w:rPr>
          <w:color w:val="000000"/>
        </w:rPr>
        <w:t>ом</w:t>
      </w:r>
      <w:r w:rsidRPr="00162774">
        <w:rPr>
          <w:color w:val="000000"/>
        </w:rPr>
        <w:t xml:space="preserve"> 44 </w:t>
      </w:r>
      <w:r w:rsidR="00FA6055">
        <w:rPr>
          <w:color w:val="000000"/>
        </w:rPr>
        <w:t>О</w:t>
      </w:r>
      <w:r w:rsidRPr="00162774">
        <w:rPr>
          <w:color w:val="000000"/>
        </w:rPr>
        <w:t>собливостей.</w:t>
      </w:r>
    </w:p>
    <w:p w:rsidR="00D0197B" w:rsidRPr="00162774" w:rsidRDefault="00D0197B" w:rsidP="00D0197B">
      <w:pPr>
        <w:tabs>
          <w:tab w:val="left" w:pos="823"/>
        </w:tabs>
        <w:ind w:right="-25" w:firstLine="567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162774">
        <w:rPr>
          <w:rFonts w:ascii="Times New Roman CYR" w:hAnsi="Times New Roman CYR" w:cs="Times New Roman CYR"/>
          <w:b/>
          <w:sz w:val="24"/>
          <w:szCs w:val="24"/>
        </w:rPr>
        <w:t>Примітка:</w:t>
      </w:r>
    </w:p>
    <w:p w:rsidR="00D0197B" w:rsidRPr="00844A26" w:rsidRDefault="00D0197B" w:rsidP="00D0197B">
      <w:pPr>
        <w:pStyle w:val="10"/>
        <w:tabs>
          <w:tab w:val="left" w:pos="823"/>
        </w:tabs>
        <w:ind w:right="-25" w:firstLine="567"/>
        <w:rPr>
          <w:i w:val="0"/>
          <w:color w:val="auto"/>
          <w:spacing w:val="1"/>
          <w:sz w:val="24"/>
          <w:szCs w:val="24"/>
          <w:lang w:val="uk-UA"/>
        </w:rPr>
      </w:pPr>
      <w:r w:rsidRPr="00162774">
        <w:rPr>
          <w:i w:val="0"/>
          <w:iCs/>
          <w:color w:val="auto"/>
          <w:sz w:val="24"/>
          <w:szCs w:val="24"/>
          <w:lang w:val="uk-UA"/>
        </w:rPr>
        <w:t xml:space="preserve">Переможець </w:t>
      </w:r>
      <w:r w:rsidR="00CA3169" w:rsidRPr="00162774">
        <w:rPr>
          <w:i w:val="0"/>
          <w:iCs/>
          <w:color w:val="auto"/>
          <w:sz w:val="24"/>
          <w:szCs w:val="24"/>
          <w:lang w:val="uk-UA"/>
        </w:rPr>
        <w:t>процедури закупівлі</w:t>
      </w:r>
      <w:r w:rsidRPr="00162774">
        <w:rPr>
          <w:i w:val="0"/>
          <w:iCs/>
          <w:color w:val="auto"/>
          <w:sz w:val="24"/>
          <w:szCs w:val="24"/>
          <w:lang w:val="uk-UA"/>
        </w:rPr>
        <w:t xml:space="preserve"> – нерезидент для виконання вимог щодо подання документів, передбачених цим додатком подають документи, передбачені законодавством країн, де вони зареєстровані та згідно із законодавством Україні </w:t>
      </w:r>
      <w:r w:rsidRPr="00162774">
        <w:rPr>
          <w:iCs/>
          <w:color w:val="auto"/>
          <w:sz w:val="24"/>
          <w:szCs w:val="24"/>
          <w:lang w:val="uk-UA"/>
        </w:rPr>
        <w:t>(</w:t>
      </w:r>
      <w:r w:rsidRPr="00162774">
        <w:rPr>
          <w:color w:val="auto"/>
          <w:sz w:val="24"/>
          <w:szCs w:val="24"/>
          <w:lang w:val="uk-UA"/>
        </w:rPr>
        <w:t>за наявності офіційного представництва в Україні).</w:t>
      </w:r>
      <w:r w:rsidRPr="00162774">
        <w:rPr>
          <w:i w:val="0"/>
          <w:iCs/>
          <w:color w:val="auto"/>
          <w:sz w:val="24"/>
          <w:szCs w:val="24"/>
          <w:lang w:val="uk-UA"/>
        </w:rPr>
        <w:t>Такі документи</w:t>
      </w:r>
      <w:r w:rsidRPr="00B50304">
        <w:rPr>
          <w:i w:val="0"/>
          <w:iCs/>
          <w:color w:val="auto"/>
          <w:sz w:val="24"/>
          <w:szCs w:val="24"/>
          <w:lang w:val="uk-UA"/>
        </w:rPr>
        <w:t xml:space="preserve"> надаються разом з перекладом, завіреним підписом уповноваженої особи Учасника та відбитком печатки. </w:t>
      </w:r>
      <w:r w:rsidRPr="00B50304">
        <w:rPr>
          <w:i w:val="0"/>
          <w:color w:val="auto"/>
          <w:spacing w:val="1"/>
          <w:sz w:val="24"/>
          <w:szCs w:val="24"/>
          <w:lang w:val="uk-UA"/>
        </w:rPr>
        <w:t>(якщо учасник  здійснює  свою діяльність за наявності печатки).</w:t>
      </w:r>
    </w:p>
    <w:p w:rsidR="00FB575F" w:rsidRDefault="00FB575F"/>
    <w:sectPr w:rsidR="00FB575F" w:rsidSect="00E1218D"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06" w:rsidRDefault="00902D06" w:rsidP="00E1218D">
      <w:r>
        <w:separator/>
      </w:r>
    </w:p>
  </w:endnote>
  <w:endnote w:type="continuationSeparator" w:id="0">
    <w:p w:rsidR="00902D06" w:rsidRDefault="00902D06" w:rsidP="00E1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06" w:rsidRDefault="00902D06" w:rsidP="00E1218D">
      <w:r>
        <w:separator/>
      </w:r>
    </w:p>
  </w:footnote>
  <w:footnote w:type="continuationSeparator" w:id="0">
    <w:p w:rsidR="00902D06" w:rsidRDefault="00902D06" w:rsidP="00E1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427285"/>
      <w:docPartObj>
        <w:docPartGallery w:val="Page Numbers (Top of Page)"/>
        <w:docPartUnique/>
      </w:docPartObj>
    </w:sdtPr>
    <w:sdtEndPr/>
    <w:sdtContent>
      <w:p w:rsidR="00E1218D" w:rsidRDefault="00E121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8E" w:rsidRPr="00DB0C8E">
          <w:rPr>
            <w:noProof/>
            <w:lang w:val="ru-RU"/>
          </w:rPr>
          <w:t>2</w:t>
        </w:r>
        <w:r>
          <w:fldChar w:fldCharType="end"/>
        </w:r>
      </w:p>
    </w:sdtContent>
  </w:sdt>
  <w:p w:rsidR="00E1218D" w:rsidRDefault="00E121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E25"/>
    <w:multiLevelType w:val="multilevel"/>
    <w:tmpl w:val="C80AE4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73D"/>
    <w:multiLevelType w:val="hybridMultilevel"/>
    <w:tmpl w:val="E820ABD6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53FD4C30"/>
    <w:multiLevelType w:val="multilevel"/>
    <w:tmpl w:val="4ECECB1C"/>
    <w:styleLink w:val="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DB232EA"/>
    <w:multiLevelType w:val="hybridMultilevel"/>
    <w:tmpl w:val="60866212"/>
    <w:lvl w:ilvl="0" w:tplc="613C9ED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3A21C02"/>
    <w:multiLevelType w:val="hybridMultilevel"/>
    <w:tmpl w:val="3A7C0748"/>
    <w:lvl w:ilvl="0" w:tplc="29085F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B"/>
    <w:rsid w:val="00015C4E"/>
    <w:rsid w:val="00045292"/>
    <w:rsid w:val="00051285"/>
    <w:rsid w:val="00057C2A"/>
    <w:rsid w:val="000906FB"/>
    <w:rsid w:val="000C31DE"/>
    <w:rsid w:val="000C3667"/>
    <w:rsid w:val="000C4E94"/>
    <w:rsid w:val="000F6E7C"/>
    <w:rsid w:val="00107712"/>
    <w:rsid w:val="00162774"/>
    <w:rsid w:val="001C732D"/>
    <w:rsid w:val="00246A49"/>
    <w:rsid w:val="002655E1"/>
    <w:rsid w:val="00290A00"/>
    <w:rsid w:val="002A5957"/>
    <w:rsid w:val="002F277B"/>
    <w:rsid w:val="00347765"/>
    <w:rsid w:val="00362C55"/>
    <w:rsid w:val="00394802"/>
    <w:rsid w:val="003B14A4"/>
    <w:rsid w:val="003D3419"/>
    <w:rsid w:val="003F7FC6"/>
    <w:rsid w:val="00413361"/>
    <w:rsid w:val="004401D0"/>
    <w:rsid w:val="00464BA1"/>
    <w:rsid w:val="00491199"/>
    <w:rsid w:val="004D36B6"/>
    <w:rsid w:val="004F4231"/>
    <w:rsid w:val="005540FD"/>
    <w:rsid w:val="00564BAC"/>
    <w:rsid w:val="00573C2D"/>
    <w:rsid w:val="005868F6"/>
    <w:rsid w:val="005A6489"/>
    <w:rsid w:val="005A7BD8"/>
    <w:rsid w:val="005C5AB6"/>
    <w:rsid w:val="005E2D90"/>
    <w:rsid w:val="005E5CE0"/>
    <w:rsid w:val="00605E55"/>
    <w:rsid w:val="006060E5"/>
    <w:rsid w:val="006070E1"/>
    <w:rsid w:val="00620F64"/>
    <w:rsid w:val="00655E50"/>
    <w:rsid w:val="00656542"/>
    <w:rsid w:val="00684BBA"/>
    <w:rsid w:val="006A39D5"/>
    <w:rsid w:val="006A47A4"/>
    <w:rsid w:val="006E698A"/>
    <w:rsid w:val="006F1DDC"/>
    <w:rsid w:val="006F3BE8"/>
    <w:rsid w:val="00723CF9"/>
    <w:rsid w:val="00726C33"/>
    <w:rsid w:val="00745799"/>
    <w:rsid w:val="00756323"/>
    <w:rsid w:val="00777583"/>
    <w:rsid w:val="007A4E9D"/>
    <w:rsid w:val="008138FC"/>
    <w:rsid w:val="00821A80"/>
    <w:rsid w:val="00833230"/>
    <w:rsid w:val="00844329"/>
    <w:rsid w:val="008607BA"/>
    <w:rsid w:val="00862210"/>
    <w:rsid w:val="00877A31"/>
    <w:rsid w:val="00882A72"/>
    <w:rsid w:val="008E1244"/>
    <w:rsid w:val="00902D06"/>
    <w:rsid w:val="00941D4D"/>
    <w:rsid w:val="00951E34"/>
    <w:rsid w:val="009F7FA1"/>
    <w:rsid w:val="00A87AC3"/>
    <w:rsid w:val="00AA0208"/>
    <w:rsid w:val="00AB117E"/>
    <w:rsid w:val="00B05291"/>
    <w:rsid w:val="00B14D78"/>
    <w:rsid w:val="00B157FE"/>
    <w:rsid w:val="00B64D18"/>
    <w:rsid w:val="00BA5D04"/>
    <w:rsid w:val="00BE1076"/>
    <w:rsid w:val="00BF26F9"/>
    <w:rsid w:val="00C10605"/>
    <w:rsid w:val="00C266D0"/>
    <w:rsid w:val="00C44327"/>
    <w:rsid w:val="00C46C22"/>
    <w:rsid w:val="00CA3169"/>
    <w:rsid w:val="00CB4D6F"/>
    <w:rsid w:val="00CC6B7A"/>
    <w:rsid w:val="00CF28AD"/>
    <w:rsid w:val="00D0197B"/>
    <w:rsid w:val="00D26CEB"/>
    <w:rsid w:val="00D57B49"/>
    <w:rsid w:val="00D86F80"/>
    <w:rsid w:val="00D87B4F"/>
    <w:rsid w:val="00DB0C8E"/>
    <w:rsid w:val="00DB4452"/>
    <w:rsid w:val="00DD1ECB"/>
    <w:rsid w:val="00DD35AF"/>
    <w:rsid w:val="00DE623C"/>
    <w:rsid w:val="00E1218D"/>
    <w:rsid w:val="00E3652D"/>
    <w:rsid w:val="00E61C4C"/>
    <w:rsid w:val="00E950C4"/>
    <w:rsid w:val="00E958E1"/>
    <w:rsid w:val="00EB7FEC"/>
    <w:rsid w:val="00F01800"/>
    <w:rsid w:val="00F44B66"/>
    <w:rsid w:val="00F64F95"/>
    <w:rsid w:val="00F73072"/>
    <w:rsid w:val="00F7755F"/>
    <w:rsid w:val="00F90583"/>
    <w:rsid w:val="00FA1E6C"/>
    <w:rsid w:val="00FA6055"/>
    <w:rsid w:val="00F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EA38"/>
  <w15:chartTrackingRefBased/>
  <w15:docId w15:val="{CA172D64-84F2-46D9-B321-C3356ED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5E5CE0"/>
    <w:pPr>
      <w:widowControl w:val="0"/>
      <w:numPr>
        <w:numId w:val="3"/>
      </w:numPr>
      <w:spacing w:after="120"/>
      <w:ind w:firstLine="851"/>
      <w:jc w:val="both"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оложення"/>
    <w:rsid w:val="00E3652D"/>
    <w:pPr>
      <w:numPr>
        <w:numId w:val="1"/>
      </w:numPr>
    </w:pPr>
  </w:style>
  <w:style w:type="character" w:customStyle="1" w:styleId="20">
    <w:name w:val="Заголовок 2 Знак"/>
    <w:basedOn w:val="a1"/>
    <w:link w:val="2"/>
    <w:uiPriority w:val="99"/>
    <w:rsid w:val="005E5CE0"/>
    <w:rPr>
      <w:sz w:val="24"/>
      <w:szCs w:val="20"/>
    </w:rPr>
  </w:style>
  <w:style w:type="character" w:styleId="a4">
    <w:name w:val="Hyperlink"/>
    <w:rsid w:val="00D0197B"/>
    <w:rPr>
      <w:color w:val="0000FF"/>
      <w:u w:val="single"/>
    </w:rPr>
  </w:style>
  <w:style w:type="paragraph" w:customStyle="1" w:styleId="10">
    <w:name w:val="Обычный + 10 пт"/>
    <w:aliases w:val="курсив"/>
    <w:basedOn w:val="a0"/>
    <w:rsid w:val="00D0197B"/>
    <w:pPr>
      <w:ind w:firstLine="540"/>
      <w:jc w:val="both"/>
    </w:pPr>
    <w:rPr>
      <w:i/>
      <w:color w:val="000000"/>
      <w:lang w:val="ru-RU"/>
    </w:rPr>
  </w:style>
  <w:style w:type="character" w:customStyle="1" w:styleId="rvts0">
    <w:name w:val="rvts0"/>
    <w:basedOn w:val="a1"/>
    <w:rsid w:val="002655E1"/>
  </w:style>
  <w:style w:type="paragraph" w:styleId="a5">
    <w:name w:val="Balloon Text"/>
    <w:basedOn w:val="a0"/>
    <w:link w:val="a6"/>
    <w:uiPriority w:val="99"/>
    <w:semiHidden/>
    <w:unhideWhenUsed/>
    <w:rsid w:val="005E2D9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5E2D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E1218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E1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E1218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E1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1"/>
    <w:uiPriority w:val="99"/>
    <w:semiHidden/>
    <w:unhideWhenUsed/>
    <w:rsid w:val="001C732D"/>
    <w:rPr>
      <w:color w:val="954F72" w:themeColor="followedHyperlink"/>
      <w:u w:val="single"/>
    </w:rPr>
  </w:style>
  <w:style w:type="paragraph" w:styleId="ac">
    <w:name w:val="Normal (Web)"/>
    <w:basedOn w:val="a0"/>
    <w:uiPriority w:val="99"/>
    <w:unhideWhenUsed/>
    <w:rsid w:val="0016277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4159</Words>
  <Characters>2371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Олена Вікторівна</dc:creator>
  <cp:keywords/>
  <dc:description/>
  <cp:lastModifiedBy>Ковальчук Олена Вікторівна</cp:lastModifiedBy>
  <cp:revision>11</cp:revision>
  <dcterms:created xsi:type="dcterms:W3CDTF">2023-01-05T11:43:00Z</dcterms:created>
  <dcterms:modified xsi:type="dcterms:W3CDTF">2023-03-10T07:12:00Z</dcterms:modified>
</cp:coreProperties>
</file>