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5F" w:rsidRDefault="00690B5F" w:rsidP="00690B5F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690B5F" w:rsidRPr="00E927B3" w:rsidRDefault="00690B5F" w:rsidP="00690B5F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690B5F" w:rsidRPr="00E927B3" w:rsidRDefault="00690B5F" w:rsidP="00690B5F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690B5F" w:rsidRPr="00E927B3" w:rsidRDefault="00690B5F" w:rsidP="00690B5F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690B5F" w:rsidRPr="004327E6" w:rsidRDefault="00690B5F" w:rsidP="00690B5F">
      <w:pPr>
        <w:jc w:val="center"/>
        <w:rPr>
          <w:rFonts w:ascii="Times New Roman" w:hAnsi="Times New Roman"/>
          <w:b/>
        </w:rPr>
      </w:pPr>
      <w:r w:rsidRPr="004327E6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  <w:t>(</w:t>
      </w:r>
      <w:proofErr w:type="spellStart"/>
      <w:r w:rsidRPr="004327E6">
        <w:rPr>
          <w:rFonts w:ascii="Times New Roman" w:hAnsi="Times New Roman"/>
          <w:b/>
          <w:color w:val="000000"/>
          <w:shd w:val="clear" w:color="auto" w:fill="FDFEFD"/>
        </w:rPr>
        <w:t>Послуги</w:t>
      </w:r>
      <w:proofErr w:type="spellEnd"/>
      <w:r w:rsidRPr="004327E6">
        <w:rPr>
          <w:rFonts w:ascii="Times New Roman" w:hAnsi="Times New Roman"/>
          <w:b/>
          <w:color w:val="000000"/>
          <w:shd w:val="clear" w:color="auto" w:fill="FDFEFD"/>
        </w:rPr>
        <w:t xml:space="preserve"> з </w:t>
      </w:r>
      <w:proofErr w:type="spellStart"/>
      <w:proofErr w:type="gramStart"/>
      <w:r w:rsidRPr="004327E6">
        <w:rPr>
          <w:rFonts w:ascii="Times New Roman" w:hAnsi="Times New Roman"/>
          <w:b/>
          <w:color w:val="000000"/>
          <w:shd w:val="clear" w:color="auto" w:fill="FDFEFD"/>
        </w:rPr>
        <w:t>техн</w:t>
      </w:r>
      <w:proofErr w:type="gramEnd"/>
      <w:r w:rsidRPr="004327E6">
        <w:rPr>
          <w:rFonts w:ascii="Times New Roman" w:hAnsi="Times New Roman"/>
          <w:b/>
          <w:color w:val="000000"/>
          <w:shd w:val="clear" w:color="auto" w:fill="FDFEFD"/>
        </w:rPr>
        <w:t>ічного</w:t>
      </w:r>
      <w:proofErr w:type="spellEnd"/>
      <w:r w:rsidRPr="004327E6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4327E6">
        <w:rPr>
          <w:rFonts w:ascii="Times New Roman" w:hAnsi="Times New Roman"/>
          <w:b/>
          <w:color w:val="000000"/>
          <w:shd w:val="clear" w:color="auto" w:fill="FDFEFD"/>
        </w:rPr>
        <w:t>обслуговувань</w:t>
      </w:r>
      <w:proofErr w:type="spellEnd"/>
      <w:r w:rsidRPr="004327E6">
        <w:rPr>
          <w:rFonts w:ascii="Times New Roman" w:hAnsi="Times New Roman"/>
          <w:b/>
          <w:color w:val="000000"/>
          <w:shd w:val="clear" w:color="auto" w:fill="FDFEFD"/>
        </w:rPr>
        <w:t xml:space="preserve"> та </w:t>
      </w:r>
      <w:proofErr w:type="spellStart"/>
      <w:r w:rsidRPr="004327E6">
        <w:rPr>
          <w:rFonts w:ascii="Times New Roman" w:hAnsi="Times New Roman"/>
          <w:b/>
          <w:color w:val="000000"/>
          <w:shd w:val="clear" w:color="auto" w:fill="FDFEFD"/>
        </w:rPr>
        <w:t>випробувань</w:t>
      </w:r>
      <w:proofErr w:type="spellEnd"/>
      <w:r w:rsidRPr="004327E6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r w:rsidRPr="004327E6">
        <w:rPr>
          <w:rFonts w:ascii="Times New Roman" w:hAnsi="Times New Roman"/>
          <w:b/>
        </w:rPr>
        <w:t xml:space="preserve">за кодом ДК 021:2015 – </w:t>
      </w:r>
      <w:r w:rsidRPr="004327E6">
        <w:rPr>
          <w:rFonts w:ascii="Times New Roman" w:hAnsi="Times New Roman"/>
          <w:b/>
          <w:color w:val="000000"/>
          <w:shd w:val="clear" w:color="auto" w:fill="FDFEFD"/>
        </w:rPr>
        <w:t>71630000-3</w:t>
      </w:r>
      <w:r w:rsidRPr="004327E6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  <w:t>)</w:t>
      </w:r>
    </w:p>
    <w:p w:rsidR="00690B5F" w:rsidRPr="004327E6" w:rsidRDefault="00690B5F" w:rsidP="00690B5F">
      <w:pPr>
        <w:spacing w:before="120" w:after="120"/>
        <w:jc w:val="center"/>
        <w:rPr>
          <w:rFonts w:ascii="Times New Roman" w:hAnsi="Times New Roman"/>
          <w:b/>
          <w:color w:val="000000"/>
          <w:kern w:val="36"/>
          <w:lang w:eastAsia="uk-UA"/>
        </w:rPr>
      </w:pPr>
      <w:proofErr w:type="spellStart"/>
      <w:r w:rsidRPr="004327E6">
        <w:rPr>
          <w:rFonts w:ascii="Times New Roman" w:hAnsi="Times New Roman"/>
          <w:b/>
          <w:color w:val="000000"/>
          <w:kern w:val="36"/>
          <w:lang w:eastAsia="uk-UA"/>
        </w:rPr>
        <w:t>Повірка</w:t>
      </w:r>
      <w:proofErr w:type="spellEnd"/>
      <w:r w:rsidRPr="004327E6">
        <w:rPr>
          <w:rFonts w:ascii="Times New Roman" w:hAnsi="Times New Roman"/>
          <w:b/>
          <w:color w:val="000000"/>
          <w:kern w:val="36"/>
          <w:lang w:eastAsia="uk-UA"/>
        </w:rPr>
        <w:t xml:space="preserve"> </w:t>
      </w:r>
      <w:proofErr w:type="spellStart"/>
      <w:r w:rsidRPr="004327E6">
        <w:rPr>
          <w:rFonts w:ascii="Times New Roman" w:hAnsi="Times New Roman"/>
          <w:b/>
          <w:color w:val="000000"/>
          <w:kern w:val="36"/>
          <w:lang w:eastAsia="uk-UA"/>
        </w:rPr>
        <w:t>засобів</w:t>
      </w:r>
      <w:proofErr w:type="spellEnd"/>
      <w:r w:rsidRPr="004327E6">
        <w:rPr>
          <w:rFonts w:ascii="Times New Roman" w:hAnsi="Times New Roman"/>
          <w:b/>
          <w:color w:val="000000"/>
          <w:kern w:val="36"/>
          <w:lang w:eastAsia="uk-UA"/>
        </w:rPr>
        <w:t xml:space="preserve"> </w:t>
      </w:r>
      <w:proofErr w:type="spellStart"/>
      <w:r w:rsidRPr="004327E6">
        <w:rPr>
          <w:rFonts w:ascii="Times New Roman" w:hAnsi="Times New Roman"/>
          <w:b/>
          <w:color w:val="000000"/>
          <w:kern w:val="36"/>
          <w:lang w:eastAsia="uk-UA"/>
        </w:rPr>
        <w:t>вимірювальної</w:t>
      </w:r>
      <w:proofErr w:type="spellEnd"/>
      <w:r w:rsidRPr="004327E6">
        <w:rPr>
          <w:rFonts w:ascii="Times New Roman" w:hAnsi="Times New Roman"/>
          <w:b/>
          <w:color w:val="000000"/>
          <w:kern w:val="36"/>
          <w:lang w:eastAsia="uk-UA"/>
        </w:rPr>
        <w:t xml:space="preserve"> </w:t>
      </w:r>
      <w:proofErr w:type="spellStart"/>
      <w:proofErr w:type="gramStart"/>
      <w:r w:rsidRPr="004327E6">
        <w:rPr>
          <w:rFonts w:ascii="Times New Roman" w:hAnsi="Times New Roman"/>
          <w:b/>
          <w:color w:val="000000"/>
          <w:kern w:val="36"/>
          <w:lang w:eastAsia="uk-UA"/>
        </w:rPr>
        <w:t>техн</w:t>
      </w:r>
      <w:proofErr w:type="gramEnd"/>
      <w:r w:rsidRPr="004327E6">
        <w:rPr>
          <w:rFonts w:ascii="Times New Roman" w:hAnsi="Times New Roman"/>
          <w:b/>
          <w:color w:val="000000"/>
          <w:kern w:val="36"/>
          <w:lang w:eastAsia="uk-UA"/>
        </w:rPr>
        <w:t>іки</w:t>
      </w:r>
      <w:proofErr w:type="spellEnd"/>
      <w:r w:rsidRPr="004327E6">
        <w:rPr>
          <w:rFonts w:ascii="Times New Roman" w:hAnsi="Times New Roman"/>
          <w:b/>
          <w:color w:val="000000"/>
          <w:kern w:val="36"/>
          <w:lang w:eastAsia="uk-UA"/>
        </w:rPr>
        <w:t xml:space="preserve"> (ваги)</w:t>
      </w:r>
    </w:p>
    <w:p w:rsidR="00690B5F" w:rsidRPr="004327E6" w:rsidRDefault="00690B5F" w:rsidP="00690B5F">
      <w:pPr>
        <w:shd w:val="clear" w:color="auto" w:fill="FFFFFF"/>
        <w:spacing w:after="120"/>
        <w:jc w:val="center"/>
        <w:rPr>
          <w:rFonts w:ascii="Times New Roman" w:hAnsi="Times New Roman"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20"/>
        <w:gridCol w:w="6410"/>
      </w:tblGrid>
      <w:tr w:rsidR="00690B5F" w:rsidRPr="004327E6" w:rsidTr="00CA1EE4">
        <w:trPr>
          <w:trHeight w:val="191"/>
        </w:trPr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tabs>
                <w:tab w:val="left" w:pos="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Вимоги</w:t>
            </w:r>
            <w:proofErr w:type="spellEnd"/>
            <w:r w:rsidRPr="004327E6">
              <w:rPr>
                <w:rFonts w:ascii="Times New Roman" w:hAnsi="Times New Roman"/>
              </w:rPr>
              <w:t xml:space="preserve"> до </w:t>
            </w:r>
            <w:proofErr w:type="spellStart"/>
            <w:r w:rsidRPr="004327E6">
              <w:rPr>
                <w:rFonts w:ascii="Times New Roman" w:hAnsi="Times New Roman"/>
              </w:rPr>
              <w:t>виконавця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90B5F" w:rsidRPr="004327E6" w:rsidRDefault="00690B5F" w:rsidP="00CA1EE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 xml:space="preserve">Повинен </w:t>
            </w:r>
            <w:proofErr w:type="spellStart"/>
            <w:r w:rsidRPr="004327E6">
              <w:rPr>
                <w:rFonts w:ascii="Times New Roman" w:hAnsi="Times New Roman"/>
              </w:rPr>
              <w:t>мати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327E6">
              <w:rPr>
                <w:rFonts w:ascii="Times New Roman" w:hAnsi="Times New Roman"/>
              </w:rPr>
              <w:t>св</w:t>
            </w:r>
            <w:proofErr w:type="gramEnd"/>
            <w:r w:rsidRPr="004327E6">
              <w:rPr>
                <w:rFonts w:ascii="Times New Roman" w:hAnsi="Times New Roman"/>
              </w:rPr>
              <w:t>ідоцтво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r w:rsidRPr="004327E6">
              <w:rPr>
                <w:rFonts w:ascii="Times New Roman" w:hAnsi="Times New Roman"/>
                <w:bCs/>
              </w:rPr>
              <w:t xml:space="preserve">про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уповноваження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проведення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повірки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засобів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вимірювальної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техніки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що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перебувають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експлуатації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застосовуються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у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сфері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законодавчо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регульованої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метрології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. Персонал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виконавця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повинен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відповідати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hyperlink r:id="rId6" w:anchor="n19" w:history="1">
              <w:proofErr w:type="spellStart"/>
              <w:r w:rsidRPr="004327E6">
                <w:rPr>
                  <w:rFonts w:ascii="Times New Roman" w:hAnsi="Times New Roman"/>
                </w:rPr>
                <w:t>в</w:t>
              </w:r>
            </w:hyperlink>
            <w:r w:rsidRPr="004327E6">
              <w:rPr>
                <w:rFonts w:ascii="Times New Roman" w:hAnsi="Times New Roman"/>
              </w:rPr>
              <w:t>имогам</w:t>
            </w:r>
            <w:proofErr w:type="spellEnd"/>
            <w:r w:rsidRPr="004327E6">
              <w:rPr>
                <w:rFonts w:ascii="Times New Roman" w:hAnsi="Times New Roman"/>
              </w:rPr>
              <w:t xml:space="preserve">, </w:t>
            </w:r>
            <w:proofErr w:type="spellStart"/>
            <w:r w:rsidRPr="004327E6">
              <w:rPr>
                <w:rFonts w:ascii="Times New Roman" w:hAnsi="Times New Roman"/>
              </w:rPr>
              <w:t>які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затверджені</w:t>
            </w:r>
            <w:proofErr w:type="spellEnd"/>
            <w:r w:rsidRPr="004327E6">
              <w:rPr>
                <w:rFonts w:ascii="Times New Roman" w:hAnsi="Times New Roman"/>
              </w:rPr>
              <w:t xml:space="preserve"> наказом </w:t>
            </w:r>
            <w:proofErr w:type="spellStart"/>
            <w:r w:rsidRPr="004327E6">
              <w:rPr>
                <w:rFonts w:ascii="Times New Roman" w:hAnsi="Times New Roman"/>
              </w:rPr>
              <w:t>Міністерства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розвитку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економіки</w:t>
            </w:r>
            <w:proofErr w:type="spellEnd"/>
            <w:r w:rsidRPr="004327E6">
              <w:rPr>
                <w:rFonts w:ascii="Times New Roman" w:hAnsi="Times New Roman"/>
              </w:rPr>
              <w:t xml:space="preserve">, </w:t>
            </w:r>
            <w:proofErr w:type="spellStart"/>
            <w:r w:rsidRPr="004327E6">
              <w:rPr>
                <w:rFonts w:ascii="Times New Roman" w:hAnsi="Times New Roman"/>
              </w:rPr>
              <w:t>торгівлі</w:t>
            </w:r>
            <w:proofErr w:type="spellEnd"/>
            <w:r w:rsidRPr="004327E6">
              <w:rPr>
                <w:rFonts w:ascii="Times New Roman" w:hAnsi="Times New Roman"/>
              </w:rPr>
              <w:t xml:space="preserve"> та </w:t>
            </w:r>
            <w:proofErr w:type="spellStart"/>
            <w:r w:rsidRPr="004327E6">
              <w:rPr>
                <w:rFonts w:ascii="Times New Roman" w:hAnsi="Times New Roman"/>
              </w:rPr>
              <w:t>сільського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господарства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України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від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r w:rsidRPr="004327E6">
              <w:rPr>
                <w:rFonts w:ascii="Times New Roman" w:hAnsi="Times New Roman"/>
                <w:bCs/>
              </w:rPr>
              <w:t>30.06.2020  № 1242 «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Деякі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питання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щодо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видачі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4327E6">
              <w:rPr>
                <w:rFonts w:ascii="Times New Roman" w:hAnsi="Times New Roman"/>
                <w:bCs/>
              </w:rPr>
              <w:t>св</w:t>
            </w:r>
            <w:proofErr w:type="gramEnd"/>
            <w:r w:rsidRPr="004327E6">
              <w:rPr>
                <w:rFonts w:ascii="Times New Roman" w:hAnsi="Times New Roman"/>
                <w:bCs/>
              </w:rPr>
              <w:t>ідоцтва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уповноваження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проведення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повірки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засобів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вимірювальної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техніки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що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перебувають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експлуатації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застосовуються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у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сфері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законодавчо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регульованої</w:t>
            </w:r>
            <w:proofErr w:type="spellEnd"/>
            <w:r w:rsidRPr="004327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Cs/>
              </w:rPr>
              <w:t>метрології</w:t>
            </w:r>
            <w:proofErr w:type="spellEnd"/>
            <w:r w:rsidRPr="004327E6">
              <w:rPr>
                <w:rFonts w:ascii="Times New Roman" w:hAnsi="Times New Roman"/>
                <w:bCs/>
              </w:rPr>
              <w:t>».</w:t>
            </w:r>
          </w:p>
        </w:tc>
      </w:tr>
      <w:tr w:rsidR="00690B5F" w:rsidRPr="004327E6" w:rsidTr="00CA1EE4"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 xml:space="preserve">Порядок </w:t>
            </w:r>
            <w:proofErr w:type="spellStart"/>
            <w:r w:rsidRPr="004327E6">
              <w:rPr>
                <w:rFonts w:ascii="Times New Roman" w:hAnsi="Times New Roman"/>
              </w:rPr>
              <w:t>виконання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робі</w:t>
            </w:r>
            <w:proofErr w:type="gramStart"/>
            <w:r w:rsidRPr="004327E6">
              <w:rPr>
                <w:rFonts w:ascii="Times New Roman" w:hAnsi="Times New Roman"/>
              </w:rPr>
              <w:t>т</w:t>
            </w:r>
            <w:proofErr w:type="spellEnd"/>
            <w:proofErr w:type="gramEnd"/>
          </w:p>
        </w:tc>
        <w:tc>
          <w:tcPr>
            <w:tcW w:w="6410" w:type="dxa"/>
            <w:vAlign w:val="center"/>
          </w:tcPr>
          <w:p w:rsidR="00690B5F" w:rsidRPr="004327E6" w:rsidRDefault="00690B5F" w:rsidP="00CA1EE4">
            <w:pPr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Згідно</w:t>
            </w:r>
            <w:proofErr w:type="spellEnd"/>
            <w:r w:rsidRPr="004327E6">
              <w:rPr>
                <w:rFonts w:ascii="Times New Roman" w:hAnsi="Times New Roman"/>
              </w:rPr>
              <w:t xml:space="preserve"> з ДСТУ 2708:2006 «</w:t>
            </w:r>
            <w:proofErr w:type="spellStart"/>
            <w:r w:rsidRPr="004327E6">
              <w:rPr>
                <w:rFonts w:ascii="Times New Roman" w:hAnsi="Times New Roman"/>
              </w:rPr>
              <w:t>Повірка</w:t>
            </w:r>
            <w:proofErr w:type="spellEnd"/>
            <w:r w:rsidRPr="004327E6">
              <w:rPr>
                <w:rFonts w:ascii="Times New Roman" w:hAnsi="Times New Roman"/>
              </w:rPr>
              <w:t xml:space="preserve"> ЗВТ»;  </w:t>
            </w:r>
          </w:p>
          <w:p w:rsidR="00690B5F" w:rsidRPr="004327E6" w:rsidRDefault="00690B5F" w:rsidP="00CA1EE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4327E6">
              <w:rPr>
                <w:rFonts w:ascii="Times New Roman" w:hAnsi="Times New Roman"/>
              </w:rPr>
              <w:t>Мінекономрозвитку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України</w:t>
            </w:r>
            <w:proofErr w:type="spellEnd"/>
            <w:r w:rsidRPr="004327E6">
              <w:rPr>
                <w:rFonts w:ascii="Times New Roman" w:hAnsi="Times New Roman"/>
              </w:rPr>
              <w:t xml:space="preserve"> №193 </w:t>
            </w:r>
            <w:proofErr w:type="spellStart"/>
            <w:r w:rsidRPr="004327E6">
              <w:rPr>
                <w:rFonts w:ascii="Times New Roman" w:hAnsi="Times New Roman"/>
              </w:rPr>
              <w:t>від</w:t>
            </w:r>
            <w:proofErr w:type="spellEnd"/>
            <w:r w:rsidRPr="004327E6">
              <w:rPr>
                <w:rFonts w:ascii="Times New Roman" w:hAnsi="Times New Roman"/>
              </w:rPr>
              <w:t xml:space="preserve"> 08.02.2016р., (</w:t>
            </w:r>
            <w:proofErr w:type="spellStart"/>
            <w:r w:rsidRPr="004327E6">
              <w:rPr>
                <w:rFonts w:ascii="Times New Roman" w:hAnsi="Times New Roman"/>
              </w:rPr>
              <w:t>з</w:t>
            </w:r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>ареєстровано</w:t>
            </w:r>
            <w:proofErr w:type="spellEnd"/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 xml:space="preserve"> в </w:t>
            </w:r>
            <w:proofErr w:type="spellStart"/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>Міністерстві</w:t>
            </w:r>
            <w:proofErr w:type="spellEnd"/>
            <w:r w:rsidRPr="004327E6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>юстиції</w:t>
            </w:r>
            <w:proofErr w:type="spellEnd"/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>України</w:t>
            </w:r>
            <w:proofErr w:type="spellEnd"/>
            <w:r w:rsidRPr="004327E6">
              <w:rPr>
                <w:rStyle w:val="apple-converted-space"/>
                <w:rFonts w:ascii="Times New Roman" w:hAnsi="Times New Roman"/>
              </w:rPr>
              <w:t> </w:t>
            </w:r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 xml:space="preserve">24 </w:t>
            </w:r>
            <w:proofErr w:type="gramStart"/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>лютого</w:t>
            </w:r>
            <w:proofErr w:type="gramEnd"/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 xml:space="preserve"> 2016р.</w:t>
            </w:r>
            <w:r w:rsidRPr="004327E6">
              <w:rPr>
                <w:rStyle w:val="apple-converted-space"/>
                <w:rFonts w:ascii="Times New Roman" w:hAnsi="Times New Roman"/>
              </w:rPr>
              <w:t> </w:t>
            </w:r>
            <w:r w:rsidRPr="004327E6">
              <w:rPr>
                <w:rStyle w:val="rvts9"/>
                <w:rFonts w:ascii="Times New Roman" w:hAnsi="Times New Roman"/>
                <w:bCs/>
                <w:bdr w:val="none" w:sz="0" w:space="0" w:color="auto" w:frame="1"/>
              </w:rPr>
              <w:t>за № 278/28408</w:t>
            </w:r>
            <w:r w:rsidRPr="004327E6">
              <w:rPr>
                <w:rFonts w:ascii="Times New Roman" w:hAnsi="Times New Roman"/>
              </w:rPr>
              <w:t xml:space="preserve">) </w:t>
            </w:r>
          </w:p>
        </w:tc>
      </w:tr>
      <w:tr w:rsidR="00690B5F" w:rsidRPr="004327E6" w:rsidTr="00CA1EE4">
        <w:trPr>
          <w:trHeight w:val="77"/>
        </w:trPr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Термін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виконання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робі</w:t>
            </w:r>
            <w:proofErr w:type="gramStart"/>
            <w:r w:rsidRPr="004327E6">
              <w:rPr>
                <w:rFonts w:ascii="Times New Roman" w:hAnsi="Times New Roman"/>
              </w:rPr>
              <w:t>т</w:t>
            </w:r>
            <w:proofErr w:type="spellEnd"/>
            <w:proofErr w:type="gramEnd"/>
          </w:p>
        </w:tc>
        <w:tc>
          <w:tcPr>
            <w:tcW w:w="6410" w:type="dxa"/>
            <w:vAlign w:val="center"/>
          </w:tcPr>
          <w:p w:rsidR="00690B5F" w:rsidRPr="004327E6" w:rsidRDefault="00690B5F" w:rsidP="00CA1EE4">
            <w:pPr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Згідно</w:t>
            </w:r>
            <w:proofErr w:type="spellEnd"/>
            <w:r w:rsidRPr="004327E6">
              <w:rPr>
                <w:rFonts w:ascii="Times New Roman" w:hAnsi="Times New Roman"/>
              </w:rPr>
              <w:t xml:space="preserve"> з ДСТУ 2708:2006 «</w:t>
            </w:r>
            <w:proofErr w:type="spellStart"/>
            <w:r w:rsidRPr="004327E6">
              <w:rPr>
                <w:rFonts w:ascii="Times New Roman" w:hAnsi="Times New Roman"/>
              </w:rPr>
              <w:t>Повірка</w:t>
            </w:r>
            <w:proofErr w:type="spellEnd"/>
            <w:r w:rsidRPr="004327E6">
              <w:rPr>
                <w:rFonts w:ascii="Times New Roman" w:hAnsi="Times New Roman"/>
              </w:rPr>
              <w:t xml:space="preserve"> ЗВТ» </w:t>
            </w:r>
          </w:p>
        </w:tc>
      </w:tr>
      <w:tr w:rsidR="00690B5F" w:rsidRPr="004327E6" w:rsidTr="00CA1EE4">
        <w:trPr>
          <w:trHeight w:val="77"/>
        </w:trPr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Термін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дії</w:t>
            </w:r>
            <w:proofErr w:type="spellEnd"/>
            <w:r w:rsidRPr="004327E6">
              <w:rPr>
                <w:rFonts w:ascii="Times New Roman" w:hAnsi="Times New Roman"/>
              </w:rPr>
              <w:t xml:space="preserve"> договору</w:t>
            </w:r>
          </w:p>
        </w:tc>
        <w:tc>
          <w:tcPr>
            <w:tcW w:w="6410" w:type="dxa"/>
            <w:vAlign w:val="center"/>
          </w:tcPr>
          <w:p w:rsidR="00690B5F" w:rsidRPr="004327E6" w:rsidRDefault="00690B5F" w:rsidP="00CA1EE4">
            <w:pPr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 xml:space="preserve">До 31 </w:t>
            </w:r>
            <w:proofErr w:type="spellStart"/>
            <w:r w:rsidRPr="004327E6">
              <w:rPr>
                <w:rFonts w:ascii="Times New Roman" w:hAnsi="Times New Roman"/>
              </w:rPr>
              <w:t>грудня</w:t>
            </w:r>
            <w:proofErr w:type="spellEnd"/>
            <w:r w:rsidRPr="004327E6">
              <w:rPr>
                <w:rFonts w:ascii="Times New Roman" w:hAnsi="Times New Roman"/>
              </w:rPr>
              <w:t xml:space="preserve"> 202</w:t>
            </w:r>
            <w:r w:rsidRPr="00E04F2E">
              <w:rPr>
                <w:rFonts w:ascii="Times New Roman" w:hAnsi="Times New Roman"/>
              </w:rPr>
              <w:t>4</w:t>
            </w:r>
            <w:r w:rsidRPr="004327E6">
              <w:rPr>
                <w:rFonts w:ascii="Times New Roman" w:hAnsi="Times New Roman"/>
              </w:rPr>
              <w:t xml:space="preserve"> року, але до </w:t>
            </w:r>
            <w:proofErr w:type="spellStart"/>
            <w:r w:rsidRPr="004327E6">
              <w:rPr>
                <w:rFonts w:ascii="Times New Roman" w:hAnsi="Times New Roman"/>
              </w:rPr>
              <w:t>повного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виконання</w:t>
            </w:r>
            <w:proofErr w:type="spellEnd"/>
            <w:r w:rsidRPr="004327E6">
              <w:rPr>
                <w:rFonts w:ascii="Times New Roman" w:hAnsi="Times New Roman"/>
              </w:rPr>
              <w:t xml:space="preserve"> сторонами </w:t>
            </w:r>
            <w:proofErr w:type="spellStart"/>
            <w:r w:rsidRPr="004327E6">
              <w:rPr>
                <w:rFonts w:ascii="Times New Roman" w:hAnsi="Times New Roman"/>
              </w:rPr>
              <w:t>своїх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зобов’язань</w:t>
            </w:r>
            <w:proofErr w:type="spellEnd"/>
          </w:p>
        </w:tc>
      </w:tr>
      <w:tr w:rsidR="00690B5F" w:rsidRPr="004327E6" w:rsidTr="00CA1EE4"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Перелік</w:t>
            </w:r>
            <w:proofErr w:type="spellEnd"/>
            <w:r w:rsidRPr="004327E6">
              <w:rPr>
                <w:rFonts w:ascii="Times New Roman" w:hAnsi="Times New Roman"/>
              </w:rPr>
              <w:t xml:space="preserve"> ЗВТ та </w:t>
            </w:r>
            <w:proofErr w:type="gramStart"/>
            <w:r w:rsidRPr="004327E6">
              <w:rPr>
                <w:rFonts w:ascii="Times New Roman" w:hAnsi="Times New Roman"/>
              </w:rPr>
              <w:t>ВО</w:t>
            </w:r>
            <w:proofErr w:type="gramEnd"/>
          </w:p>
        </w:tc>
        <w:tc>
          <w:tcPr>
            <w:tcW w:w="6410" w:type="dxa"/>
            <w:vAlign w:val="center"/>
          </w:tcPr>
          <w:p w:rsidR="00690B5F" w:rsidRPr="004327E6" w:rsidRDefault="00690B5F" w:rsidP="00CA1EE4">
            <w:pPr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Повірка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всього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переліку</w:t>
            </w:r>
            <w:proofErr w:type="spellEnd"/>
            <w:r w:rsidRPr="004327E6">
              <w:rPr>
                <w:rFonts w:ascii="Times New Roman" w:hAnsi="Times New Roman"/>
              </w:rPr>
              <w:t xml:space="preserve"> ЗВТ,  </w:t>
            </w:r>
            <w:proofErr w:type="spellStart"/>
            <w:r w:rsidRPr="004327E6">
              <w:rPr>
                <w:rFonts w:ascii="Times New Roman" w:hAnsi="Times New Roman"/>
              </w:rPr>
              <w:t>які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приведені</w:t>
            </w:r>
            <w:proofErr w:type="spellEnd"/>
            <w:r w:rsidRPr="004327E6">
              <w:rPr>
                <w:rFonts w:ascii="Times New Roman" w:hAnsi="Times New Roman"/>
              </w:rPr>
              <w:t xml:space="preserve"> в </w:t>
            </w:r>
            <w:proofErr w:type="spellStart"/>
            <w:r w:rsidRPr="004327E6">
              <w:rPr>
                <w:rFonts w:ascii="Times New Roman" w:hAnsi="Times New Roman"/>
              </w:rPr>
              <w:t>додатку</w:t>
            </w:r>
            <w:proofErr w:type="spellEnd"/>
            <w:r w:rsidRPr="004327E6">
              <w:rPr>
                <w:rFonts w:ascii="Times New Roman" w:hAnsi="Times New Roman"/>
              </w:rPr>
              <w:t>.</w:t>
            </w:r>
          </w:p>
        </w:tc>
      </w:tr>
      <w:tr w:rsidR="00690B5F" w:rsidRPr="004327E6" w:rsidTr="00CA1EE4"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Умови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виконання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робі</w:t>
            </w:r>
            <w:proofErr w:type="gramStart"/>
            <w:r w:rsidRPr="004327E6">
              <w:rPr>
                <w:rFonts w:ascii="Times New Roman" w:hAnsi="Times New Roman"/>
              </w:rPr>
              <w:t>т</w:t>
            </w:r>
            <w:proofErr w:type="spellEnd"/>
            <w:proofErr w:type="gramEnd"/>
          </w:p>
        </w:tc>
        <w:tc>
          <w:tcPr>
            <w:tcW w:w="6410" w:type="dxa"/>
            <w:vAlign w:val="center"/>
          </w:tcPr>
          <w:p w:rsidR="00690B5F" w:rsidRPr="004327E6" w:rsidRDefault="00690B5F" w:rsidP="00CA1EE4">
            <w:pPr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Роботи</w:t>
            </w:r>
            <w:proofErr w:type="spellEnd"/>
            <w:r w:rsidRPr="004327E6">
              <w:rPr>
                <w:rFonts w:ascii="Times New Roman" w:hAnsi="Times New Roman"/>
              </w:rPr>
              <w:t xml:space="preserve"> з </w:t>
            </w:r>
            <w:proofErr w:type="spellStart"/>
            <w:r w:rsidRPr="004327E6">
              <w:rPr>
                <w:rFonts w:ascii="Times New Roman" w:hAnsi="Times New Roman"/>
              </w:rPr>
              <w:t>повірки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повинні</w:t>
            </w:r>
            <w:proofErr w:type="spellEnd"/>
            <w:r w:rsidRPr="004327E6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4327E6">
              <w:rPr>
                <w:rFonts w:ascii="Times New Roman" w:hAnsi="Times New Roman"/>
              </w:rPr>
              <w:t>виконані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відповідно</w:t>
            </w:r>
            <w:proofErr w:type="spellEnd"/>
            <w:r w:rsidRPr="004327E6">
              <w:rPr>
                <w:rFonts w:ascii="Times New Roman" w:hAnsi="Times New Roman"/>
              </w:rPr>
              <w:t xml:space="preserve"> до </w:t>
            </w:r>
            <w:proofErr w:type="spellStart"/>
            <w:r w:rsidRPr="004327E6">
              <w:rPr>
                <w:rFonts w:ascii="Times New Roman" w:hAnsi="Times New Roman"/>
              </w:rPr>
              <w:t>вимог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нормативних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документі</w:t>
            </w:r>
            <w:proofErr w:type="gramStart"/>
            <w:r w:rsidRPr="004327E6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4327E6">
              <w:rPr>
                <w:rFonts w:ascii="Times New Roman" w:hAnsi="Times New Roman"/>
              </w:rPr>
              <w:t xml:space="preserve">. </w:t>
            </w:r>
          </w:p>
        </w:tc>
      </w:tr>
      <w:tr w:rsidR="00690B5F" w:rsidRPr="004327E6" w:rsidTr="00CA1EE4"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Місце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виконання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робіт</w:t>
            </w:r>
            <w:proofErr w:type="spellEnd"/>
          </w:p>
        </w:tc>
        <w:tc>
          <w:tcPr>
            <w:tcW w:w="6410" w:type="dxa"/>
            <w:vAlign w:val="center"/>
          </w:tcPr>
          <w:p w:rsidR="00690B5F" w:rsidRPr="004327E6" w:rsidRDefault="00690B5F" w:rsidP="00CA1EE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Послуги</w:t>
            </w:r>
            <w:proofErr w:type="spellEnd"/>
            <w:r w:rsidRPr="004327E6">
              <w:rPr>
                <w:rFonts w:ascii="Times New Roman" w:hAnsi="Times New Roman"/>
              </w:rPr>
              <w:t xml:space="preserve"> з </w:t>
            </w:r>
            <w:proofErr w:type="spellStart"/>
            <w:r w:rsidRPr="004327E6">
              <w:rPr>
                <w:rFonts w:ascii="Times New Roman" w:hAnsi="Times New Roman"/>
              </w:rPr>
              <w:t>проведення</w:t>
            </w:r>
            <w:proofErr w:type="spellEnd"/>
            <w:r w:rsidRPr="004327E6">
              <w:rPr>
                <w:rFonts w:ascii="Times New Roman" w:hAnsi="Times New Roman"/>
              </w:rPr>
              <w:t xml:space="preserve">  </w:t>
            </w:r>
            <w:proofErr w:type="spellStart"/>
            <w:r w:rsidRPr="004327E6">
              <w:rPr>
                <w:rFonts w:ascii="Times New Roman" w:hAnsi="Times New Roman"/>
              </w:rPr>
              <w:t>повірки</w:t>
            </w:r>
            <w:proofErr w:type="spellEnd"/>
            <w:r w:rsidRPr="004327E6">
              <w:rPr>
                <w:rFonts w:ascii="Times New Roman" w:hAnsi="Times New Roman"/>
              </w:rPr>
              <w:t xml:space="preserve"> ЗВТ </w:t>
            </w:r>
            <w:proofErr w:type="spellStart"/>
            <w:r w:rsidRPr="004327E6">
              <w:rPr>
                <w:rFonts w:ascii="Times New Roman" w:hAnsi="Times New Roman"/>
              </w:rPr>
              <w:t>виконуються</w:t>
            </w:r>
            <w:proofErr w:type="spellEnd"/>
            <w:r w:rsidRPr="004327E6">
              <w:rPr>
                <w:rFonts w:ascii="Times New Roman" w:hAnsi="Times New Roman"/>
              </w:rPr>
              <w:t xml:space="preserve">  на </w:t>
            </w:r>
            <w:proofErr w:type="spellStart"/>
            <w:r w:rsidRPr="004327E6">
              <w:rPr>
                <w:rFonts w:ascii="Times New Roman" w:hAnsi="Times New Roman"/>
              </w:rPr>
              <w:t>території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Замовника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</w:p>
        </w:tc>
      </w:tr>
      <w:tr w:rsidR="00690B5F" w:rsidRPr="004327E6" w:rsidTr="00CA1EE4"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  <w:noProof/>
              </w:rPr>
            </w:pPr>
            <w:r w:rsidRPr="004327E6">
              <w:rPr>
                <w:rFonts w:ascii="Times New Roman" w:hAnsi="Times New Roman"/>
                <w:noProof/>
              </w:rPr>
              <w:t>Розрахункові документи, що засвідчують надання послуги</w:t>
            </w:r>
          </w:p>
        </w:tc>
        <w:tc>
          <w:tcPr>
            <w:tcW w:w="6410" w:type="dxa"/>
          </w:tcPr>
          <w:p w:rsidR="00690B5F" w:rsidRPr="004327E6" w:rsidRDefault="00690B5F" w:rsidP="00CA1EE4">
            <w:pPr>
              <w:ind w:left="72" w:firstLine="266"/>
              <w:jc w:val="both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 xml:space="preserve">- акт </w:t>
            </w:r>
            <w:proofErr w:type="spellStart"/>
            <w:r w:rsidRPr="004327E6">
              <w:rPr>
                <w:rFonts w:ascii="Times New Roman" w:hAnsi="Times New Roman"/>
              </w:rPr>
              <w:t>приймання-передачі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виконаних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робіт</w:t>
            </w:r>
            <w:proofErr w:type="spellEnd"/>
            <w:r w:rsidRPr="004327E6">
              <w:rPr>
                <w:rFonts w:ascii="Times New Roman" w:hAnsi="Times New Roman"/>
              </w:rPr>
              <w:t xml:space="preserve"> (</w:t>
            </w:r>
            <w:proofErr w:type="spellStart"/>
            <w:r w:rsidRPr="004327E6">
              <w:rPr>
                <w:rFonts w:ascii="Times New Roman" w:hAnsi="Times New Roman"/>
              </w:rPr>
              <w:t>послуг</w:t>
            </w:r>
            <w:proofErr w:type="spellEnd"/>
            <w:r w:rsidRPr="004327E6">
              <w:rPr>
                <w:rFonts w:ascii="Times New Roman" w:hAnsi="Times New Roman"/>
              </w:rPr>
              <w:t>);</w:t>
            </w:r>
          </w:p>
          <w:p w:rsidR="00690B5F" w:rsidRPr="004327E6" w:rsidRDefault="00690B5F" w:rsidP="00CA1EE4">
            <w:pPr>
              <w:ind w:left="72" w:firstLine="266"/>
              <w:jc w:val="both"/>
              <w:rPr>
                <w:rFonts w:ascii="Times New Roman" w:hAnsi="Times New Roman"/>
              </w:rPr>
            </w:pPr>
          </w:p>
        </w:tc>
      </w:tr>
      <w:tr w:rsidR="00690B5F" w:rsidRPr="004327E6" w:rsidTr="00CA1EE4">
        <w:tc>
          <w:tcPr>
            <w:tcW w:w="993" w:type="dxa"/>
            <w:vAlign w:val="center"/>
          </w:tcPr>
          <w:p w:rsidR="00690B5F" w:rsidRPr="004327E6" w:rsidRDefault="00690B5F" w:rsidP="00CA1EE4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90B5F" w:rsidRPr="004327E6" w:rsidRDefault="00690B5F" w:rsidP="00CA1EE4">
            <w:pPr>
              <w:ind w:left="72"/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Вихідні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дані</w:t>
            </w:r>
            <w:proofErr w:type="spellEnd"/>
          </w:p>
        </w:tc>
        <w:tc>
          <w:tcPr>
            <w:tcW w:w="6410" w:type="dxa"/>
          </w:tcPr>
          <w:p w:rsidR="00690B5F" w:rsidRPr="004327E6" w:rsidRDefault="00690B5F" w:rsidP="00CA1EE4">
            <w:pPr>
              <w:ind w:left="72" w:firstLine="266"/>
              <w:rPr>
                <w:rFonts w:ascii="Times New Roman" w:hAnsi="Times New Roman"/>
              </w:rPr>
            </w:pPr>
            <w:proofErr w:type="spellStart"/>
            <w:proofErr w:type="gramStart"/>
            <w:r w:rsidRPr="004327E6">
              <w:rPr>
                <w:rFonts w:ascii="Times New Roman" w:hAnsi="Times New Roman"/>
              </w:rPr>
              <w:t>Св</w:t>
            </w:r>
            <w:proofErr w:type="gramEnd"/>
            <w:r w:rsidRPr="004327E6">
              <w:rPr>
                <w:rFonts w:ascii="Times New Roman" w:hAnsi="Times New Roman"/>
              </w:rPr>
              <w:t>ідоцтво</w:t>
            </w:r>
            <w:proofErr w:type="spellEnd"/>
            <w:r w:rsidRPr="004327E6">
              <w:rPr>
                <w:rFonts w:ascii="Times New Roman" w:hAnsi="Times New Roman"/>
              </w:rPr>
              <w:t xml:space="preserve"> про </w:t>
            </w:r>
            <w:proofErr w:type="spellStart"/>
            <w:r w:rsidRPr="004327E6">
              <w:rPr>
                <w:rFonts w:ascii="Times New Roman" w:hAnsi="Times New Roman"/>
              </w:rPr>
              <w:t>повірку</w:t>
            </w:r>
            <w:proofErr w:type="spellEnd"/>
            <w:r w:rsidRPr="004327E6">
              <w:rPr>
                <w:rFonts w:ascii="Times New Roman" w:hAnsi="Times New Roman"/>
              </w:rPr>
              <w:t xml:space="preserve">  .</w:t>
            </w:r>
          </w:p>
        </w:tc>
      </w:tr>
    </w:tbl>
    <w:p w:rsidR="00690B5F" w:rsidRPr="004327E6" w:rsidRDefault="00690B5F" w:rsidP="00690B5F">
      <w:pPr>
        <w:rPr>
          <w:rFonts w:ascii="Times New Roman" w:hAnsi="Times New Roman"/>
          <w:bCs/>
          <w:lang w:val="en-US" w:eastAsia="uk-UA"/>
        </w:rPr>
      </w:pPr>
    </w:p>
    <w:p w:rsidR="00690B5F" w:rsidRPr="0064056A" w:rsidRDefault="00690B5F" w:rsidP="00690B5F">
      <w:pPr>
        <w:rPr>
          <w:rFonts w:ascii="Times New Roman" w:hAnsi="Times New Roman"/>
          <w:bCs/>
          <w:lang w:val="en-US" w:eastAsia="uk-UA"/>
        </w:rPr>
      </w:pPr>
      <w:proofErr w:type="spellStart"/>
      <w:r w:rsidRPr="004327E6">
        <w:rPr>
          <w:rFonts w:ascii="Times New Roman" w:hAnsi="Times New Roman"/>
          <w:bCs/>
          <w:lang w:eastAsia="uk-UA"/>
        </w:rPr>
        <w:t>Додаток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>:  «</w:t>
      </w:r>
      <w:proofErr w:type="spellStart"/>
      <w:r w:rsidRPr="004327E6">
        <w:rPr>
          <w:rFonts w:ascii="Times New Roman" w:hAnsi="Times New Roman"/>
          <w:bCs/>
          <w:lang w:eastAsia="uk-UA"/>
        </w:rPr>
        <w:t>Перелік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 xml:space="preserve"> </w:t>
      </w:r>
      <w:proofErr w:type="spellStart"/>
      <w:r w:rsidRPr="004327E6">
        <w:rPr>
          <w:rFonts w:ascii="Times New Roman" w:hAnsi="Times New Roman"/>
          <w:bCs/>
          <w:lang w:eastAsia="uk-UA"/>
        </w:rPr>
        <w:t>засобів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 xml:space="preserve"> </w:t>
      </w:r>
      <w:proofErr w:type="spellStart"/>
      <w:r w:rsidRPr="004327E6">
        <w:rPr>
          <w:rFonts w:ascii="Times New Roman" w:hAnsi="Times New Roman"/>
          <w:bCs/>
          <w:lang w:eastAsia="uk-UA"/>
        </w:rPr>
        <w:t>вимірювальної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 xml:space="preserve"> </w:t>
      </w:r>
      <w:proofErr w:type="spellStart"/>
      <w:r w:rsidRPr="004327E6">
        <w:rPr>
          <w:rFonts w:ascii="Times New Roman" w:hAnsi="Times New Roman"/>
          <w:bCs/>
          <w:lang w:eastAsia="uk-UA"/>
        </w:rPr>
        <w:t>техніки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 xml:space="preserve">, </w:t>
      </w:r>
      <w:proofErr w:type="spellStart"/>
      <w:r w:rsidRPr="004327E6">
        <w:rPr>
          <w:rFonts w:ascii="Times New Roman" w:hAnsi="Times New Roman"/>
          <w:bCs/>
          <w:lang w:eastAsia="uk-UA"/>
        </w:rPr>
        <w:t>які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 xml:space="preserve"> </w:t>
      </w:r>
      <w:proofErr w:type="spellStart"/>
      <w:r w:rsidRPr="004327E6">
        <w:rPr>
          <w:rFonts w:ascii="Times New Roman" w:hAnsi="Times New Roman"/>
          <w:bCs/>
          <w:lang w:eastAsia="uk-UA"/>
        </w:rPr>
        <w:t>підлягають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 xml:space="preserve"> </w:t>
      </w:r>
      <w:proofErr w:type="spellStart"/>
      <w:r w:rsidRPr="004327E6">
        <w:rPr>
          <w:rFonts w:ascii="Times New Roman" w:hAnsi="Times New Roman"/>
          <w:bCs/>
          <w:lang w:eastAsia="uk-UA"/>
        </w:rPr>
        <w:t>повірці</w:t>
      </w:r>
      <w:proofErr w:type="spellEnd"/>
      <w:r w:rsidRPr="0064056A">
        <w:rPr>
          <w:rFonts w:ascii="Times New Roman" w:hAnsi="Times New Roman"/>
          <w:bCs/>
          <w:lang w:val="en-US" w:eastAsia="uk-UA"/>
        </w:rPr>
        <w:t xml:space="preserve">                                 </w:t>
      </w:r>
    </w:p>
    <w:p w:rsidR="00690B5F" w:rsidRPr="004327E6" w:rsidRDefault="00690B5F" w:rsidP="00690B5F">
      <w:pPr>
        <w:tabs>
          <w:tab w:val="left" w:pos="4680"/>
        </w:tabs>
        <w:rPr>
          <w:rFonts w:ascii="Times New Roman" w:hAnsi="Times New Roman"/>
        </w:rPr>
      </w:pPr>
      <w:r w:rsidRPr="0064056A">
        <w:rPr>
          <w:rFonts w:ascii="Times New Roman" w:hAnsi="Times New Roman"/>
          <w:bCs/>
          <w:lang w:val="en-US" w:eastAsia="uk-UA"/>
        </w:rPr>
        <w:t xml:space="preserve">                 </w:t>
      </w:r>
      <w:r w:rsidRPr="004327E6">
        <w:rPr>
          <w:rFonts w:ascii="Times New Roman" w:hAnsi="Times New Roman"/>
          <w:lang w:eastAsia="uk-UA"/>
        </w:rPr>
        <w:t>(</w:t>
      </w:r>
      <w:proofErr w:type="spellStart"/>
      <w:r w:rsidRPr="004327E6">
        <w:rPr>
          <w:rFonts w:ascii="Times New Roman" w:hAnsi="Times New Roman"/>
          <w:lang w:eastAsia="uk-UA"/>
        </w:rPr>
        <w:t>Послуги</w:t>
      </w:r>
      <w:proofErr w:type="spellEnd"/>
      <w:r w:rsidRPr="004327E6">
        <w:rPr>
          <w:rFonts w:ascii="Times New Roman" w:hAnsi="Times New Roman"/>
          <w:lang w:eastAsia="uk-UA"/>
        </w:rPr>
        <w:t xml:space="preserve"> з </w:t>
      </w:r>
      <w:proofErr w:type="spellStart"/>
      <w:r w:rsidRPr="004327E6">
        <w:rPr>
          <w:rFonts w:ascii="Times New Roman" w:hAnsi="Times New Roman"/>
          <w:lang w:eastAsia="uk-UA"/>
        </w:rPr>
        <w:t>проведення</w:t>
      </w:r>
      <w:proofErr w:type="spellEnd"/>
      <w:r w:rsidRPr="004327E6">
        <w:rPr>
          <w:rFonts w:ascii="Times New Roman" w:hAnsi="Times New Roman"/>
          <w:lang w:eastAsia="uk-UA"/>
        </w:rPr>
        <w:t xml:space="preserve"> </w:t>
      </w:r>
      <w:proofErr w:type="spellStart"/>
      <w:r w:rsidRPr="004327E6">
        <w:rPr>
          <w:rFonts w:ascii="Times New Roman" w:hAnsi="Times New Roman"/>
          <w:lang w:eastAsia="uk-UA"/>
        </w:rPr>
        <w:t>повірки</w:t>
      </w:r>
      <w:proofErr w:type="spellEnd"/>
      <w:r w:rsidRPr="004327E6">
        <w:rPr>
          <w:rFonts w:ascii="Times New Roman" w:hAnsi="Times New Roman"/>
          <w:lang w:eastAsia="uk-UA"/>
        </w:rPr>
        <w:t xml:space="preserve"> </w:t>
      </w:r>
      <w:proofErr w:type="spellStart"/>
      <w:r w:rsidRPr="004327E6">
        <w:rPr>
          <w:rFonts w:ascii="Times New Roman" w:hAnsi="Times New Roman"/>
          <w:lang w:eastAsia="uk-UA"/>
        </w:rPr>
        <w:t>засобів</w:t>
      </w:r>
      <w:proofErr w:type="spellEnd"/>
      <w:r w:rsidRPr="004327E6">
        <w:rPr>
          <w:rFonts w:ascii="Times New Roman" w:hAnsi="Times New Roman"/>
          <w:lang w:eastAsia="uk-UA"/>
        </w:rPr>
        <w:t xml:space="preserve"> </w:t>
      </w:r>
      <w:proofErr w:type="spellStart"/>
      <w:r w:rsidRPr="004327E6">
        <w:rPr>
          <w:rFonts w:ascii="Times New Roman" w:hAnsi="Times New Roman"/>
          <w:lang w:eastAsia="uk-UA"/>
        </w:rPr>
        <w:t>вимірювальної</w:t>
      </w:r>
      <w:proofErr w:type="spellEnd"/>
      <w:r w:rsidRPr="004327E6">
        <w:rPr>
          <w:rFonts w:ascii="Times New Roman" w:hAnsi="Times New Roman"/>
          <w:lang w:eastAsia="uk-UA"/>
        </w:rPr>
        <w:t xml:space="preserve"> </w:t>
      </w:r>
      <w:proofErr w:type="spellStart"/>
      <w:proofErr w:type="gramStart"/>
      <w:r w:rsidRPr="004327E6">
        <w:rPr>
          <w:rFonts w:ascii="Times New Roman" w:hAnsi="Times New Roman"/>
          <w:lang w:eastAsia="uk-UA"/>
        </w:rPr>
        <w:t>техн</w:t>
      </w:r>
      <w:proofErr w:type="gramEnd"/>
      <w:r w:rsidRPr="004327E6">
        <w:rPr>
          <w:rFonts w:ascii="Times New Roman" w:hAnsi="Times New Roman"/>
          <w:lang w:eastAsia="uk-UA"/>
        </w:rPr>
        <w:t>іки</w:t>
      </w:r>
      <w:proofErr w:type="spellEnd"/>
      <w:r w:rsidRPr="004327E6">
        <w:rPr>
          <w:rFonts w:ascii="Times New Roman" w:hAnsi="Times New Roman"/>
          <w:lang w:eastAsia="uk-UA"/>
        </w:rPr>
        <w:t>)»</w:t>
      </w:r>
      <w:r w:rsidRPr="004327E6">
        <w:rPr>
          <w:rFonts w:ascii="Times New Roman" w:hAnsi="Times New Roman"/>
        </w:rPr>
        <w:t xml:space="preserve"> - на 1 </w:t>
      </w:r>
      <w:proofErr w:type="spellStart"/>
      <w:r w:rsidRPr="004327E6">
        <w:rPr>
          <w:rFonts w:ascii="Times New Roman" w:hAnsi="Times New Roman"/>
        </w:rPr>
        <w:t>арк</w:t>
      </w:r>
      <w:proofErr w:type="spellEnd"/>
      <w:r w:rsidRPr="004327E6">
        <w:rPr>
          <w:rFonts w:ascii="Times New Roman" w:hAnsi="Times New Roman"/>
        </w:rPr>
        <w:t>.</w:t>
      </w:r>
    </w:p>
    <w:p w:rsidR="00690B5F" w:rsidRPr="004327E6" w:rsidRDefault="00690B5F" w:rsidP="00690B5F">
      <w:pPr>
        <w:tabs>
          <w:tab w:val="left" w:pos="2775"/>
        </w:tabs>
        <w:jc w:val="both"/>
        <w:rPr>
          <w:rFonts w:ascii="Times New Roman" w:hAnsi="Times New Roman"/>
        </w:rPr>
      </w:pPr>
      <w:r w:rsidRPr="004327E6">
        <w:rPr>
          <w:rFonts w:ascii="Times New Roman" w:hAnsi="Times New Roman"/>
        </w:rPr>
        <w:tab/>
      </w:r>
    </w:p>
    <w:p w:rsidR="00690B5F" w:rsidRPr="004327E6" w:rsidRDefault="00690B5F" w:rsidP="00690B5F">
      <w:pPr>
        <w:contextualSpacing/>
        <w:jc w:val="right"/>
        <w:rPr>
          <w:rFonts w:ascii="Times New Roman" w:hAnsi="Times New Roman"/>
        </w:rPr>
      </w:pPr>
      <w:r w:rsidRPr="004327E6">
        <w:rPr>
          <w:rFonts w:ascii="Times New Roman" w:hAnsi="Times New Roman"/>
        </w:rPr>
        <w:br w:type="page"/>
      </w:r>
      <w:proofErr w:type="spellStart"/>
      <w:r w:rsidRPr="004327E6">
        <w:rPr>
          <w:rFonts w:ascii="Times New Roman" w:hAnsi="Times New Roman"/>
        </w:rPr>
        <w:lastRenderedPageBreak/>
        <w:t>Додаток</w:t>
      </w:r>
      <w:proofErr w:type="spellEnd"/>
    </w:p>
    <w:p w:rsidR="00690B5F" w:rsidRPr="004327E6" w:rsidRDefault="00690B5F" w:rsidP="00690B5F">
      <w:pPr>
        <w:ind w:left="7380" w:hanging="7380"/>
        <w:jc w:val="right"/>
        <w:rPr>
          <w:rFonts w:ascii="Times New Roman" w:hAnsi="Times New Roman"/>
          <w:bCs/>
          <w:lang w:eastAsia="uk-UA"/>
        </w:rPr>
      </w:pPr>
      <w:r w:rsidRPr="004327E6">
        <w:rPr>
          <w:rFonts w:ascii="Times New Roman" w:hAnsi="Times New Roman"/>
        </w:rPr>
        <w:t xml:space="preserve">до </w:t>
      </w:r>
      <w:proofErr w:type="spellStart"/>
      <w:proofErr w:type="gramStart"/>
      <w:r w:rsidRPr="004327E6">
        <w:rPr>
          <w:rFonts w:ascii="Times New Roman" w:hAnsi="Times New Roman"/>
        </w:rPr>
        <w:t>техн</w:t>
      </w:r>
      <w:proofErr w:type="gramEnd"/>
      <w:r w:rsidRPr="004327E6">
        <w:rPr>
          <w:rFonts w:ascii="Times New Roman" w:hAnsi="Times New Roman"/>
        </w:rPr>
        <w:t>ічного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завдання</w:t>
      </w:r>
      <w:proofErr w:type="spell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"/>
        <w:gridCol w:w="468"/>
        <w:gridCol w:w="6567"/>
        <w:gridCol w:w="1440"/>
        <w:gridCol w:w="1038"/>
        <w:gridCol w:w="42"/>
      </w:tblGrid>
      <w:tr w:rsidR="00690B5F" w:rsidRPr="004327E6" w:rsidTr="00CA1EE4">
        <w:trPr>
          <w:gridAfter w:val="1"/>
          <w:wAfter w:w="42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  <w:b/>
                <w:bCs/>
                <w:i/>
              </w:rPr>
              <w:br w:type="page"/>
            </w:r>
            <w:r w:rsidRPr="004327E6">
              <w:rPr>
                <w:rFonts w:ascii="Times New Roman" w:hAnsi="Times New Roman"/>
                <w:b/>
                <w:bCs/>
                <w:i/>
              </w:rPr>
              <w:br w:type="page"/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5F" w:rsidRPr="004327E6" w:rsidRDefault="00690B5F" w:rsidP="00CA1EE4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690B5F" w:rsidRPr="004327E6" w:rsidTr="00CA1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7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Перелік</w:t>
            </w:r>
            <w:proofErr w:type="spellEnd"/>
          </w:p>
        </w:tc>
      </w:tr>
      <w:tr w:rsidR="00690B5F" w:rsidRPr="004327E6" w:rsidTr="00CA1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7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засобів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вимірювальної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proofErr w:type="gram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техн</w:t>
            </w:r>
            <w:proofErr w:type="gram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іки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,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які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підлягають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повірці</w:t>
            </w:r>
            <w:proofErr w:type="spellEnd"/>
          </w:p>
        </w:tc>
      </w:tr>
      <w:tr w:rsidR="00690B5F" w:rsidRPr="004327E6" w:rsidTr="00CA1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7"/>
        </w:trPr>
        <w:tc>
          <w:tcPr>
            <w:tcW w:w="9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B5F" w:rsidRPr="004327E6" w:rsidRDefault="00690B5F" w:rsidP="00CA1E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4327E6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Послуги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з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проведення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повірки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засобів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вимірювальної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proofErr w:type="gramStart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техн</w:t>
            </w:r>
            <w:proofErr w:type="gram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іки</w:t>
            </w:r>
            <w:proofErr w:type="spellEnd"/>
            <w:r w:rsidRPr="004327E6">
              <w:rPr>
                <w:rFonts w:ascii="Times New Roman" w:hAnsi="Times New Roman"/>
                <w:b/>
                <w:bCs/>
                <w:lang w:eastAsia="uk-UA"/>
              </w:rPr>
              <w:t>)</w:t>
            </w:r>
          </w:p>
        </w:tc>
      </w:tr>
      <w:tr w:rsidR="00690B5F" w:rsidRPr="004327E6" w:rsidTr="00CA1EE4">
        <w:tc>
          <w:tcPr>
            <w:tcW w:w="561" w:type="dxa"/>
            <w:gridSpan w:val="2"/>
            <w:tcBorders>
              <w:righ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№ з/</w:t>
            </w:r>
            <w:proofErr w:type="gramStart"/>
            <w:r w:rsidRPr="004327E6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007" w:type="dxa"/>
            <w:gridSpan w:val="2"/>
            <w:tcBorders>
              <w:lef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Найменування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690B5F" w:rsidRPr="004327E6" w:rsidRDefault="00690B5F" w:rsidP="00CA1EE4">
            <w:pPr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Кількість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послуг</w:t>
            </w:r>
            <w:proofErr w:type="spellEnd"/>
          </w:p>
        </w:tc>
      </w:tr>
      <w:tr w:rsidR="00690B5F" w:rsidRPr="004327E6" w:rsidTr="00CA1EE4">
        <w:trPr>
          <w:trHeight w:val="363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327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F" w:rsidRPr="004327E6" w:rsidRDefault="00690B5F" w:rsidP="00CA1EE4">
            <w:pPr>
              <w:contextualSpacing/>
              <w:rPr>
                <w:rStyle w:val="2"/>
                <w:sz w:val="24"/>
              </w:rPr>
            </w:pPr>
            <w:r w:rsidRPr="004327E6">
              <w:rPr>
                <w:rStyle w:val="2"/>
                <w:sz w:val="24"/>
              </w:rPr>
              <w:t xml:space="preserve">Повірка ваг. </w:t>
            </w:r>
          </w:p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r w:rsidRPr="004327E6">
              <w:rPr>
                <w:rStyle w:val="2"/>
                <w:szCs w:val="18"/>
              </w:rPr>
              <w:t>Ваги автомобільні для зважування в русі до 15 т (діапазон зважування –  0,05-15 т)                                    (п/п “</w:t>
            </w:r>
            <w:proofErr w:type="spellStart"/>
            <w:r w:rsidRPr="004327E6">
              <w:rPr>
                <w:rStyle w:val="2"/>
                <w:szCs w:val="18"/>
              </w:rPr>
              <w:t>Краковець</w:t>
            </w:r>
            <w:proofErr w:type="spellEnd"/>
            <w:r w:rsidRPr="004327E6">
              <w:rPr>
                <w:rStyle w:val="2"/>
                <w:szCs w:val="18"/>
              </w:rPr>
              <w:t>”)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2</w:t>
            </w:r>
          </w:p>
        </w:tc>
      </w:tr>
      <w:tr w:rsidR="00690B5F" w:rsidRPr="004327E6" w:rsidTr="00CA1EE4">
        <w:trPr>
          <w:trHeight w:val="275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2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F" w:rsidRPr="004327E6" w:rsidRDefault="00690B5F" w:rsidP="00CA1EE4">
            <w:pPr>
              <w:rPr>
                <w:rFonts w:ascii="Times New Roman" w:hAnsi="Times New Roman"/>
              </w:rPr>
            </w:pPr>
            <w:r w:rsidRPr="004327E6">
              <w:rPr>
                <w:rStyle w:val="2"/>
                <w:sz w:val="24"/>
              </w:rPr>
              <w:t xml:space="preserve">Повірка ваг. </w:t>
            </w:r>
          </w:p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r w:rsidRPr="004327E6">
              <w:rPr>
                <w:rStyle w:val="2"/>
                <w:szCs w:val="18"/>
              </w:rPr>
              <w:t>Ваги автомобільні для статичного зважування та зважування в русі (комбіновані) до 60 т                            (діапазон зважування –  0,05-60 т) (п/п “Рава-Руська”)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1</w:t>
            </w:r>
          </w:p>
        </w:tc>
      </w:tr>
      <w:tr w:rsidR="00690B5F" w:rsidRPr="004327E6" w:rsidTr="00CA1EE4">
        <w:trPr>
          <w:trHeight w:val="275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3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Повірка</w:t>
            </w:r>
            <w:proofErr w:type="spellEnd"/>
            <w:r w:rsidRPr="004327E6">
              <w:rPr>
                <w:rFonts w:ascii="Times New Roman" w:hAnsi="Times New Roman"/>
              </w:rPr>
              <w:t xml:space="preserve"> ваг. </w:t>
            </w:r>
          </w:p>
          <w:p w:rsidR="00690B5F" w:rsidRPr="004327E6" w:rsidRDefault="00690B5F" w:rsidP="00CA1EE4">
            <w:pPr>
              <w:rPr>
                <w:rStyle w:val="2"/>
                <w:sz w:val="24"/>
              </w:rPr>
            </w:pPr>
            <w:r w:rsidRPr="004327E6">
              <w:rPr>
                <w:rStyle w:val="2"/>
                <w:szCs w:val="18"/>
              </w:rPr>
              <w:t>Ваги</w:t>
            </w:r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товарні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r w:rsidRPr="004327E6">
              <w:rPr>
                <w:rStyle w:val="2"/>
                <w:szCs w:val="18"/>
              </w:rPr>
              <w:t xml:space="preserve">для статичного зважування до </w:t>
            </w:r>
            <w:r w:rsidRPr="0064056A">
              <w:rPr>
                <w:rStyle w:val="2"/>
                <w:szCs w:val="18"/>
                <w:lang w:val="ru-RU"/>
              </w:rPr>
              <w:t>1</w:t>
            </w:r>
            <w:r w:rsidRPr="004327E6">
              <w:rPr>
                <w:rStyle w:val="2"/>
                <w:szCs w:val="18"/>
              </w:rPr>
              <w:t>000 кг (діапазон зважування – 10-</w:t>
            </w:r>
            <w:r w:rsidRPr="0064056A">
              <w:rPr>
                <w:rStyle w:val="2"/>
                <w:szCs w:val="18"/>
                <w:lang w:val="ru-RU"/>
              </w:rPr>
              <w:t>1</w:t>
            </w:r>
            <w:r w:rsidRPr="004327E6">
              <w:rPr>
                <w:rStyle w:val="2"/>
                <w:szCs w:val="18"/>
              </w:rPr>
              <w:t>000 кг)</w:t>
            </w:r>
            <w:r w:rsidRPr="004327E6">
              <w:rPr>
                <w:rFonts w:ascii="Times New Roman" w:hAnsi="Times New Roman"/>
              </w:rPr>
              <w:t xml:space="preserve">                            </w:t>
            </w:r>
            <w:r w:rsidRPr="004327E6">
              <w:rPr>
                <w:rStyle w:val="2"/>
                <w:szCs w:val="18"/>
              </w:rPr>
              <w:t>(</w:t>
            </w:r>
            <w:r>
              <w:rPr>
                <w:rStyle w:val="2"/>
                <w:szCs w:val="18"/>
              </w:rPr>
              <w:t>АБ)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5F" w:rsidRPr="0064056A" w:rsidRDefault="00690B5F" w:rsidP="00CA1EE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690B5F" w:rsidRPr="004327E6" w:rsidTr="00CA1EE4">
        <w:trPr>
          <w:trHeight w:val="350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4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Повірка</w:t>
            </w:r>
            <w:proofErr w:type="spellEnd"/>
            <w:r w:rsidRPr="004327E6">
              <w:rPr>
                <w:rFonts w:ascii="Times New Roman" w:hAnsi="Times New Roman"/>
              </w:rPr>
              <w:t xml:space="preserve"> ваг. </w:t>
            </w:r>
          </w:p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r w:rsidRPr="004327E6">
              <w:rPr>
                <w:rStyle w:val="2"/>
                <w:szCs w:val="18"/>
              </w:rPr>
              <w:t>Ваги</w:t>
            </w:r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товарні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r w:rsidRPr="004327E6">
              <w:rPr>
                <w:rStyle w:val="2"/>
                <w:szCs w:val="18"/>
              </w:rPr>
              <w:t xml:space="preserve">для статичного зважування до </w:t>
            </w:r>
            <w:smartTag w:uri="urn:schemas-microsoft-com:office:smarttags" w:element="metricconverter">
              <w:smartTagPr>
                <w:attr w:name="ProductID" w:val="79040, м"/>
              </w:smartTagPr>
              <w:r w:rsidRPr="004327E6">
                <w:rPr>
                  <w:rStyle w:val="2"/>
                  <w:szCs w:val="18"/>
                </w:rPr>
                <w:t>2000 кг</w:t>
              </w:r>
            </w:smartTag>
            <w:r w:rsidRPr="004327E6">
              <w:rPr>
                <w:rStyle w:val="2"/>
                <w:szCs w:val="18"/>
              </w:rPr>
              <w:t xml:space="preserve"> (діапазон зважування – 10-</w:t>
            </w:r>
            <w:smartTag w:uri="urn:schemas-microsoft-com:office:smarttags" w:element="metricconverter">
              <w:smartTagPr>
                <w:attr w:name="ProductID" w:val="79040, м"/>
              </w:smartTagPr>
              <w:r w:rsidRPr="004327E6">
                <w:rPr>
                  <w:rStyle w:val="2"/>
                  <w:szCs w:val="18"/>
                </w:rPr>
                <w:t>2000 кг</w:t>
              </w:r>
            </w:smartTag>
            <w:r w:rsidRPr="004327E6">
              <w:rPr>
                <w:rStyle w:val="2"/>
                <w:szCs w:val="18"/>
              </w:rPr>
              <w:t>)</w:t>
            </w:r>
            <w:r w:rsidRPr="004327E6">
              <w:rPr>
                <w:rFonts w:ascii="Times New Roman" w:hAnsi="Times New Roman"/>
              </w:rPr>
              <w:t xml:space="preserve">                            </w:t>
            </w:r>
            <w:r w:rsidRPr="004327E6">
              <w:rPr>
                <w:rStyle w:val="2"/>
                <w:szCs w:val="18"/>
              </w:rPr>
              <w:t>(п/п “</w:t>
            </w:r>
            <w:proofErr w:type="spellStart"/>
            <w:r w:rsidRPr="004327E6">
              <w:rPr>
                <w:rStyle w:val="2"/>
                <w:szCs w:val="18"/>
              </w:rPr>
              <w:t>Краковець</w:t>
            </w:r>
            <w:proofErr w:type="spellEnd"/>
            <w:r w:rsidRPr="004327E6">
              <w:rPr>
                <w:rStyle w:val="2"/>
                <w:szCs w:val="18"/>
              </w:rPr>
              <w:t>”, “Рава-Руська”)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2</w:t>
            </w:r>
          </w:p>
        </w:tc>
      </w:tr>
      <w:tr w:rsidR="00690B5F" w:rsidRPr="004327E6" w:rsidTr="00CA1EE4">
        <w:trPr>
          <w:trHeight w:val="616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5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Повірка</w:t>
            </w:r>
            <w:proofErr w:type="spellEnd"/>
            <w:r w:rsidRPr="004327E6">
              <w:rPr>
                <w:rFonts w:ascii="Times New Roman" w:hAnsi="Times New Roman"/>
              </w:rPr>
              <w:t xml:space="preserve"> ваг. </w:t>
            </w:r>
          </w:p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r w:rsidRPr="004327E6">
              <w:rPr>
                <w:rStyle w:val="2"/>
                <w:szCs w:val="18"/>
              </w:rPr>
              <w:t>Ваги</w:t>
            </w:r>
            <w:r w:rsidRPr="004327E6">
              <w:rPr>
                <w:rFonts w:ascii="Times New Roman" w:hAnsi="Times New Roman"/>
              </w:rPr>
              <w:t xml:space="preserve"> </w:t>
            </w:r>
            <w:proofErr w:type="spellStart"/>
            <w:r w:rsidRPr="004327E6">
              <w:rPr>
                <w:rFonts w:ascii="Times New Roman" w:hAnsi="Times New Roman"/>
              </w:rPr>
              <w:t>товарні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  <w:r w:rsidRPr="004327E6">
              <w:rPr>
                <w:rStyle w:val="2"/>
                <w:szCs w:val="18"/>
              </w:rPr>
              <w:t xml:space="preserve">для статичного зважування до </w:t>
            </w:r>
            <w:smartTag w:uri="urn:schemas-microsoft-com:office:smarttags" w:element="metricconverter">
              <w:smartTagPr>
                <w:attr w:name="ProductID" w:val="79040, м"/>
              </w:smartTagPr>
              <w:r w:rsidRPr="004327E6">
                <w:rPr>
                  <w:rStyle w:val="2"/>
                  <w:szCs w:val="18"/>
                </w:rPr>
                <w:t>500 кг</w:t>
              </w:r>
            </w:smartTag>
            <w:r w:rsidRPr="004327E6">
              <w:rPr>
                <w:rStyle w:val="2"/>
                <w:szCs w:val="18"/>
              </w:rPr>
              <w:t xml:space="preserve"> (діапазон зважування – 1,0-</w:t>
            </w:r>
            <w:smartTag w:uri="urn:schemas-microsoft-com:office:smarttags" w:element="metricconverter">
              <w:smartTagPr>
                <w:attr w:name="ProductID" w:val="79040, м"/>
              </w:smartTagPr>
              <w:r w:rsidRPr="004327E6">
                <w:rPr>
                  <w:rStyle w:val="2"/>
                  <w:szCs w:val="18"/>
                </w:rPr>
                <w:t>300 кг</w:t>
              </w:r>
            </w:smartTag>
            <w:r w:rsidRPr="004327E6">
              <w:rPr>
                <w:rStyle w:val="2"/>
                <w:szCs w:val="18"/>
              </w:rPr>
              <w:t>)                           (п/п “</w:t>
            </w:r>
            <w:proofErr w:type="spellStart"/>
            <w:r w:rsidRPr="004327E6">
              <w:rPr>
                <w:rStyle w:val="2"/>
                <w:szCs w:val="18"/>
              </w:rPr>
              <w:t>Краковець</w:t>
            </w:r>
            <w:proofErr w:type="spellEnd"/>
            <w:r w:rsidRPr="004327E6">
              <w:rPr>
                <w:rStyle w:val="2"/>
                <w:szCs w:val="18"/>
              </w:rPr>
              <w:t>”, “Рава-Руська”, “</w:t>
            </w:r>
            <w:proofErr w:type="spellStart"/>
            <w:r w:rsidRPr="004327E6">
              <w:rPr>
                <w:rStyle w:val="2"/>
                <w:szCs w:val="18"/>
              </w:rPr>
              <w:t>Шегині</w:t>
            </w:r>
            <w:proofErr w:type="spellEnd"/>
            <w:r w:rsidRPr="004327E6">
              <w:rPr>
                <w:rStyle w:val="2"/>
                <w:szCs w:val="18"/>
              </w:rPr>
              <w:t>”, АБ)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24</w:t>
            </w:r>
          </w:p>
        </w:tc>
      </w:tr>
      <w:tr w:rsidR="00690B5F" w:rsidRPr="004327E6" w:rsidTr="00CA1EE4">
        <w:trPr>
          <w:trHeight w:val="616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5F" w:rsidRPr="0064056A" w:rsidRDefault="00690B5F" w:rsidP="00CA1EE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Повірка</w:t>
            </w:r>
            <w:proofErr w:type="spellEnd"/>
            <w:r w:rsidRPr="004327E6">
              <w:rPr>
                <w:rFonts w:ascii="Times New Roman" w:hAnsi="Times New Roman"/>
              </w:rPr>
              <w:t xml:space="preserve"> ваг. </w:t>
            </w:r>
          </w:p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r w:rsidRPr="004327E6">
              <w:rPr>
                <w:rStyle w:val="2"/>
                <w:szCs w:val="18"/>
              </w:rPr>
              <w:t>Ваги лабораторні електронні загального призначення і еталонні (діапазон зважування – 0,01-</w:t>
            </w:r>
            <w:smartTag w:uri="urn:schemas-microsoft-com:office:smarttags" w:element="metricconverter">
              <w:smartTagPr>
                <w:attr w:name="ProductID" w:val="79040, м"/>
              </w:smartTagPr>
              <w:r w:rsidRPr="004327E6">
                <w:rPr>
                  <w:rStyle w:val="2"/>
                  <w:szCs w:val="18"/>
                </w:rPr>
                <w:t>300 г</w:t>
              </w:r>
            </w:smartTag>
            <w:r w:rsidRPr="004327E6">
              <w:rPr>
                <w:rStyle w:val="2"/>
                <w:szCs w:val="18"/>
              </w:rPr>
              <w:t>) (п/п “</w:t>
            </w:r>
            <w:proofErr w:type="spellStart"/>
            <w:r w:rsidRPr="004327E6">
              <w:rPr>
                <w:rStyle w:val="2"/>
                <w:szCs w:val="18"/>
              </w:rPr>
              <w:t>Краковець</w:t>
            </w:r>
            <w:proofErr w:type="spellEnd"/>
            <w:r w:rsidRPr="004327E6">
              <w:rPr>
                <w:rStyle w:val="2"/>
                <w:szCs w:val="18"/>
              </w:rPr>
              <w:t>”, “Рава-Руська”, “</w:t>
            </w:r>
            <w:proofErr w:type="spellStart"/>
            <w:r w:rsidRPr="004327E6">
              <w:rPr>
                <w:rStyle w:val="2"/>
                <w:szCs w:val="18"/>
              </w:rPr>
              <w:t>Шегині</w:t>
            </w:r>
            <w:proofErr w:type="spellEnd"/>
            <w:r w:rsidRPr="004327E6">
              <w:rPr>
                <w:rStyle w:val="2"/>
                <w:szCs w:val="18"/>
              </w:rPr>
              <w:t>”, АБ)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  <w:r w:rsidRPr="004327E6">
              <w:rPr>
                <w:rFonts w:ascii="Times New Roman" w:hAnsi="Times New Roman"/>
              </w:rPr>
              <w:t>11</w:t>
            </w:r>
          </w:p>
        </w:tc>
      </w:tr>
      <w:tr w:rsidR="00690B5F" w:rsidRPr="004327E6" w:rsidTr="00CA1EE4">
        <w:trPr>
          <w:trHeight w:val="285"/>
        </w:trPr>
        <w:tc>
          <w:tcPr>
            <w:tcW w:w="5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B5F" w:rsidRPr="004327E6" w:rsidRDefault="00690B5F" w:rsidP="00CA1EE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B5F" w:rsidRPr="004327E6" w:rsidRDefault="00690B5F" w:rsidP="00CA1EE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327E6">
              <w:rPr>
                <w:rFonts w:ascii="Times New Roman" w:hAnsi="Times New Roman"/>
              </w:rPr>
              <w:t>Всього</w:t>
            </w:r>
            <w:proofErr w:type="spellEnd"/>
            <w:r w:rsidRPr="004327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0B5F" w:rsidRPr="005B7805" w:rsidRDefault="00690B5F" w:rsidP="00CA1EE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327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</w:tbl>
    <w:p w:rsidR="00690B5F" w:rsidRPr="004327E6" w:rsidRDefault="00690B5F" w:rsidP="00690B5F">
      <w:pPr>
        <w:pStyle w:val="a7"/>
        <w:tabs>
          <w:tab w:val="left" w:pos="0"/>
        </w:tabs>
        <w:ind w:firstLine="720"/>
        <w:contextualSpacing/>
        <w:jc w:val="both"/>
        <w:rPr>
          <w:rFonts w:ascii="Times New Roman" w:hAnsi="Times New Roman"/>
          <w:b/>
          <w:bCs/>
        </w:rPr>
      </w:pPr>
    </w:p>
    <w:p w:rsidR="00690B5F" w:rsidRPr="004327E6" w:rsidRDefault="00690B5F" w:rsidP="00690B5F">
      <w:pPr>
        <w:pStyle w:val="a7"/>
        <w:tabs>
          <w:tab w:val="left" w:pos="0"/>
        </w:tabs>
        <w:ind w:firstLine="360"/>
        <w:contextualSpacing/>
        <w:jc w:val="both"/>
        <w:rPr>
          <w:rFonts w:ascii="Times New Roman" w:hAnsi="Times New Roman"/>
          <w:b/>
          <w:bCs/>
        </w:rPr>
      </w:pPr>
      <w:r w:rsidRPr="004327E6">
        <w:rPr>
          <w:rFonts w:ascii="Times New Roman" w:hAnsi="Times New Roman"/>
          <w:b/>
          <w:bCs/>
        </w:rPr>
        <w:t xml:space="preserve">Повірка ваг проводиться за адресами: </w:t>
      </w:r>
    </w:p>
    <w:p w:rsidR="00690B5F" w:rsidRPr="004327E6" w:rsidRDefault="00690B5F" w:rsidP="00690B5F">
      <w:pPr>
        <w:pStyle w:val="Iauiue1"/>
        <w:numPr>
          <w:ilvl w:val="0"/>
          <w:numId w:val="6"/>
        </w:numPr>
        <w:tabs>
          <w:tab w:val="left" w:pos="0"/>
          <w:tab w:val="left" w:pos="360"/>
        </w:tabs>
        <w:ind w:left="360"/>
        <w:contextualSpacing/>
        <w:jc w:val="both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79040, м"/>
        </w:smartTagPr>
        <w:r w:rsidRPr="004327E6">
          <w:rPr>
            <w:spacing w:val="-10"/>
            <w:sz w:val="24"/>
            <w:szCs w:val="24"/>
            <w:lang w:val="ru-RU"/>
          </w:rPr>
          <w:t>79040, м</w:t>
        </w:r>
      </w:smartTag>
      <w:r w:rsidRPr="004327E6">
        <w:rPr>
          <w:spacing w:val="-10"/>
          <w:sz w:val="24"/>
          <w:szCs w:val="24"/>
          <w:lang w:val="ru-RU"/>
        </w:rPr>
        <w:t>.</w:t>
      </w:r>
      <w:r w:rsidRPr="004327E6">
        <w:rPr>
          <w:spacing w:val="-10"/>
          <w:sz w:val="24"/>
          <w:szCs w:val="24"/>
        </w:rPr>
        <w:t xml:space="preserve"> Львів, вул. Городоцька, 369, </w:t>
      </w:r>
      <w:proofErr w:type="spellStart"/>
      <w:r w:rsidRPr="004327E6">
        <w:rPr>
          <w:spacing w:val="-10"/>
          <w:sz w:val="24"/>
          <w:szCs w:val="24"/>
        </w:rPr>
        <w:t>адмінбудинок</w:t>
      </w:r>
      <w:proofErr w:type="spellEnd"/>
      <w:r w:rsidRPr="004327E6">
        <w:rPr>
          <w:spacing w:val="-10"/>
          <w:sz w:val="24"/>
          <w:szCs w:val="24"/>
        </w:rPr>
        <w:t xml:space="preserve"> митниці (АБ)</w:t>
      </w:r>
      <w:r w:rsidRPr="004327E6">
        <w:rPr>
          <w:bCs/>
          <w:sz w:val="24"/>
          <w:szCs w:val="24"/>
        </w:rPr>
        <w:t>;</w:t>
      </w:r>
    </w:p>
    <w:p w:rsidR="00690B5F" w:rsidRPr="004327E6" w:rsidRDefault="00690B5F" w:rsidP="00690B5F">
      <w:pPr>
        <w:pStyle w:val="Iauiue1"/>
        <w:numPr>
          <w:ilvl w:val="0"/>
          <w:numId w:val="6"/>
        </w:numPr>
        <w:tabs>
          <w:tab w:val="left" w:pos="360"/>
        </w:tabs>
        <w:ind w:left="360"/>
        <w:rPr>
          <w:spacing w:val="-10"/>
          <w:sz w:val="24"/>
          <w:szCs w:val="24"/>
        </w:rPr>
      </w:pPr>
      <w:r w:rsidRPr="004327E6">
        <w:rPr>
          <w:spacing w:val="-10"/>
          <w:sz w:val="24"/>
          <w:szCs w:val="24"/>
        </w:rPr>
        <w:t xml:space="preserve">81033, Львівська обл. обл.,  Яворівський  р-н, смт. </w:t>
      </w:r>
      <w:r w:rsidRPr="004327E6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4327E6">
        <w:rPr>
          <w:spacing w:val="-10"/>
          <w:sz w:val="24"/>
          <w:szCs w:val="24"/>
        </w:rPr>
        <w:t>Краковець</w:t>
      </w:r>
      <w:proofErr w:type="spellEnd"/>
      <w:r w:rsidRPr="004327E6">
        <w:rPr>
          <w:spacing w:val="-10"/>
          <w:sz w:val="24"/>
          <w:szCs w:val="24"/>
        </w:rPr>
        <w:t>, вул.  М. Вербицького, 54</w:t>
      </w:r>
      <w:r w:rsidRPr="004327E6">
        <w:rPr>
          <w:spacing w:val="-10"/>
          <w:sz w:val="24"/>
          <w:szCs w:val="24"/>
          <w:lang w:val="ru-RU"/>
        </w:rPr>
        <w:t xml:space="preserve">, </w:t>
      </w:r>
      <w:r w:rsidRPr="004327E6">
        <w:rPr>
          <w:spacing w:val="-10"/>
          <w:sz w:val="24"/>
          <w:szCs w:val="24"/>
        </w:rPr>
        <w:t xml:space="preserve">                     </w:t>
      </w:r>
      <w:r w:rsidRPr="004327E6">
        <w:rPr>
          <w:spacing w:val="-10"/>
          <w:sz w:val="24"/>
          <w:szCs w:val="24"/>
          <w:lang w:val="ru-RU"/>
        </w:rPr>
        <w:t xml:space="preserve">пункт пропуску </w:t>
      </w:r>
      <w:r w:rsidRPr="004327E6">
        <w:rPr>
          <w:spacing w:val="-10"/>
          <w:sz w:val="24"/>
          <w:szCs w:val="24"/>
        </w:rPr>
        <w:t xml:space="preserve"> </w:t>
      </w:r>
      <w:r w:rsidRPr="004327E6">
        <w:rPr>
          <w:spacing w:val="-10"/>
          <w:sz w:val="24"/>
          <w:szCs w:val="24"/>
          <w:lang w:val="ru-RU"/>
        </w:rPr>
        <w:t>“</w:t>
      </w:r>
      <w:proofErr w:type="spellStart"/>
      <w:r w:rsidRPr="004327E6">
        <w:rPr>
          <w:spacing w:val="-10"/>
          <w:sz w:val="24"/>
          <w:szCs w:val="24"/>
        </w:rPr>
        <w:t>Краковець</w:t>
      </w:r>
      <w:proofErr w:type="spellEnd"/>
      <w:r w:rsidRPr="004327E6">
        <w:rPr>
          <w:spacing w:val="-10"/>
          <w:sz w:val="24"/>
          <w:szCs w:val="24"/>
          <w:lang w:val="ru-RU"/>
        </w:rPr>
        <w:t>”</w:t>
      </w:r>
      <w:r w:rsidRPr="004327E6">
        <w:rPr>
          <w:spacing w:val="-10"/>
          <w:sz w:val="24"/>
          <w:szCs w:val="24"/>
        </w:rPr>
        <w:t>;</w:t>
      </w:r>
    </w:p>
    <w:p w:rsidR="00690B5F" w:rsidRPr="004327E6" w:rsidRDefault="00690B5F" w:rsidP="00690B5F">
      <w:pPr>
        <w:pStyle w:val="Iauiue1"/>
        <w:numPr>
          <w:ilvl w:val="0"/>
          <w:numId w:val="6"/>
        </w:numPr>
        <w:tabs>
          <w:tab w:val="left" w:pos="360"/>
        </w:tabs>
        <w:ind w:left="360"/>
        <w:rPr>
          <w:spacing w:val="-10"/>
          <w:sz w:val="24"/>
          <w:szCs w:val="24"/>
        </w:rPr>
      </w:pPr>
      <w:r w:rsidRPr="004327E6">
        <w:rPr>
          <w:spacing w:val="-10"/>
          <w:sz w:val="24"/>
          <w:szCs w:val="24"/>
        </w:rPr>
        <w:t xml:space="preserve">81321, Львівська обл. обл.,  Яворівський  р-н, с. </w:t>
      </w:r>
      <w:proofErr w:type="spellStart"/>
      <w:r w:rsidRPr="004327E6">
        <w:rPr>
          <w:spacing w:val="-10"/>
          <w:sz w:val="24"/>
          <w:szCs w:val="24"/>
        </w:rPr>
        <w:t>Шегині</w:t>
      </w:r>
      <w:proofErr w:type="spellEnd"/>
      <w:r w:rsidRPr="004327E6">
        <w:rPr>
          <w:spacing w:val="-10"/>
          <w:sz w:val="24"/>
          <w:szCs w:val="24"/>
        </w:rPr>
        <w:t xml:space="preserve">, вул. Дружби, 205,                                                    пункт пропуску </w:t>
      </w:r>
      <w:r w:rsidRPr="004327E6">
        <w:rPr>
          <w:spacing w:val="-10"/>
          <w:sz w:val="24"/>
          <w:szCs w:val="24"/>
          <w:lang w:val="en-US"/>
        </w:rPr>
        <w:t>”</w:t>
      </w:r>
      <w:proofErr w:type="spellStart"/>
      <w:r w:rsidRPr="004327E6">
        <w:rPr>
          <w:spacing w:val="-10"/>
          <w:sz w:val="24"/>
          <w:szCs w:val="24"/>
        </w:rPr>
        <w:t>Шегині</w:t>
      </w:r>
      <w:proofErr w:type="spellEnd"/>
      <w:r w:rsidRPr="004327E6">
        <w:rPr>
          <w:spacing w:val="-10"/>
          <w:sz w:val="24"/>
          <w:szCs w:val="24"/>
          <w:lang w:val="en-US"/>
        </w:rPr>
        <w:t>”</w:t>
      </w:r>
      <w:r w:rsidRPr="004327E6">
        <w:rPr>
          <w:spacing w:val="-10"/>
          <w:sz w:val="24"/>
          <w:szCs w:val="24"/>
        </w:rPr>
        <w:t>;</w:t>
      </w:r>
    </w:p>
    <w:p w:rsidR="00690B5F" w:rsidRPr="004327E6" w:rsidRDefault="00690B5F" w:rsidP="00690B5F">
      <w:pPr>
        <w:pStyle w:val="Iauiue1"/>
        <w:numPr>
          <w:ilvl w:val="0"/>
          <w:numId w:val="6"/>
        </w:numPr>
        <w:tabs>
          <w:tab w:val="left" w:pos="360"/>
        </w:tabs>
        <w:ind w:left="360"/>
        <w:rPr>
          <w:spacing w:val="-10"/>
          <w:sz w:val="24"/>
          <w:szCs w:val="24"/>
        </w:rPr>
      </w:pPr>
      <w:r w:rsidRPr="004327E6">
        <w:rPr>
          <w:spacing w:val="-10"/>
          <w:sz w:val="24"/>
          <w:szCs w:val="24"/>
        </w:rPr>
        <w:t xml:space="preserve">80316, Львівська обл., Львівський р-н, с. </w:t>
      </w:r>
      <w:proofErr w:type="spellStart"/>
      <w:r w:rsidRPr="004327E6">
        <w:rPr>
          <w:spacing w:val="-10"/>
          <w:sz w:val="24"/>
          <w:szCs w:val="24"/>
        </w:rPr>
        <w:t>Рата</w:t>
      </w:r>
      <w:proofErr w:type="spellEnd"/>
      <w:r w:rsidRPr="004327E6">
        <w:rPr>
          <w:spacing w:val="-10"/>
          <w:sz w:val="24"/>
          <w:szCs w:val="24"/>
        </w:rPr>
        <w:t xml:space="preserve">, вул. </w:t>
      </w:r>
      <w:proofErr w:type="spellStart"/>
      <w:r w:rsidRPr="004327E6">
        <w:rPr>
          <w:spacing w:val="-10"/>
          <w:sz w:val="24"/>
          <w:szCs w:val="24"/>
        </w:rPr>
        <w:t>Гребінського</w:t>
      </w:r>
      <w:proofErr w:type="spellEnd"/>
      <w:r w:rsidRPr="004327E6">
        <w:rPr>
          <w:spacing w:val="-10"/>
          <w:sz w:val="24"/>
          <w:szCs w:val="24"/>
        </w:rPr>
        <w:t>, 28,                                                                      пункт пропуску ”Рава -</w:t>
      </w:r>
      <w:r w:rsidRPr="004327E6">
        <w:rPr>
          <w:spacing w:val="-10"/>
          <w:sz w:val="24"/>
          <w:szCs w:val="24"/>
          <w:lang w:val="ru-RU"/>
        </w:rPr>
        <w:t xml:space="preserve"> </w:t>
      </w:r>
      <w:r w:rsidRPr="004327E6">
        <w:rPr>
          <w:spacing w:val="-10"/>
          <w:sz w:val="24"/>
          <w:szCs w:val="24"/>
        </w:rPr>
        <w:t>Руська”.</w:t>
      </w:r>
    </w:p>
    <w:p w:rsidR="00690B5F" w:rsidRPr="004327E6" w:rsidRDefault="00690B5F" w:rsidP="00690B5F">
      <w:pPr>
        <w:tabs>
          <w:tab w:val="left" w:pos="360"/>
        </w:tabs>
        <w:autoSpaceDE w:val="0"/>
        <w:autoSpaceDN w:val="0"/>
        <w:adjustRightInd w:val="0"/>
        <w:ind w:left="360" w:hanging="360"/>
        <w:contextualSpacing/>
        <w:jc w:val="both"/>
        <w:rPr>
          <w:rFonts w:ascii="Times New Roman" w:hAnsi="Times New Roman"/>
        </w:rPr>
      </w:pPr>
    </w:p>
    <w:p w:rsidR="00690B5F" w:rsidRPr="004327E6" w:rsidRDefault="00690B5F" w:rsidP="00690B5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4327E6">
        <w:rPr>
          <w:rFonts w:ascii="Times New Roman" w:hAnsi="Times New Roman"/>
        </w:rPr>
        <w:t>Послуги</w:t>
      </w:r>
      <w:proofErr w:type="spellEnd"/>
      <w:r w:rsidRPr="004327E6">
        <w:rPr>
          <w:rFonts w:ascii="Times New Roman" w:hAnsi="Times New Roman"/>
        </w:rPr>
        <w:t xml:space="preserve"> з </w:t>
      </w:r>
      <w:proofErr w:type="spellStart"/>
      <w:r w:rsidRPr="004327E6">
        <w:rPr>
          <w:rFonts w:ascii="Times New Roman" w:hAnsi="Times New Roman"/>
        </w:rPr>
        <w:t>повірки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мають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відповідати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вимогам</w:t>
      </w:r>
      <w:proofErr w:type="spellEnd"/>
      <w:r w:rsidRPr="004327E6">
        <w:rPr>
          <w:rFonts w:ascii="Times New Roman" w:hAnsi="Times New Roman"/>
        </w:rPr>
        <w:t xml:space="preserve"> </w:t>
      </w:r>
      <w:r w:rsidRPr="004327E6">
        <w:rPr>
          <w:rStyle w:val="rvts23"/>
          <w:rFonts w:ascii="Times New Roman" w:hAnsi="Times New Roman"/>
          <w:bCs/>
        </w:rPr>
        <w:t xml:space="preserve">Закону </w:t>
      </w:r>
      <w:proofErr w:type="spellStart"/>
      <w:r w:rsidRPr="004327E6">
        <w:rPr>
          <w:rStyle w:val="rvts23"/>
          <w:rFonts w:ascii="Times New Roman" w:hAnsi="Times New Roman"/>
          <w:bCs/>
        </w:rPr>
        <w:t>України</w:t>
      </w:r>
      <w:proofErr w:type="spellEnd"/>
      <w:r w:rsidRPr="004327E6">
        <w:rPr>
          <w:rStyle w:val="rvts23"/>
          <w:rFonts w:ascii="Times New Roman" w:hAnsi="Times New Roman"/>
          <w:bCs/>
        </w:rPr>
        <w:t xml:space="preserve"> «</w:t>
      </w:r>
      <w:r w:rsidRPr="004327E6">
        <w:rPr>
          <w:rFonts w:ascii="Times New Roman" w:hAnsi="Times New Roman"/>
          <w:bCs/>
        </w:rPr>
        <w:t xml:space="preserve">Про </w:t>
      </w:r>
      <w:proofErr w:type="spellStart"/>
      <w:r w:rsidRPr="004327E6">
        <w:rPr>
          <w:rFonts w:ascii="Times New Roman" w:hAnsi="Times New Roman"/>
          <w:bCs/>
        </w:rPr>
        <w:t>метрологію</w:t>
      </w:r>
      <w:proofErr w:type="spellEnd"/>
      <w:r w:rsidRPr="004327E6">
        <w:rPr>
          <w:rFonts w:ascii="Times New Roman" w:hAnsi="Times New Roman"/>
          <w:bCs/>
        </w:rPr>
        <w:t xml:space="preserve"> та </w:t>
      </w:r>
      <w:proofErr w:type="spellStart"/>
      <w:r w:rsidRPr="004327E6">
        <w:rPr>
          <w:rFonts w:ascii="Times New Roman" w:hAnsi="Times New Roman"/>
          <w:bCs/>
        </w:rPr>
        <w:t>метрологічну</w:t>
      </w:r>
      <w:proofErr w:type="spellEnd"/>
      <w:r w:rsidRPr="004327E6">
        <w:rPr>
          <w:rFonts w:ascii="Times New Roman" w:hAnsi="Times New Roman"/>
          <w:bCs/>
        </w:rPr>
        <w:t xml:space="preserve"> </w:t>
      </w:r>
      <w:proofErr w:type="spellStart"/>
      <w:r w:rsidRPr="004327E6">
        <w:rPr>
          <w:rFonts w:ascii="Times New Roman" w:hAnsi="Times New Roman"/>
          <w:bCs/>
        </w:rPr>
        <w:t>діяльність</w:t>
      </w:r>
      <w:proofErr w:type="spellEnd"/>
      <w:r w:rsidRPr="004327E6">
        <w:rPr>
          <w:rFonts w:ascii="Times New Roman" w:hAnsi="Times New Roman"/>
          <w:bCs/>
        </w:rPr>
        <w:t>»</w:t>
      </w:r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від</w:t>
      </w:r>
      <w:proofErr w:type="spellEnd"/>
      <w:r w:rsidRPr="004327E6">
        <w:rPr>
          <w:rFonts w:ascii="Times New Roman" w:hAnsi="Times New Roman"/>
        </w:rPr>
        <w:t xml:space="preserve"> 05.06.2014 № 1314-VII, Порядку </w:t>
      </w:r>
      <w:proofErr w:type="spellStart"/>
      <w:r w:rsidRPr="004327E6">
        <w:rPr>
          <w:rFonts w:ascii="Times New Roman" w:hAnsi="Times New Roman"/>
        </w:rPr>
        <w:t>проведення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повірки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законодавчо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регульованих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засобів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вимірювальної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proofErr w:type="gramStart"/>
      <w:r w:rsidRPr="004327E6">
        <w:rPr>
          <w:rFonts w:ascii="Times New Roman" w:hAnsi="Times New Roman"/>
        </w:rPr>
        <w:t>техн</w:t>
      </w:r>
      <w:proofErr w:type="gramEnd"/>
      <w:r w:rsidRPr="004327E6">
        <w:rPr>
          <w:rFonts w:ascii="Times New Roman" w:hAnsi="Times New Roman"/>
        </w:rPr>
        <w:t>іки</w:t>
      </w:r>
      <w:proofErr w:type="spellEnd"/>
      <w:r w:rsidRPr="004327E6">
        <w:rPr>
          <w:rFonts w:ascii="Times New Roman" w:hAnsi="Times New Roman"/>
        </w:rPr>
        <w:t xml:space="preserve">, </w:t>
      </w:r>
      <w:proofErr w:type="spellStart"/>
      <w:r w:rsidRPr="004327E6">
        <w:rPr>
          <w:rFonts w:ascii="Times New Roman" w:hAnsi="Times New Roman"/>
        </w:rPr>
        <w:t>що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перебувають</w:t>
      </w:r>
      <w:proofErr w:type="spellEnd"/>
      <w:r w:rsidRPr="004327E6">
        <w:rPr>
          <w:rFonts w:ascii="Times New Roman" w:hAnsi="Times New Roman"/>
        </w:rPr>
        <w:t xml:space="preserve"> в </w:t>
      </w:r>
      <w:proofErr w:type="spellStart"/>
      <w:r w:rsidRPr="004327E6">
        <w:rPr>
          <w:rFonts w:ascii="Times New Roman" w:hAnsi="Times New Roman"/>
        </w:rPr>
        <w:t>експлуатації</w:t>
      </w:r>
      <w:proofErr w:type="spellEnd"/>
      <w:r w:rsidRPr="004327E6">
        <w:rPr>
          <w:rFonts w:ascii="Times New Roman" w:hAnsi="Times New Roman"/>
        </w:rPr>
        <w:t xml:space="preserve">, та </w:t>
      </w:r>
      <w:proofErr w:type="spellStart"/>
      <w:r w:rsidRPr="004327E6">
        <w:rPr>
          <w:rFonts w:ascii="Times New Roman" w:hAnsi="Times New Roman"/>
        </w:rPr>
        <w:t>оформлення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її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результатів</w:t>
      </w:r>
      <w:proofErr w:type="spellEnd"/>
      <w:r w:rsidRPr="004327E6">
        <w:rPr>
          <w:rFonts w:ascii="Times New Roman" w:hAnsi="Times New Roman"/>
        </w:rPr>
        <w:t xml:space="preserve">, </w:t>
      </w:r>
      <w:proofErr w:type="spellStart"/>
      <w:r w:rsidRPr="004327E6">
        <w:rPr>
          <w:rFonts w:ascii="Times New Roman" w:hAnsi="Times New Roman"/>
        </w:rPr>
        <w:t>затвердженого</w:t>
      </w:r>
      <w:proofErr w:type="spellEnd"/>
      <w:r w:rsidRPr="004327E6">
        <w:rPr>
          <w:rFonts w:ascii="Times New Roman" w:hAnsi="Times New Roman"/>
        </w:rPr>
        <w:t xml:space="preserve"> наказом </w:t>
      </w:r>
      <w:proofErr w:type="spellStart"/>
      <w:r w:rsidRPr="004327E6">
        <w:rPr>
          <w:rFonts w:ascii="Times New Roman" w:hAnsi="Times New Roman"/>
          <w:bCs/>
          <w:lang w:eastAsia="uk-UA"/>
        </w:rPr>
        <w:t>Міністерства</w:t>
      </w:r>
      <w:proofErr w:type="spellEnd"/>
      <w:r w:rsidRPr="004327E6">
        <w:rPr>
          <w:rFonts w:ascii="Times New Roman" w:hAnsi="Times New Roman"/>
          <w:bCs/>
          <w:lang w:eastAsia="uk-UA"/>
        </w:rPr>
        <w:t xml:space="preserve"> </w:t>
      </w:r>
      <w:proofErr w:type="spellStart"/>
      <w:r w:rsidRPr="004327E6">
        <w:rPr>
          <w:rFonts w:ascii="Times New Roman" w:hAnsi="Times New Roman"/>
        </w:rPr>
        <w:t>економічного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розвитку</w:t>
      </w:r>
      <w:proofErr w:type="spellEnd"/>
      <w:r w:rsidRPr="004327E6">
        <w:rPr>
          <w:rFonts w:ascii="Times New Roman" w:hAnsi="Times New Roman"/>
        </w:rPr>
        <w:t xml:space="preserve"> і </w:t>
      </w:r>
      <w:proofErr w:type="spellStart"/>
      <w:r w:rsidRPr="004327E6">
        <w:rPr>
          <w:rFonts w:ascii="Times New Roman" w:hAnsi="Times New Roman"/>
        </w:rPr>
        <w:t>торгівлі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України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від</w:t>
      </w:r>
      <w:proofErr w:type="spellEnd"/>
      <w:r w:rsidRPr="004327E6">
        <w:rPr>
          <w:rFonts w:ascii="Times New Roman" w:hAnsi="Times New Roman"/>
        </w:rPr>
        <w:t xml:space="preserve"> 08.02.2016 № 193, </w:t>
      </w:r>
      <w:proofErr w:type="spellStart"/>
      <w:r w:rsidRPr="004327E6">
        <w:rPr>
          <w:rFonts w:ascii="Times New Roman" w:hAnsi="Times New Roman"/>
        </w:rPr>
        <w:t>Міжповірочних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інтервалів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законодавчо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регульованих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засобів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вимірювальної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proofErr w:type="gramStart"/>
      <w:r w:rsidRPr="004327E6">
        <w:rPr>
          <w:rFonts w:ascii="Times New Roman" w:hAnsi="Times New Roman"/>
        </w:rPr>
        <w:t>техн</w:t>
      </w:r>
      <w:proofErr w:type="gramEnd"/>
      <w:r w:rsidRPr="004327E6">
        <w:rPr>
          <w:rFonts w:ascii="Times New Roman" w:hAnsi="Times New Roman"/>
        </w:rPr>
        <w:t>іки</w:t>
      </w:r>
      <w:proofErr w:type="spellEnd"/>
      <w:r w:rsidRPr="004327E6">
        <w:rPr>
          <w:rFonts w:ascii="Times New Roman" w:hAnsi="Times New Roman"/>
        </w:rPr>
        <w:t xml:space="preserve">, </w:t>
      </w:r>
      <w:proofErr w:type="spellStart"/>
      <w:r w:rsidRPr="004327E6">
        <w:rPr>
          <w:rFonts w:ascii="Times New Roman" w:hAnsi="Times New Roman"/>
        </w:rPr>
        <w:t>що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перебувають</w:t>
      </w:r>
      <w:proofErr w:type="spellEnd"/>
      <w:r w:rsidRPr="004327E6">
        <w:rPr>
          <w:rFonts w:ascii="Times New Roman" w:hAnsi="Times New Roman"/>
        </w:rPr>
        <w:t xml:space="preserve"> в </w:t>
      </w:r>
      <w:proofErr w:type="spellStart"/>
      <w:r w:rsidRPr="004327E6">
        <w:rPr>
          <w:rFonts w:ascii="Times New Roman" w:hAnsi="Times New Roman"/>
        </w:rPr>
        <w:t>експлуатації</w:t>
      </w:r>
      <w:proofErr w:type="spellEnd"/>
      <w:r w:rsidRPr="004327E6">
        <w:rPr>
          <w:rFonts w:ascii="Times New Roman" w:hAnsi="Times New Roman"/>
        </w:rPr>
        <w:t xml:space="preserve">, за </w:t>
      </w:r>
      <w:proofErr w:type="spellStart"/>
      <w:r w:rsidRPr="004327E6">
        <w:rPr>
          <w:rFonts w:ascii="Times New Roman" w:hAnsi="Times New Roman"/>
        </w:rPr>
        <w:t>категоріями</w:t>
      </w:r>
      <w:proofErr w:type="spellEnd"/>
      <w:r w:rsidRPr="004327E6">
        <w:rPr>
          <w:rFonts w:ascii="Times New Roman" w:hAnsi="Times New Roman"/>
        </w:rPr>
        <w:t xml:space="preserve">, </w:t>
      </w:r>
      <w:proofErr w:type="spellStart"/>
      <w:r w:rsidRPr="004327E6">
        <w:rPr>
          <w:rFonts w:ascii="Times New Roman" w:hAnsi="Times New Roman"/>
        </w:rPr>
        <w:t>затверджених</w:t>
      </w:r>
      <w:proofErr w:type="spellEnd"/>
      <w:r w:rsidRPr="004327E6">
        <w:rPr>
          <w:rFonts w:ascii="Times New Roman" w:hAnsi="Times New Roman"/>
        </w:rPr>
        <w:t xml:space="preserve"> Наказом </w:t>
      </w:r>
      <w:proofErr w:type="spellStart"/>
      <w:r w:rsidRPr="004327E6">
        <w:rPr>
          <w:rFonts w:ascii="Times New Roman" w:hAnsi="Times New Roman"/>
        </w:rPr>
        <w:t>Міністерства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економічного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розвитку</w:t>
      </w:r>
      <w:proofErr w:type="spellEnd"/>
      <w:r w:rsidRPr="004327E6">
        <w:rPr>
          <w:rFonts w:ascii="Times New Roman" w:hAnsi="Times New Roman"/>
        </w:rPr>
        <w:t xml:space="preserve"> і </w:t>
      </w:r>
      <w:proofErr w:type="spellStart"/>
      <w:r w:rsidRPr="004327E6">
        <w:rPr>
          <w:rFonts w:ascii="Times New Roman" w:hAnsi="Times New Roman"/>
        </w:rPr>
        <w:t>торгівлі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України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від</w:t>
      </w:r>
      <w:proofErr w:type="spellEnd"/>
      <w:r w:rsidRPr="004327E6">
        <w:rPr>
          <w:rFonts w:ascii="Times New Roman" w:hAnsi="Times New Roman"/>
        </w:rPr>
        <w:t xml:space="preserve"> 13.10.2016 №1747, ДСТУ 2708:2006  «</w:t>
      </w:r>
      <w:proofErr w:type="spellStart"/>
      <w:r w:rsidRPr="004327E6">
        <w:rPr>
          <w:rFonts w:ascii="Times New Roman" w:hAnsi="Times New Roman"/>
        </w:rPr>
        <w:t>Метрологія</w:t>
      </w:r>
      <w:proofErr w:type="spellEnd"/>
      <w:r w:rsidRPr="004327E6">
        <w:rPr>
          <w:rFonts w:ascii="Times New Roman" w:hAnsi="Times New Roman"/>
        </w:rPr>
        <w:t xml:space="preserve">. </w:t>
      </w:r>
      <w:proofErr w:type="spellStart"/>
      <w:r w:rsidRPr="004327E6">
        <w:rPr>
          <w:rFonts w:ascii="Times New Roman" w:hAnsi="Times New Roman"/>
        </w:rPr>
        <w:t>Повірка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засобів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вимірювальної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техніки</w:t>
      </w:r>
      <w:proofErr w:type="spellEnd"/>
      <w:r w:rsidRPr="004327E6">
        <w:rPr>
          <w:rFonts w:ascii="Times New Roman" w:hAnsi="Times New Roman"/>
        </w:rPr>
        <w:t xml:space="preserve">. </w:t>
      </w:r>
      <w:proofErr w:type="spellStart"/>
      <w:r w:rsidRPr="004327E6">
        <w:rPr>
          <w:rFonts w:ascii="Times New Roman" w:hAnsi="Times New Roman"/>
        </w:rPr>
        <w:t>Організація</w:t>
      </w:r>
      <w:proofErr w:type="spellEnd"/>
      <w:r w:rsidRPr="004327E6">
        <w:rPr>
          <w:rFonts w:ascii="Times New Roman" w:hAnsi="Times New Roman"/>
        </w:rPr>
        <w:t xml:space="preserve"> та порядок </w:t>
      </w:r>
      <w:proofErr w:type="spellStart"/>
      <w:r w:rsidRPr="004327E6">
        <w:rPr>
          <w:rFonts w:ascii="Times New Roman" w:hAnsi="Times New Roman"/>
        </w:rPr>
        <w:t>проведення</w:t>
      </w:r>
      <w:proofErr w:type="spellEnd"/>
      <w:r w:rsidRPr="004327E6">
        <w:rPr>
          <w:rFonts w:ascii="Times New Roman" w:hAnsi="Times New Roman"/>
        </w:rPr>
        <w:t xml:space="preserve">» та </w:t>
      </w:r>
      <w:proofErr w:type="spellStart"/>
      <w:r w:rsidRPr="004327E6">
        <w:rPr>
          <w:rFonts w:ascii="Times New Roman" w:hAnsi="Times New Roman"/>
        </w:rPr>
        <w:t>інших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нормативних</w:t>
      </w:r>
      <w:proofErr w:type="spellEnd"/>
      <w:r w:rsidRPr="004327E6">
        <w:rPr>
          <w:rFonts w:ascii="Times New Roman" w:hAnsi="Times New Roman"/>
        </w:rPr>
        <w:t xml:space="preserve"> </w:t>
      </w:r>
      <w:proofErr w:type="spellStart"/>
      <w:r w:rsidRPr="004327E6">
        <w:rPr>
          <w:rFonts w:ascii="Times New Roman" w:hAnsi="Times New Roman"/>
        </w:rPr>
        <w:t>документі</w:t>
      </w:r>
      <w:proofErr w:type="gramStart"/>
      <w:r w:rsidRPr="004327E6">
        <w:rPr>
          <w:rFonts w:ascii="Times New Roman" w:hAnsi="Times New Roman"/>
        </w:rPr>
        <w:t>в</w:t>
      </w:r>
      <w:proofErr w:type="spellEnd"/>
      <w:proofErr w:type="gramEnd"/>
      <w:r w:rsidRPr="004327E6">
        <w:rPr>
          <w:rFonts w:ascii="Times New Roman" w:hAnsi="Times New Roman"/>
        </w:rPr>
        <w:t>.</w:t>
      </w:r>
    </w:p>
    <w:p w:rsidR="00690B5F" w:rsidRPr="004327E6" w:rsidRDefault="00690B5F" w:rsidP="00690B5F">
      <w:pPr>
        <w:pStyle w:val="a7"/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4327E6">
        <w:rPr>
          <w:rFonts w:ascii="Times New Roman" w:hAnsi="Times New Roman"/>
        </w:rPr>
        <w:t>Виконавець повинен забезпечити повірку ЗВТ з дотриманням правил пожежної безпеки,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4327E6">
        <w:rPr>
          <w:rFonts w:ascii="Times New Roman" w:hAnsi="Times New Roman"/>
        </w:rPr>
        <w:t>охорони праці та інших технічних вимог згідно чинного законодавства України.</w:t>
      </w:r>
    </w:p>
    <w:p w:rsidR="00853447" w:rsidRPr="00690B5F" w:rsidRDefault="00690B5F" w:rsidP="00690B5F">
      <w:pPr>
        <w:pStyle w:val="a7"/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4327E6">
        <w:rPr>
          <w:rFonts w:ascii="Times New Roman" w:hAnsi="Times New Roman"/>
        </w:rPr>
        <w:t xml:space="preserve">Проведення робіт з повірки повинно забезпечуватись фахівцями, які мають відповідну кваліфікацію, що відповідає вимогам, затвердженим наказом Міністерства розвитку економіки, торгівлі та сільського господарства України від </w:t>
      </w:r>
      <w:r w:rsidRPr="004327E6">
        <w:rPr>
          <w:rFonts w:ascii="Times New Roman" w:hAnsi="Times New Roman"/>
          <w:bCs/>
        </w:rPr>
        <w:t>30.06.2020  № 1242 «Деякі питання щодо видачі свідоцтва про уповноваження на проведення повірки засобів вимірювальної техніки, що перебувають в експлуатації та застосовуються у сфері законодавчо регульованої метрології»</w:t>
      </w:r>
      <w:r w:rsidRPr="004327E6">
        <w:rPr>
          <w:rFonts w:ascii="Times New Roman" w:hAnsi="Times New Roman"/>
        </w:rPr>
        <w:t xml:space="preserve">.  </w:t>
      </w:r>
    </w:p>
    <w:sectPr w:rsidR="00853447" w:rsidRPr="00690B5F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7641"/>
    <w:multiLevelType w:val="hybridMultilevel"/>
    <w:tmpl w:val="CBF2A658"/>
    <w:lvl w:ilvl="0" w:tplc="5E520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6028F"/>
    <w:multiLevelType w:val="multilevel"/>
    <w:tmpl w:val="A1B657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5">
    <w:nsid w:val="7D310C8F"/>
    <w:multiLevelType w:val="hybridMultilevel"/>
    <w:tmpl w:val="7B4EE69E"/>
    <w:lvl w:ilvl="0" w:tplc="E18EB3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4"/>
    <w:rsid w:val="00034F08"/>
    <w:rsid w:val="00082DD4"/>
    <w:rsid w:val="000A7BC6"/>
    <w:rsid w:val="002C532F"/>
    <w:rsid w:val="00323939"/>
    <w:rsid w:val="004327E6"/>
    <w:rsid w:val="005C3DB3"/>
    <w:rsid w:val="00690B5F"/>
    <w:rsid w:val="00853447"/>
    <w:rsid w:val="00906514"/>
    <w:rsid w:val="00942600"/>
    <w:rsid w:val="00B74B43"/>
    <w:rsid w:val="00C70B25"/>
    <w:rsid w:val="00CD6ABA"/>
    <w:rsid w:val="00D86D57"/>
    <w:rsid w:val="00E33060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rsid w:val="002C532F"/>
    <w:pPr>
      <w:spacing w:after="200" w:line="276" w:lineRule="auto"/>
    </w:pPr>
    <w:rPr>
      <w:rFonts w:eastAsia="Times New Roman"/>
      <w:sz w:val="24"/>
      <w:szCs w:val="24"/>
      <w:lang w:val="en-US" w:eastAsia="zh-CN"/>
    </w:rPr>
  </w:style>
  <w:style w:type="paragraph" w:customStyle="1" w:styleId="1">
    <w:name w:val="Без интервала1"/>
    <w:link w:val="a6"/>
    <w:uiPriority w:val="99"/>
    <w:rsid w:val="002C5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"/>
    <w:uiPriority w:val="99"/>
    <w:locked/>
    <w:rsid w:val="002C532F"/>
    <w:rPr>
      <w:rFonts w:ascii="Calibri" w:eastAsia="Times New Roman" w:hAnsi="Calibri" w:cs="Times New Roman"/>
    </w:rPr>
  </w:style>
  <w:style w:type="character" w:customStyle="1" w:styleId="rvts23">
    <w:name w:val="rvts23"/>
    <w:uiPriority w:val="99"/>
    <w:rsid w:val="004327E6"/>
  </w:style>
  <w:style w:type="paragraph" w:styleId="a7">
    <w:name w:val="Subtitle"/>
    <w:basedOn w:val="a"/>
    <w:next w:val="a"/>
    <w:link w:val="a8"/>
    <w:uiPriority w:val="99"/>
    <w:qFormat/>
    <w:rsid w:val="004327E6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val="uk-UA" w:eastAsia="ru-RU"/>
    </w:rPr>
  </w:style>
  <w:style w:type="character" w:customStyle="1" w:styleId="a8">
    <w:name w:val="Підзаголовок Знак"/>
    <w:basedOn w:val="a0"/>
    <w:link w:val="a7"/>
    <w:uiPriority w:val="99"/>
    <w:rsid w:val="004327E6"/>
    <w:rPr>
      <w:rFonts w:ascii="Calibri Light" w:eastAsia="Calibri" w:hAnsi="Calibri Light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4327E6"/>
  </w:style>
  <w:style w:type="character" w:customStyle="1" w:styleId="apple-converted-space">
    <w:name w:val="apple-converted-space"/>
    <w:uiPriority w:val="99"/>
    <w:rsid w:val="004327E6"/>
  </w:style>
  <w:style w:type="character" w:customStyle="1" w:styleId="2">
    <w:name w:val="Основний текст (2)"/>
    <w:uiPriority w:val="99"/>
    <w:rsid w:val="004327E6"/>
    <w:rPr>
      <w:rFonts w:ascii="Times New Roman" w:hAnsi="Times New Roman"/>
      <w:color w:val="000000"/>
      <w:spacing w:val="0"/>
      <w:w w:val="100"/>
      <w:position w:val="0"/>
      <w:sz w:val="18"/>
      <w:u w:val="none"/>
      <w:lang w:val="uk-UA" w:eastAsia="uk-UA"/>
    </w:rPr>
  </w:style>
  <w:style w:type="paragraph" w:customStyle="1" w:styleId="Iauiue1">
    <w:name w:val="Iau?iue1"/>
    <w:uiPriority w:val="99"/>
    <w:rsid w:val="004327E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rsid w:val="002C532F"/>
    <w:pPr>
      <w:spacing w:after="200" w:line="276" w:lineRule="auto"/>
    </w:pPr>
    <w:rPr>
      <w:rFonts w:eastAsia="Times New Roman"/>
      <w:sz w:val="24"/>
      <w:szCs w:val="24"/>
      <w:lang w:val="en-US" w:eastAsia="zh-CN"/>
    </w:rPr>
  </w:style>
  <w:style w:type="paragraph" w:customStyle="1" w:styleId="1">
    <w:name w:val="Без интервала1"/>
    <w:link w:val="a6"/>
    <w:uiPriority w:val="99"/>
    <w:rsid w:val="002C5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"/>
    <w:uiPriority w:val="99"/>
    <w:locked/>
    <w:rsid w:val="002C532F"/>
    <w:rPr>
      <w:rFonts w:ascii="Calibri" w:eastAsia="Times New Roman" w:hAnsi="Calibri" w:cs="Times New Roman"/>
    </w:rPr>
  </w:style>
  <w:style w:type="character" w:customStyle="1" w:styleId="rvts23">
    <w:name w:val="rvts23"/>
    <w:uiPriority w:val="99"/>
    <w:rsid w:val="004327E6"/>
  </w:style>
  <w:style w:type="paragraph" w:styleId="a7">
    <w:name w:val="Subtitle"/>
    <w:basedOn w:val="a"/>
    <w:next w:val="a"/>
    <w:link w:val="a8"/>
    <w:uiPriority w:val="99"/>
    <w:qFormat/>
    <w:rsid w:val="004327E6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val="uk-UA" w:eastAsia="ru-RU"/>
    </w:rPr>
  </w:style>
  <w:style w:type="character" w:customStyle="1" w:styleId="a8">
    <w:name w:val="Підзаголовок Знак"/>
    <w:basedOn w:val="a0"/>
    <w:link w:val="a7"/>
    <w:uiPriority w:val="99"/>
    <w:rsid w:val="004327E6"/>
    <w:rPr>
      <w:rFonts w:ascii="Calibri Light" w:eastAsia="Calibri" w:hAnsi="Calibri Light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4327E6"/>
  </w:style>
  <w:style w:type="character" w:customStyle="1" w:styleId="apple-converted-space">
    <w:name w:val="apple-converted-space"/>
    <w:uiPriority w:val="99"/>
    <w:rsid w:val="004327E6"/>
  </w:style>
  <w:style w:type="character" w:customStyle="1" w:styleId="2">
    <w:name w:val="Основний текст (2)"/>
    <w:uiPriority w:val="99"/>
    <w:rsid w:val="004327E6"/>
    <w:rPr>
      <w:rFonts w:ascii="Times New Roman" w:hAnsi="Times New Roman"/>
      <w:color w:val="000000"/>
      <w:spacing w:val="0"/>
      <w:w w:val="100"/>
      <w:position w:val="0"/>
      <w:sz w:val="18"/>
      <w:u w:val="none"/>
      <w:lang w:val="uk-UA" w:eastAsia="uk-UA"/>
    </w:rPr>
  </w:style>
  <w:style w:type="paragraph" w:customStyle="1" w:styleId="Iauiue1">
    <w:name w:val="Iau?iue1"/>
    <w:uiPriority w:val="99"/>
    <w:rsid w:val="004327E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862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11</cp:revision>
  <dcterms:created xsi:type="dcterms:W3CDTF">2023-01-31T13:11:00Z</dcterms:created>
  <dcterms:modified xsi:type="dcterms:W3CDTF">2024-02-14T11:37:00Z</dcterms:modified>
</cp:coreProperties>
</file>