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764D" w14:textId="77777777" w:rsidR="00DC72EA" w:rsidRDefault="00DC72EA" w:rsidP="00DC72EA">
      <w:pPr>
        <w:jc w:val="center"/>
        <w:rPr>
          <w:b/>
        </w:rPr>
      </w:pPr>
      <w:r w:rsidRPr="00C2780C">
        <w:rPr>
          <w:b/>
        </w:rPr>
        <w:t>Перелік змін до тендерної документації</w:t>
      </w:r>
    </w:p>
    <w:p w14:paraId="6B6B1155" w14:textId="77777777" w:rsidR="00DC72EA" w:rsidRPr="00C2780C" w:rsidRDefault="00DC72EA" w:rsidP="00DC72EA">
      <w:pPr>
        <w:jc w:val="center"/>
        <w:rPr>
          <w:b/>
        </w:rPr>
      </w:pPr>
    </w:p>
    <w:p w14:paraId="716DC1BB" w14:textId="76A31CD1" w:rsidR="000A2D6C" w:rsidRDefault="00DC72EA" w:rsidP="000A2D6C">
      <w:pPr>
        <w:pStyle w:val="1ff"/>
        <w:spacing w:before="60" w:after="60"/>
        <w:jc w:val="center"/>
      </w:pPr>
      <w:r w:rsidRPr="00C2780C">
        <w:t xml:space="preserve">за процедурою відкритих торгів </w:t>
      </w:r>
      <w:r w:rsidR="005F2439" w:rsidRPr="005F2439">
        <w:rPr>
          <w:lang w:eastAsia="en-US"/>
        </w:rPr>
        <w:t>(з особливостями)</w:t>
      </w:r>
    </w:p>
    <w:p w14:paraId="0C4ED18A" w14:textId="77777777" w:rsidR="00070670" w:rsidRPr="00070670" w:rsidRDefault="00070670" w:rsidP="00070670">
      <w:pPr>
        <w:tabs>
          <w:tab w:val="left" w:pos="4253"/>
        </w:tabs>
        <w:jc w:val="center"/>
        <w:rPr>
          <w:b/>
          <w:bCs/>
          <w:sz w:val="32"/>
          <w:szCs w:val="32"/>
        </w:rPr>
      </w:pPr>
      <w:r w:rsidRPr="00070670">
        <w:rPr>
          <w:b/>
          <w:sz w:val="32"/>
          <w:szCs w:val="32"/>
        </w:rPr>
        <w:t xml:space="preserve">ДК 021:2015 - 85140000-2 Послуги у сфері охорони здоров’я різні. Послуги з </w:t>
      </w:r>
      <w:proofErr w:type="gramStart"/>
      <w:r w:rsidRPr="00070670">
        <w:rPr>
          <w:b/>
          <w:sz w:val="32"/>
          <w:szCs w:val="32"/>
        </w:rPr>
        <w:t>проведення  бактеріологічних</w:t>
      </w:r>
      <w:proofErr w:type="gramEnd"/>
      <w:r w:rsidRPr="00070670">
        <w:rPr>
          <w:b/>
          <w:sz w:val="32"/>
          <w:szCs w:val="32"/>
        </w:rPr>
        <w:t xml:space="preserve"> аналізів</w:t>
      </w:r>
    </w:p>
    <w:p w14:paraId="50856775" w14:textId="0AEA6687" w:rsidR="00172BA5" w:rsidRDefault="00DC72EA" w:rsidP="00172BA5">
      <w:pPr>
        <w:pStyle w:val="1ff"/>
        <w:spacing w:before="60" w:after="60"/>
        <w:jc w:val="center"/>
      </w:pPr>
      <w:r>
        <w:t>оголошення</w:t>
      </w:r>
      <w:r w:rsidRPr="00712C09">
        <w:tab/>
      </w:r>
      <w:r w:rsidR="006B4689">
        <w:rPr>
          <w:rFonts w:ascii="Arial" w:hAnsi="Arial" w:cs="Arial"/>
          <w:color w:val="242638"/>
          <w:sz w:val="21"/>
          <w:szCs w:val="21"/>
          <w:shd w:val="clear" w:color="auto" w:fill="FFFFFF"/>
        </w:rPr>
        <w:t> </w:t>
      </w:r>
      <w:r w:rsidR="00070670" w:rsidRPr="00070670">
        <w:rPr>
          <w:color w:val="454545"/>
          <w:shd w:val="clear" w:color="auto" w:fill="F0F5F2"/>
        </w:rPr>
        <w:t>UA-2023-12-30-000945-a</w:t>
      </w:r>
      <w:r w:rsidR="00070670">
        <w:rPr>
          <w:rFonts w:ascii="Arial" w:hAnsi="Arial" w:cs="Arial"/>
          <w:color w:val="454545"/>
          <w:sz w:val="21"/>
          <w:szCs w:val="21"/>
          <w:shd w:val="clear" w:color="auto" w:fill="F0F5F2"/>
        </w:rPr>
        <w:t> </w:t>
      </w:r>
      <w:r w:rsidR="005F2439">
        <w:rPr>
          <w:rFonts w:ascii="Arial" w:hAnsi="Arial" w:cs="Arial"/>
          <w:color w:val="242638"/>
          <w:sz w:val="21"/>
          <w:szCs w:val="21"/>
          <w:shd w:val="clear" w:color="auto" w:fill="FFFFFF"/>
        </w:rPr>
        <w:t> </w:t>
      </w:r>
    </w:p>
    <w:p w14:paraId="07EE29D5" w14:textId="56C784C1" w:rsidR="00172BA5" w:rsidRDefault="00172BA5" w:rsidP="00172BA5">
      <w:pPr>
        <w:pStyle w:val="1ff"/>
        <w:spacing w:before="60" w:after="60"/>
        <w:jc w:val="both"/>
      </w:pPr>
    </w:p>
    <w:p w14:paraId="7EFCDDF9" w14:textId="227A3FF4" w:rsidR="007A77C0" w:rsidRPr="002E6448" w:rsidRDefault="00172BA5" w:rsidP="002E6448">
      <w:pPr>
        <w:pStyle w:val="af3"/>
        <w:widowControl w:val="0"/>
        <w:numPr>
          <w:ilvl w:val="0"/>
          <w:numId w:val="6"/>
        </w:numPr>
        <w:tabs>
          <w:tab w:val="left" w:pos="1134"/>
        </w:tabs>
        <w:suppressAutoHyphens w:val="0"/>
        <w:overflowPunct w:val="0"/>
        <w:autoSpaceDE w:val="0"/>
        <w:autoSpaceDN w:val="0"/>
        <w:adjustRightInd w:val="0"/>
        <w:jc w:val="both"/>
        <w:textAlignment w:val="baseline"/>
        <w:rPr>
          <w:bCs/>
        </w:rPr>
      </w:pPr>
      <w:r w:rsidRPr="002E6448">
        <w:rPr>
          <w:bCs/>
          <w:lang w:val="uk-UA"/>
        </w:rPr>
        <w:t>Внес</w:t>
      </w:r>
      <w:r w:rsidR="006B4689" w:rsidRPr="002E6448">
        <w:rPr>
          <w:bCs/>
          <w:lang w:val="uk-UA"/>
        </w:rPr>
        <w:t>ти</w:t>
      </w:r>
      <w:r w:rsidRPr="002E6448">
        <w:rPr>
          <w:bCs/>
          <w:lang w:val="uk-UA"/>
        </w:rPr>
        <w:t xml:space="preserve">  зміни в</w:t>
      </w:r>
      <w:r w:rsidR="00AE02EA" w:rsidRPr="002E6448">
        <w:rPr>
          <w:bCs/>
          <w:lang w:val="uk-UA"/>
        </w:rPr>
        <w:t xml:space="preserve"> Розділ </w:t>
      </w:r>
      <w:r w:rsidR="00070670">
        <w:rPr>
          <w:bCs/>
          <w:lang w:val="uk-UA"/>
        </w:rPr>
        <w:t xml:space="preserve">4 </w:t>
      </w:r>
      <w:r w:rsidR="00630F12" w:rsidRPr="00B413F2">
        <w:rPr>
          <w:b/>
          <w:bCs/>
          <w:lang w:val="uk-UA" w:eastAsia="ru-RU"/>
        </w:rPr>
        <w:t>Подання та розкриття тендерної пропозиції</w:t>
      </w:r>
      <w:r w:rsidR="00B30A4D">
        <w:rPr>
          <w:b/>
          <w:bCs/>
          <w:lang w:val="uk-UA" w:eastAsia="ru-RU"/>
        </w:rPr>
        <w:t xml:space="preserve">, а саме </w:t>
      </w:r>
      <w:r w:rsidR="00630F12" w:rsidRPr="002E6448">
        <w:rPr>
          <w:bCs/>
          <w:lang w:val="uk-UA"/>
        </w:rPr>
        <w:t xml:space="preserve"> </w:t>
      </w:r>
      <w:r w:rsidR="00B30A4D">
        <w:rPr>
          <w:bCs/>
          <w:lang w:val="uk-UA"/>
        </w:rPr>
        <w:t>в пункті 1</w:t>
      </w:r>
      <w:r w:rsidR="00B30A4D" w:rsidRPr="00B30A4D">
        <w:rPr>
          <w:lang w:val="uk-UA" w:eastAsia="ru-RU"/>
        </w:rPr>
        <w:t xml:space="preserve"> </w:t>
      </w:r>
      <w:r w:rsidR="00B30A4D">
        <w:rPr>
          <w:lang w:val="uk-UA" w:eastAsia="ru-RU"/>
        </w:rPr>
        <w:t xml:space="preserve"> </w:t>
      </w:r>
      <w:r w:rsidR="00B30A4D" w:rsidRPr="00B413F2">
        <w:rPr>
          <w:lang w:val="uk-UA" w:eastAsia="ru-RU"/>
        </w:rPr>
        <w:t>Кінцевий строк подання тендерної пропозиції</w:t>
      </w:r>
      <w:r w:rsidR="00B30A4D" w:rsidRPr="002E6448">
        <w:rPr>
          <w:bCs/>
          <w:lang w:val="uk-UA"/>
        </w:rPr>
        <w:t xml:space="preserve"> </w:t>
      </w:r>
      <w:r w:rsidR="00B30A4D">
        <w:rPr>
          <w:bCs/>
          <w:lang w:val="uk-UA"/>
        </w:rPr>
        <w:t xml:space="preserve">зазначити </w:t>
      </w:r>
      <w:r w:rsidR="0025189E">
        <w:rPr>
          <w:bCs/>
          <w:lang w:val="uk-UA"/>
        </w:rPr>
        <w:t>«</w:t>
      </w:r>
      <w:r w:rsidR="00070670">
        <w:rPr>
          <w:bCs/>
          <w:lang w:val="uk-UA"/>
        </w:rPr>
        <w:t>10</w:t>
      </w:r>
      <w:r w:rsidR="00B30A4D">
        <w:rPr>
          <w:lang w:val="uk-UA" w:eastAsia="ru-RU"/>
        </w:rPr>
        <w:t>.0</w:t>
      </w:r>
      <w:r w:rsidR="00070670">
        <w:rPr>
          <w:lang w:val="uk-UA" w:eastAsia="ru-RU"/>
        </w:rPr>
        <w:t>1</w:t>
      </w:r>
      <w:r w:rsidR="00B30A4D">
        <w:rPr>
          <w:lang w:val="uk-UA" w:eastAsia="ru-RU"/>
        </w:rPr>
        <w:t>.202</w:t>
      </w:r>
      <w:r w:rsidR="00070670">
        <w:rPr>
          <w:lang w:val="uk-UA" w:eastAsia="ru-RU"/>
        </w:rPr>
        <w:t>4</w:t>
      </w:r>
      <w:r w:rsidR="00B30A4D">
        <w:rPr>
          <w:lang w:val="uk-UA" w:eastAsia="ru-RU"/>
        </w:rPr>
        <w:t xml:space="preserve">    00:00</w:t>
      </w:r>
      <w:r w:rsidR="0025189E">
        <w:rPr>
          <w:lang w:val="uk-UA" w:eastAsia="ru-RU"/>
        </w:rPr>
        <w:t>»</w:t>
      </w:r>
      <w:r w:rsidR="00B30A4D">
        <w:rPr>
          <w:lang w:val="uk-UA" w:eastAsia="ru-RU"/>
        </w:rPr>
        <w:t>;</w:t>
      </w:r>
    </w:p>
    <w:p w14:paraId="2245CD60" w14:textId="5DE70277" w:rsidR="003141DD" w:rsidRDefault="00070670" w:rsidP="002E6448">
      <w:pPr>
        <w:pStyle w:val="af3"/>
        <w:widowControl w:val="0"/>
        <w:numPr>
          <w:ilvl w:val="0"/>
          <w:numId w:val="6"/>
        </w:numPr>
        <w:tabs>
          <w:tab w:val="left" w:pos="1134"/>
        </w:tabs>
        <w:suppressAutoHyphens w:val="0"/>
        <w:overflowPunct w:val="0"/>
        <w:autoSpaceDE w:val="0"/>
        <w:autoSpaceDN w:val="0"/>
        <w:adjustRightInd w:val="0"/>
        <w:jc w:val="both"/>
        <w:textAlignment w:val="baseline"/>
        <w:rPr>
          <w:bCs/>
          <w:lang w:val="uk-UA"/>
        </w:rPr>
      </w:pPr>
      <w:r>
        <w:rPr>
          <w:bCs/>
          <w:lang w:val="uk-UA"/>
        </w:rPr>
        <w:t xml:space="preserve">Доповнити </w:t>
      </w:r>
      <w:r w:rsidR="00B30A4D">
        <w:rPr>
          <w:b/>
          <w:bCs/>
          <w:lang w:val="uk-UA"/>
        </w:rPr>
        <w:t xml:space="preserve">Додаток № 2 </w:t>
      </w:r>
      <w:r w:rsidR="00B30A4D" w:rsidRPr="002626D5">
        <w:rPr>
          <w:b/>
          <w:bCs/>
          <w:lang w:val="uk-UA"/>
        </w:rPr>
        <w:t xml:space="preserve"> </w:t>
      </w:r>
      <w:r w:rsidRPr="00EA58D3">
        <w:rPr>
          <w:b/>
          <w:bCs/>
        </w:rPr>
        <w:t>Технічні вимоги до предмет</w:t>
      </w:r>
      <w:r>
        <w:rPr>
          <w:b/>
          <w:bCs/>
        </w:rPr>
        <w:t>а</w:t>
      </w:r>
      <w:r w:rsidRPr="00EA58D3">
        <w:rPr>
          <w:b/>
          <w:bCs/>
        </w:rPr>
        <w:t xml:space="preserve"> закупівлі</w:t>
      </w:r>
      <w:r w:rsidRPr="00502948">
        <w:rPr>
          <w:b/>
          <w:bCs/>
          <w:lang w:val="uk-UA"/>
        </w:rPr>
        <w:t xml:space="preserve"> </w:t>
      </w:r>
      <w:r w:rsidRPr="00070670">
        <w:rPr>
          <w:bCs/>
          <w:lang w:val="uk-UA"/>
        </w:rPr>
        <w:t>абзацами 2, 5, 6, 7 та викласти в наступній редакції</w:t>
      </w:r>
      <w:r w:rsidR="003318F5">
        <w:rPr>
          <w:bCs/>
          <w:lang w:val="uk-UA"/>
        </w:rPr>
        <w:t>:</w:t>
      </w:r>
    </w:p>
    <w:p w14:paraId="2B9D670A" w14:textId="77777777" w:rsidR="003318F5" w:rsidRPr="003318F5" w:rsidRDefault="003318F5" w:rsidP="00943870">
      <w:pPr>
        <w:pStyle w:val="af3"/>
        <w:jc w:val="center"/>
        <w:rPr>
          <w:b/>
          <w:bCs/>
        </w:rPr>
      </w:pPr>
      <w:r w:rsidRPr="003318F5">
        <w:rPr>
          <w:b/>
          <w:bCs/>
        </w:rPr>
        <w:t>Технічні вимоги до предмета закупівлі</w:t>
      </w:r>
    </w:p>
    <w:p w14:paraId="5086A959" w14:textId="77777777" w:rsidR="003318F5" w:rsidRPr="003318F5" w:rsidRDefault="003318F5" w:rsidP="00943870">
      <w:pPr>
        <w:pStyle w:val="af3"/>
        <w:tabs>
          <w:tab w:val="left" w:pos="4253"/>
        </w:tabs>
        <w:jc w:val="center"/>
        <w:rPr>
          <w:b/>
        </w:rPr>
      </w:pPr>
      <w:r w:rsidRPr="003318F5">
        <w:rPr>
          <w:b/>
        </w:rPr>
        <w:t>ДК 021:2015 - 85140000-2 Послуги у сфері охорони здоров’я різні</w:t>
      </w:r>
    </w:p>
    <w:p w14:paraId="591B9672" w14:textId="77777777" w:rsidR="003318F5" w:rsidRPr="003318F5" w:rsidRDefault="003318F5" w:rsidP="00943870">
      <w:pPr>
        <w:pStyle w:val="af3"/>
        <w:tabs>
          <w:tab w:val="left" w:pos="4253"/>
        </w:tabs>
        <w:jc w:val="center"/>
        <w:rPr>
          <w:b/>
        </w:rPr>
      </w:pPr>
      <w:r w:rsidRPr="003318F5">
        <w:rPr>
          <w:b/>
        </w:rPr>
        <w:t>Послуги з проведення  бактеріологічних аналізів</w:t>
      </w:r>
    </w:p>
    <w:p w14:paraId="12676876" w14:textId="5FFE4CB7" w:rsidR="003318F5" w:rsidRDefault="00943870" w:rsidP="00943870">
      <w:pPr>
        <w:pStyle w:val="210"/>
        <w:shd w:val="clear" w:color="auto" w:fill="auto"/>
        <w:spacing w:line="240" w:lineRule="auto"/>
        <w:ind w:left="720" w:firstLine="0"/>
        <w:rPr>
          <w:rFonts w:ascii="Times New Roman" w:hAnsi="Times New Roman" w:cs="Times New Roman"/>
          <w:sz w:val="24"/>
          <w:szCs w:val="24"/>
        </w:rPr>
      </w:pPr>
      <w:r>
        <w:rPr>
          <w:rFonts w:ascii="Times New Roman" w:hAnsi="Times New Roman" w:cs="Times New Roman"/>
          <w:sz w:val="24"/>
          <w:szCs w:val="24"/>
        </w:rPr>
        <w:t>-</w:t>
      </w:r>
      <w:r w:rsidR="003318F5">
        <w:rPr>
          <w:rFonts w:ascii="Times New Roman" w:hAnsi="Times New Roman" w:cs="Times New Roman"/>
          <w:sz w:val="24"/>
          <w:szCs w:val="24"/>
        </w:rPr>
        <w:t>Якість послуги відповідає чинним на території України ДСТУ та ТУ.</w:t>
      </w:r>
    </w:p>
    <w:p w14:paraId="241F3090" w14:textId="77777777" w:rsidR="003318F5" w:rsidRPr="00033329" w:rsidRDefault="003318F5" w:rsidP="00943870">
      <w:pPr>
        <w:pStyle w:val="210"/>
        <w:shd w:val="clear" w:color="auto" w:fill="auto"/>
        <w:spacing w:line="240" w:lineRule="auto"/>
        <w:ind w:left="720" w:firstLine="0"/>
        <w:rPr>
          <w:rFonts w:ascii="Times New Roman" w:hAnsi="Times New Roman" w:cs="Times New Roman"/>
          <w:sz w:val="24"/>
          <w:szCs w:val="24"/>
        </w:rPr>
      </w:pPr>
      <w:r w:rsidRPr="00033329">
        <w:rPr>
          <w:rFonts w:ascii="Times New Roman" w:hAnsi="Times New Roman" w:cs="Times New Roman"/>
          <w:color w:val="222222"/>
          <w:shd w:val="clear" w:color="auto" w:fill="FFFFFF"/>
        </w:rPr>
        <w:t>Наявність в Учасника лабораторії мікробіологічного профілю, в якій впроваджено методологію визначення чутливості збудників до антимікробних лікарських засобів EUCAST та яка акредитована на відповідність вимогам ДСТУ EN ISO/IEC 17025:2019 та/або ДСТУ EN ISO 15189:2015. (надати копію атестату про акредитацію відповідно до вимог ДСТУ EN ISO/IEC 17025:2019 та/або ДСТУ EN ISO 15189:2015 у складі тендерної пропозиції)</w:t>
      </w:r>
    </w:p>
    <w:p w14:paraId="5B96D8E8" w14:textId="77777777" w:rsidR="003318F5" w:rsidRDefault="003318F5" w:rsidP="00943870">
      <w:pPr>
        <w:pStyle w:val="210"/>
        <w:shd w:val="clear" w:color="auto" w:fill="auto"/>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-Лабораторія повинна мати технічну компетентність, а саме ліцензію на здійснення певного виду господарської діяльності  </w:t>
      </w:r>
      <w:r>
        <w:rPr>
          <w:rStyle w:val="211"/>
          <w:rFonts w:ascii="Times New Roman" w:hAnsi="Times New Roman" w:cs="Times New Roman"/>
          <w:sz w:val="24"/>
          <w:szCs w:val="24"/>
        </w:rPr>
        <w:t xml:space="preserve"> </w:t>
      </w:r>
      <w:r>
        <w:rPr>
          <w:rFonts w:ascii="Times New Roman" w:hAnsi="Times New Roman" w:cs="Times New Roman"/>
          <w:sz w:val="24"/>
          <w:szCs w:val="24"/>
          <w:u w:val="single"/>
        </w:rPr>
        <w:t>(надати копію відповідної  ліцензії у складі пропозиції</w:t>
      </w:r>
      <w:r>
        <w:rPr>
          <w:rFonts w:ascii="Times New Roman" w:hAnsi="Times New Roman" w:cs="Times New Roman"/>
          <w:sz w:val="24"/>
          <w:szCs w:val="24"/>
        </w:rPr>
        <w:t xml:space="preserve">) </w:t>
      </w:r>
    </w:p>
    <w:p w14:paraId="450C18E5" w14:textId="77777777" w:rsidR="003318F5" w:rsidRPr="00D94A71" w:rsidRDefault="003318F5" w:rsidP="00943870">
      <w:pPr>
        <w:pStyle w:val="210"/>
        <w:shd w:val="clear" w:color="auto" w:fill="auto"/>
        <w:spacing w:line="240" w:lineRule="auto"/>
        <w:ind w:left="720" w:firstLine="0"/>
        <w:rPr>
          <w:rStyle w:val="211"/>
          <w:b w:val="0"/>
          <w:bCs w:val="0"/>
          <w:sz w:val="24"/>
          <w:szCs w:val="24"/>
          <w:u w:val="single"/>
        </w:rPr>
      </w:pPr>
      <w:r>
        <w:rPr>
          <w:rFonts w:ascii="Times New Roman" w:hAnsi="Times New Roman" w:cs="Times New Roman"/>
          <w:sz w:val="24"/>
          <w:szCs w:val="24"/>
        </w:rPr>
        <w:t xml:space="preserve">-Виконавець бере на себе витрати на розхідні матеріали по наданню медичних послуг </w:t>
      </w:r>
      <w:r w:rsidRPr="00D94A71">
        <w:rPr>
          <w:rStyle w:val="211"/>
          <w:rFonts w:ascii="Times New Roman" w:hAnsi="Times New Roman" w:cs="Times New Roman"/>
          <w:b w:val="0"/>
          <w:sz w:val="24"/>
          <w:szCs w:val="24"/>
        </w:rPr>
        <w:t>згідно Заявки Замовника.</w:t>
      </w:r>
    </w:p>
    <w:p w14:paraId="7C23D025" w14:textId="39D20217" w:rsidR="003318F5" w:rsidRPr="007D566D" w:rsidRDefault="00943870" w:rsidP="00943870">
      <w:pPr>
        <w:pStyle w:val="afe"/>
        <w:spacing w:before="0" w:after="0"/>
        <w:ind w:left="720"/>
        <w:rPr>
          <w:color w:val="000000"/>
        </w:rPr>
      </w:pPr>
      <w:r>
        <w:rPr>
          <w:color w:val="000000"/>
          <w:lang w:val="uk-UA"/>
        </w:rPr>
        <w:t>-</w:t>
      </w:r>
      <w:r w:rsidR="003318F5" w:rsidRPr="007D566D">
        <w:rPr>
          <w:color w:val="000000"/>
        </w:rPr>
        <w:t>Учасник здійснює транспортування матеріалу від пункту забору до місця прийому та надання послуги, визначеного Замовником, власним транспортом та за власний рахунок.</w:t>
      </w:r>
    </w:p>
    <w:p w14:paraId="04F51C2C" w14:textId="48A6FEA0" w:rsidR="003318F5" w:rsidRPr="007D566D" w:rsidRDefault="00943870" w:rsidP="00943870">
      <w:pPr>
        <w:pStyle w:val="afe"/>
        <w:spacing w:before="0" w:after="0"/>
        <w:ind w:left="720"/>
        <w:rPr>
          <w:color w:val="000000"/>
        </w:rPr>
      </w:pPr>
      <w:r>
        <w:rPr>
          <w:color w:val="000000"/>
          <w:lang w:val="uk-UA"/>
        </w:rPr>
        <w:t>-</w:t>
      </w:r>
      <w:r w:rsidR="003318F5" w:rsidRPr="007D566D">
        <w:rPr>
          <w:color w:val="000000"/>
        </w:rPr>
        <w:t>Забезпечення Учасником прийому біоматеріалу у робочі дні (понеділок-п’ятниця) з 08:00 год. до 17:00 год.</w:t>
      </w:r>
    </w:p>
    <w:p w14:paraId="4A4679DC" w14:textId="49832AE6" w:rsidR="003318F5" w:rsidRPr="00033329" w:rsidRDefault="00943870" w:rsidP="00943870">
      <w:pPr>
        <w:pStyle w:val="210"/>
        <w:shd w:val="clear" w:color="auto" w:fill="auto"/>
        <w:spacing w:line="240" w:lineRule="auto"/>
        <w:ind w:left="720" w:firstLine="0"/>
        <w:rPr>
          <w:rStyle w:val="211"/>
          <w:rFonts w:ascii="Times New Roman" w:hAnsi="Times New Roman" w:cs="Times New Roman"/>
          <w:b w:val="0"/>
          <w:bCs w:val="0"/>
          <w:sz w:val="24"/>
          <w:szCs w:val="24"/>
          <w:u w:val="single"/>
        </w:rPr>
      </w:pPr>
      <w:r>
        <w:rPr>
          <w:rFonts w:ascii="Times New Roman" w:hAnsi="Times New Roman" w:cs="Times New Roman"/>
          <w:color w:val="000000"/>
          <w:sz w:val="24"/>
          <w:szCs w:val="24"/>
          <w:lang w:val="ru-RU"/>
        </w:rPr>
        <w:t>-</w:t>
      </w:r>
      <w:r w:rsidR="003318F5" w:rsidRPr="00033329">
        <w:rPr>
          <w:rFonts w:ascii="Times New Roman" w:hAnsi="Times New Roman" w:cs="Times New Roman"/>
          <w:color w:val="000000"/>
          <w:sz w:val="24"/>
          <w:szCs w:val="24"/>
        </w:rPr>
        <w:t>Негайно інформувати Замовника у випадках невідповідності зразків біоматеріалу стандартам, неможливості проведення аналізу біоматеріалу з будь-яких причин, неможливості надати результат дослідження</w:t>
      </w:r>
    </w:p>
    <w:p w14:paraId="0CBDB767" w14:textId="77777777" w:rsidR="003318F5" w:rsidRDefault="003318F5" w:rsidP="003318F5">
      <w:pPr>
        <w:pStyle w:val="210"/>
        <w:shd w:val="clear" w:color="auto" w:fill="auto"/>
        <w:spacing w:line="240" w:lineRule="auto"/>
        <w:ind w:left="720" w:firstLine="0"/>
        <w:rPr>
          <w:color w:val="000000"/>
          <w:sz w:val="24"/>
          <w:szCs w:val="24"/>
          <w:lang w:eastAsia="uk-UA"/>
        </w:rPr>
      </w:pPr>
      <w:bookmarkStart w:id="0" w:name="_Hlk116642036"/>
      <w:r>
        <w:rPr>
          <w:rFonts w:ascii="Times New Roman" w:hAnsi="Times New Roman" w:cs="Times New Roman"/>
          <w:b/>
          <w:bCs/>
          <w:sz w:val="24"/>
          <w:szCs w:val="24"/>
          <w:lang w:eastAsia="ru-RU"/>
        </w:rPr>
        <w:t xml:space="preserve">                                              Назва дослідження:</w:t>
      </w:r>
    </w:p>
    <w:tbl>
      <w:tblPr>
        <w:tblStyle w:val="1ff0"/>
        <w:tblW w:w="9639" w:type="dxa"/>
        <w:tblInd w:w="137" w:type="dxa"/>
        <w:tblLook w:val="04A0" w:firstRow="1" w:lastRow="0" w:firstColumn="1" w:lastColumn="0" w:noHBand="0" w:noVBand="1"/>
      </w:tblPr>
      <w:tblGrid>
        <w:gridCol w:w="1418"/>
        <w:gridCol w:w="6378"/>
        <w:gridCol w:w="1843"/>
      </w:tblGrid>
      <w:tr w:rsidR="003318F5" w:rsidRPr="00713C84" w14:paraId="28AA97B7" w14:textId="77777777" w:rsidTr="003318F5">
        <w:trPr>
          <w:trHeight w:val="690"/>
        </w:trPr>
        <w:tc>
          <w:tcPr>
            <w:tcW w:w="1418" w:type="dxa"/>
          </w:tcPr>
          <w:bookmarkEnd w:id="0"/>
          <w:p w14:paraId="6531B306" w14:textId="77777777" w:rsidR="003318F5" w:rsidRDefault="003318F5" w:rsidP="001303B6">
            <w:pPr>
              <w:jc w:val="center"/>
              <w:rPr>
                <w:b/>
                <w:bCs/>
                <w:sz w:val="21"/>
                <w:szCs w:val="21"/>
              </w:rPr>
            </w:pPr>
            <w:r>
              <w:rPr>
                <w:b/>
                <w:bCs/>
                <w:sz w:val="21"/>
                <w:szCs w:val="21"/>
              </w:rPr>
              <w:t>№</w:t>
            </w:r>
          </w:p>
          <w:p w14:paraId="3EADC765" w14:textId="77777777" w:rsidR="003318F5" w:rsidRPr="004E6755" w:rsidRDefault="003318F5" w:rsidP="001303B6">
            <w:pPr>
              <w:jc w:val="center"/>
              <w:rPr>
                <w:b/>
                <w:bCs/>
                <w:sz w:val="21"/>
                <w:szCs w:val="21"/>
              </w:rPr>
            </w:pPr>
            <w:r>
              <w:rPr>
                <w:b/>
                <w:bCs/>
                <w:sz w:val="21"/>
                <w:szCs w:val="21"/>
              </w:rPr>
              <w:t>з/п</w:t>
            </w:r>
          </w:p>
        </w:tc>
        <w:tc>
          <w:tcPr>
            <w:tcW w:w="6378" w:type="dxa"/>
            <w:hideMark/>
          </w:tcPr>
          <w:p w14:paraId="2BC73BD8" w14:textId="77777777" w:rsidR="003318F5" w:rsidRPr="004E6755" w:rsidRDefault="003318F5" w:rsidP="001303B6">
            <w:pPr>
              <w:jc w:val="center"/>
              <w:rPr>
                <w:b/>
                <w:bCs/>
                <w:sz w:val="21"/>
                <w:szCs w:val="21"/>
              </w:rPr>
            </w:pPr>
            <w:r w:rsidRPr="004E6755">
              <w:rPr>
                <w:b/>
                <w:bCs/>
                <w:sz w:val="21"/>
                <w:szCs w:val="21"/>
              </w:rPr>
              <w:t>Перелік Послуг</w:t>
            </w:r>
          </w:p>
        </w:tc>
        <w:tc>
          <w:tcPr>
            <w:tcW w:w="1843" w:type="dxa"/>
          </w:tcPr>
          <w:p w14:paraId="154F9241" w14:textId="77777777" w:rsidR="003318F5" w:rsidRPr="004E6755" w:rsidRDefault="003318F5" w:rsidP="001303B6">
            <w:pPr>
              <w:jc w:val="center"/>
              <w:rPr>
                <w:b/>
                <w:bCs/>
                <w:sz w:val="21"/>
                <w:szCs w:val="21"/>
              </w:rPr>
            </w:pPr>
            <w:r w:rsidRPr="004E6755">
              <w:rPr>
                <w:b/>
                <w:bCs/>
                <w:sz w:val="21"/>
                <w:szCs w:val="21"/>
              </w:rPr>
              <w:t>Кількість</w:t>
            </w:r>
          </w:p>
        </w:tc>
      </w:tr>
      <w:tr w:rsidR="003318F5" w:rsidRPr="00713C84" w14:paraId="656A6C94" w14:textId="77777777" w:rsidTr="003318F5">
        <w:trPr>
          <w:trHeight w:val="460"/>
        </w:trPr>
        <w:tc>
          <w:tcPr>
            <w:tcW w:w="1418" w:type="dxa"/>
          </w:tcPr>
          <w:p w14:paraId="338B01A0" w14:textId="77777777" w:rsidR="003318F5" w:rsidRDefault="003318F5" w:rsidP="001303B6">
            <w:pPr>
              <w:jc w:val="center"/>
              <w:outlineLvl w:val="0"/>
            </w:pPr>
            <w:r>
              <w:t>1</w:t>
            </w:r>
          </w:p>
        </w:tc>
        <w:tc>
          <w:tcPr>
            <w:tcW w:w="6378" w:type="dxa"/>
          </w:tcPr>
          <w:p w14:paraId="76CA2F2A" w14:textId="77777777" w:rsidR="003318F5" w:rsidRPr="007D0091" w:rsidRDefault="003318F5" w:rsidP="001303B6">
            <w:pPr>
              <w:outlineLvl w:val="0"/>
              <w:rPr>
                <w:lang w:val="uk-UA"/>
              </w:rPr>
            </w:pPr>
            <w:r>
              <w:rPr>
                <w:lang w:val="uk-UA"/>
              </w:rPr>
              <w:t>Кров на стерильність з негативним результатом</w:t>
            </w:r>
          </w:p>
        </w:tc>
        <w:tc>
          <w:tcPr>
            <w:tcW w:w="1843" w:type="dxa"/>
          </w:tcPr>
          <w:p w14:paraId="45804882" w14:textId="77777777" w:rsidR="003318F5" w:rsidRPr="00E77D3C" w:rsidRDefault="003318F5" w:rsidP="001303B6">
            <w:pPr>
              <w:jc w:val="center"/>
              <w:rPr>
                <w:sz w:val="21"/>
                <w:szCs w:val="21"/>
                <w:lang w:val="uk-UA"/>
              </w:rPr>
            </w:pPr>
            <w:r>
              <w:rPr>
                <w:sz w:val="21"/>
                <w:szCs w:val="21"/>
                <w:lang w:val="uk-UA"/>
              </w:rPr>
              <w:t>10</w:t>
            </w:r>
          </w:p>
        </w:tc>
      </w:tr>
      <w:tr w:rsidR="003318F5" w:rsidRPr="00713C84" w14:paraId="54FD2B66" w14:textId="77777777" w:rsidTr="003318F5">
        <w:trPr>
          <w:trHeight w:val="460"/>
        </w:trPr>
        <w:tc>
          <w:tcPr>
            <w:tcW w:w="1418" w:type="dxa"/>
          </w:tcPr>
          <w:p w14:paraId="3ED4634D" w14:textId="77777777" w:rsidR="003318F5" w:rsidRDefault="003318F5" w:rsidP="001303B6">
            <w:pPr>
              <w:jc w:val="center"/>
              <w:outlineLvl w:val="0"/>
            </w:pPr>
            <w:r>
              <w:t>2</w:t>
            </w:r>
          </w:p>
        </w:tc>
        <w:tc>
          <w:tcPr>
            <w:tcW w:w="6378" w:type="dxa"/>
          </w:tcPr>
          <w:p w14:paraId="74F24C46" w14:textId="77777777" w:rsidR="003318F5" w:rsidRPr="007D0091" w:rsidRDefault="003318F5" w:rsidP="001303B6">
            <w:pPr>
              <w:outlineLvl w:val="0"/>
              <w:rPr>
                <w:kern w:val="36"/>
                <w:lang w:eastAsia="pl-PL"/>
              </w:rPr>
            </w:pPr>
            <w:r>
              <w:rPr>
                <w:lang w:val="uk-UA"/>
              </w:rPr>
              <w:t>Кров на гемокультуру з негативним результатом</w:t>
            </w:r>
          </w:p>
        </w:tc>
        <w:tc>
          <w:tcPr>
            <w:tcW w:w="1843" w:type="dxa"/>
          </w:tcPr>
          <w:p w14:paraId="0E650854" w14:textId="77777777" w:rsidR="003318F5" w:rsidRDefault="003318F5" w:rsidP="001303B6">
            <w:pPr>
              <w:jc w:val="center"/>
              <w:rPr>
                <w:sz w:val="21"/>
                <w:szCs w:val="21"/>
              </w:rPr>
            </w:pPr>
            <w:r>
              <w:rPr>
                <w:sz w:val="21"/>
                <w:szCs w:val="21"/>
              </w:rPr>
              <w:t>10</w:t>
            </w:r>
          </w:p>
        </w:tc>
      </w:tr>
      <w:tr w:rsidR="003318F5" w:rsidRPr="00713C84" w14:paraId="299D4898" w14:textId="77777777" w:rsidTr="003318F5">
        <w:trPr>
          <w:trHeight w:val="460"/>
        </w:trPr>
        <w:tc>
          <w:tcPr>
            <w:tcW w:w="1418" w:type="dxa"/>
          </w:tcPr>
          <w:p w14:paraId="0F76BA54" w14:textId="77777777" w:rsidR="003318F5" w:rsidRDefault="003318F5" w:rsidP="001303B6">
            <w:pPr>
              <w:jc w:val="center"/>
              <w:outlineLvl w:val="0"/>
              <w:rPr>
                <w:kern w:val="36"/>
                <w:lang w:eastAsia="pl-PL"/>
              </w:rPr>
            </w:pPr>
            <w:r>
              <w:rPr>
                <w:kern w:val="36"/>
                <w:lang w:eastAsia="pl-PL"/>
              </w:rPr>
              <w:t>3</w:t>
            </w:r>
          </w:p>
        </w:tc>
        <w:tc>
          <w:tcPr>
            <w:tcW w:w="6378" w:type="dxa"/>
          </w:tcPr>
          <w:p w14:paraId="58D6ECED" w14:textId="77777777" w:rsidR="003318F5" w:rsidRPr="007D0091" w:rsidRDefault="003318F5" w:rsidP="001303B6">
            <w:pPr>
              <w:outlineLvl w:val="0"/>
              <w:rPr>
                <w:kern w:val="36"/>
                <w:lang w:val="uk-UA" w:eastAsia="pl-PL"/>
              </w:rPr>
            </w:pPr>
            <w:r>
              <w:rPr>
                <w:kern w:val="36"/>
                <w:lang w:val="uk-UA" w:eastAsia="pl-PL"/>
              </w:rPr>
              <w:t>Вміст рани з позитивним результатом</w:t>
            </w:r>
          </w:p>
        </w:tc>
        <w:tc>
          <w:tcPr>
            <w:tcW w:w="1843" w:type="dxa"/>
          </w:tcPr>
          <w:p w14:paraId="484C13B8" w14:textId="77777777" w:rsidR="003318F5" w:rsidRPr="00E77D3C" w:rsidRDefault="003318F5" w:rsidP="001303B6">
            <w:pPr>
              <w:jc w:val="center"/>
              <w:rPr>
                <w:sz w:val="21"/>
                <w:szCs w:val="21"/>
                <w:lang w:val="uk-UA"/>
              </w:rPr>
            </w:pPr>
            <w:r>
              <w:rPr>
                <w:sz w:val="21"/>
                <w:szCs w:val="21"/>
                <w:lang w:val="uk-UA"/>
              </w:rPr>
              <w:t>50</w:t>
            </w:r>
          </w:p>
        </w:tc>
      </w:tr>
      <w:tr w:rsidR="003318F5" w:rsidRPr="00713C84" w14:paraId="46D486F5" w14:textId="77777777" w:rsidTr="003318F5">
        <w:trPr>
          <w:trHeight w:val="460"/>
        </w:trPr>
        <w:tc>
          <w:tcPr>
            <w:tcW w:w="1418" w:type="dxa"/>
          </w:tcPr>
          <w:p w14:paraId="11F6C564" w14:textId="77777777" w:rsidR="003318F5" w:rsidRDefault="003318F5" w:rsidP="001303B6">
            <w:pPr>
              <w:jc w:val="center"/>
              <w:outlineLvl w:val="0"/>
              <w:rPr>
                <w:kern w:val="36"/>
                <w:lang w:eastAsia="pl-PL"/>
              </w:rPr>
            </w:pPr>
            <w:r>
              <w:rPr>
                <w:kern w:val="36"/>
                <w:lang w:eastAsia="pl-PL"/>
              </w:rPr>
              <w:t>4</w:t>
            </w:r>
          </w:p>
        </w:tc>
        <w:tc>
          <w:tcPr>
            <w:tcW w:w="6378" w:type="dxa"/>
          </w:tcPr>
          <w:p w14:paraId="42FF3C75" w14:textId="77777777" w:rsidR="003318F5" w:rsidRPr="007D0091" w:rsidRDefault="003318F5" w:rsidP="001303B6">
            <w:pPr>
              <w:outlineLvl w:val="0"/>
              <w:rPr>
                <w:kern w:val="36"/>
                <w:lang w:eastAsia="pl-PL"/>
              </w:rPr>
            </w:pPr>
            <w:r>
              <w:rPr>
                <w:kern w:val="36"/>
                <w:lang w:val="uk-UA" w:eastAsia="pl-PL"/>
              </w:rPr>
              <w:t xml:space="preserve">Вміст рани з </w:t>
            </w:r>
            <w:r>
              <w:rPr>
                <w:lang w:val="uk-UA"/>
              </w:rPr>
              <w:t>негативним</w:t>
            </w:r>
            <w:r>
              <w:rPr>
                <w:kern w:val="36"/>
                <w:lang w:val="uk-UA" w:eastAsia="pl-PL"/>
              </w:rPr>
              <w:t xml:space="preserve">  результатом</w:t>
            </w:r>
          </w:p>
        </w:tc>
        <w:tc>
          <w:tcPr>
            <w:tcW w:w="1843" w:type="dxa"/>
          </w:tcPr>
          <w:p w14:paraId="54BF3802" w14:textId="77777777" w:rsidR="003318F5" w:rsidRDefault="003318F5" w:rsidP="001303B6">
            <w:pPr>
              <w:jc w:val="center"/>
              <w:rPr>
                <w:sz w:val="21"/>
                <w:szCs w:val="21"/>
              </w:rPr>
            </w:pPr>
            <w:r>
              <w:rPr>
                <w:sz w:val="21"/>
                <w:szCs w:val="21"/>
              </w:rPr>
              <w:t>80</w:t>
            </w:r>
          </w:p>
        </w:tc>
      </w:tr>
      <w:tr w:rsidR="003318F5" w:rsidRPr="00713C84" w14:paraId="0BBA3368" w14:textId="77777777" w:rsidTr="003318F5">
        <w:trPr>
          <w:trHeight w:val="460"/>
        </w:trPr>
        <w:tc>
          <w:tcPr>
            <w:tcW w:w="1418" w:type="dxa"/>
          </w:tcPr>
          <w:p w14:paraId="624A43DD" w14:textId="77777777" w:rsidR="003318F5" w:rsidRPr="00E77D3C" w:rsidRDefault="003318F5" w:rsidP="001303B6">
            <w:pPr>
              <w:jc w:val="center"/>
              <w:outlineLvl w:val="0"/>
              <w:rPr>
                <w:kern w:val="36"/>
                <w:lang w:eastAsia="pl-PL"/>
              </w:rPr>
            </w:pPr>
            <w:r>
              <w:rPr>
                <w:kern w:val="36"/>
                <w:lang w:eastAsia="pl-PL"/>
              </w:rPr>
              <w:t>5</w:t>
            </w:r>
          </w:p>
        </w:tc>
        <w:tc>
          <w:tcPr>
            <w:tcW w:w="6378" w:type="dxa"/>
          </w:tcPr>
          <w:p w14:paraId="561A4D7A" w14:textId="77777777" w:rsidR="003318F5" w:rsidRPr="00E77D3C" w:rsidRDefault="003318F5" w:rsidP="001303B6">
            <w:pPr>
              <w:outlineLvl w:val="0"/>
              <w:rPr>
                <w:kern w:val="36"/>
                <w:lang w:val="uk-UA" w:eastAsia="pl-PL"/>
              </w:rPr>
            </w:pPr>
            <w:r w:rsidRPr="00E77D3C">
              <w:rPr>
                <w:kern w:val="36"/>
                <w:lang w:val="uk-UA" w:eastAsia="pl-PL"/>
              </w:rPr>
              <w:t xml:space="preserve">Дослідження </w:t>
            </w:r>
            <w:r>
              <w:rPr>
                <w:kern w:val="36"/>
                <w:lang w:val="uk-UA" w:eastAsia="pl-PL"/>
              </w:rPr>
              <w:t>виділень дихальних шляхів (мазок</w:t>
            </w:r>
            <w:r w:rsidRPr="00E77D3C">
              <w:rPr>
                <w:kern w:val="36"/>
                <w:lang w:val="uk-UA" w:eastAsia="pl-PL"/>
              </w:rPr>
              <w:t xml:space="preserve"> із зіву, носа, мокротиння, промивні води бронхів, пунктат абсцесу легені</w:t>
            </w:r>
            <w:r>
              <w:rPr>
                <w:kern w:val="36"/>
                <w:lang w:val="uk-UA" w:eastAsia="pl-PL"/>
              </w:rPr>
              <w:t>) з негативним результатом (УПМ, фіз р-н  «-» )</w:t>
            </w:r>
          </w:p>
        </w:tc>
        <w:tc>
          <w:tcPr>
            <w:tcW w:w="1843" w:type="dxa"/>
          </w:tcPr>
          <w:p w14:paraId="4A1B1324" w14:textId="77777777" w:rsidR="003318F5" w:rsidRPr="00E77D3C" w:rsidRDefault="003318F5" w:rsidP="001303B6">
            <w:pPr>
              <w:jc w:val="center"/>
              <w:rPr>
                <w:sz w:val="21"/>
                <w:szCs w:val="21"/>
                <w:lang w:val="uk-UA"/>
              </w:rPr>
            </w:pPr>
            <w:r>
              <w:rPr>
                <w:sz w:val="21"/>
                <w:szCs w:val="21"/>
                <w:lang w:val="uk-UA"/>
              </w:rPr>
              <w:t>70</w:t>
            </w:r>
          </w:p>
        </w:tc>
      </w:tr>
      <w:tr w:rsidR="003318F5" w:rsidRPr="00713C84" w14:paraId="7C864A6F" w14:textId="77777777" w:rsidTr="003318F5">
        <w:trPr>
          <w:trHeight w:val="460"/>
        </w:trPr>
        <w:tc>
          <w:tcPr>
            <w:tcW w:w="1418" w:type="dxa"/>
          </w:tcPr>
          <w:p w14:paraId="0152E2C5" w14:textId="77777777" w:rsidR="003318F5" w:rsidRPr="00E77D3C" w:rsidRDefault="003318F5" w:rsidP="001303B6">
            <w:pPr>
              <w:jc w:val="center"/>
              <w:outlineLvl w:val="0"/>
              <w:rPr>
                <w:kern w:val="36"/>
                <w:lang w:eastAsia="pl-PL"/>
              </w:rPr>
            </w:pPr>
            <w:r>
              <w:rPr>
                <w:kern w:val="36"/>
                <w:lang w:eastAsia="pl-PL"/>
              </w:rPr>
              <w:t>6</w:t>
            </w:r>
          </w:p>
        </w:tc>
        <w:tc>
          <w:tcPr>
            <w:tcW w:w="6378" w:type="dxa"/>
          </w:tcPr>
          <w:p w14:paraId="63D245B4" w14:textId="77777777" w:rsidR="003318F5" w:rsidRPr="00E77D3C" w:rsidRDefault="003318F5" w:rsidP="001303B6">
            <w:pPr>
              <w:outlineLvl w:val="0"/>
              <w:rPr>
                <w:kern w:val="36"/>
                <w:lang w:val="uk-UA" w:eastAsia="pl-PL"/>
              </w:rPr>
            </w:pPr>
            <w:r w:rsidRPr="00E77D3C">
              <w:rPr>
                <w:kern w:val="36"/>
                <w:lang w:val="uk-UA" w:eastAsia="pl-PL"/>
              </w:rPr>
              <w:t xml:space="preserve">Дослідження </w:t>
            </w:r>
            <w:r>
              <w:rPr>
                <w:kern w:val="36"/>
                <w:lang w:val="uk-UA" w:eastAsia="pl-PL"/>
              </w:rPr>
              <w:t>виділень дихальних шляхів (мазок</w:t>
            </w:r>
            <w:r w:rsidRPr="00E77D3C">
              <w:rPr>
                <w:kern w:val="36"/>
                <w:lang w:val="uk-UA" w:eastAsia="pl-PL"/>
              </w:rPr>
              <w:t xml:space="preserve"> із зіву, носа, мокротиння, промивні води бронхів, пунктат абсцесу легені</w:t>
            </w:r>
            <w:r>
              <w:rPr>
                <w:kern w:val="36"/>
                <w:lang w:val="uk-UA" w:eastAsia="pl-PL"/>
              </w:rPr>
              <w:t>) з позитивним результатом (УПМ, фіз р-н  «-» )</w:t>
            </w:r>
          </w:p>
        </w:tc>
        <w:tc>
          <w:tcPr>
            <w:tcW w:w="1843" w:type="dxa"/>
          </w:tcPr>
          <w:p w14:paraId="14C8F5B1" w14:textId="77777777" w:rsidR="003318F5" w:rsidRPr="00E77D3C" w:rsidRDefault="003318F5" w:rsidP="001303B6">
            <w:pPr>
              <w:jc w:val="center"/>
              <w:rPr>
                <w:sz w:val="21"/>
                <w:szCs w:val="21"/>
                <w:lang w:val="uk-UA"/>
              </w:rPr>
            </w:pPr>
            <w:r>
              <w:rPr>
                <w:sz w:val="21"/>
                <w:szCs w:val="21"/>
                <w:lang w:val="uk-UA"/>
              </w:rPr>
              <w:t>70</w:t>
            </w:r>
          </w:p>
        </w:tc>
      </w:tr>
      <w:tr w:rsidR="003318F5" w:rsidRPr="00713C84" w14:paraId="07869A54" w14:textId="77777777" w:rsidTr="003318F5">
        <w:trPr>
          <w:trHeight w:val="460"/>
        </w:trPr>
        <w:tc>
          <w:tcPr>
            <w:tcW w:w="1418" w:type="dxa"/>
          </w:tcPr>
          <w:p w14:paraId="46E27AF0" w14:textId="77777777" w:rsidR="003318F5" w:rsidRDefault="003318F5" w:rsidP="001303B6">
            <w:pPr>
              <w:jc w:val="center"/>
              <w:outlineLvl w:val="0"/>
              <w:rPr>
                <w:kern w:val="36"/>
                <w:lang w:eastAsia="pl-PL"/>
              </w:rPr>
            </w:pPr>
            <w:r>
              <w:rPr>
                <w:kern w:val="36"/>
                <w:lang w:eastAsia="pl-PL"/>
              </w:rPr>
              <w:lastRenderedPageBreak/>
              <w:t>7</w:t>
            </w:r>
          </w:p>
        </w:tc>
        <w:tc>
          <w:tcPr>
            <w:tcW w:w="6378" w:type="dxa"/>
          </w:tcPr>
          <w:p w14:paraId="79931157" w14:textId="77777777" w:rsidR="003318F5" w:rsidRPr="007D0091" w:rsidRDefault="003318F5" w:rsidP="001303B6">
            <w:pPr>
              <w:outlineLvl w:val="0"/>
              <w:rPr>
                <w:kern w:val="36"/>
                <w:lang w:val="uk-UA" w:eastAsia="pl-PL"/>
              </w:rPr>
            </w:pPr>
            <w:r>
              <w:rPr>
                <w:kern w:val="36"/>
                <w:lang w:val="uk-UA" w:eastAsia="pl-PL"/>
              </w:rPr>
              <w:t>Мазок з вуха з негативним результатом</w:t>
            </w:r>
          </w:p>
        </w:tc>
        <w:tc>
          <w:tcPr>
            <w:tcW w:w="1843" w:type="dxa"/>
          </w:tcPr>
          <w:p w14:paraId="1A0D33BD" w14:textId="77777777" w:rsidR="003318F5" w:rsidRPr="00E77D3C" w:rsidRDefault="003318F5" w:rsidP="001303B6">
            <w:pPr>
              <w:jc w:val="center"/>
              <w:rPr>
                <w:sz w:val="21"/>
                <w:szCs w:val="21"/>
                <w:lang w:val="uk-UA"/>
              </w:rPr>
            </w:pPr>
            <w:r>
              <w:rPr>
                <w:sz w:val="21"/>
                <w:szCs w:val="21"/>
                <w:lang w:val="uk-UA"/>
              </w:rPr>
              <w:t>100</w:t>
            </w:r>
          </w:p>
        </w:tc>
      </w:tr>
      <w:tr w:rsidR="003318F5" w:rsidRPr="00713C84" w14:paraId="3BAA51F1" w14:textId="77777777" w:rsidTr="003318F5">
        <w:trPr>
          <w:trHeight w:val="460"/>
        </w:trPr>
        <w:tc>
          <w:tcPr>
            <w:tcW w:w="1418" w:type="dxa"/>
          </w:tcPr>
          <w:p w14:paraId="51DB32A0" w14:textId="77777777" w:rsidR="003318F5" w:rsidRPr="00E77D3C" w:rsidRDefault="003318F5" w:rsidP="001303B6">
            <w:pPr>
              <w:jc w:val="center"/>
              <w:outlineLvl w:val="0"/>
              <w:rPr>
                <w:kern w:val="36"/>
                <w:lang w:eastAsia="pl-PL"/>
              </w:rPr>
            </w:pPr>
            <w:r>
              <w:rPr>
                <w:kern w:val="36"/>
                <w:lang w:eastAsia="pl-PL"/>
              </w:rPr>
              <w:t>8</w:t>
            </w:r>
          </w:p>
        </w:tc>
        <w:tc>
          <w:tcPr>
            <w:tcW w:w="6378" w:type="dxa"/>
          </w:tcPr>
          <w:p w14:paraId="6132011C" w14:textId="77777777" w:rsidR="003318F5" w:rsidRDefault="003318F5" w:rsidP="001303B6">
            <w:pPr>
              <w:outlineLvl w:val="0"/>
              <w:rPr>
                <w:kern w:val="36"/>
                <w:lang w:val="uk-UA" w:eastAsia="pl-PL"/>
              </w:rPr>
            </w:pPr>
            <w:r w:rsidRPr="00E77D3C">
              <w:rPr>
                <w:kern w:val="36"/>
                <w:lang w:val="uk-UA" w:eastAsia="pl-PL"/>
              </w:rPr>
              <w:t xml:space="preserve">Дослідження </w:t>
            </w:r>
            <w:r>
              <w:rPr>
                <w:kern w:val="36"/>
                <w:lang w:val="uk-UA" w:eastAsia="pl-PL"/>
              </w:rPr>
              <w:t>виділень жіночих статевих органів (піхва, шийка матки, матка, предверіє піхви і т. д.) з позитивним результатом (УПМ, фіз р-н  «-» ) з визначенням антибіотикограми.</w:t>
            </w:r>
          </w:p>
          <w:p w14:paraId="566178F8" w14:textId="77777777" w:rsidR="003318F5" w:rsidRPr="00E77D3C" w:rsidRDefault="003318F5" w:rsidP="001303B6">
            <w:pPr>
              <w:outlineLvl w:val="0"/>
              <w:rPr>
                <w:kern w:val="36"/>
                <w:lang w:val="uk-UA" w:eastAsia="pl-PL"/>
              </w:rPr>
            </w:pPr>
          </w:p>
        </w:tc>
        <w:tc>
          <w:tcPr>
            <w:tcW w:w="1843" w:type="dxa"/>
          </w:tcPr>
          <w:p w14:paraId="746AAE36" w14:textId="77777777" w:rsidR="003318F5" w:rsidRPr="00E77D3C" w:rsidRDefault="003318F5" w:rsidP="001303B6">
            <w:pPr>
              <w:jc w:val="center"/>
              <w:rPr>
                <w:sz w:val="21"/>
                <w:szCs w:val="21"/>
                <w:lang w:val="uk-UA"/>
              </w:rPr>
            </w:pPr>
            <w:r>
              <w:rPr>
                <w:sz w:val="21"/>
                <w:szCs w:val="21"/>
                <w:lang w:val="uk-UA"/>
              </w:rPr>
              <w:t>150</w:t>
            </w:r>
          </w:p>
        </w:tc>
      </w:tr>
      <w:tr w:rsidR="003318F5" w:rsidRPr="00713C84" w14:paraId="22143AD8" w14:textId="77777777" w:rsidTr="003318F5">
        <w:trPr>
          <w:trHeight w:val="460"/>
        </w:trPr>
        <w:tc>
          <w:tcPr>
            <w:tcW w:w="1418" w:type="dxa"/>
          </w:tcPr>
          <w:p w14:paraId="10165C00" w14:textId="77777777" w:rsidR="003318F5" w:rsidRPr="00E77D3C" w:rsidRDefault="003318F5" w:rsidP="001303B6">
            <w:pPr>
              <w:jc w:val="center"/>
              <w:outlineLvl w:val="0"/>
              <w:rPr>
                <w:kern w:val="36"/>
                <w:lang w:eastAsia="pl-PL"/>
              </w:rPr>
            </w:pPr>
            <w:r>
              <w:rPr>
                <w:kern w:val="36"/>
                <w:lang w:eastAsia="pl-PL"/>
              </w:rPr>
              <w:t>9</w:t>
            </w:r>
          </w:p>
        </w:tc>
        <w:tc>
          <w:tcPr>
            <w:tcW w:w="6378" w:type="dxa"/>
          </w:tcPr>
          <w:p w14:paraId="44D4307C" w14:textId="77777777" w:rsidR="003318F5" w:rsidRPr="00E77D3C" w:rsidRDefault="003318F5" w:rsidP="001303B6">
            <w:pPr>
              <w:outlineLvl w:val="0"/>
              <w:rPr>
                <w:kern w:val="36"/>
                <w:lang w:val="uk-UA" w:eastAsia="pl-PL"/>
              </w:rPr>
            </w:pPr>
            <w:r w:rsidRPr="00E77D3C">
              <w:rPr>
                <w:kern w:val="36"/>
                <w:lang w:val="uk-UA" w:eastAsia="pl-PL"/>
              </w:rPr>
              <w:t xml:space="preserve">Дослідження </w:t>
            </w:r>
            <w:r>
              <w:rPr>
                <w:kern w:val="36"/>
                <w:lang w:val="uk-UA" w:eastAsia="pl-PL"/>
              </w:rPr>
              <w:t>виділень жіночих статевих органів (піхва, шийка матки, матка, предверіє піхви і т. д.) з негативним  результатом</w:t>
            </w:r>
          </w:p>
        </w:tc>
        <w:tc>
          <w:tcPr>
            <w:tcW w:w="1843" w:type="dxa"/>
          </w:tcPr>
          <w:p w14:paraId="1B54DFA3" w14:textId="77777777" w:rsidR="003318F5" w:rsidRPr="00E77D3C" w:rsidRDefault="003318F5" w:rsidP="001303B6">
            <w:pPr>
              <w:jc w:val="center"/>
              <w:rPr>
                <w:sz w:val="21"/>
                <w:szCs w:val="21"/>
                <w:lang w:val="uk-UA"/>
              </w:rPr>
            </w:pPr>
            <w:r>
              <w:rPr>
                <w:sz w:val="21"/>
                <w:szCs w:val="21"/>
                <w:lang w:val="uk-UA"/>
              </w:rPr>
              <w:t>150</w:t>
            </w:r>
          </w:p>
        </w:tc>
      </w:tr>
      <w:tr w:rsidR="003318F5" w:rsidRPr="00713C84" w14:paraId="73EB5DF6" w14:textId="77777777" w:rsidTr="003318F5">
        <w:trPr>
          <w:trHeight w:val="460"/>
        </w:trPr>
        <w:tc>
          <w:tcPr>
            <w:tcW w:w="1418" w:type="dxa"/>
          </w:tcPr>
          <w:p w14:paraId="7D224702" w14:textId="77777777" w:rsidR="003318F5" w:rsidRPr="00E77D3C" w:rsidRDefault="003318F5" w:rsidP="001303B6">
            <w:pPr>
              <w:jc w:val="center"/>
              <w:outlineLvl w:val="0"/>
              <w:rPr>
                <w:kern w:val="36"/>
                <w:lang w:eastAsia="pl-PL"/>
              </w:rPr>
            </w:pPr>
            <w:r>
              <w:rPr>
                <w:kern w:val="36"/>
                <w:lang w:eastAsia="pl-PL"/>
              </w:rPr>
              <w:t>10</w:t>
            </w:r>
          </w:p>
        </w:tc>
        <w:tc>
          <w:tcPr>
            <w:tcW w:w="6378" w:type="dxa"/>
          </w:tcPr>
          <w:p w14:paraId="270B1010" w14:textId="77777777" w:rsidR="003318F5" w:rsidRPr="00E77D3C" w:rsidRDefault="003318F5" w:rsidP="001303B6">
            <w:pPr>
              <w:outlineLvl w:val="0"/>
              <w:rPr>
                <w:kern w:val="36"/>
                <w:lang w:val="uk-UA" w:eastAsia="pl-PL"/>
              </w:rPr>
            </w:pPr>
            <w:r w:rsidRPr="00E77D3C">
              <w:rPr>
                <w:kern w:val="36"/>
                <w:lang w:val="uk-UA" w:eastAsia="pl-PL"/>
              </w:rPr>
              <w:t xml:space="preserve">Дослідження </w:t>
            </w:r>
            <w:r>
              <w:rPr>
                <w:kern w:val="36"/>
                <w:lang w:val="uk-UA" w:eastAsia="pl-PL"/>
              </w:rPr>
              <w:t>виділень дихальних шляхів (мазок</w:t>
            </w:r>
            <w:r w:rsidRPr="00E77D3C">
              <w:rPr>
                <w:kern w:val="36"/>
                <w:lang w:val="uk-UA" w:eastAsia="pl-PL"/>
              </w:rPr>
              <w:t xml:space="preserve"> із зіву, носа, мокротиння, промивні води бронхів, пунктат абсцесу легені</w:t>
            </w:r>
            <w:r>
              <w:rPr>
                <w:kern w:val="36"/>
                <w:lang w:val="uk-UA" w:eastAsia="pl-PL"/>
              </w:rPr>
              <w:t>) з позитивним результатом (УПМ, фіз р-н  «-» ) з визначенням антибіотикограми</w:t>
            </w:r>
          </w:p>
        </w:tc>
        <w:tc>
          <w:tcPr>
            <w:tcW w:w="1843" w:type="dxa"/>
          </w:tcPr>
          <w:p w14:paraId="6E7404DC" w14:textId="77777777" w:rsidR="003318F5" w:rsidRPr="00E77D3C" w:rsidRDefault="003318F5" w:rsidP="001303B6">
            <w:pPr>
              <w:jc w:val="center"/>
              <w:rPr>
                <w:sz w:val="21"/>
                <w:szCs w:val="21"/>
                <w:lang w:val="uk-UA"/>
              </w:rPr>
            </w:pPr>
            <w:r>
              <w:rPr>
                <w:sz w:val="21"/>
                <w:szCs w:val="21"/>
                <w:lang w:val="uk-UA"/>
              </w:rPr>
              <w:t>20</w:t>
            </w:r>
          </w:p>
        </w:tc>
      </w:tr>
      <w:tr w:rsidR="003318F5" w:rsidRPr="00713C84" w14:paraId="20287E62" w14:textId="77777777" w:rsidTr="003318F5">
        <w:trPr>
          <w:trHeight w:val="460"/>
        </w:trPr>
        <w:tc>
          <w:tcPr>
            <w:tcW w:w="1418" w:type="dxa"/>
          </w:tcPr>
          <w:p w14:paraId="278091E4" w14:textId="77777777" w:rsidR="003318F5" w:rsidRDefault="003318F5" w:rsidP="001303B6">
            <w:pPr>
              <w:jc w:val="center"/>
              <w:outlineLvl w:val="0"/>
              <w:rPr>
                <w:kern w:val="36"/>
                <w:lang w:eastAsia="pl-PL"/>
              </w:rPr>
            </w:pPr>
            <w:r>
              <w:rPr>
                <w:kern w:val="36"/>
                <w:lang w:eastAsia="pl-PL"/>
              </w:rPr>
              <w:t>11</w:t>
            </w:r>
          </w:p>
        </w:tc>
        <w:tc>
          <w:tcPr>
            <w:tcW w:w="6378" w:type="dxa"/>
          </w:tcPr>
          <w:p w14:paraId="0A69A47C" w14:textId="77777777" w:rsidR="003318F5" w:rsidRPr="00E77D3C" w:rsidRDefault="003318F5" w:rsidP="001303B6">
            <w:pPr>
              <w:outlineLvl w:val="0"/>
              <w:rPr>
                <w:kern w:val="36"/>
                <w:lang w:val="uk-UA" w:eastAsia="pl-PL"/>
              </w:rPr>
            </w:pPr>
            <w:r>
              <w:rPr>
                <w:kern w:val="36"/>
                <w:lang w:val="uk-UA" w:eastAsia="pl-PL"/>
              </w:rPr>
              <w:t>Сеча з позитивним результатом (УПМ, фіз р-н  «-» ) з визначенням антибіотикограми</w:t>
            </w:r>
          </w:p>
        </w:tc>
        <w:tc>
          <w:tcPr>
            <w:tcW w:w="1843" w:type="dxa"/>
          </w:tcPr>
          <w:p w14:paraId="11D7D58F" w14:textId="77777777" w:rsidR="003318F5" w:rsidRPr="00E77D3C" w:rsidRDefault="003318F5" w:rsidP="001303B6">
            <w:pPr>
              <w:jc w:val="center"/>
              <w:rPr>
                <w:sz w:val="21"/>
                <w:szCs w:val="21"/>
                <w:lang w:val="uk-UA"/>
              </w:rPr>
            </w:pPr>
            <w:r>
              <w:rPr>
                <w:sz w:val="21"/>
                <w:szCs w:val="21"/>
                <w:lang w:val="uk-UA"/>
              </w:rPr>
              <w:t>10</w:t>
            </w:r>
          </w:p>
        </w:tc>
      </w:tr>
      <w:tr w:rsidR="003318F5" w:rsidRPr="00713C84" w14:paraId="041336C4" w14:textId="77777777" w:rsidTr="003318F5">
        <w:trPr>
          <w:trHeight w:val="460"/>
        </w:trPr>
        <w:tc>
          <w:tcPr>
            <w:tcW w:w="1418" w:type="dxa"/>
          </w:tcPr>
          <w:p w14:paraId="4C852841" w14:textId="77777777" w:rsidR="003318F5" w:rsidRDefault="003318F5" w:rsidP="001303B6">
            <w:pPr>
              <w:jc w:val="center"/>
              <w:outlineLvl w:val="0"/>
              <w:rPr>
                <w:kern w:val="36"/>
                <w:lang w:eastAsia="pl-PL"/>
              </w:rPr>
            </w:pPr>
            <w:r>
              <w:rPr>
                <w:kern w:val="36"/>
                <w:lang w:eastAsia="pl-PL"/>
              </w:rPr>
              <w:t>12</w:t>
            </w:r>
          </w:p>
        </w:tc>
        <w:tc>
          <w:tcPr>
            <w:tcW w:w="6378" w:type="dxa"/>
          </w:tcPr>
          <w:p w14:paraId="2B66175D" w14:textId="77777777" w:rsidR="003318F5" w:rsidRPr="00E77D3C" w:rsidRDefault="003318F5" w:rsidP="001303B6">
            <w:pPr>
              <w:outlineLvl w:val="0"/>
              <w:rPr>
                <w:kern w:val="36"/>
                <w:lang w:val="uk-UA" w:eastAsia="pl-PL"/>
              </w:rPr>
            </w:pPr>
            <w:r>
              <w:rPr>
                <w:kern w:val="36"/>
                <w:lang w:val="uk-UA" w:eastAsia="pl-PL"/>
              </w:rPr>
              <w:t xml:space="preserve">Сеча з </w:t>
            </w:r>
            <w:r>
              <w:rPr>
                <w:lang w:val="uk-UA"/>
              </w:rPr>
              <w:t>негативним</w:t>
            </w:r>
            <w:r>
              <w:rPr>
                <w:kern w:val="36"/>
                <w:lang w:val="uk-UA" w:eastAsia="pl-PL"/>
              </w:rPr>
              <w:t xml:space="preserve">  результатом</w:t>
            </w:r>
          </w:p>
        </w:tc>
        <w:tc>
          <w:tcPr>
            <w:tcW w:w="1843" w:type="dxa"/>
          </w:tcPr>
          <w:p w14:paraId="069B04C9" w14:textId="77777777" w:rsidR="003318F5" w:rsidRPr="00E77D3C" w:rsidRDefault="003318F5" w:rsidP="001303B6">
            <w:pPr>
              <w:jc w:val="center"/>
              <w:rPr>
                <w:sz w:val="21"/>
                <w:szCs w:val="21"/>
                <w:lang w:val="uk-UA"/>
              </w:rPr>
            </w:pPr>
            <w:r>
              <w:rPr>
                <w:sz w:val="21"/>
                <w:szCs w:val="21"/>
                <w:lang w:val="uk-UA"/>
              </w:rPr>
              <w:t>10</w:t>
            </w:r>
          </w:p>
        </w:tc>
      </w:tr>
      <w:tr w:rsidR="003318F5" w:rsidRPr="00713C84" w14:paraId="3CE029C3" w14:textId="77777777" w:rsidTr="003318F5">
        <w:trPr>
          <w:trHeight w:val="460"/>
        </w:trPr>
        <w:tc>
          <w:tcPr>
            <w:tcW w:w="1418" w:type="dxa"/>
          </w:tcPr>
          <w:p w14:paraId="7028A2F7" w14:textId="77777777" w:rsidR="003318F5" w:rsidRDefault="003318F5" w:rsidP="001303B6">
            <w:pPr>
              <w:jc w:val="center"/>
              <w:outlineLvl w:val="0"/>
              <w:rPr>
                <w:kern w:val="36"/>
                <w:lang w:eastAsia="pl-PL"/>
              </w:rPr>
            </w:pPr>
            <w:r>
              <w:rPr>
                <w:kern w:val="36"/>
                <w:lang w:eastAsia="pl-PL"/>
              </w:rPr>
              <w:t>13</w:t>
            </w:r>
          </w:p>
        </w:tc>
        <w:tc>
          <w:tcPr>
            <w:tcW w:w="6378" w:type="dxa"/>
          </w:tcPr>
          <w:p w14:paraId="6200CC8C" w14:textId="053A41D5" w:rsidR="003318F5" w:rsidRPr="00E77D3C" w:rsidRDefault="003318F5" w:rsidP="001303B6">
            <w:pPr>
              <w:outlineLvl w:val="0"/>
              <w:rPr>
                <w:kern w:val="36"/>
                <w:lang w:val="uk-UA" w:eastAsia="pl-PL"/>
              </w:rPr>
            </w:pPr>
            <w:r>
              <w:rPr>
                <w:kern w:val="36"/>
                <w:lang w:val="uk-UA" w:eastAsia="pl-PL"/>
              </w:rPr>
              <w:t>Мазок з вуха з позитивним</w:t>
            </w:r>
            <w:r w:rsidR="00F9202C">
              <w:rPr>
                <w:kern w:val="36"/>
                <w:lang w:val="uk-UA" w:eastAsia="pl-PL"/>
              </w:rPr>
              <w:t xml:space="preserve"> результатом (УПМ, фіз р-н  «-»</w:t>
            </w:r>
            <w:r>
              <w:rPr>
                <w:kern w:val="36"/>
                <w:lang w:val="uk-UA" w:eastAsia="pl-PL"/>
              </w:rPr>
              <w:t>) з визначенням антибіотикограми</w:t>
            </w:r>
          </w:p>
        </w:tc>
        <w:tc>
          <w:tcPr>
            <w:tcW w:w="1843" w:type="dxa"/>
          </w:tcPr>
          <w:p w14:paraId="53B40993" w14:textId="77777777" w:rsidR="003318F5" w:rsidRPr="00E77D3C" w:rsidRDefault="003318F5" w:rsidP="001303B6">
            <w:pPr>
              <w:jc w:val="center"/>
              <w:rPr>
                <w:sz w:val="21"/>
                <w:szCs w:val="21"/>
                <w:lang w:val="uk-UA"/>
              </w:rPr>
            </w:pPr>
            <w:r>
              <w:rPr>
                <w:sz w:val="21"/>
                <w:szCs w:val="21"/>
                <w:lang w:val="uk-UA"/>
              </w:rPr>
              <w:t>25</w:t>
            </w:r>
          </w:p>
        </w:tc>
      </w:tr>
      <w:tr w:rsidR="003318F5" w:rsidRPr="00713C84" w14:paraId="70FE03A8" w14:textId="77777777" w:rsidTr="003318F5">
        <w:trPr>
          <w:trHeight w:val="460"/>
        </w:trPr>
        <w:tc>
          <w:tcPr>
            <w:tcW w:w="1418" w:type="dxa"/>
          </w:tcPr>
          <w:p w14:paraId="7EAF041D" w14:textId="77777777" w:rsidR="003318F5" w:rsidRDefault="003318F5" w:rsidP="001303B6">
            <w:pPr>
              <w:jc w:val="center"/>
              <w:outlineLvl w:val="0"/>
              <w:rPr>
                <w:kern w:val="36"/>
                <w:lang w:eastAsia="pl-PL"/>
              </w:rPr>
            </w:pPr>
            <w:r>
              <w:rPr>
                <w:kern w:val="36"/>
                <w:lang w:eastAsia="pl-PL"/>
              </w:rPr>
              <w:t>14</w:t>
            </w:r>
          </w:p>
        </w:tc>
        <w:tc>
          <w:tcPr>
            <w:tcW w:w="6378" w:type="dxa"/>
          </w:tcPr>
          <w:p w14:paraId="1B3DCA6B" w14:textId="77777777" w:rsidR="003318F5" w:rsidRPr="00E77D3C" w:rsidRDefault="003318F5" w:rsidP="001303B6">
            <w:pPr>
              <w:outlineLvl w:val="0"/>
              <w:rPr>
                <w:kern w:val="36"/>
                <w:lang w:val="uk-UA" w:eastAsia="pl-PL"/>
              </w:rPr>
            </w:pPr>
            <w:r>
              <w:rPr>
                <w:kern w:val="36"/>
                <w:lang w:val="uk-UA" w:eastAsia="pl-PL"/>
              </w:rPr>
              <w:t>Мазок з ротоглотки на кашлюк</w:t>
            </w:r>
          </w:p>
        </w:tc>
        <w:tc>
          <w:tcPr>
            <w:tcW w:w="1843" w:type="dxa"/>
          </w:tcPr>
          <w:p w14:paraId="2C8B2458" w14:textId="77777777" w:rsidR="003318F5" w:rsidRPr="00E77D3C" w:rsidRDefault="003318F5" w:rsidP="001303B6">
            <w:pPr>
              <w:jc w:val="center"/>
              <w:rPr>
                <w:sz w:val="21"/>
                <w:szCs w:val="21"/>
                <w:lang w:val="uk-UA"/>
              </w:rPr>
            </w:pPr>
            <w:r>
              <w:rPr>
                <w:sz w:val="21"/>
                <w:szCs w:val="21"/>
                <w:lang w:val="uk-UA"/>
              </w:rPr>
              <w:t>10</w:t>
            </w:r>
          </w:p>
        </w:tc>
      </w:tr>
    </w:tbl>
    <w:p w14:paraId="5BDF2D01" w14:textId="77777777" w:rsidR="003318F5" w:rsidRPr="003318F5" w:rsidRDefault="003318F5" w:rsidP="00F9202C">
      <w:pPr>
        <w:pStyle w:val="af3"/>
        <w:rPr>
          <w:bCs/>
          <w:iCs/>
        </w:rPr>
      </w:pPr>
      <w:r w:rsidRPr="003318F5">
        <w:rPr>
          <w:bCs/>
          <w:iCs/>
        </w:rPr>
        <w:t xml:space="preserve">                                                                                                                                     </w:t>
      </w:r>
    </w:p>
    <w:p w14:paraId="1BCE6BA3" w14:textId="77777777" w:rsidR="003318F5" w:rsidRPr="003318F5" w:rsidRDefault="003318F5" w:rsidP="00F9202C">
      <w:pPr>
        <w:pStyle w:val="af3"/>
        <w:rPr>
          <w:bCs/>
          <w:iCs/>
        </w:rPr>
      </w:pPr>
      <w:r w:rsidRPr="003318F5">
        <w:rPr>
          <w:bCs/>
          <w:iCs/>
        </w:rPr>
        <w:t>У разі якщо тендерна пропозиція не відповідатиме наведеним медико-технічним вимогам, така пропозиція буде відхилена як така, що не відповідає вимогам тендерної документації.</w:t>
      </w:r>
    </w:p>
    <w:p w14:paraId="590411BF" w14:textId="77777777" w:rsidR="003318F5" w:rsidRPr="003318F5" w:rsidRDefault="003318F5" w:rsidP="00F9202C">
      <w:pPr>
        <w:pStyle w:val="af3"/>
        <w:tabs>
          <w:tab w:val="left" w:pos="1276"/>
        </w:tabs>
        <w:jc w:val="both"/>
        <w:rPr>
          <w:color w:val="00000A"/>
          <w:sz w:val="16"/>
          <w:szCs w:val="16"/>
          <w:lang w:bidi="hi-IN"/>
        </w:rPr>
      </w:pPr>
    </w:p>
    <w:p w14:paraId="0C29BBCF" w14:textId="77777777" w:rsidR="003318F5" w:rsidRPr="003318F5" w:rsidRDefault="003318F5" w:rsidP="00F9202C">
      <w:pPr>
        <w:pStyle w:val="af3"/>
        <w:jc w:val="both"/>
        <w:rPr>
          <w:b/>
          <w:i/>
          <w:color w:val="000000"/>
          <w:sz w:val="16"/>
          <w:szCs w:val="16"/>
        </w:rPr>
      </w:pPr>
      <w:r w:rsidRPr="003318F5">
        <w:rPr>
          <w:b/>
          <w:i/>
          <w:color w:val="000000"/>
          <w:sz w:val="16"/>
          <w:szCs w:val="16"/>
        </w:rPr>
        <w:t>*</w:t>
      </w:r>
      <w:r w:rsidRPr="003318F5">
        <w:rPr>
          <w:i/>
          <w:color w:val="000000"/>
          <w:sz w:val="16"/>
          <w:szCs w:val="16"/>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318F5">
        <w:rPr>
          <w:b/>
          <w:i/>
          <w:color w:val="000000"/>
          <w:sz w:val="16"/>
          <w:szCs w:val="16"/>
        </w:rPr>
        <w:t xml:space="preserve"> «або еквівалент». </w:t>
      </w:r>
      <w:r w:rsidRPr="003318F5">
        <w:rPr>
          <w:bCs/>
          <w:i/>
          <w:color w:val="000000"/>
          <w:sz w:val="16"/>
          <w:szCs w:val="16"/>
        </w:rPr>
        <w:t>У випадку надання учасником еквіваленту, він має надати порівняльну таблицю запропонованого товару з товаром, який вимагається Замовником</w:t>
      </w:r>
    </w:p>
    <w:p w14:paraId="3892D614" w14:textId="24972224" w:rsidR="007A77C0" w:rsidRDefault="002C324C" w:rsidP="00167C3F">
      <w:pPr>
        <w:jc w:val="both"/>
        <w:rPr>
          <w:lang w:val="uk-UA" w:eastAsia="ru-RU"/>
        </w:rPr>
      </w:pPr>
      <w:r w:rsidRPr="002C324C">
        <w:rPr>
          <w:lang w:val="uk-UA"/>
        </w:rPr>
        <w:t xml:space="preserve">3. Внести зміни в </w:t>
      </w:r>
      <w:r w:rsidR="00167C3F">
        <w:t>Додаток 5</w:t>
      </w:r>
      <w:r w:rsidR="00167C3F" w:rsidRPr="00B0346B">
        <w:t xml:space="preserve"> до тендерної документації </w:t>
      </w:r>
      <w:r w:rsidR="00167C3F">
        <w:rPr>
          <w:lang w:val="uk-UA"/>
        </w:rPr>
        <w:t xml:space="preserve"> </w:t>
      </w:r>
      <w:r w:rsidR="00167C3F" w:rsidRPr="001C24BD">
        <w:rPr>
          <w:b/>
          <w:lang w:eastAsia="ru-RU"/>
        </w:rPr>
        <w:t>ПРОЕКТ ДОГОВОРУ ПРО ЗАКУПІВЛЮ</w:t>
      </w:r>
      <w:r w:rsidR="00167C3F">
        <w:rPr>
          <w:b/>
          <w:lang w:val="uk-UA" w:eastAsia="ru-RU"/>
        </w:rPr>
        <w:t xml:space="preserve"> </w:t>
      </w:r>
      <w:r w:rsidR="00167C3F" w:rsidRPr="00167C3F">
        <w:rPr>
          <w:lang w:val="uk-UA" w:eastAsia="ru-RU"/>
        </w:rPr>
        <w:t>та викласти в наступній редакції</w:t>
      </w:r>
      <w:r w:rsidR="00167C3F">
        <w:rPr>
          <w:lang w:val="uk-UA" w:eastAsia="ru-RU"/>
        </w:rPr>
        <w:t>:</w:t>
      </w:r>
    </w:p>
    <w:p w14:paraId="55059685" w14:textId="77777777" w:rsidR="00167C3F" w:rsidRDefault="00167C3F" w:rsidP="00167C3F">
      <w:pPr>
        <w:jc w:val="both"/>
        <w:rPr>
          <w:lang w:val="uk-UA" w:eastAsia="ru-RU"/>
        </w:rPr>
      </w:pPr>
    </w:p>
    <w:p w14:paraId="1B4CFFFA" w14:textId="77777777" w:rsidR="00167C3F" w:rsidRPr="001D54D7" w:rsidRDefault="00167C3F" w:rsidP="00167C3F">
      <w:pPr>
        <w:ind w:firstLine="426"/>
        <w:jc w:val="center"/>
        <w:rPr>
          <w:b/>
          <w:lang w:eastAsia="ru-RU"/>
        </w:rPr>
      </w:pPr>
      <w:r w:rsidRPr="001C24BD">
        <w:rPr>
          <w:b/>
          <w:lang w:eastAsia="ru-RU"/>
        </w:rPr>
        <w:t>ПРОЕКТ ДОГОВОРУ ПРО ЗАКУПІВЛЮ</w:t>
      </w:r>
      <w:r>
        <w:rPr>
          <w:b/>
          <w:lang w:eastAsia="ru-RU"/>
        </w:rPr>
        <w:t xml:space="preserve"> </w:t>
      </w:r>
    </w:p>
    <w:p w14:paraId="783063AC"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rPr>
      </w:pPr>
      <w:r w:rsidRPr="009706FA">
        <w:rPr>
          <w:b/>
          <w:color w:val="000000"/>
        </w:rPr>
        <w:t xml:space="preserve">ДОГОВІР </w:t>
      </w:r>
    </w:p>
    <w:p w14:paraId="736CC494"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9706FA">
        <w:rPr>
          <w:b/>
          <w:color w:val="000000"/>
        </w:rPr>
        <w:t xml:space="preserve">про проведення лабораторних досліджень </w:t>
      </w:r>
      <w:r w:rsidRPr="00E0452A">
        <w:rPr>
          <w:rFonts w:eastAsia="Segoe UI Symbol"/>
          <w:b/>
          <w:color w:val="000000"/>
        </w:rPr>
        <w:t>№</w:t>
      </w:r>
      <w:r w:rsidRPr="00E0452A">
        <w:rPr>
          <w:b/>
          <w:color w:val="000000"/>
        </w:rPr>
        <w:t>_</w:t>
      </w:r>
      <w:r w:rsidRPr="009706FA">
        <w:rPr>
          <w:b/>
          <w:color w:val="000000"/>
        </w:rPr>
        <w:t>___</w:t>
      </w:r>
    </w:p>
    <w:p w14:paraId="2EBE4ECA"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rPr>
      </w:pPr>
    </w:p>
    <w:p w14:paraId="55E159F2" w14:textId="3DC8BD8F"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706FA">
        <w:rPr>
          <w:color w:val="000000"/>
        </w:rPr>
        <w:t xml:space="preserve">м. </w:t>
      </w:r>
      <w:r>
        <w:rPr>
          <w:color w:val="000000"/>
        </w:rPr>
        <w:t>Краматорс</w:t>
      </w:r>
      <w:r w:rsidR="00E71131">
        <w:rPr>
          <w:color w:val="000000"/>
          <w:lang w:val="uk-UA"/>
        </w:rPr>
        <w:t>ь</w:t>
      </w:r>
      <w:bookmarkStart w:id="1" w:name="_GoBack"/>
      <w:bookmarkEnd w:id="1"/>
      <w:r>
        <w:rPr>
          <w:color w:val="000000"/>
        </w:rPr>
        <w:t>к</w:t>
      </w:r>
      <w:r w:rsidRPr="009706FA">
        <w:rPr>
          <w:color w:val="000000"/>
        </w:rPr>
        <w:tab/>
      </w:r>
      <w:r w:rsidRPr="009706FA">
        <w:rPr>
          <w:color w:val="000000"/>
        </w:rPr>
        <w:tab/>
      </w:r>
      <w:r w:rsidRPr="009706FA">
        <w:rPr>
          <w:color w:val="000000"/>
        </w:rPr>
        <w:tab/>
      </w:r>
      <w:r w:rsidRPr="009706FA">
        <w:rPr>
          <w:color w:val="000000"/>
        </w:rPr>
        <w:tab/>
      </w:r>
      <w:r w:rsidRPr="009706FA">
        <w:rPr>
          <w:color w:val="000000"/>
        </w:rPr>
        <w:tab/>
      </w:r>
      <w:r w:rsidRPr="009706FA">
        <w:rPr>
          <w:b/>
          <w:color w:val="000000"/>
        </w:rPr>
        <w:t>«___»____________</w:t>
      </w:r>
      <w:r w:rsidRPr="009706FA">
        <w:rPr>
          <w:color w:val="000000"/>
        </w:rPr>
        <w:t>202</w:t>
      </w:r>
      <w:r>
        <w:rPr>
          <w:color w:val="000000"/>
        </w:rPr>
        <w:t>4</w:t>
      </w:r>
      <w:r w:rsidRPr="009706FA">
        <w:rPr>
          <w:color w:val="000000"/>
        </w:rPr>
        <w:t xml:space="preserve"> року</w:t>
      </w:r>
    </w:p>
    <w:p w14:paraId="41448C74"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rPr>
      </w:pPr>
    </w:p>
    <w:p w14:paraId="7DCD1B6C"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706FA">
        <w:rPr>
          <w:color w:val="000000"/>
        </w:rPr>
        <w:t>Комунальне некомерційне підприємство «Обласне територіальне медичне об’єднання м. Краматорськ»,  в особі  директора Гейка Олександра  Володимировича, що діє на підставі Статуту (далі -</w:t>
      </w:r>
      <w:r w:rsidRPr="009706FA">
        <w:rPr>
          <w:b/>
          <w:color w:val="000000"/>
        </w:rPr>
        <w:t xml:space="preserve"> Замовник)</w:t>
      </w:r>
      <w:r w:rsidRPr="009706FA">
        <w:rPr>
          <w:color w:val="000000"/>
        </w:rPr>
        <w:t>, з однієї сторони, і _________________________________</w:t>
      </w:r>
      <w:r w:rsidRPr="009706FA">
        <w:rPr>
          <w:b/>
          <w:color w:val="000000"/>
        </w:rPr>
        <w:t>________________________________________</w:t>
      </w:r>
      <w:r w:rsidRPr="009706FA">
        <w:rPr>
          <w:color w:val="000000"/>
        </w:rPr>
        <w:t>,в особі ________________________________________________________, який діє на підставі _______________________________</w:t>
      </w:r>
      <w:r w:rsidRPr="009706FA">
        <w:rPr>
          <w:b/>
          <w:color w:val="000000"/>
        </w:rPr>
        <w:t>(далі – Виконавець)</w:t>
      </w:r>
      <w:r w:rsidRPr="009706FA">
        <w:rPr>
          <w:color w:val="000000"/>
        </w:rPr>
        <w:t>, з іншої сторони, разом – Сторони, уклали цей Договір про таке (далі – Договір):</w:t>
      </w:r>
    </w:p>
    <w:p w14:paraId="40A203E8"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227CB6EC" w14:textId="77777777" w:rsidR="00167C3F" w:rsidRPr="009706FA" w:rsidRDefault="00167C3F" w:rsidP="00167C3F">
      <w:pPr>
        <w:jc w:val="center"/>
        <w:rPr>
          <w:rFonts w:ascii="Calibri" w:eastAsia="Calibri" w:hAnsi="Calibri" w:cs="Calibri"/>
          <w:color w:val="000000"/>
        </w:rPr>
      </w:pPr>
      <w:r>
        <w:rPr>
          <w:b/>
          <w:color w:val="000000"/>
        </w:rPr>
        <w:t>I</w:t>
      </w:r>
      <w:r w:rsidRPr="009706FA">
        <w:rPr>
          <w:b/>
          <w:color w:val="000000"/>
        </w:rPr>
        <w:t>. ПРЕДМЕТ ДОГОВОРУ</w:t>
      </w:r>
    </w:p>
    <w:p w14:paraId="258234D5" w14:textId="77777777" w:rsidR="00167C3F" w:rsidRPr="003E35E8" w:rsidRDefault="00167C3F" w:rsidP="00167C3F">
      <w:pPr>
        <w:jc w:val="both"/>
        <w:rPr>
          <w:rFonts w:ascii="Calibri" w:eastAsia="Calibri" w:hAnsi="Calibri" w:cs="Calibri"/>
          <w:color w:val="000000"/>
        </w:rPr>
      </w:pPr>
      <w:r w:rsidRPr="009706FA">
        <w:rPr>
          <w:color w:val="000000"/>
        </w:rPr>
        <w:t>1.1. Виконавець зобов’язується у 2024 р. на умовах, визначених цим Договором, надати Замовнику</w:t>
      </w:r>
      <w:r>
        <w:rPr>
          <w:lang w:val="uk-UA"/>
        </w:rPr>
        <w:t xml:space="preserve">. </w:t>
      </w:r>
      <w:r w:rsidRPr="00D35CC8">
        <w:rPr>
          <w:lang w:val="uk-UA"/>
        </w:rPr>
        <w:t>«ДК 021:2015 - 85140000-2 Послуги у сфері охорони здоров’я різні. Послуги з проведення  бактеріологічних аналізів»</w:t>
      </w:r>
      <w:r w:rsidRPr="00D35CC8">
        <w:rPr>
          <w:color w:val="000000"/>
          <w:lang w:val="uk-UA"/>
        </w:rPr>
        <w:t>,</w:t>
      </w:r>
      <w:r w:rsidRPr="009706FA">
        <w:rPr>
          <w:color w:val="000000"/>
          <w:lang w:val="uk-UA"/>
        </w:rPr>
        <w:t xml:space="preserve"> а Замовник зобов’язується своєчасно їх оплатити на умовах, визначених у цьому Договорі, які є невід'ємною частиною </w:t>
      </w:r>
      <w:r w:rsidRPr="003E35E8">
        <w:rPr>
          <w:color w:val="000000"/>
        </w:rPr>
        <w:t>Договору.</w:t>
      </w:r>
    </w:p>
    <w:p w14:paraId="0F319298" w14:textId="77777777" w:rsidR="00167C3F" w:rsidRPr="009706FA" w:rsidRDefault="00167C3F" w:rsidP="00167C3F">
      <w:pPr>
        <w:jc w:val="both"/>
        <w:rPr>
          <w:rFonts w:ascii="Calibri" w:eastAsia="Calibri" w:hAnsi="Calibri" w:cs="Calibri"/>
          <w:color w:val="000000"/>
        </w:rPr>
      </w:pPr>
      <w:r w:rsidRPr="009706FA">
        <w:rPr>
          <w:color w:val="000000"/>
        </w:rPr>
        <w:t>1.2. Обсяги закупівлі послуг можуть бути зменшені залежно від реального фінансування видатків та/або потреби Замовника.</w:t>
      </w:r>
    </w:p>
    <w:p w14:paraId="7BD18212" w14:textId="77777777" w:rsidR="00167C3F" w:rsidRPr="009706FA" w:rsidRDefault="00167C3F" w:rsidP="00167C3F">
      <w:pPr>
        <w:jc w:val="both"/>
        <w:rPr>
          <w:color w:val="000000"/>
        </w:rPr>
      </w:pPr>
      <w:r w:rsidRPr="009706FA">
        <w:rPr>
          <w:color w:val="000000"/>
        </w:rPr>
        <w:lastRenderedPageBreak/>
        <w:t>1.3. При необхідності, замовник має право змінити кількість окремих досліджень, в межах суми договору.</w:t>
      </w:r>
    </w:p>
    <w:p w14:paraId="2F77D6DD" w14:textId="77777777" w:rsidR="00167C3F" w:rsidRPr="009706FA" w:rsidRDefault="00167C3F" w:rsidP="00167C3F">
      <w:pPr>
        <w:jc w:val="both"/>
        <w:rPr>
          <w:color w:val="000000"/>
          <w:shd w:val="clear" w:color="auto" w:fill="FFFFFF"/>
        </w:rPr>
      </w:pPr>
      <w:r w:rsidRPr="009706FA">
        <w:rPr>
          <w:color w:val="000000"/>
        </w:rPr>
        <w:t xml:space="preserve">1.4. </w:t>
      </w:r>
      <w:r w:rsidRPr="009706FA">
        <w:rPr>
          <w:color w:val="000000"/>
          <w:shd w:val="clear" w:color="auto" w:fill="FFFFFF"/>
        </w:rPr>
        <w:t xml:space="preserve">Перелік лабораторних обстежень вказаний в Додатку </w:t>
      </w:r>
      <w:r w:rsidRPr="00DA6106">
        <w:rPr>
          <w:rFonts w:eastAsia="Segoe UI Symbol"/>
          <w:color w:val="000000"/>
          <w:shd w:val="clear" w:color="auto" w:fill="FFFFFF"/>
        </w:rPr>
        <w:t>№</w:t>
      </w:r>
      <w:r w:rsidRPr="00DA6106">
        <w:rPr>
          <w:color w:val="000000"/>
          <w:shd w:val="clear" w:color="auto" w:fill="FFFFFF"/>
        </w:rPr>
        <w:t xml:space="preserve"> 1</w:t>
      </w:r>
      <w:r w:rsidRPr="009706FA">
        <w:rPr>
          <w:color w:val="000000"/>
          <w:shd w:val="clear" w:color="auto" w:fill="FFFFFF"/>
        </w:rPr>
        <w:t>, який є невід’ємною частиною цього Договору.</w:t>
      </w:r>
    </w:p>
    <w:p w14:paraId="237AAC89" w14:textId="77777777" w:rsidR="00167C3F" w:rsidRPr="009706FA" w:rsidRDefault="00167C3F" w:rsidP="00167C3F">
      <w:pPr>
        <w:spacing w:line="276" w:lineRule="auto"/>
        <w:jc w:val="both"/>
        <w:rPr>
          <w:color w:val="000000"/>
          <w:shd w:val="clear" w:color="auto" w:fill="FFFFFF"/>
        </w:rPr>
      </w:pPr>
      <w:r w:rsidRPr="009706FA">
        <w:t>1.5. Виконавець</w:t>
      </w:r>
      <w:r w:rsidRPr="009706FA">
        <w:rPr>
          <w:color w:val="000000"/>
          <w:shd w:val="clear" w:color="auto" w:fill="FFFFFF"/>
        </w:rPr>
        <w:t xml:space="preserve"> не має права розголошувати третім особам інформацію про хворобу, медичне обстеження, огляд та їх результати, інтимну і сімейну сторони життя Пацієнтів, яка стала відома персоналу </w:t>
      </w:r>
      <w:r w:rsidRPr="009706FA">
        <w:t>Виконавця</w:t>
      </w:r>
      <w:r w:rsidRPr="009706FA">
        <w:rPr>
          <w:color w:val="000000"/>
          <w:shd w:val="clear" w:color="auto" w:fill="FFFFFF"/>
        </w:rPr>
        <w:t xml:space="preserve"> у зв’язку із виконанням цього Договору, крім випадків, передбачених законодавством України, та іншими договорами, в тому числі добровільного медичного страхування (безперервного страхування здоров’я).</w:t>
      </w:r>
    </w:p>
    <w:p w14:paraId="3439CBDA" w14:textId="77777777" w:rsidR="00167C3F" w:rsidRPr="009706FA" w:rsidRDefault="00167C3F" w:rsidP="00167C3F">
      <w:pPr>
        <w:spacing w:line="276" w:lineRule="auto"/>
        <w:jc w:val="both"/>
        <w:rPr>
          <w:color w:val="000000"/>
          <w:shd w:val="clear" w:color="auto" w:fill="FFFFFF"/>
        </w:rPr>
      </w:pPr>
      <w:r w:rsidRPr="009706FA">
        <w:t>1</w:t>
      </w:r>
      <w:r w:rsidRPr="009706FA">
        <w:rPr>
          <w:color w:val="000000"/>
          <w:shd w:val="clear" w:color="auto" w:fill="FFFFFF"/>
        </w:rPr>
        <w:t xml:space="preserve">.6. Лабораторні обстеження згідно Додатку </w:t>
      </w:r>
      <w:r w:rsidRPr="00D35CC8">
        <w:rPr>
          <w:rFonts w:eastAsia="Segoe UI Symbol"/>
          <w:color w:val="000000"/>
          <w:shd w:val="clear" w:color="auto" w:fill="FFFFFF"/>
        </w:rPr>
        <w:t>№</w:t>
      </w:r>
      <w:r w:rsidRPr="009706FA">
        <w:rPr>
          <w:color w:val="000000"/>
          <w:shd w:val="clear" w:color="auto" w:fill="FFFFFF"/>
        </w:rPr>
        <w:t xml:space="preserve">1 проводяться </w:t>
      </w:r>
      <w:proofErr w:type="gramStart"/>
      <w:r w:rsidRPr="009706FA">
        <w:t>Виконавцем,</w:t>
      </w:r>
      <w:r w:rsidRPr="009706FA">
        <w:rPr>
          <w:color w:val="000000"/>
          <w:shd w:val="clear" w:color="auto" w:fill="FFFFFF"/>
        </w:rPr>
        <w:t xml:space="preserve">  виходячи</w:t>
      </w:r>
      <w:proofErr w:type="gramEnd"/>
      <w:r w:rsidRPr="009706FA">
        <w:rPr>
          <w:color w:val="000000"/>
          <w:shd w:val="clear" w:color="auto" w:fill="FFFFFF"/>
        </w:rPr>
        <w:t xml:space="preserve"> із наявних методик та витратних матеріалів.</w:t>
      </w:r>
    </w:p>
    <w:p w14:paraId="284E39FF" w14:textId="77777777" w:rsidR="00167C3F" w:rsidRPr="009706FA" w:rsidRDefault="00167C3F" w:rsidP="00167C3F">
      <w:pPr>
        <w:spacing w:line="276" w:lineRule="auto"/>
        <w:jc w:val="both"/>
        <w:rPr>
          <w:color w:val="000000"/>
          <w:shd w:val="clear" w:color="auto" w:fill="FFFFFF"/>
        </w:rPr>
      </w:pPr>
      <w:r w:rsidRPr="009706FA">
        <w:rPr>
          <w:color w:val="000000"/>
          <w:shd w:val="clear" w:color="auto" w:fill="FFFFFF"/>
        </w:rPr>
        <w:t xml:space="preserve">1.7. Медичні послуги (забір біологічного матеріалу та лабораторні обстеження) проводяться медичними працівниками </w:t>
      </w:r>
      <w:r w:rsidRPr="009706FA">
        <w:t>Виконавця</w:t>
      </w:r>
      <w:r w:rsidRPr="009706FA">
        <w:rPr>
          <w:color w:val="000000"/>
          <w:shd w:val="clear" w:color="auto" w:fill="FFFFFF"/>
        </w:rPr>
        <w:t>, які мають відповідну спеціальну освіту і відповідають єдиним кваліфікаційним вимогам відповідно до законодавства України.</w:t>
      </w:r>
    </w:p>
    <w:p w14:paraId="5C13B045" w14:textId="77777777" w:rsidR="00167C3F" w:rsidRPr="009706FA" w:rsidRDefault="00167C3F" w:rsidP="00167C3F">
      <w:pPr>
        <w:spacing w:line="276" w:lineRule="auto"/>
        <w:jc w:val="both"/>
        <w:rPr>
          <w:color w:val="000000"/>
          <w:shd w:val="clear" w:color="auto" w:fill="FFFFFF"/>
        </w:rPr>
      </w:pPr>
    </w:p>
    <w:p w14:paraId="7A5E2F97" w14:textId="77777777" w:rsidR="00167C3F" w:rsidRPr="009706FA" w:rsidRDefault="00167C3F" w:rsidP="00167C3F">
      <w:pPr>
        <w:jc w:val="center"/>
        <w:rPr>
          <w:rFonts w:ascii="Calibri" w:eastAsia="Calibri" w:hAnsi="Calibri" w:cs="Calibri"/>
          <w:color w:val="000000"/>
        </w:rPr>
      </w:pPr>
      <w:r>
        <w:rPr>
          <w:b/>
          <w:color w:val="000000"/>
        </w:rPr>
        <w:t>II</w:t>
      </w:r>
      <w:r w:rsidRPr="009706FA">
        <w:rPr>
          <w:b/>
          <w:color w:val="000000"/>
        </w:rPr>
        <w:t>. ЯКІСТЬ ТОВАРІВ, РОБІТ ЧИ ПОСЛУГ</w:t>
      </w:r>
    </w:p>
    <w:p w14:paraId="0A549C9C" w14:textId="77777777" w:rsidR="00167C3F" w:rsidRPr="009706FA" w:rsidRDefault="00167C3F" w:rsidP="00167C3F">
      <w:pPr>
        <w:jc w:val="both"/>
        <w:rPr>
          <w:rFonts w:ascii="Calibri" w:eastAsia="Calibri" w:hAnsi="Calibri" w:cs="Calibri"/>
          <w:color w:val="000000"/>
        </w:rPr>
      </w:pPr>
      <w:r w:rsidRPr="009706FA">
        <w:rPr>
          <w:color w:val="000000"/>
        </w:rPr>
        <w:t xml:space="preserve">2.1.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 </w:t>
      </w:r>
    </w:p>
    <w:p w14:paraId="6B08BDBF" w14:textId="77777777" w:rsidR="00167C3F" w:rsidRPr="009706FA" w:rsidRDefault="00167C3F" w:rsidP="00167C3F">
      <w:pPr>
        <w:jc w:val="both"/>
        <w:rPr>
          <w:rFonts w:ascii="Calibri" w:eastAsia="Calibri" w:hAnsi="Calibri" w:cs="Calibri"/>
          <w:color w:val="000000"/>
        </w:rPr>
      </w:pPr>
      <w:r w:rsidRPr="009706FA">
        <w:rPr>
          <w:color w:val="000000"/>
        </w:rPr>
        <w:t>2.2. Виконавець несе відповідальність за якість наданих послуг. Дотримується у процесі лабораторної діагностики високої точності і вимог якості дослідження відповідно до встановлених стандартів України та відповідних сертифікатів якості.</w:t>
      </w:r>
    </w:p>
    <w:p w14:paraId="4964479D" w14:textId="77777777" w:rsidR="00167C3F" w:rsidRPr="009706FA" w:rsidRDefault="00167C3F" w:rsidP="00167C3F">
      <w:pPr>
        <w:jc w:val="both"/>
        <w:rPr>
          <w:rFonts w:ascii="Calibri" w:eastAsia="Calibri" w:hAnsi="Calibri" w:cs="Calibri"/>
          <w:color w:val="000000"/>
        </w:rPr>
      </w:pPr>
      <w:r w:rsidRPr="009706FA">
        <w:rPr>
          <w:color w:val="000000"/>
        </w:rPr>
        <w:t xml:space="preserve">2.3. Виконавець надає Замовнику результати досліджень у разі можливості в електронному вигляді на електронну адресу Замовника </w:t>
      </w:r>
      <w:hyperlink r:id="rId5">
        <w:r>
          <w:rPr>
            <w:color w:val="0000FF"/>
            <w:u w:val="single"/>
          </w:rPr>
          <w:t>medicaloblter</w:t>
        </w:r>
        <w:r w:rsidRPr="009706FA">
          <w:rPr>
            <w:color w:val="0000FF"/>
            <w:u w:val="single"/>
          </w:rPr>
          <w:t>@</w:t>
        </w:r>
        <w:r>
          <w:rPr>
            <w:color w:val="0000FF"/>
            <w:u w:val="single"/>
          </w:rPr>
          <w:t>gmail</w:t>
        </w:r>
        <w:r w:rsidRPr="009706FA">
          <w:rPr>
            <w:color w:val="0000FF"/>
            <w:u w:val="single"/>
          </w:rPr>
          <w:t>.</w:t>
        </w:r>
        <w:r>
          <w:rPr>
            <w:color w:val="0000FF"/>
            <w:u w:val="single"/>
          </w:rPr>
          <w:t>com</w:t>
        </w:r>
      </w:hyperlink>
      <w:r w:rsidRPr="009706FA">
        <w:rPr>
          <w:color w:val="000000"/>
        </w:rPr>
        <w:t xml:space="preserve"> та в паперовому вигляді на бланках відповідної форми, які затверджені чинним законодавством України, протягом                         1 (одного) наступного робочого дня після завершення виконання лабораторного дослідження.</w:t>
      </w:r>
    </w:p>
    <w:p w14:paraId="271C3C5C" w14:textId="77777777" w:rsidR="00167C3F" w:rsidRPr="009706FA" w:rsidRDefault="00167C3F" w:rsidP="00167C3F">
      <w:pPr>
        <w:jc w:val="center"/>
        <w:rPr>
          <w:color w:val="000000"/>
        </w:rPr>
      </w:pPr>
    </w:p>
    <w:p w14:paraId="01446599" w14:textId="77777777" w:rsidR="00167C3F" w:rsidRPr="009706FA" w:rsidRDefault="00167C3F" w:rsidP="00167C3F">
      <w:pPr>
        <w:jc w:val="center"/>
        <w:rPr>
          <w:rFonts w:ascii="Calibri" w:eastAsia="Calibri" w:hAnsi="Calibri" w:cs="Calibri"/>
          <w:color w:val="000000"/>
        </w:rPr>
      </w:pPr>
      <w:r>
        <w:rPr>
          <w:b/>
          <w:color w:val="000000"/>
        </w:rPr>
        <w:t>III</w:t>
      </w:r>
      <w:r w:rsidRPr="009706FA">
        <w:rPr>
          <w:b/>
          <w:color w:val="000000"/>
        </w:rPr>
        <w:t>. СУМА ДОГОВОРУ</w:t>
      </w:r>
    </w:p>
    <w:p w14:paraId="37FA5FB2" w14:textId="77777777" w:rsidR="00167C3F" w:rsidRPr="003E35E8" w:rsidRDefault="00167C3F" w:rsidP="00167C3F">
      <w:pPr>
        <w:jc w:val="both"/>
        <w:rPr>
          <w:color w:val="000000"/>
        </w:rPr>
      </w:pPr>
      <w:proofErr w:type="gramStart"/>
      <w:r w:rsidRPr="009706FA">
        <w:rPr>
          <w:color w:val="000000"/>
        </w:rPr>
        <w:t>3.1 .</w:t>
      </w:r>
      <w:proofErr w:type="gramEnd"/>
      <w:r w:rsidRPr="009706FA">
        <w:rPr>
          <w:color w:val="000000"/>
        </w:rPr>
        <w:t xml:space="preserve"> Загальна сума Договору становить __________ грн. (_________________грн.  ____ коп.), в т. ч. ПДВ / (без ПДВ) ______________ грн. </w:t>
      </w:r>
      <w:r w:rsidRPr="003E35E8">
        <w:rPr>
          <w:color w:val="000000"/>
        </w:rPr>
        <w:t>___ коп.).</w:t>
      </w:r>
    </w:p>
    <w:p w14:paraId="1B360396" w14:textId="77777777" w:rsidR="00167C3F" w:rsidRPr="009706FA" w:rsidRDefault="00167C3F" w:rsidP="00167C3F">
      <w:pPr>
        <w:jc w:val="both"/>
        <w:rPr>
          <w:color w:val="000000"/>
        </w:rPr>
      </w:pPr>
      <w:r w:rsidRPr="009706FA">
        <w:rPr>
          <w:color w:val="000000"/>
        </w:rPr>
        <w:t>3.2. У випадку, якщо загальна вартість фактично наданих Виконавцем послуг буде меншою ніж сума, визначена у пункті 3.1 цього Договору, Замовник сплачує Виконавцю суму коштів за фактично надані послуги.</w:t>
      </w:r>
    </w:p>
    <w:p w14:paraId="02346138" w14:textId="77777777" w:rsidR="00167C3F" w:rsidRPr="009706FA" w:rsidRDefault="00167C3F" w:rsidP="00167C3F">
      <w:pPr>
        <w:jc w:val="both"/>
        <w:rPr>
          <w:rFonts w:ascii="Calibri" w:eastAsia="Calibri" w:hAnsi="Calibri" w:cs="Calibri"/>
          <w:color w:val="000000"/>
        </w:rPr>
      </w:pPr>
    </w:p>
    <w:p w14:paraId="2E825F03" w14:textId="77777777" w:rsidR="00167C3F" w:rsidRPr="009706FA" w:rsidRDefault="00167C3F" w:rsidP="00167C3F">
      <w:pPr>
        <w:jc w:val="center"/>
        <w:rPr>
          <w:rFonts w:ascii="Calibri" w:eastAsia="Calibri" w:hAnsi="Calibri" w:cs="Calibri"/>
          <w:color w:val="000000"/>
        </w:rPr>
      </w:pPr>
      <w:r>
        <w:rPr>
          <w:b/>
          <w:color w:val="000000"/>
        </w:rPr>
        <w:t>IV</w:t>
      </w:r>
      <w:r w:rsidRPr="009706FA">
        <w:rPr>
          <w:b/>
          <w:color w:val="000000"/>
        </w:rPr>
        <w:t>. ПОРЯДОК ЗДІЙСНЕННЯ ОПЛАТИ</w:t>
      </w:r>
    </w:p>
    <w:p w14:paraId="5A83BC60" w14:textId="77777777" w:rsidR="00167C3F" w:rsidRPr="009706FA" w:rsidRDefault="00167C3F" w:rsidP="00167C3F">
      <w:pPr>
        <w:jc w:val="both"/>
        <w:rPr>
          <w:color w:val="000000"/>
        </w:rPr>
      </w:pPr>
      <w:r w:rsidRPr="009706FA">
        <w:rPr>
          <w:color w:val="000000"/>
        </w:rPr>
        <w:t>4.1. Розрахунки проводяться шляхом оплати Замовником після пред'явлення Виконавцем рахунка на оплату послуг та після підписання Сторонами акту наданих послуг.</w:t>
      </w:r>
    </w:p>
    <w:p w14:paraId="0ADE87E5" w14:textId="77777777" w:rsidR="00167C3F" w:rsidRPr="009706FA" w:rsidRDefault="00167C3F" w:rsidP="00167C3F">
      <w:pPr>
        <w:jc w:val="both"/>
        <w:rPr>
          <w:rFonts w:ascii="Calibri" w:eastAsia="Calibri" w:hAnsi="Calibri" w:cs="Calibri"/>
          <w:color w:val="000000"/>
        </w:rPr>
      </w:pPr>
      <w:r w:rsidRPr="009706FA">
        <w:rPr>
          <w:color w:val="000000"/>
        </w:rPr>
        <w:t>4.2. Підставою для проведення розрахунку за надані Виконавцем послуги є Акт виконаних послуг, що формується у наступному порядку:</w:t>
      </w:r>
    </w:p>
    <w:p w14:paraId="16100794" w14:textId="77777777" w:rsidR="00167C3F" w:rsidRPr="009706FA" w:rsidRDefault="00167C3F" w:rsidP="00167C3F">
      <w:pPr>
        <w:jc w:val="both"/>
        <w:rPr>
          <w:rFonts w:ascii="Calibri" w:eastAsia="Calibri" w:hAnsi="Calibri" w:cs="Calibri"/>
          <w:color w:val="000000"/>
        </w:rPr>
      </w:pPr>
      <w:r w:rsidRPr="009706FA">
        <w:rPr>
          <w:color w:val="000000"/>
        </w:rPr>
        <w:t xml:space="preserve">4.2.1. Виконавець до 5 (п’ятого) числа місяця, що йде за місяцем, за який здійснюватиметься оплата послуг, направляє Замовнику Акт виконаних </w:t>
      </w:r>
      <w:proofErr w:type="gramStart"/>
      <w:r w:rsidRPr="009706FA">
        <w:rPr>
          <w:color w:val="000000"/>
        </w:rPr>
        <w:t>послуг  із</w:t>
      </w:r>
      <w:proofErr w:type="gramEnd"/>
      <w:r w:rsidRPr="009706FA">
        <w:rPr>
          <w:color w:val="000000"/>
        </w:rPr>
        <w:t xml:space="preserve"> зазначенням у ньому переліку наданих послуг та їх вартості.</w:t>
      </w:r>
    </w:p>
    <w:p w14:paraId="7FFF72C2" w14:textId="77777777" w:rsidR="00167C3F" w:rsidRPr="009706FA" w:rsidRDefault="00167C3F" w:rsidP="00167C3F">
      <w:pPr>
        <w:jc w:val="both"/>
        <w:rPr>
          <w:color w:val="000000"/>
        </w:rPr>
      </w:pPr>
      <w:r w:rsidRPr="009706FA">
        <w:rPr>
          <w:color w:val="000000"/>
        </w:rPr>
        <w:t>4.2.2. Замовник протягом 5-ти робочих днів з дня отримання Акта виконаних послуг зобов’язаний підписати та повернути його Виконавцю або направити письмову мотивовану відмову від підписання Акта виконаних послуг. У разі невиконання Замовником умови про направлення письмової мотивованої відмови від підписання, Акт виконаних послуг вважається підписаним з обох сторін.</w:t>
      </w:r>
    </w:p>
    <w:p w14:paraId="05E26CF3" w14:textId="77777777" w:rsidR="00167C3F" w:rsidRPr="00BB36CC" w:rsidRDefault="00167C3F" w:rsidP="00167C3F">
      <w:pPr>
        <w:jc w:val="both"/>
        <w:rPr>
          <w:color w:val="000000"/>
        </w:rPr>
      </w:pPr>
      <w:r w:rsidRPr="009706FA">
        <w:rPr>
          <w:color w:val="000000"/>
        </w:rPr>
        <w:t xml:space="preserve">4.3. Оплата наданих послуг здійснюється Замовником у розмірі 100 (сто) відсотків протягом </w:t>
      </w:r>
      <w:r w:rsidRPr="00BB36CC">
        <w:t xml:space="preserve">5 (п’яти) календарних </w:t>
      </w:r>
      <w:proofErr w:type="gramStart"/>
      <w:r w:rsidRPr="00BB36CC">
        <w:t xml:space="preserve">днів </w:t>
      </w:r>
      <w:r w:rsidRPr="00BB36CC">
        <w:rPr>
          <w:color w:val="000000"/>
        </w:rPr>
        <w:t xml:space="preserve"> з</w:t>
      </w:r>
      <w:proofErr w:type="gramEnd"/>
      <w:r w:rsidRPr="00BB36CC">
        <w:rPr>
          <w:color w:val="000000"/>
        </w:rPr>
        <w:t xml:space="preserve"> дня підписання Акта виконаних послуг.</w:t>
      </w:r>
    </w:p>
    <w:p w14:paraId="5A7A4C1D" w14:textId="77777777" w:rsidR="00167C3F" w:rsidRPr="009706FA" w:rsidRDefault="00167C3F" w:rsidP="00167C3F">
      <w:pPr>
        <w:jc w:val="both"/>
        <w:rPr>
          <w:rFonts w:ascii="Calibri" w:eastAsia="Calibri" w:hAnsi="Calibri" w:cs="Calibri"/>
          <w:color w:val="000000"/>
        </w:rPr>
      </w:pPr>
    </w:p>
    <w:p w14:paraId="20C6EA53" w14:textId="77777777" w:rsidR="00167C3F" w:rsidRPr="009706FA" w:rsidRDefault="00167C3F" w:rsidP="00167C3F">
      <w:pPr>
        <w:jc w:val="center"/>
        <w:rPr>
          <w:rFonts w:ascii="Calibri" w:eastAsia="Calibri" w:hAnsi="Calibri" w:cs="Calibri"/>
          <w:color w:val="000000"/>
        </w:rPr>
      </w:pPr>
      <w:r>
        <w:rPr>
          <w:b/>
          <w:color w:val="000000"/>
        </w:rPr>
        <w:lastRenderedPageBreak/>
        <w:t>V</w:t>
      </w:r>
      <w:r w:rsidRPr="009706FA">
        <w:rPr>
          <w:b/>
          <w:color w:val="000000"/>
        </w:rPr>
        <w:t>. ТЕРМІН НАДАННЯ ПОСЛУГ</w:t>
      </w:r>
    </w:p>
    <w:p w14:paraId="0A183A50" w14:textId="77777777" w:rsidR="00167C3F" w:rsidRPr="009706FA" w:rsidRDefault="00167C3F" w:rsidP="00167C3F">
      <w:pPr>
        <w:jc w:val="both"/>
        <w:rPr>
          <w:color w:val="000000"/>
        </w:rPr>
      </w:pPr>
      <w:r w:rsidRPr="009706FA">
        <w:rPr>
          <w:color w:val="000000"/>
        </w:rPr>
        <w:t xml:space="preserve">5.1. Строк (термін) надання послуг: </w:t>
      </w:r>
      <w:proofErr w:type="gramStart"/>
      <w:r>
        <w:rPr>
          <w:color w:val="000000"/>
        </w:rPr>
        <w:t xml:space="preserve">протягом  </w:t>
      </w:r>
      <w:r w:rsidRPr="009706FA">
        <w:rPr>
          <w:color w:val="000000"/>
        </w:rPr>
        <w:t>2024</w:t>
      </w:r>
      <w:proofErr w:type="gramEnd"/>
      <w:r w:rsidRPr="009706FA">
        <w:rPr>
          <w:color w:val="000000"/>
        </w:rPr>
        <w:t xml:space="preserve"> </w:t>
      </w:r>
      <w:r>
        <w:rPr>
          <w:color w:val="000000"/>
        </w:rPr>
        <w:t>року.</w:t>
      </w:r>
    </w:p>
    <w:p w14:paraId="5E81BF77" w14:textId="77777777" w:rsidR="00167C3F" w:rsidRPr="009706FA" w:rsidRDefault="00167C3F" w:rsidP="00167C3F">
      <w:pPr>
        <w:jc w:val="both"/>
        <w:rPr>
          <w:rFonts w:ascii="Calibri" w:eastAsia="Calibri" w:hAnsi="Calibri" w:cs="Calibri"/>
          <w:color w:val="000000"/>
        </w:rPr>
      </w:pPr>
    </w:p>
    <w:p w14:paraId="329B1F1C" w14:textId="77777777" w:rsidR="00167C3F" w:rsidRPr="009706FA" w:rsidRDefault="00167C3F" w:rsidP="00167C3F">
      <w:pPr>
        <w:jc w:val="center"/>
        <w:rPr>
          <w:rFonts w:ascii="Calibri" w:eastAsia="Calibri" w:hAnsi="Calibri" w:cs="Calibri"/>
          <w:color w:val="000000"/>
        </w:rPr>
      </w:pPr>
      <w:r>
        <w:rPr>
          <w:b/>
          <w:color w:val="000000"/>
        </w:rPr>
        <w:t>VI</w:t>
      </w:r>
      <w:r w:rsidRPr="009706FA">
        <w:rPr>
          <w:b/>
          <w:color w:val="000000"/>
        </w:rPr>
        <w:t>.</w:t>
      </w:r>
      <w:r w:rsidRPr="009706FA">
        <w:rPr>
          <w:b/>
          <w:caps/>
          <w:color w:val="000000"/>
        </w:rPr>
        <w:t>Права та обов’язки сторін</w:t>
      </w:r>
    </w:p>
    <w:p w14:paraId="040537B6" w14:textId="77777777" w:rsidR="00167C3F" w:rsidRPr="009706FA" w:rsidRDefault="00167C3F" w:rsidP="00167C3F">
      <w:pPr>
        <w:jc w:val="both"/>
        <w:rPr>
          <w:rFonts w:ascii="Calibri" w:eastAsia="Calibri" w:hAnsi="Calibri" w:cs="Calibri"/>
          <w:color w:val="000000"/>
        </w:rPr>
      </w:pPr>
      <w:r w:rsidRPr="009706FA">
        <w:rPr>
          <w:b/>
          <w:color w:val="000000"/>
        </w:rPr>
        <w:t>6.</w:t>
      </w:r>
      <w:proofErr w:type="gramStart"/>
      <w:r w:rsidRPr="009706FA">
        <w:rPr>
          <w:b/>
          <w:color w:val="000000"/>
        </w:rPr>
        <w:t>1.Замовник</w:t>
      </w:r>
      <w:proofErr w:type="gramEnd"/>
      <w:r w:rsidRPr="009706FA">
        <w:rPr>
          <w:b/>
          <w:color w:val="000000"/>
        </w:rPr>
        <w:t xml:space="preserve"> зобов’язаний:</w:t>
      </w:r>
    </w:p>
    <w:p w14:paraId="5736FFFB" w14:textId="77777777" w:rsidR="00167C3F" w:rsidRPr="009706FA" w:rsidRDefault="00167C3F" w:rsidP="00167C3F">
      <w:pPr>
        <w:jc w:val="both"/>
        <w:rPr>
          <w:rFonts w:ascii="Calibri" w:eastAsia="Calibri" w:hAnsi="Calibri" w:cs="Calibri"/>
          <w:color w:val="000000"/>
        </w:rPr>
      </w:pPr>
      <w:r w:rsidRPr="009706FA">
        <w:rPr>
          <w:color w:val="000000"/>
        </w:rPr>
        <w:t>6.1.1. Своєчасно та в повному обсязі сплачувати за надані послуги;</w:t>
      </w:r>
    </w:p>
    <w:p w14:paraId="7407293B" w14:textId="77777777" w:rsidR="00167C3F" w:rsidRPr="009706FA" w:rsidRDefault="00167C3F" w:rsidP="00167C3F">
      <w:pPr>
        <w:jc w:val="both"/>
        <w:rPr>
          <w:color w:val="000000"/>
        </w:rPr>
      </w:pPr>
      <w:r w:rsidRPr="009706FA">
        <w:rPr>
          <w:color w:val="000000"/>
        </w:rPr>
        <w:t>6.1.2. Приймати надані послуги.</w:t>
      </w:r>
    </w:p>
    <w:p w14:paraId="51C5AF99" w14:textId="77777777" w:rsidR="00167C3F" w:rsidRPr="009706FA" w:rsidRDefault="00167C3F" w:rsidP="00167C3F">
      <w:pPr>
        <w:jc w:val="both"/>
        <w:rPr>
          <w:rFonts w:ascii="Calibri" w:eastAsia="Calibri" w:hAnsi="Calibri" w:cs="Calibri"/>
          <w:color w:val="000000"/>
        </w:rPr>
      </w:pPr>
      <w:r w:rsidRPr="009706FA">
        <w:rPr>
          <w:b/>
          <w:color w:val="000000"/>
        </w:rPr>
        <w:t>6.2. Замовник має право:</w:t>
      </w:r>
    </w:p>
    <w:p w14:paraId="27EE6177" w14:textId="77777777" w:rsidR="00167C3F" w:rsidRPr="009706FA" w:rsidRDefault="00167C3F" w:rsidP="00167C3F">
      <w:pPr>
        <w:jc w:val="both"/>
        <w:rPr>
          <w:rFonts w:ascii="Calibri" w:eastAsia="Calibri" w:hAnsi="Calibri" w:cs="Calibri"/>
          <w:color w:val="000000"/>
        </w:rPr>
      </w:pPr>
      <w:r w:rsidRPr="009706FA">
        <w:rPr>
          <w:color w:val="000000"/>
        </w:rPr>
        <w:t>6.2.1. Достроково розірвати цей Договір у разі невиконання зобов’язань Виконавцем, повідомивши про це письмово у строк 10 робочих днів;</w:t>
      </w:r>
    </w:p>
    <w:p w14:paraId="7F1DE6BF" w14:textId="77777777" w:rsidR="00167C3F" w:rsidRPr="009706FA" w:rsidRDefault="00167C3F" w:rsidP="00167C3F">
      <w:pPr>
        <w:jc w:val="both"/>
        <w:rPr>
          <w:rFonts w:ascii="Calibri" w:eastAsia="Calibri" w:hAnsi="Calibri" w:cs="Calibri"/>
          <w:color w:val="000000"/>
        </w:rPr>
      </w:pPr>
      <w:r w:rsidRPr="009706FA">
        <w:rPr>
          <w:color w:val="000000"/>
        </w:rPr>
        <w:t>6.2.2. Отримувати вчасно та відповідної якості послуги;</w:t>
      </w:r>
    </w:p>
    <w:p w14:paraId="392A2965" w14:textId="77777777" w:rsidR="00167C3F" w:rsidRPr="009706FA" w:rsidRDefault="00167C3F" w:rsidP="00167C3F">
      <w:pPr>
        <w:jc w:val="both"/>
        <w:rPr>
          <w:rFonts w:ascii="Calibri" w:eastAsia="Calibri" w:hAnsi="Calibri" w:cs="Calibri"/>
          <w:color w:val="000000"/>
        </w:rPr>
      </w:pPr>
      <w:r w:rsidRPr="009706FA">
        <w:rPr>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82D2D9" w14:textId="77777777" w:rsidR="00167C3F" w:rsidRPr="009706FA" w:rsidRDefault="00167C3F" w:rsidP="00167C3F">
      <w:pPr>
        <w:jc w:val="both"/>
        <w:rPr>
          <w:rFonts w:ascii="Calibri" w:eastAsia="Calibri" w:hAnsi="Calibri" w:cs="Calibri"/>
          <w:color w:val="000000"/>
        </w:rPr>
      </w:pPr>
      <w:r w:rsidRPr="009706FA">
        <w:rPr>
          <w:color w:val="000000"/>
        </w:rPr>
        <w:t>6.2.4. Повернути рахунок Виконавцю без здійснення оплати в разі неналежного оформлення документів для оплати (відсутність печатки, підписів тощо);</w:t>
      </w:r>
    </w:p>
    <w:p w14:paraId="32DF896D" w14:textId="77777777" w:rsidR="00167C3F" w:rsidRPr="009706FA" w:rsidRDefault="00167C3F" w:rsidP="00167C3F">
      <w:pPr>
        <w:jc w:val="both"/>
        <w:rPr>
          <w:rFonts w:ascii="Calibri" w:eastAsia="Calibri" w:hAnsi="Calibri" w:cs="Calibri"/>
          <w:color w:val="000000"/>
        </w:rPr>
      </w:pPr>
      <w:r w:rsidRPr="009706FA">
        <w:rPr>
          <w:color w:val="000000"/>
        </w:rPr>
        <w:t xml:space="preserve">6.2.5. Перевірку кількісних та якісних показників надання послуг. </w:t>
      </w:r>
    </w:p>
    <w:p w14:paraId="44A7F616" w14:textId="77777777" w:rsidR="00167C3F" w:rsidRPr="009706FA" w:rsidRDefault="00167C3F" w:rsidP="00167C3F">
      <w:pPr>
        <w:jc w:val="both"/>
        <w:rPr>
          <w:rFonts w:ascii="Calibri" w:eastAsia="Calibri" w:hAnsi="Calibri" w:cs="Calibri"/>
          <w:color w:val="000000"/>
        </w:rPr>
      </w:pPr>
      <w:r w:rsidRPr="009706FA">
        <w:rPr>
          <w:b/>
          <w:color w:val="000000"/>
        </w:rPr>
        <w:t>6.</w:t>
      </w:r>
      <w:proofErr w:type="gramStart"/>
      <w:r w:rsidRPr="009706FA">
        <w:rPr>
          <w:b/>
          <w:color w:val="000000"/>
        </w:rPr>
        <w:t>3.Виконавець</w:t>
      </w:r>
      <w:proofErr w:type="gramEnd"/>
      <w:r w:rsidRPr="009706FA">
        <w:rPr>
          <w:b/>
          <w:color w:val="000000"/>
        </w:rPr>
        <w:t xml:space="preserve"> зобов’язаний:</w:t>
      </w:r>
    </w:p>
    <w:p w14:paraId="7A987B83" w14:textId="77777777" w:rsidR="00167C3F" w:rsidRPr="009706FA" w:rsidRDefault="00167C3F" w:rsidP="00167C3F">
      <w:pPr>
        <w:jc w:val="both"/>
        <w:rPr>
          <w:rFonts w:ascii="Calibri" w:eastAsia="Calibri" w:hAnsi="Calibri" w:cs="Calibri"/>
          <w:color w:val="000000"/>
        </w:rPr>
      </w:pPr>
      <w:r w:rsidRPr="009706FA">
        <w:rPr>
          <w:color w:val="000000"/>
        </w:rPr>
        <w:t>6.3.1. Забезпечити вчасно та відповідної якості послуги згідно із законодавством України та умов даного Договору;</w:t>
      </w:r>
    </w:p>
    <w:p w14:paraId="46C74268" w14:textId="77777777" w:rsidR="00167C3F" w:rsidRPr="009706FA" w:rsidRDefault="00167C3F" w:rsidP="00167C3F">
      <w:pPr>
        <w:jc w:val="both"/>
        <w:rPr>
          <w:rFonts w:ascii="Calibri" w:eastAsia="Calibri" w:hAnsi="Calibri" w:cs="Calibri"/>
          <w:color w:val="000000"/>
        </w:rPr>
      </w:pPr>
      <w:r w:rsidRPr="009706FA">
        <w:rPr>
          <w:color w:val="000000"/>
        </w:rPr>
        <w:t>6.3.2. Своєчасно за власний рахунок усувати виявлені недоліки, пов'язаних з отриманням послуги, що виникли з його вини;</w:t>
      </w:r>
    </w:p>
    <w:p w14:paraId="654B6652" w14:textId="77777777" w:rsidR="00167C3F" w:rsidRPr="009706FA" w:rsidRDefault="00167C3F" w:rsidP="00167C3F">
      <w:pPr>
        <w:jc w:val="both"/>
        <w:rPr>
          <w:color w:val="000000"/>
        </w:rPr>
      </w:pPr>
      <w:r w:rsidRPr="009706FA">
        <w:rPr>
          <w:color w:val="000000"/>
        </w:rPr>
        <w:t>6.3.3. Відшкодовувати Замовнику збитки, заподіяні внаслідок неналежного надання послуг;</w:t>
      </w:r>
    </w:p>
    <w:p w14:paraId="18A15020" w14:textId="77777777" w:rsidR="00167C3F" w:rsidRPr="009706FA" w:rsidRDefault="00167C3F" w:rsidP="00167C3F">
      <w:pPr>
        <w:jc w:val="both"/>
        <w:rPr>
          <w:rFonts w:ascii="Calibri" w:eastAsia="Calibri" w:hAnsi="Calibri" w:cs="Calibri"/>
          <w:color w:val="000000"/>
        </w:rPr>
      </w:pPr>
      <w:r w:rsidRPr="009706FA">
        <w:rPr>
          <w:b/>
          <w:color w:val="000000"/>
        </w:rPr>
        <w:t>6.</w:t>
      </w:r>
      <w:proofErr w:type="gramStart"/>
      <w:r w:rsidRPr="009706FA">
        <w:rPr>
          <w:b/>
          <w:color w:val="000000"/>
        </w:rPr>
        <w:t>4.Виконавець</w:t>
      </w:r>
      <w:proofErr w:type="gramEnd"/>
      <w:r w:rsidRPr="009706FA">
        <w:rPr>
          <w:b/>
          <w:color w:val="000000"/>
        </w:rPr>
        <w:t xml:space="preserve"> має право:</w:t>
      </w:r>
    </w:p>
    <w:p w14:paraId="7F8BAA85" w14:textId="77777777" w:rsidR="00167C3F" w:rsidRPr="009706FA" w:rsidRDefault="00167C3F" w:rsidP="00167C3F">
      <w:pPr>
        <w:jc w:val="both"/>
        <w:rPr>
          <w:color w:val="000000"/>
        </w:rPr>
      </w:pPr>
      <w:r w:rsidRPr="009706FA">
        <w:rPr>
          <w:color w:val="000000"/>
        </w:rPr>
        <w:t>6.4.1. Своєчасно та в повному обсязі отримувати плату за надані послуги.</w:t>
      </w:r>
    </w:p>
    <w:p w14:paraId="2C19BAC9" w14:textId="77777777" w:rsidR="00167C3F" w:rsidRPr="009706FA" w:rsidRDefault="00167C3F" w:rsidP="00167C3F">
      <w:pPr>
        <w:jc w:val="both"/>
        <w:rPr>
          <w:rFonts w:ascii="Calibri" w:eastAsia="Calibri" w:hAnsi="Calibri" w:cs="Calibri"/>
          <w:color w:val="000000"/>
        </w:rPr>
      </w:pPr>
    </w:p>
    <w:p w14:paraId="721F7E45" w14:textId="77777777" w:rsidR="00167C3F" w:rsidRPr="009706FA" w:rsidRDefault="00167C3F" w:rsidP="00167C3F">
      <w:pPr>
        <w:jc w:val="center"/>
        <w:rPr>
          <w:rFonts w:ascii="Calibri" w:eastAsia="Calibri" w:hAnsi="Calibri" w:cs="Calibri"/>
          <w:color w:val="000000"/>
        </w:rPr>
      </w:pPr>
      <w:r>
        <w:rPr>
          <w:b/>
          <w:color w:val="000000"/>
        </w:rPr>
        <w:t>VI</w:t>
      </w:r>
      <w:r w:rsidRPr="009706FA">
        <w:rPr>
          <w:b/>
          <w:color w:val="000000"/>
        </w:rPr>
        <w:t xml:space="preserve">І. ВІДПОВІДАЛЬНІСТЬ І ВИРІШЕННЯ СПОРІВ </w:t>
      </w:r>
    </w:p>
    <w:p w14:paraId="3D3C0152" w14:textId="77777777" w:rsidR="00167C3F" w:rsidRPr="009706FA" w:rsidRDefault="00167C3F" w:rsidP="00167C3F">
      <w:pPr>
        <w:jc w:val="both"/>
        <w:rPr>
          <w:color w:val="000000"/>
        </w:rPr>
      </w:pPr>
      <w:r w:rsidRPr="009706FA">
        <w:rPr>
          <w:color w:val="000000"/>
        </w:rPr>
        <w:t xml:space="preserve">7.1. За порушення зобов’язань Договору Сторони несуть відповідальність та врегульовують спори відповідно до чинного законодавства України та умов Договору. </w:t>
      </w:r>
    </w:p>
    <w:p w14:paraId="420B8220" w14:textId="77777777" w:rsidR="00167C3F" w:rsidRPr="009706FA" w:rsidRDefault="00167C3F" w:rsidP="00167C3F">
      <w:pPr>
        <w:jc w:val="both"/>
        <w:rPr>
          <w:rFonts w:ascii="Calibri" w:eastAsia="Calibri" w:hAnsi="Calibri" w:cs="Calibri"/>
          <w:color w:val="000000"/>
        </w:rPr>
      </w:pPr>
      <w:r w:rsidRPr="009706FA">
        <w:rPr>
          <w:color w:val="000000"/>
        </w:rPr>
        <w:t>7.2. У разі порушення умов Договору щодо якості досліджень, невиконання або несвоєчасного виконання зобов’язань, Виконавець сплачує штрафні санкції (штраф, пеня) у розмірі подвійної облікової ставки НБУ.</w:t>
      </w:r>
    </w:p>
    <w:p w14:paraId="4E8BEF93" w14:textId="77777777" w:rsidR="00167C3F" w:rsidRPr="009706FA" w:rsidRDefault="00167C3F" w:rsidP="00167C3F">
      <w:pPr>
        <w:jc w:val="both"/>
        <w:rPr>
          <w:color w:val="000000"/>
        </w:rPr>
      </w:pPr>
      <w:r w:rsidRPr="009706FA">
        <w:rPr>
          <w:color w:val="000000"/>
        </w:rPr>
        <w:t xml:space="preserve">7.3. Спори, які виникають за цим Договором або в зв'язку з ним, не вирішені шляхом переговорів, вирішуються </w:t>
      </w:r>
      <w:proofErr w:type="gramStart"/>
      <w:r w:rsidRPr="009706FA">
        <w:rPr>
          <w:color w:val="000000"/>
        </w:rPr>
        <w:t>у судовому порядку</w:t>
      </w:r>
      <w:proofErr w:type="gramEnd"/>
      <w:r w:rsidRPr="009706FA">
        <w:rPr>
          <w:color w:val="000000"/>
        </w:rPr>
        <w:t>.</w:t>
      </w:r>
    </w:p>
    <w:p w14:paraId="6972AE18" w14:textId="77777777" w:rsidR="00167C3F" w:rsidRPr="009706FA" w:rsidRDefault="00167C3F" w:rsidP="00167C3F">
      <w:pPr>
        <w:jc w:val="both"/>
        <w:rPr>
          <w:rFonts w:ascii="Calibri" w:eastAsia="Calibri" w:hAnsi="Calibri" w:cs="Calibri"/>
          <w:color w:val="000000"/>
        </w:rPr>
      </w:pPr>
    </w:p>
    <w:p w14:paraId="6F8DCACC" w14:textId="77777777" w:rsidR="00167C3F" w:rsidRPr="0066455E" w:rsidRDefault="00167C3F" w:rsidP="00167C3F">
      <w:pPr>
        <w:jc w:val="center"/>
        <w:rPr>
          <w:rFonts w:ascii="Calibri" w:eastAsia="Calibri" w:hAnsi="Calibri" w:cs="Calibri"/>
          <w:color w:val="000000"/>
        </w:rPr>
      </w:pPr>
      <w:r>
        <w:rPr>
          <w:b/>
          <w:color w:val="000000"/>
        </w:rPr>
        <w:t>VII</w:t>
      </w:r>
      <w:r w:rsidRPr="0066455E">
        <w:rPr>
          <w:b/>
          <w:color w:val="000000"/>
        </w:rPr>
        <w:t xml:space="preserve">І. СТРОК ДІЇ ДОГОВОРУ </w:t>
      </w:r>
    </w:p>
    <w:p w14:paraId="2DA9EC85" w14:textId="77777777" w:rsidR="00167C3F" w:rsidRPr="009706FA" w:rsidRDefault="00167C3F" w:rsidP="00167C3F">
      <w:pPr>
        <w:jc w:val="both"/>
        <w:rPr>
          <w:color w:val="000000"/>
        </w:rPr>
      </w:pPr>
      <w:r w:rsidRPr="009706FA">
        <w:rPr>
          <w:color w:val="000000"/>
        </w:rPr>
        <w:t xml:space="preserve">8.1. Цей Договір набуває чинності з </w:t>
      </w:r>
      <w:r>
        <w:rPr>
          <w:color w:val="000000"/>
        </w:rPr>
        <w:t xml:space="preserve">моменту </w:t>
      </w:r>
      <w:proofErr w:type="gramStart"/>
      <w:r>
        <w:rPr>
          <w:color w:val="000000"/>
        </w:rPr>
        <w:t xml:space="preserve">підписання </w:t>
      </w:r>
      <w:r w:rsidRPr="009706FA">
        <w:rPr>
          <w:color w:val="000000"/>
        </w:rPr>
        <w:t xml:space="preserve"> і</w:t>
      </w:r>
      <w:proofErr w:type="gramEnd"/>
      <w:r w:rsidRPr="009706FA">
        <w:rPr>
          <w:color w:val="000000"/>
        </w:rPr>
        <w:t xml:space="preserve"> діє в частині надання послуг </w:t>
      </w:r>
      <w:r w:rsidRPr="009706FA">
        <w:rPr>
          <w:b/>
          <w:color w:val="000000"/>
        </w:rPr>
        <w:t>до 31 грудня 2024 року</w:t>
      </w:r>
      <w:r w:rsidRPr="009706FA">
        <w:rPr>
          <w:color w:val="000000"/>
        </w:rPr>
        <w:t>, а в частині грошових зобов’язань до повного виконання.</w:t>
      </w:r>
    </w:p>
    <w:p w14:paraId="6AE38042" w14:textId="77777777" w:rsidR="00167C3F" w:rsidRPr="009706FA" w:rsidRDefault="00167C3F" w:rsidP="00167C3F">
      <w:pPr>
        <w:jc w:val="both"/>
        <w:rPr>
          <w:color w:val="000000"/>
        </w:rPr>
      </w:pPr>
    </w:p>
    <w:p w14:paraId="34BC4AEE" w14:textId="77777777" w:rsidR="00167C3F" w:rsidRPr="009706FA" w:rsidRDefault="00167C3F" w:rsidP="00167C3F">
      <w:pPr>
        <w:jc w:val="center"/>
        <w:rPr>
          <w:rFonts w:ascii="Calibri" w:eastAsia="Calibri" w:hAnsi="Calibri" w:cs="Calibri"/>
          <w:color w:val="000000"/>
        </w:rPr>
      </w:pPr>
      <w:r>
        <w:rPr>
          <w:b/>
          <w:color w:val="000000"/>
        </w:rPr>
        <w:t>I</w:t>
      </w:r>
      <w:r w:rsidRPr="009706FA">
        <w:rPr>
          <w:b/>
          <w:color w:val="000000"/>
        </w:rPr>
        <w:t>Х. ОБСТАВИНИ НЕПЕРЕБОРНОЇ СИЛИ</w:t>
      </w:r>
    </w:p>
    <w:p w14:paraId="3693561E" w14:textId="77777777" w:rsidR="00167C3F" w:rsidRPr="003E35E8" w:rsidRDefault="00167C3F" w:rsidP="00167C3F">
      <w:pPr>
        <w:jc w:val="both"/>
        <w:rPr>
          <w:rFonts w:ascii="Calibri" w:eastAsia="Calibri" w:hAnsi="Calibri" w:cs="Calibri"/>
          <w:color w:val="000000"/>
        </w:rPr>
      </w:pPr>
      <w:r w:rsidRPr="009706FA">
        <w:rPr>
          <w:color w:val="000000"/>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3E35E8">
        <w:rPr>
          <w:color w:val="000000"/>
        </w:rPr>
        <w:t xml:space="preserve">Сторін (аварія, катастрофа, стихійне лихо, епідемія, епізоотія, війна тощо). </w:t>
      </w:r>
    </w:p>
    <w:p w14:paraId="4D5B8594" w14:textId="77777777" w:rsidR="00167C3F" w:rsidRPr="009706FA" w:rsidRDefault="00167C3F" w:rsidP="00167C3F">
      <w:pPr>
        <w:jc w:val="both"/>
        <w:rPr>
          <w:rFonts w:ascii="Calibri" w:eastAsia="Calibri" w:hAnsi="Calibri" w:cs="Calibri"/>
          <w:color w:val="000000"/>
        </w:rPr>
      </w:pPr>
      <w:r w:rsidRPr="009706FA">
        <w:rPr>
          <w:color w:val="000000"/>
        </w:rPr>
        <w:t xml:space="preserve">9.2.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4B205FF2" w14:textId="77777777" w:rsidR="00167C3F" w:rsidRPr="003E35E8" w:rsidRDefault="00167C3F" w:rsidP="00167C3F">
      <w:pPr>
        <w:jc w:val="both"/>
        <w:rPr>
          <w:rFonts w:ascii="Calibri" w:eastAsia="Calibri" w:hAnsi="Calibri" w:cs="Calibri"/>
          <w:color w:val="000000"/>
        </w:rPr>
      </w:pPr>
      <w:r w:rsidRPr="009706FA">
        <w:rPr>
          <w:color w:val="000000"/>
        </w:rPr>
        <w:t xml:space="preserve">9.3. Доказом виникнення обставин непереборної сили та строку їх дії є відповідні документи, які видаються Торгово-промисловою палатою </w:t>
      </w:r>
      <w:proofErr w:type="gramStart"/>
      <w:r w:rsidRPr="003E35E8">
        <w:rPr>
          <w:color w:val="000000"/>
        </w:rPr>
        <w:t>України .</w:t>
      </w:r>
      <w:proofErr w:type="gramEnd"/>
    </w:p>
    <w:p w14:paraId="340DB74F" w14:textId="77777777" w:rsidR="00167C3F" w:rsidRPr="009706FA" w:rsidRDefault="00167C3F" w:rsidP="00167C3F">
      <w:pPr>
        <w:jc w:val="both"/>
        <w:rPr>
          <w:color w:val="000000"/>
        </w:rPr>
      </w:pPr>
      <w:r w:rsidRPr="009706FA">
        <w:rPr>
          <w:color w:val="000000"/>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D3E16DD"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alibri" w:eastAsia="Calibri" w:hAnsi="Calibri" w:cs="Calibri"/>
          <w:color w:val="000000"/>
        </w:rPr>
      </w:pPr>
      <w:r>
        <w:rPr>
          <w:b/>
          <w:color w:val="000000"/>
        </w:rPr>
        <w:lastRenderedPageBreak/>
        <w:t>X</w:t>
      </w:r>
      <w:r w:rsidRPr="009706FA">
        <w:rPr>
          <w:b/>
          <w:color w:val="000000"/>
        </w:rPr>
        <w:t>. ІНШІ УМОВИ</w:t>
      </w:r>
    </w:p>
    <w:p w14:paraId="21FFC280" w14:textId="77777777" w:rsidR="00167C3F" w:rsidRPr="009706FA" w:rsidRDefault="00167C3F" w:rsidP="00167C3F">
      <w:pPr>
        <w:tabs>
          <w:tab w:val="left" w:pos="8490"/>
        </w:tabs>
        <w:ind w:right="-86"/>
        <w:jc w:val="both"/>
        <w:rPr>
          <w:color w:val="000000"/>
        </w:rPr>
      </w:pPr>
      <w:r w:rsidRPr="009706FA">
        <w:rPr>
          <w:color w:val="000000"/>
        </w:rPr>
        <w:t xml:space="preserve">10.1.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постановою Кабінету Міністрів України від 12 жовтня 2022 р. </w:t>
      </w:r>
      <w:r w:rsidRPr="009706FA">
        <w:rPr>
          <w:rFonts w:ascii="Segoe UI Symbol" w:eastAsia="Segoe UI Symbol" w:hAnsi="Segoe UI Symbol" w:cs="Segoe UI Symbol"/>
          <w:color w:val="000000"/>
        </w:rPr>
        <w:t>№</w:t>
      </w:r>
      <w:r w:rsidRPr="009706FA">
        <w:rPr>
          <w:color w:val="000000"/>
        </w:rPr>
        <w:t xml:space="preserve"> 1178, статтею 41 Закону України «Про публічні закупівлі» </w:t>
      </w:r>
      <w:r w:rsidRPr="009706FA">
        <w:rPr>
          <w:rFonts w:ascii="Segoe UI Symbol" w:eastAsia="Segoe UI Symbol" w:hAnsi="Segoe UI Symbol" w:cs="Segoe UI Symbol"/>
          <w:color w:val="000000"/>
        </w:rPr>
        <w:t>№</w:t>
      </w:r>
      <w:r w:rsidRPr="009706FA">
        <w:rPr>
          <w:color w:val="000000"/>
        </w:rPr>
        <w:t xml:space="preserve"> 922 – </w:t>
      </w:r>
      <w:r>
        <w:rPr>
          <w:color w:val="000000"/>
        </w:rPr>
        <w:t>VIII</w:t>
      </w:r>
      <w:r w:rsidRPr="009706FA">
        <w:rPr>
          <w:color w:val="000000"/>
        </w:rPr>
        <w:t xml:space="preserve"> від 25.12.2015 року.</w:t>
      </w:r>
    </w:p>
    <w:p w14:paraId="6BD57466" w14:textId="77777777" w:rsidR="00167C3F" w:rsidRPr="009706FA" w:rsidRDefault="00167C3F" w:rsidP="00167C3F">
      <w:pPr>
        <w:jc w:val="both"/>
        <w:rPr>
          <w:rFonts w:ascii="Calibri" w:eastAsia="Calibri" w:hAnsi="Calibri" w:cs="Calibri"/>
          <w:color w:val="000000"/>
        </w:rPr>
      </w:pPr>
      <w:r w:rsidRPr="009706FA">
        <w:rPr>
          <w:color w:val="000000"/>
        </w:rPr>
        <w:t>10.2.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надання послуг; якість та кількість послуг.</w:t>
      </w:r>
    </w:p>
    <w:p w14:paraId="76DF6D54" w14:textId="77777777" w:rsidR="00167C3F" w:rsidRPr="009706FA" w:rsidRDefault="00167C3F" w:rsidP="00167C3F">
      <w:pPr>
        <w:jc w:val="both"/>
        <w:rPr>
          <w:color w:val="000000"/>
        </w:rPr>
      </w:pPr>
      <w:r w:rsidRPr="009706FA">
        <w:rPr>
          <w:color w:val="000000"/>
        </w:rPr>
        <w:t>10.3</w:t>
      </w:r>
      <w:r w:rsidRPr="009706FA">
        <w:rPr>
          <w:b/>
          <w:color w:val="000000"/>
        </w:rPr>
        <w:t xml:space="preserve">. </w:t>
      </w:r>
      <w:r w:rsidRPr="009706FA">
        <w:rPr>
          <w:color w:val="000000"/>
        </w:rPr>
        <w:t xml:space="preserve">Зміна істотних (основних) умов договору може здійснюватися за згодою сторін у випадках, які передбачені ч. 5 ст. 41 Закону України «Про публічні закупівлі» та постановою Кабінету Міністрів України від 12 жовтня 2022 р. </w:t>
      </w:r>
      <w:r w:rsidRPr="009706FA">
        <w:rPr>
          <w:rFonts w:ascii="Segoe UI Symbol" w:eastAsia="Segoe UI Symbol" w:hAnsi="Segoe UI Symbol" w:cs="Segoe UI Symbol"/>
          <w:color w:val="000000"/>
        </w:rPr>
        <w:t>№</w:t>
      </w:r>
      <w:r w:rsidRPr="009706FA">
        <w:rPr>
          <w:color w:val="000000"/>
        </w:rPr>
        <w:t xml:space="preserve"> 1178 про що укладається відповідна додаткова угода, яка оприлюднюється відповідно до вимог ст.10 Закону України «Про публічні закупівлі».</w:t>
      </w:r>
    </w:p>
    <w:p w14:paraId="74722E84" w14:textId="77777777" w:rsidR="00167C3F" w:rsidRPr="009706FA" w:rsidRDefault="00167C3F" w:rsidP="00167C3F">
      <w:pPr>
        <w:jc w:val="both"/>
        <w:rPr>
          <w:shd w:val="clear" w:color="auto" w:fill="FFFFFF"/>
        </w:rPr>
      </w:pPr>
      <w:r w:rsidRPr="009706FA">
        <w:rPr>
          <w:color w:val="000000"/>
          <w:shd w:val="clear" w:color="auto" w:fill="FFFFFF"/>
        </w:rPr>
        <w:t xml:space="preserve">10.4. </w:t>
      </w:r>
      <w:r w:rsidRPr="009706FA">
        <w:rPr>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6F79A9" w14:textId="77777777" w:rsidR="00167C3F" w:rsidRPr="009706FA" w:rsidRDefault="00167C3F" w:rsidP="00167C3F">
      <w:pPr>
        <w:ind w:firstLine="450"/>
        <w:jc w:val="both"/>
        <w:rPr>
          <w:shd w:val="clear" w:color="auto" w:fill="FFFFFF"/>
        </w:rPr>
      </w:pPr>
      <w:r w:rsidRPr="009706FA">
        <w:rPr>
          <w:shd w:val="clear" w:color="auto" w:fill="FFFFFF"/>
        </w:rPr>
        <w:t>1) зменшення обсягів закупівлі, зокрема з урахуванням фактичного обсягу видатків замовника;</w:t>
      </w:r>
    </w:p>
    <w:p w14:paraId="5E9B1E09" w14:textId="77777777" w:rsidR="00167C3F" w:rsidRPr="009706FA" w:rsidRDefault="00167C3F" w:rsidP="00167C3F">
      <w:pPr>
        <w:ind w:firstLine="450"/>
        <w:jc w:val="both"/>
        <w:rPr>
          <w:shd w:val="clear" w:color="auto" w:fill="FFFFFF"/>
        </w:rPr>
      </w:pPr>
      <w:r w:rsidRPr="009706FA">
        <w:rPr>
          <w:shd w:val="clear" w:color="auto" w:fill="FFFFFF"/>
        </w:rPr>
        <w:t xml:space="preserve">2) погодження зміни ціни за одиницю товару в договорі про закупівлю у разі коливання ціни такого товару </w:t>
      </w:r>
      <w:proofErr w:type="gramStart"/>
      <w:r w:rsidRPr="009706FA">
        <w:rPr>
          <w:shd w:val="clear" w:color="auto" w:fill="FFFFFF"/>
        </w:rPr>
        <w:t>на ринку</w:t>
      </w:r>
      <w:proofErr w:type="gramEnd"/>
      <w:r w:rsidRPr="009706FA">
        <w:rPr>
          <w:shd w:val="clear" w:color="auto" w:fill="FFFFFF"/>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706FA">
        <w:rPr>
          <w:shd w:val="clear" w:color="auto" w:fill="FFFFFF"/>
        </w:rPr>
        <w:t>на ринку</w:t>
      </w:r>
      <w:proofErr w:type="gramEnd"/>
      <w:r w:rsidRPr="009706FA">
        <w:rPr>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DC30B5" w14:textId="77777777" w:rsidR="00167C3F" w:rsidRPr="009706FA" w:rsidRDefault="00167C3F" w:rsidP="00167C3F">
      <w:pPr>
        <w:ind w:firstLine="450"/>
        <w:jc w:val="both"/>
        <w:rPr>
          <w:shd w:val="clear" w:color="auto" w:fill="FFFFFF"/>
        </w:rPr>
      </w:pPr>
      <w:r w:rsidRPr="009706FA">
        <w:rPr>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3D45901B" w14:textId="77777777" w:rsidR="00167C3F" w:rsidRPr="009706FA" w:rsidRDefault="00167C3F" w:rsidP="00167C3F">
      <w:pPr>
        <w:ind w:firstLine="450"/>
        <w:jc w:val="both"/>
        <w:rPr>
          <w:shd w:val="clear" w:color="auto" w:fill="FFFFFF"/>
        </w:rPr>
      </w:pPr>
      <w:r w:rsidRPr="009706FA">
        <w:rPr>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B63B7E" w14:textId="77777777" w:rsidR="00167C3F" w:rsidRPr="009706FA" w:rsidRDefault="00167C3F" w:rsidP="00167C3F">
      <w:pPr>
        <w:ind w:firstLine="450"/>
        <w:jc w:val="both"/>
        <w:rPr>
          <w:shd w:val="clear" w:color="auto" w:fill="FFFFFF"/>
        </w:rPr>
      </w:pPr>
      <w:r w:rsidRPr="009706FA">
        <w:rPr>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5A1528E3" w14:textId="77777777" w:rsidR="00167C3F" w:rsidRPr="009706FA" w:rsidRDefault="00167C3F" w:rsidP="00167C3F">
      <w:pPr>
        <w:ind w:firstLine="450"/>
        <w:jc w:val="both"/>
        <w:rPr>
          <w:shd w:val="clear" w:color="auto" w:fill="FFFFFF"/>
        </w:rPr>
      </w:pPr>
      <w:r w:rsidRPr="009706FA">
        <w:rPr>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CE7DAE" w14:textId="77777777" w:rsidR="00167C3F" w:rsidRPr="009706FA" w:rsidRDefault="00167C3F" w:rsidP="00167C3F">
      <w:pPr>
        <w:ind w:firstLine="450"/>
        <w:jc w:val="both"/>
        <w:rPr>
          <w:shd w:val="clear" w:color="auto" w:fill="FFFFFF"/>
        </w:rPr>
      </w:pPr>
      <w:r w:rsidRPr="009706FA">
        <w:rPr>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shd w:val="clear" w:color="auto" w:fill="FFFFFF"/>
        </w:rPr>
        <w:t>Platts</w:t>
      </w:r>
      <w:r w:rsidRPr="009706FA">
        <w:rPr>
          <w:shd w:val="clear" w:color="auto" w:fill="FFFFFF"/>
        </w:rPr>
        <w:t xml:space="preserve">, </w:t>
      </w:r>
      <w:r>
        <w:rPr>
          <w:shd w:val="clear" w:color="auto" w:fill="FFFFFF"/>
        </w:rPr>
        <w:t>ARGUS</w:t>
      </w:r>
      <w:r w:rsidRPr="009706FA">
        <w:rPr>
          <w:shd w:val="clear" w:color="auto" w:fill="FFFFFF"/>
        </w:rPr>
        <w:t xml:space="preserve">, регульованих цін (тарифів), нормативів, середньозважених цін на електроенергію </w:t>
      </w:r>
      <w:proofErr w:type="gramStart"/>
      <w:r w:rsidRPr="009706FA">
        <w:rPr>
          <w:shd w:val="clear" w:color="auto" w:fill="FFFFFF"/>
        </w:rPr>
        <w:t>на ринку</w:t>
      </w:r>
      <w:proofErr w:type="gramEnd"/>
      <w:r w:rsidRPr="009706FA">
        <w:rPr>
          <w:shd w:val="clear" w:color="auto" w:fill="FFFFFF"/>
        </w:rPr>
        <w:t xml:space="preserve"> “на добу наперед”, що застосовуються в договорі про закупівлю, у разі встановлення в договорі про закупівлю порядку зміни ціни;</w:t>
      </w:r>
    </w:p>
    <w:p w14:paraId="24B867A9" w14:textId="77777777" w:rsidR="00167C3F" w:rsidRPr="009706FA" w:rsidRDefault="00167C3F" w:rsidP="00167C3F">
      <w:pPr>
        <w:ind w:firstLine="450"/>
        <w:jc w:val="both"/>
        <w:rPr>
          <w:shd w:val="clear" w:color="auto" w:fill="FFFFFF"/>
        </w:rPr>
      </w:pPr>
      <w:r w:rsidRPr="009706FA">
        <w:rPr>
          <w:shd w:val="clear" w:color="auto" w:fill="FFFFFF"/>
        </w:rPr>
        <w:t>8) зміни умов у зв’язку із застосуванням положень</w:t>
      </w:r>
      <w:r>
        <w:rPr>
          <w:shd w:val="clear" w:color="auto" w:fill="FFFFFF"/>
        </w:rPr>
        <w:t> </w:t>
      </w:r>
      <w:hyperlink r:id="rId6">
        <w:r w:rsidRPr="009706FA">
          <w:rPr>
            <w:color w:val="0000FF"/>
            <w:u w:val="single"/>
            <w:shd w:val="clear" w:color="auto" w:fill="FFFFFF"/>
          </w:rPr>
          <w:t>частини шостої</w:t>
        </w:r>
      </w:hyperlink>
      <w:r>
        <w:rPr>
          <w:shd w:val="clear" w:color="auto" w:fill="FFFFFF"/>
        </w:rPr>
        <w:t> </w:t>
      </w:r>
      <w:r w:rsidRPr="009706FA">
        <w:rPr>
          <w:shd w:val="clear" w:color="auto" w:fill="FFFFFF"/>
        </w:rPr>
        <w:t>статті 41 Закону.</w:t>
      </w:r>
    </w:p>
    <w:p w14:paraId="516D8427" w14:textId="77777777" w:rsidR="00167C3F" w:rsidRPr="009706FA" w:rsidRDefault="00167C3F" w:rsidP="00167C3F">
      <w:pPr>
        <w:ind w:firstLine="450"/>
        <w:jc w:val="both"/>
        <w:rPr>
          <w:shd w:val="clear" w:color="auto" w:fill="FFFFFF"/>
        </w:rPr>
      </w:pPr>
      <w:r w:rsidRPr="009706FA">
        <w:rPr>
          <w:shd w:val="clear" w:color="auto" w:fill="FFFFFF"/>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9706FA">
        <w:rPr>
          <w:rFonts w:ascii="Segoe UI Symbol" w:eastAsia="Segoe UI Symbol" w:hAnsi="Segoe UI Symbol" w:cs="Segoe UI Symbol"/>
          <w:shd w:val="clear" w:color="auto" w:fill="FFFFFF"/>
        </w:rPr>
        <w:t>№</w:t>
      </w:r>
      <w:r w:rsidRPr="009706FA">
        <w:rPr>
          <w:shd w:val="clear" w:color="auto" w:fill="FFFFFF"/>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9706FA">
        <w:rPr>
          <w:rFonts w:ascii="Segoe UI Symbol" w:eastAsia="Segoe UI Symbol" w:hAnsi="Segoe UI Symbol" w:cs="Segoe UI Symbol"/>
          <w:shd w:val="clear" w:color="auto" w:fill="FFFFFF"/>
        </w:rPr>
        <w:t>№</w:t>
      </w:r>
      <w:r w:rsidRPr="009706FA">
        <w:rPr>
          <w:shd w:val="clear" w:color="auto" w:fill="FFFFFF"/>
        </w:rPr>
        <w:t xml:space="preserve"> 46, ст. 2466), якщо розроблення </w:t>
      </w:r>
      <w:r w:rsidRPr="009706FA">
        <w:rPr>
          <w:shd w:val="clear" w:color="auto" w:fill="FFFFFF"/>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73AA20" w14:textId="77777777" w:rsidR="00167C3F" w:rsidRPr="009706FA" w:rsidRDefault="00167C3F" w:rsidP="00167C3F">
      <w:pPr>
        <w:tabs>
          <w:tab w:val="left" w:pos="571"/>
        </w:tabs>
        <w:ind w:left="38"/>
        <w:jc w:val="both"/>
        <w:rPr>
          <w:rFonts w:ascii="Calibri" w:eastAsia="Calibri" w:hAnsi="Calibri" w:cs="Calibri"/>
          <w:color w:val="000000"/>
        </w:rPr>
      </w:pPr>
      <w:r w:rsidRPr="009706FA">
        <w:rPr>
          <w:color w:val="000000"/>
          <w:spacing w:val="-12"/>
        </w:rPr>
        <w:t xml:space="preserve">10.6. </w:t>
      </w:r>
      <w:r w:rsidRPr="009706FA">
        <w:rPr>
          <w:color w:val="000000"/>
        </w:rPr>
        <w:t xml:space="preserve">Зміни, доповнення до Договору, а також саме розірвання Договору оформляються в письмовій </w:t>
      </w:r>
      <w:r w:rsidRPr="009706FA">
        <w:rPr>
          <w:color w:val="000000"/>
          <w:spacing w:val="-1"/>
        </w:rPr>
        <w:t>формі як додаткові угоди та підписуються уповноваженими представниками обох Сторін.</w:t>
      </w:r>
    </w:p>
    <w:p w14:paraId="7D528548" w14:textId="77777777" w:rsidR="00167C3F" w:rsidRPr="009706FA" w:rsidRDefault="00167C3F" w:rsidP="00167C3F">
      <w:pPr>
        <w:tabs>
          <w:tab w:val="left" w:pos="8490"/>
        </w:tabs>
        <w:ind w:right="-86"/>
        <w:jc w:val="both"/>
        <w:rPr>
          <w:rFonts w:ascii="Calibri" w:eastAsia="Calibri" w:hAnsi="Calibri" w:cs="Calibri"/>
          <w:color w:val="000000"/>
        </w:rPr>
      </w:pPr>
      <w:r w:rsidRPr="009706FA">
        <w:rPr>
          <w:color w:val="000000"/>
        </w:rPr>
        <w:t>10.5.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1D01E81" w14:textId="77777777" w:rsidR="00167C3F" w:rsidRPr="009706FA" w:rsidRDefault="00167C3F" w:rsidP="00167C3F">
      <w:pPr>
        <w:tabs>
          <w:tab w:val="left" w:pos="635"/>
        </w:tabs>
        <w:ind w:right="29"/>
        <w:jc w:val="both"/>
        <w:rPr>
          <w:rFonts w:ascii="Calibri" w:eastAsia="Calibri" w:hAnsi="Calibri" w:cs="Calibri"/>
          <w:color w:val="000000"/>
        </w:rPr>
      </w:pPr>
      <w:r w:rsidRPr="009706FA">
        <w:rPr>
          <w:color w:val="000000"/>
          <w:spacing w:val="-4"/>
        </w:rPr>
        <w:t xml:space="preserve">10.6. Даний Договір викладений українською мовою в двох </w:t>
      </w:r>
      <w:proofErr w:type="gramStart"/>
      <w:r w:rsidRPr="009706FA">
        <w:rPr>
          <w:color w:val="000000"/>
          <w:spacing w:val="-4"/>
        </w:rPr>
        <w:t>примірниках ,</w:t>
      </w:r>
      <w:proofErr w:type="gramEnd"/>
      <w:r w:rsidRPr="009706FA">
        <w:rPr>
          <w:color w:val="000000"/>
          <w:spacing w:val="-4"/>
        </w:rPr>
        <w:t xml:space="preserve"> які мають однакову юридичну </w:t>
      </w:r>
      <w:r w:rsidRPr="009706FA">
        <w:rPr>
          <w:color w:val="000000"/>
        </w:rPr>
        <w:t>силу, по одному для кожної із Сторін.</w:t>
      </w:r>
    </w:p>
    <w:p w14:paraId="082F24BE" w14:textId="77777777" w:rsidR="00167C3F" w:rsidRPr="009706FA" w:rsidRDefault="00167C3F" w:rsidP="00167C3F">
      <w:pPr>
        <w:tabs>
          <w:tab w:val="left" w:pos="635"/>
        </w:tabs>
        <w:ind w:right="29"/>
        <w:jc w:val="both"/>
        <w:rPr>
          <w:color w:val="000000"/>
        </w:rPr>
      </w:pPr>
      <w:r w:rsidRPr="009706FA">
        <w:rPr>
          <w:color w:val="000000"/>
        </w:rPr>
        <w:t xml:space="preserve">10.7. Дія договору про закупівлю може продовжуватися </w:t>
      </w:r>
      <w:proofErr w:type="gramStart"/>
      <w:r w:rsidRPr="009706FA">
        <w:rPr>
          <w:color w:val="000000"/>
        </w:rPr>
        <w:t>на строк</w:t>
      </w:r>
      <w:proofErr w:type="gramEnd"/>
      <w:r w:rsidRPr="009706FA">
        <w:rPr>
          <w:color w:val="000000"/>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3A13364" w14:textId="77777777" w:rsidR="00167C3F" w:rsidRPr="009706FA" w:rsidRDefault="00167C3F" w:rsidP="00167C3F">
      <w:pPr>
        <w:tabs>
          <w:tab w:val="left" w:pos="635"/>
        </w:tabs>
        <w:ind w:right="29"/>
        <w:jc w:val="center"/>
        <w:rPr>
          <w:color w:val="000000"/>
        </w:rPr>
      </w:pPr>
      <w:r w:rsidRPr="009706FA">
        <w:rPr>
          <w:color w:val="000000"/>
        </w:rPr>
        <w:t>ХІ. Антикорупційні положення та застереження</w:t>
      </w:r>
    </w:p>
    <w:p w14:paraId="2A3D36CE" w14:textId="77777777" w:rsidR="00167C3F" w:rsidRPr="009706FA" w:rsidRDefault="00167C3F" w:rsidP="00167C3F">
      <w:pPr>
        <w:tabs>
          <w:tab w:val="left" w:pos="635"/>
        </w:tabs>
        <w:ind w:right="29"/>
        <w:jc w:val="both"/>
        <w:rPr>
          <w:color w:val="000000"/>
        </w:rPr>
      </w:pPr>
      <w:r w:rsidRPr="009706FA">
        <w:rPr>
          <w:color w:val="000000"/>
        </w:rPr>
        <w:t xml:space="preserve">11.1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096C4E83" w14:textId="77777777" w:rsidR="00167C3F" w:rsidRPr="009706FA" w:rsidRDefault="00167C3F" w:rsidP="00167C3F">
      <w:pPr>
        <w:tabs>
          <w:tab w:val="left" w:pos="635"/>
        </w:tabs>
        <w:ind w:right="29"/>
        <w:jc w:val="both"/>
        <w:rPr>
          <w:color w:val="000000"/>
        </w:rPr>
      </w:pPr>
      <w:r w:rsidRPr="009706FA">
        <w:rPr>
          <w:color w:val="000000"/>
        </w:rPr>
        <w:t xml:space="preserve">11.2 Сторони зобов’язуються уникати неправомірного сприяння один одному у здійсненні господарської діяльності. </w:t>
      </w:r>
    </w:p>
    <w:p w14:paraId="1B0CAA9E" w14:textId="77777777" w:rsidR="00167C3F" w:rsidRPr="009706FA" w:rsidRDefault="00167C3F" w:rsidP="00167C3F">
      <w:pPr>
        <w:tabs>
          <w:tab w:val="left" w:pos="635"/>
        </w:tabs>
        <w:ind w:right="29"/>
        <w:jc w:val="both"/>
        <w:rPr>
          <w:color w:val="000000"/>
        </w:rPr>
      </w:pPr>
      <w:r w:rsidRPr="009706FA">
        <w:rPr>
          <w:color w:val="000000"/>
        </w:rPr>
        <w:t xml:space="preserve">11.3 Усім працівникам «Замовника» заборонено приймати або пропонувати, прямо або опосередковано, в процесі виконання ними свої </w:t>
      </w:r>
      <w:proofErr w:type="gramStart"/>
      <w:r w:rsidRPr="009706FA">
        <w:rPr>
          <w:color w:val="000000"/>
        </w:rPr>
        <w:t>обов’язків  гроші</w:t>
      </w:r>
      <w:proofErr w:type="gramEnd"/>
      <w:r w:rsidRPr="009706FA">
        <w:rPr>
          <w:color w:val="000000"/>
        </w:rPr>
        <w:t>,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4FFA3D9F" w14:textId="77777777" w:rsidR="00167C3F" w:rsidRPr="009706FA" w:rsidRDefault="00167C3F" w:rsidP="00167C3F">
      <w:pPr>
        <w:tabs>
          <w:tab w:val="left" w:pos="635"/>
        </w:tabs>
        <w:ind w:right="29"/>
        <w:jc w:val="both"/>
        <w:rPr>
          <w:color w:val="000000"/>
        </w:rPr>
      </w:pPr>
      <w:r w:rsidRPr="009706FA">
        <w:rPr>
          <w:color w:val="000000"/>
        </w:rPr>
        <w:t>11.4 Сторони зобов’язуються інформувати одна одну про будь-який конфлікт інтересів, факти корупції, що можуть вплинути на виконання договору</w:t>
      </w:r>
    </w:p>
    <w:p w14:paraId="4E1AEEE1" w14:textId="77777777" w:rsidR="00167C3F" w:rsidRPr="009706FA" w:rsidRDefault="00167C3F" w:rsidP="00167C3F">
      <w:pPr>
        <w:tabs>
          <w:tab w:val="left" w:pos="635"/>
        </w:tabs>
        <w:ind w:left="142" w:right="29" w:hanging="142"/>
        <w:jc w:val="both"/>
        <w:rPr>
          <w:color w:val="000000"/>
        </w:rPr>
      </w:pPr>
    </w:p>
    <w:p w14:paraId="7A4AF9B6" w14:textId="77777777" w:rsidR="00167C3F" w:rsidRPr="009706FA" w:rsidRDefault="00167C3F" w:rsidP="0016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color w:val="000000"/>
        </w:rPr>
      </w:pPr>
      <w:r w:rsidRPr="009706FA">
        <w:rPr>
          <w:b/>
          <w:color w:val="000000"/>
        </w:rPr>
        <w:t>ХІІ. ЮРИДИЧНІ АДРЕСИ ТА РЕКВІЗИТИ СТОРІН</w:t>
      </w:r>
    </w:p>
    <w:tbl>
      <w:tblPr>
        <w:tblW w:w="0" w:type="auto"/>
        <w:tblInd w:w="108" w:type="dxa"/>
        <w:tblCellMar>
          <w:left w:w="10" w:type="dxa"/>
          <w:right w:w="10" w:type="dxa"/>
        </w:tblCellMar>
        <w:tblLook w:val="0000" w:firstRow="0" w:lastRow="0" w:firstColumn="0" w:lastColumn="0" w:noHBand="0" w:noVBand="0"/>
      </w:tblPr>
      <w:tblGrid>
        <w:gridCol w:w="3861"/>
        <w:gridCol w:w="5376"/>
      </w:tblGrid>
      <w:tr w:rsidR="00167C3F" w14:paraId="2468EBDA" w14:textId="77777777" w:rsidTr="00167C3F">
        <w:trPr>
          <w:trHeight w:val="1"/>
        </w:trPr>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AC25D" w14:textId="77777777" w:rsidR="00167C3F" w:rsidRDefault="00167C3F" w:rsidP="001303B6">
            <w:pPr>
              <w:spacing w:line="276" w:lineRule="auto"/>
            </w:pPr>
            <w:r>
              <w:rPr>
                <w:b/>
                <w:color w:val="000000"/>
              </w:rPr>
              <w:t>Замовник</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F3E62" w14:textId="77777777" w:rsidR="00167C3F" w:rsidRDefault="00167C3F" w:rsidP="001303B6">
            <w:pPr>
              <w:spacing w:line="276" w:lineRule="auto"/>
            </w:pPr>
            <w:r>
              <w:rPr>
                <w:b/>
                <w:color w:val="000000"/>
              </w:rPr>
              <w:t>Виконавець</w:t>
            </w:r>
          </w:p>
        </w:tc>
      </w:tr>
      <w:tr w:rsidR="00167C3F" w14:paraId="4073798F" w14:textId="77777777" w:rsidTr="00167C3F">
        <w:trPr>
          <w:trHeight w:val="1"/>
        </w:trPr>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2CD126" w14:textId="77777777" w:rsidR="00167C3F" w:rsidRPr="009706FA" w:rsidRDefault="00167C3F" w:rsidP="001303B6">
            <w:r w:rsidRPr="009706FA">
              <w:t xml:space="preserve">КНП «ОБЛАСНЕ ТЕРИТОРІАЛЬНЕ МЕДИЧНЕ ОБ`ЄДНАННЯ </w:t>
            </w:r>
          </w:p>
          <w:p w14:paraId="1A609F89" w14:textId="77777777" w:rsidR="00167C3F" w:rsidRPr="009706FA" w:rsidRDefault="00167C3F" w:rsidP="001303B6">
            <w:r w:rsidRPr="009706FA">
              <w:t>М. КРАМАТОРСЬК»</w:t>
            </w:r>
          </w:p>
          <w:p w14:paraId="07D5007F" w14:textId="77777777" w:rsidR="00167C3F" w:rsidRPr="009706FA" w:rsidRDefault="00167C3F" w:rsidP="001303B6">
            <w:r w:rsidRPr="009706FA">
              <w:t xml:space="preserve">код </w:t>
            </w:r>
            <w:proofErr w:type="gramStart"/>
            <w:r w:rsidRPr="009706FA">
              <w:t>ЄДРПОУ  21992649</w:t>
            </w:r>
            <w:proofErr w:type="gramEnd"/>
          </w:p>
          <w:p w14:paraId="1180C4AF" w14:textId="77777777" w:rsidR="00167C3F" w:rsidRPr="009706FA" w:rsidRDefault="00167C3F" w:rsidP="001303B6">
            <w:proofErr w:type="gramStart"/>
            <w:r w:rsidRPr="009706FA">
              <w:t>ІПН  219926405159</w:t>
            </w:r>
            <w:proofErr w:type="gramEnd"/>
          </w:p>
          <w:p w14:paraId="14061810" w14:textId="77777777" w:rsidR="00167C3F" w:rsidRPr="009706FA" w:rsidRDefault="00167C3F" w:rsidP="001303B6">
            <w:r w:rsidRPr="009706FA">
              <w:t xml:space="preserve">р/р </w:t>
            </w:r>
            <w:r>
              <w:t>UA</w:t>
            </w:r>
            <w:r w:rsidRPr="009706FA">
              <w:t xml:space="preserve">353355480000026001053617612 </w:t>
            </w:r>
          </w:p>
          <w:p w14:paraId="48D5D0EA" w14:textId="77777777" w:rsidR="00167C3F" w:rsidRPr="009706FA" w:rsidRDefault="00167C3F" w:rsidP="001303B6">
            <w:r w:rsidRPr="009706FA">
              <w:t xml:space="preserve">в АТ КБ «Приватбанк» </w:t>
            </w:r>
          </w:p>
          <w:p w14:paraId="4DBC7633" w14:textId="77777777" w:rsidR="00167C3F" w:rsidRPr="009706FA" w:rsidRDefault="00167C3F" w:rsidP="001303B6">
            <w:r w:rsidRPr="009706FA">
              <w:t xml:space="preserve">84307, Донецька обл., </w:t>
            </w:r>
          </w:p>
          <w:p w14:paraId="520F7085" w14:textId="77777777" w:rsidR="00167C3F" w:rsidRPr="009706FA" w:rsidRDefault="00167C3F" w:rsidP="001303B6">
            <w:r w:rsidRPr="009706FA">
              <w:t xml:space="preserve">м. Краматорськ, вул. О.Тихого, 31 </w:t>
            </w:r>
          </w:p>
          <w:p w14:paraId="355C9108" w14:textId="77777777" w:rsidR="00167C3F" w:rsidRPr="009706FA" w:rsidRDefault="00167C3F" w:rsidP="001303B6">
            <w:r w:rsidRPr="009706FA">
              <w:t>Для листування: м. Львів,</w:t>
            </w:r>
          </w:p>
          <w:p w14:paraId="3B34BD44" w14:textId="77777777" w:rsidR="00167C3F" w:rsidRPr="009706FA" w:rsidRDefault="00167C3F" w:rsidP="001303B6">
            <w:r w:rsidRPr="009706FA">
              <w:t>вул. Академіка Лазаренка, 1</w:t>
            </w:r>
          </w:p>
          <w:p w14:paraId="714DBFFA" w14:textId="77777777" w:rsidR="00167C3F" w:rsidRPr="00EA4A21" w:rsidRDefault="00167C3F" w:rsidP="001303B6">
            <w:r>
              <w:t>E</w:t>
            </w:r>
            <w:r w:rsidRPr="00EA4A21">
              <w:t>-</w:t>
            </w:r>
            <w:r>
              <w:t>mail</w:t>
            </w:r>
            <w:r w:rsidRPr="00EA4A21">
              <w:t xml:space="preserve">: </w:t>
            </w:r>
            <w:r>
              <w:t>medicaloblter</w:t>
            </w:r>
            <w:r w:rsidRPr="00EA4A21">
              <w:t>@</w:t>
            </w:r>
            <w:r>
              <w:t>gmail</w:t>
            </w:r>
            <w:r w:rsidRPr="00EA4A21">
              <w:t>.</w:t>
            </w:r>
            <w:r>
              <w:t>com</w:t>
            </w:r>
          </w:p>
          <w:p w14:paraId="4ECAD7B3" w14:textId="77777777" w:rsidR="00167C3F" w:rsidRDefault="00167C3F" w:rsidP="001303B6">
            <w:pPr>
              <w:spacing w:line="276" w:lineRule="auto"/>
            </w:pPr>
            <w:r>
              <w:t>Тел. (050) 290-34-30</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1CDDC" w14:textId="77777777" w:rsidR="00167C3F" w:rsidRPr="009706FA" w:rsidRDefault="00167C3F" w:rsidP="001303B6">
            <w:pPr>
              <w:spacing w:line="276" w:lineRule="auto"/>
              <w:rPr>
                <w:b/>
                <w:color w:val="000000"/>
              </w:rPr>
            </w:pPr>
            <w:proofErr w:type="gramStart"/>
            <w:r w:rsidRPr="009706FA">
              <w:rPr>
                <w:b/>
                <w:color w:val="000000"/>
              </w:rPr>
              <w:t>Назва:_</w:t>
            </w:r>
            <w:proofErr w:type="gramEnd"/>
            <w:r w:rsidRPr="009706FA">
              <w:rPr>
                <w:b/>
                <w:color w:val="000000"/>
              </w:rPr>
              <w:t>___________________________________</w:t>
            </w:r>
          </w:p>
          <w:p w14:paraId="640356F9" w14:textId="77777777" w:rsidR="00167C3F" w:rsidRPr="009706FA" w:rsidRDefault="00167C3F" w:rsidP="001303B6">
            <w:pPr>
              <w:spacing w:line="276" w:lineRule="auto"/>
              <w:rPr>
                <w:b/>
                <w:color w:val="000000"/>
              </w:rPr>
            </w:pPr>
            <w:proofErr w:type="gramStart"/>
            <w:r w:rsidRPr="009706FA">
              <w:rPr>
                <w:b/>
                <w:color w:val="000000"/>
              </w:rPr>
              <w:t>Адреса:_</w:t>
            </w:r>
            <w:proofErr w:type="gramEnd"/>
            <w:r w:rsidRPr="009706FA">
              <w:rPr>
                <w:b/>
                <w:color w:val="000000"/>
              </w:rPr>
              <w:t>__________________________________</w:t>
            </w:r>
          </w:p>
          <w:p w14:paraId="6F2C776E" w14:textId="77777777" w:rsidR="00167C3F" w:rsidRPr="009706FA" w:rsidRDefault="00167C3F" w:rsidP="001303B6">
            <w:pPr>
              <w:spacing w:line="276" w:lineRule="auto"/>
              <w:rPr>
                <w:b/>
                <w:color w:val="000000"/>
              </w:rPr>
            </w:pPr>
            <w:r w:rsidRPr="009706FA">
              <w:rPr>
                <w:b/>
                <w:color w:val="000000"/>
              </w:rPr>
              <w:t>__________________________________________</w:t>
            </w:r>
          </w:p>
          <w:p w14:paraId="17EEA329" w14:textId="77777777" w:rsidR="00167C3F" w:rsidRPr="009706FA" w:rsidRDefault="00167C3F" w:rsidP="001303B6">
            <w:pPr>
              <w:spacing w:line="276" w:lineRule="auto"/>
              <w:rPr>
                <w:b/>
                <w:color w:val="000000"/>
              </w:rPr>
            </w:pPr>
            <w:r w:rsidRPr="009706FA">
              <w:rPr>
                <w:b/>
                <w:color w:val="000000"/>
              </w:rPr>
              <w:t>р/</w:t>
            </w:r>
            <w:proofErr w:type="gramStart"/>
            <w:r w:rsidRPr="009706FA">
              <w:rPr>
                <w:b/>
                <w:color w:val="000000"/>
              </w:rPr>
              <w:t>р:_</w:t>
            </w:r>
            <w:proofErr w:type="gramEnd"/>
            <w:r w:rsidRPr="009706FA">
              <w:rPr>
                <w:b/>
                <w:color w:val="000000"/>
              </w:rPr>
              <w:t>______________________________________</w:t>
            </w:r>
          </w:p>
          <w:p w14:paraId="38F61A76" w14:textId="77777777" w:rsidR="00167C3F" w:rsidRPr="009706FA" w:rsidRDefault="00167C3F" w:rsidP="001303B6">
            <w:pPr>
              <w:spacing w:line="276" w:lineRule="auto"/>
              <w:rPr>
                <w:b/>
                <w:color w:val="000000"/>
              </w:rPr>
            </w:pPr>
            <w:r w:rsidRPr="009706FA">
              <w:rPr>
                <w:b/>
                <w:color w:val="000000"/>
              </w:rPr>
              <w:t>в_________________________________________</w:t>
            </w:r>
          </w:p>
          <w:p w14:paraId="5461EE0B" w14:textId="77777777" w:rsidR="00167C3F" w:rsidRDefault="00167C3F" w:rsidP="001303B6">
            <w:pPr>
              <w:spacing w:line="276" w:lineRule="auto"/>
              <w:rPr>
                <w:b/>
                <w:color w:val="000000"/>
              </w:rPr>
            </w:pPr>
            <w:r>
              <w:rPr>
                <w:b/>
                <w:color w:val="000000"/>
              </w:rPr>
              <w:t>ІПН_______________________________________</w:t>
            </w:r>
          </w:p>
          <w:p w14:paraId="4BF5F948" w14:textId="77777777" w:rsidR="00167C3F" w:rsidRDefault="00167C3F" w:rsidP="001303B6">
            <w:pPr>
              <w:spacing w:line="276" w:lineRule="auto"/>
              <w:rPr>
                <w:b/>
                <w:color w:val="000000"/>
              </w:rPr>
            </w:pPr>
            <w:proofErr w:type="gramStart"/>
            <w:r>
              <w:rPr>
                <w:b/>
                <w:color w:val="000000"/>
              </w:rPr>
              <w:t>Тел.:_</w:t>
            </w:r>
            <w:proofErr w:type="gramEnd"/>
            <w:r>
              <w:rPr>
                <w:b/>
                <w:color w:val="000000"/>
              </w:rPr>
              <w:t>_____________________________________</w:t>
            </w:r>
          </w:p>
          <w:p w14:paraId="36691E77" w14:textId="77777777" w:rsidR="00167C3F" w:rsidRDefault="00167C3F" w:rsidP="001303B6">
            <w:pPr>
              <w:spacing w:line="276" w:lineRule="auto"/>
              <w:rPr>
                <w:b/>
                <w:color w:val="000000"/>
              </w:rPr>
            </w:pPr>
            <w:r>
              <w:rPr>
                <w:b/>
                <w:color w:val="000000"/>
              </w:rPr>
              <w:t>___________________________________________</w:t>
            </w:r>
          </w:p>
          <w:p w14:paraId="79C296DD" w14:textId="77777777" w:rsidR="00167C3F" w:rsidRDefault="00167C3F" w:rsidP="001303B6">
            <w:pPr>
              <w:spacing w:line="276" w:lineRule="auto"/>
              <w:rPr>
                <w:b/>
                <w:color w:val="000000"/>
              </w:rPr>
            </w:pPr>
            <w:r>
              <w:rPr>
                <w:b/>
                <w:color w:val="000000"/>
              </w:rPr>
              <w:t>___________________________________________</w:t>
            </w:r>
          </w:p>
          <w:p w14:paraId="3922A21C" w14:textId="77777777" w:rsidR="00167C3F" w:rsidRDefault="00167C3F" w:rsidP="001303B6">
            <w:pPr>
              <w:spacing w:line="276" w:lineRule="auto"/>
              <w:rPr>
                <w:b/>
                <w:color w:val="000000"/>
              </w:rPr>
            </w:pPr>
            <w:r>
              <w:rPr>
                <w:b/>
                <w:color w:val="000000"/>
              </w:rPr>
              <w:t>___________________________________________</w:t>
            </w:r>
          </w:p>
          <w:p w14:paraId="00B1CF89" w14:textId="77777777" w:rsidR="00167C3F" w:rsidRDefault="00167C3F" w:rsidP="001303B6">
            <w:pPr>
              <w:spacing w:line="276" w:lineRule="auto"/>
            </w:pPr>
          </w:p>
        </w:tc>
      </w:tr>
      <w:tr w:rsidR="00167C3F" w14:paraId="044AA5A7" w14:textId="77777777" w:rsidTr="00167C3F">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B4509" w14:textId="77777777" w:rsidR="00167C3F" w:rsidRDefault="00167C3F" w:rsidP="001303B6">
            <w:pPr>
              <w:spacing w:line="276" w:lineRule="auto"/>
              <w:rPr>
                <w:b/>
                <w:color w:val="000000"/>
              </w:rPr>
            </w:pPr>
          </w:p>
          <w:p w14:paraId="3064204B" w14:textId="77777777" w:rsidR="00167C3F" w:rsidRDefault="00167C3F" w:rsidP="001303B6">
            <w:pPr>
              <w:spacing w:line="276" w:lineRule="auto"/>
            </w:pPr>
            <w:r>
              <w:rPr>
                <w:b/>
                <w:color w:val="000000"/>
              </w:rPr>
              <w:t>____________________</w:t>
            </w:r>
            <w:r>
              <w:rPr>
                <w:color w:val="000000"/>
              </w:rPr>
              <w:t>Олександр ГЕЙКО</w:t>
            </w:r>
            <w:r>
              <w:rPr>
                <w:b/>
                <w:color w:val="000000"/>
              </w:rPr>
              <w:t xml:space="preserve"> М.П.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7B5AA" w14:textId="77777777" w:rsidR="00167C3F" w:rsidRDefault="00167C3F" w:rsidP="001303B6">
            <w:pPr>
              <w:spacing w:line="276" w:lineRule="auto"/>
              <w:rPr>
                <w:b/>
                <w:color w:val="000000"/>
              </w:rPr>
            </w:pPr>
          </w:p>
          <w:p w14:paraId="5040FB1F" w14:textId="77777777" w:rsidR="00167C3F" w:rsidRDefault="00167C3F" w:rsidP="001303B6">
            <w:pPr>
              <w:spacing w:line="276" w:lineRule="auto"/>
              <w:rPr>
                <w:b/>
                <w:color w:val="000000"/>
              </w:rPr>
            </w:pPr>
          </w:p>
          <w:p w14:paraId="67EEAF39" w14:textId="77777777" w:rsidR="00167C3F" w:rsidRDefault="00167C3F" w:rsidP="001303B6">
            <w:pPr>
              <w:spacing w:line="276" w:lineRule="auto"/>
              <w:rPr>
                <w:b/>
                <w:color w:val="000000"/>
              </w:rPr>
            </w:pPr>
            <w:r>
              <w:rPr>
                <w:b/>
                <w:color w:val="000000"/>
              </w:rPr>
              <w:t>________________ __________________________</w:t>
            </w:r>
          </w:p>
          <w:p w14:paraId="4AC50B2D" w14:textId="77777777" w:rsidR="00167C3F" w:rsidRDefault="00167C3F" w:rsidP="001303B6">
            <w:pPr>
              <w:spacing w:line="276" w:lineRule="auto"/>
            </w:pPr>
          </w:p>
        </w:tc>
      </w:tr>
    </w:tbl>
    <w:p w14:paraId="3EC1A526" w14:textId="77777777" w:rsidR="00167C3F" w:rsidRDefault="00167C3F" w:rsidP="00167C3F">
      <w:pPr>
        <w:rPr>
          <w:b/>
          <w:color w:val="000000"/>
        </w:rPr>
      </w:pPr>
    </w:p>
    <w:p w14:paraId="25E98676" w14:textId="77777777" w:rsidR="00167C3F" w:rsidRDefault="00167C3F" w:rsidP="00167C3F">
      <w:pPr>
        <w:ind w:left="6387"/>
        <w:jc w:val="center"/>
        <w:rPr>
          <w:b/>
          <w:color w:val="000000"/>
        </w:rPr>
      </w:pPr>
    </w:p>
    <w:p w14:paraId="4AB46867" w14:textId="77777777" w:rsidR="00167C3F" w:rsidRPr="00EA4A21" w:rsidRDefault="00167C3F" w:rsidP="00167C3F">
      <w:pPr>
        <w:ind w:left="6387"/>
        <w:jc w:val="center"/>
        <w:rPr>
          <w:rFonts w:eastAsia="Calibri"/>
          <w:color w:val="000000"/>
        </w:rPr>
      </w:pPr>
      <w:r w:rsidRPr="00EA4A21">
        <w:rPr>
          <w:b/>
          <w:color w:val="000000"/>
        </w:rPr>
        <w:lastRenderedPageBreak/>
        <w:t xml:space="preserve">Додаток </w:t>
      </w:r>
      <w:r w:rsidRPr="00EA4A21">
        <w:rPr>
          <w:rFonts w:eastAsia="Segoe UI Symbol"/>
          <w:b/>
          <w:color w:val="000000"/>
        </w:rPr>
        <w:t>№</w:t>
      </w:r>
      <w:r w:rsidRPr="00EA4A21">
        <w:rPr>
          <w:b/>
          <w:color w:val="000000"/>
        </w:rPr>
        <w:t>1</w:t>
      </w:r>
    </w:p>
    <w:p w14:paraId="06161D19" w14:textId="77777777" w:rsidR="00167C3F" w:rsidRDefault="00167C3F" w:rsidP="00167C3F">
      <w:pPr>
        <w:ind w:left="6387"/>
        <w:rPr>
          <w:color w:val="000000"/>
        </w:rPr>
      </w:pPr>
      <w:r w:rsidRPr="009706FA">
        <w:rPr>
          <w:color w:val="000000"/>
        </w:rPr>
        <w:t xml:space="preserve">до Договору про </w:t>
      </w:r>
      <w:r>
        <w:rPr>
          <w:color w:val="000000"/>
        </w:rPr>
        <w:t>проведення лабораторних досліджень</w:t>
      </w:r>
    </w:p>
    <w:p w14:paraId="19670E38" w14:textId="77777777" w:rsidR="00167C3F" w:rsidRPr="009706FA" w:rsidRDefault="00167C3F" w:rsidP="00167C3F">
      <w:pPr>
        <w:ind w:left="6387"/>
        <w:rPr>
          <w:rFonts w:ascii="Calibri" w:eastAsia="Calibri" w:hAnsi="Calibri" w:cs="Calibri"/>
          <w:color w:val="000000"/>
        </w:rPr>
      </w:pPr>
      <w:r w:rsidRPr="00EA4A21">
        <w:rPr>
          <w:color w:val="000000"/>
        </w:rPr>
        <w:t xml:space="preserve"> </w:t>
      </w:r>
      <w:r w:rsidRPr="00EA4A21">
        <w:rPr>
          <w:rFonts w:eastAsia="Segoe UI Symbol"/>
          <w:color w:val="000000"/>
        </w:rPr>
        <w:t>№</w:t>
      </w:r>
      <w:r w:rsidRPr="00EA4A21">
        <w:rPr>
          <w:color w:val="000000"/>
        </w:rPr>
        <w:t xml:space="preserve"> ________</w:t>
      </w:r>
      <w:r w:rsidRPr="009706FA">
        <w:rPr>
          <w:color w:val="000000"/>
        </w:rPr>
        <w:t xml:space="preserve"> від «___</w:t>
      </w:r>
      <w:proofErr w:type="gramStart"/>
      <w:r w:rsidRPr="009706FA">
        <w:rPr>
          <w:color w:val="000000"/>
        </w:rPr>
        <w:t>_»_</w:t>
      </w:r>
      <w:proofErr w:type="gramEnd"/>
      <w:r w:rsidRPr="009706FA">
        <w:rPr>
          <w:color w:val="000000"/>
        </w:rPr>
        <w:t>_________2024 р.</w:t>
      </w:r>
    </w:p>
    <w:p w14:paraId="21992E6C" w14:textId="77777777" w:rsidR="00167C3F" w:rsidRPr="009706FA" w:rsidRDefault="00167C3F" w:rsidP="00167C3F">
      <w:pPr>
        <w:ind w:left="6387" w:firstLine="2"/>
        <w:jc w:val="both"/>
        <w:rPr>
          <w:color w:val="000000"/>
        </w:rPr>
      </w:pPr>
    </w:p>
    <w:p w14:paraId="0C96A1EE" w14:textId="77777777" w:rsidR="00167C3F" w:rsidRDefault="00167C3F" w:rsidP="00167C3F">
      <w:pPr>
        <w:jc w:val="center"/>
        <w:rPr>
          <w:b/>
          <w:color w:val="000000"/>
        </w:rPr>
      </w:pPr>
      <w:r>
        <w:rPr>
          <w:b/>
          <w:color w:val="000000"/>
        </w:rPr>
        <w:t xml:space="preserve">Специфікація </w:t>
      </w:r>
    </w:p>
    <w:p w14:paraId="09CEDFE3" w14:textId="77777777" w:rsidR="00167C3F" w:rsidRDefault="00167C3F" w:rsidP="00167C3F">
      <w:pPr>
        <w:jc w:val="center"/>
        <w:rPr>
          <w:b/>
          <w:color w:val="000000"/>
        </w:rPr>
      </w:pPr>
    </w:p>
    <w:tbl>
      <w:tblPr>
        <w:tblStyle w:val="aff8"/>
        <w:tblW w:w="9576" w:type="dxa"/>
        <w:tblInd w:w="171" w:type="dxa"/>
        <w:tblLayout w:type="fixed"/>
        <w:tblLook w:val="04A0" w:firstRow="1" w:lastRow="0" w:firstColumn="1" w:lastColumn="0" w:noHBand="0" w:noVBand="1"/>
      </w:tblPr>
      <w:tblGrid>
        <w:gridCol w:w="646"/>
        <w:gridCol w:w="2977"/>
        <w:gridCol w:w="1275"/>
        <w:gridCol w:w="993"/>
        <w:gridCol w:w="1559"/>
        <w:gridCol w:w="992"/>
        <w:gridCol w:w="1134"/>
      </w:tblGrid>
      <w:tr w:rsidR="00167C3F" w:rsidRPr="00880848" w14:paraId="1740342C" w14:textId="77777777" w:rsidTr="001303B6">
        <w:trPr>
          <w:trHeight w:val="1307"/>
        </w:trPr>
        <w:tc>
          <w:tcPr>
            <w:tcW w:w="646" w:type="dxa"/>
            <w:shd w:val="clear" w:color="auto" w:fill="auto"/>
            <w:vAlign w:val="center"/>
          </w:tcPr>
          <w:p w14:paraId="606FB252" w14:textId="77777777" w:rsidR="00167C3F" w:rsidRPr="0066455E" w:rsidRDefault="00167C3F" w:rsidP="001303B6">
            <w:pPr>
              <w:tabs>
                <w:tab w:val="left" w:pos="4253"/>
              </w:tabs>
              <w:jc w:val="center"/>
              <w:rPr>
                <w:rFonts w:eastAsia="Calibri"/>
                <w:lang w:val="en-US"/>
              </w:rPr>
            </w:pPr>
            <w:r w:rsidRPr="0066455E">
              <w:rPr>
                <w:rFonts w:eastAsia="Calibri"/>
                <w:lang w:val="en-US"/>
              </w:rPr>
              <w:t>№ п/п</w:t>
            </w:r>
          </w:p>
        </w:tc>
        <w:tc>
          <w:tcPr>
            <w:tcW w:w="2977" w:type="dxa"/>
            <w:shd w:val="clear" w:color="auto" w:fill="auto"/>
            <w:vAlign w:val="center"/>
          </w:tcPr>
          <w:p w14:paraId="3818F019" w14:textId="77777777" w:rsidR="00167C3F" w:rsidRPr="0066455E" w:rsidRDefault="00167C3F" w:rsidP="001303B6">
            <w:pPr>
              <w:jc w:val="center"/>
              <w:rPr>
                <w:bCs/>
                <w:lang w:eastAsia="uk-UA"/>
              </w:rPr>
            </w:pPr>
            <w:r w:rsidRPr="0066455E">
              <w:rPr>
                <w:bCs/>
                <w:lang w:eastAsia="uk-UA"/>
              </w:rPr>
              <w:t>Найменування послуг</w:t>
            </w:r>
          </w:p>
        </w:tc>
        <w:tc>
          <w:tcPr>
            <w:tcW w:w="1275" w:type="dxa"/>
            <w:shd w:val="clear" w:color="auto" w:fill="auto"/>
            <w:vAlign w:val="center"/>
          </w:tcPr>
          <w:p w14:paraId="2FBFAFAC" w14:textId="77777777" w:rsidR="00167C3F" w:rsidRPr="0066455E" w:rsidRDefault="00167C3F" w:rsidP="001303B6">
            <w:pPr>
              <w:jc w:val="center"/>
              <w:rPr>
                <w:bCs/>
                <w:lang w:eastAsia="uk-UA"/>
              </w:rPr>
            </w:pPr>
            <w:r w:rsidRPr="0066455E">
              <w:rPr>
                <w:bCs/>
                <w:lang w:eastAsia="uk-UA"/>
              </w:rPr>
              <w:t>Одиниці виміру</w:t>
            </w:r>
          </w:p>
        </w:tc>
        <w:tc>
          <w:tcPr>
            <w:tcW w:w="993" w:type="dxa"/>
            <w:shd w:val="clear" w:color="auto" w:fill="auto"/>
            <w:vAlign w:val="center"/>
          </w:tcPr>
          <w:p w14:paraId="67C322FD" w14:textId="77777777" w:rsidR="00167C3F" w:rsidRPr="0066455E" w:rsidRDefault="00167C3F" w:rsidP="001303B6">
            <w:pPr>
              <w:jc w:val="center"/>
              <w:rPr>
                <w:bCs/>
                <w:lang w:eastAsia="uk-UA"/>
              </w:rPr>
            </w:pPr>
            <w:r w:rsidRPr="0066455E">
              <w:rPr>
                <w:bCs/>
                <w:lang w:eastAsia="uk-UA"/>
              </w:rPr>
              <w:t>Кількість</w:t>
            </w:r>
          </w:p>
        </w:tc>
        <w:tc>
          <w:tcPr>
            <w:tcW w:w="1559" w:type="dxa"/>
          </w:tcPr>
          <w:p w14:paraId="44222504" w14:textId="77777777" w:rsidR="00167C3F" w:rsidRPr="0066455E" w:rsidRDefault="00167C3F" w:rsidP="001303B6">
            <w:pPr>
              <w:jc w:val="center"/>
            </w:pPr>
            <w:r w:rsidRPr="0066455E">
              <w:t>Термін виконання (календарних днів)</w:t>
            </w:r>
          </w:p>
        </w:tc>
        <w:tc>
          <w:tcPr>
            <w:tcW w:w="992" w:type="dxa"/>
            <w:shd w:val="clear" w:color="auto" w:fill="auto"/>
          </w:tcPr>
          <w:p w14:paraId="6CF2F3E0" w14:textId="77777777" w:rsidR="00167C3F" w:rsidRPr="0066455E" w:rsidRDefault="00167C3F" w:rsidP="001303B6">
            <w:pPr>
              <w:jc w:val="center"/>
              <w:rPr>
                <w:bCs/>
                <w:lang w:eastAsia="uk-UA"/>
              </w:rPr>
            </w:pPr>
            <w:r w:rsidRPr="0066455E">
              <w:t>Ціна за од., грн. з ПДВ</w:t>
            </w:r>
          </w:p>
        </w:tc>
        <w:tc>
          <w:tcPr>
            <w:tcW w:w="1134" w:type="dxa"/>
            <w:shd w:val="clear" w:color="auto" w:fill="auto"/>
          </w:tcPr>
          <w:p w14:paraId="3F82C805" w14:textId="77777777" w:rsidR="00167C3F" w:rsidRPr="0066455E" w:rsidRDefault="00167C3F" w:rsidP="001303B6">
            <w:pPr>
              <w:jc w:val="center"/>
              <w:rPr>
                <w:bCs/>
                <w:lang w:eastAsia="uk-UA"/>
              </w:rPr>
            </w:pPr>
            <w:r w:rsidRPr="0066455E">
              <w:t xml:space="preserve">Сума, грн. </w:t>
            </w:r>
            <w:r w:rsidRPr="0066455E">
              <w:br/>
              <w:t>з ПДВ</w:t>
            </w:r>
          </w:p>
        </w:tc>
      </w:tr>
      <w:tr w:rsidR="00167C3F" w:rsidRPr="00880848" w14:paraId="4EF31B57" w14:textId="77777777" w:rsidTr="001303B6">
        <w:trPr>
          <w:trHeight w:val="163"/>
        </w:trPr>
        <w:tc>
          <w:tcPr>
            <w:tcW w:w="646" w:type="dxa"/>
            <w:vAlign w:val="center"/>
          </w:tcPr>
          <w:p w14:paraId="151E32FC" w14:textId="77777777" w:rsidR="00167C3F" w:rsidRPr="0066455E" w:rsidRDefault="00167C3F" w:rsidP="001303B6">
            <w:pPr>
              <w:tabs>
                <w:tab w:val="left" w:pos="4253"/>
              </w:tabs>
              <w:jc w:val="center"/>
              <w:rPr>
                <w:rFonts w:eastAsia="Calibri"/>
                <w:b/>
                <w:lang w:val="en-US"/>
              </w:rPr>
            </w:pPr>
            <w:r w:rsidRPr="0066455E">
              <w:rPr>
                <w:rFonts w:eastAsia="Calibri"/>
                <w:b/>
                <w:lang w:val="en-US"/>
              </w:rPr>
              <w:t>1</w:t>
            </w:r>
          </w:p>
        </w:tc>
        <w:tc>
          <w:tcPr>
            <w:tcW w:w="2977" w:type="dxa"/>
            <w:vAlign w:val="center"/>
          </w:tcPr>
          <w:p w14:paraId="4296AD76" w14:textId="77777777" w:rsidR="00167C3F" w:rsidRPr="0066455E" w:rsidRDefault="00167C3F" w:rsidP="001303B6">
            <w:pPr>
              <w:jc w:val="center"/>
              <w:rPr>
                <w:b/>
                <w:bCs/>
                <w:lang w:val="en-US" w:eastAsia="uk-UA"/>
              </w:rPr>
            </w:pPr>
            <w:r w:rsidRPr="0066455E">
              <w:rPr>
                <w:b/>
                <w:bCs/>
                <w:lang w:val="en-US" w:eastAsia="uk-UA"/>
              </w:rPr>
              <w:t>2</w:t>
            </w:r>
          </w:p>
        </w:tc>
        <w:tc>
          <w:tcPr>
            <w:tcW w:w="1275" w:type="dxa"/>
            <w:vAlign w:val="center"/>
          </w:tcPr>
          <w:p w14:paraId="29895F63" w14:textId="77777777" w:rsidR="00167C3F" w:rsidRPr="0066455E" w:rsidRDefault="00167C3F" w:rsidP="001303B6">
            <w:pPr>
              <w:jc w:val="center"/>
              <w:rPr>
                <w:b/>
                <w:bCs/>
                <w:lang w:eastAsia="uk-UA"/>
              </w:rPr>
            </w:pPr>
            <w:r w:rsidRPr="0066455E">
              <w:rPr>
                <w:b/>
                <w:bCs/>
                <w:lang w:eastAsia="uk-UA"/>
              </w:rPr>
              <w:t>4</w:t>
            </w:r>
          </w:p>
        </w:tc>
        <w:tc>
          <w:tcPr>
            <w:tcW w:w="993" w:type="dxa"/>
            <w:vAlign w:val="center"/>
          </w:tcPr>
          <w:p w14:paraId="161D1270" w14:textId="77777777" w:rsidR="00167C3F" w:rsidRPr="0066455E" w:rsidRDefault="00167C3F" w:rsidP="001303B6">
            <w:pPr>
              <w:jc w:val="center"/>
              <w:rPr>
                <w:b/>
                <w:bCs/>
                <w:lang w:eastAsia="uk-UA"/>
              </w:rPr>
            </w:pPr>
            <w:r w:rsidRPr="0066455E">
              <w:rPr>
                <w:b/>
                <w:bCs/>
                <w:lang w:eastAsia="uk-UA"/>
              </w:rPr>
              <w:t>5</w:t>
            </w:r>
          </w:p>
        </w:tc>
        <w:tc>
          <w:tcPr>
            <w:tcW w:w="1559" w:type="dxa"/>
            <w:vAlign w:val="center"/>
          </w:tcPr>
          <w:p w14:paraId="74591260" w14:textId="77777777" w:rsidR="00167C3F" w:rsidRPr="0066455E" w:rsidRDefault="00167C3F" w:rsidP="001303B6">
            <w:pPr>
              <w:jc w:val="center"/>
              <w:rPr>
                <w:b/>
                <w:bCs/>
                <w:lang w:eastAsia="uk-UA"/>
              </w:rPr>
            </w:pPr>
            <w:r w:rsidRPr="0066455E">
              <w:rPr>
                <w:b/>
                <w:bCs/>
                <w:lang w:eastAsia="uk-UA"/>
              </w:rPr>
              <w:t>6</w:t>
            </w:r>
          </w:p>
        </w:tc>
        <w:tc>
          <w:tcPr>
            <w:tcW w:w="992" w:type="dxa"/>
          </w:tcPr>
          <w:p w14:paraId="1822D5DA" w14:textId="77777777" w:rsidR="00167C3F" w:rsidRPr="0066455E" w:rsidRDefault="00167C3F" w:rsidP="001303B6">
            <w:pPr>
              <w:jc w:val="center"/>
              <w:rPr>
                <w:b/>
                <w:bCs/>
                <w:lang w:eastAsia="uk-UA"/>
              </w:rPr>
            </w:pPr>
            <w:r w:rsidRPr="0066455E">
              <w:rPr>
                <w:b/>
                <w:bCs/>
                <w:lang w:eastAsia="uk-UA"/>
              </w:rPr>
              <w:t>7</w:t>
            </w:r>
          </w:p>
        </w:tc>
        <w:tc>
          <w:tcPr>
            <w:tcW w:w="1134" w:type="dxa"/>
          </w:tcPr>
          <w:p w14:paraId="0B72D21B" w14:textId="77777777" w:rsidR="00167C3F" w:rsidRPr="0066455E" w:rsidRDefault="00167C3F" w:rsidP="001303B6">
            <w:pPr>
              <w:jc w:val="center"/>
              <w:rPr>
                <w:b/>
                <w:bCs/>
                <w:lang w:eastAsia="uk-UA"/>
              </w:rPr>
            </w:pPr>
            <w:r w:rsidRPr="0066455E">
              <w:rPr>
                <w:b/>
                <w:bCs/>
                <w:lang w:eastAsia="uk-UA"/>
              </w:rPr>
              <w:t>8</w:t>
            </w:r>
          </w:p>
        </w:tc>
      </w:tr>
      <w:tr w:rsidR="00167C3F" w:rsidRPr="00880848" w14:paraId="2F7BB02F" w14:textId="77777777" w:rsidTr="001303B6">
        <w:trPr>
          <w:trHeight w:val="441"/>
        </w:trPr>
        <w:tc>
          <w:tcPr>
            <w:tcW w:w="646" w:type="dxa"/>
            <w:vAlign w:val="center"/>
          </w:tcPr>
          <w:p w14:paraId="5F6CC806" w14:textId="77777777" w:rsidR="00167C3F" w:rsidRPr="0066455E" w:rsidRDefault="00167C3F" w:rsidP="001303B6">
            <w:pPr>
              <w:tabs>
                <w:tab w:val="left" w:pos="4253"/>
              </w:tabs>
              <w:jc w:val="center"/>
              <w:rPr>
                <w:rFonts w:eastAsia="Calibri"/>
                <w:lang w:val="en-US"/>
              </w:rPr>
            </w:pPr>
            <w:r w:rsidRPr="0066455E">
              <w:rPr>
                <w:rFonts w:eastAsia="Calibri"/>
                <w:lang w:val="en-US"/>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426BD6" w14:textId="77777777" w:rsidR="00167C3F" w:rsidRPr="0066455E" w:rsidRDefault="00167C3F" w:rsidP="001303B6">
            <w:pPr>
              <w:rPr>
                <w:lang w:val="en-US"/>
              </w:rPr>
            </w:pPr>
          </w:p>
        </w:tc>
        <w:tc>
          <w:tcPr>
            <w:tcW w:w="1275" w:type="dxa"/>
            <w:tcBorders>
              <w:top w:val="nil"/>
              <w:left w:val="nil"/>
              <w:bottom w:val="single" w:sz="4" w:space="0" w:color="auto"/>
              <w:right w:val="single" w:sz="4" w:space="0" w:color="auto"/>
            </w:tcBorders>
            <w:shd w:val="clear" w:color="auto" w:fill="auto"/>
            <w:vAlign w:val="center"/>
          </w:tcPr>
          <w:p w14:paraId="6E2FF2E4" w14:textId="77777777" w:rsidR="00167C3F" w:rsidRPr="0066455E" w:rsidRDefault="00167C3F" w:rsidP="001303B6">
            <w:pPr>
              <w:jc w:val="center"/>
              <w:rPr>
                <w:rFonts w:eastAsia="Calibri"/>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86024C" w14:textId="77777777" w:rsidR="00167C3F" w:rsidRPr="0066455E" w:rsidRDefault="00167C3F" w:rsidP="001303B6">
            <w:pPr>
              <w:jc w:val="center"/>
            </w:pPr>
          </w:p>
        </w:tc>
        <w:tc>
          <w:tcPr>
            <w:tcW w:w="1559" w:type="dxa"/>
            <w:vAlign w:val="center"/>
          </w:tcPr>
          <w:p w14:paraId="701305FB" w14:textId="77777777" w:rsidR="00167C3F" w:rsidRPr="0066455E" w:rsidRDefault="00167C3F" w:rsidP="001303B6">
            <w:pPr>
              <w:jc w:val="center"/>
              <w:rPr>
                <w:b/>
                <w:bCs/>
              </w:rPr>
            </w:pPr>
          </w:p>
        </w:tc>
        <w:tc>
          <w:tcPr>
            <w:tcW w:w="992" w:type="dxa"/>
            <w:vAlign w:val="center"/>
          </w:tcPr>
          <w:p w14:paraId="24D96F5D" w14:textId="77777777" w:rsidR="00167C3F" w:rsidRPr="0066455E" w:rsidRDefault="00167C3F" w:rsidP="001303B6"/>
        </w:tc>
        <w:tc>
          <w:tcPr>
            <w:tcW w:w="1134" w:type="dxa"/>
          </w:tcPr>
          <w:p w14:paraId="4491FBF5" w14:textId="77777777" w:rsidR="00167C3F" w:rsidRPr="0066455E" w:rsidRDefault="00167C3F" w:rsidP="001303B6">
            <w:pPr>
              <w:jc w:val="center"/>
            </w:pPr>
          </w:p>
        </w:tc>
      </w:tr>
      <w:tr w:rsidR="00167C3F" w:rsidRPr="00880848" w14:paraId="1FDC19D2" w14:textId="77777777" w:rsidTr="001303B6">
        <w:trPr>
          <w:trHeight w:val="441"/>
        </w:trPr>
        <w:tc>
          <w:tcPr>
            <w:tcW w:w="646" w:type="dxa"/>
            <w:vAlign w:val="center"/>
          </w:tcPr>
          <w:p w14:paraId="3722CE2C" w14:textId="77777777" w:rsidR="00167C3F" w:rsidRPr="0066455E" w:rsidRDefault="00167C3F" w:rsidP="001303B6">
            <w:pPr>
              <w:tabs>
                <w:tab w:val="left" w:pos="4253"/>
              </w:tabs>
              <w:jc w:val="center"/>
              <w:rPr>
                <w:rFonts w:eastAsia="Calibri"/>
              </w:rPr>
            </w:pPr>
            <w:r w:rsidRPr="0066455E">
              <w:rPr>
                <w:rFonts w:eastAsia="Calibri"/>
              </w:rPr>
              <w:t>…</w:t>
            </w:r>
          </w:p>
        </w:tc>
        <w:tc>
          <w:tcPr>
            <w:tcW w:w="2977" w:type="dxa"/>
            <w:tcBorders>
              <w:top w:val="nil"/>
              <w:left w:val="single" w:sz="4" w:space="0" w:color="auto"/>
              <w:bottom w:val="single" w:sz="4" w:space="0" w:color="auto"/>
              <w:right w:val="single" w:sz="4" w:space="0" w:color="auto"/>
            </w:tcBorders>
            <w:shd w:val="clear" w:color="auto" w:fill="auto"/>
            <w:vAlign w:val="center"/>
          </w:tcPr>
          <w:p w14:paraId="4D4C3252" w14:textId="77777777" w:rsidR="00167C3F" w:rsidRPr="0066455E" w:rsidRDefault="00167C3F" w:rsidP="001303B6"/>
        </w:tc>
        <w:tc>
          <w:tcPr>
            <w:tcW w:w="1275" w:type="dxa"/>
            <w:tcBorders>
              <w:top w:val="nil"/>
              <w:left w:val="nil"/>
              <w:bottom w:val="single" w:sz="4" w:space="0" w:color="auto"/>
              <w:right w:val="single" w:sz="4" w:space="0" w:color="auto"/>
            </w:tcBorders>
            <w:shd w:val="clear" w:color="auto" w:fill="auto"/>
            <w:vAlign w:val="center"/>
          </w:tcPr>
          <w:p w14:paraId="7F334070" w14:textId="77777777" w:rsidR="00167C3F" w:rsidRPr="0066455E" w:rsidRDefault="00167C3F" w:rsidP="001303B6">
            <w:pPr>
              <w:jc w:val="center"/>
              <w:rPr>
                <w:rFonts w:eastAsia="Calibri"/>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3C01EB" w14:textId="77777777" w:rsidR="00167C3F" w:rsidRPr="0066455E" w:rsidRDefault="00167C3F" w:rsidP="001303B6">
            <w:pPr>
              <w:jc w:val="center"/>
              <w:rPr>
                <w:b/>
                <w:bCs/>
              </w:rPr>
            </w:pPr>
          </w:p>
        </w:tc>
        <w:tc>
          <w:tcPr>
            <w:tcW w:w="1559" w:type="dxa"/>
            <w:vAlign w:val="center"/>
          </w:tcPr>
          <w:p w14:paraId="552290AD" w14:textId="77777777" w:rsidR="00167C3F" w:rsidRPr="0066455E" w:rsidRDefault="00167C3F" w:rsidP="001303B6">
            <w:pPr>
              <w:jc w:val="center"/>
              <w:rPr>
                <w:b/>
                <w:bCs/>
              </w:rPr>
            </w:pPr>
          </w:p>
        </w:tc>
        <w:tc>
          <w:tcPr>
            <w:tcW w:w="992" w:type="dxa"/>
            <w:vAlign w:val="center"/>
          </w:tcPr>
          <w:p w14:paraId="2A1523E0" w14:textId="77777777" w:rsidR="00167C3F" w:rsidRPr="0066455E" w:rsidRDefault="00167C3F" w:rsidP="001303B6">
            <w:pPr>
              <w:rPr>
                <w:b/>
                <w:bCs/>
              </w:rPr>
            </w:pPr>
          </w:p>
        </w:tc>
        <w:tc>
          <w:tcPr>
            <w:tcW w:w="1134" w:type="dxa"/>
          </w:tcPr>
          <w:p w14:paraId="080E18DA" w14:textId="77777777" w:rsidR="00167C3F" w:rsidRPr="0066455E" w:rsidRDefault="00167C3F" w:rsidP="001303B6">
            <w:pPr>
              <w:jc w:val="center"/>
            </w:pPr>
          </w:p>
        </w:tc>
      </w:tr>
    </w:tbl>
    <w:p w14:paraId="59D750B9" w14:textId="77777777" w:rsidR="00167C3F" w:rsidRDefault="00167C3F" w:rsidP="00167C3F">
      <w:pPr>
        <w:jc w:val="center"/>
        <w:rPr>
          <w:b/>
          <w:color w:val="000000"/>
        </w:rPr>
      </w:pPr>
    </w:p>
    <w:p w14:paraId="3440B554" w14:textId="77777777" w:rsidR="00167C3F" w:rsidRDefault="00167C3F" w:rsidP="00167C3F">
      <w:pPr>
        <w:jc w:val="center"/>
        <w:rPr>
          <w:b/>
          <w:color w:val="000000"/>
        </w:rPr>
      </w:pPr>
    </w:p>
    <w:p w14:paraId="3179357A" w14:textId="77777777" w:rsidR="00167C3F" w:rsidRDefault="00167C3F" w:rsidP="00167C3F">
      <w:pPr>
        <w:jc w:val="center"/>
        <w:rPr>
          <w:b/>
          <w:color w:val="000000"/>
        </w:rPr>
      </w:pPr>
    </w:p>
    <w:p w14:paraId="12055A9F" w14:textId="77777777" w:rsidR="00167C3F" w:rsidRDefault="00167C3F" w:rsidP="00167C3F">
      <w:pPr>
        <w:jc w:val="center"/>
        <w:rPr>
          <w:b/>
          <w:color w:val="000000"/>
        </w:rPr>
      </w:pPr>
    </w:p>
    <w:p w14:paraId="72723C4F" w14:textId="77777777" w:rsidR="00167C3F" w:rsidRDefault="00167C3F" w:rsidP="00167C3F">
      <w:pPr>
        <w:jc w:val="center"/>
        <w:rPr>
          <w:b/>
          <w:color w:val="000000"/>
        </w:rPr>
      </w:pPr>
    </w:p>
    <w:p w14:paraId="23808588" w14:textId="77777777" w:rsidR="00167C3F" w:rsidRDefault="00167C3F" w:rsidP="00167C3F">
      <w:pPr>
        <w:rPr>
          <w:b/>
          <w:color w:val="000000"/>
        </w:rPr>
      </w:pPr>
    </w:p>
    <w:tbl>
      <w:tblPr>
        <w:tblW w:w="0" w:type="auto"/>
        <w:tblInd w:w="108" w:type="dxa"/>
        <w:tblCellMar>
          <w:left w:w="10" w:type="dxa"/>
          <w:right w:w="10" w:type="dxa"/>
        </w:tblCellMar>
        <w:tblLook w:val="0000" w:firstRow="0" w:lastRow="0" w:firstColumn="0" w:lastColumn="0" w:noHBand="0" w:noVBand="0"/>
      </w:tblPr>
      <w:tblGrid>
        <w:gridCol w:w="3861"/>
        <w:gridCol w:w="5376"/>
      </w:tblGrid>
      <w:tr w:rsidR="00167C3F" w14:paraId="00C57C86" w14:textId="77777777" w:rsidTr="001303B6">
        <w:trPr>
          <w:trHeight w:val="1"/>
        </w:trPr>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F7C5D" w14:textId="77777777" w:rsidR="00167C3F" w:rsidRDefault="00167C3F" w:rsidP="001303B6">
            <w:pPr>
              <w:spacing w:line="276" w:lineRule="auto"/>
            </w:pPr>
            <w:r>
              <w:rPr>
                <w:b/>
                <w:color w:val="000000"/>
              </w:rPr>
              <w:t>Замовник</w:t>
            </w:r>
          </w:p>
        </w:tc>
        <w:tc>
          <w:tcPr>
            <w:tcW w:w="5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A2B9F9" w14:textId="77777777" w:rsidR="00167C3F" w:rsidRDefault="00167C3F" w:rsidP="001303B6">
            <w:pPr>
              <w:spacing w:line="276" w:lineRule="auto"/>
            </w:pPr>
            <w:r>
              <w:rPr>
                <w:b/>
                <w:color w:val="000000"/>
              </w:rPr>
              <w:t>Виконавець</w:t>
            </w:r>
          </w:p>
        </w:tc>
      </w:tr>
      <w:tr w:rsidR="00167C3F" w14:paraId="537DAE4F" w14:textId="77777777" w:rsidTr="001303B6">
        <w:trPr>
          <w:trHeight w:val="1"/>
        </w:trPr>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6C5D8" w14:textId="77777777" w:rsidR="00167C3F" w:rsidRPr="009706FA" w:rsidRDefault="00167C3F" w:rsidP="001303B6">
            <w:pPr>
              <w:rPr>
                <w:b/>
                <w:color w:val="000000"/>
              </w:rPr>
            </w:pPr>
            <w:r w:rsidRPr="009706FA">
              <w:rPr>
                <w:b/>
                <w:color w:val="000000"/>
              </w:rPr>
              <w:t xml:space="preserve">КНП «ОБЛАСНЕ ТЕРИТОРІАЛЬНЕ МЕДИЧНЕ ОБ`ЄДНАННЯ </w:t>
            </w:r>
          </w:p>
          <w:p w14:paraId="3D20CCE8" w14:textId="77777777" w:rsidR="00167C3F" w:rsidRPr="009706FA" w:rsidRDefault="00167C3F" w:rsidP="001303B6">
            <w:pPr>
              <w:rPr>
                <w:color w:val="000000"/>
              </w:rPr>
            </w:pPr>
            <w:r w:rsidRPr="009706FA">
              <w:rPr>
                <w:color w:val="000000"/>
              </w:rPr>
              <w:t>М. КРАМАТОРСЬК»</w:t>
            </w:r>
          </w:p>
          <w:p w14:paraId="2E61B2AB" w14:textId="77777777" w:rsidR="00167C3F" w:rsidRPr="009706FA" w:rsidRDefault="00167C3F" w:rsidP="001303B6">
            <w:pPr>
              <w:rPr>
                <w:color w:val="000000"/>
              </w:rPr>
            </w:pPr>
            <w:r w:rsidRPr="009706FA">
              <w:rPr>
                <w:color w:val="000000"/>
              </w:rPr>
              <w:t xml:space="preserve">код </w:t>
            </w:r>
            <w:proofErr w:type="gramStart"/>
            <w:r w:rsidRPr="009706FA">
              <w:rPr>
                <w:color w:val="000000"/>
              </w:rPr>
              <w:t>ЄДРПОУ  21992649</w:t>
            </w:r>
            <w:proofErr w:type="gramEnd"/>
          </w:p>
          <w:p w14:paraId="751005C3" w14:textId="77777777" w:rsidR="00167C3F" w:rsidRPr="009706FA" w:rsidRDefault="00167C3F" w:rsidP="001303B6">
            <w:pPr>
              <w:rPr>
                <w:color w:val="000000"/>
              </w:rPr>
            </w:pPr>
            <w:proofErr w:type="gramStart"/>
            <w:r w:rsidRPr="009706FA">
              <w:rPr>
                <w:color w:val="000000"/>
              </w:rPr>
              <w:t>ІПН  219926405159</w:t>
            </w:r>
            <w:proofErr w:type="gramEnd"/>
          </w:p>
          <w:p w14:paraId="02B9FA29" w14:textId="77777777" w:rsidR="00167C3F" w:rsidRPr="009706FA" w:rsidRDefault="00167C3F" w:rsidP="001303B6">
            <w:pPr>
              <w:rPr>
                <w:color w:val="000000"/>
              </w:rPr>
            </w:pPr>
            <w:r w:rsidRPr="009706FA">
              <w:rPr>
                <w:color w:val="000000"/>
              </w:rPr>
              <w:t xml:space="preserve">р/р </w:t>
            </w:r>
            <w:r>
              <w:rPr>
                <w:color w:val="000000"/>
              </w:rPr>
              <w:t>UA</w:t>
            </w:r>
            <w:r w:rsidRPr="009706FA">
              <w:rPr>
                <w:color w:val="000000"/>
              </w:rPr>
              <w:t xml:space="preserve">353355480000026001053617612 </w:t>
            </w:r>
          </w:p>
          <w:p w14:paraId="33BEB529" w14:textId="77777777" w:rsidR="00167C3F" w:rsidRPr="009706FA" w:rsidRDefault="00167C3F" w:rsidP="001303B6">
            <w:pPr>
              <w:rPr>
                <w:color w:val="000000"/>
              </w:rPr>
            </w:pPr>
            <w:r w:rsidRPr="009706FA">
              <w:rPr>
                <w:color w:val="000000"/>
              </w:rPr>
              <w:t xml:space="preserve">в АТ КБ «Приватбанк» </w:t>
            </w:r>
          </w:p>
          <w:p w14:paraId="3638BD90" w14:textId="77777777" w:rsidR="00167C3F" w:rsidRPr="009706FA" w:rsidRDefault="00167C3F" w:rsidP="001303B6">
            <w:pPr>
              <w:rPr>
                <w:color w:val="000000"/>
              </w:rPr>
            </w:pPr>
            <w:r w:rsidRPr="009706FA">
              <w:rPr>
                <w:color w:val="000000"/>
              </w:rPr>
              <w:t xml:space="preserve">84307, Донецька обл., </w:t>
            </w:r>
          </w:p>
          <w:p w14:paraId="39CD1BB9" w14:textId="77777777" w:rsidR="00167C3F" w:rsidRPr="009706FA" w:rsidRDefault="00167C3F" w:rsidP="001303B6">
            <w:pPr>
              <w:rPr>
                <w:color w:val="000000"/>
              </w:rPr>
            </w:pPr>
            <w:r w:rsidRPr="009706FA">
              <w:rPr>
                <w:color w:val="000000"/>
              </w:rPr>
              <w:t xml:space="preserve">м. Краматорськ, вул. О.Тихого, 31 </w:t>
            </w:r>
          </w:p>
          <w:p w14:paraId="0CAD5CF4" w14:textId="77777777" w:rsidR="00167C3F" w:rsidRPr="009706FA" w:rsidRDefault="00167C3F" w:rsidP="001303B6">
            <w:pPr>
              <w:rPr>
                <w:color w:val="000000"/>
              </w:rPr>
            </w:pPr>
            <w:r w:rsidRPr="009706FA">
              <w:rPr>
                <w:color w:val="000000"/>
              </w:rPr>
              <w:t>Для листування: м. Львів,</w:t>
            </w:r>
          </w:p>
          <w:p w14:paraId="71D3C0D3" w14:textId="77777777" w:rsidR="00167C3F" w:rsidRPr="009706FA" w:rsidRDefault="00167C3F" w:rsidP="001303B6">
            <w:pPr>
              <w:rPr>
                <w:color w:val="000000"/>
              </w:rPr>
            </w:pPr>
            <w:r w:rsidRPr="009706FA">
              <w:rPr>
                <w:color w:val="000000"/>
              </w:rPr>
              <w:t>вул. Академіка Лазаренка, 1</w:t>
            </w:r>
          </w:p>
          <w:p w14:paraId="639943BB" w14:textId="77777777" w:rsidR="00167C3F" w:rsidRPr="00EA4A21" w:rsidRDefault="00167C3F" w:rsidP="001303B6">
            <w:pPr>
              <w:rPr>
                <w:color w:val="000000"/>
              </w:rPr>
            </w:pPr>
            <w:r>
              <w:rPr>
                <w:color w:val="000000"/>
              </w:rPr>
              <w:t>E</w:t>
            </w:r>
            <w:r w:rsidRPr="00EA4A21">
              <w:rPr>
                <w:color w:val="000000"/>
              </w:rPr>
              <w:t>-</w:t>
            </w:r>
            <w:r>
              <w:rPr>
                <w:color w:val="000000"/>
              </w:rPr>
              <w:t>mail</w:t>
            </w:r>
            <w:r w:rsidRPr="00EA4A21">
              <w:rPr>
                <w:color w:val="000000"/>
              </w:rPr>
              <w:t xml:space="preserve">: </w:t>
            </w:r>
            <w:r>
              <w:rPr>
                <w:color w:val="000000"/>
              </w:rPr>
              <w:t>medicaloblter</w:t>
            </w:r>
            <w:r w:rsidRPr="00EA4A21">
              <w:rPr>
                <w:color w:val="000000"/>
              </w:rPr>
              <w:t>@</w:t>
            </w:r>
            <w:r>
              <w:rPr>
                <w:color w:val="000000"/>
              </w:rPr>
              <w:t>gmail</w:t>
            </w:r>
            <w:r w:rsidRPr="00EA4A21">
              <w:rPr>
                <w:color w:val="000000"/>
              </w:rPr>
              <w:t>.</w:t>
            </w:r>
            <w:r>
              <w:rPr>
                <w:color w:val="000000"/>
              </w:rPr>
              <w:t>com</w:t>
            </w:r>
          </w:p>
          <w:p w14:paraId="09C83820" w14:textId="77777777" w:rsidR="00167C3F" w:rsidRDefault="00167C3F" w:rsidP="001303B6">
            <w:pPr>
              <w:spacing w:line="276" w:lineRule="auto"/>
            </w:pPr>
            <w:r>
              <w:rPr>
                <w:color w:val="000000"/>
              </w:rPr>
              <w:t>Тел. (050) 290-34-30</w:t>
            </w:r>
          </w:p>
        </w:tc>
        <w:tc>
          <w:tcPr>
            <w:tcW w:w="5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DD946" w14:textId="77777777" w:rsidR="00167C3F" w:rsidRPr="009706FA" w:rsidRDefault="00167C3F" w:rsidP="001303B6">
            <w:pPr>
              <w:spacing w:line="276" w:lineRule="auto"/>
              <w:rPr>
                <w:b/>
                <w:color w:val="000000"/>
              </w:rPr>
            </w:pPr>
            <w:proofErr w:type="gramStart"/>
            <w:r w:rsidRPr="009706FA">
              <w:rPr>
                <w:b/>
                <w:color w:val="000000"/>
              </w:rPr>
              <w:t>Назва:_</w:t>
            </w:r>
            <w:proofErr w:type="gramEnd"/>
            <w:r w:rsidRPr="009706FA">
              <w:rPr>
                <w:b/>
                <w:color w:val="000000"/>
              </w:rPr>
              <w:t>___________________________________</w:t>
            </w:r>
          </w:p>
          <w:p w14:paraId="51252E5E" w14:textId="77777777" w:rsidR="00167C3F" w:rsidRPr="009706FA" w:rsidRDefault="00167C3F" w:rsidP="001303B6">
            <w:pPr>
              <w:spacing w:line="276" w:lineRule="auto"/>
              <w:rPr>
                <w:b/>
                <w:color w:val="000000"/>
              </w:rPr>
            </w:pPr>
            <w:proofErr w:type="gramStart"/>
            <w:r w:rsidRPr="009706FA">
              <w:rPr>
                <w:b/>
                <w:color w:val="000000"/>
              </w:rPr>
              <w:t>Адреса:_</w:t>
            </w:r>
            <w:proofErr w:type="gramEnd"/>
            <w:r w:rsidRPr="009706FA">
              <w:rPr>
                <w:b/>
                <w:color w:val="000000"/>
              </w:rPr>
              <w:t>__________________________________</w:t>
            </w:r>
          </w:p>
          <w:p w14:paraId="1A70A11F" w14:textId="77777777" w:rsidR="00167C3F" w:rsidRPr="009706FA" w:rsidRDefault="00167C3F" w:rsidP="001303B6">
            <w:pPr>
              <w:spacing w:line="276" w:lineRule="auto"/>
              <w:rPr>
                <w:b/>
                <w:color w:val="000000"/>
              </w:rPr>
            </w:pPr>
            <w:r w:rsidRPr="009706FA">
              <w:rPr>
                <w:b/>
                <w:color w:val="000000"/>
              </w:rPr>
              <w:t>__________________________________________</w:t>
            </w:r>
          </w:p>
          <w:p w14:paraId="6DE1D4FC" w14:textId="77777777" w:rsidR="00167C3F" w:rsidRPr="009706FA" w:rsidRDefault="00167C3F" w:rsidP="001303B6">
            <w:pPr>
              <w:spacing w:line="276" w:lineRule="auto"/>
              <w:rPr>
                <w:b/>
                <w:color w:val="000000"/>
              </w:rPr>
            </w:pPr>
            <w:r w:rsidRPr="009706FA">
              <w:rPr>
                <w:b/>
                <w:color w:val="000000"/>
              </w:rPr>
              <w:t>р/</w:t>
            </w:r>
            <w:proofErr w:type="gramStart"/>
            <w:r w:rsidRPr="009706FA">
              <w:rPr>
                <w:b/>
                <w:color w:val="000000"/>
              </w:rPr>
              <w:t>р:_</w:t>
            </w:r>
            <w:proofErr w:type="gramEnd"/>
            <w:r w:rsidRPr="009706FA">
              <w:rPr>
                <w:b/>
                <w:color w:val="000000"/>
              </w:rPr>
              <w:t>______________________________________</w:t>
            </w:r>
          </w:p>
          <w:p w14:paraId="0BB4C6A1" w14:textId="77777777" w:rsidR="00167C3F" w:rsidRPr="009706FA" w:rsidRDefault="00167C3F" w:rsidP="001303B6">
            <w:pPr>
              <w:spacing w:line="276" w:lineRule="auto"/>
              <w:rPr>
                <w:b/>
                <w:color w:val="000000"/>
              </w:rPr>
            </w:pPr>
            <w:r w:rsidRPr="009706FA">
              <w:rPr>
                <w:b/>
                <w:color w:val="000000"/>
              </w:rPr>
              <w:t>в_________________________________________</w:t>
            </w:r>
          </w:p>
          <w:p w14:paraId="3134C45D" w14:textId="77777777" w:rsidR="00167C3F" w:rsidRDefault="00167C3F" w:rsidP="001303B6">
            <w:pPr>
              <w:spacing w:line="276" w:lineRule="auto"/>
              <w:rPr>
                <w:b/>
                <w:color w:val="000000"/>
              </w:rPr>
            </w:pPr>
            <w:r>
              <w:rPr>
                <w:b/>
                <w:color w:val="000000"/>
              </w:rPr>
              <w:t>ІПН_______________________________________</w:t>
            </w:r>
          </w:p>
          <w:p w14:paraId="505DEE43" w14:textId="77777777" w:rsidR="00167C3F" w:rsidRDefault="00167C3F" w:rsidP="001303B6">
            <w:pPr>
              <w:spacing w:line="276" w:lineRule="auto"/>
              <w:rPr>
                <w:b/>
                <w:color w:val="000000"/>
              </w:rPr>
            </w:pPr>
            <w:proofErr w:type="gramStart"/>
            <w:r>
              <w:rPr>
                <w:b/>
                <w:color w:val="000000"/>
              </w:rPr>
              <w:t>Тел.:_</w:t>
            </w:r>
            <w:proofErr w:type="gramEnd"/>
            <w:r>
              <w:rPr>
                <w:b/>
                <w:color w:val="000000"/>
              </w:rPr>
              <w:t>_____________________________________</w:t>
            </w:r>
          </w:p>
          <w:p w14:paraId="3E8A6F4F" w14:textId="77777777" w:rsidR="00167C3F" w:rsidRDefault="00167C3F" w:rsidP="001303B6">
            <w:pPr>
              <w:spacing w:line="276" w:lineRule="auto"/>
              <w:rPr>
                <w:b/>
                <w:color w:val="000000"/>
              </w:rPr>
            </w:pPr>
            <w:r>
              <w:rPr>
                <w:b/>
                <w:color w:val="000000"/>
              </w:rPr>
              <w:t>___________________________________________</w:t>
            </w:r>
          </w:p>
          <w:p w14:paraId="5FDD03E9" w14:textId="77777777" w:rsidR="00167C3F" w:rsidRDefault="00167C3F" w:rsidP="001303B6">
            <w:pPr>
              <w:spacing w:line="276" w:lineRule="auto"/>
              <w:rPr>
                <w:b/>
                <w:color w:val="000000"/>
              </w:rPr>
            </w:pPr>
            <w:r>
              <w:rPr>
                <w:b/>
                <w:color w:val="000000"/>
              </w:rPr>
              <w:t>___________________________________________</w:t>
            </w:r>
          </w:p>
          <w:p w14:paraId="3CEBF629" w14:textId="77777777" w:rsidR="00167C3F" w:rsidRDefault="00167C3F" w:rsidP="001303B6">
            <w:pPr>
              <w:spacing w:line="276" w:lineRule="auto"/>
              <w:rPr>
                <w:b/>
                <w:color w:val="000000"/>
              </w:rPr>
            </w:pPr>
            <w:r>
              <w:rPr>
                <w:b/>
                <w:color w:val="000000"/>
              </w:rPr>
              <w:t>___________________________________________</w:t>
            </w:r>
          </w:p>
          <w:p w14:paraId="434F47AE" w14:textId="77777777" w:rsidR="00167C3F" w:rsidRDefault="00167C3F" w:rsidP="001303B6">
            <w:pPr>
              <w:spacing w:line="276" w:lineRule="auto"/>
            </w:pPr>
          </w:p>
        </w:tc>
      </w:tr>
      <w:tr w:rsidR="00167C3F" w14:paraId="33BECB09" w14:textId="77777777" w:rsidTr="001303B6">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94ED36" w14:textId="77777777" w:rsidR="00167C3F" w:rsidRDefault="00167C3F" w:rsidP="001303B6">
            <w:pPr>
              <w:spacing w:line="276" w:lineRule="auto"/>
              <w:rPr>
                <w:b/>
                <w:color w:val="000000"/>
              </w:rPr>
            </w:pPr>
          </w:p>
          <w:p w14:paraId="475CE24B" w14:textId="77777777" w:rsidR="00167C3F" w:rsidRDefault="00167C3F" w:rsidP="001303B6">
            <w:pPr>
              <w:spacing w:line="276" w:lineRule="auto"/>
              <w:rPr>
                <w:b/>
                <w:color w:val="000000"/>
              </w:rPr>
            </w:pPr>
            <w:r>
              <w:rPr>
                <w:b/>
                <w:color w:val="000000"/>
              </w:rPr>
              <w:t>__________________Олександр ГЕЙКО</w:t>
            </w:r>
          </w:p>
          <w:p w14:paraId="5162417E" w14:textId="77777777" w:rsidR="00167C3F" w:rsidRDefault="00167C3F" w:rsidP="001303B6">
            <w:pPr>
              <w:spacing w:line="276" w:lineRule="auto"/>
            </w:pPr>
            <w:r>
              <w:rPr>
                <w:b/>
                <w:color w:val="000000"/>
              </w:rPr>
              <w:t>М.П.</w:t>
            </w:r>
          </w:p>
        </w:tc>
        <w:tc>
          <w:tcPr>
            <w:tcW w:w="5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776E58" w14:textId="77777777" w:rsidR="00167C3F" w:rsidRDefault="00167C3F" w:rsidP="001303B6">
            <w:pPr>
              <w:spacing w:line="276" w:lineRule="auto"/>
              <w:rPr>
                <w:b/>
                <w:color w:val="000000"/>
              </w:rPr>
            </w:pPr>
          </w:p>
          <w:p w14:paraId="1DD0EB34" w14:textId="77777777" w:rsidR="00167C3F" w:rsidRDefault="00167C3F" w:rsidP="001303B6">
            <w:pPr>
              <w:spacing w:line="276" w:lineRule="auto"/>
              <w:rPr>
                <w:b/>
                <w:color w:val="000000"/>
              </w:rPr>
            </w:pPr>
          </w:p>
          <w:p w14:paraId="72DBFD6F" w14:textId="77777777" w:rsidR="00167C3F" w:rsidRDefault="00167C3F" w:rsidP="001303B6">
            <w:pPr>
              <w:spacing w:line="276" w:lineRule="auto"/>
              <w:rPr>
                <w:b/>
                <w:color w:val="000000"/>
              </w:rPr>
            </w:pPr>
            <w:r>
              <w:rPr>
                <w:b/>
                <w:color w:val="000000"/>
              </w:rPr>
              <w:t>________________ __________________________</w:t>
            </w:r>
          </w:p>
          <w:p w14:paraId="7C967977" w14:textId="77777777" w:rsidR="00167C3F" w:rsidRDefault="00167C3F" w:rsidP="001303B6">
            <w:pPr>
              <w:spacing w:line="276" w:lineRule="auto"/>
            </w:pPr>
          </w:p>
        </w:tc>
      </w:tr>
    </w:tbl>
    <w:p w14:paraId="397FD509" w14:textId="77777777" w:rsidR="00167C3F" w:rsidRDefault="00167C3F" w:rsidP="00167C3F">
      <w:pPr>
        <w:rPr>
          <w:b/>
          <w:color w:val="000000"/>
        </w:rPr>
      </w:pPr>
    </w:p>
    <w:p w14:paraId="781CA005" w14:textId="77777777" w:rsidR="00167C3F" w:rsidRPr="001C24BD" w:rsidRDefault="00167C3F" w:rsidP="00167C3F">
      <w:pPr>
        <w:ind w:firstLine="426"/>
        <w:jc w:val="center"/>
        <w:rPr>
          <w:b/>
          <w:lang w:eastAsia="ru-RU"/>
        </w:rPr>
      </w:pPr>
    </w:p>
    <w:p w14:paraId="26BFFC9F" w14:textId="77777777" w:rsidR="00167C3F" w:rsidRPr="00167C3F" w:rsidRDefault="00167C3F" w:rsidP="00167C3F">
      <w:pPr>
        <w:jc w:val="both"/>
        <w:rPr>
          <w:lang w:val="uk-UA"/>
        </w:rPr>
      </w:pPr>
    </w:p>
    <w:sectPr w:rsidR="00167C3F" w:rsidRPr="00167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roman"/>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BAE8F918"/>
    <w:name w:val="WW8Num2"/>
    <w:lvl w:ilvl="0">
      <w:start w:val="1"/>
      <w:numFmt w:val="decimal"/>
      <w:lvlText w:val="%1."/>
      <w:lvlJc w:val="left"/>
      <w:pPr>
        <w:tabs>
          <w:tab w:val="num" w:pos="1070"/>
        </w:tabs>
        <w:ind w:left="1070" w:hanging="360"/>
      </w:pPr>
      <w:rPr>
        <w:b/>
        <w:i w:val="0"/>
        <w:sz w:val="24"/>
        <w:szCs w:val="24"/>
        <w:lang w:val="uk-UA"/>
      </w:rPr>
    </w:lvl>
    <w:lvl w:ilvl="1">
      <w:start w:val="1"/>
      <w:numFmt w:val="decimal"/>
      <w:isLgl/>
      <w:lvlText w:val="%1.%2"/>
      <w:lvlJc w:val="left"/>
      <w:pPr>
        <w:ind w:left="234" w:hanging="360"/>
      </w:pPr>
      <w:rPr>
        <w:rFonts w:hint="default"/>
        <w:b w:val="0"/>
        <w:i/>
      </w:rPr>
    </w:lvl>
    <w:lvl w:ilvl="2">
      <w:start w:val="1"/>
      <w:numFmt w:val="decimal"/>
      <w:isLgl/>
      <w:lvlText w:val="%1.%2.%3"/>
      <w:lvlJc w:val="left"/>
      <w:pPr>
        <w:ind w:left="594" w:hanging="720"/>
      </w:pPr>
      <w:rPr>
        <w:rFonts w:hint="default"/>
        <w:b w:val="0"/>
        <w:i/>
      </w:rPr>
    </w:lvl>
    <w:lvl w:ilvl="3">
      <w:start w:val="1"/>
      <w:numFmt w:val="decimal"/>
      <w:isLgl/>
      <w:lvlText w:val="%1.%2.%3.%4"/>
      <w:lvlJc w:val="left"/>
      <w:pPr>
        <w:ind w:left="594" w:hanging="720"/>
      </w:pPr>
      <w:rPr>
        <w:rFonts w:hint="default"/>
        <w:b w:val="0"/>
        <w:i/>
      </w:rPr>
    </w:lvl>
    <w:lvl w:ilvl="4">
      <w:start w:val="1"/>
      <w:numFmt w:val="decimal"/>
      <w:isLgl/>
      <w:lvlText w:val="%1.%2.%3.%4.%5"/>
      <w:lvlJc w:val="left"/>
      <w:pPr>
        <w:ind w:left="954" w:hanging="1080"/>
      </w:pPr>
      <w:rPr>
        <w:rFonts w:hint="default"/>
        <w:b w:val="0"/>
        <w:i/>
      </w:rPr>
    </w:lvl>
    <w:lvl w:ilvl="5">
      <w:start w:val="1"/>
      <w:numFmt w:val="decimal"/>
      <w:isLgl/>
      <w:lvlText w:val="%1.%2.%3.%4.%5.%6"/>
      <w:lvlJc w:val="left"/>
      <w:pPr>
        <w:ind w:left="954" w:hanging="1080"/>
      </w:pPr>
      <w:rPr>
        <w:rFonts w:hint="default"/>
        <w:b w:val="0"/>
        <w:i/>
      </w:rPr>
    </w:lvl>
    <w:lvl w:ilvl="6">
      <w:start w:val="1"/>
      <w:numFmt w:val="decimal"/>
      <w:isLgl/>
      <w:lvlText w:val="%1.%2.%3.%4.%5.%6.%7"/>
      <w:lvlJc w:val="left"/>
      <w:pPr>
        <w:ind w:left="1314" w:hanging="1440"/>
      </w:pPr>
      <w:rPr>
        <w:rFonts w:hint="default"/>
        <w:b w:val="0"/>
        <w:i/>
      </w:rPr>
    </w:lvl>
    <w:lvl w:ilvl="7">
      <w:start w:val="1"/>
      <w:numFmt w:val="decimal"/>
      <w:isLgl/>
      <w:lvlText w:val="%1.%2.%3.%4.%5.%6.%7.%8"/>
      <w:lvlJc w:val="left"/>
      <w:pPr>
        <w:ind w:left="1314" w:hanging="1440"/>
      </w:pPr>
      <w:rPr>
        <w:rFonts w:hint="default"/>
        <w:b w:val="0"/>
        <w:i/>
      </w:rPr>
    </w:lvl>
    <w:lvl w:ilvl="8">
      <w:start w:val="1"/>
      <w:numFmt w:val="decimal"/>
      <w:isLgl/>
      <w:lvlText w:val="%1.%2.%3.%4.%5.%6.%7.%8.%9"/>
      <w:lvlJc w:val="left"/>
      <w:pPr>
        <w:ind w:left="1674" w:hanging="1800"/>
      </w:pPr>
      <w:rPr>
        <w:rFonts w:hint="default"/>
        <w:b w:val="0"/>
        <w: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18" w:hanging="360"/>
      </w:pPr>
      <w:rPr>
        <w:rFonts w:ascii="Times New Roman" w:hAnsi="Times New Roman" w:cs="Times New Roman" w:hint="default"/>
        <w:b/>
        <w:bCs/>
        <w:sz w:val="24"/>
        <w:szCs w:val="24"/>
        <w:lang w:val="uk-UA"/>
      </w:rPr>
    </w:lvl>
  </w:abstractNum>
  <w:abstractNum w:abstractNumId="4" w15:restartNumberingAfterBreak="0">
    <w:nsid w:val="30EE47B4"/>
    <w:multiLevelType w:val="multilevel"/>
    <w:tmpl w:val="2CD2D238"/>
    <w:lvl w:ilvl="0">
      <w:start w:val="1"/>
      <w:numFmt w:val="decimal"/>
      <w:lvlText w:val="%1."/>
      <w:lvlJc w:val="left"/>
      <w:pPr>
        <w:ind w:left="360" w:hanging="360"/>
      </w:pPr>
      <w:rPr>
        <w:rFonts w:hint="default"/>
        <w:i w:val="0"/>
        <w:sz w:val="24"/>
        <w:szCs w:val="24"/>
      </w:rPr>
    </w:lvl>
    <w:lvl w:ilvl="1">
      <w:start w:val="3"/>
      <w:numFmt w:val="decimal"/>
      <w:lvlText w:val="%1.%2."/>
      <w:lvlJc w:val="left"/>
      <w:pPr>
        <w:ind w:left="1495"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5" w15:restartNumberingAfterBreak="0">
    <w:nsid w:val="507905B6"/>
    <w:multiLevelType w:val="multilevel"/>
    <w:tmpl w:val="477E0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7E1976"/>
    <w:multiLevelType w:val="multilevel"/>
    <w:tmpl w:val="F460C2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bCs w:val="0"/>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7" w15:restartNumberingAfterBreak="0">
    <w:nsid w:val="7A2067B4"/>
    <w:multiLevelType w:val="hybridMultilevel"/>
    <w:tmpl w:val="B5A88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2"/>
    <w:rsid w:val="00053402"/>
    <w:rsid w:val="000617E4"/>
    <w:rsid w:val="00070670"/>
    <w:rsid w:val="000A2D6C"/>
    <w:rsid w:val="000B3699"/>
    <w:rsid w:val="000D1CE2"/>
    <w:rsid w:val="00167C3F"/>
    <w:rsid w:val="00172BA5"/>
    <w:rsid w:val="00174C83"/>
    <w:rsid w:val="00190D3A"/>
    <w:rsid w:val="001D3A7F"/>
    <w:rsid w:val="00202D77"/>
    <w:rsid w:val="00250B2B"/>
    <w:rsid w:val="0025189E"/>
    <w:rsid w:val="0026264D"/>
    <w:rsid w:val="00282497"/>
    <w:rsid w:val="002C324C"/>
    <w:rsid w:val="002E6448"/>
    <w:rsid w:val="002F45D7"/>
    <w:rsid w:val="003141DD"/>
    <w:rsid w:val="00323F8D"/>
    <w:rsid w:val="003318F5"/>
    <w:rsid w:val="0035210C"/>
    <w:rsid w:val="003C26B4"/>
    <w:rsid w:val="00417B5E"/>
    <w:rsid w:val="0046790E"/>
    <w:rsid w:val="004B2931"/>
    <w:rsid w:val="004D3F55"/>
    <w:rsid w:val="004E70C0"/>
    <w:rsid w:val="00554B71"/>
    <w:rsid w:val="005666F8"/>
    <w:rsid w:val="005C2C16"/>
    <w:rsid w:val="005D5EF5"/>
    <w:rsid w:val="005F2439"/>
    <w:rsid w:val="00622B6C"/>
    <w:rsid w:val="00630F12"/>
    <w:rsid w:val="00643CD1"/>
    <w:rsid w:val="006B4689"/>
    <w:rsid w:val="006F114E"/>
    <w:rsid w:val="006F5727"/>
    <w:rsid w:val="00702F22"/>
    <w:rsid w:val="00753389"/>
    <w:rsid w:val="007A77C0"/>
    <w:rsid w:val="007B7D3E"/>
    <w:rsid w:val="00805D9F"/>
    <w:rsid w:val="0084655E"/>
    <w:rsid w:val="00886A9B"/>
    <w:rsid w:val="008D61BB"/>
    <w:rsid w:val="008F0F32"/>
    <w:rsid w:val="00943870"/>
    <w:rsid w:val="00967B5F"/>
    <w:rsid w:val="009A6568"/>
    <w:rsid w:val="00A32C1F"/>
    <w:rsid w:val="00A73F66"/>
    <w:rsid w:val="00AE02EA"/>
    <w:rsid w:val="00AF3C71"/>
    <w:rsid w:val="00B30A4D"/>
    <w:rsid w:val="00B3260B"/>
    <w:rsid w:val="00B54C92"/>
    <w:rsid w:val="00B60AE5"/>
    <w:rsid w:val="00BD3528"/>
    <w:rsid w:val="00BF7043"/>
    <w:rsid w:val="00C05B32"/>
    <w:rsid w:val="00C11B8E"/>
    <w:rsid w:val="00C46CF8"/>
    <w:rsid w:val="00CB53C0"/>
    <w:rsid w:val="00DA035A"/>
    <w:rsid w:val="00DC72EA"/>
    <w:rsid w:val="00DD06CE"/>
    <w:rsid w:val="00DD0906"/>
    <w:rsid w:val="00DE10D0"/>
    <w:rsid w:val="00E25DFA"/>
    <w:rsid w:val="00E71131"/>
    <w:rsid w:val="00EA0E8D"/>
    <w:rsid w:val="00F32E1C"/>
    <w:rsid w:val="00F658B3"/>
    <w:rsid w:val="00F9202C"/>
    <w:rsid w:val="00FB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3925"/>
  <w15:chartTrackingRefBased/>
  <w15:docId w15:val="{08E9EB36-7F10-46B1-9611-9033F14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1B8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
    <w:qFormat/>
    <w:rsid w:val="00DC72EA"/>
    <w:pPr>
      <w:keepNext/>
      <w:numPr>
        <w:numId w:val="1"/>
      </w:numPr>
      <w:jc w:val="center"/>
      <w:outlineLvl w:val="0"/>
    </w:pPr>
    <w:rPr>
      <w:rFonts w:ascii="Arial" w:hAnsi="Arial" w:cs="Arial"/>
      <w:sz w:val="28"/>
      <w:szCs w:val="20"/>
    </w:rPr>
  </w:style>
  <w:style w:type="paragraph" w:styleId="2">
    <w:name w:val="heading 2"/>
    <w:basedOn w:val="a0"/>
    <w:next w:val="a0"/>
    <w:link w:val="20"/>
    <w:uiPriority w:val="9"/>
    <w:unhideWhenUsed/>
    <w:qFormat/>
    <w:rsid w:val="00DC72EA"/>
    <w:pPr>
      <w:keepNext/>
      <w:keepLines/>
      <w:spacing w:before="40"/>
      <w:outlineLvl w:val="1"/>
    </w:pPr>
    <w:rPr>
      <w:rFonts w:ascii="Calibri Light" w:hAnsi="Calibri Light"/>
      <w:color w:val="2F5496"/>
      <w:sz w:val="26"/>
      <w:szCs w:val="26"/>
    </w:rPr>
  </w:style>
  <w:style w:type="paragraph" w:styleId="3">
    <w:name w:val="heading 3"/>
    <w:basedOn w:val="a0"/>
    <w:next w:val="a0"/>
    <w:link w:val="30"/>
    <w:uiPriority w:val="9"/>
    <w:semiHidden/>
    <w:unhideWhenUsed/>
    <w:qFormat/>
    <w:rsid w:val="00DC72EA"/>
    <w:pPr>
      <w:keepNext/>
      <w:spacing w:line="19" w:lineRule="atLeast"/>
      <w:ind w:leftChars="-1" w:left="-1" w:hangingChars="1" w:hanging="1"/>
      <w:textDirection w:val="btLr"/>
      <w:textAlignment w:val="top"/>
      <w:outlineLvl w:val="2"/>
    </w:pPr>
    <w:rPr>
      <w:b/>
      <w:color w:val="FFFFFF"/>
      <w:position w:val="-1"/>
      <w:szCs w:val="20"/>
      <w:lang w:val="uk-UA" w:eastAsia="ru-RU"/>
    </w:rPr>
  </w:style>
  <w:style w:type="paragraph" w:styleId="4">
    <w:name w:val="heading 4"/>
    <w:basedOn w:val="a0"/>
    <w:next w:val="a0"/>
    <w:link w:val="40"/>
    <w:uiPriority w:val="9"/>
    <w:semiHidden/>
    <w:unhideWhenUsed/>
    <w:qFormat/>
    <w:rsid w:val="00DC72EA"/>
    <w:pPr>
      <w:keepNext/>
      <w:keepLines/>
      <w:spacing w:before="240" w:after="40" w:line="1" w:lineRule="atLeast"/>
      <w:ind w:leftChars="-1" w:left="-1" w:hangingChars="1" w:hanging="1"/>
      <w:textDirection w:val="btLr"/>
      <w:textAlignment w:val="top"/>
      <w:outlineLvl w:val="3"/>
    </w:pPr>
    <w:rPr>
      <w:b/>
      <w:position w:val="-1"/>
      <w:lang w:val="en-AU" w:eastAsia="en-US"/>
    </w:rPr>
  </w:style>
  <w:style w:type="paragraph" w:styleId="5">
    <w:name w:val="heading 5"/>
    <w:basedOn w:val="a0"/>
    <w:next w:val="a0"/>
    <w:link w:val="50"/>
    <w:uiPriority w:val="9"/>
    <w:semiHidden/>
    <w:unhideWhenUsed/>
    <w:qFormat/>
    <w:rsid w:val="00DC72EA"/>
    <w:pPr>
      <w:keepNext/>
      <w:keepLines/>
      <w:spacing w:before="220" w:after="40" w:line="1" w:lineRule="atLeast"/>
      <w:ind w:leftChars="-1" w:left="-1" w:hangingChars="1" w:hanging="1"/>
      <w:textDirection w:val="btLr"/>
      <w:textAlignment w:val="top"/>
      <w:outlineLvl w:val="4"/>
    </w:pPr>
    <w:rPr>
      <w:b/>
      <w:position w:val="-1"/>
      <w:sz w:val="22"/>
      <w:szCs w:val="22"/>
      <w:lang w:val="en-AU" w:eastAsia="en-US"/>
    </w:rPr>
  </w:style>
  <w:style w:type="paragraph" w:styleId="6">
    <w:name w:val="heading 6"/>
    <w:basedOn w:val="a0"/>
    <w:next w:val="a0"/>
    <w:link w:val="60"/>
    <w:uiPriority w:val="9"/>
    <w:semiHidden/>
    <w:unhideWhenUsed/>
    <w:qFormat/>
    <w:rsid w:val="00DC72EA"/>
    <w:pPr>
      <w:keepNext/>
      <w:keepLines/>
      <w:spacing w:before="200" w:after="40" w:line="1" w:lineRule="atLeast"/>
      <w:ind w:leftChars="-1" w:left="-1" w:hangingChars="1" w:hanging="1"/>
      <w:textDirection w:val="btLr"/>
      <w:textAlignment w:val="top"/>
      <w:outlineLvl w:val="5"/>
    </w:pPr>
    <w:rPr>
      <w:b/>
      <w:position w:val="-1"/>
      <w:sz w:val="20"/>
      <w:szCs w:val="20"/>
      <w:lang w:val="en-AU" w:eastAsia="en-US"/>
    </w:rPr>
  </w:style>
  <w:style w:type="paragraph" w:styleId="7">
    <w:name w:val="heading 7"/>
    <w:basedOn w:val="a0"/>
    <w:next w:val="a0"/>
    <w:link w:val="70"/>
    <w:semiHidden/>
    <w:unhideWhenUsed/>
    <w:qFormat/>
    <w:rsid w:val="00DC72EA"/>
    <w:pPr>
      <w:suppressAutoHyphens w:val="0"/>
      <w:spacing w:before="240" w:after="60"/>
      <w:outlineLvl w:val="6"/>
    </w:pPr>
    <w:rPr>
      <w:lang w:val="uk-UA" w:eastAsia="ru-RU"/>
    </w:rPr>
  </w:style>
  <w:style w:type="paragraph" w:styleId="8">
    <w:name w:val="heading 8"/>
    <w:basedOn w:val="a0"/>
    <w:next w:val="a0"/>
    <w:link w:val="80"/>
    <w:semiHidden/>
    <w:unhideWhenUsed/>
    <w:qFormat/>
    <w:rsid w:val="00DC72EA"/>
    <w:pPr>
      <w:keepNext/>
      <w:keepLines/>
      <w:suppressAutoHyphens w:val="0"/>
      <w:spacing w:before="40"/>
      <w:outlineLvl w:val="7"/>
    </w:pPr>
    <w:rPr>
      <w:rFonts w:ascii="Calibri Light" w:hAnsi="Calibri Light"/>
      <w:color w:val="272727"/>
      <w:sz w:val="21"/>
      <w:szCs w:val="21"/>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o">
    <w:name w:val="wo"/>
    <w:basedOn w:val="a1"/>
    <w:rsid w:val="00282497"/>
  </w:style>
  <w:style w:type="character" w:customStyle="1" w:styleId="10">
    <w:name w:val="Заголовок 1 Знак"/>
    <w:basedOn w:val="a1"/>
    <w:link w:val="1"/>
    <w:uiPriority w:val="9"/>
    <w:rsid w:val="00DC72EA"/>
    <w:rPr>
      <w:rFonts w:ascii="Arial" w:eastAsia="Times New Roman" w:hAnsi="Arial" w:cs="Arial"/>
      <w:sz w:val="28"/>
      <w:szCs w:val="20"/>
      <w:lang w:eastAsia="zh-CN"/>
    </w:rPr>
  </w:style>
  <w:style w:type="character" w:customStyle="1" w:styleId="20">
    <w:name w:val="Заголовок 2 Знак"/>
    <w:basedOn w:val="a1"/>
    <w:link w:val="2"/>
    <w:uiPriority w:val="9"/>
    <w:rsid w:val="00DC72EA"/>
    <w:rPr>
      <w:rFonts w:ascii="Calibri Light" w:eastAsia="Times New Roman" w:hAnsi="Calibri Light" w:cs="Times New Roman"/>
      <w:color w:val="2F5496"/>
      <w:sz w:val="26"/>
      <w:szCs w:val="26"/>
      <w:lang w:eastAsia="zh-CN"/>
    </w:rPr>
  </w:style>
  <w:style w:type="character" w:customStyle="1" w:styleId="30">
    <w:name w:val="Заголовок 3 Знак"/>
    <w:basedOn w:val="a1"/>
    <w:link w:val="3"/>
    <w:uiPriority w:val="9"/>
    <w:semiHidden/>
    <w:rsid w:val="00DC72EA"/>
    <w:rPr>
      <w:rFonts w:ascii="Times New Roman" w:eastAsia="Times New Roman" w:hAnsi="Times New Roman" w:cs="Times New Roman"/>
      <w:b/>
      <w:color w:val="FFFFFF"/>
      <w:position w:val="-1"/>
      <w:sz w:val="24"/>
      <w:szCs w:val="20"/>
      <w:lang w:val="uk-UA" w:eastAsia="ru-RU"/>
    </w:rPr>
  </w:style>
  <w:style w:type="character" w:customStyle="1" w:styleId="40">
    <w:name w:val="Заголовок 4 Знак"/>
    <w:basedOn w:val="a1"/>
    <w:link w:val="4"/>
    <w:uiPriority w:val="9"/>
    <w:semiHidden/>
    <w:rsid w:val="00DC72EA"/>
    <w:rPr>
      <w:rFonts w:ascii="Times New Roman" w:eastAsia="Times New Roman" w:hAnsi="Times New Roman" w:cs="Times New Roman"/>
      <w:b/>
      <w:position w:val="-1"/>
      <w:sz w:val="24"/>
      <w:szCs w:val="24"/>
      <w:lang w:val="en-AU"/>
    </w:rPr>
  </w:style>
  <w:style w:type="character" w:customStyle="1" w:styleId="50">
    <w:name w:val="Заголовок 5 Знак"/>
    <w:basedOn w:val="a1"/>
    <w:link w:val="5"/>
    <w:uiPriority w:val="9"/>
    <w:semiHidden/>
    <w:rsid w:val="00DC72EA"/>
    <w:rPr>
      <w:rFonts w:ascii="Times New Roman" w:eastAsia="Times New Roman" w:hAnsi="Times New Roman" w:cs="Times New Roman"/>
      <w:b/>
      <w:position w:val="-1"/>
      <w:lang w:val="en-AU"/>
    </w:rPr>
  </w:style>
  <w:style w:type="character" w:customStyle="1" w:styleId="60">
    <w:name w:val="Заголовок 6 Знак"/>
    <w:basedOn w:val="a1"/>
    <w:link w:val="6"/>
    <w:uiPriority w:val="9"/>
    <w:semiHidden/>
    <w:rsid w:val="00DC72EA"/>
    <w:rPr>
      <w:rFonts w:ascii="Times New Roman" w:eastAsia="Times New Roman" w:hAnsi="Times New Roman" w:cs="Times New Roman"/>
      <w:b/>
      <w:position w:val="-1"/>
      <w:sz w:val="20"/>
      <w:szCs w:val="20"/>
      <w:lang w:val="en-AU"/>
    </w:rPr>
  </w:style>
  <w:style w:type="character" w:customStyle="1" w:styleId="70">
    <w:name w:val="Заголовок 7 Знак"/>
    <w:basedOn w:val="a1"/>
    <w:link w:val="7"/>
    <w:semiHidden/>
    <w:rsid w:val="00DC72E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semiHidden/>
    <w:rsid w:val="00DC72EA"/>
    <w:rPr>
      <w:rFonts w:ascii="Calibri Light" w:eastAsia="Times New Roman" w:hAnsi="Calibri Light" w:cs="Times New Roman"/>
      <w:color w:val="272727"/>
      <w:sz w:val="21"/>
      <w:szCs w:val="21"/>
      <w:lang w:val="uk-UA" w:eastAsia="ru-RU"/>
    </w:rPr>
  </w:style>
  <w:style w:type="numbering" w:customStyle="1" w:styleId="11">
    <w:name w:val="Нет списка1"/>
    <w:next w:val="a3"/>
    <w:uiPriority w:val="99"/>
    <w:semiHidden/>
    <w:unhideWhenUsed/>
    <w:rsid w:val="00DC72EA"/>
  </w:style>
  <w:style w:type="character" w:customStyle="1" w:styleId="WW8Num1z0">
    <w:name w:val="WW8Num1z0"/>
    <w:rsid w:val="00DC72EA"/>
  </w:style>
  <w:style w:type="character" w:customStyle="1" w:styleId="WW8Num1z1">
    <w:name w:val="WW8Num1z1"/>
    <w:rsid w:val="00DC72EA"/>
  </w:style>
  <w:style w:type="character" w:customStyle="1" w:styleId="WW8Num1z2">
    <w:name w:val="WW8Num1z2"/>
    <w:rsid w:val="00DC72EA"/>
  </w:style>
  <w:style w:type="character" w:customStyle="1" w:styleId="WW8Num1z3">
    <w:name w:val="WW8Num1z3"/>
    <w:rsid w:val="00DC72EA"/>
  </w:style>
  <w:style w:type="character" w:customStyle="1" w:styleId="WW8Num1z4">
    <w:name w:val="WW8Num1z4"/>
    <w:rsid w:val="00DC72EA"/>
  </w:style>
  <w:style w:type="character" w:customStyle="1" w:styleId="WW8Num1z5">
    <w:name w:val="WW8Num1z5"/>
    <w:rsid w:val="00DC72EA"/>
  </w:style>
  <w:style w:type="character" w:customStyle="1" w:styleId="WW8Num1z6">
    <w:name w:val="WW8Num1z6"/>
    <w:rsid w:val="00DC72EA"/>
  </w:style>
  <w:style w:type="character" w:customStyle="1" w:styleId="WW8Num1z7">
    <w:name w:val="WW8Num1z7"/>
    <w:rsid w:val="00DC72EA"/>
  </w:style>
  <w:style w:type="character" w:customStyle="1" w:styleId="WW8Num1z8">
    <w:name w:val="WW8Num1z8"/>
    <w:rsid w:val="00DC72EA"/>
  </w:style>
  <w:style w:type="character" w:customStyle="1" w:styleId="WW8Num2z0">
    <w:name w:val="WW8Num2z0"/>
    <w:rsid w:val="00DC72EA"/>
    <w:rPr>
      <w:rFonts w:ascii="Times New Roman" w:eastAsia="Times New Roman" w:hAnsi="Times New Roman" w:cs="Times New Roman" w:hint="default"/>
    </w:rPr>
  </w:style>
  <w:style w:type="character" w:customStyle="1" w:styleId="WW8Num2z1">
    <w:name w:val="WW8Num2z1"/>
    <w:rsid w:val="00DC72EA"/>
    <w:rPr>
      <w:rFonts w:ascii="Courier New" w:hAnsi="Courier New" w:cs="Courier New" w:hint="default"/>
    </w:rPr>
  </w:style>
  <w:style w:type="character" w:customStyle="1" w:styleId="WW8Num2z2">
    <w:name w:val="WW8Num2z2"/>
    <w:rsid w:val="00DC72EA"/>
    <w:rPr>
      <w:rFonts w:ascii="Wingdings" w:hAnsi="Wingdings" w:cs="Wingdings" w:hint="default"/>
    </w:rPr>
  </w:style>
  <w:style w:type="character" w:customStyle="1" w:styleId="WW8Num2z3">
    <w:name w:val="WW8Num2z3"/>
    <w:rsid w:val="00DC72EA"/>
    <w:rPr>
      <w:rFonts w:ascii="Symbol" w:hAnsi="Symbol" w:cs="Symbol" w:hint="default"/>
    </w:rPr>
  </w:style>
  <w:style w:type="character" w:customStyle="1" w:styleId="WW8Num3z0">
    <w:name w:val="WW8Num3z0"/>
    <w:rsid w:val="00DC72EA"/>
    <w:rPr>
      <w:rFonts w:ascii="Times New Roman" w:eastAsia="Times New Roman" w:hAnsi="Times New Roman" w:cs="Times New Roman" w:hint="default"/>
    </w:rPr>
  </w:style>
  <w:style w:type="character" w:customStyle="1" w:styleId="WW8Num3z1">
    <w:name w:val="WW8Num3z1"/>
    <w:rsid w:val="00DC72EA"/>
    <w:rPr>
      <w:rFonts w:ascii="Courier New" w:hAnsi="Courier New" w:cs="Courier New" w:hint="default"/>
    </w:rPr>
  </w:style>
  <w:style w:type="character" w:customStyle="1" w:styleId="WW8Num3z2">
    <w:name w:val="WW8Num3z2"/>
    <w:rsid w:val="00DC72EA"/>
    <w:rPr>
      <w:rFonts w:ascii="Wingdings" w:hAnsi="Wingdings" w:cs="Wingdings" w:hint="default"/>
    </w:rPr>
  </w:style>
  <w:style w:type="character" w:customStyle="1" w:styleId="WW8Num3z3">
    <w:name w:val="WW8Num3z3"/>
    <w:rsid w:val="00DC72EA"/>
    <w:rPr>
      <w:rFonts w:ascii="Symbol" w:hAnsi="Symbol" w:cs="Symbol" w:hint="default"/>
    </w:rPr>
  </w:style>
  <w:style w:type="character" w:customStyle="1" w:styleId="WW8Num4z0">
    <w:name w:val="WW8Num4z0"/>
    <w:rsid w:val="00DC72EA"/>
  </w:style>
  <w:style w:type="character" w:customStyle="1" w:styleId="WW8Num4z1">
    <w:name w:val="WW8Num4z1"/>
    <w:rsid w:val="00DC72EA"/>
  </w:style>
  <w:style w:type="character" w:customStyle="1" w:styleId="WW8Num4z2">
    <w:name w:val="WW8Num4z2"/>
    <w:rsid w:val="00DC72EA"/>
  </w:style>
  <w:style w:type="character" w:customStyle="1" w:styleId="WW8Num4z3">
    <w:name w:val="WW8Num4z3"/>
    <w:rsid w:val="00DC72EA"/>
  </w:style>
  <w:style w:type="character" w:customStyle="1" w:styleId="WW8Num4z4">
    <w:name w:val="WW8Num4z4"/>
    <w:rsid w:val="00DC72EA"/>
  </w:style>
  <w:style w:type="character" w:customStyle="1" w:styleId="WW8Num4z5">
    <w:name w:val="WW8Num4z5"/>
    <w:rsid w:val="00DC72EA"/>
  </w:style>
  <w:style w:type="character" w:customStyle="1" w:styleId="WW8Num4z6">
    <w:name w:val="WW8Num4z6"/>
    <w:rsid w:val="00DC72EA"/>
  </w:style>
  <w:style w:type="character" w:customStyle="1" w:styleId="WW8Num4z7">
    <w:name w:val="WW8Num4z7"/>
    <w:rsid w:val="00DC72EA"/>
  </w:style>
  <w:style w:type="character" w:customStyle="1" w:styleId="WW8Num4z8">
    <w:name w:val="WW8Num4z8"/>
    <w:rsid w:val="00DC72EA"/>
  </w:style>
  <w:style w:type="character" w:customStyle="1" w:styleId="WW8Num5z0">
    <w:name w:val="WW8Num5z0"/>
    <w:rsid w:val="00DC72EA"/>
    <w:rPr>
      <w:rFonts w:ascii="Times New Roman" w:eastAsia="Times New Roman" w:hAnsi="Times New Roman" w:cs="Times New Roman" w:hint="default"/>
    </w:rPr>
  </w:style>
  <w:style w:type="character" w:customStyle="1" w:styleId="WW8Num5z1">
    <w:name w:val="WW8Num5z1"/>
    <w:rsid w:val="00DC72EA"/>
    <w:rPr>
      <w:rFonts w:ascii="Courier New" w:hAnsi="Courier New" w:cs="Courier New" w:hint="default"/>
    </w:rPr>
  </w:style>
  <w:style w:type="character" w:customStyle="1" w:styleId="WW8Num5z2">
    <w:name w:val="WW8Num5z2"/>
    <w:rsid w:val="00DC72EA"/>
    <w:rPr>
      <w:rFonts w:ascii="Wingdings" w:hAnsi="Wingdings" w:cs="Wingdings" w:hint="default"/>
    </w:rPr>
  </w:style>
  <w:style w:type="character" w:customStyle="1" w:styleId="WW8Num5z3">
    <w:name w:val="WW8Num5z3"/>
    <w:rsid w:val="00DC72EA"/>
    <w:rPr>
      <w:rFonts w:ascii="Symbol" w:hAnsi="Symbol" w:cs="Symbol" w:hint="default"/>
    </w:rPr>
  </w:style>
  <w:style w:type="character" w:customStyle="1" w:styleId="WW8Num6z0">
    <w:name w:val="WW8Num6z0"/>
    <w:rsid w:val="00DC72EA"/>
    <w:rPr>
      <w:rFonts w:ascii="Times New Roman" w:eastAsia="Times New Roman" w:hAnsi="Times New Roman" w:cs="Times New Roman" w:hint="default"/>
    </w:rPr>
  </w:style>
  <w:style w:type="character" w:customStyle="1" w:styleId="WW8Num6z1">
    <w:name w:val="WW8Num6z1"/>
    <w:rsid w:val="00DC72EA"/>
    <w:rPr>
      <w:rFonts w:ascii="Courier New" w:hAnsi="Courier New" w:cs="Courier New" w:hint="default"/>
    </w:rPr>
  </w:style>
  <w:style w:type="character" w:customStyle="1" w:styleId="WW8Num6z2">
    <w:name w:val="WW8Num6z2"/>
    <w:rsid w:val="00DC72EA"/>
    <w:rPr>
      <w:rFonts w:ascii="Wingdings" w:hAnsi="Wingdings" w:cs="Wingdings" w:hint="default"/>
    </w:rPr>
  </w:style>
  <w:style w:type="character" w:customStyle="1" w:styleId="WW8Num6z3">
    <w:name w:val="WW8Num6z3"/>
    <w:rsid w:val="00DC72EA"/>
    <w:rPr>
      <w:rFonts w:ascii="Symbol" w:hAnsi="Symbol" w:cs="Symbol" w:hint="default"/>
    </w:rPr>
  </w:style>
  <w:style w:type="character" w:customStyle="1" w:styleId="WW8Num7z0">
    <w:name w:val="WW8Num7z0"/>
    <w:rsid w:val="00DC72EA"/>
    <w:rPr>
      <w:rFonts w:ascii="Times New Roman" w:eastAsia="Times New Roman" w:hAnsi="Times New Roman" w:cs="Times New Roman" w:hint="default"/>
      <w:lang w:val="uk-UA"/>
    </w:rPr>
  </w:style>
  <w:style w:type="character" w:customStyle="1" w:styleId="WW8Num7z1">
    <w:name w:val="WW8Num7z1"/>
    <w:rsid w:val="00DC72EA"/>
    <w:rPr>
      <w:rFonts w:ascii="Courier New" w:hAnsi="Courier New" w:cs="Courier New" w:hint="default"/>
    </w:rPr>
  </w:style>
  <w:style w:type="character" w:customStyle="1" w:styleId="WW8Num7z2">
    <w:name w:val="WW8Num7z2"/>
    <w:rsid w:val="00DC72EA"/>
    <w:rPr>
      <w:rFonts w:ascii="Wingdings" w:hAnsi="Wingdings" w:cs="Wingdings" w:hint="default"/>
    </w:rPr>
  </w:style>
  <w:style w:type="character" w:customStyle="1" w:styleId="WW8Num7z3">
    <w:name w:val="WW8Num7z3"/>
    <w:rsid w:val="00DC72EA"/>
    <w:rPr>
      <w:rFonts w:ascii="Symbol" w:hAnsi="Symbol" w:cs="Symbol" w:hint="default"/>
    </w:rPr>
  </w:style>
  <w:style w:type="character" w:customStyle="1" w:styleId="WW8Num8z0">
    <w:name w:val="WW8Num8z0"/>
    <w:rsid w:val="00DC72EA"/>
    <w:rPr>
      <w:rFonts w:hint="default"/>
    </w:rPr>
  </w:style>
  <w:style w:type="character" w:customStyle="1" w:styleId="WW8Num8z1">
    <w:name w:val="WW8Num8z1"/>
    <w:rsid w:val="00DC72EA"/>
  </w:style>
  <w:style w:type="character" w:customStyle="1" w:styleId="WW8Num8z2">
    <w:name w:val="WW8Num8z2"/>
    <w:rsid w:val="00DC72EA"/>
  </w:style>
  <w:style w:type="character" w:customStyle="1" w:styleId="WW8Num8z3">
    <w:name w:val="WW8Num8z3"/>
    <w:rsid w:val="00DC72EA"/>
  </w:style>
  <w:style w:type="character" w:customStyle="1" w:styleId="WW8Num8z4">
    <w:name w:val="WW8Num8z4"/>
    <w:rsid w:val="00DC72EA"/>
  </w:style>
  <w:style w:type="character" w:customStyle="1" w:styleId="WW8Num8z5">
    <w:name w:val="WW8Num8z5"/>
    <w:rsid w:val="00DC72EA"/>
  </w:style>
  <w:style w:type="character" w:customStyle="1" w:styleId="WW8Num8z6">
    <w:name w:val="WW8Num8z6"/>
    <w:rsid w:val="00DC72EA"/>
  </w:style>
  <w:style w:type="character" w:customStyle="1" w:styleId="WW8Num8z7">
    <w:name w:val="WW8Num8z7"/>
    <w:rsid w:val="00DC72EA"/>
  </w:style>
  <w:style w:type="character" w:customStyle="1" w:styleId="WW8Num8z8">
    <w:name w:val="WW8Num8z8"/>
    <w:rsid w:val="00DC72EA"/>
  </w:style>
  <w:style w:type="character" w:customStyle="1" w:styleId="WW8Num9z0">
    <w:name w:val="WW8Num9z0"/>
    <w:rsid w:val="00DC72EA"/>
    <w:rPr>
      <w:rFonts w:ascii="Times New Roman" w:eastAsia="Times New Roman" w:hAnsi="Times New Roman" w:cs="Times New Roman" w:hint="default"/>
    </w:rPr>
  </w:style>
  <w:style w:type="character" w:customStyle="1" w:styleId="WW8Num9z1">
    <w:name w:val="WW8Num9z1"/>
    <w:rsid w:val="00DC72EA"/>
    <w:rPr>
      <w:rFonts w:ascii="Courier New" w:hAnsi="Courier New" w:cs="Courier New" w:hint="default"/>
    </w:rPr>
  </w:style>
  <w:style w:type="character" w:customStyle="1" w:styleId="WW8Num9z2">
    <w:name w:val="WW8Num9z2"/>
    <w:rsid w:val="00DC72EA"/>
    <w:rPr>
      <w:rFonts w:ascii="Wingdings" w:hAnsi="Wingdings" w:cs="Wingdings" w:hint="default"/>
    </w:rPr>
  </w:style>
  <w:style w:type="character" w:customStyle="1" w:styleId="WW8Num9z3">
    <w:name w:val="WW8Num9z3"/>
    <w:rsid w:val="00DC72EA"/>
    <w:rPr>
      <w:rFonts w:ascii="Symbol" w:hAnsi="Symbol" w:cs="Symbol" w:hint="default"/>
    </w:rPr>
  </w:style>
  <w:style w:type="character" w:customStyle="1" w:styleId="WW8Num10z0">
    <w:name w:val="WW8Num10z0"/>
    <w:rsid w:val="00DC72EA"/>
    <w:rPr>
      <w:rFonts w:ascii="Symbol" w:hAnsi="Symbol" w:cs="Symbol" w:hint="default"/>
      <w:lang w:val="uk-UA" w:eastAsia="uk-UA"/>
    </w:rPr>
  </w:style>
  <w:style w:type="character" w:customStyle="1" w:styleId="WW8Num10z1">
    <w:name w:val="WW8Num10z1"/>
    <w:rsid w:val="00DC72EA"/>
    <w:rPr>
      <w:rFonts w:ascii="Courier New" w:hAnsi="Courier New" w:cs="Courier New" w:hint="default"/>
    </w:rPr>
  </w:style>
  <w:style w:type="character" w:customStyle="1" w:styleId="WW8Num10z2">
    <w:name w:val="WW8Num10z2"/>
    <w:rsid w:val="00DC72EA"/>
    <w:rPr>
      <w:rFonts w:ascii="Wingdings" w:hAnsi="Wingdings" w:cs="Wingdings" w:hint="default"/>
    </w:rPr>
  </w:style>
  <w:style w:type="character" w:customStyle="1" w:styleId="WW8Num11z0">
    <w:name w:val="WW8Num11z0"/>
    <w:rsid w:val="00DC72EA"/>
  </w:style>
  <w:style w:type="character" w:customStyle="1" w:styleId="WW8Num11z1">
    <w:name w:val="WW8Num11z1"/>
    <w:rsid w:val="00DC72EA"/>
  </w:style>
  <w:style w:type="character" w:customStyle="1" w:styleId="WW8Num11z2">
    <w:name w:val="WW8Num11z2"/>
    <w:rsid w:val="00DC72EA"/>
  </w:style>
  <w:style w:type="character" w:customStyle="1" w:styleId="WW8Num11z3">
    <w:name w:val="WW8Num11z3"/>
    <w:rsid w:val="00DC72EA"/>
  </w:style>
  <w:style w:type="character" w:customStyle="1" w:styleId="WW8Num11z4">
    <w:name w:val="WW8Num11z4"/>
    <w:rsid w:val="00DC72EA"/>
  </w:style>
  <w:style w:type="character" w:customStyle="1" w:styleId="WW8Num11z5">
    <w:name w:val="WW8Num11z5"/>
    <w:rsid w:val="00DC72EA"/>
  </w:style>
  <w:style w:type="character" w:customStyle="1" w:styleId="WW8Num11z6">
    <w:name w:val="WW8Num11z6"/>
    <w:rsid w:val="00DC72EA"/>
  </w:style>
  <w:style w:type="character" w:customStyle="1" w:styleId="WW8Num11z7">
    <w:name w:val="WW8Num11z7"/>
    <w:rsid w:val="00DC72EA"/>
  </w:style>
  <w:style w:type="character" w:customStyle="1" w:styleId="WW8Num11z8">
    <w:name w:val="WW8Num11z8"/>
    <w:rsid w:val="00DC72EA"/>
  </w:style>
  <w:style w:type="character" w:customStyle="1" w:styleId="WW8Num12z0">
    <w:name w:val="WW8Num12z0"/>
    <w:rsid w:val="00DC72EA"/>
    <w:rPr>
      <w:rFonts w:ascii="Times New Roman" w:eastAsia="Times New Roman" w:hAnsi="Times New Roman" w:cs="Times New Roman" w:hint="default"/>
    </w:rPr>
  </w:style>
  <w:style w:type="character" w:customStyle="1" w:styleId="WW8Num12z1">
    <w:name w:val="WW8Num12z1"/>
    <w:rsid w:val="00DC72EA"/>
    <w:rPr>
      <w:rFonts w:ascii="Courier New" w:hAnsi="Courier New" w:cs="Courier New" w:hint="default"/>
    </w:rPr>
  </w:style>
  <w:style w:type="character" w:customStyle="1" w:styleId="WW8Num12z2">
    <w:name w:val="WW8Num12z2"/>
    <w:rsid w:val="00DC72EA"/>
    <w:rPr>
      <w:rFonts w:ascii="Wingdings" w:hAnsi="Wingdings" w:cs="Wingdings" w:hint="default"/>
    </w:rPr>
  </w:style>
  <w:style w:type="character" w:customStyle="1" w:styleId="WW8Num12z3">
    <w:name w:val="WW8Num12z3"/>
    <w:rsid w:val="00DC72EA"/>
    <w:rPr>
      <w:rFonts w:ascii="Symbol" w:hAnsi="Symbol" w:cs="Symbol" w:hint="default"/>
    </w:rPr>
  </w:style>
  <w:style w:type="character" w:customStyle="1" w:styleId="WW8Num13z0">
    <w:name w:val="WW8Num13z0"/>
    <w:rsid w:val="00DC72EA"/>
    <w:rPr>
      <w:rFonts w:ascii="Times New Roman" w:eastAsia="Times New Roman" w:hAnsi="Times New Roman" w:cs="Times New Roman" w:hint="default"/>
    </w:rPr>
  </w:style>
  <w:style w:type="character" w:customStyle="1" w:styleId="WW8Num13z1">
    <w:name w:val="WW8Num13z1"/>
    <w:rsid w:val="00DC72EA"/>
  </w:style>
  <w:style w:type="character" w:customStyle="1" w:styleId="WW8Num13z2">
    <w:name w:val="WW8Num13z2"/>
    <w:rsid w:val="00DC72EA"/>
  </w:style>
  <w:style w:type="character" w:customStyle="1" w:styleId="WW8Num13z3">
    <w:name w:val="WW8Num13z3"/>
    <w:rsid w:val="00DC72EA"/>
  </w:style>
  <w:style w:type="character" w:customStyle="1" w:styleId="WW8Num13z4">
    <w:name w:val="WW8Num13z4"/>
    <w:rsid w:val="00DC72EA"/>
  </w:style>
  <w:style w:type="character" w:customStyle="1" w:styleId="WW8Num13z5">
    <w:name w:val="WW8Num13z5"/>
    <w:rsid w:val="00DC72EA"/>
  </w:style>
  <w:style w:type="character" w:customStyle="1" w:styleId="WW8Num13z6">
    <w:name w:val="WW8Num13z6"/>
    <w:rsid w:val="00DC72EA"/>
  </w:style>
  <w:style w:type="character" w:customStyle="1" w:styleId="WW8Num13z7">
    <w:name w:val="WW8Num13z7"/>
    <w:rsid w:val="00DC72EA"/>
  </w:style>
  <w:style w:type="character" w:customStyle="1" w:styleId="WW8Num13z8">
    <w:name w:val="WW8Num13z8"/>
    <w:rsid w:val="00DC72EA"/>
  </w:style>
  <w:style w:type="character" w:customStyle="1" w:styleId="12">
    <w:name w:val="Основной шрифт абзаца1"/>
    <w:rsid w:val="00DC72EA"/>
  </w:style>
  <w:style w:type="character" w:styleId="a4">
    <w:name w:val="Hyperlink"/>
    <w:rsid w:val="00DC72EA"/>
    <w:rPr>
      <w:color w:val="0000FF"/>
      <w:u w:val="single"/>
    </w:rPr>
  </w:style>
  <w:style w:type="character" w:customStyle="1" w:styleId="HTML">
    <w:name w:val="Стандартный HTML Знак"/>
    <w:uiPriority w:val="99"/>
    <w:rsid w:val="00DC72EA"/>
    <w:rPr>
      <w:rFonts w:ascii="Courier New" w:eastAsia="Courier New" w:hAnsi="Courier New" w:cs="Courier New"/>
      <w:sz w:val="24"/>
      <w:szCs w:val="24"/>
      <w:lang w:val="ru-RU"/>
    </w:rPr>
  </w:style>
  <w:style w:type="character" w:customStyle="1" w:styleId="a5">
    <w:name w:val="Название Знак"/>
    <w:aliases w:val="Знак Знак1"/>
    <w:rsid w:val="00DC72EA"/>
    <w:rPr>
      <w:rFonts w:ascii="Arial" w:eastAsia="Times New Roman" w:hAnsi="Arial" w:cs="Times New Roman"/>
      <w:b/>
      <w:sz w:val="18"/>
      <w:szCs w:val="20"/>
    </w:rPr>
  </w:style>
  <w:style w:type="character" w:customStyle="1" w:styleId="a6">
    <w:name w:val="Основной текст Знак"/>
    <w:rsid w:val="00DC72EA"/>
    <w:rPr>
      <w:rFonts w:ascii="Arial" w:eastAsia="Times New Roman" w:hAnsi="Arial" w:cs="Times New Roman"/>
      <w:sz w:val="20"/>
      <w:szCs w:val="20"/>
      <w:lang w:val="en-GB"/>
    </w:rPr>
  </w:style>
  <w:style w:type="character" w:customStyle="1" w:styleId="a7">
    <w:name w:val="Подзаголовок Знак"/>
    <w:rsid w:val="00DC72EA"/>
    <w:rPr>
      <w:rFonts w:ascii="Times New Roman" w:eastAsia="Times New Roman" w:hAnsi="Times New Roman" w:cs="Times New Roman"/>
      <w:b/>
      <w:sz w:val="24"/>
      <w:szCs w:val="24"/>
      <w:lang w:val="en-GB" w:eastAsia="ru-RU"/>
    </w:rPr>
  </w:style>
  <w:style w:type="character" w:customStyle="1" w:styleId="31">
    <w:name w:val="Основной текст 3 Знак"/>
    <w:link w:val="32"/>
    <w:semiHidden/>
    <w:rsid w:val="00DC72EA"/>
    <w:rPr>
      <w:sz w:val="16"/>
      <w:szCs w:val="16"/>
    </w:rPr>
  </w:style>
  <w:style w:type="character" w:styleId="a8">
    <w:name w:val="Strong"/>
    <w:uiPriority w:val="22"/>
    <w:qFormat/>
    <w:rsid w:val="00DC72EA"/>
    <w:rPr>
      <w:b/>
      <w:bCs/>
    </w:rPr>
  </w:style>
  <w:style w:type="character" w:customStyle="1" w:styleId="a9">
    <w:name w:val="Текст выноски Знак"/>
    <w:uiPriority w:val="99"/>
    <w:rsid w:val="00DC72EA"/>
    <w:rPr>
      <w:rFonts w:ascii="Tahoma" w:hAnsi="Tahoma" w:cs="Tahoma"/>
      <w:sz w:val="16"/>
      <w:szCs w:val="16"/>
      <w:lang w:val="uk-UA" w:bidi="ar-SA"/>
    </w:rPr>
  </w:style>
  <w:style w:type="character" w:customStyle="1" w:styleId="81">
    <w:name w:val="Знак Знак8"/>
    <w:rsid w:val="00DC72EA"/>
    <w:rPr>
      <w:rFonts w:ascii="Courier New" w:hAnsi="Courier New" w:cs="Courier New"/>
      <w:sz w:val="20"/>
      <w:szCs w:val="20"/>
    </w:rPr>
  </w:style>
  <w:style w:type="character" w:customStyle="1" w:styleId="highlightedsearchterm">
    <w:name w:val="highlightedsearchterm"/>
    <w:basedOn w:val="12"/>
    <w:rsid w:val="00DC72EA"/>
  </w:style>
  <w:style w:type="character" w:styleId="aa">
    <w:name w:val="page number"/>
    <w:basedOn w:val="12"/>
    <w:rsid w:val="00DC72EA"/>
  </w:style>
  <w:style w:type="character" w:customStyle="1" w:styleId="ab">
    <w:name w:val="Текст концевой сноски Знак"/>
    <w:rsid w:val="00DC72EA"/>
    <w:rPr>
      <w:rFonts w:ascii="Times New Roman" w:eastAsia="Times New Roman" w:hAnsi="Times New Roman" w:cs="Times New Roman"/>
    </w:rPr>
  </w:style>
  <w:style w:type="character" w:customStyle="1" w:styleId="ac">
    <w:name w:val="Символи кінцевої виноски"/>
    <w:rsid w:val="00DC72EA"/>
    <w:rPr>
      <w:vertAlign w:val="superscript"/>
    </w:rPr>
  </w:style>
  <w:style w:type="character" w:customStyle="1" w:styleId="apple-converted-space">
    <w:name w:val="apple-converted-space"/>
    <w:basedOn w:val="12"/>
    <w:rsid w:val="00DC72EA"/>
  </w:style>
  <w:style w:type="character" w:customStyle="1" w:styleId="rvts37">
    <w:name w:val="rvts37"/>
    <w:basedOn w:val="12"/>
    <w:rsid w:val="00DC72EA"/>
  </w:style>
  <w:style w:type="character" w:customStyle="1" w:styleId="rvts46">
    <w:name w:val="rvts46"/>
    <w:basedOn w:val="12"/>
    <w:rsid w:val="00DC72EA"/>
  </w:style>
  <w:style w:type="character" w:customStyle="1" w:styleId="rvts11">
    <w:name w:val="rvts11"/>
    <w:basedOn w:val="12"/>
    <w:rsid w:val="00DC72EA"/>
  </w:style>
  <w:style w:type="character" w:customStyle="1" w:styleId="ad">
    <w:name w:val="Основной текст_"/>
    <w:link w:val="14"/>
    <w:rsid w:val="00DC72EA"/>
    <w:rPr>
      <w:rFonts w:ascii="Arial Narrow" w:eastAsia="Arial Narrow" w:hAnsi="Arial Narrow" w:cs="Arial Narrow"/>
      <w:sz w:val="29"/>
      <w:szCs w:val="29"/>
      <w:shd w:val="clear" w:color="auto" w:fill="FFFFFF"/>
    </w:rPr>
  </w:style>
  <w:style w:type="character" w:customStyle="1" w:styleId="TimesNewRoman10pt0pt">
    <w:name w:val="Основной текст + Times New Roman;10 pt;Интервал 0 pt"/>
    <w:rsid w:val="00DC72EA"/>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DC72EA"/>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0pt">
    <w:name w:val="Основной текст + Полужирный;Интервал 0 pt"/>
    <w:rsid w:val="00DC72EA"/>
    <w:rPr>
      <w:rFonts w:ascii="Times New Roman" w:eastAsia="Times New Roman" w:hAnsi="Times New Roman" w:cs="Times New Roman"/>
      <w:b/>
      <w:bCs/>
      <w:i w:val="0"/>
      <w:iCs w:val="0"/>
      <w:caps w:val="0"/>
      <w:smallCaps w:val="0"/>
      <w:strike w:val="0"/>
      <w:dstrike w:val="0"/>
      <w:color w:val="000000"/>
      <w:spacing w:val="5"/>
      <w:w w:val="100"/>
      <w:position w:val="0"/>
      <w:sz w:val="20"/>
      <w:szCs w:val="20"/>
      <w:u w:val="none"/>
      <w:shd w:val="clear" w:color="auto" w:fill="FFFFFF"/>
      <w:vertAlign w:val="baseline"/>
      <w:lang w:val="uk-UA"/>
    </w:rPr>
  </w:style>
  <w:style w:type="character" w:customStyle="1" w:styleId="8pt0pt">
    <w:name w:val="Основной текст + 8 pt;Полужирный;Интервал 0 pt"/>
    <w:rsid w:val="00DC72EA"/>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DC72EA"/>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customStyle="1" w:styleId="13">
    <w:name w:val="Заголовок1"/>
    <w:basedOn w:val="a0"/>
    <w:next w:val="ae"/>
    <w:rsid w:val="00DC72EA"/>
    <w:pPr>
      <w:widowControl w:val="0"/>
      <w:snapToGrid w:val="0"/>
      <w:ind w:left="320"/>
      <w:jc w:val="center"/>
    </w:pPr>
    <w:rPr>
      <w:rFonts w:ascii="Arial" w:hAnsi="Arial" w:cs="Arial"/>
      <w:b/>
      <w:sz w:val="18"/>
      <w:szCs w:val="20"/>
      <w:lang w:val="x-none"/>
    </w:rPr>
  </w:style>
  <w:style w:type="paragraph" w:styleId="ae">
    <w:name w:val="Body Text"/>
    <w:basedOn w:val="a0"/>
    <w:link w:val="15"/>
    <w:rsid w:val="00DC72EA"/>
    <w:pPr>
      <w:autoSpaceDE w:val="0"/>
      <w:spacing w:after="120"/>
      <w:jc w:val="both"/>
    </w:pPr>
    <w:rPr>
      <w:rFonts w:ascii="Arial" w:hAnsi="Arial" w:cs="Arial"/>
      <w:sz w:val="20"/>
      <w:szCs w:val="20"/>
      <w:lang w:val="en-GB"/>
    </w:rPr>
  </w:style>
  <w:style w:type="character" w:customStyle="1" w:styleId="15">
    <w:name w:val="Основной текст Знак1"/>
    <w:basedOn w:val="a1"/>
    <w:link w:val="ae"/>
    <w:rsid w:val="00DC72EA"/>
    <w:rPr>
      <w:rFonts w:ascii="Arial" w:eastAsia="Times New Roman" w:hAnsi="Arial" w:cs="Arial"/>
      <w:sz w:val="20"/>
      <w:szCs w:val="20"/>
      <w:lang w:val="en-GB" w:eastAsia="zh-CN"/>
    </w:rPr>
  </w:style>
  <w:style w:type="paragraph" w:styleId="af">
    <w:name w:val="List"/>
    <w:basedOn w:val="ae"/>
    <w:rsid w:val="00DC72EA"/>
  </w:style>
  <w:style w:type="paragraph" w:styleId="af0">
    <w:name w:val="caption"/>
    <w:basedOn w:val="a0"/>
    <w:qFormat/>
    <w:rsid w:val="00DC72EA"/>
    <w:pPr>
      <w:suppressLineNumbers/>
      <w:spacing w:before="120" w:after="120"/>
    </w:pPr>
    <w:rPr>
      <w:rFonts w:cs="Arial"/>
      <w:i/>
      <w:iCs/>
    </w:rPr>
  </w:style>
  <w:style w:type="paragraph" w:customStyle="1" w:styleId="af1">
    <w:name w:val="Покажчик"/>
    <w:basedOn w:val="a0"/>
    <w:rsid w:val="00DC72EA"/>
    <w:pPr>
      <w:suppressLineNumbers/>
    </w:pPr>
    <w:rPr>
      <w:rFonts w:cs="Arial"/>
    </w:rPr>
  </w:style>
  <w:style w:type="paragraph" w:styleId="HTML0">
    <w:name w:val="HTML Preformatted"/>
    <w:basedOn w:val="a0"/>
    <w:link w:val="HTML1"/>
    <w:uiPriority w:val="99"/>
    <w:rsid w:val="00DC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1">
    <w:name w:val="Стандартный HTML Знак1"/>
    <w:basedOn w:val="a1"/>
    <w:link w:val="HTML0"/>
    <w:rsid w:val="00DC72EA"/>
    <w:rPr>
      <w:rFonts w:ascii="Courier New" w:eastAsia="Courier New" w:hAnsi="Courier New" w:cs="Courier New"/>
      <w:sz w:val="24"/>
      <w:szCs w:val="24"/>
      <w:lang w:eastAsia="zh-CN"/>
    </w:rPr>
  </w:style>
  <w:style w:type="paragraph" w:styleId="af2">
    <w:name w:val="Subtitle"/>
    <w:basedOn w:val="a0"/>
    <w:next w:val="ae"/>
    <w:link w:val="16"/>
    <w:uiPriority w:val="11"/>
    <w:qFormat/>
    <w:rsid w:val="00DC72EA"/>
    <w:pPr>
      <w:spacing w:line="360" w:lineRule="auto"/>
      <w:jc w:val="center"/>
    </w:pPr>
    <w:rPr>
      <w:b/>
      <w:lang w:val="en-GB" w:eastAsia="ru-RU"/>
    </w:rPr>
  </w:style>
  <w:style w:type="character" w:customStyle="1" w:styleId="16">
    <w:name w:val="Подзаголовок Знак1"/>
    <w:basedOn w:val="a1"/>
    <w:link w:val="af2"/>
    <w:uiPriority w:val="11"/>
    <w:rsid w:val="00DC72EA"/>
    <w:rPr>
      <w:rFonts w:ascii="Times New Roman" w:eastAsia="Times New Roman" w:hAnsi="Times New Roman" w:cs="Times New Roman"/>
      <w:b/>
      <w:sz w:val="24"/>
      <w:szCs w:val="24"/>
      <w:lang w:val="en-GB" w:eastAsia="ru-RU"/>
    </w:rPr>
  </w:style>
  <w:style w:type="paragraph" w:customStyle="1" w:styleId="310">
    <w:name w:val="Основной текст 31"/>
    <w:basedOn w:val="a0"/>
    <w:rsid w:val="00DC72EA"/>
    <w:pPr>
      <w:spacing w:after="120"/>
    </w:pPr>
    <w:rPr>
      <w:sz w:val="16"/>
      <w:szCs w:val="16"/>
    </w:rPr>
  </w:style>
  <w:style w:type="paragraph" w:customStyle="1" w:styleId="17">
    <w:name w:val="Цитата1"/>
    <w:basedOn w:val="a0"/>
    <w:rsid w:val="00DC72EA"/>
    <w:pPr>
      <w:ind w:left="284" w:right="-58" w:firstLine="436"/>
      <w:jc w:val="both"/>
    </w:pPr>
    <w:rPr>
      <w:szCs w:val="20"/>
    </w:rPr>
  </w:style>
  <w:style w:type="paragraph" w:styleId="af3">
    <w:name w:val="List Paragraph"/>
    <w:aliases w:val="AC List 01,Elenco Normale,List Paragraph,Список уровня 2,название табл/рис,Chapter10"/>
    <w:basedOn w:val="a0"/>
    <w:link w:val="af4"/>
    <w:qFormat/>
    <w:rsid w:val="00DC72EA"/>
    <w:pPr>
      <w:ind w:left="720"/>
      <w:contextualSpacing/>
    </w:pPr>
    <w:rPr>
      <w:lang w:val="x-none"/>
    </w:rPr>
  </w:style>
  <w:style w:type="paragraph" w:customStyle="1" w:styleId="af5">
    <w:name w:val="Нормальний текст"/>
    <w:basedOn w:val="a0"/>
    <w:rsid w:val="00DC72EA"/>
    <w:pPr>
      <w:spacing w:before="120"/>
      <w:ind w:firstLine="567"/>
      <w:jc w:val="both"/>
    </w:pPr>
    <w:rPr>
      <w:rFonts w:ascii="Antiqua" w:hAnsi="Antiqua" w:cs="Antiqua"/>
      <w:sz w:val="26"/>
      <w:szCs w:val="20"/>
      <w:lang w:val="uk-UA"/>
    </w:rPr>
  </w:style>
  <w:style w:type="paragraph" w:customStyle="1" w:styleId="CharChar">
    <w:name w:val="Char Знак Знак Char Знак Знак Знак Знак Знак Знак Знак Знак Знак Знак Знак Знак Знак"/>
    <w:basedOn w:val="a0"/>
    <w:rsid w:val="00DC72EA"/>
    <w:rPr>
      <w:rFonts w:ascii="Verdana" w:hAnsi="Verdana" w:cs="Verdana"/>
      <w:sz w:val="20"/>
      <w:szCs w:val="20"/>
      <w:lang w:val="en-US"/>
    </w:rPr>
  </w:style>
  <w:style w:type="paragraph" w:styleId="af6">
    <w:name w:val="Balloon Text"/>
    <w:basedOn w:val="a0"/>
    <w:link w:val="18"/>
    <w:uiPriority w:val="99"/>
    <w:rsid w:val="00DC72EA"/>
    <w:rPr>
      <w:rFonts w:ascii="Tahoma" w:eastAsia="Calibri" w:hAnsi="Tahoma" w:cs="Tahoma"/>
      <w:sz w:val="16"/>
      <w:szCs w:val="16"/>
      <w:lang w:val="uk-UA"/>
    </w:rPr>
  </w:style>
  <w:style w:type="character" w:customStyle="1" w:styleId="18">
    <w:name w:val="Текст выноски Знак1"/>
    <w:basedOn w:val="a1"/>
    <w:link w:val="af6"/>
    <w:uiPriority w:val="99"/>
    <w:rsid w:val="00DC72EA"/>
    <w:rPr>
      <w:rFonts w:ascii="Tahoma" w:eastAsia="Calibri" w:hAnsi="Tahoma" w:cs="Tahoma"/>
      <w:sz w:val="16"/>
      <w:szCs w:val="16"/>
      <w:lang w:val="uk-UA" w:eastAsia="zh-CN"/>
    </w:rPr>
  </w:style>
  <w:style w:type="paragraph" w:styleId="af7">
    <w:name w:val="header"/>
    <w:aliases w:val="Header Char,Знак7"/>
    <w:basedOn w:val="a0"/>
    <w:link w:val="af8"/>
    <w:rsid w:val="00DC72EA"/>
    <w:pPr>
      <w:tabs>
        <w:tab w:val="center" w:pos="4677"/>
        <w:tab w:val="right" w:pos="9355"/>
      </w:tabs>
    </w:pPr>
  </w:style>
  <w:style w:type="character" w:customStyle="1" w:styleId="af8">
    <w:name w:val="Верхний колонтитул Знак"/>
    <w:aliases w:val="Header Char Знак,Знак7 Знак"/>
    <w:basedOn w:val="a1"/>
    <w:link w:val="af7"/>
    <w:uiPriority w:val="99"/>
    <w:rsid w:val="00DC72EA"/>
    <w:rPr>
      <w:rFonts w:ascii="Times New Roman" w:eastAsia="Times New Roman" w:hAnsi="Times New Roman" w:cs="Times New Roman"/>
      <w:sz w:val="24"/>
      <w:szCs w:val="24"/>
      <w:lang w:eastAsia="zh-CN"/>
    </w:rPr>
  </w:style>
  <w:style w:type="paragraph" w:styleId="af9">
    <w:name w:val="footer"/>
    <w:basedOn w:val="a0"/>
    <w:link w:val="afa"/>
    <w:uiPriority w:val="99"/>
    <w:rsid w:val="00DC72EA"/>
    <w:pPr>
      <w:tabs>
        <w:tab w:val="center" w:pos="4677"/>
        <w:tab w:val="right" w:pos="9355"/>
      </w:tabs>
    </w:pPr>
  </w:style>
  <w:style w:type="character" w:customStyle="1" w:styleId="afa">
    <w:name w:val="Нижний колонтитул Знак"/>
    <w:basedOn w:val="a1"/>
    <w:link w:val="af9"/>
    <w:uiPriority w:val="99"/>
    <w:rsid w:val="00DC72EA"/>
    <w:rPr>
      <w:rFonts w:ascii="Times New Roman" w:eastAsia="Times New Roman" w:hAnsi="Times New Roman" w:cs="Times New Roman"/>
      <w:sz w:val="24"/>
      <w:szCs w:val="24"/>
      <w:lang w:eastAsia="zh-CN"/>
    </w:rPr>
  </w:style>
  <w:style w:type="paragraph" w:styleId="afb">
    <w:name w:val="endnote text"/>
    <w:basedOn w:val="a0"/>
    <w:link w:val="19"/>
    <w:rsid w:val="00DC72EA"/>
    <w:rPr>
      <w:sz w:val="20"/>
      <w:szCs w:val="20"/>
      <w:lang w:val="x-none"/>
    </w:rPr>
  </w:style>
  <w:style w:type="character" w:customStyle="1" w:styleId="19">
    <w:name w:val="Текст концевой сноски Знак1"/>
    <w:basedOn w:val="a1"/>
    <w:link w:val="afb"/>
    <w:rsid w:val="00DC72EA"/>
    <w:rPr>
      <w:rFonts w:ascii="Times New Roman" w:eastAsia="Times New Roman" w:hAnsi="Times New Roman" w:cs="Times New Roman"/>
      <w:sz w:val="20"/>
      <w:szCs w:val="20"/>
      <w:lang w:val="x-none" w:eastAsia="zh-CN"/>
    </w:rPr>
  </w:style>
  <w:style w:type="paragraph" w:styleId="afc">
    <w:name w:val="No Spacing"/>
    <w:link w:val="afd"/>
    <w:uiPriority w:val="1"/>
    <w:qFormat/>
    <w:rsid w:val="00DC72EA"/>
    <w:pPr>
      <w:suppressAutoHyphens/>
      <w:spacing w:after="0" w:line="240" w:lineRule="auto"/>
    </w:pPr>
    <w:rPr>
      <w:rFonts w:ascii="Calibri" w:eastAsia="Calibri" w:hAnsi="Calibri" w:cs="Times New Roman"/>
      <w:lang w:val="uk-UA" w:eastAsia="zh-CN"/>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a"/>
    <w:qFormat/>
    <w:rsid w:val="00DC72EA"/>
    <w:pPr>
      <w:spacing w:before="280" w:after="119"/>
    </w:pPr>
  </w:style>
  <w:style w:type="paragraph" w:customStyle="1" w:styleId="rvps2">
    <w:name w:val="rvps2"/>
    <w:basedOn w:val="a0"/>
    <w:qFormat/>
    <w:rsid w:val="00DC72EA"/>
    <w:pPr>
      <w:spacing w:before="280" w:after="280"/>
    </w:pPr>
  </w:style>
  <w:style w:type="paragraph" w:customStyle="1" w:styleId="1b">
    <w:name w:val="Основной текст1"/>
    <w:basedOn w:val="a0"/>
    <w:qFormat/>
    <w:rsid w:val="00DC72EA"/>
    <w:pPr>
      <w:widowControl w:val="0"/>
      <w:shd w:val="clear" w:color="auto" w:fill="FFFFFF"/>
      <w:spacing w:before="120" w:line="0" w:lineRule="atLeast"/>
      <w:jc w:val="right"/>
    </w:pPr>
    <w:rPr>
      <w:rFonts w:ascii="Arial Narrow" w:eastAsia="Arial Narrow" w:hAnsi="Arial Narrow" w:cs="Arial Narrow"/>
      <w:sz w:val="29"/>
      <w:szCs w:val="29"/>
      <w:shd w:val="clear" w:color="auto" w:fill="FFFFFF"/>
    </w:rPr>
  </w:style>
  <w:style w:type="paragraph" w:customStyle="1" w:styleId="51">
    <w:name w:val="Основной текст5"/>
    <w:basedOn w:val="a0"/>
    <w:rsid w:val="00DC72EA"/>
    <w:pPr>
      <w:widowControl w:val="0"/>
      <w:shd w:val="clear" w:color="auto" w:fill="FFFFFF"/>
      <w:spacing w:line="264" w:lineRule="exact"/>
      <w:ind w:hanging="380"/>
      <w:jc w:val="both"/>
    </w:pPr>
    <w:rPr>
      <w:color w:val="000000"/>
      <w:spacing w:val="6"/>
      <w:sz w:val="20"/>
      <w:szCs w:val="20"/>
      <w:lang w:val="uk-UA"/>
    </w:rPr>
  </w:style>
  <w:style w:type="paragraph" w:customStyle="1" w:styleId="LO-normal">
    <w:name w:val="LO-normal"/>
    <w:qFormat/>
    <w:rsid w:val="00DC72EA"/>
    <w:pPr>
      <w:suppressAutoHyphens/>
      <w:spacing w:after="0" w:line="276" w:lineRule="auto"/>
    </w:pPr>
    <w:rPr>
      <w:rFonts w:ascii="Arial" w:eastAsia="Arial" w:hAnsi="Arial" w:cs="Arial"/>
      <w:color w:val="000000"/>
      <w:lang w:eastAsia="zh-CN"/>
    </w:rPr>
  </w:style>
  <w:style w:type="paragraph" w:customStyle="1" w:styleId="aff">
    <w:name w:val="Вміст таблиці"/>
    <w:basedOn w:val="a0"/>
    <w:rsid w:val="00DC72EA"/>
    <w:pPr>
      <w:suppressLineNumbers/>
    </w:pPr>
  </w:style>
  <w:style w:type="paragraph" w:customStyle="1" w:styleId="aff0">
    <w:name w:val="Заголовок таблиці"/>
    <w:basedOn w:val="aff"/>
    <w:rsid w:val="00DC72EA"/>
    <w:pPr>
      <w:jc w:val="center"/>
    </w:pPr>
    <w:rPr>
      <w:b/>
      <w:bCs/>
    </w:rPr>
  </w:style>
  <w:style w:type="paragraph" w:customStyle="1" w:styleId="aff1">
    <w:name w:val="Вміст рамки"/>
    <w:basedOn w:val="a0"/>
    <w:rsid w:val="00DC72EA"/>
  </w:style>
  <w:style w:type="character" w:styleId="aff2">
    <w:name w:val="annotation reference"/>
    <w:uiPriority w:val="99"/>
    <w:semiHidden/>
    <w:unhideWhenUsed/>
    <w:rsid w:val="00DC72EA"/>
    <w:rPr>
      <w:sz w:val="16"/>
      <w:szCs w:val="16"/>
    </w:rPr>
  </w:style>
  <w:style w:type="paragraph" w:styleId="aff3">
    <w:name w:val="annotation text"/>
    <w:basedOn w:val="a0"/>
    <w:link w:val="aff4"/>
    <w:uiPriority w:val="99"/>
    <w:unhideWhenUsed/>
    <w:rsid w:val="00DC72EA"/>
    <w:rPr>
      <w:sz w:val="20"/>
      <w:szCs w:val="20"/>
    </w:rPr>
  </w:style>
  <w:style w:type="character" w:customStyle="1" w:styleId="aff4">
    <w:name w:val="Текст примечания Знак"/>
    <w:basedOn w:val="a1"/>
    <w:link w:val="aff3"/>
    <w:uiPriority w:val="99"/>
    <w:rsid w:val="00DC72EA"/>
    <w:rPr>
      <w:rFonts w:ascii="Times New Roman" w:eastAsia="Times New Roman" w:hAnsi="Times New Roman" w:cs="Times New Roman"/>
      <w:sz w:val="20"/>
      <w:szCs w:val="20"/>
      <w:lang w:eastAsia="zh-CN"/>
    </w:rPr>
  </w:style>
  <w:style w:type="paragraph" w:styleId="aff5">
    <w:name w:val="annotation subject"/>
    <w:basedOn w:val="aff3"/>
    <w:next w:val="aff3"/>
    <w:link w:val="aff6"/>
    <w:uiPriority w:val="99"/>
    <w:semiHidden/>
    <w:unhideWhenUsed/>
    <w:rsid w:val="00DC72EA"/>
    <w:rPr>
      <w:b/>
      <w:bCs/>
    </w:rPr>
  </w:style>
  <w:style w:type="character" w:customStyle="1" w:styleId="aff6">
    <w:name w:val="Тема примечания Знак"/>
    <w:basedOn w:val="aff4"/>
    <w:link w:val="aff5"/>
    <w:uiPriority w:val="99"/>
    <w:semiHidden/>
    <w:rsid w:val="00DC72EA"/>
    <w:rPr>
      <w:rFonts w:ascii="Times New Roman" w:eastAsia="Times New Roman" w:hAnsi="Times New Roman" w:cs="Times New Roman"/>
      <w:b/>
      <w:bCs/>
      <w:sz w:val="20"/>
      <w:szCs w:val="20"/>
      <w:lang w:eastAsia="zh-CN"/>
    </w:rPr>
  </w:style>
  <w:style w:type="paragraph" w:styleId="32">
    <w:name w:val="Body Text 3"/>
    <w:basedOn w:val="a0"/>
    <w:link w:val="31"/>
    <w:semiHidden/>
    <w:unhideWhenUsed/>
    <w:rsid w:val="00DC72EA"/>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semiHidden/>
    <w:rsid w:val="00DC72EA"/>
    <w:rPr>
      <w:rFonts w:ascii="Times New Roman" w:eastAsia="Times New Roman" w:hAnsi="Times New Roman" w:cs="Times New Roman"/>
      <w:sz w:val="16"/>
      <w:szCs w:val="16"/>
      <w:lang w:eastAsia="zh-CN"/>
    </w:rPr>
  </w:style>
  <w:style w:type="character" w:customStyle="1" w:styleId="afd">
    <w:name w:val="Без интервала Знак"/>
    <w:link w:val="afc"/>
    <w:rsid w:val="00DC72EA"/>
    <w:rPr>
      <w:rFonts w:ascii="Calibri" w:eastAsia="Calibri" w:hAnsi="Calibri" w:cs="Times New Roman"/>
      <w:lang w:val="uk-UA" w:eastAsia="zh-CN"/>
    </w:rPr>
  </w:style>
  <w:style w:type="paragraph" w:styleId="aff7">
    <w:name w:val="Block Text"/>
    <w:basedOn w:val="a0"/>
    <w:semiHidden/>
    <w:unhideWhenUsed/>
    <w:rsid w:val="00DC72EA"/>
    <w:pPr>
      <w:suppressAutoHyphens w:val="0"/>
      <w:ind w:left="284" w:right="-58" w:firstLine="436"/>
      <w:jc w:val="both"/>
    </w:pPr>
    <w:rPr>
      <w:szCs w:val="20"/>
      <w:lang w:eastAsia="ru-RU"/>
    </w:rPr>
  </w:style>
  <w:style w:type="paragraph" w:customStyle="1" w:styleId="1c">
    <w:name w:val="Обычный1"/>
    <w:qFormat/>
    <w:rsid w:val="00DC72EA"/>
    <w:pPr>
      <w:spacing w:after="0" w:line="276" w:lineRule="auto"/>
    </w:pPr>
    <w:rPr>
      <w:rFonts w:ascii="Arial" w:eastAsia="Arial" w:hAnsi="Arial" w:cs="Arial"/>
      <w:color w:val="000000"/>
      <w:lang w:eastAsia="ru-RU"/>
    </w:rPr>
  </w:style>
  <w:style w:type="table" w:styleId="aff8">
    <w:name w:val="Table Grid"/>
    <w:basedOn w:val="a2"/>
    <w:uiPriority w:val="39"/>
    <w:rsid w:val="00DC72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533,baiaagaaboqcaaadngqaaavebaaaaaaaaaaaaaaaaaaaaaaaaaaaaaaaaaaaaaaaaaaaaaaaaaaaaaaaaaaaaaaaaaaaaaaaaaaaaaaaaaaaaaaaaaaaaaaaaaaaaaaaaaaaaaaaaaaaaaaaaaaaaaaaaaaaaaaaaaaaaaaaaaaaaaaaaaaaaaaaaaaaaaaaaaaaaaaaaaaaaaaaaaaaaaaaaaaaaaaaaaaaaaaa"/>
    <w:basedOn w:val="a1"/>
    <w:rsid w:val="00DC72EA"/>
  </w:style>
  <w:style w:type="paragraph" w:customStyle="1" w:styleId="1d">
    <w:name w:val="Звичайний1"/>
    <w:rsid w:val="00DC72EA"/>
    <w:pPr>
      <w:spacing w:after="0" w:line="276" w:lineRule="auto"/>
    </w:pPr>
    <w:rPr>
      <w:rFonts w:ascii="Arial" w:eastAsia="Arial" w:hAnsi="Arial" w:cs="Arial"/>
      <w:color w:val="000000"/>
      <w:lang w:eastAsia="ru-RU"/>
    </w:rPr>
  </w:style>
  <w:style w:type="paragraph" w:styleId="aff9">
    <w:name w:val="Body Text Indent"/>
    <w:basedOn w:val="a0"/>
    <w:link w:val="affa"/>
    <w:unhideWhenUsed/>
    <w:rsid w:val="00DC72EA"/>
    <w:pPr>
      <w:spacing w:after="120"/>
      <w:ind w:left="283"/>
    </w:pPr>
  </w:style>
  <w:style w:type="character" w:customStyle="1" w:styleId="affa">
    <w:name w:val="Основной текст с отступом Знак"/>
    <w:basedOn w:val="a1"/>
    <w:link w:val="aff9"/>
    <w:rsid w:val="00DC72EA"/>
    <w:rPr>
      <w:rFonts w:ascii="Times New Roman" w:eastAsia="Times New Roman" w:hAnsi="Times New Roman" w:cs="Times New Roman"/>
      <w:sz w:val="24"/>
      <w:szCs w:val="24"/>
      <w:lang w:eastAsia="zh-CN"/>
    </w:rPr>
  </w:style>
  <w:style w:type="table" w:customStyle="1" w:styleId="TableNormal">
    <w:name w:val="Table Normal"/>
    <w:rsid w:val="00DC72EA"/>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affb">
    <w:name w:val="Title"/>
    <w:aliases w:val="Название,Знак"/>
    <w:basedOn w:val="a0"/>
    <w:next w:val="a0"/>
    <w:link w:val="1e"/>
    <w:uiPriority w:val="10"/>
    <w:qFormat/>
    <w:rsid w:val="00DC72EA"/>
    <w:pPr>
      <w:keepNext/>
      <w:keepLines/>
      <w:spacing w:before="480" w:after="120" w:line="1" w:lineRule="atLeast"/>
      <w:ind w:leftChars="-1" w:left="-1" w:hangingChars="1" w:hanging="1"/>
      <w:textDirection w:val="btLr"/>
      <w:textAlignment w:val="top"/>
      <w:outlineLvl w:val="0"/>
    </w:pPr>
    <w:rPr>
      <w:b/>
      <w:position w:val="-1"/>
      <w:sz w:val="72"/>
      <w:szCs w:val="72"/>
      <w:lang w:val="en-AU" w:eastAsia="en-US"/>
    </w:rPr>
  </w:style>
  <w:style w:type="character" w:customStyle="1" w:styleId="affc">
    <w:name w:val="Заголовок Знак"/>
    <w:basedOn w:val="a1"/>
    <w:uiPriority w:val="10"/>
    <w:rsid w:val="00DC72EA"/>
    <w:rPr>
      <w:rFonts w:asciiTheme="majorHAnsi" w:eastAsiaTheme="majorEastAsia" w:hAnsiTheme="majorHAnsi" w:cstheme="majorBidi"/>
      <w:spacing w:val="-10"/>
      <w:kern w:val="28"/>
      <w:sz w:val="56"/>
      <w:szCs w:val="56"/>
      <w:lang w:eastAsia="zh-CN"/>
    </w:rPr>
  </w:style>
  <w:style w:type="character" w:customStyle="1" w:styleId="1e">
    <w:name w:val="Заголовок Знак1"/>
    <w:aliases w:val="Название Знак1,Знак Знак"/>
    <w:link w:val="affb"/>
    <w:uiPriority w:val="10"/>
    <w:rsid w:val="00DC72EA"/>
    <w:rPr>
      <w:rFonts w:ascii="Times New Roman" w:eastAsia="Times New Roman" w:hAnsi="Times New Roman" w:cs="Times New Roman"/>
      <w:b/>
      <w:position w:val="-1"/>
      <w:sz w:val="72"/>
      <w:szCs w:val="72"/>
      <w:lang w:val="en-AU"/>
    </w:rPr>
  </w:style>
  <w:style w:type="paragraph" w:customStyle="1" w:styleId="CourierNew10pt127">
    <w:name w:val="Стиль Courier New 10 pt по ширине Первая строка:  127 см"/>
    <w:basedOn w:val="a0"/>
    <w:rsid w:val="00DC72EA"/>
    <w:pPr>
      <w:spacing w:line="1" w:lineRule="atLeast"/>
      <w:ind w:leftChars="-1" w:left="-1" w:hangingChars="1" w:hanging="1"/>
      <w:jc w:val="both"/>
      <w:textDirection w:val="btLr"/>
      <w:textAlignment w:val="top"/>
      <w:outlineLvl w:val="0"/>
    </w:pPr>
    <w:rPr>
      <w:rFonts w:ascii="Courier New" w:hAnsi="Courier New"/>
      <w:position w:val="-1"/>
      <w:sz w:val="20"/>
      <w:szCs w:val="20"/>
      <w:lang w:eastAsia="ru-RU"/>
    </w:rPr>
  </w:style>
  <w:style w:type="paragraph" w:customStyle="1" w:styleId="1f">
    <w:name w:val="Обычный (веб)1"/>
    <w:basedOn w:val="a0"/>
    <w:rsid w:val="00DC72EA"/>
    <w:pPr>
      <w:spacing w:before="150" w:after="150" w:line="1" w:lineRule="atLeast"/>
      <w:ind w:leftChars="-1" w:left="-1" w:hangingChars="1" w:hanging="1"/>
      <w:textDirection w:val="btLr"/>
      <w:textAlignment w:val="top"/>
      <w:outlineLvl w:val="0"/>
    </w:pPr>
    <w:rPr>
      <w:position w:val="-1"/>
      <w:lang w:eastAsia="ru-RU"/>
    </w:rPr>
  </w:style>
  <w:style w:type="character" w:customStyle="1" w:styleId="mediumtext1">
    <w:name w:val="medium_text1"/>
    <w:rsid w:val="00DC72EA"/>
    <w:rPr>
      <w:w w:val="100"/>
      <w:position w:val="-1"/>
      <w:sz w:val="24"/>
      <w:szCs w:val="24"/>
      <w:effect w:val="none"/>
      <w:vertAlign w:val="baseline"/>
      <w:cs w:val="0"/>
      <w:em w:val="none"/>
    </w:rPr>
  </w:style>
  <w:style w:type="paragraph" w:customStyle="1" w:styleId="1f0">
    <w:name w:val="Знак Знак Знак1 Знак Знак Знак"/>
    <w:basedOn w:val="a0"/>
    <w:rsid w:val="00DC72EA"/>
    <w:pPr>
      <w:spacing w:line="1" w:lineRule="atLeast"/>
      <w:ind w:leftChars="-1" w:left="-1" w:hangingChars="1" w:hanging="1"/>
      <w:textDirection w:val="btLr"/>
      <w:textAlignment w:val="top"/>
      <w:outlineLvl w:val="0"/>
    </w:pPr>
    <w:rPr>
      <w:rFonts w:ascii="Verdana" w:hAnsi="Verdana"/>
      <w:position w:val="-1"/>
      <w:sz w:val="20"/>
      <w:szCs w:val="20"/>
      <w:lang w:val="en-US" w:eastAsia="en-US"/>
    </w:rPr>
  </w:style>
  <w:style w:type="paragraph" w:customStyle="1" w:styleId="21">
    <w:name w:val="Средняя сетка 21"/>
    <w:qFormat/>
    <w:rsid w:val="00DC72EA"/>
    <w:pPr>
      <w:suppressAutoHyphens/>
      <w:spacing w:after="0" w:line="240" w:lineRule="auto"/>
    </w:pPr>
    <w:rPr>
      <w:rFonts w:ascii="Calibri" w:eastAsia="Times New Roman" w:hAnsi="Calibri" w:cs="Times New Roman"/>
      <w:lang w:eastAsia="zh-CN"/>
    </w:rPr>
  </w:style>
  <w:style w:type="character" w:customStyle="1" w:styleId="af4">
    <w:name w:val="Абзац списка Знак"/>
    <w:aliases w:val="AC List 01 Знак,Elenco Normale Знак,List Paragraph Знак,Список уровня 2 Знак,название табл/рис Знак,Chapter10 Знак"/>
    <w:link w:val="af3"/>
    <w:rsid w:val="00DC72EA"/>
    <w:rPr>
      <w:rFonts w:ascii="Times New Roman" w:eastAsia="Times New Roman" w:hAnsi="Times New Roman" w:cs="Times New Roman"/>
      <w:sz w:val="24"/>
      <w:szCs w:val="24"/>
      <w:lang w:val="x-none" w:eastAsia="zh-CN"/>
    </w:rPr>
  </w:style>
  <w:style w:type="character" w:customStyle="1" w:styleId="hps">
    <w:name w:val="hps"/>
    <w:uiPriority w:val="99"/>
    <w:rsid w:val="00DC72EA"/>
  </w:style>
  <w:style w:type="paragraph" w:customStyle="1" w:styleId="affd">
    <w:name w:val="Стиль"/>
    <w:basedOn w:val="a0"/>
    <w:next w:val="afe"/>
    <w:link w:val="affe"/>
    <w:rsid w:val="00DC72EA"/>
    <w:pPr>
      <w:suppressAutoHyphens w:val="0"/>
      <w:spacing w:before="100" w:beforeAutospacing="1" w:after="100" w:afterAutospacing="1"/>
    </w:pPr>
    <w:rPr>
      <w:rFonts w:ascii="Calibri" w:hAnsi="Calibri"/>
      <w:szCs w:val="20"/>
      <w:lang w:val="x-none" w:eastAsia="x-none"/>
    </w:rPr>
  </w:style>
  <w:style w:type="character" w:customStyle="1" w:styleId="affe">
    <w:name w:val="Обычный (веб) Знак"/>
    <w:link w:val="affd"/>
    <w:locked/>
    <w:rsid w:val="00DC72EA"/>
    <w:rPr>
      <w:rFonts w:ascii="Calibri" w:eastAsia="Times New Roman" w:hAnsi="Calibri" w:cs="Times New Roman"/>
      <w:sz w:val="24"/>
      <w:szCs w:val="20"/>
      <w:lang w:val="x-none" w:eastAsia="x-none"/>
    </w:rPr>
  </w:style>
  <w:style w:type="paragraph" w:customStyle="1" w:styleId="TableParagraph">
    <w:name w:val="Table Paragraph"/>
    <w:basedOn w:val="a0"/>
    <w:uiPriority w:val="1"/>
    <w:qFormat/>
    <w:rsid w:val="00DC72EA"/>
    <w:pPr>
      <w:widowControl w:val="0"/>
      <w:suppressAutoHyphens w:val="0"/>
      <w:autoSpaceDE w:val="0"/>
      <w:autoSpaceDN w:val="0"/>
    </w:pPr>
    <w:rPr>
      <w:sz w:val="22"/>
      <w:szCs w:val="22"/>
      <w:lang w:val="en-US" w:eastAsia="en-US" w:bidi="en-US"/>
    </w:rPr>
  </w:style>
  <w:style w:type="paragraph" w:customStyle="1" w:styleId="Default">
    <w:name w:val="Default"/>
    <w:rsid w:val="00DC72EA"/>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FollowedHyperlink"/>
    <w:uiPriority w:val="99"/>
    <w:semiHidden/>
    <w:unhideWhenUsed/>
    <w:rsid w:val="00DC72EA"/>
    <w:rPr>
      <w:color w:val="954F72"/>
      <w:u w:val="single"/>
    </w:rPr>
  </w:style>
  <w:style w:type="character" w:customStyle="1" w:styleId="1a">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DC72EA"/>
    <w:rPr>
      <w:rFonts w:ascii="Times New Roman" w:eastAsia="Times New Roman" w:hAnsi="Times New Roman" w:cs="Times New Roman"/>
      <w:sz w:val="24"/>
      <w:szCs w:val="24"/>
      <w:lang w:eastAsia="zh-CN"/>
    </w:rPr>
  </w:style>
  <w:style w:type="paragraph" w:styleId="afff0">
    <w:name w:val="Normal Indent"/>
    <w:basedOn w:val="a0"/>
    <w:semiHidden/>
    <w:unhideWhenUsed/>
    <w:rsid w:val="00DC72EA"/>
    <w:pPr>
      <w:suppressAutoHyphens w:val="0"/>
      <w:snapToGrid w:val="0"/>
      <w:spacing w:before="20" w:after="20"/>
      <w:ind w:left="708" w:firstLine="737"/>
      <w:jc w:val="both"/>
    </w:pPr>
    <w:rPr>
      <w:szCs w:val="20"/>
      <w:lang w:val="uk-UA" w:eastAsia="ru-RU"/>
    </w:rPr>
  </w:style>
  <w:style w:type="character" w:customStyle="1" w:styleId="1f1">
    <w:name w:val="Верхний колонтитул Знак1"/>
    <w:aliases w:val="Header Char Знак1"/>
    <w:uiPriority w:val="99"/>
    <w:semiHidden/>
    <w:rsid w:val="00DC72EA"/>
    <w:rPr>
      <w:sz w:val="24"/>
      <w:szCs w:val="24"/>
      <w:lang w:eastAsia="zh-CN"/>
    </w:rPr>
  </w:style>
  <w:style w:type="paragraph" w:styleId="22">
    <w:name w:val="envelope return"/>
    <w:basedOn w:val="a0"/>
    <w:semiHidden/>
    <w:unhideWhenUsed/>
    <w:rsid w:val="00DC72EA"/>
    <w:pPr>
      <w:suppressAutoHyphens w:val="0"/>
    </w:pPr>
    <w:rPr>
      <w:rFonts w:ascii="Arial" w:hAnsi="Arial"/>
      <w:b/>
      <w:szCs w:val="20"/>
      <w:lang w:eastAsia="ru-RU"/>
    </w:rPr>
  </w:style>
  <w:style w:type="paragraph" w:styleId="23">
    <w:name w:val="Body Text 2"/>
    <w:basedOn w:val="a0"/>
    <w:link w:val="24"/>
    <w:semiHidden/>
    <w:unhideWhenUsed/>
    <w:rsid w:val="00DC72EA"/>
    <w:pPr>
      <w:suppressAutoHyphens w:val="0"/>
      <w:jc w:val="center"/>
    </w:pPr>
    <w:rPr>
      <w:b/>
      <w:szCs w:val="20"/>
      <w:lang w:val="uk-UA" w:eastAsia="ru-RU"/>
    </w:rPr>
  </w:style>
  <w:style w:type="character" w:customStyle="1" w:styleId="24">
    <w:name w:val="Основной текст 2 Знак"/>
    <w:basedOn w:val="a1"/>
    <w:link w:val="23"/>
    <w:semiHidden/>
    <w:rsid w:val="00DC72EA"/>
    <w:rPr>
      <w:rFonts w:ascii="Times New Roman" w:eastAsia="Times New Roman" w:hAnsi="Times New Roman" w:cs="Times New Roman"/>
      <w:b/>
      <w:sz w:val="24"/>
      <w:szCs w:val="20"/>
      <w:lang w:val="uk-UA" w:eastAsia="ru-RU"/>
    </w:rPr>
  </w:style>
  <w:style w:type="paragraph" w:styleId="25">
    <w:name w:val="Body Text Indent 2"/>
    <w:basedOn w:val="a0"/>
    <w:link w:val="26"/>
    <w:semiHidden/>
    <w:unhideWhenUsed/>
    <w:rsid w:val="00DC72EA"/>
    <w:pPr>
      <w:suppressAutoHyphens w:val="0"/>
      <w:spacing w:after="120" w:line="480" w:lineRule="auto"/>
      <w:ind w:left="283"/>
    </w:pPr>
    <w:rPr>
      <w:sz w:val="20"/>
      <w:szCs w:val="20"/>
      <w:lang w:val="uk-UA" w:eastAsia="ru-RU"/>
    </w:rPr>
  </w:style>
  <w:style w:type="character" w:customStyle="1" w:styleId="26">
    <w:name w:val="Основной текст с отступом 2 Знак"/>
    <w:basedOn w:val="a1"/>
    <w:link w:val="25"/>
    <w:semiHidden/>
    <w:rsid w:val="00DC72EA"/>
    <w:rPr>
      <w:rFonts w:ascii="Times New Roman" w:eastAsia="Times New Roman" w:hAnsi="Times New Roman" w:cs="Times New Roman"/>
      <w:sz w:val="20"/>
      <w:szCs w:val="20"/>
      <w:lang w:val="uk-UA" w:eastAsia="ru-RU"/>
    </w:rPr>
  </w:style>
  <w:style w:type="paragraph" w:styleId="33">
    <w:name w:val="Body Text Indent 3"/>
    <w:basedOn w:val="a0"/>
    <w:link w:val="34"/>
    <w:uiPriority w:val="99"/>
    <w:semiHidden/>
    <w:unhideWhenUsed/>
    <w:rsid w:val="00DC72EA"/>
    <w:pPr>
      <w:suppressAutoHyphens w:val="0"/>
      <w:spacing w:after="120"/>
      <w:ind w:left="283"/>
    </w:pPr>
    <w:rPr>
      <w:sz w:val="16"/>
      <w:szCs w:val="16"/>
      <w:lang w:val="uk-UA" w:eastAsia="ru-RU"/>
    </w:rPr>
  </w:style>
  <w:style w:type="character" w:customStyle="1" w:styleId="34">
    <w:name w:val="Основной текст с отступом 3 Знак"/>
    <w:basedOn w:val="a1"/>
    <w:link w:val="33"/>
    <w:uiPriority w:val="99"/>
    <w:semiHidden/>
    <w:rsid w:val="00DC72EA"/>
    <w:rPr>
      <w:rFonts w:ascii="Times New Roman" w:eastAsia="Times New Roman" w:hAnsi="Times New Roman" w:cs="Times New Roman"/>
      <w:sz w:val="16"/>
      <w:szCs w:val="16"/>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lang w:val="en-US" w:eastAsia="en-US"/>
    </w:rPr>
  </w:style>
  <w:style w:type="paragraph" w:customStyle="1" w:styleId="afff1">
    <w:name w:val="Підстава"/>
    <w:basedOn w:val="a0"/>
    <w:rsid w:val="00DC72EA"/>
    <w:pPr>
      <w:tabs>
        <w:tab w:val="left" w:pos="1134"/>
      </w:tabs>
      <w:suppressAutoHyphens w:val="0"/>
    </w:pPr>
    <w:rPr>
      <w:szCs w:val="20"/>
      <w:lang w:val="uk-UA" w:eastAsia="ru-RU"/>
    </w:rPr>
  </w:style>
  <w:style w:type="paragraph" w:customStyle="1" w:styleId="1f2">
    <w:name w:val="Знак1 Знак Знак Знак Знак Знак Знак Знак Знак Знак"/>
    <w:basedOn w:val="a0"/>
    <w:rsid w:val="00DC72EA"/>
    <w:pPr>
      <w:suppressAutoHyphens w:val="0"/>
    </w:pPr>
    <w:rPr>
      <w:rFonts w:ascii="Verdana" w:hAnsi="Verdana"/>
      <w:lang w:val="en-US" w:eastAsia="en-US"/>
    </w:rPr>
  </w:style>
  <w:style w:type="paragraph" w:customStyle="1" w:styleId="1f3">
    <w:name w:val="Абзац списку1"/>
    <w:basedOn w:val="a0"/>
    <w:qFormat/>
    <w:rsid w:val="00DC72EA"/>
    <w:pPr>
      <w:suppressAutoHyphens w:val="0"/>
      <w:spacing w:after="200" w:line="276" w:lineRule="auto"/>
      <w:ind w:left="720"/>
      <w:contextualSpacing/>
    </w:pPr>
    <w:rPr>
      <w:rFonts w:ascii="Calibri" w:eastAsia="Calibri" w:hAnsi="Calibri"/>
      <w:sz w:val="22"/>
      <w:szCs w:val="22"/>
      <w:lang w:val="uk-UA" w:eastAsia="en-US"/>
    </w:rPr>
  </w:style>
  <w:style w:type="paragraph" w:customStyle="1" w:styleId="Blank">
    <w:name w:val="Blank"/>
    <w:basedOn w:val="a0"/>
    <w:rsid w:val="00DC72EA"/>
    <w:pPr>
      <w:tabs>
        <w:tab w:val="left" w:pos="5387"/>
        <w:tab w:val="right" w:pos="9356"/>
      </w:tabs>
      <w:suppressAutoHyphens w:val="0"/>
      <w:spacing w:after="240"/>
      <w:ind w:firstLine="720"/>
      <w:jc w:val="both"/>
    </w:pPr>
    <w:rPr>
      <w:b/>
      <w:noProof/>
      <w:sz w:val="26"/>
      <w:szCs w:val="20"/>
      <w:lang w:val="uk-UA" w:eastAsia="ru-RU"/>
    </w:rPr>
  </w:style>
  <w:style w:type="paragraph" w:customStyle="1" w:styleId="1f4">
    <w:name w:val="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FR1">
    <w:name w:val="FR1"/>
    <w:rsid w:val="00DC72EA"/>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7">
    <w:name w:val="Знак Знак Знак Знак Знак Знак Знак Знак Знак Знак Знак Знак Знак Знак Знак Знак Знак Знак Знак Знак2"/>
    <w:basedOn w:val="a0"/>
    <w:rsid w:val="00DC72EA"/>
    <w:pPr>
      <w:suppressAutoHyphens w:val="0"/>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28">
    <w:name w:val="Обычный2"/>
    <w:rsid w:val="00DC72EA"/>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rial12">
    <w:name w:val="Стиль Arial 12 пт По ширине"/>
    <w:basedOn w:val="a0"/>
    <w:rsid w:val="00DC72EA"/>
    <w:pPr>
      <w:suppressAutoHyphens w:val="0"/>
    </w:pPr>
    <w:rPr>
      <w:rFonts w:eastAsia="SimSun"/>
      <w:bCs/>
      <w:lang w:eastAsia="ru-RU"/>
    </w:rPr>
  </w:style>
  <w:style w:type="paragraph" w:customStyle="1" w:styleId="1f6">
    <w:name w:val="Стиль1"/>
    <w:basedOn w:val="2"/>
    <w:autoRedefine/>
    <w:rsid w:val="00DC72EA"/>
    <w:pPr>
      <w:keepLines w:val="0"/>
      <w:suppressAutoHyphens w:val="0"/>
      <w:overflowPunct w:val="0"/>
      <w:autoSpaceDE w:val="0"/>
      <w:autoSpaceDN w:val="0"/>
      <w:adjustRightInd w:val="0"/>
      <w:spacing w:before="0"/>
    </w:pPr>
    <w:rPr>
      <w:rFonts w:ascii="Times New Roman" w:eastAsia="SimSun" w:hAnsi="Times New Roman"/>
      <w:bCs/>
      <w:iCs/>
      <w:color w:val="auto"/>
      <w:sz w:val="20"/>
      <w:szCs w:val="20"/>
      <w:lang w:val="uk-UA"/>
    </w:rPr>
  </w:style>
  <w:style w:type="paragraph" w:customStyle="1" w:styleId="afff2">
    <w:name w:val="Таблица текст"/>
    <w:basedOn w:val="a0"/>
    <w:rsid w:val="00DC72EA"/>
    <w:pPr>
      <w:tabs>
        <w:tab w:val="num" w:pos="1107"/>
      </w:tabs>
      <w:suppressAutoHyphens w:val="0"/>
      <w:spacing w:before="40" w:after="40"/>
      <w:ind w:left="57" w:right="57"/>
    </w:pPr>
    <w:rPr>
      <w:sz w:val="22"/>
      <w:szCs w:val="22"/>
      <w:lang w:eastAsia="ru-RU"/>
    </w:rPr>
  </w:style>
  <w:style w:type="paragraph" w:customStyle="1" w:styleId="Normal1">
    <w:name w:val="Normal1"/>
    <w:rsid w:val="00DC72EA"/>
    <w:pPr>
      <w:snapToGrid w:val="0"/>
      <w:spacing w:after="0" w:line="240" w:lineRule="auto"/>
    </w:pPr>
    <w:rPr>
      <w:rFonts w:ascii="Times New Roman" w:eastAsia="Times New Roman" w:hAnsi="Times New Roman" w:cs="Times New Roman"/>
      <w:sz w:val="20"/>
      <w:szCs w:val="20"/>
      <w:lang w:eastAsia="ru-RU"/>
    </w:rPr>
  </w:style>
  <w:style w:type="paragraph" w:customStyle="1" w:styleId="afff3">
    <w:name w:val="Знак Знак Знак Знак Знак Знак Знак"/>
    <w:basedOn w:val="a0"/>
    <w:rsid w:val="00DC72EA"/>
    <w:pPr>
      <w:suppressAutoHyphens w:val="0"/>
    </w:pPr>
    <w:rPr>
      <w:rFonts w:ascii="Verdana" w:hAnsi="Verdana"/>
      <w:sz w:val="20"/>
      <w:szCs w:val="20"/>
      <w:lang w:val="en-US" w:eastAsia="en-US"/>
    </w:rPr>
  </w:style>
  <w:style w:type="paragraph" w:customStyle="1" w:styleId="afff4">
    <w:name w:val="Знак Знак Знак"/>
    <w:basedOn w:val="a0"/>
    <w:rsid w:val="00DC72EA"/>
    <w:pPr>
      <w:suppressAutoHyphens w:val="0"/>
    </w:pPr>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6">
    <w:name w:val="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7">
    <w:name w:val="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8">
    <w:name w:val="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7">
    <w:name w:val="1"/>
    <w:basedOn w:val="a0"/>
    <w:rsid w:val="00DC72EA"/>
    <w:pPr>
      <w:suppressAutoHyphens w:val="0"/>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a">
    <w:name w:val="Знак Знак Знак Знак"/>
    <w:basedOn w:val="a0"/>
    <w:rsid w:val="00DC72EA"/>
    <w:pPr>
      <w:suppressAutoHyphens w:val="0"/>
    </w:pPr>
    <w:rPr>
      <w:rFonts w:ascii="Verdana" w:hAnsi="Verdana" w:cs="Verdana"/>
      <w:sz w:val="20"/>
      <w:szCs w:val="20"/>
      <w:lang w:val="en-US" w:eastAsia="en-US"/>
    </w:rPr>
  </w:style>
  <w:style w:type="paragraph" w:customStyle="1" w:styleId="1f8">
    <w:name w:val="Знак Знак Знак Знак Знак Знак1 Знак"/>
    <w:basedOn w:val="a0"/>
    <w:rsid w:val="00DC72EA"/>
    <w:pPr>
      <w:suppressAutoHyphens w:val="0"/>
    </w:pPr>
    <w:rPr>
      <w:rFonts w:ascii="Verdana" w:hAnsi="Verdana" w:cs="Verdana"/>
      <w:sz w:val="20"/>
      <w:szCs w:val="20"/>
      <w:lang w:val="en-US" w:eastAsia="en-US"/>
    </w:rPr>
  </w:style>
  <w:style w:type="paragraph" w:customStyle="1" w:styleId="1f9">
    <w:name w:val="Абзац списка1"/>
    <w:basedOn w:val="a0"/>
    <w:link w:val="ListParagraphChar"/>
    <w:rsid w:val="00DC72EA"/>
    <w:pPr>
      <w:suppressAutoHyphens w:val="0"/>
      <w:ind w:left="720"/>
      <w:contextualSpacing/>
    </w:pPr>
    <w:rPr>
      <w:rFonts w:ascii="Cambria" w:hAnsi="Cambria" w:cs="Cambria"/>
      <w:lang w:eastAsia="en-US"/>
    </w:rPr>
  </w:style>
  <w:style w:type="paragraph" w:customStyle="1" w:styleId="1fa">
    <w:name w:val="Знак Знак Знак Знак Знак Знак1 Знак Знак Знак Знак"/>
    <w:basedOn w:val="a0"/>
    <w:rsid w:val="00DC72EA"/>
    <w:pPr>
      <w:suppressAutoHyphens w:val="0"/>
    </w:pPr>
    <w:rPr>
      <w:rFonts w:ascii="Verdana" w:hAnsi="Verdana" w:cs="Verdana"/>
      <w:sz w:val="20"/>
      <w:szCs w:val="20"/>
      <w:lang w:val="en-US" w:eastAsia="en-US"/>
    </w:rPr>
  </w:style>
  <w:style w:type="paragraph" w:customStyle="1" w:styleId="1fb">
    <w:name w:val="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Tekstcofni">
    <w:name w:val="Tekst_cofni"/>
    <w:basedOn w:val="a0"/>
    <w:rsid w:val="00DC72EA"/>
    <w:pPr>
      <w:suppressAutoHyphens w:val="0"/>
      <w:spacing w:line="360" w:lineRule="auto"/>
      <w:ind w:left="540"/>
    </w:pPr>
    <w:rPr>
      <w:szCs w:val="20"/>
      <w:lang w:val="en-US" w:eastAsia="ru-RU"/>
    </w:rPr>
  </w:style>
  <w:style w:type="paragraph" w:customStyle="1" w:styleId="1fd">
    <w:name w:val="Знак Знак Знак Знак Знак Знак Знак Знак Знак Знак Знак Знак Знак Знак Знак Знак Знак Знак1 Знак Знак Знак"/>
    <w:basedOn w:val="a0"/>
    <w:rsid w:val="00DC72EA"/>
    <w:pPr>
      <w:suppressAutoHyphens w:val="0"/>
    </w:pPr>
    <w:rPr>
      <w:rFonts w:ascii="Verdana" w:hAnsi="Verdana" w:cs="Verdana"/>
      <w:sz w:val="20"/>
      <w:szCs w:val="20"/>
      <w:lang w:val="en-US" w:eastAsia="en-US"/>
    </w:rPr>
  </w:style>
  <w:style w:type="character" w:customStyle="1" w:styleId="35">
    <w:name w:val="Основной текст (3)_"/>
    <w:link w:val="36"/>
    <w:locked/>
    <w:rsid w:val="00DC72EA"/>
    <w:rPr>
      <w:shd w:val="clear" w:color="auto" w:fill="FFFFFF"/>
    </w:rPr>
  </w:style>
  <w:style w:type="paragraph" w:customStyle="1" w:styleId="36">
    <w:name w:val="Основной текст (3)"/>
    <w:basedOn w:val="a0"/>
    <w:link w:val="35"/>
    <w:rsid w:val="00DC72EA"/>
    <w:pPr>
      <w:widowControl w:val="0"/>
      <w:shd w:val="clear" w:color="auto" w:fill="FFFFFF"/>
      <w:suppressAutoHyphens w:val="0"/>
      <w:spacing w:before="60" w:line="307" w:lineRule="exact"/>
    </w:pPr>
    <w:rPr>
      <w:rFonts w:asciiTheme="minorHAnsi" w:eastAsiaTheme="minorHAnsi" w:hAnsiTheme="minorHAnsi" w:cstheme="minorBidi"/>
      <w:sz w:val="22"/>
      <w:szCs w:val="22"/>
      <w:lang w:eastAsia="en-US"/>
    </w:rPr>
  </w:style>
  <w:style w:type="paragraph" w:customStyle="1" w:styleId="NoSpacing1">
    <w:name w:val="No Spacing1"/>
    <w:rsid w:val="00DC72EA"/>
    <w:pPr>
      <w:spacing w:after="0" w:line="240" w:lineRule="auto"/>
    </w:pPr>
    <w:rPr>
      <w:rFonts w:ascii="Calibri" w:eastAsia="Times New Roman" w:hAnsi="Calibri" w:cs="Calibri"/>
      <w:lang w:val="uk-UA"/>
    </w:rPr>
  </w:style>
  <w:style w:type="paragraph" w:customStyle="1" w:styleId="312">
    <w:name w:val="Основной текст с отступом 31"/>
    <w:basedOn w:val="a0"/>
    <w:rsid w:val="00DC72EA"/>
    <w:pPr>
      <w:widowControl w:val="0"/>
      <w:spacing w:after="120"/>
      <w:ind w:left="283"/>
    </w:pPr>
    <w:rPr>
      <w:rFonts w:eastAsia="Andale Sans UI"/>
      <w:kern w:val="2"/>
      <w:sz w:val="16"/>
      <w:szCs w:val="16"/>
      <w:lang w:val="uk-UA" w:eastAsia="ru-RU"/>
    </w:rPr>
  </w:style>
  <w:style w:type="paragraph" w:customStyle="1" w:styleId="BodyText21">
    <w:name w:val="Body Text 21"/>
    <w:basedOn w:val="a0"/>
    <w:uiPriority w:val="99"/>
    <w:rsid w:val="00DC72EA"/>
    <w:pPr>
      <w:suppressAutoHyphens w:val="0"/>
      <w:ind w:firstLine="709"/>
      <w:jc w:val="both"/>
    </w:pPr>
    <w:rPr>
      <w:sz w:val="28"/>
      <w:szCs w:val="20"/>
      <w:lang w:val="uk-UA" w:eastAsia="ru-RU"/>
    </w:rPr>
  </w:style>
  <w:style w:type="paragraph" w:customStyle="1" w:styleId="14">
    <w:name w:val="Основной текст14"/>
    <w:basedOn w:val="a0"/>
    <w:link w:val="ad"/>
    <w:rsid w:val="00DC72EA"/>
    <w:pPr>
      <w:widowControl w:val="0"/>
      <w:shd w:val="clear" w:color="auto" w:fill="FFFFFF"/>
      <w:suppressAutoHyphens w:val="0"/>
      <w:spacing w:before="120" w:after="120" w:line="240" w:lineRule="atLeast"/>
      <w:ind w:hanging="720"/>
    </w:pPr>
    <w:rPr>
      <w:rFonts w:ascii="Arial Narrow" w:eastAsia="Arial Narrow" w:hAnsi="Arial Narrow" w:cs="Arial Narrow"/>
      <w:sz w:val="29"/>
      <w:szCs w:val="29"/>
      <w:lang w:eastAsia="en-US"/>
    </w:rPr>
  </w:style>
  <w:style w:type="paragraph" w:customStyle="1" w:styleId="29">
    <w:name w:val="Абзац списка2"/>
    <w:basedOn w:val="a0"/>
    <w:rsid w:val="00DC72EA"/>
    <w:pPr>
      <w:suppressAutoHyphens w:val="0"/>
      <w:spacing w:after="200" w:line="276" w:lineRule="auto"/>
      <w:ind w:left="720"/>
      <w:contextualSpacing/>
    </w:pPr>
    <w:rPr>
      <w:rFonts w:ascii="Calibri" w:hAnsi="Calibri"/>
      <w:sz w:val="22"/>
      <w:szCs w:val="22"/>
      <w:lang w:val="uk-UA" w:eastAsia="en-US"/>
    </w:rPr>
  </w:style>
  <w:style w:type="paragraph" w:customStyle="1" w:styleId="Style2">
    <w:name w:val="Style2"/>
    <w:basedOn w:val="a0"/>
    <w:rsid w:val="00DC72EA"/>
    <w:pPr>
      <w:widowControl w:val="0"/>
      <w:suppressAutoHyphens w:val="0"/>
      <w:autoSpaceDE w:val="0"/>
      <w:autoSpaceDN w:val="0"/>
      <w:adjustRightInd w:val="0"/>
      <w:spacing w:line="482" w:lineRule="exact"/>
      <w:ind w:firstLine="701"/>
      <w:jc w:val="both"/>
    </w:pPr>
    <w:rPr>
      <w:lang w:eastAsia="ru-RU"/>
    </w:rPr>
  </w:style>
  <w:style w:type="character" w:customStyle="1" w:styleId="TimesNewRoman">
    <w:name w:val="Основной текст + Times New Roman"/>
    <w:aliases w:val="10 pt,Интервал 0 pt"/>
    <w:rsid w:val="00DC72EA"/>
    <w:rPr>
      <w:rFonts w:ascii="Times New Roman" w:eastAsia="Times New Roman" w:hAnsi="Times New Roman" w:cs="Times New Roman" w:hint="default"/>
      <w:b w:val="0"/>
      <w:bCs w:val="0"/>
      <w:i w:val="0"/>
      <w:iCs w:val="0"/>
      <w:caps w:val="0"/>
      <w:smallCaps w:val="0"/>
      <w:strike w:val="0"/>
      <w:dstrike w:val="0"/>
      <w:color w:val="000000"/>
      <w:spacing w:val="5"/>
      <w:w w:val="100"/>
      <w:position w:val="0"/>
      <w:sz w:val="22"/>
      <w:szCs w:val="22"/>
      <w:u w:val="none"/>
      <w:effect w:val="none"/>
      <w:shd w:val="clear" w:color="auto" w:fill="FFFFFF"/>
      <w:vertAlign w:val="baseline"/>
      <w:lang w:val="uk-UA"/>
    </w:rPr>
  </w:style>
  <w:style w:type="character" w:customStyle="1" w:styleId="rvts0">
    <w:name w:val="rvts0"/>
    <w:rsid w:val="00DC72EA"/>
    <w:rPr>
      <w:rFonts w:ascii="Times New Roman" w:hAnsi="Times New Roman" w:cs="Times New Roman" w:hint="default"/>
    </w:rPr>
  </w:style>
  <w:style w:type="character" w:customStyle="1" w:styleId="apple-style-span">
    <w:name w:val="apple-style-span"/>
    <w:rsid w:val="00DC72EA"/>
  </w:style>
  <w:style w:type="character" w:customStyle="1" w:styleId="cef1edeee2edeee9f8f0e8f4f2e0e1e7e0f6e0">
    <w:name w:val="Оceсf1нedоeeвe2нedоeeйe9 шf8рf0иe8фf4тf2 аe0бe1зe7аe0цf6аe0"/>
    <w:uiPriority w:val="99"/>
    <w:rsid w:val="00DC72EA"/>
  </w:style>
  <w:style w:type="character" w:customStyle="1" w:styleId="37">
    <w:name w:val="Знак Знак3"/>
    <w:rsid w:val="00DC72EA"/>
    <w:rPr>
      <w:sz w:val="24"/>
      <w:szCs w:val="24"/>
      <w:lang w:val="en-GB" w:eastAsia="en-US" w:bidi="ar-SA"/>
    </w:rPr>
  </w:style>
  <w:style w:type="character" w:customStyle="1" w:styleId="rvts23">
    <w:name w:val="rvts23"/>
    <w:rsid w:val="00DC72EA"/>
  </w:style>
  <w:style w:type="character" w:customStyle="1" w:styleId="41">
    <w:name w:val="Знак Знак4"/>
    <w:rsid w:val="00DC72EA"/>
    <w:rPr>
      <w:sz w:val="24"/>
      <w:szCs w:val="24"/>
      <w:lang w:val="en-GB" w:eastAsia="en-US" w:bidi="ar-SA"/>
    </w:rPr>
  </w:style>
  <w:style w:type="character" w:customStyle="1" w:styleId="BodyTextChar">
    <w:name w:val="Body Text Char"/>
    <w:locked/>
    <w:rsid w:val="00DC72EA"/>
    <w:rPr>
      <w:sz w:val="24"/>
      <w:lang w:val="en-GB" w:eastAsia="en-US"/>
    </w:rPr>
  </w:style>
  <w:style w:type="character" w:customStyle="1" w:styleId="2a">
    <w:name w:val="Основной текст (2)"/>
    <w:rsid w:val="00DC72E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2pt">
    <w:name w:val="Основной текст (2) + 12 pt"/>
    <w:aliases w:val="Полужирный"/>
    <w:rsid w:val="00DC72E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1fe">
    <w:name w:val="Абзац списка Знак1"/>
    <w:uiPriority w:val="34"/>
    <w:locked/>
    <w:rsid w:val="00DC72EA"/>
    <w:rPr>
      <w:sz w:val="24"/>
      <w:szCs w:val="24"/>
      <w:lang w:eastAsia="zh-CN"/>
    </w:rPr>
  </w:style>
  <w:style w:type="paragraph" w:customStyle="1" w:styleId="1ff">
    <w:name w:val="Обычный (Интернет)1"/>
    <w:basedOn w:val="a0"/>
    <w:rsid w:val="000A2D6C"/>
    <w:pPr>
      <w:spacing w:before="150" w:after="150"/>
    </w:pPr>
    <w:rPr>
      <w:lang w:val="uk-UA" w:eastAsia="uk-UA"/>
    </w:rPr>
  </w:style>
  <w:style w:type="table" w:customStyle="1" w:styleId="1ff0">
    <w:name w:val="Сітка таблиці1"/>
    <w:basedOn w:val="a2"/>
    <w:next w:val="aff8"/>
    <w:uiPriority w:val="59"/>
    <w:rsid w:val="00DA03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qFormat/>
    <w:rsid w:val="000B3699"/>
    <w:pPr>
      <w:ind w:left="720"/>
    </w:pPr>
    <w:rPr>
      <w:rFonts w:eastAsia="Calibri"/>
      <w:lang w:eastAsia="ar-SA"/>
    </w:rPr>
  </w:style>
  <w:style w:type="paragraph" w:styleId="a">
    <w:name w:val="List Bullet"/>
    <w:basedOn w:val="a0"/>
    <w:unhideWhenUsed/>
    <w:qFormat/>
    <w:rsid w:val="000B3699"/>
    <w:pPr>
      <w:numPr>
        <w:numId w:val="5"/>
      </w:numPr>
      <w:suppressAutoHyphens w:val="0"/>
      <w:contextualSpacing/>
    </w:pPr>
    <w:rPr>
      <w:lang w:eastAsia="ru-RU"/>
    </w:rPr>
  </w:style>
  <w:style w:type="table" w:customStyle="1" w:styleId="TableNormal1">
    <w:name w:val="Table Normal1"/>
    <w:rsid w:val="000B3699"/>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fontstyle01">
    <w:name w:val="fontstyle01"/>
    <w:basedOn w:val="a1"/>
    <w:rsid w:val="000B3699"/>
    <w:rPr>
      <w:rFonts w:ascii="TimesNewRomanPS-BoldMT" w:hAnsi="TimesNewRomanPS-BoldMT" w:hint="default"/>
      <w:b/>
      <w:bCs/>
      <w:i w:val="0"/>
      <w:iCs w:val="0"/>
      <w:color w:val="000000"/>
      <w:sz w:val="24"/>
      <w:szCs w:val="24"/>
    </w:rPr>
  </w:style>
  <w:style w:type="character" w:customStyle="1" w:styleId="fontstyle21">
    <w:name w:val="fontstyle21"/>
    <w:basedOn w:val="a1"/>
    <w:rsid w:val="000B3699"/>
    <w:rPr>
      <w:rFonts w:ascii="TimesNewRomanPS-ItalicMT" w:hAnsi="TimesNewRomanPS-ItalicMT" w:hint="default"/>
      <w:b w:val="0"/>
      <w:bCs w:val="0"/>
      <w:i/>
      <w:iCs/>
      <w:color w:val="000000"/>
      <w:sz w:val="24"/>
      <w:szCs w:val="24"/>
    </w:rPr>
  </w:style>
  <w:style w:type="character" w:styleId="afffc">
    <w:name w:val="Emphasis"/>
    <w:basedOn w:val="a1"/>
    <w:uiPriority w:val="20"/>
    <w:qFormat/>
    <w:rsid w:val="000B3699"/>
    <w:rPr>
      <w:i/>
      <w:iCs/>
    </w:rPr>
  </w:style>
  <w:style w:type="paragraph" w:customStyle="1" w:styleId="tbl-cod">
    <w:name w:val="tbl-cod"/>
    <w:basedOn w:val="a0"/>
    <w:uiPriority w:val="99"/>
    <w:rsid w:val="000B3699"/>
    <w:pPr>
      <w:suppressAutoHyphens w:val="0"/>
      <w:spacing w:before="100" w:beforeAutospacing="1" w:after="100" w:afterAutospacing="1"/>
    </w:pPr>
    <w:rPr>
      <w:lang w:val="uk-UA" w:eastAsia="uk-UA"/>
    </w:rPr>
  </w:style>
  <w:style w:type="paragraph" w:customStyle="1" w:styleId="tbl-txt">
    <w:name w:val="tbl-txt"/>
    <w:basedOn w:val="a0"/>
    <w:uiPriority w:val="99"/>
    <w:rsid w:val="000B3699"/>
    <w:pPr>
      <w:suppressAutoHyphens w:val="0"/>
      <w:spacing w:before="100" w:beforeAutospacing="1" w:after="100" w:afterAutospacing="1"/>
    </w:pPr>
    <w:rPr>
      <w:lang w:val="uk-UA" w:eastAsia="uk-UA"/>
    </w:rPr>
  </w:style>
  <w:style w:type="character" w:customStyle="1" w:styleId="ListParagraphChar">
    <w:name w:val="List Paragraph Char"/>
    <w:link w:val="1f9"/>
    <w:locked/>
    <w:rsid w:val="000B3699"/>
    <w:rPr>
      <w:rFonts w:ascii="Cambria" w:eastAsia="Times New Roman" w:hAnsi="Cambria" w:cs="Cambria"/>
      <w:sz w:val="24"/>
      <w:szCs w:val="24"/>
    </w:rPr>
  </w:style>
  <w:style w:type="paragraph" w:customStyle="1" w:styleId="2b">
    <w:name w:val="заголовок 2"/>
    <w:basedOn w:val="a0"/>
    <w:next w:val="a0"/>
    <w:rsid w:val="000B3699"/>
    <w:pPr>
      <w:keepNext/>
      <w:jc w:val="center"/>
      <w:outlineLvl w:val="1"/>
    </w:pPr>
    <w:rPr>
      <w:lang w:eastAsia="ru-RU"/>
    </w:rPr>
  </w:style>
  <w:style w:type="paragraph" w:customStyle="1" w:styleId="m276276118266267722gmail-listparagraph1">
    <w:name w:val="m_276276118266267722gmail-listparagraph1"/>
    <w:basedOn w:val="a0"/>
    <w:rsid w:val="000B3699"/>
    <w:pPr>
      <w:suppressAutoHyphens w:val="0"/>
      <w:spacing w:before="100" w:beforeAutospacing="1" w:after="100" w:afterAutospacing="1"/>
    </w:pPr>
    <w:rPr>
      <w:lang w:val="uk-UA" w:eastAsia="uk-UA"/>
    </w:rPr>
  </w:style>
  <w:style w:type="character" w:customStyle="1" w:styleId="2c">
    <w:name w:val="Основной текст (2) + Полужирный"/>
    <w:rsid w:val="000B369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l">
    <w:name w:val="tl"/>
    <w:basedOn w:val="a0"/>
    <w:rsid w:val="000B3699"/>
    <w:pPr>
      <w:suppressAutoHyphens w:val="0"/>
      <w:spacing w:before="100" w:beforeAutospacing="1" w:after="100" w:afterAutospacing="1"/>
    </w:pPr>
    <w:rPr>
      <w:lang w:eastAsia="ru-RU"/>
    </w:rPr>
  </w:style>
  <w:style w:type="character" w:customStyle="1" w:styleId="qowt-font2-timesnewroman">
    <w:name w:val="qowt-font2-timesnewroman"/>
    <w:uiPriority w:val="99"/>
    <w:qFormat/>
    <w:rsid w:val="000B3699"/>
    <w:rPr>
      <w:rFonts w:cs="Times New Roman"/>
    </w:rPr>
  </w:style>
  <w:style w:type="paragraph" w:customStyle="1" w:styleId="230">
    <w:name w:val="Основной текст с отступом 23"/>
    <w:basedOn w:val="a0"/>
    <w:rsid w:val="000B3699"/>
    <w:pPr>
      <w:spacing w:after="120" w:line="480" w:lineRule="auto"/>
      <w:ind w:left="283"/>
    </w:pPr>
    <w:rPr>
      <w:rFonts w:ascii="Calibri" w:hAnsi="Calibri" w:cs="Calibri"/>
      <w:sz w:val="22"/>
      <w:szCs w:val="22"/>
      <w:lang w:val="uk-UA"/>
    </w:rPr>
  </w:style>
  <w:style w:type="character" w:customStyle="1" w:styleId="stit">
    <w:name w:val="stit"/>
    <w:basedOn w:val="a1"/>
    <w:rsid w:val="000B3699"/>
  </w:style>
  <w:style w:type="character" w:customStyle="1" w:styleId="rvts9">
    <w:name w:val="rvts9"/>
    <w:rsid w:val="000B3699"/>
  </w:style>
  <w:style w:type="character" w:customStyle="1" w:styleId="y2iqfc">
    <w:name w:val="y2iqfc"/>
    <w:basedOn w:val="a1"/>
    <w:rsid w:val="000B3699"/>
  </w:style>
  <w:style w:type="paragraph" w:customStyle="1" w:styleId="xfmc1">
    <w:name w:val="xfmc1"/>
    <w:basedOn w:val="a0"/>
    <w:rsid w:val="005F2439"/>
    <w:pPr>
      <w:suppressAutoHyphens w:val="0"/>
      <w:spacing w:before="100" w:beforeAutospacing="1" w:after="100" w:afterAutospacing="1"/>
    </w:pPr>
    <w:rPr>
      <w:lang w:eastAsia="ru-RU"/>
    </w:rPr>
  </w:style>
  <w:style w:type="paragraph" w:customStyle="1" w:styleId="210">
    <w:name w:val="Основной текст (2)1"/>
    <w:basedOn w:val="a0"/>
    <w:rsid w:val="003318F5"/>
    <w:pPr>
      <w:widowControl w:val="0"/>
      <w:shd w:val="clear" w:color="auto" w:fill="FFFFFF"/>
      <w:suppressAutoHyphens w:val="0"/>
      <w:spacing w:line="264" w:lineRule="exact"/>
      <w:ind w:hanging="480"/>
      <w:jc w:val="both"/>
    </w:pPr>
    <w:rPr>
      <w:rFonts w:asciiTheme="minorHAnsi" w:eastAsiaTheme="minorHAnsi" w:hAnsiTheme="minorHAnsi" w:cstheme="minorBidi"/>
      <w:sz w:val="22"/>
      <w:szCs w:val="22"/>
      <w:lang w:val="uk-UA" w:eastAsia="en-US"/>
    </w:rPr>
  </w:style>
  <w:style w:type="character" w:customStyle="1" w:styleId="211">
    <w:name w:val="Основной текст (2) + Полужирный1"/>
    <w:rsid w:val="003318F5"/>
    <w:rPr>
      <w:b/>
      <w:bCs/>
      <w:color w:val="000000"/>
      <w:spacing w:val="0"/>
      <w:w w:val="100"/>
      <w:position w:val="0"/>
      <w:sz w:val="22"/>
      <w:szCs w:val="22"/>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sp:max50:nav7:font2" TargetMode="External"/><Relationship Id="rId5" Type="http://schemas.openxmlformats.org/officeDocument/2006/relationships/hyperlink" Target="mailto:medicalobl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2886</Words>
  <Characters>16454</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1</cp:lastModifiedBy>
  <cp:revision>7</cp:revision>
  <dcterms:created xsi:type="dcterms:W3CDTF">2024-01-04T21:15:00Z</dcterms:created>
  <dcterms:modified xsi:type="dcterms:W3CDTF">2024-01-04T21:43:00Z</dcterms:modified>
</cp:coreProperties>
</file>