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B6CE" w14:textId="77777777" w:rsidR="009C3AF5" w:rsidRDefault="009C3AF5">
      <w:pPr>
        <w:spacing w:after="0" w:line="240" w:lineRule="auto"/>
        <w:ind w:left="5660"/>
        <w:jc w:val="right"/>
        <w:rPr>
          <w:rFonts w:ascii="Times New Roman" w:eastAsia="Times New Roman" w:hAnsi="Times New Roman" w:cs="Times New Roman"/>
          <w:b/>
          <w:color w:val="000000"/>
          <w:sz w:val="24"/>
          <w:szCs w:val="24"/>
        </w:rPr>
      </w:pPr>
    </w:p>
    <w:p w14:paraId="06A1D2DC" w14:textId="77777777" w:rsidR="009C3AF5"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922E31E" w14:textId="77777777" w:rsidR="009C3AF5"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A6FBB49" w14:textId="77777777" w:rsidR="009C3AF5"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16FEC59" w14:textId="77777777" w:rsidR="00EC592E" w:rsidRDefault="00EC592E" w:rsidP="0062421D">
      <w:pPr>
        <w:shd w:val="clear" w:color="auto" w:fill="FFFFFF"/>
        <w:suppressAutoHyphens/>
        <w:spacing w:after="0" w:line="100" w:lineRule="atLeast"/>
        <w:jc w:val="center"/>
        <w:rPr>
          <w:rFonts w:ascii="Times New Roman" w:eastAsia="SimSun" w:hAnsi="Times New Roman" w:cs="Times New Roman"/>
          <w:b/>
          <w:sz w:val="24"/>
          <w:szCs w:val="24"/>
          <w:lang w:eastAsia="ar-SA"/>
        </w:rPr>
      </w:pPr>
    </w:p>
    <w:p w14:paraId="597DCA46" w14:textId="61FA7BE5" w:rsidR="0062421D" w:rsidRPr="0062421D" w:rsidRDefault="0062421D" w:rsidP="0062421D">
      <w:pPr>
        <w:shd w:val="clear" w:color="auto" w:fill="FFFFFF"/>
        <w:suppressAutoHyphens/>
        <w:spacing w:after="0" w:line="100" w:lineRule="atLeast"/>
        <w:jc w:val="center"/>
        <w:rPr>
          <w:rFonts w:ascii="Times New Roman" w:eastAsia="SimSun" w:hAnsi="Times New Roman" w:cs="Times New Roman"/>
          <w:b/>
          <w:sz w:val="24"/>
          <w:szCs w:val="24"/>
          <w:lang w:eastAsia="ru-RU"/>
        </w:rPr>
      </w:pPr>
      <w:r w:rsidRPr="0062421D">
        <w:rPr>
          <w:rFonts w:ascii="Times New Roman" w:eastAsia="SimSun" w:hAnsi="Times New Roman" w:cs="Times New Roman"/>
          <w:b/>
          <w:sz w:val="24"/>
          <w:szCs w:val="24"/>
          <w:lang w:eastAsia="ar-SA"/>
        </w:rPr>
        <w:t>ТЕХНІЧНА СПЕЦИФІКАЦІЯ*</w:t>
      </w:r>
    </w:p>
    <w:p w14:paraId="49C5D332" w14:textId="77777777" w:rsidR="0062421D" w:rsidRPr="0062421D" w:rsidRDefault="0062421D" w:rsidP="0062421D">
      <w:pPr>
        <w:widowControl w:val="0"/>
        <w:suppressAutoHyphens/>
        <w:spacing w:after="0" w:line="100" w:lineRule="atLeast"/>
        <w:jc w:val="both"/>
        <w:rPr>
          <w:rFonts w:ascii="Times New Roman" w:eastAsia="SimSun" w:hAnsi="Times New Roman" w:cs="Times New Roman"/>
          <w:b/>
          <w:sz w:val="24"/>
          <w:szCs w:val="24"/>
          <w:lang w:eastAsia="ar-SA"/>
        </w:rPr>
      </w:pPr>
      <w:r w:rsidRPr="0062421D">
        <w:rPr>
          <w:rFonts w:ascii="Times New Roman" w:eastAsia="SimSun" w:hAnsi="Times New Roman" w:cs="Times New Roman"/>
          <w:b/>
          <w:sz w:val="24"/>
          <w:szCs w:val="24"/>
          <w:lang w:eastAsia="ar-SA"/>
        </w:rPr>
        <w:t>(опис предмета закупівлі</w:t>
      </w:r>
      <w:r w:rsidRPr="0062421D">
        <w:rPr>
          <w:rFonts w:ascii="Times New Roman" w:eastAsia="SimSun" w:hAnsi="Times New Roman" w:cs="Times New Roman"/>
          <w:b/>
          <w:lang w:eastAsia="ar-SA"/>
        </w:rPr>
        <w:t>:</w:t>
      </w:r>
      <w:bookmarkStart w:id="0" w:name="_Hlk108358127"/>
      <w:r w:rsidRPr="0062421D">
        <w:rPr>
          <w:rFonts w:ascii="Times New Roman" w:eastAsia="SimSun" w:hAnsi="Times New Roman" w:cs="Times New Roman"/>
          <w:lang w:eastAsia="ar-SA"/>
        </w:rPr>
        <w:t xml:space="preserve"> </w:t>
      </w:r>
      <w:bookmarkEnd w:id="0"/>
      <w:r w:rsidRPr="0062421D">
        <w:rPr>
          <w:rFonts w:ascii="Times New Roman" w:eastAsia="SimSun" w:hAnsi="Times New Roman" w:cs="Times New Roman"/>
          <w:sz w:val="24"/>
          <w:szCs w:val="24"/>
          <w:lang w:eastAsia="ar-SA"/>
        </w:rPr>
        <w:t xml:space="preserve">Автомобіль легковий спеціалізований </w:t>
      </w:r>
      <w:r w:rsidRPr="0062421D">
        <w:rPr>
          <w:rFonts w:ascii="Times New Roman" w:hAnsi="Times New Roman" w:cs="Times New Roman"/>
          <w:bCs/>
          <w:sz w:val="24"/>
          <w:szCs w:val="24"/>
          <w:lang w:eastAsia="ru-RU"/>
        </w:rPr>
        <w:t xml:space="preserve"> (за кодом ЄЗС ДК 021:2015: 34110000-1: Легкові автомобілі (34114000-9 </w:t>
      </w:r>
      <w:r w:rsidRPr="0062421D">
        <w:rPr>
          <w:rFonts w:ascii="Times New Roman" w:eastAsia="Segoe UI" w:hAnsi="Times New Roman" w:cs="Times New Roman"/>
          <w:color w:val="000000"/>
          <w:sz w:val="24"/>
          <w:szCs w:val="24"/>
          <w:lang w:eastAsia="ar-SA"/>
        </w:rPr>
        <w:t>Транспортні засоби спеціального призначення)</w:t>
      </w:r>
      <w:r w:rsidRPr="0062421D">
        <w:rPr>
          <w:rFonts w:ascii="Times New Roman" w:eastAsia="Segoe UI" w:hAnsi="Times New Roman" w:cs="Times New Roman"/>
          <w:color w:val="000000"/>
          <w:sz w:val="24"/>
          <w:szCs w:val="24"/>
          <w:lang w:val="en-US" w:eastAsia="ar-SA"/>
        </w:rPr>
        <w:t>)</w:t>
      </w:r>
      <w:r w:rsidRPr="0062421D">
        <w:rPr>
          <w:rFonts w:ascii="Times New Roman" w:eastAsia="Segoe UI" w:hAnsi="Times New Roman" w:cs="Times New Roman"/>
          <w:color w:val="000000"/>
          <w:sz w:val="24"/>
          <w:szCs w:val="24"/>
          <w:lang w:eastAsia="ar-SA"/>
        </w:rPr>
        <w:t> </w:t>
      </w:r>
      <w:hyperlink r:id="rId7" w:history="1">
        <w:r w:rsidRPr="0062421D">
          <w:rPr>
            <w:rFonts w:ascii="Times New Roman" w:eastAsia="Segoe UI" w:hAnsi="Times New Roman" w:cs="Times New Roman"/>
            <w:color w:val="FFFFFF"/>
            <w:sz w:val="24"/>
            <w:szCs w:val="24"/>
            <w:u w:val="single"/>
            <w:lang w:eastAsia="ar-SA"/>
          </w:rPr>
          <w:t>Тут https://dk21.dovidnyk.info/index.php?rozd=3411 про ℹ ДК 021:2015 ℹ</w:t>
        </w:r>
      </w:hyperlink>
    </w:p>
    <w:p w14:paraId="5626738E" w14:textId="1195E640" w:rsidR="00AF0C80" w:rsidRPr="00D51212" w:rsidRDefault="0062421D" w:rsidP="00EC592E">
      <w:pPr>
        <w:spacing w:after="0"/>
        <w:ind w:left="-567" w:firstLineChars="236" w:firstLine="519"/>
        <w:jc w:val="both"/>
        <w:rPr>
          <w:rFonts w:ascii="Times New Roman" w:hAnsi="Times New Roman" w:cs="Times New Roman"/>
          <w:sz w:val="24"/>
          <w:szCs w:val="24"/>
        </w:rPr>
      </w:pPr>
      <w:r>
        <w:t xml:space="preserve"> </w:t>
      </w:r>
      <w:r w:rsidR="00D51212">
        <w:tab/>
      </w:r>
      <w:r w:rsidR="00D51212">
        <w:tab/>
      </w:r>
      <w:r w:rsidR="00D51212">
        <w:tab/>
      </w:r>
      <w:r w:rsidR="00D51212">
        <w:tab/>
      </w:r>
      <w:r w:rsidR="00D51212">
        <w:tab/>
      </w:r>
      <w:r w:rsidR="00D51212">
        <w:tab/>
      </w:r>
      <w:r w:rsidR="00D51212">
        <w:tab/>
      </w:r>
      <w:r w:rsidR="00D51212">
        <w:tab/>
      </w:r>
      <w:r w:rsidR="00D51212">
        <w:tab/>
      </w:r>
      <w:r w:rsidR="00D51212">
        <w:tab/>
      </w:r>
      <w:r w:rsidR="00D51212" w:rsidRPr="00D51212">
        <w:rPr>
          <w:rFonts w:ascii="Times New Roman" w:hAnsi="Times New Roman" w:cs="Times New Roman"/>
          <w:sz w:val="24"/>
          <w:szCs w:val="24"/>
        </w:rPr>
        <w:t>Таблиця 1</w:t>
      </w:r>
    </w:p>
    <w:tbl>
      <w:tblPr>
        <w:tblW w:w="8251" w:type="dxa"/>
        <w:tblInd w:w="108" w:type="dxa"/>
        <w:tblLayout w:type="fixed"/>
        <w:tblCellMar>
          <w:left w:w="103" w:type="dxa"/>
        </w:tblCellMar>
        <w:tblLook w:val="0000" w:firstRow="0" w:lastRow="0" w:firstColumn="0" w:lastColumn="0" w:noHBand="0" w:noVBand="0"/>
      </w:tblPr>
      <w:tblGrid>
        <w:gridCol w:w="562"/>
        <w:gridCol w:w="4287"/>
        <w:gridCol w:w="1701"/>
        <w:gridCol w:w="1701"/>
      </w:tblGrid>
      <w:tr w:rsidR="00AF0C80" w:rsidRPr="00AF0C80" w14:paraId="2D95F491" w14:textId="77777777" w:rsidTr="00AF0C80">
        <w:trPr>
          <w:trHeight w:val="317"/>
        </w:trPr>
        <w:tc>
          <w:tcPr>
            <w:tcW w:w="562" w:type="dxa"/>
            <w:vMerge w:val="restart"/>
            <w:tcBorders>
              <w:top w:val="single" w:sz="4" w:space="0" w:color="00000A"/>
              <w:left w:val="single" w:sz="4" w:space="0" w:color="00000A"/>
              <w:bottom w:val="single" w:sz="4" w:space="0" w:color="00000A"/>
            </w:tcBorders>
            <w:shd w:val="clear" w:color="auto" w:fill="FFFFFF"/>
          </w:tcPr>
          <w:p w14:paraId="0EC94DFA" w14:textId="77777777" w:rsidR="00AF0C80" w:rsidRPr="00AF0C80" w:rsidRDefault="00AF0C80" w:rsidP="00AF0C80">
            <w:pPr>
              <w:suppressAutoHyphens/>
              <w:spacing w:after="0" w:line="240" w:lineRule="auto"/>
              <w:jc w:val="center"/>
              <w:rPr>
                <w:rFonts w:ascii="Times New Roman" w:eastAsia="Times New Roman" w:hAnsi="Times New Roman" w:cs="Times New Roman"/>
                <w:sz w:val="24"/>
                <w:szCs w:val="24"/>
                <w:lang w:val="ru-RU" w:eastAsia="zh-CN"/>
              </w:rPr>
            </w:pPr>
            <w:r w:rsidRPr="00AF0C80">
              <w:rPr>
                <w:rFonts w:ascii="Times New Roman" w:eastAsia="Times New Roman" w:hAnsi="Times New Roman" w:cs="Times New Roman"/>
                <w:b/>
                <w:sz w:val="24"/>
                <w:szCs w:val="24"/>
                <w:lang w:eastAsia="zh-CN"/>
              </w:rPr>
              <w:t>№ з/п</w:t>
            </w:r>
          </w:p>
        </w:tc>
        <w:tc>
          <w:tcPr>
            <w:tcW w:w="4287" w:type="dxa"/>
            <w:vMerge w:val="restart"/>
            <w:tcBorders>
              <w:top w:val="single" w:sz="4" w:space="0" w:color="00000A"/>
              <w:left w:val="single" w:sz="4" w:space="0" w:color="00000A"/>
              <w:bottom w:val="single" w:sz="4" w:space="0" w:color="00000A"/>
            </w:tcBorders>
            <w:shd w:val="clear" w:color="auto" w:fill="FFFFFF"/>
          </w:tcPr>
          <w:p w14:paraId="5BC11A9A" w14:textId="77777777" w:rsidR="00AF0C80" w:rsidRPr="00AF0C80" w:rsidRDefault="00AF0C80" w:rsidP="00AF0C80">
            <w:pPr>
              <w:suppressAutoHyphens/>
              <w:spacing w:after="0" w:line="240" w:lineRule="auto"/>
              <w:jc w:val="center"/>
              <w:rPr>
                <w:rFonts w:ascii="Times New Roman" w:eastAsia="Times New Roman" w:hAnsi="Times New Roman" w:cs="Times New Roman"/>
                <w:sz w:val="24"/>
                <w:szCs w:val="24"/>
                <w:lang w:val="ru-RU" w:eastAsia="zh-CN"/>
              </w:rPr>
            </w:pPr>
            <w:r w:rsidRPr="00AF0C80">
              <w:rPr>
                <w:rFonts w:ascii="Times New Roman" w:eastAsia="Times New Roman" w:hAnsi="Times New Roman" w:cs="Times New Roman"/>
                <w:b/>
                <w:sz w:val="24"/>
                <w:szCs w:val="24"/>
                <w:lang w:eastAsia="zh-CN"/>
              </w:rPr>
              <w:t>Найменування товару</w:t>
            </w:r>
          </w:p>
        </w:tc>
        <w:tc>
          <w:tcPr>
            <w:tcW w:w="1701" w:type="dxa"/>
            <w:vMerge w:val="restart"/>
            <w:tcBorders>
              <w:top w:val="single" w:sz="4" w:space="0" w:color="00000A"/>
              <w:left w:val="single" w:sz="4" w:space="0" w:color="00000A"/>
              <w:bottom w:val="single" w:sz="4" w:space="0" w:color="00000A"/>
            </w:tcBorders>
            <w:shd w:val="clear" w:color="auto" w:fill="FFFFFF"/>
          </w:tcPr>
          <w:p w14:paraId="1A267B49" w14:textId="77777777" w:rsidR="00AF0C80" w:rsidRPr="00AF0C80" w:rsidRDefault="00AF0C80" w:rsidP="00AF0C80">
            <w:pPr>
              <w:suppressAutoHyphens/>
              <w:spacing w:after="0" w:line="240" w:lineRule="auto"/>
              <w:jc w:val="center"/>
              <w:rPr>
                <w:rFonts w:ascii="Times New Roman" w:eastAsia="Times New Roman" w:hAnsi="Times New Roman" w:cs="Times New Roman"/>
                <w:sz w:val="24"/>
                <w:szCs w:val="24"/>
                <w:lang w:val="ru-RU" w:eastAsia="zh-CN"/>
              </w:rPr>
            </w:pPr>
            <w:r w:rsidRPr="00AF0C80">
              <w:rPr>
                <w:rFonts w:ascii="Times New Roman" w:eastAsia="Times New Roman" w:hAnsi="Times New Roman" w:cs="Times New Roman"/>
                <w:b/>
                <w:sz w:val="24"/>
                <w:szCs w:val="24"/>
                <w:lang w:eastAsia="zh-CN"/>
              </w:rPr>
              <w:t>Одиниця виміру</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154643A" w14:textId="77777777" w:rsidR="00AF0C80" w:rsidRPr="00AF0C80" w:rsidRDefault="00AF0C80" w:rsidP="00AF0C80">
            <w:pPr>
              <w:suppressAutoHyphens/>
              <w:spacing w:after="0" w:line="240" w:lineRule="auto"/>
              <w:jc w:val="center"/>
              <w:rPr>
                <w:rFonts w:ascii="Times New Roman" w:eastAsia="Times New Roman" w:hAnsi="Times New Roman" w:cs="Times New Roman"/>
                <w:sz w:val="24"/>
                <w:szCs w:val="24"/>
                <w:lang w:val="ru-RU" w:eastAsia="zh-CN"/>
              </w:rPr>
            </w:pPr>
            <w:r w:rsidRPr="00AF0C80">
              <w:rPr>
                <w:rFonts w:ascii="Times New Roman" w:eastAsia="Times New Roman" w:hAnsi="Times New Roman" w:cs="Times New Roman"/>
                <w:b/>
                <w:sz w:val="24"/>
                <w:szCs w:val="24"/>
                <w:lang w:eastAsia="zh-CN"/>
              </w:rPr>
              <w:t>Кількість</w:t>
            </w:r>
          </w:p>
        </w:tc>
      </w:tr>
      <w:tr w:rsidR="00AF0C80" w:rsidRPr="00AF0C80" w14:paraId="642ACA74" w14:textId="77777777" w:rsidTr="00AF0C80">
        <w:trPr>
          <w:trHeight w:val="317"/>
        </w:trPr>
        <w:tc>
          <w:tcPr>
            <w:tcW w:w="562" w:type="dxa"/>
            <w:vMerge/>
            <w:tcBorders>
              <w:top w:val="single" w:sz="4" w:space="0" w:color="00000A"/>
              <w:left w:val="single" w:sz="4" w:space="0" w:color="00000A"/>
              <w:bottom w:val="single" w:sz="4" w:space="0" w:color="00000A"/>
            </w:tcBorders>
            <w:shd w:val="clear" w:color="auto" w:fill="FFFFFF"/>
          </w:tcPr>
          <w:p w14:paraId="6CD41CF0" w14:textId="77777777" w:rsidR="00AF0C80" w:rsidRPr="00AF0C80" w:rsidRDefault="00AF0C80" w:rsidP="00AF0C80">
            <w:pPr>
              <w:suppressAutoHyphens/>
              <w:snapToGrid w:val="0"/>
              <w:spacing w:after="0" w:line="240" w:lineRule="auto"/>
              <w:rPr>
                <w:rFonts w:ascii="Times New Roman" w:eastAsia="Times New Roman" w:hAnsi="Times New Roman" w:cs="Times New Roman"/>
                <w:b/>
                <w:sz w:val="24"/>
                <w:szCs w:val="24"/>
                <w:lang w:eastAsia="zh-CN"/>
              </w:rPr>
            </w:pPr>
          </w:p>
        </w:tc>
        <w:tc>
          <w:tcPr>
            <w:tcW w:w="4287" w:type="dxa"/>
            <w:vMerge/>
            <w:tcBorders>
              <w:top w:val="single" w:sz="4" w:space="0" w:color="00000A"/>
              <w:left w:val="single" w:sz="4" w:space="0" w:color="00000A"/>
              <w:bottom w:val="single" w:sz="4" w:space="0" w:color="00000A"/>
            </w:tcBorders>
            <w:shd w:val="clear" w:color="auto" w:fill="FFFFFF"/>
          </w:tcPr>
          <w:p w14:paraId="20672138" w14:textId="77777777" w:rsidR="00AF0C80" w:rsidRPr="00AF0C80" w:rsidRDefault="00AF0C80" w:rsidP="00AF0C80">
            <w:pPr>
              <w:suppressAutoHyphens/>
              <w:snapToGrid w:val="0"/>
              <w:spacing w:after="0" w:line="240" w:lineRule="auto"/>
              <w:rPr>
                <w:rFonts w:ascii="Times New Roman" w:eastAsia="Times New Roman" w:hAnsi="Times New Roman" w:cs="Times New Roman"/>
                <w:sz w:val="24"/>
                <w:szCs w:val="24"/>
                <w:lang w:eastAsia="zh-CN"/>
              </w:rPr>
            </w:pPr>
          </w:p>
        </w:tc>
        <w:tc>
          <w:tcPr>
            <w:tcW w:w="1701" w:type="dxa"/>
            <w:vMerge/>
            <w:tcBorders>
              <w:top w:val="single" w:sz="4" w:space="0" w:color="00000A"/>
              <w:left w:val="single" w:sz="4" w:space="0" w:color="00000A"/>
              <w:bottom w:val="single" w:sz="4" w:space="0" w:color="00000A"/>
            </w:tcBorders>
            <w:shd w:val="clear" w:color="auto" w:fill="FFFFFF"/>
          </w:tcPr>
          <w:p w14:paraId="2F7228E7" w14:textId="77777777" w:rsidR="00AF0C80" w:rsidRPr="00AF0C80" w:rsidRDefault="00AF0C80" w:rsidP="00AF0C80">
            <w:pPr>
              <w:suppressAutoHyphens/>
              <w:snapToGrid w:val="0"/>
              <w:spacing w:after="0" w:line="240" w:lineRule="auto"/>
              <w:rPr>
                <w:rFonts w:ascii="Times New Roman" w:eastAsia="Times New Roman" w:hAnsi="Times New Roman" w:cs="Times New Roman"/>
                <w:sz w:val="24"/>
                <w:szCs w:val="24"/>
                <w:lang w:eastAsia="zh-CN"/>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Pr>
          <w:p w14:paraId="4997EB4D" w14:textId="77777777" w:rsidR="00AF0C80" w:rsidRPr="00AF0C80" w:rsidRDefault="00AF0C80" w:rsidP="00AF0C80">
            <w:pPr>
              <w:suppressAutoHyphens/>
              <w:snapToGrid w:val="0"/>
              <w:spacing w:after="0" w:line="240" w:lineRule="auto"/>
              <w:rPr>
                <w:rFonts w:ascii="Times New Roman" w:eastAsia="Times New Roman" w:hAnsi="Times New Roman" w:cs="Times New Roman"/>
                <w:sz w:val="24"/>
                <w:szCs w:val="24"/>
                <w:lang w:eastAsia="zh-CN"/>
              </w:rPr>
            </w:pPr>
          </w:p>
        </w:tc>
      </w:tr>
      <w:tr w:rsidR="00AF0C80" w:rsidRPr="00AF0C80" w14:paraId="63CF55A0" w14:textId="77777777" w:rsidTr="00AF0C80">
        <w:trPr>
          <w:trHeight w:val="629"/>
        </w:trPr>
        <w:tc>
          <w:tcPr>
            <w:tcW w:w="562" w:type="dxa"/>
            <w:tcBorders>
              <w:top w:val="single" w:sz="4" w:space="0" w:color="00000A"/>
              <w:left w:val="single" w:sz="4" w:space="0" w:color="00000A"/>
              <w:bottom w:val="single" w:sz="4" w:space="0" w:color="00000A"/>
            </w:tcBorders>
            <w:shd w:val="clear" w:color="auto" w:fill="auto"/>
            <w:vAlign w:val="center"/>
          </w:tcPr>
          <w:p w14:paraId="58A5AA0B" w14:textId="77777777" w:rsidR="00AF0C80" w:rsidRPr="00AF0C80" w:rsidRDefault="00AF0C80" w:rsidP="00AF0C80">
            <w:pPr>
              <w:suppressAutoHyphens/>
              <w:spacing w:after="0" w:line="240" w:lineRule="auto"/>
              <w:jc w:val="center"/>
              <w:rPr>
                <w:rFonts w:ascii="Times New Roman" w:eastAsia="Times New Roman" w:hAnsi="Times New Roman" w:cs="Times New Roman"/>
                <w:noProof/>
                <w:sz w:val="24"/>
                <w:szCs w:val="24"/>
                <w:lang w:eastAsia="zh-CN"/>
              </w:rPr>
            </w:pPr>
            <w:r w:rsidRPr="00AF0C80">
              <w:rPr>
                <w:rFonts w:ascii="Times New Roman" w:eastAsia="Times New Roman" w:hAnsi="Times New Roman" w:cs="Times New Roman"/>
                <w:noProof/>
                <w:sz w:val="24"/>
                <w:szCs w:val="24"/>
                <w:lang w:eastAsia="zh-CN"/>
              </w:rPr>
              <w:t>1</w:t>
            </w:r>
          </w:p>
        </w:tc>
        <w:tc>
          <w:tcPr>
            <w:tcW w:w="4287" w:type="dxa"/>
            <w:tcBorders>
              <w:top w:val="single" w:sz="4" w:space="0" w:color="00000A"/>
              <w:left w:val="single" w:sz="4" w:space="0" w:color="00000A"/>
              <w:bottom w:val="single" w:sz="4" w:space="0" w:color="00000A"/>
            </w:tcBorders>
            <w:shd w:val="clear" w:color="auto" w:fill="auto"/>
            <w:vAlign w:val="center"/>
          </w:tcPr>
          <w:p w14:paraId="695CEC79" w14:textId="77777777" w:rsidR="00AF0C80" w:rsidRPr="00AF0C80" w:rsidRDefault="00AF0C80" w:rsidP="00AF0C80">
            <w:pPr>
              <w:suppressAutoHyphens/>
              <w:spacing w:after="0" w:line="240" w:lineRule="auto"/>
              <w:rPr>
                <w:rFonts w:ascii="Times New Roman" w:eastAsia="Times New Roman" w:hAnsi="Times New Roman" w:cs="Times New Roman"/>
                <w:noProof/>
                <w:sz w:val="24"/>
                <w:szCs w:val="24"/>
              </w:rPr>
            </w:pPr>
            <w:r w:rsidRPr="00AF0C80">
              <w:rPr>
                <w:rFonts w:ascii="Times New Roman" w:eastAsia="Times New Roman" w:hAnsi="Times New Roman" w:cs="Times New Roman"/>
                <w:noProof/>
                <w:sz w:val="24"/>
                <w:szCs w:val="24"/>
              </w:rPr>
              <w:t xml:space="preserve">Автомобіль легковий спеціалізований  </w:t>
            </w:r>
          </w:p>
          <w:p w14:paraId="01B4DA27" w14:textId="7A45F88B" w:rsidR="00AF0C80" w:rsidRPr="00AF0C80" w:rsidRDefault="00AF0C80" w:rsidP="00AF0C80">
            <w:pPr>
              <w:suppressAutoHyphens/>
              <w:spacing w:after="0" w:line="240" w:lineRule="auto"/>
              <w:rPr>
                <w:rFonts w:ascii="Times New Roman" w:eastAsia="Times New Roman" w:hAnsi="Times New Roman" w:cs="Times New Roman"/>
                <w:noProof/>
                <w:sz w:val="24"/>
                <w:szCs w:val="24"/>
                <w:lang w:eastAsia="zh-CN"/>
              </w:rPr>
            </w:pPr>
            <w:r w:rsidRPr="00AF0C80">
              <w:rPr>
                <w:rFonts w:ascii="Times New Roman" w:eastAsia="Times New Roman" w:hAnsi="Times New Roman" w:cs="Times New Roman"/>
                <w:b/>
                <w:i/>
                <w:noProof/>
                <w:sz w:val="24"/>
                <w:szCs w:val="24"/>
                <w:lang w:eastAsia="zh-CN"/>
              </w:rPr>
              <w:t>(Учасник вказує запропоновану модель)</w:t>
            </w:r>
          </w:p>
        </w:tc>
        <w:tc>
          <w:tcPr>
            <w:tcW w:w="1701" w:type="dxa"/>
            <w:tcBorders>
              <w:top w:val="single" w:sz="4" w:space="0" w:color="00000A"/>
              <w:left w:val="single" w:sz="4" w:space="0" w:color="00000A"/>
              <w:bottom w:val="single" w:sz="4" w:space="0" w:color="00000A"/>
            </w:tcBorders>
            <w:shd w:val="clear" w:color="auto" w:fill="auto"/>
            <w:vAlign w:val="center"/>
          </w:tcPr>
          <w:p w14:paraId="1221B807" w14:textId="644C8BB1" w:rsidR="00AF0C80" w:rsidRPr="00AF0C80" w:rsidRDefault="00AF0C80" w:rsidP="00AF0C80">
            <w:pPr>
              <w:suppressAutoHyphens/>
              <w:spacing w:after="0" w:line="240" w:lineRule="auto"/>
              <w:jc w:val="center"/>
              <w:rPr>
                <w:rFonts w:ascii="Times New Roman" w:eastAsia="Times New Roman" w:hAnsi="Times New Roman" w:cs="Times New Roman"/>
                <w:noProof/>
                <w:sz w:val="24"/>
                <w:szCs w:val="24"/>
                <w:lang w:eastAsia="zh-CN"/>
              </w:rPr>
            </w:pPr>
            <w:r w:rsidRPr="00AF0C80">
              <w:rPr>
                <w:rFonts w:ascii="Times New Roman" w:eastAsia="Times New Roman" w:hAnsi="Times New Roman" w:cs="Times New Roman"/>
                <w:noProof/>
                <w:sz w:val="24"/>
                <w:szCs w:val="24"/>
                <w:lang w:eastAsia="zh-CN"/>
              </w:rPr>
              <w:t>штук</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9D9E51" w14:textId="4AA85F1C" w:rsidR="00AF0C80" w:rsidRPr="00AF0C80" w:rsidRDefault="00AF0C80" w:rsidP="00AF0C80">
            <w:pPr>
              <w:suppressAutoHyphens/>
              <w:spacing w:after="0" w:line="240" w:lineRule="auto"/>
              <w:jc w:val="center"/>
              <w:rPr>
                <w:rFonts w:ascii="Times New Roman" w:eastAsia="Times New Roman" w:hAnsi="Times New Roman" w:cs="Times New Roman"/>
                <w:noProof/>
                <w:sz w:val="24"/>
                <w:szCs w:val="24"/>
                <w:lang w:eastAsia="zh-CN"/>
              </w:rPr>
            </w:pPr>
            <w:r w:rsidRPr="00AF0C80">
              <w:rPr>
                <w:rFonts w:ascii="Times New Roman" w:eastAsia="Times New Roman" w:hAnsi="Times New Roman" w:cs="Times New Roman"/>
                <w:noProof/>
                <w:sz w:val="24"/>
                <w:szCs w:val="24"/>
                <w:lang w:eastAsia="zh-CN"/>
              </w:rPr>
              <w:t>1</w:t>
            </w:r>
          </w:p>
        </w:tc>
      </w:tr>
    </w:tbl>
    <w:p w14:paraId="5AC2C571" w14:textId="77777777" w:rsidR="00AF0C80" w:rsidRDefault="00AF0C80" w:rsidP="00EC592E">
      <w:pPr>
        <w:spacing w:after="0"/>
        <w:ind w:left="-567" w:firstLineChars="236" w:firstLine="519"/>
        <w:jc w:val="both"/>
      </w:pPr>
    </w:p>
    <w:p w14:paraId="11ED3181" w14:textId="61D698F1" w:rsidR="00AF0C80" w:rsidRPr="00AF0C80" w:rsidRDefault="00AF0C80" w:rsidP="00EC592E">
      <w:pPr>
        <w:spacing w:after="0"/>
        <w:ind w:left="-567" w:firstLineChars="236" w:firstLine="566"/>
        <w:jc w:val="both"/>
        <w:rPr>
          <w:rFonts w:ascii="Times New Roman" w:hAnsi="Times New Roman" w:cs="Times New Roman"/>
          <w:sz w:val="24"/>
          <w:szCs w:val="24"/>
        </w:rPr>
      </w:pPr>
      <w:bookmarkStart w:id="1" w:name="_Hlk148694970"/>
      <w:r w:rsidRPr="00AF0C80">
        <w:rPr>
          <w:rFonts w:ascii="Times New Roman" w:hAnsi="Times New Roman" w:cs="Times New Roman"/>
          <w:sz w:val="24"/>
          <w:szCs w:val="24"/>
        </w:rPr>
        <w:t>Строк поставки</w:t>
      </w:r>
      <w:r w:rsidR="008A6457">
        <w:rPr>
          <w:rFonts w:ascii="Times New Roman" w:hAnsi="Times New Roman" w:cs="Times New Roman"/>
          <w:sz w:val="24"/>
          <w:szCs w:val="24"/>
        </w:rPr>
        <w:t xml:space="preserve"> товару</w:t>
      </w:r>
      <w:r w:rsidRPr="00AF0C80">
        <w:rPr>
          <w:rFonts w:ascii="Times New Roman" w:hAnsi="Times New Roman" w:cs="Times New Roman"/>
          <w:sz w:val="24"/>
          <w:szCs w:val="24"/>
        </w:rPr>
        <w:t xml:space="preserve"> – до 1</w:t>
      </w:r>
      <w:r w:rsidR="00642326">
        <w:rPr>
          <w:rFonts w:ascii="Times New Roman" w:hAnsi="Times New Roman" w:cs="Times New Roman"/>
          <w:sz w:val="24"/>
          <w:szCs w:val="24"/>
        </w:rPr>
        <w:t>0</w:t>
      </w:r>
      <w:r w:rsidRPr="00AF0C80">
        <w:rPr>
          <w:rFonts w:ascii="Times New Roman" w:hAnsi="Times New Roman" w:cs="Times New Roman"/>
          <w:sz w:val="24"/>
          <w:szCs w:val="24"/>
        </w:rPr>
        <w:t>.12.2023 року (включно)</w:t>
      </w:r>
      <w:r w:rsidR="008A6457">
        <w:rPr>
          <w:rFonts w:ascii="Times New Roman" w:hAnsi="Times New Roman" w:cs="Times New Roman"/>
          <w:sz w:val="24"/>
          <w:szCs w:val="24"/>
        </w:rPr>
        <w:t>.</w:t>
      </w:r>
    </w:p>
    <w:p w14:paraId="6F644505" w14:textId="51CA56B1" w:rsidR="00AF0C80" w:rsidRPr="00AF0C80" w:rsidRDefault="00AF0C80" w:rsidP="00EC592E">
      <w:pPr>
        <w:spacing w:after="0"/>
        <w:ind w:left="-567" w:firstLineChars="236" w:firstLine="566"/>
        <w:jc w:val="both"/>
        <w:rPr>
          <w:rFonts w:ascii="Times New Roman" w:hAnsi="Times New Roman" w:cs="Times New Roman"/>
          <w:sz w:val="24"/>
          <w:szCs w:val="24"/>
        </w:rPr>
      </w:pPr>
      <w:r w:rsidRPr="00AF0C80">
        <w:rPr>
          <w:rFonts w:ascii="Times New Roman" w:hAnsi="Times New Roman" w:cs="Times New Roman"/>
          <w:sz w:val="24"/>
          <w:szCs w:val="24"/>
        </w:rPr>
        <w:t>Місце поставки – вул. Будівельників, 23, м. Дніпро, Дніпропетровська область, 49089.</w:t>
      </w:r>
    </w:p>
    <w:p w14:paraId="1238510F" w14:textId="77777777" w:rsidR="00AF0C80" w:rsidRDefault="00AF0C80" w:rsidP="00EC592E">
      <w:pPr>
        <w:spacing w:after="0"/>
        <w:ind w:left="-567" w:firstLineChars="236" w:firstLine="519"/>
        <w:jc w:val="both"/>
      </w:pPr>
    </w:p>
    <w:p w14:paraId="7FEB30BB" w14:textId="1A63122D" w:rsidR="0062421D" w:rsidRPr="0062421D" w:rsidRDefault="0062421D" w:rsidP="00EC592E">
      <w:pPr>
        <w:ind w:left="-567" w:firstLineChars="236" w:firstLine="566"/>
        <w:jc w:val="both"/>
        <w:rPr>
          <w:rFonts w:ascii="Times New Roman" w:hAnsi="Times New Roman" w:cs="Times New Roman"/>
          <w:sz w:val="24"/>
          <w:szCs w:val="24"/>
          <w:lang w:eastAsia="zh-CN"/>
        </w:rPr>
      </w:pPr>
      <w:r w:rsidRPr="0062421D">
        <w:rPr>
          <w:rFonts w:ascii="Times New Roman" w:hAnsi="Times New Roman" w:cs="Times New Roman"/>
          <w:sz w:val="24"/>
          <w:szCs w:val="24"/>
        </w:rPr>
        <w:t>Автомобіль легковий спеціалізований</w:t>
      </w:r>
      <w:r w:rsidRPr="0062421D">
        <w:rPr>
          <w:rFonts w:ascii="Times New Roman" w:hAnsi="Times New Roman" w:cs="Times New Roman"/>
          <w:sz w:val="24"/>
          <w:szCs w:val="24"/>
          <w:lang w:eastAsia="zh-CN"/>
        </w:rPr>
        <w:t xml:space="preserve">, </w:t>
      </w:r>
      <w:r w:rsidR="00AF0C80">
        <w:rPr>
          <w:rFonts w:ascii="Times New Roman" w:hAnsi="Times New Roman" w:cs="Times New Roman"/>
          <w:sz w:val="24"/>
          <w:szCs w:val="24"/>
          <w:lang w:eastAsia="zh-CN"/>
        </w:rPr>
        <w:t xml:space="preserve"> </w:t>
      </w:r>
      <w:r w:rsidRPr="0062421D">
        <w:rPr>
          <w:rFonts w:ascii="Times New Roman" w:hAnsi="Times New Roman" w:cs="Times New Roman"/>
          <w:sz w:val="24"/>
          <w:szCs w:val="24"/>
          <w:lang w:eastAsia="zh-CN"/>
        </w:rPr>
        <w:t xml:space="preserve">запропонований Учасником, повинен бути новим (не раніше 2023р. випуску) і таким, що не був у використанні, </w:t>
      </w:r>
      <w:r w:rsidRPr="0062421D">
        <w:rPr>
          <w:rFonts w:ascii="Times New Roman" w:hAnsi="Times New Roman" w:cs="Times New Roman"/>
          <w:color w:val="000000"/>
          <w:sz w:val="24"/>
          <w:szCs w:val="24"/>
        </w:rPr>
        <w:t>технічно справним, комплектуючі та матеріали – такі, що не були у вживанні та експлуатації</w:t>
      </w:r>
      <w:r w:rsidRPr="0062421D">
        <w:rPr>
          <w:rFonts w:ascii="Times New Roman" w:hAnsi="Times New Roman" w:cs="Times New Roman"/>
          <w:color w:val="000000"/>
          <w:sz w:val="24"/>
          <w:szCs w:val="24"/>
          <w:lang w:eastAsia="zh-CN"/>
        </w:rPr>
        <w:t>.</w:t>
      </w:r>
      <w:r w:rsidRPr="0062421D">
        <w:rPr>
          <w:rFonts w:ascii="Times New Roman" w:hAnsi="Times New Roman" w:cs="Times New Roman"/>
          <w:sz w:val="24"/>
          <w:szCs w:val="24"/>
          <w:lang w:eastAsia="zh-CN"/>
        </w:rPr>
        <w:t xml:space="preserve"> </w:t>
      </w:r>
    </w:p>
    <w:p w14:paraId="7CB97A1B" w14:textId="44845787" w:rsidR="0062421D" w:rsidRPr="0062421D" w:rsidRDefault="0062421D" w:rsidP="00F503F2">
      <w:pPr>
        <w:spacing w:after="0"/>
        <w:ind w:left="-567" w:firstLineChars="236" w:firstLine="566"/>
        <w:jc w:val="both"/>
        <w:rPr>
          <w:rFonts w:ascii="Times New Roman" w:hAnsi="Times New Roman" w:cs="Times New Roman"/>
          <w:sz w:val="24"/>
          <w:szCs w:val="24"/>
          <w:lang w:eastAsia="zh-CN"/>
        </w:rPr>
      </w:pPr>
      <w:r w:rsidRPr="0062421D">
        <w:rPr>
          <w:rFonts w:ascii="Times New Roman" w:hAnsi="Times New Roman" w:cs="Times New Roman"/>
          <w:sz w:val="24"/>
          <w:szCs w:val="24"/>
          <w:lang w:eastAsia="zh-CN"/>
        </w:rPr>
        <w:t xml:space="preserve">Гарантійний термін (строк) експлуатації повинен становити не менше </w:t>
      </w:r>
      <w:r w:rsidR="00642326">
        <w:rPr>
          <w:rFonts w:ascii="Times New Roman" w:hAnsi="Times New Roman" w:cs="Times New Roman"/>
          <w:sz w:val="24"/>
          <w:szCs w:val="24"/>
          <w:lang w:eastAsia="zh-CN"/>
        </w:rPr>
        <w:t>3 років (</w:t>
      </w:r>
      <w:r w:rsidRPr="0062421D">
        <w:rPr>
          <w:rFonts w:ascii="Times New Roman" w:hAnsi="Times New Roman" w:cs="Times New Roman"/>
          <w:color w:val="000000"/>
          <w:sz w:val="24"/>
          <w:szCs w:val="24"/>
        </w:rPr>
        <w:t>36 місяці</w:t>
      </w:r>
      <w:r w:rsidR="00642326">
        <w:rPr>
          <w:rFonts w:ascii="Times New Roman" w:hAnsi="Times New Roman" w:cs="Times New Roman"/>
          <w:color w:val="000000"/>
          <w:sz w:val="24"/>
          <w:szCs w:val="24"/>
        </w:rPr>
        <w:t>в)</w:t>
      </w:r>
      <w:r w:rsidRPr="0062421D">
        <w:rPr>
          <w:rFonts w:ascii="Times New Roman" w:hAnsi="Times New Roman" w:cs="Times New Roman"/>
          <w:color w:val="000000"/>
          <w:sz w:val="24"/>
          <w:szCs w:val="24"/>
        </w:rPr>
        <w:t xml:space="preserve"> або не менше ніж на 100 000 км пробігу з моменту поставки та прийняття такого автомобіля замовником, в залежності від того що наступає раніше.</w:t>
      </w:r>
    </w:p>
    <w:p w14:paraId="728E4788" w14:textId="77777777" w:rsidR="0062421D" w:rsidRPr="0062421D" w:rsidRDefault="0062421D" w:rsidP="00F503F2">
      <w:pPr>
        <w:spacing w:after="0"/>
        <w:ind w:leftChars="-257" w:left="-565" w:firstLineChars="257" w:firstLine="617"/>
        <w:jc w:val="both"/>
        <w:rPr>
          <w:rFonts w:ascii="Times New Roman" w:hAnsi="Times New Roman" w:cs="Times New Roman"/>
          <w:sz w:val="24"/>
          <w:szCs w:val="24"/>
        </w:rPr>
      </w:pPr>
      <w:r w:rsidRPr="0062421D">
        <w:rPr>
          <w:rFonts w:ascii="Times New Roman" w:hAnsi="Times New Roman" w:cs="Times New Roman"/>
          <w:sz w:val="24"/>
          <w:szCs w:val="24"/>
        </w:rPr>
        <w:t xml:space="preserve">Автомобіль легковий спеціалізований на момент поставки повинен бути  </w:t>
      </w:r>
      <w:proofErr w:type="spellStart"/>
      <w:r w:rsidRPr="0062421D">
        <w:rPr>
          <w:rFonts w:ascii="Times New Roman" w:hAnsi="Times New Roman" w:cs="Times New Roman"/>
          <w:sz w:val="24"/>
          <w:szCs w:val="24"/>
        </w:rPr>
        <w:t>укомплектован</w:t>
      </w:r>
      <w:proofErr w:type="spellEnd"/>
      <w:r w:rsidRPr="0062421D">
        <w:rPr>
          <w:rFonts w:ascii="Times New Roman" w:hAnsi="Times New Roman" w:cs="Times New Roman"/>
          <w:sz w:val="24"/>
          <w:szCs w:val="24"/>
        </w:rPr>
        <w:t xml:space="preserve"> спеціальним обладнанням та мати пакет документів необхідний для реєстрації автомобіля як легковий автомобіль спеціалізованого призначення, відповідно законодавства України.</w:t>
      </w:r>
    </w:p>
    <w:p w14:paraId="575B11A2" w14:textId="77777777" w:rsidR="0062421D" w:rsidRPr="0062421D" w:rsidRDefault="0062421D" w:rsidP="00F503F2">
      <w:pPr>
        <w:widowControl w:val="0"/>
        <w:autoSpaceDE w:val="0"/>
        <w:autoSpaceDN w:val="0"/>
        <w:adjustRightInd w:val="0"/>
        <w:spacing w:after="0"/>
        <w:rPr>
          <w:rFonts w:ascii="Times New Roman" w:hAnsi="Times New Roman" w:cs="Times New Roman"/>
          <w:color w:val="000000"/>
          <w:sz w:val="24"/>
          <w:szCs w:val="24"/>
        </w:rPr>
      </w:pPr>
      <w:r w:rsidRPr="0062421D">
        <w:rPr>
          <w:rFonts w:ascii="Times New Roman" w:hAnsi="Times New Roman" w:cs="Times New Roman"/>
          <w:color w:val="000000"/>
          <w:sz w:val="24"/>
          <w:szCs w:val="24"/>
        </w:rPr>
        <w:t>Автомобіль не повинен бути під заставою або арештом.</w:t>
      </w:r>
    </w:p>
    <w:p w14:paraId="5BC05CF9" w14:textId="77777777" w:rsidR="0062421D" w:rsidRPr="0062421D" w:rsidRDefault="0062421D" w:rsidP="00777AAE">
      <w:pPr>
        <w:widowControl w:val="0"/>
        <w:autoSpaceDE w:val="0"/>
        <w:autoSpaceDN w:val="0"/>
        <w:adjustRightInd w:val="0"/>
        <w:spacing w:after="0"/>
        <w:ind w:leftChars="-257" w:left="-565" w:firstLine="565"/>
        <w:jc w:val="both"/>
        <w:rPr>
          <w:rFonts w:ascii="Times New Roman" w:hAnsi="Times New Roman" w:cs="Times New Roman"/>
          <w:color w:val="000000"/>
          <w:sz w:val="24"/>
          <w:szCs w:val="24"/>
        </w:rPr>
      </w:pPr>
      <w:r w:rsidRPr="0062421D">
        <w:rPr>
          <w:rFonts w:ascii="Times New Roman" w:hAnsi="Times New Roman" w:cs="Times New Roman"/>
          <w:color w:val="000000"/>
          <w:sz w:val="24"/>
          <w:szCs w:val="24"/>
        </w:rPr>
        <w:t>Автомобіль повинен бути у виконанні, передбаченому нормативно-технічною документацією виробника і готовим до експлуатації, повинен відповідати вимогам нормативно-правових актів України щодо допуску транспортних засобів до експлуатації.</w:t>
      </w:r>
    </w:p>
    <w:p w14:paraId="7DBBB696" w14:textId="77777777" w:rsidR="0062421D" w:rsidRPr="0062421D" w:rsidRDefault="0062421D" w:rsidP="00F503F2">
      <w:pPr>
        <w:widowControl w:val="0"/>
        <w:autoSpaceDE w:val="0"/>
        <w:autoSpaceDN w:val="0"/>
        <w:adjustRightInd w:val="0"/>
        <w:spacing w:after="0"/>
        <w:ind w:leftChars="-257" w:left="-565" w:firstLineChars="269" w:firstLine="646"/>
        <w:jc w:val="both"/>
        <w:rPr>
          <w:rFonts w:ascii="Times New Roman" w:hAnsi="Times New Roman" w:cs="Times New Roman"/>
          <w:color w:val="000000"/>
          <w:sz w:val="24"/>
          <w:szCs w:val="24"/>
        </w:rPr>
      </w:pPr>
      <w:r w:rsidRPr="0062421D">
        <w:rPr>
          <w:rFonts w:ascii="Times New Roman" w:hAnsi="Times New Roman" w:cs="Times New Roman"/>
          <w:color w:val="000000"/>
          <w:sz w:val="24"/>
          <w:szCs w:val="24"/>
        </w:rPr>
        <w:t>В комплектацію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3DB212AC" w14:textId="77777777" w:rsidR="00EC592E" w:rsidRDefault="0062421D" w:rsidP="00F503F2">
      <w:pPr>
        <w:widowControl w:val="0"/>
        <w:autoSpaceDE w:val="0"/>
        <w:autoSpaceDN w:val="0"/>
        <w:adjustRightInd w:val="0"/>
        <w:spacing w:after="0"/>
        <w:ind w:leftChars="-258" w:left="-568" w:firstLineChars="269" w:firstLine="646"/>
        <w:jc w:val="both"/>
      </w:pPr>
      <w:r w:rsidRPr="0062421D">
        <w:rPr>
          <w:rFonts w:ascii="Times New Roman" w:hAnsi="Times New Roman" w:cs="Times New Roman"/>
          <w:color w:val="000000"/>
          <w:sz w:val="24"/>
          <w:szCs w:val="24"/>
        </w:rPr>
        <w:t>Передача автомобіля здійснюється по акту приймання-передачі та згідно переліку комплектності автомобіля.</w:t>
      </w:r>
      <w:r w:rsidR="00EC592E" w:rsidRPr="00EC592E">
        <w:t xml:space="preserve"> </w:t>
      </w:r>
    </w:p>
    <w:p w14:paraId="25589B8B" w14:textId="0D0A5F66" w:rsidR="0062421D" w:rsidRPr="0062421D" w:rsidRDefault="00EC592E" w:rsidP="00F503F2">
      <w:pPr>
        <w:widowControl w:val="0"/>
        <w:autoSpaceDE w:val="0"/>
        <w:autoSpaceDN w:val="0"/>
        <w:adjustRightInd w:val="0"/>
        <w:spacing w:after="0"/>
        <w:ind w:leftChars="-258" w:left="-568" w:firstLineChars="269" w:firstLine="592"/>
        <w:jc w:val="both"/>
        <w:rPr>
          <w:rFonts w:ascii="Times New Roman" w:hAnsi="Times New Roman" w:cs="Times New Roman"/>
          <w:color w:val="000000"/>
          <w:sz w:val="24"/>
          <w:szCs w:val="24"/>
        </w:rPr>
      </w:pPr>
      <w:r w:rsidRPr="009F5CEE">
        <w:rPr>
          <w:rFonts w:ascii="Times New Roman" w:hAnsi="Times New Roman" w:cs="Times New Roman"/>
        </w:rPr>
        <w:t>З</w:t>
      </w:r>
      <w:r w:rsidRPr="009F5CEE">
        <w:rPr>
          <w:rFonts w:ascii="Times New Roman" w:hAnsi="Times New Roman" w:cs="Times New Roman"/>
          <w:color w:val="000000"/>
          <w:sz w:val="24"/>
          <w:szCs w:val="24"/>
        </w:rPr>
        <w:t xml:space="preserve">амовник передбачає доставку предмету закупівлі на платформі за </w:t>
      </w:r>
      <w:proofErr w:type="spellStart"/>
      <w:r w:rsidRPr="009F5CEE">
        <w:rPr>
          <w:rFonts w:ascii="Times New Roman" w:hAnsi="Times New Roman" w:cs="Times New Roman"/>
          <w:color w:val="000000"/>
          <w:sz w:val="24"/>
          <w:szCs w:val="24"/>
        </w:rPr>
        <w:t>адресою</w:t>
      </w:r>
      <w:proofErr w:type="spellEnd"/>
      <w:r w:rsidRPr="009F5CEE">
        <w:rPr>
          <w:rFonts w:ascii="Times New Roman" w:hAnsi="Times New Roman" w:cs="Times New Roman"/>
          <w:color w:val="000000"/>
          <w:sz w:val="24"/>
          <w:szCs w:val="24"/>
        </w:rPr>
        <w:t xml:space="preserve"> вказану в тендерній документації за рахунок постачальника.</w:t>
      </w:r>
    </w:p>
    <w:p w14:paraId="5353F17F" w14:textId="3D91393C" w:rsidR="0062421D" w:rsidRPr="0062421D" w:rsidRDefault="0062421D" w:rsidP="007739F5">
      <w:pPr>
        <w:widowControl w:val="0"/>
        <w:autoSpaceDE w:val="0"/>
        <w:autoSpaceDN w:val="0"/>
        <w:adjustRightInd w:val="0"/>
        <w:spacing w:after="0"/>
        <w:jc w:val="both"/>
        <w:rPr>
          <w:rFonts w:ascii="Times New Roman" w:hAnsi="Times New Roman" w:cs="Times New Roman"/>
          <w:color w:val="000000"/>
          <w:sz w:val="24"/>
          <w:szCs w:val="24"/>
        </w:rPr>
      </w:pPr>
      <w:r w:rsidRPr="0062421D">
        <w:rPr>
          <w:rFonts w:ascii="Times New Roman" w:hAnsi="Times New Roman" w:cs="Times New Roman"/>
          <w:color w:val="000000"/>
          <w:sz w:val="24"/>
          <w:szCs w:val="24"/>
        </w:rPr>
        <w:t>Якість товару повинна відповідати нормативним вимогам із захисту довкілля.</w:t>
      </w:r>
    </w:p>
    <w:p w14:paraId="56647259" w14:textId="77777777" w:rsidR="0062421D" w:rsidRDefault="0062421D" w:rsidP="00F503F2">
      <w:pPr>
        <w:spacing w:after="0"/>
        <w:jc w:val="both"/>
        <w:rPr>
          <w:rFonts w:ascii="Times New Roman" w:hAnsi="Times New Roman" w:cs="Times New Roman"/>
          <w:sz w:val="24"/>
          <w:szCs w:val="24"/>
          <w:lang w:eastAsia="zh-CN"/>
        </w:rPr>
      </w:pPr>
      <w:r w:rsidRPr="0062421D">
        <w:rPr>
          <w:rFonts w:ascii="Times New Roman" w:hAnsi="Times New Roman" w:cs="Times New Roman"/>
          <w:sz w:val="24"/>
          <w:szCs w:val="24"/>
          <w:lang w:eastAsia="zh-CN"/>
        </w:rPr>
        <w:t xml:space="preserve">Товар не може бути виробництва російської федерації та республіки </w:t>
      </w:r>
      <w:proofErr w:type="spellStart"/>
      <w:r w:rsidRPr="0062421D">
        <w:rPr>
          <w:rFonts w:ascii="Times New Roman" w:hAnsi="Times New Roman" w:cs="Times New Roman"/>
          <w:sz w:val="24"/>
          <w:szCs w:val="24"/>
          <w:lang w:eastAsia="zh-CN"/>
        </w:rPr>
        <w:t>беларусь</w:t>
      </w:r>
      <w:proofErr w:type="spellEnd"/>
      <w:r w:rsidRPr="0062421D">
        <w:rPr>
          <w:rFonts w:ascii="Times New Roman" w:hAnsi="Times New Roman" w:cs="Times New Roman"/>
          <w:sz w:val="24"/>
          <w:szCs w:val="24"/>
          <w:lang w:eastAsia="zh-CN"/>
        </w:rPr>
        <w:t>.</w:t>
      </w:r>
    </w:p>
    <w:bookmarkEnd w:id="1"/>
    <w:p w14:paraId="35DB8FBD" w14:textId="77777777" w:rsidR="00D51212" w:rsidRPr="0062421D" w:rsidRDefault="00D51212" w:rsidP="00F503F2">
      <w:pPr>
        <w:spacing w:after="0"/>
        <w:jc w:val="both"/>
        <w:rPr>
          <w:rFonts w:ascii="Times New Roman" w:hAnsi="Times New Roman" w:cs="Times New Roman"/>
          <w:sz w:val="24"/>
          <w:szCs w:val="24"/>
          <w:lang w:eastAsia="zh-CN"/>
        </w:rPr>
      </w:pPr>
    </w:p>
    <w:p w14:paraId="20CE68B4" w14:textId="35F9A4E1" w:rsidR="0062421D" w:rsidRPr="00D51212" w:rsidRDefault="00D51212" w:rsidP="00D51212">
      <w:pPr>
        <w:suppressAutoHyphens/>
        <w:spacing w:after="0" w:line="240" w:lineRule="auto"/>
        <w:ind w:right="142" w:firstLine="708"/>
        <w:jc w:val="right"/>
        <w:rPr>
          <w:rFonts w:ascii="Times New Roman" w:eastAsia="SimSun" w:hAnsi="Times New Roman" w:cs="Times New Roman"/>
          <w:bCs/>
          <w:sz w:val="24"/>
          <w:szCs w:val="24"/>
          <w:lang w:eastAsia="ar-SA"/>
        </w:rPr>
      </w:pPr>
      <w:r w:rsidRPr="00D51212">
        <w:rPr>
          <w:rFonts w:ascii="Times New Roman" w:eastAsia="SimSun" w:hAnsi="Times New Roman" w:cs="Times New Roman"/>
          <w:bCs/>
          <w:sz w:val="24"/>
          <w:szCs w:val="24"/>
          <w:lang w:eastAsia="ar-SA"/>
        </w:rPr>
        <w:t>Таблиця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268"/>
        <w:gridCol w:w="1843"/>
        <w:gridCol w:w="1701"/>
      </w:tblGrid>
      <w:tr w:rsidR="0062421D" w:rsidRPr="0062421D" w14:paraId="1CF71344" w14:textId="77777777" w:rsidTr="00FF0DE7">
        <w:trPr>
          <w:trHeight w:val="20"/>
        </w:trPr>
        <w:tc>
          <w:tcPr>
            <w:tcW w:w="4395" w:type="dxa"/>
            <w:vAlign w:val="center"/>
          </w:tcPr>
          <w:p w14:paraId="29939384" w14:textId="77777777" w:rsidR="0062421D" w:rsidRPr="0062421D" w:rsidRDefault="0062421D" w:rsidP="0062421D">
            <w:pPr>
              <w:suppressAutoHyphens/>
              <w:spacing w:after="0" w:line="100" w:lineRule="atLeast"/>
              <w:jc w:val="center"/>
              <w:rPr>
                <w:rFonts w:ascii="Times New Roman" w:hAnsi="Times New Roman" w:cs="Times New Roman"/>
                <w:b/>
                <w:sz w:val="20"/>
                <w:szCs w:val="20"/>
                <w:lang w:eastAsia="ar-SA"/>
              </w:rPr>
            </w:pPr>
            <w:bookmarkStart w:id="2" w:name="_Hlk148564411"/>
            <w:r w:rsidRPr="0062421D">
              <w:rPr>
                <w:rFonts w:ascii="Times New Roman" w:hAnsi="Times New Roman" w:cs="Times New Roman"/>
                <w:b/>
                <w:sz w:val="20"/>
                <w:szCs w:val="20"/>
                <w:lang w:eastAsia="ar-SA"/>
              </w:rPr>
              <w:t>Найменування параметру</w:t>
            </w:r>
          </w:p>
        </w:tc>
        <w:tc>
          <w:tcPr>
            <w:tcW w:w="2268" w:type="dxa"/>
            <w:vAlign w:val="center"/>
          </w:tcPr>
          <w:p w14:paraId="1D8EE56E" w14:textId="77777777" w:rsidR="0062421D" w:rsidRPr="0062421D" w:rsidRDefault="0062421D" w:rsidP="0062421D">
            <w:pPr>
              <w:suppressAutoHyphens/>
              <w:spacing w:after="0" w:line="100" w:lineRule="atLeast"/>
              <w:jc w:val="center"/>
              <w:rPr>
                <w:rFonts w:ascii="Times New Roman" w:hAnsi="Times New Roman" w:cs="Times New Roman"/>
                <w:b/>
                <w:sz w:val="20"/>
                <w:szCs w:val="20"/>
                <w:lang w:eastAsia="ar-SA"/>
              </w:rPr>
            </w:pPr>
            <w:r w:rsidRPr="0062421D">
              <w:rPr>
                <w:rFonts w:ascii="Times New Roman" w:hAnsi="Times New Roman" w:cs="Times New Roman"/>
                <w:b/>
                <w:bCs/>
                <w:sz w:val="20"/>
                <w:szCs w:val="20"/>
                <w:lang w:eastAsia="ar-SA"/>
              </w:rPr>
              <w:t>Вимагається замовником</w:t>
            </w:r>
          </w:p>
        </w:tc>
        <w:tc>
          <w:tcPr>
            <w:tcW w:w="1843" w:type="dxa"/>
          </w:tcPr>
          <w:p w14:paraId="0E046277" w14:textId="77777777" w:rsidR="0062421D" w:rsidRPr="0062421D" w:rsidRDefault="0062421D" w:rsidP="0062421D">
            <w:pPr>
              <w:suppressAutoHyphens/>
              <w:spacing w:after="0" w:line="100" w:lineRule="atLeast"/>
              <w:jc w:val="center"/>
              <w:rPr>
                <w:rFonts w:ascii="Times New Roman" w:hAnsi="Times New Roman" w:cs="Times New Roman"/>
                <w:b/>
                <w:bCs/>
                <w:sz w:val="19"/>
                <w:szCs w:val="19"/>
                <w:lang w:eastAsia="ar-SA"/>
              </w:rPr>
            </w:pPr>
            <w:r w:rsidRPr="0062421D">
              <w:rPr>
                <w:rFonts w:ascii="Times New Roman" w:hAnsi="Times New Roman" w:cs="Times New Roman"/>
                <w:b/>
                <w:bCs/>
                <w:sz w:val="19"/>
                <w:szCs w:val="19"/>
                <w:lang w:eastAsia="ar-SA"/>
              </w:rPr>
              <w:t>Параметри запропонованого учасником Товару</w:t>
            </w:r>
          </w:p>
          <w:p w14:paraId="594216DE" w14:textId="77777777" w:rsidR="0062421D" w:rsidRPr="0062421D" w:rsidRDefault="0062421D" w:rsidP="0062421D">
            <w:pPr>
              <w:suppressAutoHyphens/>
              <w:spacing w:after="0" w:line="100" w:lineRule="atLeast"/>
              <w:jc w:val="center"/>
              <w:rPr>
                <w:rFonts w:ascii="Times New Roman" w:hAnsi="Times New Roman" w:cs="Times New Roman"/>
                <w:b/>
                <w:bCs/>
                <w:sz w:val="20"/>
                <w:szCs w:val="20"/>
                <w:lang w:eastAsia="ar-SA"/>
              </w:rPr>
            </w:pPr>
            <w:r w:rsidRPr="0062421D">
              <w:rPr>
                <w:rFonts w:ascii="Times New Roman" w:hAnsi="Times New Roman" w:cs="Times New Roman"/>
                <w:b/>
                <w:bCs/>
                <w:sz w:val="19"/>
                <w:szCs w:val="19"/>
                <w:lang w:eastAsia="ar-SA"/>
              </w:rPr>
              <w:t>(</w:t>
            </w:r>
            <w:r w:rsidRPr="0062421D">
              <w:rPr>
                <w:rFonts w:ascii="Times New Roman" w:hAnsi="Times New Roman" w:cs="Times New Roman"/>
                <w:b/>
                <w:bCs/>
                <w:color w:val="FF0000"/>
                <w:sz w:val="19"/>
                <w:szCs w:val="19"/>
                <w:lang w:eastAsia="ar-SA"/>
              </w:rPr>
              <w:t>колонка заповнюється учасником</w:t>
            </w:r>
            <w:r w:rsidRPr="0062421D">
              <w:rPr>
                <w:rFonts w:ascii="Times New Roman" w:hAnsi="Times New Roman" w:cs="Times New Roman"/>
                <w:b/>
                <w:bCs/>
                <w:sz w:val="19"/>
                <w:szCs w:val="19"/>
                <w:lang w:eastAsia="ar-SA"/>
              </w:rPr>
              <w:t>)</w:t>
            </w:r>
          </w:p>
        </w:tc>
        <w:tc>
          <w:tcPr>
            <w:tcW w:w="1701" w:type="dxa"/>
          </w:tcPr>
          <w:p w14:paraId="57741FDC" w14:textId="77777777" w:rsidR="0062421D" w:rsidRPr="0062421D" w:rsidRDefault="0062421D" w:rsidP="0062421D">
            <w:pPr>
              <w:suppressAutoHyphens/>
              <w:spacing w:after="0" w:line="100" w:lineRule="atLeast"/>
              <w:jc w:val="center"/>
              <w:rPr>
                <w:rFonts w:ascii="Times New Roman" w:hAnsi="Times New Roman" w:cs="Times New Roman"/>
                <w:b/>
                <w:bCs/>
                <w:sz w:val="20"/>
                <w:szCs w:val="20"/>
                <w:lang w:eastAsia="ar-SA"/>
              </w:rPr>
            </w:pPr>
            <w:r w:rsidRPr="0062421D">
              <w:rPr>
                <w:rFonts w:ascii="Times New Roman" w:hAnsi="Times New Roman" w:cs="Times New Roman"/>
                <w:b/>
                <w:bCs/>
                <w:sz w:val="20"/>
                <w:szCs w:val="20"/>
                <w:lang w:eastAsia="ar-SA"/>
              </w:rPr>
              <w:t>Відповідність вимогам (</w:t>
            </w:r>
            <w:r w:rsidRPr="0062421D">
              <w:rPr>
                <w:rFonts w:ascii="Times New Roman" w:hAnsi="Times New Roman" w:cs="Times New Roman"/>
                <w:b/>
                <w:bCs/>
                <w:color w:val="FF0000"/>
                <w:sz w:val="20"/>
                <w:szCs w:val="20"/>
                <w:lang w:eastAsia="ar-SA"/>
              </w:rPr>
              <w:t>колонка заповнюється учасником</w:t>
            </w:r>
            <w:r w:rsidRPr="0062421D">
              <w:rPr>
                <w:rFonts w:ascii="Times New Roman" w:hAnsi="Times New Roman" w:cs="Times New Roman"/>
                <w:b/>
                <w:bCs/>
                <w:sz w:val="20"/>
                <w:szCs w:val="20"/>
                <w:lang w:eastAsia="ar-SA"/>
              </w:rPr>
              <w:t>)</w:t>
            </w:r>
          </w:p>
        </w:tc>
      </w:tr>
      <w:bookmarkEnd w:id="2"/>
      <w:tr w:rsidR="0062421D" w:rsidRPr="0062421D" w14:paraId="18E6277B" w14:textId="77777777" w:rsidTr="00FF0DE7">
        <w:trPr>
          <w:trHeight w:val="20"/>
        </w:trPr>
        <w:tc>
          <w:tcPr>
            <w:tcW w:w="4395" w:type="dxa"/>
          </w:tcPr>
          <w:p w14:paraId="4DAAD119"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Рік випуску</w:t>
            </w:r>
          </w:p>
        </w:tc>
        <w:tc>
          <w:tcPr>
            <w:tcW w:w="2268" w:type="dxa"/>
          </w:tcPr>
          <w:p w14:paraId="2D248B2B"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2023</w:t>
            </w:r>
          </w:p>
        </w:tc>
        <w:tc>
          <w:tcPr>
            <w:tcW w:w="1843" w:type="dxa"/>
          </w:tcPr>
          <w:p w14:paraId="6DFBB75A"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ar-SA"/>
              </w:rPr>
            </w:pPr>
          </w:p>
        </w:tc>
        <w:tc>
          <w:tcPr>
            <w:tcW w:w="1701" w:type="dxa"/>
          </w:tcPr>
          <w:p w14:paraId="6CB5E384"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ar-SA"/>
              </w:rPr>
            </w:pPr>
          </w:p>
        </w:tc>
      </w:tr>
      <w:tr w:rsidR="0062421D" w:rsidRPr="0062421D" w14:paraId="3E7C0DF8" w14:textId="77777777" w:rsidTr="00FF0DE7">
        <w:trPr>
          <w:trHeight w:val="20"/>
        </w:trPr>
        <w:tc>
          <w:tcPr>
            <w:tcW w:w="4395" w:type="dxa"/>
          </w:tcPr>
          <w:p w14:paraId="50855C25"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Колір</w:t>
            </w:r>
          </w:p>
        </w:tc>
        <w:tc>
          <w:tcPr>
            <w:tcW w:w="2268" w:type="dxa"/>
          </w:tcPr>
          <w:p w14:paraId="272CD5B4"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білий</w:t>
            </w:r>
          </w:p>
        </w:tc>
        <w:tc>
          <w:tcPr>
            <w:tcW w:w="1843" w:type="dxa"/>
          </w:tcPr>
          <w:p w14:paraId="7E0F213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c>
          <w:tcPr>
            <w:tcW w:w="1701" w:type="dxa"/>
          </w:tcPr>
          <w:p w14:paraId="25796DF5"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r>
      <w:tr w:rsidR="0062421D" w:rsidRPr="0062421D" w14:paraId="794018C6" w14:textId="77777777" w:rsidTr="00FF0DE7">
        <w:trPr>
          <w:trHeight w:val="20"/>
        </w:trPr>
        <w:tc>
          <w:tcPr>
            <w:tcW w:w="4395" w:type="dxa"/>
          </w:tcPr>
          <w:p w14:paraId="3830C54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lastRenderedPageBreak/>
              <w:t>Тип приводу</w:t>
            </w:r>
          </w:p>
        </w:tc>
        <w:tc>
          <w:tcPr>
            <w:tcW w:w="2268" w:type="dxa"/>
          </w:tcPr>
          <w:p w14:paraId="420C0024"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передній</w:t>
            </w:r>
          </w:p>
        </w:tc>
        <w:tc>
          <w:tcPr>
            <w:tcW w:w="1843" w:type="dxa"/>
          </w:tcPr>
          <w:p w14:paraId="616E416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ar-SA"/>
              </w:rPr>
            </w:pPr>
          </w:p>
        </w:tc>
        <w:tc>
          <w:tcPr>
            <w:tcW w:w="1701" w:type="dxa"/>
          </w:tcPr>
          <w:p w14:paraId="5DCF6AC6"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ar-SA"/>
              </w:rPr>
            </w:pPr>
          </w:p>
        </w:tc>
      </w:tr>
      <w:tr w:rsidR="0062421D" w:rsidRPr="0062421D" w14:paraId="2637765A" w14:textId="77777777" w:rsidTr="00FF0DE7">
        <w:trPr>
          <w:trHeight w:val="20"/>
        </w:trPr>
        <w:tc>
          <w:tcPr>
            <w:tcW w:w="4395" w:type="dxa"/>
          </w:tcPr>
          <w:p w14:paraId="2B0364E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Двигун</w:t>
            </w:r>
          </w:p>
        </w:tc>
        <w:tc>
          <w:tcPr>
            <w:tcW w:w="2268" w:type="dxa"/>
          </w:tcPr>
          <w:p w14:paraId="3C41FCCE"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Дизель</w:t>
            </w:r>
          </w:p>
        </w:tc>
        <w:tc>
          <w:tcPr>
            <w:tcW w:w="1843" w:type="dxa"/>
          </w:tcPr>
          <w:p w14:paraId="4A8C4859"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02C04C30"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1EA77A15" w14:textId="77777777" w:rsidTr="00FF0DE7">
        <w:trPr>
          <w:trHeight w:val="20"/>
        </w:trPr>
        <w:tc>
          <w:tcPr>
            <w:tcW w:w="4395" w:type="dxa"/>
          </w:tcPr>
          <w:p w14:paraId="38C414EB"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Об’єм двигуна, </w:t>
            </w:r>
            <w:r w:rsidRPr="0062421D">
              <w:rPr>
                <w:rFonts w:ascii="Times New Roman" w:hAnsi="Times New Roman" w:cs="Times New Roman"/>
                <w:sz w:val="20"/>
                <w:szCs w:val="20"/>
                <w:lang w:eastAsia="ar-SA"/>
              </w:rPr>
              <w:t>см</w:t>
            </w:r>
            <w:r w:rsidRPr="0062421D">
              <w:rPr>
                <w:rFonts w:ascii="Times New Roman" w:hAnsi="Times New Roman" w:cs="Times New Roman"/>
                <w:sz w:val="20"/>
                <w:szCs w:val="20"/>
                <w:vertAlign w:val="superscript"/>
                <w:lang w:eastAsia="ar-SA"/>
              </w:rPr>
              <w:t xml:space="preserve">3 </w:t>
            </w:r>
          </w:p>
        </w:tc>
        <w:tc>
          <w:tcPr>
            <w:tcW w:w="2268" w:type="dxa"/>
          </w:tcPr>
          <w:p w14:paraId="55634B05"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1461</w:t>
            </w:r>
          </w:p>
        </w:tc>
        <w:tc>
          <w:tcPr>
            <w:tcW w:w="1843" w:type="dxa"/>
          </w:tcPr>
          <w:p w14:paraId="5D41DBE0"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429D1124"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29D4D6E2" w14:textId="77777777" w:rsidTr="00FF0DE7">
        <w:trPr>
          <w:trHeight w:val="20"/>
        </w:trPr>
        <w:tc>
          <w:tcPr>
            <w:tcW w:w="4395" w:type="dxa"/>
          </w:tcPr>
          <w:p w14:paraId="1A032F9A"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Потужність двигуна, </w:t>
            </w:r>
            <w:proofErr w:type="spellStart"/>
            <w:r w:rsidRPr="0062421D">
              <w:rPr>
                <w:rFonts w:ascii="Times New Roman" w:hAnsi="Times New Roman" w:cs="Times New Roman"/>
                <w:sz w:val="20"/>
                <w:szCs w:val="20"/>
                <w:lang w:eastAsia="en-US"/>
              </w:rPr>
              <w:t>к.с</w:t>
            </w:r>
            <w:proofErr w:type="spellEnd"/>
            <w:r w:rsidRPr="0062421D">
              <w:rPr>
                <w:rFonts w:ascii="Times New Roman" w:hAnsi="Times New Roman" w:cs="Times New Roman"/>
                <w:sz w:val="20"/>
                <w:szCs w:val="20"/>
                <w:lang w:eastAsia="en-US"/>
              </w:rPr>
              <w:t xml:space="preserve">. </w:t>
            </w:r>
          </w:p>
        </w:tc>
        <w:tc>
          <w:tcPr>
            <w:tcW w:w="2268" w:type="dxa"/>
          </w:tcPr>
          <w:p w14:paraId="0745F4BA"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95</w:t>
            </w:r>
          </w:p>
        </w:tc>
        <w:tc>
          <w:tcPr>
            <w:tcW w:w="1843" w:type="dxa"/>
          </w:tcPr>
          <w:p w14:paraId="21CA2584"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630DF74B"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5C2F5575" w14:textId="77777777" w:rsidTr="00FF0DE7">
        <w:trPr>
          <w:trHeight w:val="20"/>
        </w:trPr>
        <w:tc>
          <w:tcPr>
            <w:tcW w:w="4395" w:type="dxa"/>
          </w:tcPr>
          <w:p w14:paraId="65445F63"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Стандарт токсичного вихлопу</w:t>
            </w:r>
          </w:p>
        </w:tc>
        <w:tc>
          <w:tcPr>
            <w:tcW w:w="2268" w:type="dxa"/>
          </w:tcPr>
          <w:p w14:paraId="0B0C3727"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Євро-5</w:t>
            </w:r>
          </w:p>
        </w:tc>
        <w:tc>
          <w:tcPr>
            <w:tcW w:w="1843" w:type="dxa"/>
          </w:tcPr>
          <w:p w14:paraId="6EAC9301"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6D908446"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1B45B288" w14:textId="77777777" w:rsidTr="00FF0DE7">
        <w:trPr>
          <w:trHeight w:val="20"/>
        </w:trPr>
        <w:tc>
          <w:tcPr>
            <w:tcW w:w="4395" w:type="dxa"/>
          </w:tcPr>
          <w:p w14:paraId="1EEE563A"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Трансмісія </w:t>
            </w:r>
          </w:p>
        </w:tc>
        <w:tc>
          <w:tcPr>
            <w:tcW w:w="2268" w:type="dxa"/>
          </w:tcPr>
          <w:p w14:paraId="386EB80D"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Не менше МКПП-6 (механічна 6-ступінчата)</w:t>
            </w:r>
          </w:p>
        </w:tc>
        <w:tc>
          <w:tcPr>
            <w:tcW w:w="1843" w:type="dxa"/>
          </w:tcPr>
          <w:p w14:paraId="0A97A16B"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76183F6A"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123795D2" w14:textId="77777777" w:rsidTr="00FF0DE7">
        <w:trPr>
          <w:trHeight w:val="20"/>
        </w:trPr>
        <w:tc>
          <w:tcPr>
            <w:tcW w:w="4395" w:type="dxa"/>
          </w:tcPr>
          <w:p w14:paraId="5BDEC9F8"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Рульове керування</w:t>
            </w:r>
          </w:p>
        </w:tc>
        <w:tc>
          <w:tcPr>
            <w:tcW w:w="2268" w:type="dxa"/>
          </w:tcPr>
          <w:p w14:paraId="0CF722A3"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roofErr w:type="spellStart"/>
            <w:r w:rsidRPr="0062421D">
              <w:rPr>
                <w:rFonts w:ascii="Times New Roman" w:hAnsi="Times New Roman" w:cs="Times New Roman"/>
                <w:sz w:val="20"/>
                <w:szCs w:val="20"/>
                <w:lang w:eastAsia="ar-SA"/>
              </w:rPr>
              <w:t>Електропідсилювач</w:t>
            </w:r>
            <w:proofErr w:type="spellEnd"/>
            <w:r w:rsidRPr="0062421D">
              <w:rPr>
                <w:rFonts w:ascii="Times New Roman" w:hAnsi="Times New Roman" w:cs="Times New Roman"/>
                <w:sz w:val="20"/>
                <w:szCs w:val="20"/>
                <w:lang w:eastAsia="ar-SA"/>
              </w:rPr>
              <w:t xml:space="preserve"> керма</w:t>
            </w:r>
          </w:p>
        </w:tc>
        <w:tc>
          <w:tcPr>
            <w:tcW w:w="1843" w:type="dxa"/>
          </w:tcPr>
          <w:p w14:paraId="7FF87E22"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7B0BE405"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18AD9A8B" w14:textId="77777777" w:rsidTr="00FF0DE7">
        <w:trPr>
          <w:trHeight w:val="20"/>
        </w:trPr>
        <w:tc>
          <w:tcPr>
            <w:tcW w:w="4395" w:type="dxa"/>
          </w:tcPr>
          <w:p w14:paraId="797B5275"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Розмір шин, </w:t>
            </w:r>
          </w:p>
        </w:tc>
        <w:tc>
          <w:tcPr>
            <w:tcW w:w="2268" w:type="dxa"/>
          </w:tcPr>
          <w:p w14:paraId="0B17430D" w14:textId="77777777" w:rsidR="0062421D" w:rsidRPr="0062421D" w:rsidRDefault="0062421D" w:rsidP="0062421D">
            <w:pPr>
              <w:suppressAutoHyphens/>
              <w:spacing w:after="0" w:line="100" w:lineRule="atLeast"/>
              <w:rPr>
                <w:rFonts w:ascii="Times New Roman" w:hAnsi="Times New Roman" w:cs="Times New Roman"/>
                <w:w w:val="105"/>
                <w:sz w:val="20"/>
                <w:szCs w:val="20"/>
                <w:lang w:val="en-US" w:eastAsia="ar-SA"/>
              </w:rPr>
            </w:pPr>
            <w:r w:rsidRPr="0062421D">
              <w:rPr>
                <w:rFonts w:ascii="Times New Roman" w:hAnsi="Times New Roman" w:cs="Times New Roman"/>
                <w:w w:val="105"/>
                <w:sz w:val="20"/>
                <w:szCs w:val="20"/>
                <w:lang w:eastAsia="ar-SA"/>
              </w:rPr>
              <w:t xml:space="preserve">185/65 </w:t>
            </w:r>
            <w:r w:rsidRPr="0062421D">
              <w:rPr>
                <w:rFonts w:ascii="Times New Roman" w:hAnsi="Times New Roman" w:cs="Times New Roman"/>
                <w:w w:val="105"/>
                <w:sz w:val="20"/>
                <w:szCs w:val="20"/>
                <w:lang w:val="en-US" w:eastAsia="ar-SA"/>
              </w:rPr>
              <w:t>R15</w:t>
            </w:r>
          </w:p>
        </w:tc>
        <w:tc>
          <w:tcPr>
            <w:tcW w:w="1843" w:type="dxa"/>
          </w:tcPr>
          <w:p w14:paraId="1673F69C"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val="en-US" w:eastAsia="ar-SA"/>
              </w:rPr>
            </w:pPr>
          </w:p>
        </w:tc>
        <w:tc>
          <w:tcPr>
            <w:tcW w:w="1701" w:type="dxa"/>
          </w:tcPr>
          <w:p w14:paraId="79C86A94"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val="en-US" w:eastAsia="ar-SA"/>
              </w:rPr>
            </w:pPr>
          </w:p>
        </w:tc>
      </w:tr>
      <w:tr w:rsidR="0062421D" w:rsidRPr="0062421D" w14:paraId="7A5415DF" w14:textId="77777777" w:rsidTr="00FF0DE7">
        <w:trPr>
          <w:trHeight w:val="20"/>
        </w:trPr>
        <w:tc>
          <w:tcPr>
            <w:tcW w:w="4395" w:type="dxa"/>
          </w:tcPr>
          <w:p w14:paraId="570E73D4"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Передні гальма – тип</w:t>
            </w:r>
          </w:p>
        </w:tc>
        <w:tc>
          <w:tcPr>
            <w:tcW w:w="2268" w:type="dxa"/>
          </w:tcPr>
          <w:p w14:paraId="607E61BB"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Механічні, дискові вентильовані</w:t>
            </w:r>
          </w:p>
        </w:tc>
        <w:tc>
          <w:tcPr>
            <w:tcW w:w="1843" w:type="dxa"/>
          </w:tcPr>
          <w:p w14:paraId="6B783B57"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7E8974D5"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1060E9A9" w14:textId="77777777" w:rsidTr="00FF0DE7">
        <w:trPr>
          <w:trHeight w:val="20"/>
        </w:trPr>
        <w:tc>
          <w:tcPr>
            <w:tcW w:w="4395" w:type="dxa"/>
          </w:tcPr>
          <w:p w14:paraId="06D80E04"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Задні – тип</w:t>
            </w:r>
          </w:p>
        </w:tc>
        <w:tc>
          <w:tcPr>
            <w:tcW w:w="2268" w:type="dxa"/>
          </w:tcPr>
          <w:p w14:paraId="299E68A0"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Механічні, барабанні</w:t>
            </w:r>
          </w:p>
        </w:tc>
        <w:tc>
          <w:tcPr>
            <w:tcW w:w="1843" w:type="dxa"/>
          </w:tcPr>
          <w:p w14:paraId="3D208C4E"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24B35F6F"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0CFED886" w14:textId="77777777" w:rsidTr="00FF0DE7">
        <w:trPr>
          <w:trHeight w:val="20"/>
        </w:trPr>
        <w:tc>
          <w:tcPr>
            <w:tcW w:w="4395" w:type="dxa"/>
          </w:tcPr>
          <w:p w14:paraId="70F0C50B"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Кількість та особливості конструкції дверей</w:t>
            </w:r>
          </w:p>
        </w:tc>
        <w:tc>
          <w:tcPr>
            <w:tcW w:w="2268" w:type="dxa"/>
          </w:tcPr>
          <w:p w14:paraId="5FC4303A" w14:textId="77777777" w:rsidR="0062421D" w:rsidRPr="0062421D" w:rsidRDefault="0062421D" w:rsidP="0062421D">
            <w:pPr>
              <w:tabs>
                <w:tab w:val="left" w:pos="2476"/>
              </w:tabs>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 xml:space="preserve">2 </w:t>
            </w:r>
            <w:proofErr w:type="spellStart"/>
            <w:r w:rsidRPr="0062421D">
              <w:rPr>
                <w:rFonts w:ascii="Times New Roman" w:hAnsi="Times New Roman" w:cs="Times New Roman"/>
                <w:sz w:val="20"/>
                <w:szCs w:val="20"/>
                <w:lang w:eastAsia="ar-SA"/>
              </w:rPr>
              <w:t>розпашні</w:t>
            </w:r>
            <w:proofErr w:type="spellEnd"/>
            <w:r w:rsidRPr="0062421D">
              <w:rPr>
                <w:rFonts w:ascii="Times New Roman" w:hAnsi="Times New Roman" w:cs="Times New Roman"/>
                <w:sz w:val="20"/>
                <w:szCs w:val="20"/>
                <w:lang w:eastAsia="ar-SA"/>
              </w:rPr>
              <w:t xml:space="preserve"> двері, 2 зсувні,2 двері багажного відділення</w:t>
            </w:r>
          </w:p>
        </w:tc>
        <w:tc>
          <w:tcPr>
            <w:tcW w:w="1843" w:type="dxa"/>
          </w:tcPr>
          <w:p w14:paraId="047B1D61"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0222D2D5"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030163AD" w14:textId="77777777" w:rsidTr="00FF0DE7">
        <w:trPr>
          <w:trHeight w:val="20"/>
        </w:trPr>
        <w:tc>
          <w:tcPr>
            <w:tcW w:w="4395" w:type="dxa"/>
          </w:tcPr>
          <w:p w14:paraId="27C5476D"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Об’єм паливного бака (л), </w:t>
            </w:r>
          </w:p>
        </w:tc>
        <w:tc>
          <w:tcPr>
            <w:tcW w:w="2268" w:type="dxa"/>
          </w:tcPr>
          <w:p w14:paraId="5651FAA7"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50</w:t>
            </w:r>
          </w:p>
        </w:tc>
        <w:tc>
          <w:tcPr>
            <w:tcW w:w="1843" w:type="dxa"/>
          </w:tcPr>
          <w:p w14:paraId="2209B000"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68B1AB31"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242E4B60" w14:textId="77777777" w:rsidTr="00FF0DE7">
        <w:trPr>
          <w:trHeight w:val="20"/>
        </w:trPr>
        <w:tc>
          <w:tcPr>
            <w:tcW w:w="4395" w:type="dxa"/>
          </w:tcPr>
          <w:p w14:paraId="6759946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Довжина, мм </w:t>
            </w:r>
          </w:p>
        </w:tc>
        <w:tc>
          <w:tcPr>
            <w:tcW w:w="2268" w:type="dxa"/>
          </w:tcPr>
          <w:p w14:paraId="729F01DE"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4 394</w:t>
            </w:r>
          </w:p>
        </w:tc>
        <w:tc>
          <w:tcPr>
            <w:tcW w:w="1843" w:type="dxa"/>
          </w:tcPr>
          <w:p w14:paraId="5917994F"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796148AF"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58EC7935" w14:textId="77777777" w:rsidTr="00FF0DE7">
        <w:trPr>
          <w:trHeight w:val="20"/>
        </w:trPr>
        <w:tc>
          <w:tcPr>
            <w:tcW w:w="4395" w:type="dxa"/>
          </w:tcPr>
          <w:p w14:paraId="1F0E67A3"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Ширина, мм </w:t>
            </w:r>
          </w:p>
        </w:tc>
        <w:tc>
          <w:tcPr>
            <w:tcW w:w="2268" w:type="dxa"/>
          </w:tcPr>
          <w:p w14:paraId="06AA8FD1"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1775</w:t>
            </w:r>
          </w:p>
        </w:tc>
        <w:tc>
          <w:tcPr>
            <w:tcW w:w="1843" w:type="dxa"/>
          </w:tcPr>
          <w:p w14:paraId="585BEFDC"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5A0DA7D5"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441ACE11" w14:textId="77777777" w:rsidTr="00FF0DE7">
        <w:trPr>
          <w:trHeight w:val="20"/>
        </w:trPr>
        <w:tc>
          <w:tcPr>
            <w:tcW w:w="4395" w:type="dxa"/>
          </w:tcPr>
          <w:p w14:paraId="02F2D68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Висота без леєрів, мм </w:t>
            </w:r>
          </w:p>
        </w:tc>
        <w:tc>
          <w:tcPr>
            <w:tcW w:w="2268" w:type="dxa"/>
          </w:tcPr>
          <w:p w14:paraId="391BA3B9"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1804</w:t>
            </w:r>
          </w:p>
        </w:tc>
        <w:tc>
          <w:tcPr>
            <w:tcW w:w="1843" w:type="dxa"/>
          </w:tcPr>
          <w:p w14:paraId="7464C506"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58E77FB3"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782327C5" w14:textId="77777777" w:rsidTr="00FF0DE7">
        <w:trPr>
          <w:trHeight w:val="20"/>
        </w:trPr>
        <w:tc>
          <w:tcPr>
            <w:tcW w:w="4395" w:type="dxa"/>
          </w:tcPr>
          <w:p w14:paraId="53604C6C"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 xml:space="preserve">Кліренс, мм </w:t>
            </w:r>
          </w:p>
        </w:tc>
        <w:tc>
          <w:tcPr>
            <w:tcW w:w="2268" w:type="dxa"/>
          </w:tcPr>
          <w:p w14:paraId="3060BACE"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160</w:t>
            </w:r>
          </w:p>
        </w:tc>
        <w:tc>
          <w:tcPr>
            <w:tcW w:w="1843" w:type="dxa"/>
          </w:tcPr>
          <w:p w14:paraId="09EB3613"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1F862416"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2184A8D7" w14:textId="77777777" w:rsidTr="00FF0DE7">
        <w:trPr>
          <w:trHeight w:val="20"/>
        </w:trPr>
        <w:tc>
          <w:tcPr>
            <w:tcW w:w="4395" w:type="dxa"/>
          </w:tcPr>
          <w:p w14:paraId="77B9B137"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Кількість місць</w:t>
            </w:r>
          </w:p>
        </w:tc>
        <w:tc>
          <w:tcPr>
            <w:tcW w:w="2268" w:type="dxa"/>
          </w:tcPr>
          <w:p w14:paraId="29D0868A" w14:textId="77777777" w:rsidR="0062421D" w:rsidRPr="0062421D" w:rsidRDefault="0062421D" w:rsidP="0062421D">
            <w:pPr>
              <w:suppressAutoHyphens/>
              <w:spacing w:after="0" w:line="100" w:lineRule="atLeast"/>
              <w:rPr>
                <w:rFonts w:ascii="Times New Roman" w:hAnsi="Times New Roman" w:cs="Times New Roman"/>
                <w:w w:val="105"/>
                <w:sz w:val="20"/>
                <w:szCs w:val="20"/>
                <w:lang w:eastAsia="ar-SA"/>
              </w:rPr>
            </w:pPr>
            <w:r w:rsidRPr="0062421D">
              <w:rPr>
                <w:rFonts w:ascii="Times New Roman" w:hAnsi="Times New Roman" w:cs="Times New Roman"/>
                <w:w w:val="105"/>
                <w:sz w:val="20"/>
                <w:szCs w:val="20"/>
                <w:lang w:eastAsia="ar-SA"/>
              </w:rPr>
              <w:t>Не менше 5</w:t>
            </w:r>
          </w:p>
        </w:tc>
        <w:tc>
          <w:tcPr>
            <w:tcW w:w="1843" w:type="dxa"/>
          </w:tcPr>
          <w:p w14:paraId="3FC623D7"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c>
          <w:tcPr>
            <w:tcW w:w="1701" w:type="dxa"/>
          </w:tcPr>
          <w:p w14:paraId="2F59C26D" w14:textId="77777777" w:rsidR="0062421D" w:rsidRPr="0062421D" w:rsidRDefault="0062421D" w:rsidP="0062421D">
            <w:pPr>
              <w:suppressAutoHyphens/>
              <w:spacing w:after="0" w:line="100" w:lineRule="atLeast"/>
              <w:rPr>
                <w:rFonts w:ascii="Times New Roman" w:hAnsi="Times New Roman" w:cs="Times New Roman"/>
                <w:w w:val="105"/>
                <w:sz w:val="20"/>
                <w:szCs w:val="20"/>
                <w:highlight w:val="yellow"/>
                <w:lang w:eastAsia="ar-SA"/>
              </w:rPr>
            </w:pPr>
          </w:p>
        </w:tc>
      </w:tr>
      <w:tr w:rsidR="0062421D" w:rsidRPr="0062421D" w14:paraId="6F11893D" w14:textId="77777777" w:rsidTr="00FF0DE7">
        <w:trPr>
          <w:trHeight w:val="20"/>
        </w:trPr>
        <w:tc>
          <w:tcPr>
            <w:tcW w:w="8506" w:type="dxa"/>
            <w:gridSpan w:val="3"/>
          </w:tcPr>
          <w:p w14:paraId="794E0064"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b/>
                <w:sz w:val="20"/>
                <w:szCs w:val="20"/>
                <w:lang w:eastAsia="ar-SA"/>
              </w:rPr>
              <w:t>БЕЗПЕКА</w:t>
            </w:r>
          </w:p>
        </w:tc>
        <w:tc>
          <w:tcPr>
            <w:tcW w:w="1701" w:type="dxa"/>
          </w:tcPr>
          <w:p w14:paraId="4071F6B0" w14:textId="77777777" w:rsidR="0062421D" w:rsidRPr="0062421D" w:rsidRDefault="0062421D" w:rsidP="0062421D">
            <w:pPr>
              <w:suppressAutoHyphens/>
              <w:spacing w:after="0" w:line="100" w:lineRule="atLeast"/>
              <w:rPr>
                <w:rFonts w:ascii="Times New Roman" w:hAnsi="Times New Roman" w:cs="Times New Roman"/>
                <w:b/>
                <w:sz w:val="20"/>
                <w:szCs w:val="20"/>
                <w:lang w:eastAsia="ar-SA"/>
              </w:rPr>
            </w:pPr>
          </w:p>
        </w:tc>
      </w:tr>
      <w:tr w:rsidR="0062421D" w:rsidRPr="0062421D" w14:paraId="6EDEE862" w14:textId="77777777" w:rsidTr="00FF0DE7">
        <w:trPr>
          <w:trHeight w:val="20"/>
        </w:trPr>
        <w:tc>
          <w:tcPr>
            <w:tcW w:w="4395" w:type="dxa"/>
          </w:tcPr>
          <w:p w14:paraId="0ECAD80F"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eastAsia="SimSun" w:hAnsi="Times New Roman" w:cs="Times New Roman"/>
                <w:sz w:val="20"/>
                <w:szCs w:val="20"/>
                <w:lang w:eastAsia="ar-SA"/>
              </w:rPr>
              <w:t>Світлодіодні денні ходові вогні C-</w:t>
            </w:r>
            <w:proofErr w:type="spellStart"/>
            <w:r w:rsidRPr="0062421D">
              <w:rPr>
                <w:rFonts w:ascii="Times New Roman" w:eastAsia="SimSun" w:hAnsi="Times New Roman" w:cs="Times New Roman"/>
                <w:sz w:val="20"/>
                <w:szCs w:val="20"/>
                <w:lang w:eastAsia="ar-SA"/>
              </w:rPr>
              <w:t>shape</w:t>
            </w:r>
            <w:proofErr w:type="spellEnd"/>
            <w:r w:rsidRPr="0062421D">
              <w:rPr>
                <w:rFonts w:ascii="Times New Roman" w:eastAsia="SimSun" w:hAnsi="Times New Roman" w:cs="Times New Roman"/>
                <w:sz w:val="20"/>
                <w:szCs w:val="20"/>
                <w:lang w:eastAsia="ar-SA"/>
              </w:rPr>
              <w:t xml:space="preserve"> в передніх фарах</w:t>
            </w:r>
          </w:p>
        </w:tc>
        <w:tc>
          <w:tcPr>
            <w:tcW w:w="2268" w:type="dxa"/>
          </w:tcPr>
          <w:p w14:paraId="16CF645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2D48E327"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603F139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39BDB75C" w14:textId="77777777" w:rsidTr="00FF0DE7">
        <w:trPr>
          <w:trHeight w:val="20"/>
        </w:trPr>
        <w:tc>
          <w:tcPr>
            <w:tcW w:w="4395" w:type="dxa"/>
          </w:tcPr>
          <w:p w14:paraId="7885ECB6"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Система курсової стійкості ESP + Система допомоги при старті на підйомі HAS + Система стабілізації руху при розгойдуванні причепа TSA</w:t>
            </w:r>
          </w:p>
        </w:tc>
        <w:tc>
          <w:tcPr>
            <w:tcW w:w="2268" w:type="dxa"/>
          </w:tcPr>
          <w:p w14:paraId="44D6FEB9"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6F6DBB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4758EE60"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195F00A0" w14:textId="77777777" w:rsidTr="00FF0DE7">
        <w:trPr>
          <w:trHeight w:val="20"/>
        </w:trPr>
        <w:tc>
          <w:tcPr>
            <w:tcW w:w="4395" w:type="dxa"/>
          </w:tcPr>
          <w:p w14:paraId="3E302022"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Гальмівна система ABS з електронною системою розподілу гальмівних зусиль EBV</w:t>
            </w:r>
          </w:p>
        </w:tc>
        <w:tc>
          <w:tcPr>
            <w:tcW w:w="2268" w:type="dxa"/>
          </w:tcPr>
          <w:p w14:paraId="574D9EC7"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7D11DB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0C6EFFFB"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64BC8F00" w14:textId="77777777" w:rsidTr="00FF0DE7">
        <w:trPr>
          <w:trHeight w:val="20"/>
        </w:trPr>
        <w:tc>
          <w:tcPr>
            <w:tcW w:w="4395" w:type="dxa"/>
          </w:tcPr>
          <w:p w14:paraId="6CA7B5B1"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Фронтальна подушка безпеки водія</w:t>
            </w:r>
          </w:p>
        </w:tc>
        <w:tc>
          <w:tcPr>
            <w:tcW w:w="2268" w:type="dxa"/>
          </w:tcPr>
          <w:p w14:paraId="78F230A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7E413920"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739855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38842920" w14:textId="77777777" w:rsidTr="00FF0DE7">
        <w:trPr>
          <w:trHeight w:val="20"/>
        </w:trPr>
        <w:tc>
          <w:tcPr>
            <w:tcW w:w="4395" w:type="dxa"/>
          </w:tcPr>
          <w:p w14:paraId="30C6E8A3"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Фронтальна подушка безпеки пасажира з функцією деактивації</w:t>
            </w:r>
          </w:p>
        </w:tc>
        <w:tc>
          <w:tcPr>
            <w:tcW w:w="2268" w:type="dxa"/>
          </w:tcPr>
          <w:p w14:paraId="59D795CC"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3E9A921E"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4AE46F06"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4DD65608" w14:textId="77777777" w:rsidTr="00FF0DE7">
        <w:trPr>
          <w:trHeight w:val="20"/>
        </w:trPr>
        <w:tc>
          <w:tcPr>
            <w:tcW w:w="4395" w:type="dxa"/>
          </w:tcPr>
          <w:p w14:paraId="412A7256"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Центральний замок з дистанційним керуванням</w:t>
            </w:r>
          </w:p>
        </w:tc>
        <w:tc>
          <w:tcPr>
            <w:tcW w:w="2268" w:type="dxa"/>
          </w:tcPr>
          <w:p w14:paraId="1471328C"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5ACEE8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664706A2"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730067B2" w14:textId="77777777" w:rsidTr="00FF0DE7">
        <w:trPr>
          <w:trHeight w:val="20"/>
        </w:trPr>
        <w:tc>
          <w:tcPr>
            <w:tcW w:w="4395" w:type="dxa"/>
          </w:tcPr>
          <w:p w14:paraId="32AF614D"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Ключ з 3-ма кнопками</w:t>
            </w:r>
          </w:p>
        </w:tc>
        <w:tc>
          <w:tcPr>
            <w:tcW w:w="2268" w:type="dxa"/>
          </w:tcPr>
          <w:p w14:paraId="0D348C23"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33F0C0EE"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3626365D"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698E6121" w14:textId="77777777" w:rsidTr="00FF0DE7">
        <w:trPr>
          <w:trHeight w:val="20"/>
        </w:trPr>
        <w:tc>
          <w:tcPr>
            <w:tcW w:w="4395" w:type="dxa"/>
          </w:tcPr>
          <w:p w14:paraId="719716AA"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roofErr w:type="spellStart"/>
            <w:r w:rsidRPr="0062421D">
              <w:rPr>
                <w:rFonts w:ascii="Times New Roman" w:hAnsi="Times New Roman" w:cs="Times New Roman"/>
                <w:sz w:val="20"/>
                <w:szCs w:val="20"/>
                <w:lang w:eastAsia="ar-SA"/>
              </w:rPr>
              <w:t>Триточкові</w:t>
            </w:r>
            <w:proofErr w:type="spellEnd"/>
            <w:r w:rsidRPr="0062421D">
              <w:rPr>
                <w:rFonts w:ascii="Times New Roman" w:hAnsi="Times New Roman" w:cs="Times New Roman"/>
                <w:sz w:val="20"/>
                <w:szCs w:val="20"/>
                <w:lang w:eastAsia="ar-SA"/>
              </w:rPr>
              <w:t xml:space="preserve"> ремені безпеки з регулюванням по висоті водія та пасажира</w:t>
            </w:r>
          </w:p>
        </w:tc>
        <w:tc>
          <w:tcPr>
            <w:tcW w:w="2268" w:type="dxa"/>
          </w:tcPr>
          <w:p w14:paraId="4C4D7377"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25371D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6644697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BD056EE" w14:textId="77777777" w:rsidTr="00FF0DE7">
        <w:trPr>
          <w:trHeight w:val="20"/>
        </w:trPr>
        <w:tc>
          <w:tcPr>
            <w:tcW w:w="4395" w:type="dxa"/>
          </w:tcPr>
          <w:p w14:paraId="16310E9A"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roofErr w:type="spellStart"/>
            <w:r w:rsidRPr="0062421D">
              <w:rPr>
                <w:rFonts w:ascii="Times New Roman" w:hAnsi="Times New Roman" w:cs="Times New Roman"/>
                <w:sz w:val="20"/>
                <w:szCs w:val="20"/>
                <w:lang w:eastAsia="ar-SA"/>
              </w:rPr>
              <w:t>Триточкові</w:t>
            </w:r>
            <w:proofErr w:type="spellEnd"/>
            <w:r w:rsidRPr="0062421D">
              <w:rPr>
                <w:rFonts w:ascii="Times New Roman" w:hAnsi="Times New Roman" w:cs="Times New Roman"/>
                <w:sz w:val="20"/>
                <w:szCs w:val="20"/>
                <w:lang w:eastAsia="ar-SA"/>
              </w:rPr>
              <w:t xml:space="preserve"> ремені безпеки 2-го ряду сидінь</w:t>
            </w:r>
          </w:p>
        </w:tc>
        <w:tc>
          <w:tcPr>
            <w:tcW w:w="2268" w:type="dxa"/>
          </w:tcPr>
          <w:p w14:paraId="7309D4BA"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B32D8E8"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48B82781"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14AF851C" w14:textId="77777777" w:rsidTr="00FF0DE7">
        <w:trPr>
          <w:trHeight w:val="20"/>
        </w:trPr>
        <w:tc>
          <w:tcPr>
            <w:tcW w:w="4395" w:type="dxa"/>
          </w:tcPr>
          <w:p w14:paraId="62A3C4D9"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Датчик паска безпеки водія</w:t>
            </w:r>
          </w:p>
        </w:tc>
        <w:tc>
          <w:tcPr>
            <w:tcW w:w="2268" w:type="dxa"/>
          </w:tcPr>
          <w:p w14:paraId="3FC3913F"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4CA8049D"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64C5D5F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0EB22B72" w14:textId="77777777" w:rsidTr="00FF0DE7">
        <w:trPr>
          <w:trHeight w:val="20"/>
        </w:trPr>
        <w:tc>
          <w:tcPr>
            <w:tcW w:w="4395" w:type="dxa"/>
          </w:tcPr>
          <w:p w14:paraId="2C92451C"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roofErr w:type="spellStart"/>
            <w:r w:rsidRPr="0062421D">
              <w:rPr>
                <w:rFonts w:ascii="Times New Roman" w:hAnsi="Times New Roman" w:cs="Times New Roman"/>
                <w:sz w:val="20"/>
                <w:szCs w:val="20"/>
                <w:lang w:eastAsia="ar-SA"/>
              </w:rPr>
              <w:t>Повнорозмірне</w:t>
            </w:r>
            <w:proofErr w:type="spellEnd"/>
            <w:r w:rsidRPr="0062421D">
              <w:rPr>
                <w:rFonts w:ascii="Times New Roman" w:hAnsi="Times New Roman" w:cs="Times New Roman"/>
                <w:sz w:val="20"/>
                <w:szCs w:val="20"/>
                <w:lang w:eastAsia="ar-SA"/>
              </w:rPr>
              <w:t xml:space="preserve"> запасне колесо</w:t>
            </w:r>
          </w:p>
        </w:tc>
        <w:tc>
          <w:tcPr>
            <w:tcW w:w="2268" w:type="dxa"/>
          </w:tcPr>
          <w:p w14:paraId="02721705"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6DE9D81B"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3F1473FB"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68EEF7C3" w14:textId="77777777" w:rsidTr="00FF0DE7">
        <w:trPr>
          <w:trHeight w:val="20"/>
        </w:trPr>
        <w:tc>
          <w:tcPr>
            <w:tcW w:w="4395" w:type="dxa"/>
          </w:tcPr>
          <w:p w14:paraId="64395DEC"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 xml:space="preserve">Адаптація для поганих доріг: сталевий захист піддону картера двигуна, </w:t>
            </w:r>
            <w:proofErr w:type="spellStart"/>
            <w:r w:rsidRPr="0062421D">
              <w:rPr>
                <w:rFonts w:ascii="Times New Roman" w:hAnsi="Times New Roman" w:cs="Times New Roman"/>
                <w:sz w:val="20"/>
                <w:szCs w:val="20"/>
                <w:lang w:eastAsia="ar-SA"/>
              </w:rPr>
              <w:t>антигравійна</w:t>
            </w:r>
            <w:proofErr w:type="spellEnd"/>
            <w:r w:rsidRPr="0062421D">
              <w:rPr>
                <w:rFonts w:ascii="Times New Roman" w:hAnsi="Times New Roman" w:cs="Times New Roman"/>
                <w:sz w:val="20"/>
                <w:szCs w:val="20"/>
                <w:lang w:eastAsia="ar-SA"/>
              </w:rPr>
              <w:t xml:space="preserve"> обробка днища, захисні щитки на гальмівні диски, посилений захист від пилу та вологи</w:t>
            </w:r>
          </w:p>
        </w:tc>
        <w:tc>
          <w:tcPr>
            <w:tcW w:w="2268" w:type="dxa"/>
          </w:tcPr>
          <w:p w14:paraId="07D518B4"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15216F6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3EBCB816"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387033C6" w14:textId="77777777" w:rsidTr="00FF0DE7">
        <w:trPr>
          <w:trHeight w:val="20"/>
        </w:trPr>
        <w:tc>
          <w:tcPr>
            <w:tcW w:w="4395" w:type="dxa"/>
          </w:tcPr>
          <w:p w14:paraId="32A3D087"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 xml:space="preserve">Дорожній набір засобів безпеки (домкрат, сумка-органайзер, аптечка, вогнегасник, знак аварійної зупинки, трос </w:t>
            </w:r>
            <w:proofErr w:type="spellStart"/>
            <w:r w:rsidRPr="0062421D">
              <w:rPr>
                <w:rFonts w:ascii="Times New Roman" w:hAnsi="Times New Roman" w:cs="Times New Roman"/>
                <w:sz w:val="20"/>
                <w:szCs w:val="20"/>
                <w:lang w:eastAsia="ar-SA"/>
              </w:rPr>
              <w:t>буксирувальний</w:t>
            </w:r>
            <w:proofErr w:type="spellEnd"/>
            <w:r w:rsidRPr="0062421D">
              <w:rPr>
                <w:rFonts w:ascii="Times New Roman" w:hAnsi="Times New Roman" w:cs="Times New Roman"/>
                <w:sz w:val="20"/>
                <w:szCs w:val="20"/>
                <w:lang w:eastAsia="ar-SA"/>
              </w:rPr>
              <w:t xml:space="preserve">, </w:t>
            </w:r>
            <w:proofErr w:type="spellStart"/>
            <w:r w:rsidRPr="0062421D">
              <w:rPr>
                <w:rFonts w:ascii="Times New Roman" w:hAnsi="Times New Roman" w:cs="Times New Roman"/>
                <w:sz w:val="20"/>
                <w:szCs w:val="20"/>
                <w:lang w:eastAsia="ar-SA"/>
              </w:rPr>
              <w:t>світловідбиваючі</w:t>
            </w:r>
            <w:proofErr w:type="spellEnd"/>
            <w:r w:rsidRPr="0062421D">
              <w:rPr>
                <w:rFonts w:ascii="Times New Roman" w:hAnsi="Times New Roman" w:cs="Times New Roman"/>
                <w:sz w:val="20"/>
                <w:szCs w:val="20"/>
                <w:lang w:eastAsia="ar-SA"/>
              </w:rPr>
              <w:t xml:space="preserve"> жилети, робочі рукавиці)</w:t>
            </w:r>
          </w:p>
        </w:tc>
        <w:tc>
          <w:tcPr>
            <w:tcW w:w="2268" w:type="dxa"/>
          </w:tcPr>
          <w:p w14:paraId="518398F8"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40903856"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77CE17B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572D3A6" w14:textId="77777777" w:rsidTr="00FF0DE7">
        <w:trPr>
          <w:trHeight w:val="20"/>
        </w:trPr>
        <w:tc>
          <w:tcPr>
            <w:tcW w:w="8506" w:type="dxa"/>
            <w:gridSpan w:val="3"/>
          </w:tcPr>
          <w:p w14:paraId="437F159C"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b/>
                <w:sz w:val="20"/>
                <w:szCs w:val="20"/>
                <w:lang w:eastAsia="ar-SA"/>
              </w:rPr>
              <w:t>ОБЛАДНАННЯ ТА КОМФОРТ</w:t>
            </w:r>
          </w:p>
        </w:tc>
        <w:tc>
          <w:tcPr>
            <w:tcW w:w="1701" w:type="dxa"/>
          </w:tcPr>
          <w:p w14:paraId="7D6CE3F9" w14:textId="77777777" w:rsidR="0062421D" w:rsidRPr="0062421D" w:rsidRDefault="0062421D" w:rsidP="0062421D">
            <w:pPr>
              <w:suppressAutoHyphens/>
              <w:spacing w:after="0" w:line="100" w:lineRule="atLeast"/>
              <w:rPr>
                <w:rFonts w:ascii="Times New Roman" w:hAnsi="Times New Roman" w:cs="Times New Roman"/>
                <w:b/>
                <w:sz w:val="20"/>
                <w:szCs w:val="20"/>
                <w:lang w:eastAsia="ar-SA"/>
              </w:rPr>
            </w:pPr>
          </w:p>
        </w:tc>
      </w:tr>
      <w:tr w:rsidR="0062421D" w:rsidRPr="0062421D" w14:paraId="27A790DD" w14:textId="77777777" w:rsidTr="00FF0DE7">
        <w:trPr>
          <w:trHeight w:val="20"/>
        </w:trPr>
        <w:tc>
          <w:tcPr>
            <w:tcW w:w="4395" w:type="dxa"/>
          </w:tcPr>
          <w:p w14:paraId="312E5B73" w14:textId="77777777" w:rsidR="0062421D" w:rsidRPr="0062421D" w:rsidRDefault="0062421D" w:rsidP="0062421D">
            <w:pPr>
              <w:suppressAutoHyphens/>
              <w:spacing w:after="0" w:line="100" w:lineRule="atLeast"/>
              <w:rPr>
                <w:rFonts w:ascii="Times New Roman" w:eastAsia="Times New Roman" w:hAnsi="Times New Roman" w:cs="Times New Roman"/>
                <w:color w:val="000000"/>
                <w:sz w:val="20"/>
                <w:szCs w:val="20"/>
              </w:rPr>
            </w:pPr>
            <w:r w:rsidRPr="0062421D">
              <w:rPr>
                <w:rFonts w:ascii="Times New Roman" w:eastAsia="SimSun" w:hAnsi="Times New Roman" w:cs="Times New Roman"/>
                <w:color w:val="000000"/>
                <w:sz w:val="20"/>
                <w:szCs w:val="20"/>
                <w:lang w:eastAsia="ar-SA"/>
              </w:rPr>
              <w:t>Кондиціонер салону</w:t>
            </w:r>
          </w:p>
        </w:tc>
        <w:tc>
          <w:tcPr>
            <w:tcW w:w="2268" w:type="dxa"/>
          </w:tcPr>
          <w:p w14:paraId="5A7723F1"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27AAB43C"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5AD139E9"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B88079C" w14:textId="77777777" w:rsidTr="00FF0DE7">
        <w:trPr>
          <w:trHeight w:val="20"/>
        </w:trPr>
        <w:tc>
          <w:tcPr>
            <w:tcW w:w="4395" w:type="dxa"/>
          </w:tcPr>
          <w:p w14:paraId="626D335E" w14:textId="77777777" w:rsidR="0062421D" w:rsidRPr="0062421D" w:rsidRDefault="0062421D" w:rsidP="0062421D">
            <w:pPr>
              <w:suppressAutoHyphens/>
              <w:spacing w:after="0" w:line="100" w:lineRule="atLeast"/>
              <w:rPr>
                <w:rFonts w:ascii="Times New Roman" w:eastAsia="SimSun" w:hAnsi="Times New Roman" w:cs="Times New Roman"/>
                <w:color w:val="000000"/>
                <w:sz w:val="20"/>
                <w:szCs w:val="20"/>
                <w:lang w:eastAsia="ar-SA"/>
              </w:rPr>
            </w:pPr>
            <w:proofErr w:type="spellStart"/>
            <w:r w:rsidRPr="0062421D">
              <w:rPr>
                <w:rFonts w:ascii="Times New Roman" w:eastAsia="SimSun" w:hAnsi="Times New Roman" w:cs="Times New Roman"/>
                <w:color w:val="000000"/>
                <w:sz w:val="20"/>
                <w:szCs w:val="20"/>
                <w:lang w:eastAsia="ar-SA"/>
              </w:rPr>
              <w:t>Електросклопідіймачі</w:t>
            </w:r>
            <w:proofErr w:type="spellEnd"/>
            <w:r w:rsidRPr="0062421D">
              <w:rPr>
                <w:rFonts w:ascii="Times New Roman" w:eastAsia="SimSun" w:hAnsi="Times New Roman" w:cs="Times New Roman"/>
                <w:color w:val="000000"/>
                <w:sz w:val="20"/>
                <w:szCs w:val="20"/>
                <w:lang w:eastAsia="ar-SA"/>
              </w:rPr>
              <w:t xml:space="preserve"> для передніх дверей    </w:t>
            </w:r>
          </w:p>
        </w:tc>
        <w:tc>
          <w:tcPr>
            <w:tcW w:w="2268" w:type="dxa"/>
          </w:tcPr>
          <w:p w14:paraId="1258892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69913A48"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0375DC10"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24D94C9D" w14:textId="77777777" w:rsidTr="00FF0DE7">
        <w:trPr>
          <w:trHeight w:val="20"/>
        </w:trPr>
        <w:tc>
          <w:tcPr>
            <w:tcW w:w="4395" w:type="dxa"/>
          </w:tcPr>
          <w:p w14:paraId="0C98D58D" w14:textId="77777777" w:rsidR="0062421D" w:rsidRPr="0062421D" w:rsidRDefault="0062421D" w:rsidP="0062421D">
            <w:pPr>
              <w:suppressAutoHyphens/>
              <w:spacing w:after="0" w:line="100" w:lineRule="atLeast"/>
              <w:rPr>
                <w:rFonts w:ascii="Times New Roman" w:hAnsi="Times New Roman" w:cs="Times New Roman"/>
                <w:bCs/>
                <w:sz w:val="20"/>
                <w:szCs w:val="20"/>
                <w:lang w:eastAsia="ar-SA"/>
              </w:rPr>
            </w:pPr>
            <w:proofErr w:type="spellStart"/>
            <w:r w:rsidRPr="0062421D">
              <w:rPr>
                <w:rFonts w:ascii="Times New Roman" w:hAnsi="Times New Roman" w:cs="Times New Roman"/>
                <w:bCs/>
                <w:sz w:val="20"/>
                <w:szCs w:val="20"/>
                <w:lang w:eastAsia="ar-SA"/>
              </w:rPr>
              <w:t>Електродзеркала</w:t>
            </w:r>
            <w:proofErr w:type="spellEnd"/>
            <w:r w:rsidRPr="0062421D">
              <w:rPr>
                <w:rFonts w:ascii="Times New Roman" w:hAnsi="Times New Roman" w:cs="Times New Roman"/>
                <w:bCs/>
                <w:sz w:val="20"/>
                <w:szCs w:val="20"/>
                <w:lang w:eastAsia="ar-SA"/>
              </w:rPr>
              <w:t xml:space="preserve"> заднього огляду з обігрівом</w:t>
            </w:r>
          </w:p>
        </w:tc>
        <w:tc>
          <w:tcPr>
            <w:tcW w:w="2268" w:type="dxa"/>
          </w:tcPr>
          <w:p w14:paraId="5E45289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1E32DC55"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03B7A8E"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4DA03B1F" w14:textId="77777777" w:rsidTr="00FF0DE7">
        <w:trPr>
          <w:trHeight w:val="20"/>
        </w:trPr>
        <w:tc>
          <w:tcPr>
            <w:tcW w:w="4395" w:type="dxa"/>
          </w:tcPr>
          <w:p w14:paraId="3F5CF143"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Круїз-контроль</w:t>
            </w:r>
          </w:p>
        </w:tc>
        <w:tc>
          <w:tcPr>
            <w:tcW w:w="2268" w:type="dxa"/>
          </w:tcPr>
          <w:p w14:paraId="6BA06317"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3065BB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5F89CB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6D41C6F3" w14:textId="77777777" w:rsidTr="00FF0DE7">
        <w:trPr>
          <w:trHeight w:val="20"/>
        </w:trPr>
        <w:tc>
          <w:tcPr>
            <w:tcW w:w="4395" w:type="dxa"/>
          </w:tcPr>
          <w:p w14:paraId="1708F8AB"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Датчик світла (автоматичне увімкнення ближнього світла при настанні сутінок)</w:t>
            </w:r>
          </w:p>
        </w:tc>
        <w:tc>
          <w:tcPr>
            <w:tcW w:w="2268" w:type="dxa"/>
          </w:tcPr>
          <w:p w14:paraId="4E387AE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67CF03D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0BD45EB4"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16D3F69C" w14:textId="77777777" w:rsidTr="00FF0DE7">
        <w:trPr>
          <w:trHeight w:val="20"/>
        </w:trPr>
        <w:tc>
          <w:tcPr>
            <w:tcW w:w="4395" w:type="dxa"/>
          </w:tcPr>
          <w:p w14:paraId="0F7A54E3"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Полиця для речей над вітровим склом</w:t>
            </w:r>
          </w:p>
        </w:tc>
        <w:tc>
          <w:tcPr>
            <w:tcW w:w="2268" w:type="dxa"/>
          </w:tcPr>
          <w:p w14:paraId="63173EA3"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DCAD992"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3A096E29"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4D141FB6" w14:textId="77777777" w:rsidTr="00FF0DE7">
        <w:trPr>
          <w:trHeight w:val="20"/>
        </w:trPr>
        <w:tc>
          <w:tcPr>
            <w:tcW w:w="4395" w:type="dxa"/>
          </w:tcPr>
          <w:p w14:paraId="5CA87EBC"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Тканинна багажна поличка</w:t>
            </w:r>
          </w:p>
        </w:tc>
        <w:tc>
          <w:tcPr>
            <w:tcW w:w="2268" w:type="dxa"/>
          </w:tcPr>
          <w:p w14:paraId="4712D7C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38EBB858"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460BC868"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7284D119" w14:textId="77777777" w:rsidTr="00FF0DE7">
        <w:trPr>
          <w:trHeight w:val="20"/>
        </w:trPr>
        <w:tc>
          <w:tcPr>
            <w:tcW w:w="4395" w:type="dxa"/>
          </w:tcPr>
          <w:p w14:paraId="18117278"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Регулювання керма за висотою</w:t>
            </w:r>
          </w:p>
        </w:tc>
        <w:tc>
          <w:tcPr>
            <w:tcW w:w="2268" w:type="dxa"/>
          </w:tcPr>
          <w:p w14:paraId="706127E7"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A44BF9A"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1A776C5C"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36F12ECF" w14:textId="77777777" w:rsidTr="00FF0DE7">
        <w:trPr>
          <w:trHeight w:val="20"/>
        </w:trPr>
        <w:tc>
          <w:tcPr>
            <w:tcW w:w="4395" w:type="dxa"/>
          </w:tcPr>
          <w:p w14:paraId="6C569774"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Закритий ящик для рукавичок</w:t>
            </w:r>
          </w:p>
        </w:tc>
        <w:tc>
          <w:tcPr>
            <w:tcW w:w="2268" w:type="dxa"/>
          </w:tcPr>
          <w:p w14:paraId="50FD2238"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1A169989"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700CD26A"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62FC35BE" w14:textId="77777777" w:rsidTr="00FF0DE7">
        <w:trPr>
          <w:trHeight w:val="20"/>
        </w:trPr>
        <w:tc>
          <w:tcPr>
            <w:tcW w:w="4395" w:type="dxa"/>
          </w:tcPr>
          <w:p w14:paraId="5D9D903E"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 xml:space="preserve">Аудіосистема </w:t>
            </w:r>
            <w:r w:rsidRPr="0062421D">
              <w:rPr>
                <w:rFonts w:ascii="Times New Roman" w:eastAsia="SimSun" w:hAnsi="Times New Roman" w:cs="Times New Roman"/>
                <w:sz w:val="20"/>
                <w:szCs w:val="20"/>
                <w:lang w:val="en-US" w:eastAsia="ar-SA"/>
              </w:rPr>
              <w:t>Radio</w:t>
            </w:r>
            <w:r w:rsidRPr="0062421D">
              <w:rPr>
                <w:rFonts w:ascii="Times New Roman" w:eastAsia="SimSun" w:hAnsi="Times New Roman" w:cs="Times New Roman"/>
                <w:sz w:val="20"/>
                <w:szCs w:val="20"/>
                <w:lang w:eastAsia="ar-SA"/>
              </w:rPr>
              <w:t xml:space="preserve"> </w:t>
            </w:r>
            <w:r w:rsidRPr="0062421D">
              <w:rPr>
                <w:rFonts w:ascii="Times New Roman" w:eastAsia="SimSun" w:hAnsi="Times New Roman" w:cs="Times New Roman"/>
                <w:sz w:val="20"/>
                <w:szCs w:val="20"/>
                <w:lang w:val="en-US" w:eastAsia="ar-SA"/>
              </w:rPr>
              <w:t>Connect</w:t>
            </w:r>
            <w:r w:rsidRPr="0062421D">
              <w:rPr>
                <w:rFonts w:ascii="Times New Roman" w:eastAsia="SimSun" w:hAnsi="Times New Roman" w:cs="Times New Roman"/>
                <w:sz w:val="20"/>
                <w:szCs w:val="20"/>
                <w:lang w:eastAsia="ar-SA"/>
              </w:rPr>
              <w:t xml:space="preserve"> </w:t>
            </w:r>
            <w:r w:rsidRPr="0062421D">
              <w:rPr>
                <w:rFonts w:ascii="Times New Roman" w:eastAsia="SimSun" w:hAnsi="Times New Roman" w:cs="Times New Roman"/>
                <w:sz w:val="20"/>
                <w:szCs w:val="20"/>
                <w:lang w:val="en-US" w:eastAsia="ar-SA"/>
              </w:rPr>
              <w:t>R</w:t>
            </w:r>
            <w:r w:rsidRPr="0062421D">
              <w:rPr>
                <w:rFonts w:ascii="Times New Roman" w:eastAsia="SimSun" w:hAnsi="Times New Roman" w:cs="Times New Roman"/>
                <w:sz w:val="20"/>
                <w:szCs w:val="20"/>
                <w:lang w:eastAsia="ar-SA"/>
              </w:rPr>
              <w:t>&amp;</w:t>
            </w:r>
            <w:r w:rsidRPr="0062421D">
              <w:rPr>
                <w:rFonts w:ascii="Times New Roman" w:eastAsia="SimSun" w:hAnsi="Times New Roman" w:cs="Times New Roman"/>
                <w:sz w:val="20"/>
                <w:szCs w:val="20"/>
                <w:lang w:val="en-US" w:eastAsia="ar-SA"/>
              </w:rPr>
              <w:t>Go</w:t>
            </w:r>
            <w:r w:rsidRPr="0062421D">
              <w:rPr>
                <w:rFonts w:ascii="Times New Roman" w:eastAsia="SimSun" w:hAnsi="Times New Roman" w:cs="Times New Roman"/>
                <w:sz w:val="20"/>
                <w:szCs w:val="20"/>
                <w:lang w:eastAsia="ar-SA"/>
              </w:rPr>
              <w:t xml:space="preserve">: 4 динаміка, радіо, МР3, </w:t>
            </w:r>
            <w:r w:rsidRPr="0062421D">
              <w:rPr>
                <w:rFonts w:ascii="Times New Roman" w:eastAsia="SimSun" w:hAnsi="Times New Roman" w:cs="Times New Roman"/>
                <w:sz w:val="20"/>
                <w:szCs w:val="20"/>
                <w:lang w:val="en-US" w:eastAsia="ar-SA"/>
              </w:rPr>
              <w:t>Bluetooth</w:t>
            </w:r>
            <w:r w:rsidRPr="0062421D">
              <w:rPr>
                <w:rFonts w:ascii="Times New Roman" w:eastAsia="SimSun" w:hAnsi="Times New Roman" w:cs="Times New Roman"/>
                <w:sz w:val="20"/>
                <w:szCs w:val="20"/>
                <w:lang w:eastAsia="ar-SA"/>
              </w:rPr>
              <w:t xml:space="preserve">, </w:t>
            </w:r>
            <w:r w:rsidRPr="0062421D">
              <w:rPr>
                <w:rFonts w:ascii="Times New Roman" w:eastAsia="SimSun" w:hAnsi="Times New Roman" w:cs="Times New Roman"/>
                <w:sz w:val="20"/>
                <w:szCs w:val="20"/>
                <w:lang w:val="en-US" w:eastAsia="ar-SA"/>
              </w:rPr>
              <w:t>USB</w:t>
            </w:r>
            <w:r w:rsidRPr="0062421D">
              <w:rPr>
                <w:rFonts w:ascii="Times New Roman" w:eastAsia="SimSun" w:hAnsi="Times New Roman" w:cs="Times New Roman"/>
                <w:sz w:val="20"/>
                <w:szCs w:val="20"/>
                <w:lang w:eastAsia="ar-SA"/>
              </w:rPr>
              <w:t xml:space="preserve">, </w:t>
            </w:r>
            <w:r w:rsidRPr="0062421D">
              <w:rPr>
                <w:rFonts w:ascii="Times New Roman" w:eastAsia="SimSun" w:hAnsi="Times New Roman" w:cs="Times New Roman"/>
                <w:sz w:val="20"/>
                <w:szCs w:val="20"/>
                <w:lang w:val="en-US" w:eastAsia="ar-SA"/>
              </w:rPr>
              <w:t>AUX</w:t>
            </w:r>
          </w:p>
        </w:tc>
        <w:tc>
          <w:tcPr>
            <w:tcW w:w="2268" w:type="dxa"/>
          </w:tcPr>
          <w:p w14:paraId="00B37A9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0727ABA"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c>
          <w:tcPr>
            <w:tcW w:w="1701" w:type="dxa"/>
          </w:tcPr>
          <w:p w14:paraId="42DAE7D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r>
      <w:tr w:rsidR="0062421D" w:rsidRPr="0062421D" w14:paraId="62016BC8" w14:textId="77777777" w:rsidTr="00FF0DE7">
        <w:trPr>
          <w:trHeight w:val="20"/>
        </w:trPr>
        <w:tc>
          <w:tcPr>
            <w:tcW w:w="4395" w:type="dxa"/>
          </w:tcPr>
          <w:p w14:paraId="00A6B270"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Додаткова розетка 12В зверху в ніші біля водія + 3 USB</w:t>
            </w:r>
          </w:p>
        </w:tc>
        <w:tc>
          <w:tcPr>
            <w:tcW w:w="2268" w:type="dxa"/>
          </w:tcPr>
          <w:p w14:paraId="1618223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36E491C9"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79B9A525"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15593A55" w14:textId="77777777" w:rsidTr="00FF0DE7">
        <w:trPr>
          <w:trHeight w:val="20"/>
        </w:trPr>
        <w:tc>
          <w:tcPr>
            <w:tcW w:w="4395" w:type="dxa"/>
          </w:tcPr>
          <w:p w14:paraId="6B90D4DC"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lastRenderedPageBreak/>
              <w:t>Еко-режим</w:t>
            </w:r>
          </w:p>
        </w:tc>
        <w:tc>
          <w:tcPr>
            <w:tcW w:w="2268" w:type="dxa"/>
          </w:tcPr>
          <w:p w14:paraId="2E42E9C5"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80EE921"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4F128A87"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73DC1ED" w14:textId="77777777" w:rsidTr="00FF0DE7">
        <w:trPr>
          <w:trHeight w:val="20"/>
        </w:trPr>
        <w:tc>
          <w:tcPr>
            <w:tcW w:w="4395" w:type="dxa"/>
          </w:tcPr>
          <w:p w14:paraId="1B1F87D4"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Бортовий комп'ютер</w:t>
            </w:r>
          </w:p>
        </w:tc>
        <w:tc>
          <w:tcPr>
            <w:tcW w:w="2268" w:type="dxa"/>
          </w:tcPr>
          <w:p w14:paraId="23AA854B"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FC84757"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165BE2E"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94A25BF" w14:textId="77777777" w:rsidTr="00FF0DE7">
        <w:trPr>
          <w:trHeight w:val="20"/>
        </w:trPr>
        <w:tc>
          <w:tcPr>
            <w:tcW w:w="4395" w:type="dxa"/>
          </w:tcPr>
          <w:p w14:paraId="77458B6B"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Повітроводи для 2-го ряду сидінь</w:t>
            </w:r>
          </w:p>
        </w:tc>
        <w:tc>
          <w:tcPr>
            <w:tcW w:w="2268" w:type="dxa"/>
          </w:tcPr>
          <w:p w14:paraId="42027E68"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74B84367"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5BFECEA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1029741E" w14:textId="77777777" w:rsidTr="00FF0DE7">
        <w:trPr>
          <w:trHeight w:val="20"/>
        </w:trPr>
        <w:tc>
          <w:tcPr>
            <w:tcW w:w="4395" w:type="dxa"/>
          </w:tcPr>
          <w:p w14:paraId="0C96E4C2"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Засклені ліві зсувні двері з кватиркою</w:t>
            </w:r>
          </w:p>
        </w:tc>
        <w:tc>
          <w:tcPr>
            <w:tcW w:w="2268" w:type="dxa"/>
          </w:tcPr>
          <w:p w14:paraId="13D2AE3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14711466"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51283FEE"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B31D471" w14:textId="77777777" w:rsidTr="00FF0DE7">
        <w:trPr>
          <w:trHeight w:val="20"/>
        </w:trPr>
        <w:tc>
          <w:tcPr>
            <w:tcW w:w="4395" w:type="dxa"/>
          </w:tcPr>
          <w:p w14:paraId="21585088"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Засклені праві зсувні двері з кватиркою</w:t>
            </w:r>
          </w:p>
        </w:tc>
        <w:tc>
          <w:tcPr>
            <w:tcW w:w="2268" w:type="dxa"/>
          </w:tcPr>
          <w:p w14:paraId="54163CA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7420FAC6"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30417BA9"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6B7DBA48" w14:textId="77777777" w:rsidTr="00FF0DE7">
        <w:trPr>
          <w:trHeight w:val="20"/>
        </w:trPr>
        <w:tc>
          <w:tcPr>
            <w:tcW w:w="4395" w:type="dxa"/>
          </w:tcPr>
          <w:p w14:paraId="21AFC8EC"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Задні засклені двері, що відкриваються на 180° з обігрівом та склоочисником</w:t>
            </w:r>
          </w:p>
        </w:tc>
        <w:tc>
          <w:tcPr>
            <w:tcW w:w="2268" w:type="dxa"/>
          </w:tcPr>
          <w:p w14:paraId="6FBBBF5A"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10A8D3B0"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37CDC14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633BB02" w14:textId="77777777" w:rsidTr="00FF0DE7">
        <w:trPr>
          <w:trHeight w:val="20"/>
        </w:trPr>
        <w:tc>
          <w:tcPr>
            <w:tcW w:w="4395" w:type="dxa"/>
          </w:tcPr>
          <w:p w14:paraId="51603A0A"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 xml:space="preserve">Такелажні петлі на підлозі (4 </w:t>
            </w:r>
            <w:proofErr w:type="spellStart"/>
            <w:r w:rsidRPr="0062421D">
              <w:rPr>
                <w:rFonts w:ascii="Times New Roman" w:eastAsia="SimSun" w:hAnsi="Times New Roman" w:cs="Times New Roman"/>
                <w:sz w:val="20"/>
                <w:szCs w:val="20"/>
                <w:lang w:eastAsia="ar-SA"/>
              </w:rPr>
              <w:t>шт</w:t>
            </w:r>
            <w:proofErr w:type="spellEnd"/>
            <w:r w:rsidRPr="0062421D">
              <w:rPr>
                <w:rFonts w:ascii="Times New Roman" w:eastAsia="SimSun" w:hAnsi="Times New Roman" w:cs="Times New Roman"/>
                <w:sz w:val="20"/>
                <w:szCs w:val="20"/>
                <w:lang w:eastAsia="ar-SA"/>
              </w:rPr>
              <w:t>)</w:t>
            </w:r>
          </w:p>
        </w:tc>
        <w:tc>
          <w:tcPr>
            <w:tcW w:w="2268" w:type="dxa"/>
          </w:tcPr>
          <w:p w14:paraId="739F826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495A6B0E"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CC9D66C"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4B1721A8" w14:textId="77777777" w:rsidTr="00FF0DE7">
        <w:trPr>
          <w:trHeight w:val="20"/>
        </w:trPr>
        <w:tc>
          <w:tcPr>
            <w:tcW w:w="4395" w:type="dxa"/>
          </w:tcPr>
          <w:p w14:paraId="199A2A66"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Максимальний пластиковий бічний захист багажного відділення</w:t>
            </w:r>
          </w:p>
        </w:tc>
        <w:tc>
          <w:tcPr>
            <w:tcW w:w="2268" w:type="dxa"/>
          </w:tcPr>
          <w:p w14:paraId="4A594965"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E61865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5E6B07CD"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7ED400A3" w14:textId="77777777" w:rsidTr="00FF0DE7">
        <w:trPr>
          <w:trHeight w:val="20"/>
        </w:trPr>
        <w:tc>
          <w:tcPr>
            <w:tcW w:w="4395" w:type="dxa"/>
          </w:tcPr>
          <w:p w14:paraId="5173103C"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Фільтр тонкої очистки пального з датчиком води</w:t>
            </w:r>
          </w:p>
        </w:tc>
        <w:tc>
          <w:tcPr>
            <w:tcW w:w="2268" w:type="dxa"/>
          </w:tcPr>
          <w:p w14:paraId="46429E58"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4C179ED"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0D6F386A"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165FBB36" w14:textId="77777777" w:rsidTr="00FF0DE7">
        <w:trPr>
          <w:trHeight w:val="20"/>
        </w:trPr>
        <w:tc>
          <w:tcPr>
            <w:tcW w:w="4395" w:type="dxa"/>
          </w:tcPr>
          <w:p w14:paraId="26296E05"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proofErr w:type="spellStart"/>
            <w:r w:rsidRPr="0062421D">
              <w:rPr>
                <w:rFonts w:ascii="Times New Roman" w:eastAsia="SimSun" w:hAnsi="Times New Roman" w:cs="Times New Roman"/>
                <w:sz w:val="20"/>
                <w:szCs w:val="20"/>
                <w:lang w:eastAsia="ar-SA"/>
              </w:rPr>
              <w:t>Протисажний</w:t>
            </w:r>
            <w:proofErr w:type="spellEnd"/>
            <w:r w:rsidRPr="0062421D">
              <w:rPr>
                <w:rFonts w:ascii="Times New Roman" w:eastAsia="SimSun" w:hAnsi="Times New Roman" w:cs="Times New Roman"/>
                <w:sz w:val="20"/>
                <w:szCs w:val="20"/>
                <w:lang w:eastAsia="ar-SA"/>
              </w:rPr>
              <w:t xml:space="preserve"> фільтр вихлопної системи</w:t>
            </w:r>
          </w:p>
        </w:tc>
        <w:tc>
          <w:tcPr>
            <w:tcW w:w="2268" w:type="dxa"/>
          </w:tcPr>
          <w:p w14:paraId="1E6E729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E2EA3E3"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E51E234"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702C53DF" w14:textId="77777777" w:rsidTr="00FF0DE7">
        <w:trPr>
          <w:trHeight w:val="20"/>
        </w:trPr>
        <w:tc>
          <w:tcPr>
            <w:tcW w:w="8506" w:type="dxa"/>
            <w:gridSpan w:val="3"/>
          </w:tcPr>
          <w:p w14:paraId="719DC3AE"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b/>
                <w:sz w:val="20"/>
                <w:szCs w:val="20"/>
                <w:lang w:eastAsia="ar-SA"/>
              </w:rPr>
              <w:t>СИДІННЯ</w:t>
            </w:r>
          </w:p>
        </w:tc>
        <w:tc>
          <w:tcPr>
            <w:tcW w:w="1701" w:type="dxa"/>
          </w:tcPr>
          <w:p w14:paraId="4C68EBD6" w14:textId="77777777" w:rsidR="0062421D" w:rsidRPr="0062421D" w:rsidRDefault="0062421D" w:rsidP="0062421D">
            <w:pPr>
              <w:suppressAutoHyphens/>
              <w:spacing w:after="0" w:line="100" w:lineRule="atLeast"/>
              <w:rPr>
                <w:rFonts w:ascii="Times New Roman" w:hAnsi="Times New Roman" w:cs="Times New Roman"/>
                <w:b/>
                <w:sz w:val="20"/>
                <w:szCs w:val="20"/>
                <w:lang w:eastAsia="ar-SA"/>
              </w:rPr>
            </w:pPr>
          </w:p>
        </w:tc>
      </w:tr>
      <w:tr w:rsidR="0062421D" w:rsidRPr="0062421D" w14:paraId="49CFDFA4" w14:textId="77777777" w:rsidTr="00FF0DE7">
        <w:trPr>
          <w:trHeight w:val="20"/>
        </w:trPr>
        <w:tc>
          <w:tcPr>
            <w:tcW w:w="4395" w:type="dxa"/>
          </w:tcPr>
          <w:p w14:paraId="6F9A77C3"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Стандартне сидіння водія та пасажира</w:t>
            </w:r>
          </w:p>
        </w:tc>
        <w:tc>
          <w:tcPr>
            <w:tcW w:w="2268" w:type="dxa"/>
          </w:tcPr>
          <w:p w14:paraId="13F16775"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2F1AB179"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E172AC0"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2DB9E63B" w14:textId="77777777" w:rsidTr="00FF0DE7">
        <w:trPr>
          <w:trHeight w:val="20"/>
        </w:trPr>
        <w:tc>
          <w:tcPr>
            <w:tcW w:w="4395" w:type="dxa"/>
          </w:tcPr>
          <w:p w14:paraId="46C372E4"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r w:rsidRPr="0062421D">
              <w:rPr>
                <w:rFonts w:ascii="Times New Roman" w:hAnsi="Times New Roman" w:cs="Times New Roman"/>
                <w:sz w:val="20"/>
                <w:szCs w:val="20"/>
                <w:lang w:eastAsia="ar-SA"/>
              </w:rPr>
              <w:t>Тримісне сидіння другого ряду: спинки складаються 1/3-2/3, а сидіння складаються до першого ряду, збільшуючи багажне відділення</w:t>
            </w:r>
          </w:p>
        </w:tc>
        <w:tc>
          <w:tcPr>
            <w:tcW w:w="2268" w:type="dxa"/>
          </w:tcPr>
          <w:p w14:paraId="531B664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D2F7647"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en-US"/>
              </w:rPr>
            </w:pPr>
          </w:p>
        </w:tc>
        <w:tc>
          <w:tcPr>
            <w:tcW w:w="1701" w:type="dxa"/>
          </w:tcPr>
          <w:p w14:paraId="00D95C63"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en-US"/>
              </w:rPr>
            </w:pPr>
          </w:p>
        </w:tc>
      </w:tr>
      <w:tr w:rsidR="0062421D" w:rsidRPr="0062421D" w14:paraId="6098FEDD" w14:textId="77777777" w:rsidTr="00FF0DE7">
        <w:trPr>
          <w:trHeight w:val="20"/>
        </w:trPr>
        <w:tc>
          <w:tcPr>
            <w:tcW w:w="4395" w:type="dxa"/>
          </w:tcPr>
          <w:p w14:paraId="4FC23BFA"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Три підголівники 2-го ряду сидінь</w:t>
            </w:r>
          </w:p>
        </w:tc>
        <w:tc>
          <w:tcPr>
            <w:tcW w:w="2268" w:type="dxa"/>
          </w:tcPr>
          <w:p w14:paraId="6983C34B"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7EE7F1C1"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23326D54"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0CD5DB6D" w14:textId="77777777" w:rsidTr="00FF0DE7">
        <w:trPr>
          <w:trHeight w:val="20"/>
        </w:trPr>
        <w:tc>
          <w:tcPr>
            <w:tcW w:w="4395" w:type="dxa"/>
          </w:tcPr>
          <w:p w14:paraId="68764BD5"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Кишені на спинці передніх сидінь</w:t>
            </w:r>
          </w:p>
        </w:tc>
        <w:tc>
          <w:tcPr>
            <w:tcW w:w="2268" w:type="dxa"/>
          </w:tcPr>
          <w:p w14:paraId="1D482BA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74BEA5FD"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50F2C755"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36159081" w14:textId="77777777" w:rsidTr="00FF0DE7">
        <w:trPr>
          <w:trHeight w:val="20"/>
        </w:trPr>
        <w:tc>
          <w:tcPr>
            <w:tcW w:w="4395" w:type="dxa"/>
          </w:tcPr>
          <w:p w14:paraId="034FAC62"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Задній ряд сидінь з кріпленням ISOFIX</w:t>
            </w:r>
          </w:p>
        </w:tc>
        <w:tc>
          <w:tcPr>
            <w:tcW w:w="2268" w:type="dxa"/>
          </w:tcPr>
          <w:p w14:paraId="2294DF87"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4450132A"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4EFC09EC"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5E2E2C19" w14:textId="77777777" w:rsidTr="00FF0DE7">
        <w:trPr>
          <w:trHeight w:val="20"/>
        </w:trPr>
        <w:tc>
          <w:tcPr>
            <w:tcW w:w="4395" w:type="dxa"/>
          </w:tcPr>
          <w:p w14:paraId="745582AC"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Оббивка сидінь CHIKU: тканина і штучна шкіра</w:t>
            </w:r>
          </w:p>
        </w:tc>
        <w:tc>
          <w:tcPr>
            <w:tcW w:w="2268" w:type="dxa"/>
          </w:tcPr>
          <w:p w14:paraId="0F82EA36"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2C5FD87C"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7400CFBB"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35F897E5" w14:textId="77777777" w:rsidTr="00FF0DE7">
        <w:trPr>
          <w:trHeight w:val="20"/>
        </w:trPr>
        <w:tc>
          <w:tcPr>
            <w:tcW w:w="8506" w:type="dxa"/>
            <w:gridSpan w:val="3"/>
          </w:tcPr>
          <w:p w14:paraId="2C5E9BF7"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hAnsi="Times New Roman" w:cs="Times New Roman"/>
                <w:b/>
                <w:sz w:val="20"/>
                <w:szCs w:val="20"/>
                <w:lang w:eastAsia="ar-SA"/>
              </w:rPr>
              <w:t>ДИЗАЙН</w:t>
            </w:r>
          </w:p>
        </w:tc>
        <w:tc>
          <w:tcPr>
            <w:tcW w:w="1701" w:type="dxa"/>
          </w:tcPr>
          <w:p w14:paraId="44922740" w14:textId="77777777" w:rsidR="0062421D" w:rsidRPr="0062421D" w:rsidRDefault="0062421D" w:rsidP="0062421D">
            <w:pPr>
              <w:suppressAutoHyphens/>
              <w:spacing w:after="0" w:line="100" w:lineRule="atLeast"/>
              <w:rPr>
                <w:rFonts w:ascii="Times New Roman" w:hAnsi="Times New Roman" w:cs="Times New Roman"/>
                <w:b/>
                <w:sz w:val="20"/>
                <w:szCs w:val="20"/>
                <w:lang w:eastAsia="ar-SA"/>
              </w:rPr>
            </w:pPr>
          </w:p>
        </w:tc>
      </w:tr>
      <w:tr w:rsidR="0062421D" w:rsidRPr="0062421D" w14:paraId="7F68B789" w14:textId="77777777" w:rsidTr="00FF0DE7">
        <w:trPr>
          <w:trHeight w:val="20"/>
        </w:trPr>
        <w:tc>
          <w:tcPr>
            <w:tcW w:w="4395" w:type="dxa"/>
          </w:tcPr>
          <w:p w14:paraId="1CE7F746"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Передній та задній бампери пофарбовані в колір кузова</w:t>
            </w:r>
          </w:p>
        </w:tc>
        <w:tc>
          <w:tcPr>
            <w:tcW w:w="2268" w:type="dxa"/>
          </w:tcPr>
          <w:p w14:paraId="0A05EC0F"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203DB4B2"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7A49E1CF"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060615C3" w14:textId="77777777" w:rsidTr="00FF0DE7">
        <w:trPr>
          <w:trHeight w:val="20"/>
        </w:trPr>
        <w:tc>
          <w:tcPr>
            <w:tcW w:w="4395" w:type="dxa"/>
          </w:tcPr>
          <w:p w14:paraId="6F55EDFD"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Ручки дверей та дзеркала пофарбовані в колір кузова</w:t>
            </w:r>
          </w:p>
        </w:tc>
        <w:tc>
          <w:tcPr>
            <w:tcW w:w="2268" w:type="dxa"/>
          </w:tcPr>
          <w:p w14:paraId="4E98006A"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3854C5F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c>
          <w:tcPr>
            <w:tcW w:w="1701" w:type="dxa"/>
          </w:tcPr>
          <w:p w14:paraId="273A6374"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r>
      <w:tr w:rsidR="0062421D" w:rsidRPr="0062421D" w14:paraId="14598DDE" w14:textId="77777777" w:rsidTr="00FF0DE7">
        <w:trPr>
          <w:trHeight w:val="20"/>
        </w:trPr>
        <w:tc>
          <w:tcPr>
            <w:tcW w:w="4395" w:type="dxa"/>
          </w:tcPr>
          <w:p w14:paraId="327D8B4B"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Чорна блискуча планка з логотипом на решітці радіатора</w:t>
            </w:r>
          </w:p>
        </w:tc>
        <w:tc>
          <w:tcPr>
            <w:tcW w:w="2268" w:type="dxa"/>
          </w:tcPr>
          <w:p w14:paraId="15559198"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EBF236D"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55BED0B5"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3160DC64" w14:textId="77777777" w:rsidTr="00FF0DE7">
        <w:trPr>
          <w:trHeight w:val="20"/>
        </w:trPr>
        <w:tc>
          <w:tcPr>
            <w:tcW w:w="4395" w:type="dxa"/>
          </w:tcPr>
          <w:p w14:paraId="4AA43685" w14:textId="77777777" w:rsidR="0062421D" w:rsidRPr="0062421D" w:rsidRDefault="0062421D" w:rsidP="0062421D">
            <w:pPr>
              <w:suppressAutoHyphens/>
              <w:spacing w:after="0" w:line="100" w:lineRule="atLeast"/>
              <w:rPr>
                <w:rFonts w:ascii="Times New Roman" w:eastAsia="SimSun" w:hAnsi="Times New Roman" w:cs="Times New Roman"/>
                <w:color w:val="000000"/>
                <w:sz w:val="20"/>
                <w:szCs w:val="20"/>
                <w:lang w:eastAsia="ar-SA"/>
              </w:rPr>
            </w:pPr>
            <w:r w:rsidRPr="0062421D">
              <w:rPr>
                <w:rFonts w:ascii="Times New Roman" w:eastAsia="SimSun" w:hAnsi="Times New Roman" w:cs="Times New Roman"/>
                <w:color w:val="000000"/>
                <w:sz w:val="20"/>
                <w:szCs w:val="20"/>
                <w:lang w:eastAsia="ar-SA"/>
              </w:rPr>
              <w:t>Сріблясті захисні накладки на нижній частині переднього та заднього бамперів</w:t>
            </w:r>
          </w:p>
        </w:tc>
        <w:tc>
          <w:tcPr>
            <w:tcW w:w="2268" w:type="dxa"/>
          </w:tcPr>
          <w:p w14:paraId="18CC60FD"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73B1872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c>
          <w:tcPr>
            <w:tcW w:w="1701" w:type="dxa"/>
          </w:tcPr>
          <w:p w14:paraId="7C99BFD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r>
      <w:tr w:rsidR="0062421D" w:rsidRPr="0062421D" w14:paraId="2AD48A25" w14:textId="77777777" w:rsidTr="00FF0DE7">
        <w:trPr>
          <w:trHeight w:val="20"/>
        </w:trPr>
        <w:tc>
          <w:tcPr>
            <w:tcW w:w="4395" w:type="dxa"/>
          </w:tcPr>
          <w:p w14:paraId="6BF3C0F7"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 xml:space="preserve">Захисні бокові </w:t>
            </w:r>
            <w:proofErr w:type="spellStart"/>
            <w:r w:rsidRPr="0062421D">
              <w:rPr>
                <w:rFonts w:ascii="Times New Roman" w:hAnsi="Times New Roman" w:cs="Times New Roman"/>
                <w:sz w:val="20"/>
                <w:szCs w:val="20"/>
                <w:lang w:eastAsia="ar-SA"/>
              </w:rPr>
              <w:t>молдинги</w:t>
            </w:r>
            <w:proofErr w:type="spellEnd"/>
            <w:r w:rsidRPr="0062421D">
              <w:rPr>
                <w:rFonts w:ascii="Times New Roman" w:hAnsi="Times New Roman" w:cs="Times New Roman"/>
                <w:sz w:val="20"/>
                <w:szCs w:val="20"/>
                <w:lang w:eastAsia="ar-SA"/>
              </w:rPr>
              <w:t xml:space="preserve"> чорного кольору</w:t>
            </w:r>
          </w:p>
        </w:tc>
        <w:tc>
          <w:tcPr>
            <w:tcW w:w="2268" w:type="dxa"/>
          </w:tcPr>
          <w:p w14:paraId="013EBF5E"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5F402189"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3A535AF0"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48073A99" w14:textId="77777777" w:rsidTr="00FF0DE7">
        <w:trPr>
          <w:trHeight w:val="20"/>
        </w:trPr>
        <w:tc>
          <w:tcPr>
            <w:tcW w:w="4395" w:type="dxa"/>
          </w:tcPr>
          <w:p w14:paraId="36C488EE"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Кольорова гамма інтер'єру Чорний Титан</w:t>
            </w:r>
          </w:p>
        </w:tc>
        <w:tc>
          <w:tcPr>
            <w:tcW w:w="2268" w:type="dxa"/>
          </w:tcPr>
          <w:p w14:paraId="2CC5E3FC"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3EC80600"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c>
          <w:tcPr>
            <w:tcW w:w="1701" w:type="dxa"/>
          </w:tcPr>
          <w:p w14:paraId="1A9B0478" w14:textId="77777777" w:rsidR="0062421D" w:rsidRPr="0062421D" w:rsidRDefault="0062421D" w:rsidP="0062421D">
            <w:pPr>
              <w:suppressAutoHyphens/>
              <w:spacing w:after="0" w:line="100" w:lineRule="atLeast"/>
              <w:rPr>
                <w:rFonts w:ascii="Times New Roman" w:hAnsi="Times New Roman" w:cs="Times New Roman"/>
                <w:sz w:val="20"/>
                <w:szCs w:val="20"/>
                <w:highlight w:val="green"/>
                <w:lang w:eastAsia="en-US"/>
              </w:rPr>
            </w:pPr>
          </w:p>
        </w:tc>
      </w:tr>
      <w:tr w:rsidR="0062421D" w:rsidRPr="0062421D" w14:paraId="7F687507" w14:textId="77777777" w:rsidTr="00FF0DE7">
        <w:trPr>
          <w:trHeight w:val="20"/>
        </w:trPr>
        <w:tc>
          <w:tcPr>
            <w:tcW w:w="4395" w:type="dxa"/>
          </w:tcPr>
          <w:p w14:paraId="585FD29A"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roofErr w:type="spellStart"/>
            <w:r w:rsidRPr="0062421D">
              <w:rPr>
                <w:rFonts w:ascii="Times New Roman" w:hAnsi="Times New Roman" w:cs="Times New Roman"/>
                <w:sz w:val="20"/>
                <w:szCs w:val="20"/>
                <w:lang w:eastAsia="ar-SA"/>
              </w:rPr>
              <w:t>Cталеві</w:t>
            </w:r>
            <w:proofErr w:type="spellEnd"/>
            <w:r w:rsidRPr="0062421D">
              <w:rPr>
                <w:rFonts w:ascii="Times New Roman" w:hAnsi="Times New Roman" w:cs="Times New Roman"/>
                <w:sz w:val="20"/>
                <w:szCs w:val="20"/>
                <w:lang w:eastAsia="ar-SA"/>
              </w:rPr>
              <w:t xml:space="preserve"> диски 15" (розмір шин: 185/65 R15)</w:t>
            </w:r>
          </w:p>
        </w:tc>
        <w:tc>
          <w:tcPr>
            <w:tcW w:w="2268" w:type="dxa"/>
          </w:tcPr>
          <w:p w14:paraId="6F1F41AC"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1D275A9F"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c>
          <w:tcPr>
            <w:tcW w:w="1701" w:type="dxa"/>
          </w:tcPr>
          <w:p w14:paraId="09CC5869"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r>
      <w:tr w:rsidR="0062421D" w:rsidRPr="0062421D" w14:paraId="6CFBBFA8" w14:textId="77777777" w:rsidTr="00FF0DE7">
        <w:trPr>
          <w:trHeight w:val="20"/>
        </w:trPr>
        <w:tc>
          <w:tcPr>
            <w:tcW w:w="4395" w:type="dxa"/>
          </w:tcPr>
          <w:p w14:paraId="655E9948"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roofErr w:type="spellStart"/>
            <w:r w:rsidRPr="0062421D">
              <w:rPr>
                <w:rFonts w:ascii="Times New Roman" w:hAnsi="Times New Roman" w:cs="Times New Roman"/>
                <w:sz w:val="20"/>
                <w:szCs w:val="20"/>
                <w:lang w:eastAsia="ar-SA"/>
              </w:rPr>
              <w:t>Повнорозмірні</w:t>
            </w:r>
            <w:proofErr w:type="spellEnd"/>
            <w:r w:rsidRPr="0062421D">
              <w:rPr>
                <w:rFonts w:ascii="Times New Roman" w:hAnsi="Times New Roman" w:cs="Times New Roman"/>
                <w:sz w:val="20"/>
                <w:szCs w:val="20"/>
                <w:lang w:eastAsia="ar-SA"/>
              </w:rPr>
              <w:t xml:space="preserve"> ковпаки коліс KIJARO</w:t>
            </w:r>
          </w:p>
        </w:tc>
        <w:tc>
          <w:tcPr>
            <w:tcW w:w="2268" w:type="dxa"/>
          </w:tcPr>
          <w:p w14:paraId="792B5637"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r w:rsidRPr="0062421D">
              <w:rPr>
                <w:rFonts w:ascii="Times New Roman" w:hAnsi="Times New Roman" w:cs="Times New Roman"/>
                <w:sz w:val="20"/>
                <w:szCs w:val="20"/>
                <w:lang w:eastAsia="en-US"/>
              </w:rPr>
              <w:t>укомплектовано</w:t>
            </w:r>
          </w:p>
        </w:tc>
        <w:tc>
          <w:tcPr>
            <w:tcW w:w="1843" w:type="dxa"/>
          </w:tcPr>
          <w:p w14:paraId="0E976DE0"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c>
          <w:tcPr>
            <w:tcW w:w="1701" w:type="dxa"/>
          </w:tcPr>
          <w:p w14:paraId="625EE172" w14:textId="77777777" w:rsidR="0062421D" w:rsidRPr="0062421D" w:rsidRDefault="0062421D" w:rsidP="0062421D">
            <w:pPr>
              <w:suppressAutoHyphens/>
              <w:spacing w:after="0" w:line="100" w:lineRule="atLeast"/>
              <w:rPr>
                <w:rFonts w:ascii="Times New Roman" w:hAnsi="Times New Roman" w:cs="Times New Roman"/>
                <w:sz w:val="20"/>
                <w:szCs w:val="20"/>
                <w:lang w:eastAsia="en-US"/>
              </w:rPr>
            </w:pPr>
          </w:p>
        </w:tc>
      </w:tr>
      <w:tr w:rsidR="0062421D" w:rsidRPr="0062421D" w14:paraId="71756541" w14:textId="77777777" w:rsidTr="00FF0DE7">
        <w:trPr>
          <w:trHeight w:val="20"/>
        </w:trPr>
        <w:tc>
          <w:tcPr>
            <w:tcW w:w="8506" w:type="dxa"/>
            <w:gridSpan w:val="3"/>
          </w:tcPr>
          <w:p w14:paraId="10F489CB"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b/>
                <w:bCs/>
                <w:sz w:val="20"/>
                <w:szCs w:val="20"/>
                <w:lang w:eastAsia="ar-SA"/>
              </w:rPr>
              <w:t>ГАРАНТІЯ</w:t>
            </w:r>
          </w:p>
        </w:tc>
        <w:tc>
          <w:tcPr>
            <w:tcW w:w="1701" w:type="dxa"/>
          </w:tcPr>
          <w:p w14:paraId="1056EAAB" w14:textId="77777777" w:rsidR="0062421D" w:rsidRPr="0062421D" w:rsidRDefault="0062421D" w:rsidP="0062421D">
            <w:pPr>
              <w:suppressAutoHyphens/>
              <w:spacing w:after="0" w:line="100" w:lineRule="atLeast"/>
              <w:rPr>
                <w:rFonts w:ascii="Times New Roman" w:hAnsi="Times New Roman" w:cs="Times New Roman"/>
                <w:b/>
                <w:bCs/>
                <w:sz w:val="20"/>
                <w:szCs w:val="20"/>
                <w:lang w:eastAsia="ar-SA"/>
              </w:rPr>
            </w:pPr>
          </w:p>
        </w:tc>
      </w:tr>
      <w:tr w:rsidR="0062421D" w:rsidRPr="0062421D" w14:paraId="37A53F0A" w14:textId="77777777" w:rsidTr="00FF0DE7">
        <w:trPr>
          <w:trHeight w:val="20"/>
        </w:trPr>
        <w:tc>
          <w:tcPr>
            <w:tcW w:w="4395" w:type="dxa"/>
          </w:tcPr>
          <w:p w14:paraId="3FBA653A"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Гарантія 3 роки або 100 000 км</w:t>
            </w:r>
          </w:p>
        </w:tc>
        <w:tc>
          <w:tcPr>
            <w:tcW w:w="2268" w:type="dxa"/>
          </w:tcPr>
          <w:p w14:paraId="6CCA2A39"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sz w:val="20"/>
                <w:szCs w:val="20"/>
                <w:lang w:eastAsia="ar-SA"/>
              </w:rPr>
              <w:t>Гарантія 3 роки або 100 000 км</w:t>
            </w:r>
          </w:p>
        </w:tc>
        <w:tc>
          <w:tcPr>
            <w:tcW w:w="1843" w:type="dxa"/>
          </w:tcPr>
          <w:p w14:paraId="22C2C9D7"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
        </w:tc>
        <w:tc>
          <w:tcPr>
            <w:tcW w:w="1701" w:type="dxa"/>
          </w:tcPr>
          <w:p w14:paraId="25C5FDC5"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p>
        </w:tc>
      </w:tr>
      <w:tr w:rsidR="0062421D" w:rsidRPr="0062421D" w14:paraId="7E6DBC48" w14:textId="77777777" w:rsidTr="00FF0DE7">
        <w:trPr>
          <w:trHeight w:val="20"/>
        </w:trPr>
        <w:tc>
          <w:tcPr>
            <w:tcW w:w="8506" w:type="dxa"/>
            <w:gridSpan w:val="3"/>
          </w:tcPr>
          <w:p w14:paraId="59703F9E"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hAnsi="Times New Roman" w:cs="Times New Roman"/>
                <w:b/>
                <w:bCs/>
                <w:sz w:val="20"/>
                <w:szCs w:val="20"/>
                <w:lang w:eastAsia="ar-SA"/>
              </w:rPr>
              <w:t>ДОДАТКОВІ ОПЦІЇ</w:t>
            </w:r>
          </w:p>
        </w:tc>
        <w:tc>
          <w:tcPr>
            <w:tcW w:w="1701" w:type="dxa"/>
          </w:tcPr>
          <w:p w14:paraId="42457A33" w14:textId="77777777" w:rsidR="0062421D" w:rsidRPr="0062421D" w:rsidRDefault="0062421D" w:rsidP="0062421D">
            <w:pPr>
              <w:suppressAutoHyphens/>
              <w:spacing w:after="0" w:line="100" w:lineRule="atLeast"/>
              <w:rPr>
                <w:rFonts w:ascii="Times New Roman" w:hAnsi="Times New Roman" w:cs="Times New Roman"/>
                <w:b/>
                <w:bCs/>
                <w:sz w:val="20"/>
                <w:szCs w:val="20"/>
                <w:lang w:eastAsia="ar-SA"/>
              </w:rPr>
            </w:pPr>
          </w:p>
        </w:tc>
      </w:tr>
      <w:tr w:rsidR="0062421D" w:rsidRPr="0062421D" w14:paraId="47797982" w14:textId="77777777" w:rsidTr="00FF0DE7">
        <w:trPr>
          <w:trHeight w:val="20"/>
        </w:trPr>
        <w:tc>
          <w:tcPr>
            <w:tcW w:w="4395" w:type="dxa"/>
          </w:tcPr>
          <w:p w14:paraId="52DD1A7B" w14:textId="77777777" w:rsidR="0062421D" w:rsidRPr="0062421D" w:rsidRDefault="0062421D" w:rsidP="0062421D">
            <w:pPr>
              <w:suppressAutoHyphens/>
              <w:spacing w:after="0" w:line="100" w:lineRule="atLeast"/>
              <w:rPr>
                <w:rFonts w:ascii="Times New Roman" w:eastAsia="SimSun" w:hAnsi="Times New Roman" w:cs="Times New Roman"/>
                <w:sz w:val="20"/>
                <w:szCs w:val="20"/>
                <w:highlight w:val="yellow"/>
                <w:lang w:eastAsia="ar-SA"/>
              </w:rPr>
            </w:pPr>
            <w:r w:rsidRPr="0062421D">
              <w:rPr>
                <w:rFonts w:ascii="Times New Roman" w:eastAsia="SimSun" w:hAnsi="Times New Roman" w:cs="Times New Roman"/>
                <w:sz w:val="20"/>
                <w:szCs w:val="20"/>
                <w:lang w:eastAsia="ar-SA"/>
              </w:rPr>
              <w:t xml:space="preserve">Пакет "Комфорт": Підлокітник сидіння водія + Підігрів передніх сидінь + Імпульсний </w:t>
            </w:r>
            <w:proofErr w:type="spellStart"/>
            <w:r w:rsidRPr="0062421D">
              <w:rPr>
                <w:rFonts w:ascii="Times New Roman" w:eastAsia="SimSun" w:hAnsi="Times New Roman" w:cs="Times New Roman"/>
                <w:sz w:val="20"/>
                <w:szCs w:val="20"/>
                <w:lang w:eastAsia="ar-SA"/>
              </w:rPr>
              <w:t>склопідйомник</w:t>
            </w:r>
            <w:proofErr w:type="spellEnd"/>
            <w:r w:rsidRPr="0062421D">
              <w:rPr>
                <w:rFonts w:ascii="Times New Roman" w:eastAsia="SimSun" w:hAnsi="Times New Roman" w:cs="Times New Roman"/>
                <w:sz w:val="20"/>
                <w:szCs w:val="20"/>
                <w:lang w:eastAsia="ar-SA"/>
              </w:rPr>
              <w:t xml:space="preserve"> водія</w:t>
            </w:r>
          </w:p>
        </w:tc>
        <w:tc>
          <w:tcPr>
            <w:tcW w:w="2268" w:type="dxa"/>
          </w:tcPr>
          <w:p w14:paraId="074DB222" w14:textId="0631008B" w:rsidR="0062421D" w:rsidRPr="0062421D" w:rsidRDefault="0062421D" w:rsidP="0062421D">
            <w:pPr>
              <w:suppressAutoHyphens/>
              <w:spacing w:after="0" w:line="100" w:lineRule="atLeast"/>
              <w:rPr>
                <w:rFonts w:ascii="Times New Roman" w:hAnsi="Times New Roman" w:cs="Times New Roman"/>
                <w:sz w:val="20"/>
                <w:szCs w:val="20"/>
                <w:lang w:eastAsia="ar-SA"/>
              </w:rPr>
            </w:pPr>
            <w:r>
              <w:rPr>
                <w:rFonts w:ascii="Times New Roman" w:hAnsi="Times New Roman" w:cs="Times New Roman"/>
                <w:sz w:val="20"/>
                <w:szCs w:val="20"/>
                <w:lang w:eastAsia="ar-SA"/>
              </w:rPr>
              <w:t>Наявність</w:t>
            </w:r>
          </w:p>
        </w:tc>
        <w:tc>
          <w:tcPr>
            <w:tcW w:w="1843" w:type="dxa"/>
          </w:tcPr>
          <w:p w14:paraId="4AB786D6"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7DBC9A54"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053F9958" w14:textId="77777777" w:rsidTr="00FF0DE7">
        <w:trPr>
          <w:trHeight w:val="20"/>
        </w:trPr>
        <w:tc>
          <w:tcPr>
            <w:tcW w:w="4395" w:type="dxa"/>
          </w:tcPr>
          <w:p w14:paraId="1A3746C5"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 xml:space="preserve">Розетка 12 </w:t>
            </w:r>
            <w:r w:rsidRPr="0062421D">
              <w:rPr>
                <w:rFonts w:ascii="Times New Roman" w:eastAsia="SimSun" w:hAnsi="Times New Roman" w:cs="Times New Roman"/>
                <w:sz w:val="20"/>
                <w:szCs w:val="20"/>
                <w:lang w:val="en-US" w:eastAsia="ar-SA"/>
              </w:rPr>
              <w:t>V (</w:t>
            </w:r>
            <w:r w:rsidRPr="0062421D">
              <w:rPr>
                <w:rFonts w:ascii="Times New Roman" w:eastAsia="SimSun" w:hAnsi="Times New Roman" w:cs="Times New Roman"/>
                <w:sz w:val="20"/>
                <w:szCs w:val="20"/>
                <w:lang w:eastAsia="ar-SA"/>
              </w:rPr>
              <w:t>розташування у багажному відділенні)</w:t>
            </w:r>
          </w:p>
        </w:tc>
        <w:tc>
          <w:tcPr>
            <w:tcW w:w="2268" w:type="dxa"/>
          </w:tcPr>
          <w:p w14:paraId="55A2C589" w14:textId="47CF0AA2"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60810E08"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52042D02"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1811DBF4" w14:textId="77777777" w:rsidTr="00FF0DE7">
        <w:trPr>
          <w:trHeight w:val="20"/>
        </w:trPr>
        <w:tc>
          <w:tcPr>
            <w:tcW w:w="4395" w:type="dxa"/>
          </w:tcPr>
          <w:p w14:paraId="73EA82DB"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Холодильник автомобільний (не менше 22 л, не більше 30 л, робота від бортової системи автомобіля 12 В, робота від мережі 220В/240В)</w:t>
            </w:r>
          </w:p>
        </w:tc>
        <w:tc>
          <w:tcPr>
            <w:tcW w:w="2268" w:type="dxa"/>
          </w:tcPr>
          <w:p w14:paraId="06AB0D1D" w14:textId="2E20BD48"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6B22C742"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304311E2"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29146E84" w14:textId="77777777" w:rsidTr="00FF0DE7">
        <w:trPr>
          <w:trHeight w:val="20"/>
        </w:trPr>
        <w:tc>
          <w:tcPr>
            <w:tcW w:w="4395" w:type="dxa"/>
          </w:tcPr>
          <w:p w14:paraId="002FD2BF" w14:textId="5FECAB2B" w:rsidR="0062421D" w:rsidRPr="009F5CEE" w:rsidRDefault="0062421D" w:rsidP="0062421D">
            <w:pPr>
              <w:suppressAutoHyphens/>
              <w:spacing w:after="0" w:line="100" w:lineRule="atLeast"/>
              <w:rPr>
                <w:rFonts w:ascii="Times New Roman" w:hAnsi="Times New Roman" w:cs="Times New Roman"/>
                <w:sz w:val="20"/>
                <w:szCs w:val="20"/>
                <w:lang w:eastAsia="ar-SA"/>
              </w:rPr>
            </w:pPr>
            <w:proofErr w:type="spellStart"/>
            <w:r w:rsidRPr="009F5CEE">
              <w:rPr>
                <w:rFonts w:ascii="Times New Roman" w:eastAsia="SimSun" w:hAnsi="Times New Roman" w:cs="Times New Roman"/>
                <w:sz w:val="20"/>
                <w:szCs w:val="20"/>
                <w:lang w:eastAsia="ar-SA"/>
              </w:rPr>
              <w:t>Кольорографічне</w:t>
            </w:r>
            <w:proofErr w:type="spellEnd"/>
            <w:r w:rsidRPr="009F5CEE">
              <w:rPr>
                <w:rFonts w:ascii="Times New Roman" w:eastAsia="SimSun" w:hAnsi="Times New Roman" w:cs="Times New Roman"/>
                <w:sz w:val="20"/>
                <w:szCs w:val="20"/>
                <w:lang w:eastAsia="ar-SA"/>
              </w:rPr>
              <w:t xml:space="preserve"> зображення на кузов автомобіля (смуги, написи, емблеми) відповідно до вимог замовника</w:t>
            </w:r>
            <w:r w:rsidR="00AF0C80" w:rsidRPr="009F5CEE">
              <w:rPr>
                <w:rFonts w:ascii="Times New Roman" w:eastAsia="SimSun" w:hAnsi="Times New Roman" w:cs="Times New Roman"/>
                <w:sz w:val="20"/>
                <w:szCs w:val="20"/>
                <w:lang w:eastAsia="ar-SA"/>
              </w:rPr>
              <w:t xml:space="preserve"> </w:t>
            </w:r>
            <w:r w:rsidR="00AF0C80" w:rsidRPr="009F5CEE">
              <w:rPr>
                <w:rFonts w:ascii="Times New Roman" w:hAnsi="Times New Roman" w:cs="Times New Roman"/>
                <w:noProof/>
                <w:sz w:val="20"/>
                <w:szCs w:val="20"/>
              </w:rPr>
              <w:t>(викладен</w:t>
            </w:r>
            <w:r w:rsidR="005235D8" w:rsidRPr="009F5CEE">
              <w:rPr>
                <w:rFonts w:ascii="Times New Roman" w:hAnsi="Times New Roman" w:cs="Times New Roman"/>
                <w:noProof/>
                <w:sz w:val="20"/>
                <w:szCs w:val="20"/>
              </w:rPr>
              <w:t>о</w:t>
            </w:r>
            <w:r w:rsidR="00AF0C80" w:rsidRPr="009F5CEE">
              <w:rPr>
                <w:rFonts w:ascii="Times New Roman" w:hAnsi="Times New Roman" w:cs="Times New Roman"/>
                <w:noProof/>
                <w:sz w:val="20"/>
                <w:szCs w:val="20"/>
              </w:rPr>
              <w:t xml:space="preserve"> нижче)</w:t>
            </w:r>
          </w:p>
        </w:tc>
        <w:tc>
          <w:tcPr>
            <w:tcW w:w="2268" w:type="dxa"/>
          </w:tcPr>
          <w:p w14:paraId="45B49838" w14:textId="5A19313D"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3C4063FA"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0D484890"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5DE159C0" w14:textId="77777777" w:rsidTr="00FF0DE7">
        <w:trPr>
          <w:trHeight w:val="20"/>
        </w:trPr>
        <w:tc>
          <w:tcPr>
            <w:tcW w:w="4395" w:type="dxa"/>
          </w:tcPr>
          <w:p w14:paraId="0FE08C42" w14:textId="77777777"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2421D">
              <w:rPr>
                <w:rFonts w:ascii="Times New Roman" w:eastAsia="SimSun" w:hAnsi="Times New Roman" w:cs="Times New Roman"/>
                <w:sz w:val="20"/>
                <w:szCs w:val="20"/>
                <w:lang w:eastAsia="ar-SA"/>
              </w:rPr>
              <w:t>Захисна сітка в передній бампер</w:t>
            </w:r>
          </w:p>
        </w:tc>
        <w:tc>
          <w:tcPr>
            <w:tcW w:w="2268" w:type="dxa"/>
          </w:tcPr>
          <w:p w14:paraId="34716C56" w14:textId="1FE5A04E"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7E55E718"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408F8B57"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58757F65" w14:textId="77777777" w:rsidTr="00FF0DE7">
        <w:trPr>
          <w:trHeight w:val="20"/>
        </w:trPr>
        <w:tc>
          <w:tcPr>
            <w:tcW w:w="4395" w:type="dxa"/>
          </w:tcPr>
          <w:p w14:paraId="293D1017"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Килимки салону гумові</w:t>
            </w:r>
          </w:p>
        </w:tc>
        <w:tc>
          <w:tcPr>
            <w:tcW w:w="2268" w:type="dxa"/>
          </w:tcPr>
          <w:p w14:paraId="269F0711" w14:textId="08D05E70"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3DDEE04E"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2A4FF4F7"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7CF28CE1" w14:textId="77777777" w:rsidTr="00FF0DE7">
        <w:trPr>
          <w:trHeight w:val="20"/>
        </w:trPr>
        <w:tc>
          <w:tcPr>
            <w:tcW w:w="4395" w:type="dxa"/>
          </w:tcPr>
          <w:p w14:paraId="2EA53376"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r w:rsidRPr="0062421D">
              <w:rPr>
                <w:rFonts w:ascii="Times New Roman" w:eastAsia="SimSun" w:hAnsi="Times New Roman" w:cs="Times New Roman"/>
                <w:sz w:val="20"/>
                <w:szCs w:val="20"/>
                <w:lang w:eastAsia="ar-SA"/>
              </w:rPr>
              <w:t>Килимок в багажне відділення</w:t>
            </w:r>
          </w:p>
        </w:tc>
        <w:tc>
          <w:tcPr>
            <w:tcW w:w="2268" w:type="dxa"/>
          </w:tcPr>
          <w:p w14:paraId="12B413AE" w14:textId="39EBA304"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2163BD93"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0A6C6F32"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0CBDD0F5" w14:textId="77777777" w:rsidTr="00FF0DE7">
        <w:trPr>
          <w:trHeight w:val="20"/>
        </w:trPr>
        <w:tc>
          <w:tcPr>
            <w:tcW w:w="4395" w:type="dxa"/>
          </w:tcPr>
          <w:p w14:paraId="00138B07" w14:textId="77777777" w:rsidR="0062421D" w:rsidRPr="0062421D" w:rsidRDefault="0062421D" w:rsidP="0062421D">
            <w:pPr>
              <w:suppressAutoHyphens/>
              <w:spacing w:after="0" w:line="100" w:lineRule="atLeast"/>
              <w:rPr>
                <w:rFonts w:ascii="Times New Roman" w:eastAsia="SimSun" w:hAnsi="Times New Roman" w:cs="Times New Roman"/>
                <w:sz w:val="20"/>
                <w:szCs w:val="20"/>
                <w:lang w:eastAsia="ar-SA"/>
              </w:rPr>
            </w:pPr>
            <w:proofErr w:type="spellStart"/>
            <w:r w:rsidRPr="0062421D">
              <w:rPr>
                <w:rFonts w:ascii="Times New Roman" w:eastAsia="SimSun" w:hAnsi="Times New Roman" w:cs="Times New Roman"/>
                <w:sz w:val="20"/>
                <w:szCs w:val="20"/>
                <w:lang w:eastAsia="ar-SA"/>
              </w:rPr>
              <w:t>Бризковики</w:t>
            </w:r>
            <w:proofErr w:type="spellEnd"/>
            <w:r w:rsidRPr="0062421D">
              <w:rPr>
                <w:rFonts w:ascii="Times New Roman" w:eastAsia="SimSun" w:hAnsi="Times New Roman" w:cs="Times New Roman"/>
                <w:sz w:val="20"/>
                <w:szCs w:val="20"/>
                <w:lang w:eastAsia="ar-SA"/>
              </w:rPr>
              <w:t xml:space="preserve"> передні та задні</w:t>
            </w:r>
          </w:p>
        </w:tc>
        <w:tc>
          <w:tcPr>
            <w:tcW w:w="2268" w:type="dxa"/>
          </w:tcPr>
          <w:p w14:paraId="08C9459E" w14:textId="793675A5"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2C80691C"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554D2CD5"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r w:rsidR="0062421D" w:rsidRPr="0062421D" w14:paraId="72DFD833" w14:textId="77777777" w:rsidTr="00FF0DE7">
        <w:trPr>
          <w:trHeight w:val="20"/>
        </w:trPr>
        <w:tc>
          <w:tcPr>
            <w:tcW w:w="4395" w:type="dxa"/>
          </w:tcPr>
          <w:p w14:paraId="6905F7DB" w14:textId="77777777" w:rsidR="0062421D" w:rsidRPr="0062421D" w:rsidRDefault="0062421D" w:rsidP="0062421D">
            <w:pPr>
              <w:suppressAutoHyphens/>
              <w:spacing w:after="0" w:line="100" w:lineRule="atLeast"/>
              <w:rPr>
                <w:rFonts w:ascii="Times New Roman" w:hAnsi="Times New Roman" w:cs="Times New Roman"/>
                <w:b/>
                <w:bCs/>
                <w:sz w:val="20"/>
                <w:szCs w:val="20"/>
                <w:lang w:eastAsia="ar-SA"/>
              </w:rPr>
            </w:pPr>
            <w:r w:rsidRPr="0062421D">
              <w:rPr>
                <w:rFonts w:ascii="Times New Roman" w:hAnsi="Times New Roman" w:cs="Times New Roman"/>
                <w:sz w:val="20"/>
                <w:szCs w:val="20"/>
                <w:lang w:eastAsia="ar-SA"/>
              </w:rPr>
              <w:t xml:space="preserve">Документи для реєстрації </w:t>
            </w:r>
            <w:r w:rsidRPr="0062421D">
              <w:rPr>
                <w:rFonts w:ascii="Times New Roman" w:eastAsia="SimSun" w:hAnsi="Times New Roman" w:cs="Times New Roman"/>
                <w:sz w:val="20"/>
                <w:szCs w:val="20"/>
                <w:lang w:eastAsia="ar-SA"/>
              </w:rPr>
              <w:t>автомобіля, як легковий автомобіль спеціалізованого призначення, відповідно законодавства України</w:t>
            </w:r>
          </w:p>
        </w:tc>
        <w:tc>
          <w:tcPr>
            <w:tcW w:w="2268" w:type="dxa"/>
          </w:tcPr>
          <w:p w14:paraId="250276E2" w14:textId="39A02D8E" w:rsidR="0062421D" w:rsidRPr="0062421D" w:rsidRDefault="0062421D" w:rsidP="0062421D">
            <w:pPr>
              <w:suppressAutoHyphens/>
              <w:spacing w:after="0" w:line="100" w:lineRule="atLeast"/>
              <w:rPr>
                <w:rFonts w:ascii="Times New Roman" w:hAnsi="Times New Roman" w:cs="Times New Roman"/>
                <w:sz w:val="20"/>
                <w:szCs w:val="20"/>
                <w:lang w:eastAsia="ar-SA"/>
              </w:rPr>
            </w:pPr>
            <w:r w:rsidRPr="00662AB6">
              <w:rPr>
                <w:rFonts w:ascii="Times New Roman" w:hAnsi="Times New Roman" w:cs="Times New Roman"/>
                <w:sz w:val="20"/>
                <w:szCs w:val="20"/>
                <w:lang w:eastAsia="ar-SA"/>
              </w:rPr>
              <w:t>Наявність</w:t>
            </w:r>
          </w:p>
        </w:tc>
        <w:tc>
          <w:tcPr>
            <w:tcW w:w="1843" w:type="dxa"/>
          </w:tcPr>
          <w:p w14:paraId="6A978C46"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c>
          <w:tcPr>
            <w:tcW w:w="1701" w:type="dxa"/>
          </w:tcPr>
          <w:p w14:paraId="52ED40E8" w14:textId="77777777" w:rsidR="0062421D" w:rsidRPr="0062421D" w:rsidRDefault="0062421D" w:rsidP="0062421D">
            <w:pPr>
              <w:suppressAutoHyphens/>
              <w:spacing w:after="0" w:line="100" w:lineRule="atLeast"/>
              <w:rPr>
                <w:rFonts w:ascii="Times New Roman" w:hAnsi="Times New Roman" w:cs="Times New Roman"/>
                <w:sz w:val="20"/>
                <w:szCs w:val="20"/>
                <w:highlight w:val="yellow"/>
                <w:lang w:eastAsia="ar-SA"/>
              </w:rPr>
            </w:pPr>
          </w:p>
        </w:tc>
      </w:tr>
    </w:tbl>
    <w:p w14:paraId="6DC14B99" w14:textId="77777777" w:rsidR="00F503F2" w:rsidRDefault="00F503F2" w:rsidP="00F503F2">
      <w:pPr>
        <w:tabs>
          <w:tab w:val="left" w:pos="3605"/>
        </w:tabs>
        <w:spacing w:after="0" w:line="240" w:lineRule="auto"/>
        <w:jc w:val="both"/>
        <w:rPr>
          <w:rFonts w:ascii="Times New Roman" w:hAnsi="Times New Roman" w:cs="Times New Roman"/>
          <w:i/>
          <w:iCs/>
          <w:sz w:val="24"/>
          <w:szCs w:val="24"/>
        </w:rPr>
      </w:pPr>
    </w:p>
    <w:p w14:paraId="166A99C7" w14:textId="3741AE1C" w:rsidR="0062421D" w:rsidRPr="005E3464" w:rsidRDefault="0062421D" w:rsidP="00F503F2">
      <w:pPr>
        <w:tabs>
          <w:tab w:val="left" w:pos="3605"/>
        </w:tabs>
        <w:spacing w:after="0" w:line="240" w:lineRule="auto"/>
        <w:jc w:val="both"/>
        <w:rPr>
          <w:rFonts w:ascii="Times New Roman" w:hAnsi="Times New Roman" w:cs="Times New Roman"/>
          <w:i/>
          <w:iCs/>
          <w:sz w:val="24"/>
          <w:szCs w:val="24"/>
        </w:rPr>
      </w:pPr>
      <w:r w:rsidRPr="005E3464">
        <w:rPr>
          <w:rFonts w:ascii="Times New Roman" w:hAnsi="Times New Roman" w:cs="Times New Roman"/>
          <w:i/>
          <w:iCs/>
          <w:sz w:val="24"/>
          <w:szCs w:val="24"/>
        </w:rPr>
        <w:t xml:space="preserve">         Медичний заклад потребує закупівлі вищезазначеного товару, оскільки  за своїми якісними та технічними характеристиками найбільше відповідає вимогам та потребам Замовника. </w:t>
      </w:r>
    </w:p>
    <w:p w14:paraId="129A20FE" w14:textId="77777777" w:rsidR="0062421D" w:rsidRPr="005E3464" w:rsidRDefault="0062421D" w:rsidP="00F503F2">
      <w:pPr>
        <w:tabs>
          <w:tab w:val="left" w:pos="3605"/>
        </w:tabs>
        <w:spacing w:after="0" w:line="240" w:lineRule="auto"/>
        <w:jc w:val="both"/>
        <w:rPr>
          <w:rFonts w:ascii="Times New Roman" w:hAnsi="Times New Roman" w:cs="Times New Roman"/>
          <w:i/>
          <w:iCs/>
          <w:sz w:val="24"/>
          <w:szCs w:val="24"/>
        </w:rPr>
      </w:pPr>
      <w:r w:rsidRPr="005E3464">
        <w:rPr>
          <w:rFonts w:ascii="Times New Roman" w:hAnsi="Times New Roman" w:cs="Times New Roman"/>
          <w:i/>
          <w:iCs/>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w:t>
      </w:r>
      <w:r w:rsidRPr="005E3464">
        <w:rPr>
          <w:rFonts w:ascii="Times New Roman" w:hAnsi="Times New Roman" w:cs="Times New Roman"/>
          <w:i/>
          <w:iCs/>
          <w:sz w:val="24"/>
          <w:szCs w:val="24"/>
        </w:rPr>
        <w:lastRenderedPageBreak/>
        <w:t xml:space="preserve">спосіб виробництва, слід вважати в наявності вираз «……….або еквівалент». Якщо учасник надає тендерну пропозицію на еквівалентний товар, то учасник повинен надати 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   </w:t>
      </w:r>
    </w:p>
    <w:p w14:paraId="2B993B5C" w14:textId="77777777" w:rsidR="0062421D" w:rsidRDefault="0062421D" w:rsidP="0062421D">
      <w:pPr>
        <w:spacing w:after="0" w:line="240" w:lineRule="auto"/>
        <w:ind w:firstLine="709"/>
        <w:jc w:val="both"/>
        <w:rPr>
          <w:rFonts w:ascii="Times New Roman" w:hAnsi="Times New Roman" w:cs="Times New Roman"/>
          <w:b/>
          <w:bCs/>
          <w:sz w:val="24"/>
          <w:szCs w:val="24"/>
        </w:rPr>
      </w:pPr>
    </w:p>
    <w:p w14:paraId="379F284F" w14:textId="0BE8F987" w:rsidR="0062421D" w:rsidRPr="00F458E6" w:rsidRDefault="00085857" w:rsidP="0062421D">
      <w:pPr>
        <w:spacing w:after="0" w:line="240" w:lineRule="auto"/>
        <w:ind w:firstLine="709"/>
        <w:jc w:val="both"/>
        <w:rPr>
          <w:rFonts w:ascii="Times New Roman" w:hAnsi="Times New Roman" w:cs="Times New Roman"/>
          <w:b/>
          <w:bCs/>
          <w:sz w:val="24"/>
          <w:szCs w:val="24"/>
        </w:rPr>
      </w:pPr>
      <w:r w:rsidRPr="00085857">
        <w:rPr>
          <w:rFonts w:ascii="Times New Roman" w:hAnsi="Times New Roman" w:cs="Times New Roman"/>
          <w:b/>
          <w:bCs/>
          <w:sz w:val="24"/>
          <w:szCs w:val="24"/>
        </w:rPr>
        <w:t>Перелік документів, які повинен надати учасник для підтвердження відповідності технічних та якісних характеристик предмета закупівлі:</w:t>
      </w:r>
    </w:p>
    <w:p w14:paraId="06B98CB6" w14:textId="372D861B" w:rsidR="005643D4" w:rsidRDefault="0062421D" w:rsidP="00B70DE0">
      <w:pPr>
        <w:spacing w:after="0" w:line="240" w:lineRule="auto"/>
        <w:ind w:firstLine="709"/>
        <w:jc w:val="both"/>
        <w:rPr>
          <w:rFonts w:ascii="Times New Roman" w:hAnsi="Times New Roman" w:cs="Times New Roman"/>
          <w:noProof/>
          <w:sz w:val="24"/>
          <w:szCs w:val="24"/>
        </w:rPr>
      </w:pPr>
      <w:r w:rsidRPr="00F458E6">
        <w:rPr>
          <w:rFonts w:ascii="Times New Roman" w:hAnsi="Times New Roman" w:cs="Times New Roman"/>
          <w:sz w:val="24"/>
          <w:szCs w:val="24"/>
        </w:rPr>
        <w:t>1) інформацію з описом запропонованого товару відповідно до технічних характеристик автомобіля, які є не гіршими, ніж зазначені у Додатку 2 до тендерної документації, із зазначенням конкретної деталізації всіх технічних параметрів запропонованого товару</w:t>
      </w:r>
      <w:r w:rsidR="00D51212">
        <w:rPr>
          <w:rFonts w:ascii="Times New Roman" w:hAnsi="Times New Roman" w:cs="Times New Roman"/>
          <w:sz w:val="24"/>
          <w:szCs w:val="24"/>
        </w:rPr>
        <w:t xml:space="preserve"> </w:t>
      </w:r>
      <w:r w:rsidR="00D51212" w:rsidRPr="00D51212">
        <w:rPr>
          <w:rFonts w:ascii="Times New Roman" w:hAnsi="Times New Roman" w:cs="Times New Roman"/>
          <w:sz w:val="24"/>
          <w:szCs w:val="24"/>
        </w:rPr>
        <w:t>(</w:t>
      </w:r>
      <w:r w:rsidR="00501BCC" w:rsidRPr="00F83863">
        <w:rPr>
          <w:rFonts w:ascii="Times New Roman" w:hAnsi="Times New Roman" w:cs="Times New Roman"/>
          <w:b/>
          <w:bCs/>
          <w:sz w:val="24"/>
          <w:szCs w:val="24"/>
        </w:rPr>
        <w:t>на виконання</w:t>
      </w:r>
      <w:r w:rsidR="00501BCC">
        <w:rPr>
          <w:rFonts w:ascii="Times New Roman" w:hAnsi="Times New Roman" w:cs="Times New Roman"/>
          <w:sz w:val="24"/>
          <w:szCs w:val="24"/>
        </w:rPr>
        <w:t xml:space="preserve"> цього пункту </w:t>
      </w:r>
      <w:r w:rsidR="00D51212" w:rsidRPr="00501BCC">
        <w:rPr>
          <w:rFonts w:ascii="Times New Roman" w:hAnsi="Times New Roman" w:cs="Times New Roman"/>
          <w:b/>
          <w:bCs/>
          <w:noProof/>
          <w:sz w:val="24"/>
          <w:szCs w:val="24"/>
        </w:rPr>
        <w:t xml:space="preserve">Учасник </w:t>
      </w:r>
      <w:r w:rsidR="00501BCC">
        <w:rPr>
          <w:rFonts w:ascii="Times New Roman" w:hAnsi="Times New Roman" w:cs="Times New Roman"/>
          <w:sz w:val="24"/>
          <w:szCs w:val="24"/>
        </w:rPr>
        <w:t xml:space="preserve">надає у складі тендерної пропозиції цей </w:t>
      </w:r>
      <w:r w:rsidR="00501BCC" w:rsidRPr="00F83863">
        <w:rPr>
          <w:rFonts w:ascii="Times New Roman" w:hAnsi="Times New Roman" w:cs="Times New Roman"/>
          <w:b/>
          <w:bCs/>
          <w:sz w:val="24"/>
          <w:szCs w:val="24"/>
        </w:rPr>
        <w:t>Додаток 2</w:t>
      </w:r>
      <w:r w:rsidR="00501BCC">
        <w:rPr>
          <w:rFonts w:ascii="Times New Roman" w:hAnsi="Times New Roman" w:cs="Times New Roman"/>
          <w:sz w:val="24"/>
          <w:szCs w:val="24"/>
        </w:rPr>
        <w:t xml:space="preserve"> (технічні вимоги)</w:t>
      </w:r>
      <w:r w:rsidR="005643D4">
        <w:rPr>
          <w:rFonts w:ascii="Times New Roman" w:hAnsi="Times New Roman" w:cs="Times New Roman"/>
          <w:sz w:val="24"/>
          <w:szCs w:val="24"/>
        </w:rPr>
        <w:t>,</w:t>
      </w:r>
      <w:r w:rsidR="00501BCC">
        <w:rPr>
          <w:rFonts w:ascii="Times New Roman" w:hAnsi="Times New Roman" w:cs="Times New Roman"/>
          <w:sz w:val="24"/>
          <w:szCs w:val="24"/>
        </w:rPr>
        <w:t xml:space="preserve"> </w:t>
      </w:r>
      <w:r w:rsidR="00280594">
        <w:rPr>
          <w:rFonts w:ascii="Times New Roman" w:hAnsi="Times New Roman" w:cs="Times New Roman"/>
          <w:sz w:val="24"/>
          <w:szCs w:val="24"/>
        </w:rPr>
        <w:t xml:space="preserve">в полях таблиці 1 якого </w:t>
      </w:r>
      <w:r w:rsidR="00501BCC">
        <w:rPr>
          <w:rFonts w:ascii="Times New Roman" w:hAnsi="Times New Roman" w:cs="Times New Roman"/>
          <w:b/>
          <w:bCs/>
          <w:noProof/>
          <w:sz w:val="24"/>
          <w:szCs w:val="24"/>
        </w:rPr>
        <w:t xml:space="preserve"> </w:t>
      </w:r>
      <w:r w:rsidR="00501BCC" w:rsidRPr="005643D4">
        <w:rPr>
          <w:rFonts w:ascii="Times New Roman" w:hAnsi="Times New Roman" w:cs="Times New Roman"/>
          <w:noProof/>
          <w:sz w:val="24"/>
          <w:szCs w:val="24"/>
        </w:rPr>
        <w:t xml:space="preserve">зазначає </w:t>
      </w:r>
      <w:r w:rsidR="00501BCC" w:rsidRPr="005643D4">
        <w:rPr>
          <w:rFonts w:ascii="Times New Roman" w:hAnsi="Times New Roman" w:cs="Times New Roman"/>
          <w:b/>
          <w:bCs/>
          <w:noProof/>
          <w:sz w:val="24"/>
          <w:szCs w:val="24"/>
        </w:rPr>
        <w:t>запропоновану модель</w:t>
      </w:r>
      <w:r w:rsidR="00501BCC" w:rsidRPr="005643D4">
        <w:rPr>
          <w:rFonts w:ascii="Times New Roman" w:hAnsi="Times New Roman" w:cs="Times New Roman"/>
          <w:noProof/>
          <w:sz w:val="24"/>
          <w:szCs w:val="24"/>
        </w:rPr>
        <w:t xml:space="preserve"> </w:t>
      </w:r>
      <w:r w:rsidR="005643D4">
        <w:rPr>
          <w:rFonts w:ascii="Times New Roman" w:hAnsi="Times New Roman" w:cs="Times New Roman"/>
          <w:noProof/>
          <w:sz w:val="24"/>
          <w:szCs w:val="24"/>
        </w:rPr>
        <w:t>а</w:t>
      </w:r>
      <w:r w:rsidR="00501BCC" w:rsidRPr="005643D4">
        <w:rPr>
          <w:rFonts w:ascii="Times New Roman" w:hAnsi="Times New Roman" w:cs="Times New Roman"/>
          <w:noProof/>
          <w:sz w:val="24"/>
          <w:szCs w:val="24"/>
        </w:rPr>
        <w:t>втомобіля легкового спеціалізованого</w:t>
      </w:r>
      <w:r w:rsidR="005643D4">
        <w:rPr>
          <w:rFonts w:ascii="Times New Roman" w:hAnsi="Times New Roman" w:cs="Times New Roman"/>
          <w:noProof/>
          <w:sz w:val="24"/>
          <w:szCs w:val="24"/>
        </w:rPr>
        <w:t>,</w:t>
      </w:r>
      <w:r w:rsidR="00501BCC" w:rsidRPr="005643D4">
        <w:rPr>
          <w:rFonts w:ascii="Times New Roman" w:hAnsi="Times New Roman" w:cs="Times New Roman"/>
          <w:noProof/>
          <w:sz w:val="24"/>
          <w:szCs w:val="24"/>
        </w:rPr>
        <w:t xml:space="preserve"> </w:t>
      </w:r>
      <w:r w:rsidR="00280594" w:rsidRPr="005643D4">
        <w:rPr>
          <w:rFonts w:ascii="Times New Roman" w:hAnsi="Times New Roman" w:cs="Times New Roman"/>
          <w:noProof/>
          <w:sz w:val="24"/>
          <w:szCs w:val="24"/>
        </w:rPr>
        <w:t>та</w:t>
      </w:r>
      <w:r w:rsidR="00501BCC" w:rsidRPr="005643D4">
        <w:rPr>
          <w:rFonts w:ascii="Times New Roman" w:hAnsi="Times New Roman" w:cs="Times New Roman"/>
          <w:noProof/>
          <w:sz w:val="24"/>
          <w:szCs w:val="24"/>
        </w:rPr>
        <w:t xml:space="preserve"> заповнен</w:t>
      </w:r>
      <w:r w:rsidR="005643D4">
        <w:rPr>
          <w:rFonts w:ascii="Times New Roman" w:hAnsi="Times New Roman" w:cs="Times New Roman"/>
          <w:noProof/>
          <w:sz w:val="24"/>
          <w:szCs w:val="24"/>
        </w:rPr>
        <w:t>і</w:t>
      </w:r>
      <w:r w:rsidR="00501BCC" w:rsidRPr="005643D4">
        <w:rPr>
          <w:rFonts w:ascii="Times New Roman" w:hAnsi="Times New Roman" w:cs="Times New Roman"/>
          <w:noProof/>
          <w:sz w:val="24"/>
          <w:szCs w:val="24"/>
        </w:rPr>
        <w:t xml:space="preserve"> ним  технічн</w:t>
      </w:r>
      <w:r w:rsidR="005643D4">
        <w:rPr>
          <w:rFonts w:ascii="Times New Roman" w:hAnsi="Times New Roman" w:cs="Times New Roman"/>
          <w:noProof/>
          <w:sz w:val="24"/>
          <w:szCs w:val="24"/>
        </w:rPr>
        <w:t xml:space="preserve">і </w:t>
      </w:r>
      <w:r w:rsidR="00501BCC" w:rsidRPr="005643D4">
        <w:rPr>
          <w:rFonts w:ascii="Times New Roman" w:hAnsi="Times New Roman" w:cs="Times New Roman"/>
          <w:noProof/>
          <w:sz w:val="24"/>
          <w:szCs w:val="24"/>
        </w:rPr>
        <w:t>характеристики запропонованого товару (</w:t>
      </w:r>
      <w:r w:rsidR="005643D4">
        <w:rPr>
          <w:rFonts w:ascii="Times New Roman" w:hAnsi="Times New Roman" w:cs="Times New Roman"/>
          <w:noProof/>
          <w:sz w:val="24"/>
          <w:szCs w:val="24"/>
        </w:rPr>
        <w:t xml:space="preserve">поля </w:t>
      </w:r>
      <w:r w:rsidR="00501BCC" w:rsidRPr="005643D4">
        <w:rPr>
          <w:rFonts w:ascii="Times New Roman" w:hAnsi="Times New Roman" w:cs="Times New Roman"/>
          <w:noProof/>
          <w:sz w:val="24"/>
          <w:szCs w:val="24"/>
        </w:rPr>
        <w:t>таблиці 2 Додатку 2 «Параметри запропонованого учасником Товару» та «Відповідність вимогам»</w:t>
      </w:r>
      <w:r w:rsidR="005643D4">
        <w:rPr>
          <w:rFonts w:ascii="Times New Roman" w:hAnsi="Times New Roman" w:cs="Times New Roman"/>
          <w:noProof/>
          <w:sz w:val="24"/>
          <w:szCs w:val="24"/>
        </w:rPr>
        <w:t>).</w:t>
      </w:r>
    </w:p>
    <w:p w14:paraId="6D203861" w14:textId="3C1A6E0A" w:rsidR="00280594" w:rsidRDefault="00280594" w:rsidP="00B70DE0">
      <w:pPr>
        <w:spacing w:after="0" w:line="240" w:lineRule="auto"/>
        <w:ind w:firstLine="709"/>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Додаток 2 </w:t>
      </w:r>
      <w:r w:rsidRPr="00280594">
        <w:rPr>
          <w:rFonts w:ascii="Times New Roman" w:hAnsi="Times New Roman" w:cs="Times New Roman"/>
          <w:noProof/>
          <w:sz w:val="24"/>
          <w:szCs w:val="24"/>
        </w:rPr>
        <w:t>має бути</w:t>
      </w:r>
      <w:r>
        <w:rPr>
          <w:rFonts w:ascii="Times New Roman" w:hAnsi="Times New Roman" w:cs="Times New Roman"/>
          <w:b/>
          <w:bCs/>
          <w:noProof/>
          <w:sz w:val="24"/>
          <w:szCs w:val="24"/>
        </w:rPr>
        <w:t xml:space="preserve"> </w:t>
      </w:r>
      <w:r w:rsidR="00501BCC">
        <w:rPr>
          <w:rFonts w:ascii="Times New Roman" w:hAnsi="Times New Roman" w:cs="Times New Roman"/>
          <w:sz w:val="24"/>
          <w:szCs w:val="24"/>
        </w:rPr>
        <w:t xml:space="preserve">підписаний </w:t>
      </w:r>
      <w:r>
        <w:rPr>
          <w:rFonts w:ascii="Times New Roman" w:hAnsi="Times New Roman" w:cs="Times New Roman"/>
          <w:sz w:val="24"/>
          <w:szCs w:val="24"/>
        </w:rPr>
        <w:t>Учасником</w:t>
      </w:r>
      <w:r w:rsidR="00501BCC">
        <w:rPr>
          <w:rFonts w:ascii="Times New Roman" w:hAnsi="Times New Roman" w:cs="Times New Roman"/>
          <w:sz w:val="24"/>
          <w:szCs w:val="24"/>
        </w:rPr>
        <w:t xml:space="preserve"> </w:t>
      </w:r>
      <w:r w:rsidR="00501BCC" w:rsidRPr="00501BCC">
        <w:rPr>
          <w:rFonts w:ascii="Times New Roman" w:hAnsi="Times New Roman" w:cs="Times New Roman"/>
          <w:bCs/>
          <w:sz w:val="24"/>
          <w:szCs w:val="24"/>
        </w:rPr>
        <w:t>на кожному аркуші</w:t>
      </w:r>
      <w:r w:rsidR="00501BCC" w:rsidRPr="00501BCC">
        <w:rPr>
          <w:rFonts w:ascii="Times New Roman" w:hAnsi="Times New Roman" w:cs="Times New Roman"/>
          <w:bCs/>
          <w:noProof/>
          <w:sz w:val="24"/>
          <w:szCs w:val="24"/>
        </w:rPr>
        <w:t xml:space="preserve"> (має бути зазначено прізвище та ім’я працівника або прізвище та ініціали працівника, або прізвище, ім’я, по батькові) уповноваженої особи Учасника, підпис, печатка (у разі її використання)</w:t>
      </w:r>
      <w:r w:rsidR="00501BCC">
        <w:rPr>
          <w:rFonts w:ascii="Times New Roman" w:hAnsi="Times New Roman" w:cs="Times New Roman"/>
          <w:bCs/>
          <w:noProof/>
          <w:sz w:val="24"/>
          <w:szCs w:val="24"/>
        </w:rPr>
        <w:t>)</w:t>
      </w:r>
      <w:r w:rsidRPr="005643D4">
        <w:rPr>
          <w:rFonts w:ascii="Times New Roman" w:hAnsi="Times New Roman" w:cs="Times New Roman"/>
          <w:noProof/>
          <w:sz w:val="24"/>
          <w:szCs w:val="24"/>
        </w:rPr>
        <w:t>;</w:t>
      </w:r>
    </w:p>
    <w:p w14:paraId="1EB85A56" w14:textId="22899F20" w:rsidR="0062421D" w:rsidRPr="00280594" w:rsidRDefault="0062421D" w:rsidP="00B70DE0">
      <w:pPr>
        <w:spacing w:after="0" w:line="240" w:lineRule="auto"/>
        <w:ind w:firstLine="709"/>
        <w:jc w:val="both"/>
        <w:rPr>
          <w:rFonts w:ascii="Times New Roman" w:eastAsia="Times New Roman" w:hAnsi="Times New Roman" w:cs="Times New Roman"/>
          <w:b/>
          <w:iCs/>
          <w:sz w:val="24"/>
          <w:szCs w:val="24"/>
          <w:u w:val="single"/>
        </w:rPr>
      </w:pPr>
      <w:r w:rsidRPr="00F458E6">
        <w:rPr>
          <w:rFonts w:ascii="Times New Roman" w:hAnsi="Times New Roman" w:cs="Times New Roman"/>
          <w:sz w:val="24"/>
          <w:szCs w:val="24"/>
        </w:rPr>
        <w:t xml:space="preserve">2) гарантійний лист, складений в довільній формі, </w:t>
      </w:r>
      <w:r w:rsidRPr="009F5CEE">
        <w:rPr>
          <w:rFonts w:ascii="Times New Roman" w:hAnsi="Times New Roman" w:cs="Times New Roman"/>
          <w:sz w:val="24"/>
          <w:szCs w:val="24"/>
        </w:rPr>
        <w:t>щодо постачання товару</w:t>
      </w:r>
      <w:r w:rsidR="003B3090" w:rsidRPr="009F5CEE">
        <w:rPr>
          <w:rFonts w:ascii="Times New Roman" w:hAnsi="Times New Roman" w:cs="Times New Roman"/>
          <w:sz w:val="24"/>
          <w:szCs w:val="24"/>
        </w:rPr>
        <w:t xml:space="preserve">, що є предметом закупівлі замовнику за рахунок учасника на платформі за </w:t>
      </w:r>
      <w:proofErr w:type="spellStart"/>
      <w:r w:rsidR="003B3090" w:rsidRPr="009F5CEE">
        <w:rPr>
          <w:rFonts w:ascii="Times New Roman" w:hAnsi="Times New Roman" w:cs="Times New Roman"/>
          <w:sz w:val="24"/>
          <w:szCs w:val="24"/>
        </w:rPr>
        <w:t>адресою</w:t>
      </w:r>
      <w:proofErr w:type="spellEnd"/>
      <w:r w:rsidR="003B3090" w:rsidRPr="009F5CEE">
        <w:rPr>
          <w:rFonts w:ascii="Times New Roman" w:hAnsi="Times New Roman" w:cs="Times New Roman"/>
          <w:sz w:val="24"/>
          <w:szCs w:val="24"/>
        </w:rPr>
        <w:t>, яка вказана у тендерній документації</w:t>
      </w:r>
      <w:r w:rsidRPr="009F5CEE">
        <w:rPr>
          <w:rFonts w:ascii="Times New Roman" w:hAnsi="Times New Roman" w:cs="Times New Roman"/>
          <w:sz w:val="24"/>
          <w:szCs w:val="24"/>
        </w:rPr>
        <w:t>,  в обсягах та у строки, які визначені замовником</w:t>
      </w:r>
      <w:r w:rsidRPr="00F458E6">
        <w:rPr>
          <w:rFonts w:ascii="Times New Roman" w:hAnsi="Times New Roman" w:cs="Times New Roman"/>
          <w:sz w:val="24"/>
          <w:szCs w:val="24"/>
        </w:rPr>
        <w:t>, та щодо</w:t>
      </w:r>
      <w:r w:rsidR="000C38EF">
        <w:rPr>
          <w:rFonts w:ascii="Times New Roman" w:hAnsi="Times New Roman" w:cs="Times New Roman"/>
          <w:sz w:val="24"/>
          <w:szCs w:val="24"/>
        </w:rPr>
        <w:t xml:space="preserve"> погодження та</w:t>
      </w:r>
      <w:r w:rsidRPr="00F458E6">
        <w:rPr>
          <w:rFonts w:ascii="Times New Roman" w:hAnsi="Times New Roman" w:cs="Times New Roman"/>
          <w:sz w:val="24"/>
          <w:szCs w:val="24"/>
        </w:rPr>
        <w:t xml:space="preserve"> виконання</w:t>
      </w:r>
      <w:r w:rsidR="000C38EF">
        <w:rPr>
          <w:rFonts w:ascii="Times New Roman" w:hAnsi="Times New Roman" w:cs="Times New Roman"/>
          <w:sz w:val="24"/>
          <w:szCs w:val="24"/>
        </w:rPr>
        <w:t xml:space="preserve"> усіх</w:t>
      </w:r>
      <w:r w:rsidRPr="00F458E6">
        <w:rPr>
          <w:rFonts w:ascii="Times New Roman" w:hAnsi="Times New Roman" w:cs="Times New Roman"/>
          <w:sz w:val="24"/>
          <w:szCs w:val="24"/>
        </w:rPr>
        <w:t xml:space="preserve"> вимог замовника до предмета закупівлі;</w:t>
      </w:r>
    </w:p>
    <w:p w14:paraId="208A1F83" w14:textId="77777777" w:rsidR="006C192A" w:rsidRDefault="0062421D" w:rsidP="00B70DE0">
      <w:pPr>
        <w:spacing w:after="0" w:line="240" w:lineRule="auto"/>
        <w:ind w:firstLine="709"/>
        <w:jc w:val="both"/>
        <w:rPr>
          <w:rFonts w:ascii="Times New Roman" w:hAnsi="Times New Roman" w:cs="Times New Roman"/>
          <w:sz w:val="24"/>
          <w:szCs w:val="24"/>
        </w:rPr>
      </w:pPr>
      <w:r w:rsidRPr="00F458E6">
        <w:rPr>
          <w:rFonts w:ascii="Times New Roman" w:hAnsi="Times New Roman" w:cs="Times New Roman"/>
          <w:sz w:val="24"/>
          <w:szCs w:val="24"/>
        </w:rPr>
        <w:t>3) гарантійний лист, складений в довільній формі,</w:t>
      </w:r>
      <w:r w:rsidR="006C192A">
        <w:rPr>
          <w:rFonts w:ascii="Times New Roman" w:hAnsi="Times New Roman" w:cs="Times New Roman"/>
          <w:sz w:val="24"/>
          <w:szCs w:val="24"/>
        </w:rPr>
        <w:t xml:space="preserve"> про те</w:t>
      </w:r>
      <w:r w:rsidRPr="00F458E6">
        <w:rPr>
          <w:rFonts w:ascii="Times New Roman" w:hAnsi="Times New Roman" w:cs="Times New Roman"/>
          <w:sz w:val="24"/>
          <w:szCs w:val="24"/>
        </w:rPr>
        <w:t xml:space="preserve"> що</w:t>
      </w:r>
      <w:r w:rsidR="006C192A">
        <w:rPr>
          <w:rFonts w:ascii="Times New Roman" w:hAnsi="Times New Roman" w:cs="Times New Roman"/>
          <w:sz w:val="24"/>
          <w:szCs w:val="24"/>
        </w:rPr>
        <w:t>:</w:t>
      </w:r>
    </w:p>
    <w:p w14:paraId="216E627F" w14:textId="51727ECF" w:rsidR="0062421D" w:rsidRPr="00F458E6" w:rsidRDefault="006C192A" w:rsidP="00B70D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421D" w:rsidRPr="00F458E6">
        <w:rPr>
          <w:rFonts w:ascii="Times New Roman" w:hAnsi="Times New Roman" w:cs="Times New Roman"/>
          <w:sz w:val="24"/>
          <w:szCs w:val="24"/>
        </w:rPr>
        <w:t>товар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2C56008" w14:textId="4DE7D8A6" w:rsidR="0062421D" w:rsidRPr="00F458E6" w:rsidRDefault="006C192A" w:rsidP="006242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421D" w:rsidRPr="00F458E6">
        <w:rPr>
          <w:rFonts w:ascii="Times New Roman" w:hAnsi="Times New Roman" w:cs="Times New Roman"/>
          <w:sz w:val="24"/>
          <w:szCs w:val="24"/>
        </w:rPr>
        <w:t xml:space="preserve"> товар, який буде постачатися за договором про закупівлю, не має дефектів, пов'язаних з матеріалом, з якого він виготовлений, та/або процесом виробництва, відповідає за якістю і комплектністю паспорту виробника та/або сертифікату відповідності, вимогам державних стандартів України та/або інших документів, що підтверджують якість виробів даного типу;</w:t>
      </w:r>
    </w:p>
    <w:p w14:paraId="0901C7BC" w14:textId="4946C87F" w:rsidR="0062421D" w:rsidRPr="00F458E6" w:rsidRDefault="006C192A" w:rsidP="006242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421D" w:rsidRPr="00F458E6">
        <w:rPr>
          <w:rFonts w:ascii="Times New Roman" w:hAnsi="Times New Roman" w:cs="Times New Roman"/>
          <w:sz w:val="24"/>
          <w:szCs w:val="24"/>
        </w:rPr>
        <w:t xml:space="preserve"> товар, який є предметом закупівлі, є новим і таким, що не був у використанні та виготовлений не </w:t>
      </w:r>
      <w:r w:rsidR="0053187C">
        <w:rPr>
          <w:rFonts w:ascii="Times New Roman" w:hAnsi="Times New Roman" w:cs="Times New Roman"/>
          <w:sz w:val="24"/>
          <w:szCs w:val="24"/>
        </w:rPr>
        <w:t>раніш</w:t>
      </w:r>
      <w:r w:rsidR="0062421D" w:rsidRPr="00F458E6">
        <w:rPr>
          <w:rFonts w:ascii="Times New Roman" w:hAnsi="Times New Roman" w:cs="Times New Roman"/>
          <w:sz w:val="24"/>
          <w:szCs w:val="24"/>
        </w:rPr>
        <w:t>е 2023 року, відповідність екологічним нормам не нижче EURO-5, технічно справний, комплектуючі та матеріали - такі, що не були у вживанні;</w:t>
      </w:r>
    </w:p>
    <w:p w14:paraId="24582CF3" w14:textId="34C3DDD8" w:rsidR="0062421D" w:rsidRPr="009F5CEE" w:rsidRDefault="006C192A" w:rsidP="0062421D">
      <w:pPr>
        <w:spacing w:after="0" w:line="240" w:lineRule="auto"/>
        <w:ind w:firstLine="709"/>
        <w:jc w:val="both"/>
        <w:rPr>
          <w:rFonts w:ascii="Times New Roman" w:hAnsi="Times New Roman" w:cs="Times New Roman"/>
          <w:sz w:val="24"/>
          <w:szCs w:val="24"/>
        </w:rPr>
      </w:pPr>
      <w:r w:rsidRPr="007739F5">
        <w:rPr>
          <w:rFonts w:ascii="Times New Roman" w:hAnsi="Times New Roman" w:cs="Times New Roman"/>
          <w:sz w:val="24"/>
          <w:szCs w:val="24"/>
        </w:rPr>
        <w:t>4</w:t>
      </w:r>
      <w:r w:rsidR="0062421D" w:rsidRPr="007739F5">
        <w:rPr>
          <w:rFonts w:ascii="Times New Roman" w:hAnsi="Times New Roman" w:cs="Times New Roman"/>
          <w:sz w:val="24"/>
          <w:szCs w:val="24"/>
        </w:rPr>
        <w:t xml:space="preserve">) сертифікат відповідності на базовий транспортний засіб, який видано органом з оцінки відповідності або уповноваженим представником виробника базових автомобілів в Україні (імпортером/дистриб’ютором).У разі відсутності певних технічних характеристик у сертифікаті відповідності, вони мають зазначатися у документі, виданим Учаснику </w:t>
      </w:r>
      <w:r w:rsidR="0062421D" w:rsidRPr="009F5CEE">
        <w:rPr>
          <w:rFonts w:ascii="Times New Roman" w:hAnsi="Times New Roman" w:cs="Times New Roman"/>
          <w:sz w:val="24"/>
          <w:szCs w:val="24"/>
        </w:rPr>
        <w:t>дистриб’ютором. Також, технічні, якісні характеристики легкового автомобіля можуть підтверджуватись документом, виданим Учаснику уповноваженим дилером, в такому випадку до такого документа має додаватись лист (довідка, тощо), виданий на адресу дилера дистриб’ютором про параметри, технічні, якісні характеристики базового автомобіля.</w:t>
      </w:r>
    </w:p>
    <w:p w14:paraId="3C564F2A" w14:textId="1FF641A1" w:rsidR="0062421D" w:rsidRPr="007739F5" w:rsidRDefault="006C192A" w:rsidP="0062421D">
      <w:pPr>
        <w:spacing w:after="0" w:line="240" w:lineRule="auto"/>
        <w:ind w:firstLine="709"/>
        <w:jc w:val="both"/>
        <w:rPr>
          <w:rFonts w:ascii="Times New Roman" w:hAnsi="Times New Roman" w:cs="Times New Roman"/>
          <w:sz w:val="24"/>
          <w:szCs w:val="24"/>
        </w:rPr>
      </w:pPr>
      <w:r w:rsidRPr="009F5CEE">
        <w:rPr>
          <w:rFonts w:ascii="Times New Roman" w:hAnsi="Times New Roman" w:cs="Times New Roman"/>
          <w:sz w:val="24"/>
          <w:szCs w:val="24"/>
        </w:rPr>
        <w:t>5</w:t>
      </w:r>
      <w:r w:rsidR="0062421D" w:rsidRPr="009F5CEE">
        <w:rPr>
          <w:rFonts w:ascii="Times New Roman" w:hAnsi="Times New Roman" w:cs="Times New Roman"/>
          <w:sz w:val="24"/>
          <w:szCs w:val="24"/>
        </w:rPr>
        <w:t>) гарантійний лист, складений в довільній формі, в якому Учасник повинен зазначити</w:t>
      </w:r>
      <w:r w:rsidR="003B3090" w:rsidRPr="009F5CEE">
        <w:rPr>
          <w:rFonts w:ascii="Times New Roman" w:hAnsi="Times New Roman" w:cs="Times New Roman"/>
          <w:sz w:val="24"/>
          <w:szCs w:val="24"/>
        </w:rPr>
        <w:t>, що</w:t>
      </w:r>
      <w:r w:rsidR="0062421D" w:rsidRPr="009F5CEE">
        <w:rPr>
          <w:rFonts w:ascii="Times New Roman" w:hAnsi="Times New Roman" w:cs="Times New Roman"/>
          <w:sz w:val="24"/>
          <w:szCs w:val="24"/>
        </w:rPr>
        <w:t xml:space="preserve"> гарантійний строк обслуговування автомобіля </w:t>
      </w:r>
      <w:r w:rsidR="003B3090" w:rsidRPr="009F5CEE">
        <w:rPr>
          <w:rFonts w:ascii="Times New Roman" w:hAnsi="Times New Roman" w:cs="Times New Roman"/>
          <w:sz w:val="24"/>
          <w:szCs w:val="24"/>
        </w:rPr>
        <w:t xml:space="preserve">становить </w:t>
      </w:r>
      <w:r w:rsidR="0062421D" w:rsidRPr="009F5CEE">
        <w:rPr>
          <w:rFonts w:ascii="Times New Roman" w:hAnsi="Times New Roman" w:cs="Times New Roman"/>
          <w:sz w:val="24"/>
          <w:szCs w:val="24"/>
        </w:rPr>
        <w:t>3 роки (36 місяців) або 100 000 км</w:t>
      </w:r>
      <w:r w:rsidR="00AF0C80" w:rsidRPr="009F5CEE">
        <w:rPr>
          <w:rFonts w:ascii="Times New Roman" w:hAnsi="Times New Roman" w:cs="Times New Roman"/>
          <w:sz w:val="24"/>
          <w:szCs w:val="24"/>
        </w:rPr>
        <w:t xml:space="preserve"> та містити</w:t>
      </w:r>
      <w:r w:rsidR="0062421D" w:rsidRPr="009F5CEE">
        <w:rPr>
          <w:rFonts w:ascii="Times New Roman" w:hAnsi="Times New Roman" w:cs="Times New Roman"/>
          <w:sz w:val="24"/>
          <w:szCs w:val="24"/>
        </w:rPr>
        <w:t xml:space="preserve"> гарантійне зобов’язання Учасника щодо готовності і можливості обслуговування та ремонту запропонованого товару</w:t>
      </w:r>
      <w:r w:rsidR="003B3090" w:rsidRPr="009F5CEE">
        <w:rPr>
          <w:rFonts w:ascii="Times New Roman" w:hAnsi="Times New Roman" w:cs="Times New Roman"/>
          <w:sz w:val="24"/>
          <w:szCs w:val="24"/>
        </w:rPr>
        <w:t xml:space="preserve"> по всій території України</w:t>
      </w:r>
      <w:r w:rsidR="0062421D" w:rsidRPr="009F5CEE">
        <w:rPr>
          <w:rFonts w:ascii="Times New Roman" w:hAnsi="Times New Roman" w:cs="Times New Roman"/>
          <w:sz w:val="24"/>
          <w:szCs w:val="24"/>
        </w:rPr>
        <w:t xml:space="preserve"> </w:t>
      </w:r>
      <w:r w:rsidR="003B3090" w:rsidRPr="009F5CEE">
        <w:rPr>
          <w:rFonts w:ascii="Times New Roman" w:hAnsi="Times New Roman" w:cs="Times New Roman"/>
          <w:sz w:val="24"/>
          <w:szCs w:val="24"/>
        </w:rPr>
        <w:t>з</w:t>
      </w:r>
      <w:r w:rsidR="0062421D" w:rsidRPr="009F5CEE">
        <w:rPr>
          <w:rFonts w:ascii="Times New Roman" w:hAnsi="Times New Roman" w:cs="Times New Roman"/>
          <w:sz w:val="24"/>
          <w:szCs w:val="24"/>
        </w:rPr>
        <w:t xml:space="preserve"> постачання</w:t>
      </w:r>
      <w:r w:rsidR="003B3090" w:rsidRPr="009F5CEE">
        <w:rPr>
          <w:rFonts w:ascii="Times New Roman" w:hAnsi="Times New Roman" w:cs="Times New Roman"/>
          <w:sz w:val="24"/>
          <w:szCs w:val="24"/>
        </w:rPr>
        <w:t>м</w:t>
      </w:r>
      <w:r w:rsidR="0062421D" w:rsidRPr="009F5CEE">
        <w:rPr>
          <w:rFonts w:ascii="Times New Roman" w:hAnsi="Times New Roman" w:cs="Times New Roman"/>
          <w:sz w:val="24"/>
          <w:szCs w:val="24"/>
        </w:rPr>
        <w:t xml:space="preserve"> комплектуючих протягом гарантійного терміну експлуатації</w:t>
      </w:r>
      <w:r w:rsidR="00AF0C80" w:rsidRPr="009F5CEE">
        <w:rPr>
          <w:rFonts w:ascii="Times New Roman" w:hAnsi="Times New Roman" w:cs="Times New Roman"/>
          <w:sz w:val="24"/>
          <w:szCs w:val="24"/>
        </w:rPr>
        <w:t>.</w:t>
      </w:r>
    </w:p>
    <w:p w14:paraId="23D898DF" w14:textId="407EE921" w:rsidR="00AF0C80" w:rsidRPr="007739F5" w:rsidRDefault="006C192A" w:rsidP="0062421D">
      <w:pPr>
        <w:spacing w:after="0" w:line="240" w:lineRule="auto"/>
        <w:ind w:firstLine="709"/>
        <w:jc w:val="both"/>
        <w:rPr>
          <w:rFonts w:ascii="Times New Roman" w:hAnsi="Times New Roman" w:cs="Times New Roman"/>
          <w:sz w:val="24"/>
          <w:szCs w:val="24"/>
        </w:rPr>
      </w:pPr>
      <w:r w:rsidRPr="007739F5">
        <w:rPr>
          <w:rFonts w:ascii="Times New Roman" w:hAnsi="Times New Roman" w:cs="Times New Roman"/>
          <w:sz w:val="24"/>
          <w:szCs w:val="24"/>
        </w:rPr>
        <w:t>6</w:t>
      </w:r>
      <w:r w:rsidR="00AF0C80" w:rsidRPr="007739F5">
        <w:rPr>
          <w:rFonts w:ascii="Times New Roman" w:hAnsi="Times New Roman" w:cs="Times New Roman"/>
          <w:sz w:val="24"/>
          <w:szCs w:val="24"/>
        </w:rPr>
        <w:t>)</w:t>
      </w:r>
      <w:r w:rsidR="00AF0C80" w:rsidRPr="007739F5">
        <w:rPr>
          <w:rFonts w:ascii="Times New Roman" w:hAnsi="Times New Roman"/>
          <w:sz w:val="24"/>
          <w:szCs w:val="24"/>
        </w:rPr>
        <w:t xml:space="preserve"> свідоцтво про присвоєння Міжнародного ідентифікаційного коду (WMI) виробника колісних транспортних засобів та символів (VIS) та міжнародного ідентифікаційного номера (VIN) колісних транспортних засобів, на продукцію автомобілі спеціалізовані.</w:t>
      </w:r>
    </w:p>
    <w:p w14:paraId="5627D759" w14:textId="70CA2513" w:rsidR="0062421D" w:rsidRPr="00F458E6" w:rsidRDefault="006C192A" w:rsidP="0062421D">
      <w:pPr>
        <w:spacing w:after="0" w:line="240" w:lineRule="auto"/>
        <w:ind w:firstLine="709"/>
        <w:jc w:val="both"/>
        <w:rPr>
          <w:rFonts w:ascii="Times New Roman" w:hAnsi="Times New Roman" w:cs="Times New Roman"/>
          <w:sz w:val="24"/>
          <w:szCs w:val="24"/>
        </w:rPr>
      </w:pPr>
      <w:r w:rsidRPr="007739F5">
        <w:rPr>
          <w:rFonts w:ascii="Times New Roman" w:hAnsi="Times New Roman" w:cs="Times New Roman"/>
          <w:sz w:val="24"/>
          <w:szCs w:val="24"/>
        </w:rPr>
        <w:t>7</w:t>
      </w:r>
      <w:r w:rsidR="0062421D" w:rsidRPr="007739F5">
        <w:rPr>
          <w:rFonts w:ascii="Times New Roman" w:hAnsi="Times New Roman" w:cs="Times New Roman"/>
          <w:sz w:val="24"/>
          <w:szCs w:val="24"/>
        </w:rPr>
        <w:t>) копію дистриб’юторського (дилерського) договору (угоди)  або окремих його сторінок, що містять необхідну інформацію щодо підтвердження статусу дистриб’ютора (дилера) та умов його діяльності, а також підписи сторін договору (угоди), або</w:t>
      </w:r>
      <w:r w:rsidR="0062421D" w:rsidRPr="00F458E6">
        <w:rPr>
          <w:rFonts w:ascii="Times New Roman" w:hAnsi="Times New Roman" w:cs="Times New Roman"/>
          <w:sz w:val="24"/>
          <w:szCs w:val="24"/>
        </w:rPr>
        <w:t xml:space="preserve"> подається довідка видана дистриб’ютором, що підтверджує статус дилера</w:t>
      </w:r>
      <w:r>
        <w:rPr>
          <w:rFonts w:ascii="Times New Roman" w:hAnsi="Times New Roman" w:cs="Times New Roman"/>
          <w:sz w:val="24"/>
          <w:szCs w:val="24"/>
        </w:rPr>
        <w:t>.</w:t>
      </w:r>
    </w:p>
    <w:p w14:paraId="10760727" w14:textId="6ED844CF" w:rsidR="0062421D" w:rsidRPr="006C192A" w:rsidRDefault="006C192A" w:rsidP="006C192A">
      <w:pPr>
        <w:suppressAutoHyphens/>
        <w:spacing w:after="120" w:line="100" w:lineRule="atLeast"/>
        <w:ind w:firstLine="54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 xml:space="preserve">   </w:t>
      </w:r>
      <w:r w:rsidRPr="006C192A">
        <w:rPr>
          <w:rFonts w:ascii="Times New Roman" w:eastAsia="SimSun" w:hAnsi="Times New Roman" w:cs="Times New Roman"/>
          <w:sz w:val="24"/>
          <w:szCs w:val="24"/>
          <w:lang w:eastAsia="ar-SA"/>
        </w:rPr>
        <w:t xml:space="preserve">8) </w:t>
      </w:r>
      <w:proofErr w:type="spellStart"/>
      <w:r w:rsidR="002C690E" w:rsidRPr="006C192A">
        <w:rPr>
          <w:rFonts w:ascii="Times New Roman" w:eastAsia="SimSun" w:hAnsi="Times New Roman" w:cs="Times New Roman"/>
          <w:sz w:val="24"/>
          <w:szCs w:val="24"/>
          <w:lang w:val="en-US" w:eastAsia="ar-SA"/>
        </w:rPr>
        <w:t>Учасник</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надає</w:t>
      </w:r>
      <w:proofErr w:type="spellEnd"/>
      <w:r w:rsidR="002C690E" w:rsidRPr="006C192A">
        <w:rPr>
          <w:rFonts w:ascii="Times New Roman" w:eastAsia="SimSun" w:hAnsi="Times New Roman" w:cs="Times New Roman"/>
          <w:sz w:val="24"/>
          <w:szCs w:val="24"/>
          <w:lang w:val="en-US" w:eastAsia="ar-SA"/>
        </w:rPr>
        <w:t xml:space="preserve"> у </w:t>
      </w:r>
      <w:proofErr w:type="spellStart"/>
      <w:r w:rsidR="002C690E" w:rsidRPr="006C192A">
        <w:rPr>
          <w:rFonts w:ascii="Times New Roman" w:eastAsia="SimSun" w:hAnsi="Times New Roman" w:cs="Times New Roman"/>
          <w:sz w:val="24"/>
          <w:szCs w:val="24"/>
          <w:lang w:val="en-US" w:eastAsia="ar-SA"/>
        </w:rPr>
        <w:t>складі</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своєї</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пропозиції</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довідку</w:t>
      </w:r>
      <w:proofErr w:type="spellEnd"/>
      <w:r w:rsidR="002C690E" w:rsidRPr="006C192A">
        <w:rPr>
          <w:rFonts w:ascii="Times New Roman" w:eastAsia="SimSun" w:hAnsi="Times New Roman" w:cs="Times New Roman"/>
          <w:sz w:val="24"/>
          <w:szCs w:val="24"/>
          <w:lang w:val="en-US" w:eastAsia="ar-SA"/>
        </w:rPr>
        <w:t xml:space="preserve"> у </w:t>
      </w:r>
      <w:proofErr w:type="spellStart"/>
      <w:r w:rsidR="002C690E" w:rsidRPr="006C192A">
        <w:rPr>
          <w:rFonts w:ascii="Times New Roman" w:eastAsia="SimSun" w:hAnsi="Times New Roman" w:cs="Times New Roman"/>
          <w:sz w:val="24"/>
          <w:szCs w:val="24"/>
          <w:lang w:val="en-US" w:eastAsia="ar-SA"/>
        </w:rPr>
        <w:t>довільній</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формі</w:t>
      </w:r>
      <w:proofErr w:type="spellEnd"/>
      <w:r w:rsidR="0006307D">
        <w:rPr>
          <w:rFonts w:ascii="Times New Roman" w:eastAsia="SimSun" w:hAnsi="Times New Roman" w:cs="Times New Roman"/>
          <w:sz w:val="24"/>
          <w:szCs w:val="24"/>
          <w:lang w:eastAsia="ar-SA"/>
        </w:rPr>
        <w:t>,</w:t>
      </w:r>
      <w:r w:rsidR="002C690E" w:rsidRPr="006C192A">
        <w:rPr>
          <w:rFonts w:ascii="Times New Roman" w:eastAsia="SimSun" w:hAnsi="Times New Roman" w:cs="Times New Roman"/>
          <w:sz w:val="24"/>
          <w:szCs w:val="24"/>
          <w:lang w:val="en-US" w:eastAsia="ar-SA"/>
        </w:rPr>
        <w:t xml:space="preserve"> в </w:t>
      </w:r>
      <w:proofErr w:type="spellStart"/>
      <w:r w:rsidR="002C690E" w:rsidRPr="006C192A">
        <w:rPr>
          <w:rFonts w:ascii="Times New Roman" w:eastAsia="SimSun" w:hAnsi="Times New Roman" w:cs="Times New Roman"/>
          <w:sz w:val="24"/>
          <w:szCs w:val="24"/>
          <w:lang w:val="en-US" w:eastAsia="ar-SA"/>
        </w:rPr>
        <w:t>якій</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зазначається</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інформація</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щодо</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виробника</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товару</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країни</w:t>
      </w:r>
      <w:proofErr w:type="spellEnd"/>
      <w:r w:rsidR="002C690E" w:rsidRPr="006C192A">
        <w:rPr>
          <w:rFonts w:ascii="Times New Roman" w:eastAsia="SimSun" w:hAnsi="Times New Roman" w:cs="Times New Roman"/>
          <w:sz w:val="24"/>
          <w:szCs w:val="24"/>
          <w:lang w:val="en-US" w:eastAsia="ar-SA"/>
        </w:rPr>
        <w:t xml:space="preserve"> </w:t>
      </w:r>
      <w:proofErr w:type="spellStart"/>
      <w:r w:rsidR="002C690E" w:rsidRPr="006C192A">
        <w:rPr>
          <w:rFonts w:ascii="Times New Roman" w:eastAsia="SimSun" w:hAnsi="Times New Roman" w:cs="Times New Roman"/>
          <w:sz w:val="24"/>
          <w:szCs w:val="24"/>
          <w:lang w:val="en-US" w:eastAsia="ar-SA"/>
        </w:rPr>
        <w:t>виробника</w:t>
      </w:r>
      <w:proofErr w:type="spellEnd"/>
      <w:r>
        <w:rPr>
          <w:rFonts w:ascii="Times New Roman" w:eastAsia="SimSun" w:hAnsi="Times New Roman" w:cs="Times New Roman"/>
          <w:sz w:val="24"/>
          <w:szCs w:val="24"/>
          <w:lang w:eastAsia="ar-SA"/>
        </w:rPr>
        <w:t>.</w:t>
      </w:r>
    </w:p>
    <w:p w14:paraId="14189894" w14:textId="77777777" w:rsidR="00F503F2" w:rsidRDefault="00F503F2" w:rsidP="00F503F2">
      <w:pPr>
        <w:pStyle w:val="30"/>
        <w:ind w:firstLine="540"/>
        <w:rPr>
          <w:rFonts w:ascii="Times New Roman" w:hAnsi="Times New Roman"/>
          <w:b/>
          <w:i/>
          <w:szCs w:val="24"/>
          <w:lang w:val="uk-UA"/>
        </w:rPr>
      </w:pPr>
    </w:p>
    <w:p w14:paraId="0EA22CF3" w14:textId="77777777" w:rsidR="00F503F2" w:rsidRDefault="00F503F2" w:rsidP="00F503F2">
      <w:pPr>
        <w:pStyle w:val="30"/>
        <w:ind w:firstLine="540"/>
        <w:rPr>
          <w:rFonts w:ascii="Times New Roman" w:hAnsi="Times New Roman"/>
          <w:b/>
          <w:i/>
          <w:szCs w:val="24"/>
          <w:lang w:val="uk-UA"/>
        </w:rPr>
      </w:pPr>
      <w:r w:rsidRPr="007739F5">
        <w:rPr>
          <w:rFonts w:ascii="Times New Roman" w:hAnsi="Times New Roman"/>
          <w:b/>
          <w:i/>
          <w:szCs w:val="24"/>
          <w:lang w:val="uk-UA"/>
        </w:rPr>
        <w:t>Невиконання вимог цього додатку тендерної документації у пропозиції Учасника призводить до її відхилення.</w:t>
      </w:r>
    </w:p>
    <w:p w14:paraId="6F31C8BD" w14:textId="77777777" w:rsidR="00524D12" w:rsidRDefault="00524D12" w:rsidP="00F503F2">
      <w:pPr>
        <w:pStyle w:val="30"/>
        <w:ind w:firstLine="540"/>
        <w:rPr>
          <w:rFonts w:ascii="Times New Roman" w:hAnsi="Times New Roman"/>
          <w:b/>
          <w:i/>
          <w:szCs w:val="24"/>
          <w:lang w:val="uk-UA"/>
        </w:rPr>
      </w:pPr>
    </w:p>
    <w:p w14:paraId="5F4F024F" w14:textId="77777777" w:rsidR="00524D12" w:rsidRDefault="00524D12" w:rsidP="00F503F2">
      <w:pPr>
        <w:pStyle w:val="30"/>
        <w:ind w:firstLine="540"/>
        <w:rPr>
          <w:rFonts w:ascii="Times New Roman" w:hAnsi="Times New Roman"/>
          <w:b/>
          <w:i/>
          <w:szCs w:val="24"/>
          <w:lang w:val="uk-UA"/>
        </w:rPr>
      </w:pPr>
    </w:p>
    <w:p w14:paraId="73A52DB9" w14:textId="77777777" w:rsidR="00524D12" w:rsidRPr="00524D12" w:rsidRDefault="00524D12" w:rsidP="00524D12">
      <w:pPr>
        <w:ind w:left="709"/>
        <w:jc w:val="center"/>
        <w:rPr>
          <w:rFonts w:ascii="Times New Roman" w:hAnsi="Times New Roman" w:cs="Times New Roman"/>
          <w:sz w:val="24"/>
          <w:szCs w:val="24"/>
        </w:rPr>
      </w:pPr>
      <w:r w:rsidRPr="00524D12">
        <w:rPr>
          <w:rFonts w:ascii="Times New Roman" w:hAnsi="Times New Roman" w:cs="Times New Roman"/>
          <w:b/>
          <w:sz w:val="24"/>
          <w:szCs w:val="24"/>
        </w:rPr>
        <w:t xml:space="preserve">Вимоги до </w:t>
      </w:r>
      <w:proofErr w:type="spellStart"/>
      <w:r w:rsidRPr="00524D12">
        <w:rPr>
          <w:rFonts w:ascii="Times New Roman" w:hAnsi="Times New Roman" w:cs="Times New Roman"/>
          <w:b/>
          <w:sz w:val="24"/>
          <w:szCs w:val="24"/>
        </w:rPr>
        <w:t>кольорографічного</w:t>
      </w:r>
      <w:proofErr w:type="spellEnd"/>
      <w:r w:rsidRPr="00524D12">
        <w:rPr>
          <w:rFonts w:ascii="Times New Roman" w:hAnsi="Times New Roman" w:cs="Times New Roman"/>
          <w:b/>
          <w:sz w:val="24"/>
          <w:szCs w:val="24"/>
        </w:rPr>
        <w:t xml:space="preserve"> оформлення Товару</w:t>
      </w:r>
    </w:p>
    <w:p w14:paraId="0E98972F" w14:textId="3D48C5E5" w:rsidR="009C3AF5" w:rsidRDefault="00AF0C80">
      <w:pPr>
        <w:spacing w:after="0" w:line="240" w:lineRule="auto"/>
        <w:jc w:val="both"/>
        <w:rPr>
          <w:rFonts w:ascii="Times New Roman" w:eastAsia="Times New Roman" w:hAnsi="Times New Roman" w:cs="Times New Roman"/>
          <w:sz w:val="24"/>
          <w:szCs w:val="24"/>
        </w:rPr>
      </w:pPr>
      <w:r>
        <w:rPr>
          <w:noProof/>
        </w:rPr>
        <w:drawing>
          <wp:inline distT="0" distB="0" distL="0" distR="0" wp14:anchorId="2BDCBDD5" wp14:editId="55C6ECF1">
            <wp:extent cx="5904762" cy="3952381"/>
            <wp:effectExtent l="0" t="0" r="1270" b="0"/>
            <wp:docPr id="14631631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163149" name=""/>
                    <pic:cNvPicPr/>
                  </pic:nvPicPr>
                  <pic:blipFill>
                    <a:blip r:embed="rId8"/>
                    <a:stretch>
                      <a:fillRect/>
                    </a:stretch>
                  </pic:blipFill>
                  <pic:spPr>
                    <a:xfrm>
                      <a:off x="0" y="0"/>
                      <a:ext cx="5904762" cy="3952381"/>
                    </a:xfrm>
                    <a:prstGeom prst="rect">
                      <a:avLst/>
                    </a:prstGeom>
                  </pic:spPr>
                </pic:pic>
              </a:graphicData>
            </a:graphic>
          </wp:inline>
        </w:drawing>
      </w:r>
    </w:p>
    <w:p w14:paraId="3B36F0ED" w14:textId="539C56C3" w:rsidR="003D180A" w:rsidRDefault="00AB5777" w:rsidP="00524D12">
      <w:pPr>
        <w:ind w:left="709"/>
        <w:jc w:val="center"/>
        <w:rPr>
          <w:b/>
          <w:highlight w:val="yellow"/>
        </w:rPr>
      </w:pPr>
      <w:r>
        <w:rPr>
          <w:noProof/>
        </w:rPr>
        <w:drawing>
          <wp:inline distT="0" distB="0" distL="0" distR="0" wp14:anchorId="2FB9606A" wp14:editId="75B499B9">
            <wp:extent cx="5110571" cy="2872740"/>
            <wp:effectExtent l="0" t="0" r="0" b="3810"/>
            <wp:docPr id="8213197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0571" cy="2872740"/>
                    </a:xfrm>
                    <a:prstGeom prst="rect">
                      <a:avLst/>
                    </a:prstGeom>
                    <a:noFill/>
                    <a:ln>
                      <a:noFill/>
                    </a:ln>
                  </pic:spPr>
                </pic:pic>
              </a:graphicData>
            </a:graphic>
          </wp:inline>
        </w:drawing>
      </w:r>
    </w:p>
    <w:p w14:paraId="3254EB34" w14:textId="74A9358C" w:rsidR="003D180A" w:rsidRDefault="00B56BC4" w:rsidP="00B26F14">
      <w:pPr>
        <w:ind w:left="709"/>
        <w:jc w:val="center"/>
        <w:rPr>
          <w:b/>
          <w:highlight w:val="yellow"/>
        </w:rPr>
      </w:pPr>
      <w:r>
        <w:rPr>
          <w:noProof/>
        </w:rPr>
        <w:lastRenderedPageBreak/>
        <w:drawing>
          <wp:inline distT="0" distB="0" distL="0" distR="0" wp14:anchorId="670CF6FE" wp14:editId="776C54C6">
            <wp:extent cx="5904762" cy="3952381"/>
            <wp:effectExtent l="0" t="0" r="1270" b="0"/>
            <wp:docPr id="2607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1118" name=""/>
                    <pic:cNvPicPr/>
                  </pic:nvPicPr>
                  <pic:blipFill>
                    <a:blip r:embed="rId10"/>
                    <a:stretch>
                      <a:fillRect/>
                    </a:stretch>
                  </pic:blipFill>
                  <pic:spPr>
                    <a:xfrm>
                      <a:off x="0" y="0"/>
                      <a:ext cx="5904762" cy="3952381"/>
                    </a:xfrm>
                    <a:prstGeom prst="rect">
                      <a:avLst/>
                    </a:prstGeom>
                  </pic:spPr>
                </pic:pic>
              </a:graphicData>
            </a:graphic>
          </wp:inline>
        </w:drawing>
      </w:r>
      <w:r w:rsidR="00C15A2A">
        <w:rPr>
          <w:noProof/>
        </w:rPr>
        <w:drawing>
          <wp:inline distT="0" distB="0" distL="0" distR="0" wp14:anchorId="4BB454D5" wp14:editId="27D16F36">
            <wp:extent cx="5655128" cy="3443605"/>
            <wp:effectExtent l="0" t="0" r="3175" b="4445"/>
            <wp:docPr id="3552428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8158" cy="3445450"/>
                    </a:xfrm>
                    <a:prstGeom prst="rect">
                      <a:avLst/>
                    </a:prstGeom>
                    <a:noFill/>
                    <a:ln>
                      <a:noFill/>
                    </a:ln>
                  </pic:spPr>
                </pic:pic>
              </a:graphicData>
            </a:graphic>
          </wp:inline>
        </w:drawing>
      </w:r>
    </w:p>
    <w:sectPr w:rsidR="003D180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8E0"/>
    <w:multiLevelType w:val="multilevel"/>
    <w:tmpl w:val="C192A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73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F5"/>
    <w:rsid w:val="0006307D"/>
    <w:rsid w:val="00085857"/>
    <w:rsid w:val="000C38EF"/>
    <w:rsid w:val="00280594"/>
    <w:rsid w:val="002C690E"/>
    <w:rsid w:val="00353B9E"/>
    <w:rsid w:val="00366BC0"/>
    <w:rsid w:val="00386A56"/>
    <w:rsid w:val="003B3090"/>
    <w:rsid w:val="003D180A"/>
    <w:rsid w:val="004376FB"/>
    <w:rsid w:val="00501BCC"/>
    <w:rsid w:val="005235D8"/>
    <w:rsid w:val="00524D12"/>
    <w:rsid w:val="0053187C"/>
    <w:rsid w:val="005643D4"/>
    <w:rsid w:val="005E3464"/>
    <w:rsid w:val="005E4D8E"/>
    <w:rsid w:val="0062421D"/>
    <w:rsid w:val="00642326"/>
    <w:rsid w:val="006C192A"/>
    <w:rsid w:val="007739F5"/>
    <w:rsid w:val="00777AAE"/>
    <w:rsid w:val="008A6457"/>
    <w:rsid w:val="009C3AF5"/>
    <w:rsid w:val="009F5CEE"/>
    <w:rsid w:val="00A822C4"/>
    <w:rsid w:val="00AB4AA3"/>
    <w:rsid w:val="00AB5777"/>
    <w:rsid w:val="00AF0C80"/>
    <w:rsid w:val="00B26F14"/>
    <w:rsid w:val="00B56BC4"/>
    <w:rsid w:val="00B70DE0"/>
    <w:rsid w:val="00C15A2A"/>
    <w:rsid w:val="00C30FE4"/>
    <w:rsid w:val="00D51212"/>
    <w:rsid w:val="00DA49EA"/>
    <w:rsid w:val="00EC592E"/>
    <w:rsid w:val="00F503F2"/>
    <w:rsid w:val="00F83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B471"/>
  <w15:docId w15:val="{8BA883B8-3A03-447E-932C-705BF89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30">
    <w:name w:val="Body Text 3"/>
    <w:basedOn w:val="a"/>
    <w:link w:val="31"/>
    <w:semiHidden/>
    <w:unhideWhenUsed/>
    <w:rsid w:val="00F503F2"/>
    <w:pPr>
      <w:autoSpaceDE w:val="0"/>
      <w:autoSpaceDN w:val="0"/>
      <w:adjustRightInd w:val="0"/>
      <w:spacing w:after="0" w:line="240" w:lineRule="auto"/>
      <w:jc w:val="both"/>
    </w:pPr>
    <w:rPr>
      <w:rFonts w:ascii="Arial" w:eastAsia="Times New Roman" w:hAnsi="Arial" w:cs="Times New Roman"/>
      <w:sz w:val="24"/>
      <w:lang w:val="ru-RU" w:eastAsia="ru-RU"/>
    </w:rPr>
  </w:style>
  <w:style w:type="character" w:customStyle="1" w:styleId="31">
    <w:name w:val="Основний текст 3 Знак"/>
    <w:basedOn w:val="a0"/>
    <w:link w:val="30"/>
    <w:semiHidden/>
    <w:rsid w:val="00F503F2"/>
    <w:rPr>
      <w:rFonts w:ascii="Arial" w:eastAsia="Times New Roman" w:hAnsi="Arial" w:cs="Times New Roman"/>
      <w:sz w:val="24"/>
      <w:lang w:val="ru-RU" w:eastAsia="ru-RU"/>
    </w:rPr>
  </w:style>
  <w:style w:type="paragraph" w:customStyle="1" w:styleId="LO-normal">
    <w:name w:val="LO-normal"/>
    <w:rsid w:val="00F503F2"/>
    <w:pPr>
      <w:spacing w:after="0" w:line="276" w:lineRule="auto"/>
    </w:pPr>
    <w:rPr>
      <w:rFonts w:ascii="Arial" w:eastAsia="Times New Roman" w:hAnsi="Arial" w:cs="Arial"/>
      <w:color w:val="000000"/>
      <w:lang w:val="ru-RU" w:eastAsia="zh-CN"/>
    </w:rPr>
  </w:style>
  <w:style w:type="character" w:styleId="af5">
    <w:name w:val="Unresolved Mention"/>
    <w:basedOn w:val="a0"/>
    <w:uiPriority w:val="99"/>
    <w:semiHidden/>
    <w:unhideWhenUsed/>
    <w:rsid w:val="00AF0C80"/>
    <w:rPr>
      <w:color w:val="605E5C"/>
      <w:shd w:val="clear" w:color="auto" w:fill="E1DFDD"/>
    </w:rPr>
  </w:style>
  <w:style w:type="paragraph" w:styleId="af6">
    <w:name w:val="List Paragraph"/>
    <w:basedOn w:val="a"/>
    <w:uiPriority w:val="34"/>
    <w:qFormat/>
    <w:rsid w:val="0056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886529307">
      <w:bodyDiv w:val="1"/>
      <w:marLeft w:val="0"/>
      <w:marRight w:val="0"/>
      <w:marTop w:val="0"/>
      <w:marBottom w:val="0"/>
      <w:divBdr>
        <w:top w:val="none" w:sz="0" w:space="0" w:color="auto"/>
        <w:left w:val="none" w:sz="0" w:space="0" w:color="auto"/>
        <w:bottom w:val="none" w:sz="0" w:space="0" w:color="auto"/>
        <w:right w:val="none" w:sz="0" w:space="0" w:color="auto"/>
      </w:divBdr>
    </w:div>
    <w:div w:id="191424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dk21.dovidnyk.info/index.php?rozd=3411"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7CAE340E-19C4-49C5-A0AB-818EFCFAF8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8119</Words>
  <Characters>4629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Робоче місце 2</cp:lastModifiedBy>
  <cp:revision>31</cp:revision>
  <cp:lastPrinted>2023-10-23T08:24:00Z</cp:lastPrinted>
  <dcterms:created xsi:type="dcterms:W3CDTF">2023-10-17T19:07:00Z</dcterms:created>
  <dcterms:modified xsi:type="dcterms:W3CDTF">2023-10-24T11:01:00Z</dcterms:modified>
</cp:coreProperties>
</file>