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108" w:type="dxa"/>
        <w:tblLayout w:type="fixed"/>
        <w:tblLook w:val="04A0" w:firstRow="1" w:lastRow="0" w:firstColumn="1" w:lastColumn="0" w:noHBand="0" w:noVBand="1"/>
      </w:tblPr>
      <w:tblGrid>
        <w:gridCol w:w="9990"/>
      </w:tblGrid>
      <w:tr w:rsidR="002B2528" w:rsidRPr="002B2528" w14:paraId="636A1320" w14:textId="77777777" w:rsidTr="002B2528">
        <w:trPr>
          <w:trHeight w:val="290"/>
        </w:trPr>
        <w:tc>
          <w:tcPr>
            <w:tcW w:w="9997" w:type="dxa"/>
            <w:hideMark/>
          </w:tcPr>
          <w:p w14:paraId="52E1EF4D" w14:textId="77777777" w:rsidR="002B2528" w:rsidRDefault="002B2528" w:rsidP="002B2528">
            <w:pPr>
              <w:spacing w:after="200" w:line="276" w:lineRule="auto"/>
              <w:ind w:hanging="2"/>
              <w:jc w:val="center"/>
              <w:rPr>
                <w:b/>
                <w:smallCaps/>
                <w:sz w:val="22"/>
                <w:szCs w:val="22"/>
                <w:lang w:val="uk-UA" w:eastAsia="ru-UA"/>
              </w:rPr>
            </w:pPr>
            <w:r w:rsidRPr="002B2528">
              <w:rPr>
                <w:b/>
                <w:smallCaps/>
                <w:sz w:val="22"/>
                <w:szCs w:val="22"/>
                <w:lang w:val="uk-UA" w:eastAsia="ru-UA"/>
              </w:rPr>
              <w:t>К</w:t>
            </w:r>
            <w:r>
              <w:rPr>
                <w:b/>
                <w:smallCaps/>
                <w:sz w:val="22"/>
                <w:szCs w:val="22"/>
                <w:lang w:val="uk-UA" w:eastAsia="ru-UA"/>
              </w:rPr>
              <w:t xml:space="preserve">ОМУНАЛЬНЕ </w:t>
            </w:r>
            <w:r w:rsidRPr="002B2528">
              <w:rPr>
                <w:b/>
                <w:smallCaps/>
                <w:sz w:val="22"/>
                <w:szCs w:val="22"/>
                <w:lang w:val="uk-UA" w:eastAsia="ru-UA"/>
              </w:rPr>
              <w:t>П</w:t>
            </w:r>
            <w:r>
              <w:rPr>
                <w:b/>
                <w:smallCaps/>
                <w:sz w:val="22"/>
                <w:szCs w:val="22"/>
                <w:lang w:val="uk-UA" w:eastAsia="ru-UA"/>
              </w:rPr>
              <w:t>ІДПРИЄМСТВО</w:t>
            </w:r>
            <w:r w:rsidRPr="002B2528">
              <w:rPr>
                <w:b/>
                <w:smallCaps/>
                <w:sz w:val="22"/>
                <w:szCs w:val="22"/>
                <w:lang w:val="uk-UA" w:eastAsia="ru-UA"/>
              </w:rPr>
              <w:t xml:space="preserve"> «Д</w:t>
            </w:r>
            <w:r>
              <w:rPr>
                <w:b/>
                <w:smallCaps/>
                <w:sz w:val="22"/>
                <w:szCs w:val="22"/>
                <w:lang w:val="uk-UA" w:eastAsia="ru-UA"/>
              </w:rPr>
              <w:t xml:space="preserve">ИРЕКЦІЯ </w:t>
            </w:r>
            <w:r w:rsidRPr="002B2528">
              <w:rPr>
                <w:b/>
                <w:smallCaps/>
                <w:sz w:val="22"/>
                <w:szCs w:val="22"/>
                <w:lang w:val="uk-UA" w:eastAsia="ru-UA"/>
              </w:rPr>
              <w:t>Є</w:t>
            </w:r>
            <w:r>
              <w:rPr>
                <w:b/>
                <w:smallCaps/>
                <w:sz w:val="22"/>
                <w:szCs w:val="22"/>
                <w:lang w:val="uk-UA" w:eastAsia="ru-UA"/>
              </w:rPr>
              <w:t xml:space="preserve">ДИНОГО </w:t>
            </w:r>
            <w:r w:rsidRPr="002B2528">
              <w:rPr>
                <w:b/>
                <w:smallCaps/>
                <w:sz w:val="22"/>
                <w:szCs w:val="22"/>
                <w:lang w:val="uk-UA" w:eastAsia="ru-UA"/>
              </w:rPr>
              <w:t>З</w:t>
            </w:r>
            <w:r>
              <w:rPr>
                <w:b/>
                <w:smallCaps/>
                <w:sz w:val="22"/>
                <w:szCs w:val="22"/>
                <w:lang w:val="uk-UA" w:eastAsia="ru-UA"/>
              </w:rPr>
              <w:t>АМОВНИКА</w:t>
            </w:r>
            <w:r w:rsidRPr="002B2528">
              <w:rPr>
                <w:b/>
                <w:smallCaps/>
                <w:sz w:val="22"/>
                <w:szCs w:val="22"/>
                <w:lang w:val="uk-UA" w:eastAsia="ru-UA"/>
              </w:rPr>
              <w:t xml:space="preserve"> «ПІЛОТ»</w:t>
            </w:r>
          </w:p>
          <w:p w14:paraId="1FE755B0" w14:textId="77777777" w:rsidR="002B2528" w:rsidRDefault="002B2528" w:rsidP="002B2528">
            <w:pPr>
              <w:ind w:hanging="2"/>
              <w:jc w:val="center"/>
              <w:rPr>
                <w:sz w:val="22"/>
                <w:szCs w:val="22"/>
              </w:rPr>
            </w:pPr>
            <w:r>
              <w:rPr>
                <w:b/>
              </w:rPr>
              <w:t>КП «ДЄЗ «</w:t>
            </w:r>
            <w:proofErr w:type="spellStart"/>
            <w:r>
              <w:rPr>
                <w:b/>
              </w:rPr>
              <w:t>Пілот</w:t>
            </w:r>
            <w:proofErr w:type="spellEnd"/>
            <w:r>
              <w:rPr>
                <w:b/>
              </w:rPr>
              <w:t>»</w:t>
            </w:r>
          </w:p>
          <w:p w14:paraId="0E335C56" w14:textId="68D873DE" w:rsidR="002B2528" w:rsidRPr="002B2528" w:rsidRDefault="002B2528" w:rsidP="002B2528">
            <w:pPr>
              <w:spacing w:after="200" w:line="276" w:lineRule="auto"/>
              <w:ind w:hanging="2"/>
              <w:jc w:val="center"/>
              <w:rPr>
                <w:sz w:val="22"/>
                <w:szCs w:val="22"/>
                <w:lang w:val="uk-UA" w:eastAsia="ru-UA"/>
              </w:rPr>
            </w:pPr>
            <w:r w:rsidRPr="002B2528">
              <w:rPr>
                <w:b/>
                <w:smallCaps/>
                <w:sz w:val="22"/>
                <w:szCs w:val="22"/>
                <w:lang w:val="uk-UA" w:eastAsia="ru-UA"/>
              </w:rPr>
              <w:t xml:space="preserve"> </w:t>
            </w:r>
          </w:p>
        </w:tc>
      </w:tr>
      <w:tr w:rsidR="002B2528" w:rsidRPr="002B2528" w14:paraId="1D971D66" w14:textId="77777777" w:rsidTr="002B2528">
        <w:tc>
          <w:tcPr>
            <w:tcW w:w="9997" w:type="dxa"/>
          </w:tcPr>
          <w:p w14:paraId="776CA231" w14:textId="77777777" w:rsidR="002B2528" w:rsidRPr="002B2528" w:rsidRDefault="002B2528" w:rsidP="002B2528">
            <w:pPr>
              <w:spacing w:after="200" w:line="276" w:lineRule="auto"/>
              <w:ind w:hanging="2"/>
              <w:jc w:val="center"/>
              <w:rPr>
                <w:sz w:val="22"/>
                <w:szCs w:val="22"/>
                <w:lang w:val="uk-UA" w:eastAsia="ru-UA"/>
              </w:rPr>
            </w:pPr>
          </w:p>
        </w:tc>
      </w:tr>
      <w:tr w:rsidR="002B2528" w:rsidRPr="002B2528" w14:paraId="1932A897" w14:textId="77777777" w:rsidTr="002B2528">
        <w:trPr>
          <w:trHeight w:val="2391"/>
        </w:trPr>
        <w:tc>
          <w:tcPr>
            <w:tcW w:w="9997" w:type="dxa"/>
          </w:tcPr>
          <w:p w14:paraId="494FA599" w14:textId="77777777" w:rsidR="002B2528" w:rsidRPr="002B2528" w:rsidRDefault="002B2528" w:rsidP="002B2528">
            <w:pPr>
              <w:widowControl w:val="0"/>
              <w:spacing w:after="200" w:line="276" w:lineRule="auto"/>
              <w:ind w:hanging="2"/>
              <w:rPr>
                <w:sz w:val="22"/>
                <w:szCs w:val="22"/>
                <w:lang w:val="uk-UA" w:eastAsia="ru-UA"/>
              </w:rPr>
            </w:pPr>
          </w:p>
          <w:tbl>
            <w:tblPr>
              <w:tblW w:w="10590" w:type="dxa"/>
              <w:tblLayout w:type="fixed"/>
              <w:tblLook w:val="04A0" w:firstRow="1" w:lastRow="0" w:firstColumn="1" w:lastColumn="0" w:noHBand="0" w:noVBand="1"/>
            </w:tblPr>
            <w:tblGrid>
              <w:gridCol w:w="6237"/>
              <w:gridCol w:w="4353"/>
            </w:tblGrid>
            <w:tr w:rsidR="002B2528" w:rsidRPr="002B2528" w14:paraId="776ED4A2" w14:textId="77777777" w:rsidTr="002B2528">
              <w:tc>
                <w:tcPr>
                  <w:tcW w:w="6237" w:type="dxa"/>
                </w:tcPr>
                <w:p w14:paraId="0F90CCBB" w14:textId="77777777" w:rsidR="002B2528" w:rsidRPr="002B2528" w:rsidRDefault="002B2528" w:rsidP="002B2528">
                  <w:pPr>
                    <w:spacing w:after="200" w:line="276" w:lineRule="auto"/>
                    <w:ind w:hanging="2"/>
                    <w:rPr>
                      <w:sz w:val="22"/>
                      <w:szCs w:val="22"/>
                      <w:lang w:val="uk-UA" w:eastAsia="ru-UA"/>
                    </w:rPr>
                  </w:pPr>
                </w:p>
              </w:tc>
              <w:tc>
                <w:tcPr>
                  <w:tcW w:w="4353" w:type="dxa"/>
                  <w:hideMark/>
                </w:tcPr>
                <w:p w14:paraId="410AD5DC" w14:textId="77777777" w:rsidR="002B2528" w:rsidRPr="002B2528" w:rsidRDefault="002B2528" w:rsidP="002B2528">
                  <w:pPr>
                    <w:rPr>
                      <w:sz w:val="22"/>
                      <w:szCs w:val="22"/>
                      <w:lang w:val="uk-UA" w:eastAsia="ru-UA"/>
                    </w:rPr>
                  </w:pPr>
                  <w:r w:rsidRPr="002B2528">
                    <w:rPr>
                      <w:b/>
                      <w:sz w:val="22"/>
                      <w:szCs w:val="22"/>
                      <w:lang w:val="uk-UA" w:eastAsia="ru-UA"/>
                    </w:rPr>
                    <w:t>«ЗАТВЕРДЖЕНО»</w:t>
                  </w:r>
                </w:p>
                <w:p w14:paraId="57BB2E0A" w14:textId="178C8B25" w:rsidR="002B2528" w:rsidRPr="002B2528" w:rsidRDefault="002B2528" w:rsidP="002B2528">
                  <w:pPr>
                    <w:rPr>
                      <w:sz w:val="22"/>
                      <w:szCs w:val="22"/>
                      <w:lang w:val="uk-UA" w:eastAsia="ru-UA"/>
                    </w:rPr>
                  </w:pPr>
                  <w:r>
                    <w:rPr>
                      <w:sz w:val="22"/>
                      <w:szCs w:val="22"/>
                      <w:lang w:val="uk-UA" w:eastAsia="ru-UA"/>
                    </w:rPr>
                    <w:t>Протокол</w:t>
                  </w:r>
                  <w:r w:rsidRPr="002B2528">
                    <w:rPr>
                      <w:sz w:val="22"/>
                      <w:szCs w:val="22"/>
                      <w:lang w:val="uk-UA" w:eastAsia="ru-UA"/>
                    </w:rPr>
                    <w:t xml:space="preserve"> Уповноваженої особи</w:t>
                  </w:r>
                </w:p>
                <w:p w14:paraId="7413C7BF" w14:textId="77777777" w:rsidR="002B2528" w:rsidRDefault="002B2528" w:rsidP="002B2528">
                  <w:pPr>
                    <w:rPr>
                      <w:sz w:val="22"/>
                      <w:szCs w:val="22"/>
                      <w:lang w:val="uk-UA" w:eastAsia="ru-UA"/>
                    </w:rPr>
                  </w:pPr>
                  <w:r w:rsidRPr="002B2528">
                    <w:rPr>
                      <w:sz w:val="22"/>
                      <w:szCs w:val="22"/>
                      <w:lang w:val="uk-UA" w:eastAsia="ru-UA"/>
                    </w:rPr>
                    <w:t>КП «ДЄЗ «Пілот»</w:t>
                  </w:r>
                </w:p>
                <w:p w14:paraId="77724FDD" w14:textId="60538956" w:rsidR="002B2528" w:rsidRPr="002B2528" w:rsidRDefault="002B2528" w:rsidP="002B2528">
                  <w:pPr>
                    <w:rPr>
                      <w:sz w:val="22"/>
                      <w:szCs w:val="22"/>
                      <w:lang w:val="uk-UA" w:eastAsia="ru-UA"/>
                    </w:rPr>
                  </w:pPr>
                  <w:r w:rsidRPr="002B2528">
                    <w:rPr>
                      <w:sz w:val="22"/>
                      <w:szCs w:val="22"/>
                      <w:lang w:val="uk-UA" w:eastAsia="ru-UA"/>
                    </w:rPr>
                    <w:t xml:space="preserve">від </w:t>
                  </w:r>
                  <w:r>
                    <w:rPr>
                      <w:sz w:val="22"/>
                      <w:szCs w:val="22"/>
                      <w:lang w:val="uk-UA" w:eastAsia="ru-UA"/>
                    </w:rPr>
                    <w:t>0</w:t>
                  </w:r>
                  <w:r w:rsidR="00641A20">
                    <w:rPr>
                      <w:sz w:val="22"/>
                      <w:szCs w:val="22"/>
                      <w:lang w:val="uk-UA" w:eastAsia="ru-UA"/>
                    </w:rPr>
                    <w:t>1</w:t>
                  </w:r>
                  <w:r w:rsidRPr="002B2528">
                    <w:rPr>
                      <w:sz w:val="22"/>
                      <w:szCs w:val="22"/>
                      <w:lang w:val="uk-UA" w:eastAsia="ru-UA"/>
                    </w:rPr>
                    <w:t>.0</w:t>
                  </w:r>
                  <w:r w:rsidR="00641A20">
                    <w:rPr>
                      <w:sz w:val="22"/>
                      <w:szCs w:val="22"/>
                      <w:lang w:val="uk-UA" w:eastAsia="ru-UA"/>
                    </w:rPr>
                    <w:t>4</w:t>
                  </w:r>
                  <w:r w:rsidRPr="002B2528">
                    <w:rPr>
                      <w:sz w:val="22"/>
                      <w:szCs w:val="22"/>
                      <w:lang w:val="uk-UA" w:eastAsia="ru-UA"/>
                    </w:rPr>
                    <w:t>.2024 № 2-</w:t>
                  </w:r>
                  <w:r w:rsidR="002B70AA">
                    <w:rPr>
                      <w:sz w:val="22"/>
                      <w:szCs w:val="22"/>
                      <w:lang w:val="uk-UA" w:eastAsia="ru-UA"/>
                    </w:rPr>
                    <w:t>58</w:t>
                  </w:r>
                </w:p>
              </w:tc>
            </w:tr>
            <w:tr w:rsidR="002B2528" w:rsidRPr="002B2528" w14:paraId="3DD66D65" w14:textId="77777777" w:rsidTr="002B2528">
              <w:trPr>
                <w:trHeight w:val="280"/>
              </w:trPr>
              <w:tc>
                <w:tcPr>
                  <w:tcW w:w="6237" w:type="dxa"/>
                </w:tcPr>
                <w:p w14:paraId="71E034B9" w14:textId="77777777" w:rsidR="002B2528" w:rsidRPr="002B2528" w:rsidRDefault="002B2528" w:rsidP="002B2528">
                  <w:pPr>
                    <w:spacing w:after="200" w:line="276" w:lineRule="auto"/>
                    <w:ind w:hanging="2"/>
                    <w:rPr>
                      <w:sz w:val="22"/>
                      <w:szCs w:val="22"/>
                      <w:lang w:val="uk-UA" w:eastAsia="ru-UA"/>
                    </w:rPr>
                  </w:pPr>
                </w:p>
              </w:tc>
              <w:tc>
                <w:tcPr>
                  <w:tcW w:w="4353" w:type="dxa"/>
                </w:tcPr>
                <w:p w14:paraId="4153905F" w14:textId="77777777" w:rsidR="002B2528" w:rsidRPr="002B2528" w:rsidRDefault="002B2528" w:rsidP="002B2528">
                  <w:pPr>
                    <w:rPr>
                      <w:sz w:val="22"/>
                      <w:szCs w:val="22"/>
                      <w:lang w:val="uk-UA" w:eastAsia="ru-UA"/>
                    </w:rPr>
                  </w:pPr>
                </w:p>
              </w:tc>
            </w:tr>
            <w:tr w:rsidR="002B2528" w:rsidRPr="002B2528" w14:paraId="5586FE6B" w14:textId="77777777" w:rsidTr="002B2528">
              <w:trPr>
                <w:trHeight w:val="320"/>
              </w:trPr>
              <w:tc>
                <w:tcPr>
                  <w:tcW w:w="6237" w:type="dxa"/>
                </w:tcPr>
                <w:p w14:paraId="662F9035" w14:textId="77777777" w:rsidR="002B2528" w:rsidRPr="002B2528" w:rsidRDefault="002B2528" w:rsidP="002B2528">
                  <w:pPr>
                    <w:spacing w:after="200" w:line="276" w:lineRule="auto"/>
                    <w:ind w:hanging="2"/>
                    <w:rPr>
                      <w:sz w:val="22"/>
                      <w:szCs w:val="22"/>
                      <w:lang w:val="uk-UA" w:eastAsia="ru-UA"/>
                    </w:rPr>
                  </w:pPr>
                </w:p>
              </w:tc>
              <w:tc>
                <w:tcPr>
                  <w:tcW w:w="4353" w:type="dxa"/>
                  <w:hideMark/>
                </w:tcPr>
                <w:p w14:paraId="49BC3D43" w14:textId="77777777" w:rsidR="002B2528" w:rsidRPr="002B2528" w:rsidRDefault="002B2528" w:rsidP="002B2528">
                  <w:pPr>
                    <w:rPr>
                      <w:sz w:val="22"/>
                      <w:szCs w:val="22"/>
                      <w:lang w:val="uk-UA" w:eastAsia="ru-UA"/>
                    </w:rPr>
                  </w:pPr>
                  <w:r w:rsidRPr="002B2528">
                    <w:rPr>
                      <w:b/>
                      <w:sz w:val="22"/>
                      <w:szCs w:val="22"/>
                      <w:lang w:val="uk-UA" w:eastAsia="ru-UA"/>
                    </w:rPr>
                    <w:t>______________ Таміла ДЕМІЧ</w:t>
                  </w:r>
                </w:p>
              </w:tc>
            </w:tr>
            <w:tr w:rsidR="002B2528" w:rsidRPr="002B2528" w14:paraId="7F4CB58D" w14:textId="77777777" w:rsidTr="002B2528">
              <w:trPr>
                <w:cantSplit/>
                <w:trHeight w:val="288"/>
              </w:trPr>
              <w:tc>
                <w:tcPr>
                  <w:tcW w:w="6237" w:type="dxa"/>
                  <w:vMerge w:val="restart"/>
                  <w:hideMark/>
                </w:tcPr>
                <w:p w14:paraId="36DB28DC" w14:textId="77777777" w:rsidR="002B2528" w:rsidRPr="002B2528" w:rsidRDefault="002B2528" w:rsidP="002B2528">
                  <w:pPr>
                    <w:spacing w:after="200" w:line="276" w:lineRule="auto"/>
                    <w:ind w:hanging="2"/>
                    <w:rPr>
                      <w:sz w:val="22"/>
                      <w:szCs w:val="22"/>
                      <w:lang w:val="uk-UA" w:eastAsia="ru-UA"/>
                    </w:rPr>
                  </w:pPr>
                  <w:r w:rsidRPr="002B2528">
                    <w:rPr>
                      <w:b/>
                      <w:sz w:val="22"/>
                      <w:szCs w:val="22"/>
                      <w:lang w:val="uk-UA" w:eastAsia="ru-UA"/>
                    </w:rPr>
                    <w:t xml:space="preserve"> </w:t>
                  </w:r>
                </w:p>
              </w:tc>
              <w:tc>
                <w:tcPr>
                  <w:tcW w:w="4353" w:type="dxa"/>
                </w:tcPr>
                <w:p w14:paraId="10BB5F89" w14:textId="77777777" w:rsidR="002B2528" w:rsidRPr="002B2528" w:rsidRDefault="002B2528" w:rsidP="002B2528">
                  <w:pPr>
                    <w:spacing w:after="200" w:line="276" w:lineRule="auto"/>
                    <w:ind w:hanging="2"/>
                    <w:jc w:val="center"/>
                    <w:rPr>
                      <w:sz w:val="22"/>
                      <w:szCs w:val="22"/>
                      <w:lang w:val="uk-UA" w:eastAsia="ru-UA"/>
                    </w:rPr>
                  </w:pPr>
                </w:p>
              </w:tc>
            </w:tr>
            <w:tr w:rsidR="002B2528" w:rsidRPr="002B2528" w14:paraId="0AAC930E" w14:textId="77777777" w:rsidTr="002B2528">
              <w:trPr>
                <w:cantSplit/>
                <w:trHeight w:val="626"/>
              </w:trPr>
              <w:tc>
                <w:tcPr>
                  <w:tcW w:w="6237" w:type="dxa"/>
                  <w:vMerge/>
                  <w:vAlign w:val="center"/>
                  <w:hideMark/>
                </w:tcPr>
                <w:p w14:paraId="3CDDD790" w14:textId="77777777" w:rsidR="002B2528" w:rsidRPr="002B2528" w:rsidRDefault="002B2528" w:rsidP="002B2528">
                  <w:pPr>
                    <w:spacing w:line="276" w:lineRule="auto"/>
                    <w:ind w:hanging="1"/>
                    <w:rPr>
                      <w:sz w:val="22"/>
                      <w:szCs w:val="22"/>
                      <w:lang w:val="uk-UA" w:eastAsia="ru-UA"/>
                    </w:rPr>
                  </w:pPr>
                </w:p>
              </w:tc>
              <w:tc>
                <w:tcPr>
                  <w:tcW w:w="4353" w:type="dxa"/>
                </w:tcPr>
                <w:p w14:paraId="25A3742C" w14:textId="77777777" w:rsidR="002B2528" w:rsidRPr="002B2528" w:rsidRDefault="002B2528" w:rsidP="002B2528">
                  <w:pPr>
                    <w:spacing w:after="200" w:line="276" w:lineRule="auto"/>
                    <w:ind w:hanging="2"/>
                    <w:rPr>
                      <w:sz w:val="22"/>
                      <w:szCs w:val="22"/>
                      <w:lang w:val="uk-UA" w:eastAsia="ru-UA"/>
                    </w:rPr>
                  </w:pPr>
                </w:p>
              </w:tc>
            </w:tr>
          </w:tbl>
          <w:p w14:paraId="1992361D" w14:textId="77777777" w:rsidR="002B2528" w:rsidRPr="002B2528" w:rsidRDefault="002B2528" w:rsidP="002B2528">
            <w:pPr>
              <w:spacing w:after="200" w:line="276" w:lineRule="auto"/>
              <w:ind w:hanging="2"/>
              <w:rPr>
                <w:sz w:val="22"/>
                <w:szCs w:val="22"/>
                <w:lang w:val="uk-UA" w:eastAsia="ru-UA"/>
              </w:rPr>
            </w:pPr>
          </w:p>
        </w:tc>
      </w:tr>
    </w:tbl>
    <w:p w14:paraId="55D63492" w14:textId="77777777" w:rsidR="00CA3A30" w:rsidRPr="0036426D" w:rsidRDefault="00CA3A30" w:rsidP="00195C29">
      <w:pPr>
        <w:rPr>
          <w:lang w:val="uk-UA"/>
        </w:rPr>
      </w:pPr>
    </w:p>
    <w:p w14:paraId="15AB9F8E" w14:textId="77777777" w:rsidR="00CA3A30" w:rsidRPr="0036426D" w:rsidRDefault="00CA3A30" w:rsidP="00195C29">
      <w:pPr>
        <w:rPr>
          <w:lang w:val="uk-UA"/>
        </w:rPr>
      </w:pPr>
    </w:p>
    <w:p w14:paraId="7414CE3E" w14:textId="77777777" w:rsidR="00CA3A30" w:rsidRPr="0036426D" w:rsidRDefault="00CA3A30" w:rsidP="00195C29">
      <w:pPr>
        <w:rPr>
          <w:lang w:val="uk-UA"/>
        </w:rPr>
      </w:pPr>
    </w:p>
    <w:p w14:paraId="5D39218C" w14:textId="77777777" w:rsidR="00CA3A30" w:rsidRPr="0036426D" w:rsidRDefault="00CA3A30" w:rsidP="00195C29">
      <w:pPr>
        <w:rPr>
          <w:lang w:val="uk-UA"/>
        </w:rPr>
      </w:pPr>
    </w:p>
    <w:p w14:paraId="73C8EFF7" w14:textId="77777777" w:rsidR="00CA3A30" w:rsidRPr="0036426D" w:rsidRDefault="00CA3A30" w:rsidP="00195C29">
      <w:pPr>
        <w:jc w:val="center"/>
        <w:rPr>
          <w:b/>
          <w:i/>
          <w:sz w:val="44"/>
          <w:szCs w:val="28"/>
          <w:lang w:val="uk-UA"/>
        </w:rPr>
      </w:pPr>
      <w:r w:rsidRPr="0036426D">
        <w:rPr>
          <w:b/>
          <w:i/>
          <w:sz w:val="44"/>
          <w:szCs w:val="28"/>
          <w:lang w:val="uk-UA"/>
        </w:rPr>
        <w:t>ТЕНДЕРНА ДОКУМЕНТАЦІЯ</w:t>
      </w:r>
    </w:p>
    <w:p w14:paraId="7EAADD73" w14:textId="77777777" w:rsidR="00CA3A30" w:rsidRPr="0036426D" w:rsidRDefault="00CA3A30" w:rsidP="00195C29">
      <w:pPr>
        <w:jc w:val="center"/>
        <w:rPr>
          <w:b/>
          <w:i/>
          <w:sz w:val="28"/>
          <w:szCs w:val="28"/>
          <w:lang w:val="uk-UA"/>
        </w:rPr>
      </w:pPr>
      <w:r w:rsidRPr="0036426D">
        <w:rPr>
          <w:b/>
          <w:i/>
          <w:sz w:val="28"/>
          <w:szCs w:val="28"/>
          <w:lang w:val="uk-UA"/>
        </w:rPr>
        <w:t>Відкриті торги</w:t>
      </w:r>
    </w:p>
    <w:p w14:paraId="7BFE7564" w14:textId="77777777" w:rsidR="00CA3A30" w:rsidRPr="0036426D" w:rsidRDefault="00CA3A30" w:rsidP="00195C29">
      <w:pPr>
        <w:jc w:val="center"/>
        <w:rPr>
          <w:b/>
          <w:i/>
          <w:sz w:val="28"/>
          <w:szCs w:val="28"/>
          <w:lang w:val="uk-UA"/>
        </w:rPr>
      </w:pPr>
      <w:r w:rsidRPr="0036426D">
        <w:rPr>
          <w:b/>
          <w:i/>
          <w:sz w:val="28"/>
          <w:szCs w:val="28"/>
          <w:lang w:val="uk-UA"/>
        </w:rPr>
        <w:t>за предметом закупівлі:</w:t>
      </w:r>
    </w:p>
    <w:p w14:paraId="47F35699" w14:textId="25584541" w:rsidR="00CA3A30" w:rsidRPr="0036426D" w:rsidRDefault="002B70AA" w:rsidP="00195C29">
      <w:pPr>
        <w:jc w:val="center"/>
        <w:rPr>
          <w:lang w:val="uk-UA"/>
        </w:rPr>
      </w:pPr>
      <w:r w:rsidRPr="002B70AA">
        <w:rPr>
          <w:b/>
          <w:color w:val="000000"/>
          <w:sz w:val="28"/>
          <w:szCs w:val="28"/>
          <w:lang w:val="uk-UA"/>
        </w:rPr>
        <w:t>44160000-9 «Магістралі, трубопроводи, труби, обсадні труби, тюбінги та супутні вироби» (заглушки, муфти, перехід з металевою різьбою, перехідники, трійники, шланг ПЕ, хомути, американка, ніпель, труба ПП, коліно ПВХ, футорка, труба ПВХ).</w:t>
      </w:r>
    </w:p>
    <w:p w14:paraId="5D4E10A9" w14:textId="77777777" w:rsidR="00CA3A30" w:rsidRPr="0036426D" w:rsidRDefault="00CA3A30" w:rsidP="00195C29">
      <w:pPr>
        <w:jc w:val="center"/>
        <w:rPr>
          <w:lang w:val="uk-UA"/>
        </w:rPr>
      </w:pPr>
    </w:p>
    <w:p w14:paraId="13AAB521" w14:textId="130C023F" w:rsidR="00AD37AF" w:rsidRPr="0036426D" w:rsidRDefault="00AD37AF" w:rsidP="00195C29">
      <w:pPr>
        <w:jc w:val="center"/>
        <w:rPr>
          <w:lang w:val="uk-UA"/>
        </w:rPr>
      </w:pPr>
    </w:p>
    <w:p w14:paraId="393E148F" w14:textId="77777777" w:rsidR="00DA3D81" w:rsidRPr="0036426D" w:rsidRDefault="00DA3D81" w:rsidP="00195C29">
      <w:pPr>
        <w:jc w:val="center"/>
        <w:rPr>
          <w:lang w:val="uk-UA"/>
        </w:rPr>
      </w:pPr>
    </w:p>
    <w:p w14:paraId="16F3615F" w14:textId="77777777" w:rsidR="00AD37AF" w:rsidRPr="0036426D" w:rsidRDefault="00AD37AF" w:rsidP="00195C29">
      <w:pPr>
        <w:jc w:val="center"/>
        <w:rPr>
          <w:lang w:val="uk-UA"/>
        </w:rPr>
      </w:pPr>
    </w:p>
    <w:p w14:paraId="11EB3DB3" w14:textId="77777777" w:rsidR="00AD37AF" w:rsidRPr="0036426D" w:rsidRDefault="00AD37AF" w:rsidP="00195C29">
      <w:pPr>
        <w:jc w:val="center"/>
        <w:rPr>
          <w:lang w:val="uk-UA"/>
        </w:rPr>
      </w:pPr>
    </w:p>
    <w:p w14:paraId="08AABABF" w14:textId="77777777" w:rsidR="00AD37AF" w:rsidRPr="0036426D" w:rsidRDefault="00AD37AF" w:rsidP="00195C29">
      <w:pPr>
        <w:jc w:val="center"/>
        <w:rPr>
          <w:lang w:val="uk-UA"/>
        </w:rPr>
      </w:pPr>
    </w:p>
    <w:p w14:paraId="18CAE624" w14:textId="77777777" w:rsidR="00AD37AF" w:rsidRPr="0036426D" w:rsidRDefault="00AD37AF" w:rsidP="00195C29">
      <w:pPr>
        <w:jc w:val="center"/>
        <w:rPr>
          <w:lang w:val="uk-UA"/>
        </w:rPr>
      </w:pPr>
    </w:p>
    <w:p w14:paraId="6D3746C6" w14:textId="77777777" w:rsidR="009E195D" w:rsidRDefault="009E195D" w:rsidP="00195C29">
      <w:pPr>
        <w:jc w:val="center"/>
        <w:rPr>
          <w:lang w:val="uk-UA"/>
        </w:rPr>
      </w:pPr>
    </w:p>
    <w:p w14:paraId="037C14E0" w14:textId="77777777" w:rsidR="002B2528" w:rsidRDefault="002B2528" w:rsidP="00195C29">
      <w:pPr>
        <w:jc w:val="center"/>
        <w:rPr>
          <w:lang w:val="uk-UA"/>
        </w:rPr>
      </w:pPr>
    </w:p>
    <w:p w14:paraId="1B2D116A" w14:textId="77777777" w:rsidR="002B2528" w:rsidRDefault="002B2528" w:rsidP="00195C29">
      <w:pPr>
        <w:jc w:val="center"/>
        <w:rPr>
          <w:lang w:val="uk-UA"/>
        </w:rPr>
      </w:pPr>
    </w:p>
    <w:p w14:paraId="16E6AAD8" w14:textId="77777777" w:rsidR="009E195D" w:rsidRPr="0036426D" w:rsidRDefault="009E195D" w:rsidP="00195C29">
      <w:pPr>
        <w:jc w:val="center"/>
        <w:rPr>
          <w:lang w:val="uk-UA"/>
        </w:rPr>
      </w:pPr>
    </w:p>
    <w:p w14:paraId="390B7AB8" w14:textId="77777777" w:rsidR="009E195D" w:rsidRPr="0036426D" w:rsidRDefault="009E195D" w:rsidP="00195C29">
      <w:pPr>
        <w:jc w:val="center"/>
        <w:rPr>
          <w:lang w:val="uk-UA"/>
        </w:rPr>
      </w:pPr>
    </w:p>
    <w:p w14:paraId="7008F069" w14:textId="77777777" w:rsidR="00564F83" w:rsidRPr="0036426D" w:rsidRDefault="00564F83" w:rsidP="00195C29">
      <w:pPr>
        <w:jc w:val="center"/>
        <w:rPr>
          <w:lang w:val="uk-UA"/>
        </w:rPr>
      </w:pPr>
    </w:p>
    <w:p w14:paraId="55654995" w14:textId="77777777" w:rsidR="00564F83" w:rsidRPr="0036426D" w:rsidRDefault="00564F83" w:rsidP="00195C29">
      <w:pPr>
        <w:jc w:val="center"/>
        <w:rPr>
          <w:lang w:val="uk-UA"/>
        </w:rPr>
      </w:pPr>
    </w:p>
    <w:p w14:paraId="7BECF06C" w14:textId="77777777" w:rsidR="00564F83" w:rsidRPr="0036426D" w:rsidRDefault="00564F83" w:rsidP="00195C29">
      <w:pPr>
        <w:jc w:val="center"/>
        <w:rPr>
          <w:lang w:val="uk-UA"/>
        </w:rPr>
      </w:pPr>
    </w:p>
    <w:p w14:paraId="156E2C0E" w14:textId="77777777" w:rsidR="00564F83" w:rsidRPr="0036426D" w:rsidRDefault="00564F83" w:rsidP="00195C29">
      <w:pPr>
        <w:jc w:val="center"/>
        <w:rPr>
          <w:lang w:val="uk-UA"/>
        </w:rPr>
      </w:pPr>
    </w:p>
    <w:p w14:paraId="1CA986CD" w14:textId="77777777" w:rsidR="00564F83" w:rsidRPr="0036426D" w:rsidRDefault="00564F83" w:rsidP="00195C29">
      <w:pPr>
        <w:jc w:val="center"/>
        <w:rPr>
          <w:lang w:val="uk-UA"/>
        </w:rPr>
      </w:pPr>
    </w:p>
    <w:p w14:paraId="7C0140D8" w14:textId="77777777" w:rsidR="00C454EB" w:rsidRPr="0036426D" w:rsidRDefault="00C454EB" w:rsidP="00195C29">
      <w:pPr>
        <w:jc w:val="center"/>
        <w:rPr>
          <w:lang w:val="uk-UA"/>
        </w:rPr>
      </w:pPr>
    </w:p>
    <w:p w14:paraId="1B512394" w14:textId="45913169" w:rsidR="00CA3A30" w:rsidRPr="0036426D" w:rsidRDefault="00CA3A30" w:rsidP="00B73027">
      <w:pPr>
        <w:jc w:val="center"/>
        <w:rPr>
          <w:lang w:val="uk-UA"/>
        </w:rPr>
      </w:pPr>
      <w:r w:rsidRPr="0036426D">
        <w:rPr>
          <w:lang w:val="uk-UA"/>
        </w:rPr>
        <w:t>Україна, м. Миколаїв</w:t>
      </w:r>
      <w:r w:rsidR="00AD37AF" w:rsidRPr="0036426D">
        <w:rPr>
          <w:lang w:val="uk-UA"/>
        </w:rPr>
        <w:t xml:space="preserve">, </w:t>
      </w:r>
      <w:r w:rsidRPr="0036426D">
        <w:rPr>
          <w:lang w:val="uk-UA"/>
        </w:rPr>
        <w:t>202</w:t>
      </w:r>
      <w:r w:rsidR="00AB24E3">
        <w:rPr>
          <w:lang w:val="uk-UA"/>
        </w:rPr>
        <w:t>4</w:t>
      </w:r>
      <w:r w:rsidRPr="0036426D">
        <w:rPr>
          <w:lang w:val="uk-UA"/>
        </w:rPr>
        <w:t>р.</w:t>
      </w:r>
    </w:p>
    <w:tbl>
      <w:tblPr>
        <w:tblW w:w="5234" w:type="pct"/>
        <w:tblCellSpacing w:w="22" w:type="dxa"/>
        <w:tblInd w:w="-27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73"/>
        <w:gridCol w:w="857"/>
        <w:gridCol w:w="2859"/>
        <w:gridCol w:w="6433"/>
      </w:tblGrid>
      <w:tr w:rsidR="00CA3A30" w:rsidRPr="0036426D" w14:paraId="0A32215F"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12CE99BE" w14:textId="77777777" w:rsidR="00CA3A30" w:rsidRPr="0036426D" w:rsidRDefault="00CA3A30" w:rsidP="00AE73D6">
            <w:pPr>
              <w:pStyle w:val="a7"/>
              <w:spacing w:before="0" w:beforeAutospacing="0" w:after="0" w:afterAutospacing="0"/>
              <w:jc w:val="center"/>
              <w:rPr>
                <w:szCs w:val="24"/>
                <w:lang w:val="uk-UA"/>
              </w:rPr>
            </w:pPr>
            <w:r w:rsidRPr="0036426D">
              <w:rPr>
                <w:szCs w:val="24"/>
                <w:lang w:val="uk-UA"/>
              </w:rPr>
              <w:lastRenderedPageBreak/>
              <w:t>№</w:t>
            </w:r>
          </w:p>
        </w:tc>
        <w:tc>
          <w:tcPr>
            <w:tcW w:w="4529" w:type="pct"/>
            <w:gridSpan w:val="2"/>
            <w:tcBorders>
              <w:top w:val="outset" w:sz="6" w:space="0" w:color="auto"/>
              <w:left w:val="outset" w:sz="6" w:space="0" w:color="auto"/>
              <w:bottom w:val="outset" w:sz="6" w:space="0" w:color="auto"/>
            </w:tcBorders>
            <w:vAlign w:val="center"/>
          </w:tcPr>
          <w:p w14:paraId="3885AFE0" w14:textId="77777777" w:rsidR="00B73027" w:rsidRDefault="00B73027" w:rsidP="00AE73D6">
            <w:pPr>
              <w:pStyle w:val="a7"/>
              <w:spacing w:before="0" w:beforeAutospacing="0" w:after="0" w:afterAutospacing="0"/>
              <w:jc w:val="center"/>
              <w:rPr>
                <w:b/>
                <w:szCs w:val="24"/>
                <w:lang w:val="uk-UA"/>
              </w:rPr>
            </w:pPr>
            <w:r>
              <w:rPr>
                <w:b/>
                <w:szCs w:val="24"/>
                <w:lang w:val="uk-UA"/>
              </w:rPr>
              <w:t xml:space="preserve">РОЗДІЛ </w:t>
            </w:r>
            <w:r w:rsidR="00CA3A30" w:rsidRPr="0036426D">
              <w:rPr>
                <w:b/>
                <w:szCs w:val="24"/>
                <w:lang w:val="uk-UA"/>
              </w:rPr>
              <w:t>І</w:t>
            </w:r>
          </w:p>
          <w:p w14:paraId="1AECD19D" w14:textId="13C7D93D" w:rsidR="00CA3A30" w:rsidRPr="0036426D" w:rsidRDefault="00CA3A30" w:rsidP="00AE73D6">
            <w:pPr>
              <w:pStyle w:val="a7"/>
              <w:spacing w:before="0" w:beforeAutospacing="0" w:after="0" w:afterAutospacing="0"/>
              <w:jc w:val="center"/>
              <w:rPr>
                <w:b/>
                <w:szCs w:val="24"/>
                <w:lang w:val="uk-UA"/>
              </w:rPr>
            </w:pPr>
            <w:r w:rsidRPr="0036426D">
              <w:rPr>
                <w:b/>
                <w:szCs w:val="24"/>
                <w:lang w:val="uk-UA"/>
              </w:rPr>
              <w:t>Загальні положення</w:t>
            </w:r>
          </w:p>
        </w:tc>
      </w:tr>
      <w:tr w:rsidR="00CA3A30" w:rsidRPr="0036426D" w14:paraId="7B874963"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4036E8DE" w14:textId="77777777" w:rsidR="00CA3A30" w:rsidRPr="0036426D" w:rsidRDefault="00CA3A30" w:rsidP="00AE73D6">
            <w:pPr>
              <w:pStyle w:val="a7"/>
              <w:spacing w:before="0" w:beforeAutospacing="0" w:after="0" w:afterAutospacing="0"/>
              <w:jc w:val="center"/>
              <w:rPr>
                <w:szCs w:val="24"/>
                <w:lang w:val="uk-UA"/>
              </w:rPr>
            </w:pPr>
            <w:r w:rsidRPr="0036426D">
              <w:rPr>
                <w:szCs w:val="24"/>
                <w:lang w:val="uk-UA"/>
              </w:rPr>
              <w:t>1</w:t>
            </w:r>
          </w:p>
        </w:tc>
        <w:tc>
          <w:tcPr>
            <w:tcW w:w="1395" w:type="pct"/>
            <w:tcBorders>
              <w:top w:val="outset" w:sz="6" w:space="0" w:color="auto"/>
              <w:left w:val="outset" w:sz="6" w:space="0" w:color="auto"/>
              <w:bottom w:val="outset" w:sz="6" w:space="0" w:color="auto"/>
              <w:right w:val="outset" w:sz="6" w:space="0" w:color="auto"/>
            </w:tcBorders>
            <w:vAlign w:val="center"/>
          </w:tcPr>
          <w:p w14:paraId="15905EB3" w14:textId="77777777" w:rsidR="00CA3A30" w:rsidRPr="0036426D" w:rsidRDefault="00CA3A30" w:rsidP="00AE73D6">
            <w:pPr>
              <w:pStyle w:val="a7"/>
              <w:spacing w:before="0" w:beforeAutospacing="0" w:after="0" w:afterAutospacing="0"/>
              <w:jc w:val="center"/>
              <w:rPr>
                <w:szCs w:val="24"/>
                <w:lang w:val="uk-UA"/>
              </w:rPr>
            </w:pPr>
            <w:r w:rsidRPr="0036426D">
              <w:rPr>
                <w:szCs w:val="24"/>
                <w:lang w:val="uk-UA"/>
              </w:rPr>
              <w:t>2</w:t>
            </w:r>
          </w:p>
        </w:tc>
        <w:tc>
          <w:tcPr>
            <w:tcW w:w="3113" w:type="pct"/>
            <w:tcBorders>
              <w:top w:val="outset" w:sz="6" w:space="0" w:color="auto"/>
              <w:left w:val="outset" w:sz="6" w:space="0" w:color="auto"/>
              <w:bottom w:val="outset" w:sz="6" w:space="0" w:color="auto"/>
            </w:tcBorders>
            <w:vAlign w:val="center"/>
          </w:tcPr>
          <w:p w14:paraId="5E8DA888" w14:textId="77777777" w:rsidR="00CA3A30" w:rsidRPr="0036426D" w:rsidRDefault="00CA3A30" w:rsidP="00AE73D6">
            <w:pPr>
              <w:pStyle w:val="a7"/>
              <w:spacing w:before="0" w:beforeAutospacing="0" w:after="0" w:afterAutospacing="0"/>
              <w:jc w:val="center"/>
              <w:rPr>
                <w:szCs w:val="24"/>
                <w:lang w:val="uk-UA"/>
              </w:rPr>
            </w:pPr>
            <w:r w:rsidRPr="0036426D">
              <w:rPr>
                <w:szCs w:val="24"/>
                <w:lang w:val="uk-UA"/>
              </w:rPr>
              <w:t>3</w:t>
            </w:r>
          </w:p>
        </w:tc>
      </w:tr>
      <w:tr w:rsidR="00CA3A30" w:rsidRPr="0036426D" w14:paraId="330C5611"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10174EF5" w14:textId="77777777" w:rsidR="00CA3A30" w:rsidRPr="0036426D" w:rsidRDefault="00CA3A30" w:rsidP="00AE73D6">
            <w:pPr>
              <w:pStyle w:val="a7"/>
              <w:spacing w:before="0" w:beforeAutospacing="0" w:after="0" w:afterAutospacing="0"/>
              <w:jc w:val="center"/>
              <w:rPr>
                <w:b/>
                <w:bCs/>
                <w:szCs w:val="24"/>
                <w:lang w:val="uk-UA"/>
              </w:rPr>
            </w:pPr>
          </w:p>
          <w:p w14:paraId="693CC75F" w14:textId="77777777" w:rsidR="00CA3A30" w:rsidRPr="0036426D" w:rsidRDefault="00CA3A30" w:rsidP="00AE73D6">
            <w:pPr>
              <w:pStyle w:val="a7"/>
              <w:spacing w:before="0" w:beforeAutospacing="0" w:after="0" w:afterAutospacing="0"/>
              <w:jc w:val="center"/>
              <w:rPr>
                <w:b/>
                <w:bCs/>
                <w:szCs w:val="24"/>
                <w:lang w:val="uk-UA"/>
              </w:rPr>
            </w:pPr>
            <w:r w:rsidRPr="0036426D">
              <w:rPr>
                <w:b/>
                <w:bCs/>
                <w:szCs w:val="24"/>
                <w:lang w:val="uk-UA"/>
              </w:rPr>
              <w:t>1</w:t>
            </w:r>
          </w:p>
          <w:p w14:paraId="5BB97475" w14:textId="77777777" w:rsidR="00CA3A30" w:rsidRPr="0036426D" w:rsidRDefault="00CA3A30" w:rsidP="00AE73D6">
            <w:pPr>
              <w:pStyle w:val="a7"/>
              <w:spacing w:before="0" w:beforeAutospacing="0" w:after="0" w:afterAutospacing="0"/>
              <w:jc w:val="center"/>
              <w:rPr>
                <w:b/>
                <w:bCs/>
                <w:szCs w:val="24"/>
                <w:lang w:val="uk-UA"/>
              </w:rPr>
            </w:pPr>
          </w:p>
        </w:tc>
        <w:tc>
          <w:tcPr>
            <w:tcW w:w="1395" w:type="pct"/>
            <w:tcBorders>
              <w:top w:val="outset" w:sz="6" w:space="0" w:color="auto"/>
              <w:left w:val="outset" w:sz="6" w:space="0" w:color="auto"/>
              <w:bottom w:val="outset" w:sz="6" w:space="0" w:color="auto"/>
              <w:right w:val="outset" w:sz="6" w:space="0" w:color="auto"/>
            </w:tcBorders>
            <w:vAlign w:val="center"/>
          </w:tcPr>
          <w:p w14:paraId="74B58A63" w14:textId="77777777" w:rsidR="00CA3A30" w:rsidRPr="0036426D" w:rsidRDefault="00CA3A30" w:rsidP="00AE73D6">
            <w:pPr>
              <w:pStyle w:val="a7"/>
              <w:spacing w:before="0" w:beforeAutospacing="0" w:after="0" w:afterAutospacing="0"/>
              <w:rPr>
                <w:szCs w:val="24"/>
                <w:lang w:val="uk-UA"/>
              </w:rPr>
            </w:pPr>
            <w:r w:rsidRPr="0036426D">
              <w:rPr>
                <w:b/>
                <w:szCs w:val="24"/>
                <w:lang w:val="uk-UA"/>
              </w:rPr>
              <w:t>Терміни, які вживаються в тендерній документації</w:t>
            </w:r>
          </w:p>
        </w:tc>
        <w:tc>
          <w:tcPr>
            <w:tcW w:w="3113" w:type="pct"/>
            <w:tcBorders>
              <w:top w:val="outset" w:sz="6" w:space="0" w:color="auto"/>
              <w:left w:val="outset" w:sz="6" w:space="0" w:color="auto"/>
              <w:bottom w:val="outset" w:sz="6" w:space="0" w:color="auto"/>
            </w:tcBorders>
            <w:vAlign w:val="center"/>
          </w:tcPr>
          <w:p w14:paraId="738AE8A7" w14:textId="77777777" w:rsidR="00CA3A30" w:rsidRPr="0036426D" w:rsidRDefault="00CA3A30" w:rsidP="009E0590">
            <w:pPr>
              <w:pStyle w:val="a7"/>
              <w:spacing w:before="0" w:beforeAutospacing="0" w:after="0" w:afterAutospacing="0"/>
              <w:jc w:val="both"/>
              <w:rPr>
                <w:szCs w:val="24"/>
                <w:lang w:val="uk-UA"/>
              </w:rPr>
            </w:pPr>
            <w:r w:rsidRPr="0036426D">
              <w:rPr>
                <w:szCs w:val="24"/>
                <w:lang w:val="uk-UA"/>
              </w:rPr>
              <w:t xml:space="preserve">Тендерну документацію розроблено відповідно до вимог </w:t>
            </w:r>
            <w:hyperlink r:id="rId8">
              <w:r w:rsidRPr="0036426D">
                <w:rPr>
                  <w:szCs w:val="24"/>
                  <w:lang w:val="uk-UA"/>
                </w:rPr>
                <w:t>Закону</w:t>
              </w:r>
            </w:hyperlink>
            <w:r w:rsidRPr="0036426D">
              <w:rPr>
                <w:szCs w:val="24"/>
                <w:lang w:val="uk-UA"/>
              </w:rPr>
              <w:t xml:space="preserve"> України “Про публічні закупівлі” (далі - Закон)</w:t>
            </w:r>
            <w:r w:rsidR="009E0590" w:rsidRPr="0036426D">
              <w:rPr>
                <w:szCs w:val="24"/>
                <w:lang w:val="uk-UA"/>
              </w:rPr>
              <w:t xml:space="preserve"> та з урахуванням </w:t>
            </w:r>
            <w:r w:rsidR="009D2D88" w:rsidRPr="0036426D">
              <w:rPr>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B20D7" w:rsidRPr="0036426D">
              <w:rPr>
                <w:szCs w:val="24"/>
                <w:lang w:val="uk-UA"/>
              </w:rPr>
              <w:t xml:space="preserve">, затверджених </w:t>
            </w:r>
            <w:r w:rsidR="009E0590" w:rsidRPr="0036426D">
              <w:rPr>
                <w:szCs w:val="24"/>
                <w:lang w:val="uk-UA"/>
              </w:rPr>
              <w:t>Постанов</w:t>
            </w:r>
            <w:r w:rsidR="00BB20D7" w:rsidRPr="0036426D">
              <w:rPr>
                <w:szCs w:val="24"/>
                <w:lang w:val="uk-UA"/>
              </w:rPr>
              <w:t xml:space="preserve">ою Кабінету Міністрів України </w:t>
            </w:r>
            <w:r w:rsidR="009E0590" w:rsidRPr="0036426D">
              <w:rPr>
                <w:szCs w:val="24"/>
                <w:lang w:val="uk-UA"/>
              </w:rPr>
              <w:t>від 12.10.2022</w:t>
            </w:r>
            <w:r w:rsidR="00BB20D7" w:rsidRPr="0036426D">
              <w:rPr>
                <w:szCs w:val="24"/>
                <w:lang w:val="uk-UA"/>
              </w:rPr>
              <w:t xml:space="preserve"> №1178 (далі – Особливості).</w:t>
            </w:r>
            <w:r w:rsidRPr="0036426D">
              <w:rPr>
                <w:szCs w:val="24"/>
                <w:lang w:val="uk-UA"/>
              </w:rPr>
              <w:t xml:space="preserve"> Терміни вживаються у значенні, наведеному в Законі.</w:t>
            </w:r>
          </w:p>
        </w:tc>
      </w:tr>
      <w:tr w:rsidR="00CA3A30" w:rsidRPr="0036426D" w14:paraId="741F3F1F"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7B4E8657" w14:textId="77777777" w:rsidR="00CA3A30" w:rsidRPr="0036426D" w:rsidRDefault="00CA3A30" w:rsidP="00AE73D6">
            <w:pPr>
              <w:pStyle w:val="a7"/>
              <w:spacing w:before="0" w:beforeAutospacing="0" w:after="0" w:afterAutospacing="0"/>
              <w:jc w:val="center"/>
              <w:rPr>
                <w:b/>
                <w:bCs/>
                <w:szCs w:val="24"/>
                <w:lang w:val="uk-UA"/>
              </w:rPr>
            </w:pPr>
            <w:r w:rsidRPr="0036426D">
              <w:rPr>
                <w:b/>
                <w:bCs/>
                <w:szCs w:val="24"/>
                <w:lang w:val="uk-UA"/>
              </w:rPr>
              <w:t>2</w:t>
            </w:r>
          </w:p>
        </w:tc>
        <w:tc>
          <w:tcPr>
            <w:tcW w:w="1395" w:type="pct"/>
            <w:tcBorders>
              <w:top w:val="outset" w:sz="6" w:space="0" w:color="auto"/>
              <w:left w:val="outset" w:sz="6" w:space="0" w:color="auto"/>
              <w:bottom w:val="outset" w:sz="6" w:space="0" w:color="auto"/>
              <w:right w:val="outset" w:sz="6" w:space="0" w:color="auto"/>
            </w:tcBorders>
            <w:vAlign w:val="center"/>
          </w:tcPr>
          <w:p w14:paraId="0E84B257" w14:textId="77777777" w:rsidR="00CA3A30" w:rsidRPr="0036426D" w:rsidRDefault="00CA3A30" w:rsidP="00AE73D6">
            <w:pPr>
              <w:pStyle w:val="a7"/>
              <w:spacing w:before="0" w:beforeAutospacing="0" w:after="0" w:afterAutospacing="0"/>
              <w:rPr>
                <w:szCs w:val="24"/>
                <w:lang w:val="uk-UA"/>
              </w:rPr>
            </w:pPr>
            <w:r w:rsidRPr="0036426D">
              <w:rPr>
                <w:b/>
                <w:bCs/>
                <w:szCs w:val="24"/>
                <w:lang w:val="uk-UA"/>
              </w:rPr>
              <w:t>Інформація про замовника торгів</w:t>
            </w:r>
          </w:p>
        </w:tc>
        <w:tc>
          <w:tcPr>
            <w:tcW w:w="3113" w:type="pct"/>
            <w:tcBorders>
              <w:top w:val="outset" w:sz="6" w:space="0" w:color="auto"/>
              <w:left w:val="outset" w:sz="6" w:space="0" w:color="auto"/>
              <w:bottom w:val="outset" w:sz="6" w:space="0" w:color="auto"/>
            </w:tcBorders>
            <w:vAlign w:val="center"/>
          </w:tcPr>
          <w:p w14:paraId="13BA7B77" w14:textId="77777777" w:rsidR="00CA3A30" w:rsidRPr="0036426D" w:rsidRDefault="00CA3A30" w:rsidP="00AE73D6">
            <w:pPr>
              <w:pStyle w:val="a7"/>
              <w:spacing w:before="0" w:beforeAutospacing="0" w:after="0" w:afterAutospacing="0"/>
              <w:rPr>
                <w:szCs w:val="24"/>
                <w:lang w:val="uk-UA"/>
              </w:rPr>
            </w:pPr>
            <w:r w:rsidRPr="0036426D">
              <w:rPr>
                <w:szCs w:val="24"/>
                <w:lang w:val="uk-UA"/>
              </w:rPr>
              <w:t>  </w:t>
            </w:r>
          </w:p>
        </w:tc>
      </w:tr>
      <w:tr w:rsidR="00CA3A30" w:rsidRPr="0036426D" w14:paraId="44D72FC2"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6DC57F9F" w14:textId="77777777" w:rsidR="00CA3A30" w:rsidRPr="0036426D" w:rsidRDefault="00CA3A30" w:rsidP="00AE73D6">
            <w:pPr>
              <w:pStyle w:val="24"/>
              <w:rPr>
                <w:b w:val="0"/>
                <w:lang w:val="uk-UA"/>
              </w:rPr>
            </w:pPr>
            <w:r w:rsidRPr="0036426D">
              <w:rPr>
                <w:b w:val="0"/>
                <w:lang w:val="uk-UA"/>
              </w:rPr>
              <w:t>2.1</w:t>
            </w:r>
          </w:p>
        </w:tc>
        <w:tc>
          <w:tcPr>
            <w:tcW w:w="1395" w:type="pct"/>
            <w:tcBorders>
              <w:top w:val="outset" w:sz="6" w:space="0" w:color="auto"/>
              <w:left w:val="outset" w:sz="6" w:space="0" w:color="auto"/>
              <w:bottom w:val="outset" w:sz="6" w:space="0" w:color="auto"/>
              <w:right w:val="outset" w:sz="6" w:space="0" w:color="auto"/>
            </w:tcBorders>
            <w:vAlign w:val="center"/>
          </w:tcPr>
          <w:p w14:paraId="4CBDDE3D" w14:textId="77777777" w:rsidR="00CA3A30" w:rsidRPr="0036426D" w:rsidRDefault="00CA3A30" w:rsidP="00AE73D6">
            <w:pPr>
              <w:pStyle w:val="24"/>
              <w:jc w:val="left"/>
              <w:rPr>
                <w:b w:val="0"/>
                <w:lang w:val="uk-UA"/>
              </w:rPr>
            </w:pPr>
            <w:r w:rsidRPr="0036426D">
              <w:rPr>
                <w:b w:val="0"/>
                <w:lang w:val="uk-UA"/>
              </w:rPr>
              <w:t>Повне найменування</w:t>
            </w:r>
          </w:p>
        </w:tc>
        <w:tc>
          <w:tcPr>
            <w:tcW w:w="3113" w:type="pct"/>
            <w:tcBorders>
              <w:top w:val="outset" w:sz="6" w:space="0" w:color="auto"/>
              <w:left w:val="outset" w:sz="6" w:space="0" w:color="auto"/>
              <w:bottom w:val="outset" w:sz="6" w:space="0" w:color="auto"/>
            </w:tcBorders>
          </w:tcPr>
          <w:p w14:paraId="2B039E28" w14:textId="28C0AA2C" w:rsidR="00CA3A30" w:rsidRPr="0036426D" w:rsidRDefault="0036355A" w:rsidP="00AD37AF">
            <w:pPr>
              <w:tabs>
                <w:tab w:val="left" w:pos="2160"/>
                <w:tab w:val="left" w:pos="3600"/>
              </w:tabs>
              <w:rPr>
                <w:lang w:val="uk-UA"/>
              </w:rPr>
            </w:pPr>
            <w:r w:rsidRPr="0036355A">
              <w:rPr>
                <w:lang w:val="uk-UA" w:eastAsia="uk-UA"/>
              </w:rPr>
              <w:t>Комунальне підприємство «Дирекція єдиного замовника «Пілот»</w:t>
            </w:r>
          </w:p>
        </w:tc>
      </w:tr>
      <w:tr w:rsidR="00CA3A30" w:rsidRPr="0036426D" w14:paraId="4502664D"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0E500D68" w14:textId="77777777" w:rsidR="00CA3A30" w:rsidRPr="0036426D" w:rsidRDefault="00CA3A30" w:rsidP="00AE73D6">
            <w:pPr>
              <w:pStyle w:val="a7"/>
              <w:spacing w:before="0" w:beforeAutospacing="0" w:after="0" w:afterAutospacing="0"/>
              <w:jc w:val="center"/>
              <w:rPr>
                <w:szCs w:val="24"/>
                <w:lang w:val="uk-UA"/>
              </w:rPr>
            </w:pPr>
            <w:r w:rsidRPr="0036426D">
              <w:rPr>
                <w:szCs w:val="24"/>
                <w:lang w:val="uk-UA"/>
              </w:rPr>
              <w:t>2.2</w:t>
            </w:r>
          </w:p>
        </w:tc>
        <w:tc>
          <w:tcPr>
            <w:tcW w:w="1395" w:type="pct"/>
            <w:tcBorders>
              <w:top w:val="outset" w:sz="6" w:space="0" w:color="auto"/>
              <w:left w:val="outset" w:sz="6" w:space="0" w:color="auto"/>
              <w:bottom w:val="outset" w:sz="6" w:space="0" w:color="auto"/>
              <w:right w:val="outset" w:sz="6" w:space="0" w:color="auto"/>
            </w:tcBorders>
            <w:vAlign w:val="center"/>
          </w:tcPr>
          <w:p w14:paraId="301EFFC9" w14:textId="77777777" w:rsidR="00CA3A30" w:rsidRPr="0036426D" w:rsidRDefault="00CA3A30" w:rsidP="00AE73D6">
            <w:pPr>
              <w:pStyle w:val="a7"/>
              <w:spacing w:before="0" w:beforeAutospacing="0" w:after="0" w:afterAutospacing="0"/>
              <w:rPr>
                <w:szCs w:val="24"/>
                <w:lang w:val="uk-UA"/>
              </w:rPr>
            </w:pPr>
            <w:r w:rsidRPr="0036426D">
              <w:rPr>
                <w:szCs w:val="24"/>
                <w:lang w:val="uk-UA"/>
              </w:rPr>
              <w:t>Місцезнаходження</w:t>
            </w:r>
          </w:p>
        </w:tc>
        <w:tc>
          <w:tcPr>
            <w:tcW w:w="3113" w:type="pct"/>
            <w:tcBorders>
              <w:top w:val="outset" w:sz="6" w:space="0" w:color="auto"/>
              <w:left w:val="outset" w:sz="6" w:space="0" w:color="auto"/>
              <w:bottom w:val="outset" w:sz="6" w:space="0" w:color="auto"/>
            </w:tcBorders>
            <w:vAlign w:val="center"/>
          </w:tcPr>
          <w:p w14:paraId="06FCB304" w14:textId="594B071E" w:rsidR="0036355A" w:rsidRPr="0036355A" w:rsidRDefault="0036355A" w:rsidP="0036355A">
            <w:pPr>
              <w:widowControl w:val="0"/>
              <w:ind w:hanging="2"/>
              <w:jc w:val="both"/>
              <w:rPr>
                <w:bCs/>
                <w:sz w:val="22"/>
                <w:szCs w:val="22"/>
                <w:lang w:val="uk-UA"/>
              </w:rPr>
            </w:pPr>
            <w:proofErr w:type="spellStart"/>
            <w:r w:rsidRPr="0036355A">
              <w:rPr>
                <w:bCs/>
              </w:rPr>
              <w:t>вул</w:t>
            </w:r>
            <w:proofErr w:type="spellEnd"/>
            <w:r w:rsidRPr="0036355A">
              <w:rPr>
                <w:bCs/>
              </w:rPr>
              <w:t xml:space="preserve">. </w:t>
            </w:r>
            <w:r w:rsidR="008C52D0">
              <w:rPr>
                <w:bCs/>
                <w:lang w:val="uk-UA"/>
              </w:rPr>
              <w:t>Озерна</w:t>
            </w:r>
            <w:r w:rsidRPr="0036355A">
              <w:rPr>
                <w:bCs/>
              </w:rPr>
              <w:t>, 33</w:t>
            </w:r>
            <w:r w:rsidR="008C52D0">
              <w:rPr>
                <w:bCs/>
                <w:lang w:val="uk-UA"/>
              </w:rPr>
              <w:t>-А/4</w:t>
            </w:r>
            <w:r w:rsidRPr="0036355A">
              <w:rPr>
                <w:bCs/>
                <w:lang w:val="uk-UA"/>
              </w:rPr>
              <w:t xml:space="preserve">, </w:t>
            </w:r>
            <w:r w:rsidRPr="0036355A">
              <w:rPr>
                <w:bCs/>
              </w:rPr>
              <w:t xml:space="preserve">м. </w:t>
            </w:r>
            <w:proofErr w:type="spellStart"/>
            <w:r w:rsidRPr="0036355A">
              <w:rPr>
                <w:bCs/>
              </w:rPr>
              <w:t>Миколаїв</w:t>
            </w:r>
            <w:proofErr w:type="spellEnd"/>
            <w:r w:rsidRPr="0036355A">
              <w:rPr>
                <w:bCs/>
              </w:rPr>
              <w:t>,</w:t>
            </w:r>
            <w:r w:rsidRPr="0036355A">
              <w:rPr>
                <w:bCs/>
                <w:lang w:val="uk-UA"/>
              </w:rPr>
              <w:t xml:space="preserve"> </w:t>
            </w:r>
            <w:proofErr w:type="spellStart"/>
            <w:r w:rsidRPr="0036355A">
              <w:rPr>
                <w:bCs/>
              </w:rPr>
              <w:t>Миколаївська</w:t>
            </w:r>
            <w:proofErr w:type="spellEnd"/>
            <w:r w:rsidRPr="0036355A">
              <w:rPr>
                <w:bCs/>
              </w:rPr>
              <w:t xml:space="preserve"> область,</w:t>
            </w:r>
            <w:r w:rsidRPr="0036355A">
              <w:rPr>
                <w:bCs/>
                <w:lang w:val="uk-UA"/>
              </w:rPr>
              <w:t xml:space="preserve"> </w:t>
            </w:r>
            <w:proofErr w:type="spellStart"/>
            <w:r w:rsidRPr="0036355A">
              <w:rPr>
                <w:bCs/>
              </w:rPr>
              <w:t>Україна</w:t>
            </w:r>
            <w:proofErr w:type="spellEnd"/>
            <w:r w:rsidRPr="0036355A">
              <w:rPr>
                <w:bCs/>
              </w:rPr>
              <w:t>,</w:t>
            </w:r>
            <w:r w:rsidRPr="0036355A">
              <w:rPr>
                <w:bCs/>
                <w:lang w:val="uk-UA"/>
              </w:rPr>
              <w:t xml:space="preserve"> </w:t>
            </w:r>
            <w:r w:rsidRPr="0036355A">
              <w:rPr>
                <w:bCs/>
              </w:rPr>
              <w:t>540</w:t>
            </w:r>
            <w:r w:rsidR="008C52D0">
              <w:rPr>
                <w:bCs/>
                <w:lang w:val="uk-UA"/>
              </w:rPr>
              <w:t>58</w:t>
            </w:r>
            <w:r w:rsidRPr="0036355A">
              <w:rPr>
                <w:bCs/>
                <w:lang w:val="uk-UA"/>
              </w:rPr>
              <w:t>.</w:t>
            </w:r>
          </w:p>
          <w:p w14:paraId="304793EB" w14:textId="13C1A5A7" w:rsidR="00CA3A30" w:rsidRPr="0036426D" w:rsidRDefault="00CA3A30" w:rsidP="00AE73D6">
            <w:pPr>
              <w:pStyle w:val="a7"/>
              <w:spacing w:before="0" w:beforeAutospacing="0" w:after="0" w:afterAutospacing="0"/>
              <w:rPr>
                <w:szCs w:val="24"/>
                <w:lang w:val="uk-UA"/>
              </w:rPr>
            </w:pPr>
          </w:p>
        </w:tc>
      </w:tr>
      <w:tr w:rsidR="00CA3A30" w:rsidRPr="00133108" w14:paraId="6E57CEBE"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081B8034" w14:textId="77777777" w:rsidR="00CA3A30" w:rsidRPr="0036426D" w:rsidRDefault="00CA3A30" w:rsidP="00AE73D6">
            <w:pPr>
              <w:pStyle w:val="a7"/>
              <w:spacing w:before="0" w:beforeAutospacing="0" w:after="0" w:afterAutospacing="0"/>
              <w:jc w:val="center"/>
              <w:rPr>
                <w:szCs w:val="24"/>
                <w:lang w:val="uk-UA"/>
              </w:rPr>
            </w:pPr>
            <w:r w:rsidRPr="0036426D">
              <w:rPr>
                <w:szCs w:val="24"/>
                <w:lang w:val="uk-UA"/>
              </w:rPr>
              <w:t>2.3</w:t>
            </w:r>
          </w:p>
        </w:tc>
        <w:tc>
          <w:tcPr>
            <w:tcW w:w="1395" w:type="pct"/>
            <w:tcBorders>
              <w:top w:val="outset" w:sz="6" w:space="0" w:color="auto"/>
              <w:left w:val="outset" w:sz="6" w:space="0" w:color="auto"/>
              <w:bottom w:val="outset" w:sz="6" w:space="0" w:color="auto"/>
              <w:right w:val="outset" w:sz="6" w:space="0" w:color="auto"/>
            </w:tcBorders>
            <w:vAlign w:val="center"/>
          </w:tcPr>
          <w:p w14:paraId="2211F168" w14:textId="77777777" w:rsidR="00CA3A30" w:rsidRPr="0036426D" w:rsidRDefault="00CA3A30" w:rsidP="00AE73D6">
            <w:pPr>
              <w:pStyle w:val="a7"/>
              <w:spacing w:before="0" w:beforeAutospacing="0" w:after="0" w:afterAutospacing="0"/>
              <w:rPr>
                <w:szCs w:val="24"/>
                <w:lang w:val="uk-UA"/>
              </w:rPr>
            </w:pPr>
            <w:r w:rsidRPr="0036426D">
              <w:rPr>
                <w:szCs w:val="24"/>
                <w:lang w:val="uk-UA"/>
              </w:rPr>
              <w:t>Посадова особа замовника, уповноважена здійснювати зв’язок з учасниками</w:t>
            </w:r>
          </w:p>
        </w:tc>
        <w:tc>
          <w:tcPr>
            <w:tcW w:w="3113" w:type="pct"/>
            <w:tcBorders>
              <w:top w:val="outset" w:sz="6" w:space="0" w:color="auto"/>
              <w:left w:val="outset" w:sz="6" w:space="0" w:color="auto"/>
              <w:bottom w:val="outset" w:sz="6" w:space="0" w:color="auto"/>
            </w:tcBorders>
            <w:vAlign w:val="center"/>
          </w:tcPr>
          <w:p w14:paraId="2566E432" w14:textId="77777777" w:rsidR="00CA3A30" w:rsidRPr="0036355A" w:rsidRDefault="00AD37AF" w:rsidP="00AE73D6">
            <w:pPr>
              <w:pStyle w:val="a7"/>
              <w:spacing w:before="0" w:beforeAutospacing="0" w:after="0" w:afterAutospacing="0"/>
              <w:rPr>
                <w:szCs w:val="24"/>
                <w:lang w:val="uk-UA"/>
              </w:rPr>
            </w:pPr>
            <w:r w:rsidRPr="0036355A">
              <w:rPr>
                <w:szCs w:val="24"/>
                <w:lang w:val="uk-UA"/>
              </w:rPr>
              <w:t>Уповноважена особа</w:t>
            </w:r>
            <w:r w:rsidR="00CA3A30" w:rsidRPr="0036355A">
              <w:rPr>
                <w:szCs w:val="24"/>
                <w:lang w:val="uk-UA"/>
              </w:rPr>
              <w:t>:</w:t>
            </w:r>
          </w:p>
          <w:p w14:paraId="582C0DF6" w14:textId="77777777" w:rsidR="0036355A" w:rsidRDefault="0036355A" w:rsidP="0036355A">
            <w:pPr>
              <w:ind w:hanging="2"/>
              <w:jc w:val="both"/>
            </w:pPr>
            <w:proofErr w:type="spellStart"/>
            <w:r w:rsidRPr="0036355A">
              <w:t>Фахівець</w:t>
            </w:r>
            <w:proofErr w:type="spellEnd"/>
            <w:r w:rsidRPr="0036355A">
              <w:t xml:space="preserve"> з </w:t>
            </w:r>
            <w:proofErr w:type="spellStart"/>
            <w:r w:rsidRPr="0036355A">
              <w:t>публічних</w:t>
            </w:r>
            <w:proofErr w:type="spellEnd"/>
            <w:r w:rsidRPr="0036355A">
              <w:t xml:space="preserve"> закупівель</w:t>
            </w:r>
            <w:r>
              <w:rPr>
                <w:lang w:val="uk-UA"/>
              </w:rPr>
              <w:t xml:space="preserve"> -</w:t>
            </w:r>
            <w:r w:rsidRPr="0036355A">
              <w:t xml:space="preserve"> </w:t>
            </w:r>
            <w:proofErr w:type="spellStart"/>
            <w:r w:rsidRPr="0036355A">
              <w:t>Таміла</w:t>
            </w:r>
            <w:proofErr w:type="spellEnd"/>
            <w:r w:rsidRPr="0036355A">
              <w:t xml:space="preserve"> ДЕМІЧ,</w:t>
            </w:r>
          </w:p>
          <w:p w14:paraId="63E64912" w14:textId="2D2072D5" w:rsidR="0036355A" w:rsidRPr="0036355A" w:rsidRDefault="0036355A" w:rsidP="0036355A">
            <w:pPr>
              <w:ind w:hanging="2"/>
              <w:jc w:val="both"/>
              <w:rPr>
                <w:sz w:val="22"/>
                <w:szCs w:val="22"/>
                <w:lang w:val="en-US"/>
              </w:rPr>
            </w:pPr>
            <w:r w:rsidRPr="00FD1DB7">
              <w:t xml:space="preserve"> </w:t>
            </w:r>
            <w:r w:rsidRPr="0036355A">
              <w:t>тел</w:t>
            </w:r>
            <w:r w:rsidRPr="0036355A">
              <w:rPr>
                <w:lang w:val="en-US"/>
              </w:rPr>
              <w:t>.</w:t>
            </w:r>
            <w:r>
              <w:rPr>
                <w:lang w:val="uk-UA"/>
              </w:rPr>
              <w:t>:</w:t>
            </w:r>
            <w:r w:rsidRPr="0036355A">
              <w:rPr>
                <w:lang w:val="en-US"/>
              </w:rPr>
              <w:t xml:space="preserve"> 0994013475</w:t>
            </w:r>
          </w:p>
          <w:p w14:paraId="739D2315" w14:textId="787F3877" w:rsidR="00CA3A30" w:rsidRPr="0036355A" w:rsidRDefault="0036355A" w:rsidP="0036355A">
            <w:pPr>
              <w:pStyle w:val="a7"/>
              <w:spacing w:before="0" w:beforeAutospacing="0" w:after="0" w:afterAutospacing="0"/>
              <w:rPr>
                <w:szCs w:val="24"/>
                <w:lang w:val="uk-UA"/>
              </w:rPr>
            </w:pPr>
            <w:r w:rsidRPr="0036355A">
              <w:rPr>
                <w:rFonts w:eastAsia="Times New Roman"/>
                <w:lang w:val="en-US"/>
              </w:rPr>
              <w:t>email:  pilotkpdez@gmail.com</w:t>
            </w:r>
          </w:p>
        </w:tc>
      </w:tr>
      <w:tr w:rsidR="00CA3A30" w:rsidRPr="0036426D" w14:paraId="207DDC51"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39A34171" w14:textId="77777777" w:rsidR="00CA3A30" w:rsidRPr="0036426D" w:rsidRDefault="00CA3A30" w:rsidP="00AE73D6">
            <w:pPr>
              <w:pStyle w:val="a7"/>
              <w:spacing w:before="0" w:beforeAutospacing="0" w:after="0" w:afterAutospacing="0"/>
              <w:jc w:val="center"/>
              <w:rPr>
                <w:b/>
                <w:szCs w:val="24"/>
                <w:lang w:val="uk-UA"/>
              </w:rPr>
            </w:pPr>
            <w:r w:rsidRPr="0036426D">
              <w:rPr>
                <w:b/>
                <w:szCs w:val="24"/>
                <w:lang w:val="uk-UA"/>
              </w:rPr>
              <w:t>3</w:t>
            </w:r>
          </w:p>
        </w:tc>
        <w:tc>
          <w:tcPr>
            <w:tcW w:w="1395" w:type="pct"/>
            <w:tcBorders>
              <w:top w:val="outset" w:sz="6" w:space="0" w:color="auto"/>
              <w:left w:val="outset" w:sz="6" w:space="0" w:color="auto"/>
              <w:bottom w:val="outset" w:sz="6" w:space="0" w:color="auto"/>
              <w:right w:val="outset" w:sz="6" w:space="0" w:color="auto"/>
            </w:tcBorders>
            <w:vAlign w:val="center"/>
          </w:tcPr>
          <w:p w14:paraId="47124D9D" w14:textId="77777777" w:rsidR="00CA3A30" w:rsidRPr="0036426D" w:rsidRDefault="00CA3A30" w:rsidP="00AE73D6">
            <w:pPr>
              <w:pStyle w:val="a7"/>
              <w:spacing w:before="0" w:beforeAutospacing="0" w:after="0" w:afterAutospacing="0"/>
              <w:rPr>
                <w:b/>
                <w:szCs w:val="24"/>
                <w:lang w:val="uk-UA"/>
              </w:rPr>
            </w:pPr>
            <w:r w:rsidRPr="0036426D">
              <w:rPr>
                <w:b/>
                <w:szCs w:val="24"/>
                <w:lang w:val="uk-UA"/>
              </w:rPr>
              <w:t xml:space="preserve"> Процедура закупівлі</w:t>
            </w:r>
          </w:p>
        </w:tc>
        <w:tc>
          <w:tcPr>
            <w:tcW w:w="3113" w:type="pct"/>
            <w:tcBorders>
              <w:top w:val="outset" w:sz="6" w:space="0" w:color="auto"/>
              <w:left w:val="outset" w:sz="6" w:space="0" w:color="auto"/>
              <w:bottom w:val="outset" w:sz="6" w:space="0" w:color="auto"/>
            </w:tcBorders>
            <w:vAlign w:val="center"/>
          </w:tcPr>
          <w:p w14:paraId="24385767" w14:textId="77777777" w:rsidR="00CA3A30" w:rsidRPr="0036426D" w:rsidRDefault="00CA3A30" w:rsidP="00E7165E">
            <w:pPr>
              <w:pStyle w:val="a7"/>
              <w:spacing w:before="0" w:beforeAutospacing="0" w:after="0" w:afterAutospacing="0"/>
              <w:rPr>
                <w:szCs w:val="24"/>
                <w:lang w:val="uk-UA"/>
              </w:rPr>
            </w:pPr>
            <w:r w:rsidRPr="0036426D">
              <w:rPr>
                <w:szCs w:val="24"/>
                <w:lang w:val="uk-UA"/>
              </w:rPr>
              <w:t xml:space="preserve">Відкриті торги </w:t>
            </w:r>
          </w:p>
        </w:tc>
      </w:tr>
      <w:tr w:rsidR="00CA3A30" w:rsidRPr="0036426D" w14:paraId="68990977"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1779D75C" w14:textId="77777777" w:rsidR="00CA3A30" w:rsidRPr="0036426D" w:rsidRDefault="00CA3A30" w:rsidP="00AE73D6">
            <w:pPr>
              <w:pStyle w:val="a7"/>
              <w:spacing w:before="0" w:beforeAutospacing="0" w:after="0" w:afterAutospacing="0"/>
              <w:jc w:val="center"/>
              <w:rPr>
                <w:b/>
                <w:szCs w:val="24"/>
                <w:lang w:val="uk-UA"/>
              </w:rPr>
            </w:pPr>
            <w:r w:rsidRPr="0036426D">
              <w:rPr>
                <w:b/>
                <w:szCs w:val="24"/>
                <w:lang w:val="uk-UA"/>
              </w:rPr>
              <w:t>4</w:t>
            </w:r>
          </w:p>
        </w:tc>
        <w:tc>
          <w:tcPr>
            <w:tcW w:w="1395" w:type="pct"/>
            <w:tcBorders>
              <w:top w:val="outset" w:sz="6" w:space="0" w:color="auto"/>
              <w:left w:val="outset" w:sz="6" w:space="0" w:color="auto"/>
              <w:bottom w:val="outset" w:sz="6" w:space="0" w:color="auto"/>
              <w:right w:val="outset" w:sz="6" w:space="0" w:color="auto"/>
            </w:tcBorders>
            <w:vAlign w:val="center"/>
          </w:tcPr>
          <w:p w14:paraId="3847A649" w14:textId="77777777" w:rsidR="00CA3A30" w:rsidRPr="0036426D" w:rsidRDefault="00CA3A30" w:rsidP="00AE73D6">
            <w:pPr>
              <w:pStyle w:val="a7"/>
              <w:spacing w:before="0" w:beforeAutospacing="0" w:after="0" w:afterAutospacing="0"/>
              <w:rPr>
                <w:b/>
                <w:szCs w:val="24"/>
                <w:lang w:val="uk-UA"/>
              </w:rPr>
            </w:pPr>
            <w:r w:rsidRPr="0036426D">
              <w:rPr>
                <w:b/>
                <w:szCs w:val="24"/>
                <w:lang w:val="uk-UA"/>
              </w:rPr>
              <w:t>Інформація про предмет закупівлі</w:t>
            </w:r>
          </w:p>
        </w:tc>
        <w:tc>
          <w:tcPr>
            <w:tcW w:w="3113" w:type="pct"/>
            <w:tcBorders>
              <w:top w:val="outset" w:sz="6" w:space="0" w:color="auto"/>
              <w:left w:val="outset" w:sz="6" w:space="0" w:color="auto"/>
              <w:bottom w:val="outset" w:sz="6" w:space="0" w:color="auto"/>
            </w:tcBorders>
            <w:vAlign w:val="center"/>
          </w:tcPr>
          <w:p w14:paraId="2FC30B66" w14:textId="77777777" w:rsidR="00CA3A30" w:rsidRPr="0036426D" w:rsidRDefault="00CA3A30" w:rsidP="00AE73D6">
            <w:pPr>
              <w:pStyle w:val="a7"/>
              <w:spacing w:before="0" w:beforeAutospacing="0" w:after="0" w:afterAutospacing="0"/>
              <w:rPr>
                <w:szCs w:val="24"/>
                <w:lang w:val="uk-UA"/>
              </w:rPr>
            </w:pPr>
          </w:p>
        </w:tc>
      </w:tr>
      <w:tr w:rsidR="00CA3A30" w:rsidRPr="00133108" w14:paraId="5849DB5C" w14:textId="77777777" w:rsidTr="008F3404">
        <w:trPr>
          <w:trHeight w:val="825"/>
          <w:tblCellSpacing w:w="22" w:type="dxa"/>
        </w:trPr>
        <w:tc>
          <w:tcPr>
            <w:tcW w:w="406" w:type="pct"/>
            <w:gridSpan w:val="2"/>
            <w:tcBorders>
              <w:top w:val="outset" w:sz="6" w:space="0" w:color="auto"/>
              <w:bottom w:val="outset" w:sz="6" w:space="0" w:color="auto"/>
              <w:right w:val="outset" w:sz="6" w:space="0" w:color="auto"/>
            </w:tcBorders>
            <w:vAlign w:val="center"/>
          </w:tcPr>
          <w:p w14:paraId="520D0A06" w14:textId="77777777" w:rsidR="00CA3A30" w:rsidRPr="0036426D" w:rsidRDefault="00CA3A30" w:rsidP="00AE73D6">
            <w:pPr>
              <w:pStyle w:val="a7"/>
              <w:spacing w:before="0" w:beforeAutospacing="0" w:after="0" w:afterAutospacing="0"/>
              <w:jc w:val="center"/>
              <w:rPr>
                <w:bCs/>
                <w:szCs w:val="24"/>
                <w:lang w:val="uk-UA"/>
              </w:rPr>
            </w:pPr>
            <w:bookmarkStart w:id="0" w:name="_Hlk136252517"/>
            <w:r w:rsidRPr="0036426D">
              <w:rPr>
                <w:bCs/>
                <w:szCs w:val="24"/>
                <w:lang w:val="uk-UA"/>
              </w:rPr>
              <w:t>4.1</w:t>
            </w:r>
          </w:p>
        </w:tc>
        <w:tc>
          <w:tcPr>
            <w:tcW w:w="1395" w:type="pct"/>
            <w:tcBorders>
              <w:top w:val="outset" w:sz="6" w:space="0" w:color="auto"/>
              <w:left w:val="outset" w:sz="6" w:space="0" w:color="auto"/>
              <w:bottom w:val="outset" w:sz="6" w:space="0" w:color="auto"/>
              <w:right w:val="outset" w:sz="6" w:space="0" w:color="auto"/>
            </w:tcBorders>
            <w:vAlign w:val="center"/>
          </w:tcPr>
          <w:p w14:paraId="59466251" w14:textId="77777777" w:rsidR="00CA3A30" w:rsidRPr="0036426D" w:rsidRDefault="00CA3A30" w:rsidP="00AE73D6">
            <w:pPr>
              <w:pStyle w:val="a7"/>
              <w:spacing w:before="0" w:beforeAutospacing="0" w:after="0" w:afterAutospacing="0"/>
              <w:rPr>
                <w:szCs w:val="24"/>
                <w:lang w:val="uk-UA"/>
              </w:rPr>
            </w:pPr>
            <w:r w:rsidRPr="0036426D">
              <w:rPr>
                <w:szCs w:val="24"/>
                <w:lang w:val="uk-UA"/>
              </w:rPr>
              <w:t>Назва предмета закупівлі </w:t>
            </w:r>
          </w:p>
        </w:tc>
        <w:tc>
          <w:tcPr>
            <w:tcW w:w="3113" w:type="pct"/>
            <w:tcBorders>
              <w:top w:val="outset" w:sz="6" w:space="0" w:color="auto"/>
              <w:left w:val="outset" w:sz="6" w:space="0" w:color="auto"/>
              <w:bottom w:val="outset" w:sz="6" w:space="0" w:color="auto"/>
            </w:tcBorders>
            <w:vAlign w:val="center"/>
          </w:tcPr>
          <w:p w14:paraId="7C36AAF8" w14:textId="7712E6A3" w:rsidR="00E7165E" w:rsidRPr="0036426D" w:rsidRDefault="002B70AA" w:rsidP="001E4026">
            <w:pPr>
              <w:ind w:right="90"/>
              <w:jc w:val="both"/>
              <w:rPr>
                <w:lang w:val="uk-UA"/>
              </w:rPr>
            </w:pPr>
            <w:r w:rsidRPr="002B70AA">
              <w:rPr>
                <w:lang w:val="uk-UA"/>
              </w:rPr>
              <w:t>44160000-9 «Магістралі, трубопроводи, труби, обсадні труби, тюбінги та супутні вироби» (заглушки, муфти, перехід з металевою різьбою, перехідники, трійники, шланг ПЕ, хомути, американка, ніпель, труба ПП, коліно ПВХ, футорка, труба ПВХ).</w:t>
            </w:r>
          </w:p>
        </w:tc>
      </w:tr>
      <w:bookmarkEnd w:id="0"/>
      <w:tr w:rsidR="00CA3A30" w:rsidRPr="0036426D" w14:paraId="6B8EFB8D"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24714E96" w14:textId="77777777" w:rsidR="00CA3A30" w:rsidRPr="0036426D" w:rsidRDefault="00CA3A30" w:rsidP="00AE73D6">
            <w:pPr>
              <w:pStyle w:val="a7"/>
              <w:spacing w:before="0" w:beforeAutospacing="0" w:after="0" w:afterAutospacing="0"/>
              <w:jc w:val="center"/>
              <w:rPr>
                <w:szCs w:val="24"/>
                <w:lang w:val="uk-UA"/>
              </w:rPr>
            </w:pPr>
            <w:r w:rsidRPr="0036426D">
              <w:rPr>
                <w:szCs w:val="24"/>
                <w:lang w:val="uk-UA"/>
              </w:rPr>
              <w:t>4.2</w:t>
            </w:r>
          </w:p>
        </w:tc>
        <w:tc>
          <w:tcPr>
            <w:tcW w:w="1395" w:type="pct"/>
            <w:tcBorders>
              <w:top w:val="outset" w:sz="6" w:space="0" w:color="auto"/>
              <w:left w:val="outset" w:sz="6" w:space="0" w:color="auto"/>
              <w:bottom w:val="outset" w:sz="6" w:space="0" w:color="auto"/>
              <w:right w:val="outset" w:sz="6" w:space="0" w:color="auto"/>
            </w:tcBorders>
            <w:vAlign w:val="center"/>
          </w:tcPr>
          <w:p w14:paraId="29E09521" w14:textId="77777777" w:rsidR="00CA3A30" w:rsidRPr="0036426D" w:rsidRDefault="00CA3A30" w:rsidP="00AE73D6">
            <w:pPr>
              <w:pStyle w:val="a7"/>
              <w:spacing w:before="0" w:beforeAutospacing="0" w:after="0" w:afterAutospacing="0"/>
              <w:rPr>
                <w:szCs w:val="24"/>
                <w:lang w:val="uk-UA"/>
              </w:rPr>
            </w:pPr>
            <w:r w:rsidRPr="0036426D">
              <w:rPr>
                <w:szCs w:val="24"/>
                <w:lang w:val="uk-UA"/>
              </w:rPr>
              <w:t>Опис окремої частини (частин) предмета закупівлі (лота), щодо якої можуть бути подані тендерні пропозиції</w:t>
            </w:r>
          </w:p>
        </w:tc>
        <w:tc>
          <w:tcPr>
            <w:tcW w:w="3113" w:type="pct"/>
            <w:tcBorders>
              <w:top w:val="outset" w:sz="6" w:space="0" w:color="auto"/>
              <w:left w:val="outset" w:sz="6" w:space="0" w:color="auto"/>
              <w:bottom w:val="outset" w:sz="6" w:space="0" w:color="auto"/>
            </w:tcBorders>
            <w:vAlign w:val="center"/>
          </w:tcPr>
          <w:p w14:paraId="27C5D527" w14:textId="15CBE7F3" w:rsidR="00CA3A30" w:rsidRPr="0036426D" w:rsidRDefault="00CA3A30" w:rsidP="00AE73D6">
            <w:pPr>
              <w:pStyle w:val="a7"/>
              <w:spacing w:before="0" w:beforeAutospacing="0" w:after="0" w:afterAutospacing="0"/>
              <w:rPr>
                <w:szCs w:val="24"/>
                <w:lang w:val="uk-UA"/>
              </w:rPr>
            </w:pPr>
            <w:r w:rsidRPr="0036426D">
              <w:rPr>
                <w:szCs w:val="24"/>
                <w:lang w:val="uk-UA"/>
              </w:rPr>
              <w:t>Закупівля на лоти</w:t>
            </w:r>
            <w:r w:rsidR="0036355A">
              <w:rPr>
                <w:szCs w:val="24"/>
                <w:lang w:val="uk-UA"/>
              </w:rPr>
              <w:t xml:space="preserve"> </w:t>
            </w:r>
            <w:r w:rsidR="0036355A" w:rsidRPr="0036426D">
              <w:rPr>
                <w:szCs w:val="24"/>
                <w:lang w:val="uk-UA"/>
              </w:rPr>
              <w:t>не поділяється</w:t>
            </w:r>
          </w:p>
        </w:tc>
      </w:tr>
      <w:tr w:rsidR="00CA3A30" w:rsidRPr="0036426D" w14:paraId="170C9A97" w14:textId="77777777" w:rsidTr="008F3404">
        <w:trPr>
          <w:trHeight w:val="1084"/>
          <w:tblCellSpacing w:w="22" w:type="dxa"/>
        </w:trPr>
        <w:tc>
          <w:tcPr>
            <w:tcW w:w="406" w:type="pct"/>
            <w:gridSpan w:val="2"/>
            <w:tcBorders>
              <w:top w:val="outset" w:sz="6" w:space="0" w:color="auto"/>
              <w:bottom w:val="outset" w:sz="6" w:space="0" w:color="auto"/>
              <w:right w:val="outset" w:sz="6" w:space="0" w:color="auto"/>
            </w:tcBorders>
            <w:vAlign w:val="center"/>
          </w:tcPr>
          <w:p w14:paraId="67554DE0" w14:textId="77777777" w:rsidR="00CA3A30" w:rsidRPr="0036426D" w:rsidRDefault="00CA3A30" w:rsidP="00AE73D6">
            <w:pPr>
              <w:pStyle w:val="a7"/>
              <w:spacing w:before="0" w:beforeAutospacing="0" w:after="0" w:afterAutospacing="0"/>
              <w:jc w:val="center"/>
              <w:rPr>
                <w:szCs w:val="24"/>
                <w:lang w:val="uk-UA"/>
              </w:rPr>
            </w:pPr>
            <w:r w:rsidRPr="0036426D">
              <w:rPr>
                <w:szCs w:val="24"/>
                <w:lang w:val="uk-UA"/>
              </w:rPr>
              <w:t>4.3</w:t>
            </w:r>
          </w:p>
        </w:tc>
        <w:tc>
          <w:tcPr>
            <w:tcW w:w="1395" w:type="pct"/>
            <w:tcBorders>
              <w:top w:val="outset" w:sz="6" w:space="0" w:color="auto"/>
              <w:left w:val="outset" w:sz="6" w:space="0" w:color="auto"/>
              <w:bottom w:val="outset" w:sz="6" w:space="0" w:color="auto"/>
              <w:right w:val="outset" w:sz="6" w:space="0" w:color="auto"/>
            </w:tcBorders>
            <w:vAlign w:val="center"/>
          </w:tcPr>
          <w:p w14:paraId="4E997BBE" w14:textId="1D93D29F" w:rsidR="00A11F68" w:rsidRPr="0036426D" w:rsidRDefault="00CA3A30" w:rsidP="00092A97">
            <w:pPr>
              <w:pStyle w:val="a7"/>
              <w:spacing w:before="0" w:beforeAutospacing="0" w:after="0" w:afterAutospacing="0"/>
              <w:rPr>
                <w:szCs w:val="24"/>
                <w:lang w:val="uk-UA"/>
              </w:rPr>
            </w:pPr>
            <w:r w:rsidRPr="0036426D">
              <w:rPr>
                <w:szCs w:val="24"/>
                <w:lang w:val="uk-UA"/>
              </w:rPr>
              <w:t>Місце, кількість, обсяг поставки товарів (надання послуг, виконання робіт) </w:t>
            </w:r>
          </w:p>
        </w:tc>
        <w:tc>
          <w:tcPr>
            <w:tcW w:w="3113" w:type="pct"/>
            <w:tcBorders>
              <w:top w:val="outset" w:sz="6" w:space="0" w:color="auto"/>
              <w:left w:val="outset" w:sz="6" w:space="0" w:color="auto"/>
              <w:bottom w:val="outset" w:sz="6" w:space="0" w:color="auto"/>
            </w:tcBorders>
            <w:vAlign w:val="center"/>
          </w:tcPr>
          <w:p w14:paraId="22540957" w14:textId="5B518C31" w:rsidR="005674C5" w:rsidRPr="0036426D" w:rsidRDefault="005674C5" w:rsidP="003816E0">
            <w:pPr>
              <w:widowControl w:val="0"/>
              <w:ind w:right="-1"/>
              <w:jc w:val="both"/>
              <w:rPr>
                <w:b/>
              </w:rPr>
            </w:pPr>
            <w:r w:rsidRPr="0036426D">
              <w:rPr>
                <w:b/>
                <w:lang w:val="uk-UA"/>
              </w:rPr>
              <w:t xml:space="preserve">Місце </w:t>
            </w:r>
            <w:r w:rsidR="00C65154" w:rsidRPr="0036426D">
              <w:rPr>
                <w:b/>
                <w:lang w:val="uk-UA"/>
              </w:rPr>
              <w:t>надання Послуг</w:t>
            </w:r>
            <w:r w:rsidRPr="0036426D">
              <w:rPr>
                <w:b/>
                <w:lang w:val="uk-UA"/>
              </w:rPr>
              <w:t xml:space="preserve">: </w:t>
            </w:r>
            <w:bookmarkStart w:id="1" w:name="_Hlk140068501"/>
            <w:bookmarkStart w:id="2" w:name="_Hlk151368116"/>
            <w:r w:rsidR="009E195D" w:rsidRPr="0036426D">
              <w:rPr>
                <w:bCs/>
                <w:lang w:val="uk-UA"/>
              </w:rPr>
              <w:t xml:space="preserve">м. Миколаїв, </w:t>
            </w:r>
            <w:bookmarkEnd w:id="1"/>
            <w:bookmarkEnd w:id="2"/>
            <w:r w:rsidR="002B70AA">
              <w:rPr>
                <w:bCs/>
                <w:lang w:val="uk-UA"/>
              </w:rPr>
              <w:t>за адресою Замовника</w:t>
            </w:r>
          </w:p>
          <w:p w14:paraId="3FAEA818" w14:textId="50414E60" w:rsidR="000866F3" w:rsidRDefault="000866F3" w:rsidP="003816E0">
            <w:pPr>
              <w:pStyle w:val="a7"/>
              <w:spacing w:before="0" w:beforeAutospacing="0" w:after="0" w:afterAutospacing="0"/>
              <w:rPr>
                <w:szCs w:val="24"/>
                <w:lang w:val="uk-UA"/>
              </w:rPr>
            </w:pPr>
            <w:r w:rsidRPr="0036426D">
              <w:rPr>
                <w:b/>
                <w:szCs w:val="24"/>
                <w:lang w:val="uk-UA"/>
              </w:rPr>
              <w:t>Кількість</w:t>
            </w:r>
            <w:r w:rsidRPr="0036426D">
              <w:rPr>
                <w:szCs w:val="24"/>
                <w:lang w:val="uk-UA"/>
              </w:rPr>
              <w:t>:</w:t>
            </w:r>
            <w:r w:rsidR="00500C7C" w:rsidRPr="0036426D">
              <w:rPr>
                <w:szCs w:val="24"/>
                <w:lang w:val="uk-UA"/>
              </w:rPr>
              <w:t xml:space="preserve"> </w:t>
            </w:r>
          </w:p>
          <w:p w14:paraId="6E8C4A55" w14:textId="6FEF843C" w:rsidR="00CA3A30" w:rsidRPr="002B70AA" w:rsidRDefault="002B70AA" w:rsidP="002B70AA">
            <w:pPr>
              <w:pStyle w:val="a7"/>
              <w:spacing w:before="0" w:beforeAutospacing="0" w:after="0" w:afterAutospacing="0"/>
              <w:jc w:val="both"/>
              <w:rPr>
                <w:b/>
                <w:bCs/>
                <w:szCs w:val="24"/>
                <w:lang w:val="uk-UA"/>
              </w:rPr>
            </w:pPr>
            <w:r>
              <w:rPr>
                <w:szCs w:val="24"/>
                <w:lang w:val="uk-UA"/>
              </w:rPr>
              <w:t>Згідно Додатку 3 (Технічна специфікація)</w:t>
            </w:r>
          </w:p>
        </w:tc>
      </w:tr>
      <w:tr w:rsidR="00CA3A30" w:rsidRPr="0036426D" w14:paraId="605D77E8"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59934222" w14:textId="77777777" w:rsidR="00CA3A30" w:rsidRPr="0036426D" w:rsidRDefault="00CA3A30" w:rsidP="00AE73D6">
            <w:pPr>
              <w:pStyle w:val="a7"/>
              <w:spacing w:before="0" w:beforeAutospacing="0" w:after="0" w:afterAutospacing="0"/>
              <w:jc w:val="center"/>
              <w:rPr>
                <w:szCs w:val="24"/>
                <w:lang w:val="uk-UA"/>
              </w:rPr>
            </w:pPr>
            <w:r w:rsidRPr="0036426D">
              <w:rPr>
                <w:szCs w:val="24"/>
                <w:lang w:val="uk-UA"/>
              </w:rPr>
              <w:t>4.4</w:t>
            </w:r>
          </w:p>
        </w:tc>
        <w:tc>
          <w:tcPr>
            <w:tcW w:w="1395" w:type="pct"/>
            <w:tcBorders>
              <w:top w:val="outset" w:sz="6" w:space="0" w:color="auto"/>
              <w:left w:val="outset" w:sz="6" w:space="0" w:color="auto"/>
              <w:bottom w:val="outset" w:sz="6" w:space="0" w:color="auto"/>
              <w:right w:val="outset" w:sz="6" w:space="0" w:color="auto"/>
            </w:tcBorders>
            <w:vAlign w:val="center"/>
          </w:tcPr>
          <w:p w14:paraId="015D03CC" w14:textId="77777777" w:rsidR="00CA3A30" w:rsidRPr="0036426D" w:rsidRDefault="00CA3A30" w:rsidP="00AE73D6">
            <w:pPr>
              <w:pStyle w:val="a7"/>
              <w:spacing w:before="0" w:beforeAutospacing="0" w:after="0" w:afterAutospacing="0"/>
              <w:rPr>
                <w:szCs w:val="24"/>
                <w:lang w:val="uk-UA"/>
              </w:rPr>
            </w:pPr>
            <w:r w:rsidRPr="0036426D">
              <w:rPr>
                <w:szCs w:val="24"/>
                <w:lang w:val="uk-UA"/>
              </w:rPr>
              <w:t>Строк поставки товарів (надання послуг, виконання робіт) </w:t>
            </w:r>
          </w:p>
        </w:tc>
        <w:tc>
          <w:tcPr>
            <w:tcW w:w="3113" w:type="pct"/>
            <w:tcBorders>
              <w:top w:val="outset" w:sz="6" w:space="0" w:color="auto"/>
              <w:left w:val="outset" w:sz="6" w:space="0" w:color="auto"/>
              <w:bottom w:val="outset" w:sz="6" w:space="0" w:color="auto"/>
            </w:tcBorders>
            <w:vAlign w:val="center"/>
          </w:tcPr>
          <w:p w14:paraId="68675CBC" w14:textId="7530E5DF" w:rsidR="00CA3A30" w:rsidRPr="0036426D" w:rsidRDefault="009E195D" w:rsidP="00DD3597">
            <w:pPr>
              <w:pStyle w:val="a7"/>
              <w:spacing w:before="0" w:beforeAutospacing="0" w:after="0" w:afterAutospacing="0"/>
              <w:jc w:val="both"/>
              <w:rPr>
                <w:szCs w:val="24"/>
                <w:lang w:val="uk-UA"/>
              </w:rPr>
            </w:pPr>
            <w:r w:rsidRPr="0036426D">
              <w:rPr>
                <w:lang w:val="uk-UA"/>
              </w:rPr>
              <w:t xml:space="preserve">Строк </w:t>
            </w:r>
            <w:r w:rsidR="002B70AA">
              <w:rPr>
                <w:lang w:val="uk-UA"/>
              </w:rPr>
              <w:t>поставки товару</w:t>
            </w:r>
            <w:r w:rsidRPr="0036426D">
              <w:rPr>
                <w:lang w:val="uk-UA"/>
              </w:rPr>
              <w:t xml:space="preserve">: </w:t>
            </w:r>
            <w:r w:rsidR="00F44C91" w:rsidRPr="0036426D">
              <w:rPr>
                <w:lang w:val="uk-UA"/>
              </w:rPr>
              <w:t xml:space="preserve">до </w:t>
            </w:r>
            <w:r w:rsidR="005E4AD0" w:rsidRPr="0036426D">
              <w:rPr>
                <w:lang w:val="uk-UA"/>
              </w:rPr>
              <w:t>31</w:t>
            </w:r>
            <w:r w:rsidR="00F44C91" w:rsidRPr="0036426D">
              <w:rPr>
                <w:lang w:val="uk-UA"/>
              </w:rPr>
              <w:t>.</w:t>
            </w:r>
            <w:r w:rsidR="00FE046C">
              <w:rPr>
                <w:lang w:val="uk-UA"/>
              </w:rPr>
              <w:t>12</w:t>
            </w:r>
            <w:r w:rsidR="00F44C91" w:rsidRPr="0036426D">
              <w:rPr>
                <w:lang w:val="uk-UA"/>
              </w:rPr>
              <w:t>.202</w:t>
            </w:r>
            <w:r w:rsidR="00FE046C">
              <w:rPr>
                <w:lang w:val="uk-UA"/>
              </w:rPr>
              <w:t>4</w:t>
            </w:r>
            <w:r w:rsidR="00F44C91" w:rsidRPr="0036426D">
              <w:rPr>
                <w:lang w:val="uk-UA"/>
              </w:rPr>
              <w:t xml:space="preserve"> р.</w:t>
            </w:r>
          </w:p>
        </w:tc>
      </w:tr>
      <w:tr w:rsidR="00CA3A30" w:rsidRPr="0036426D" w14:paraId="7A6A2894" w14:textId="77777777" w:rsidTr="008F3404">
        <w:trPr>
          <w:trHeight w:val="933"/>
          <w:tblCellSpacing w:w="22" w:type="dxa"/>
        </w:trPr>
        <w:tc>
          <w:tcPr>
            <w:tcW w:w="406" w:type="pct"/>
            <w:gridSpan w:val="2"/>
            <w:tcBorders>
              <w:top w:val="outset" w:sz="6" w:space="0" w:color="auto"/>
              <w:bottom w:val="outset" w:sz="6" w:space="0" w:color="auto"/>
              <w:right w:val="outset" w:sz="6" w:space="0" w:color="auto"/>
            </w:tcBorders>
            <w:vAlign w:val="center"/>
          </w:tcPr>
          <w:p w14:paraId="7CCDDBE4" w14:textId="77777777" w:rsidR="00CA3A30" w:rsidRPr="0036426D" w:rsidRDefault="00CA3A30" w:rsidP="00AE73D6">
            <w:pPr>
              <w:pStyle w:val="a7"/>
              <w:spacing w:before="0" w:beforeAutospacing="0" w:after="0" w:afterAutospacing="0"/>
              <w:jc w:val="center"/>
              <w:rPr>
                <w:b/>
                <w:bCs/>
                <w:szCs w:val="24"/>
                <w:lang w:val="uk-UA"/>
              </w:rPr>
            </w:pPr>
            <w:r w:rsidRPr="0036426D">
              <w:rPr>
                <w:b/>
                <w:bCs/>
                <w:szCs w:val="24"/>
                <w:lang w:val="uk-UA"/>
              </w:rPr>
              <w:lastRenderedPageBreak/>
              <w:t>5</w:t>
            </w:r>
          </w:p>
        </w:tc>
        <w:tc>
          <w:tcPr>
            <w:tcW w:w="1395" w:type="pct"/>
            <w:tcBorders>
              <w:top w:val="outset" w:sz="6" w:space="0" w:color="auto"/>
              <w:left w:val="outset" w:sz="6" w:space="0" w:color="auto"/>
              <w:bottom w:val="outset" w:sz="6" w:space="0" w:color="auto"/>
              <w:right w:val="outset" w:sz="6" w:space="0" w:color="auto"/>
            </w:tcBorders>
            <w:vAlign w:val="center"/>
          </w:tcPr>
          <w:p w14:paraId="0079A727" w14:textId="77777777" w:rsidR="00CA3A30" w:rsidRPr="0036426D" w:rsidRDefault="00CA3A30" w:rsidP="00AE73D6">
            <w:pPr>
              <w:pStyle w:val="a7"/>
              <w:spacing w:before="0" w:beforeAutospacing="0" w:after="0" w:afterAutospacing="0"/>
              <w:rPr>
                <w:szCs w:val="24"/>
                <w:lang w:val="uk-UA"/>
              </w:rPr>
            </w:pPr>
            <w:r w:rsidRPr="0036426D">
              <w:rPr>
                <w:b/>
                <w:bCs/>
                <w:szCs w:val="24"/>
                <w:lang w:val="uk-UA"/>
              </w:rPr>
              <w:t>Недискримінація учасників</w:t>
            </w:r>
            <w:r w:rsidRPr="0036426D">
              <w:rPr>
                <w:szCs w:val="24"/>
                <w:lang w:val="uk-UA"/>
              </w:rPr>
              <w:t> </w:t>
            </w:r>
          </w:p>
        </w:tc>
        <w:tc>
          <w:tcPr>
            <w:tcW w:w="3113" w:type="pct"/>
            <w:tcBorders>
              <w:top w:val="outset" w:sz="6" w:space="0" w:color="auto"/>
              <w:left w:val="outset" w:sz="6" w:space="0" w:color="auto"/>
              <w:bottom w:val="outset" w:sz="6" w:space="0" w:color="auto"/>
            </w:tcBorders>
            <w:vAlign w:val="center"/>
          </w:tcPr>
          <w:p w14:paraId="560E373E" w14:textId="284213C8" w:rsidR="00CA3A30" w:rsidRPr="0036426D" w:rsidRDefault="00975CBE" w:rsidP="00AE73D6">
            <w:pPr>
              <w:jc w:val="both"/>
              <w:rPr>
                <w:color w:val="FF0000"/>
                <w:lang w:val="uk-UA" w:eastAsia="uk-UA"/>
              </w:rPr>
            </w:pPr>
            <w:r>
              <w:rPr>
                <w:lang w:val="uk-UA"/>
              </w:rPr>
              <w:t>В</w:t>
            </w:r>
            <w:r w:rsidRPr="00975CBE">
              <w:rPr>
                <w:lang w:val="uk-UA"/>
              </w:rPr>
              <w:t>ідповідно до частини другої статті 5 Закону, учасники (резиденти та нерезиденти), всіх форм власності та організаційно-правових форм беруть участь у процедурі закупівлі на рівних умовах (з урахуванням обмежень визначених законодавством)</w:t>
            </w:r>
            <w:r w:rsidR="004E23F8">
              <w:rPr>
                <w:lang w:val="uk-UA"/>
              </w:rPr>
              <w:t>.</w:t>
            </w:r>
          </w:p>
        </w:tc>
      </w:tr>
      <w:tr w:rsidR="00CA3A30" w:rsidRPr="0036426D" w14:paraId="380C72F7"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55A3A003" w14:textId="77777777" w:rsidR="00CA3A30" w:rsidRPr="0036426D" w:rsidRDefault="00CA3A30" w:rsidP="00AE73D6">
            <w:pPr>
              <w:pStyle w:val="a7"/>
              <w:spacing w:before="0" w:beforeAutospacing="0" w:after="0" w:afterAutospacing="0"/>
              <w:jc w:val="center"/>
              <w:rPr>
                <w:b/>
                <w:bCs/>
                <w:szCs w:val="24"/>
                <w:lang w:val="uk-UA"/>
              </w:rPr>
            </w:pPr>
            <w:r w:rsidRPr="0036426D">
              <w:rPr>
                <w:b/>
                <w:bCs/>
                <w:szCs w:val="24"/>
                <w:lang w:val="uk-UA"/>
              </w:rPr>
              <w:t>6</w:t>
            </w:r>
          </w:p>
        </w:tc>
        <w:tc>
          <w:tcPr>
            <w:tcW w:w="1395" w:type="pct"/>
            <w:tcBorders>
              <w:top w:val="outset" w:sz="6" w:space="0" w:color="auto"/>
              <w:left w:val="outset" w:sz="6" w:space="0" w:color="auto"/>
              <w:bottom w:val="outset" w:sz="6" w:space="0" w:color="auto"/>
              <w:right w:val="outset" w:sz="6" w:space="0" w:color="auto"/>
            </w:tcBorders>
            <w:vAlign w:val="center"/>
          </w:tcPr>
          <w:p w14:paraId="013E82D0" w14:textId="77777777" w:rsidR="00CA3A30" w:rsidRPr="0036426D" w:rsidRDefault="00CA3A30" w:rsidP="00AE73D6">
            <w:pPr>
              <w:pStyle w:val="a7"/>
              <w:spacing w:before="0" w:beforeAutospacing="0" w:after="0" w:afterAutospacing="0"/>
              <w:rPr>
                <w:szCs w:val="24"/>
                <w:lang w:val="uk-UA"/>
              </w:rPr>
            </w:pPr>
            <w:r w:rsidRPr="0036426D">
              <w:rPr>
                <w:b/>
                <w:szCs w:val="24"/>
                <w:lang w:val="uk-UA"/>
              </w:rPr>
              <w:t>Інформація про валюту, у якій повинно бути розраховано та зазначено ціну тендерної пропозиції</w:t>
            </w:r>
          </w:p>
        </w:tc>
        <w:tc>
          <w:tcPr>
            <w:tcW w:w="3113" w:type="pct"/>
            <w:tcBorders>
              <w:top w:val="outset" w:sz="6" w:space="0" w:color="auto"/>
              <w:left w:val="outset" w:sz="6" w:space="0" w:color="auto"/>
              <w:bottom w:val="outset" w:sz="6" w:space="0" w:color="auto"/>
            </w:tcBorders>
            <w:vAlign w:val="center"/>
          </w:tcPr>
          <w:p w14:paraId="562D125E" w14:textId="77777777" w:rsidR="00CA3A30" w:rsidRPr="0036426D" w:rsidRDefault="00CA3A30" w:rsidP="00AE73D6">
            <w:pPr>
              <w:pStyle w:val="a7"/>
              <w:spacing w:before="0" w:beforeAutospacing="0" w:after="0" w:afterAutospacing="0"/>
              <w:jc w:val="both"/>
              <w:rPr>
                <w:szCs w:val="24"/>
                <w:lang w:val="uk-UA"/>
              </w:rPr>
            </w:pPr>
            <w:r w:rsidRPr="0036426D">
              <w:rPr>
                <w:szCs w:val="24"/>
                <w:lang w:val="uk-UA"/>
              </w:rPr>
              <w:t>Валютою тендерної пропозиції є гривня.</w:t>
            </w:r>
          </w:p>
          <w:p w14:paraId="1A2691D2" w14:textId="77777777" w:rsidR="00CA3A30" w:rsidRPr="0036426D" w:rsidRDefault="00CA3A30" w:rsidP="002B124B">
            <w:pPr>
              <w:shd w:val="clear" w:color="auto" w:fill="FFFFFF"/>
              <w:spacing w:after="150"/>
              <w:jc w:val="both"/>
              <w:rPr>
                <w:lang w:val="uk-UA"/>
              </w:rPr>
            </w:pPr>
            <w:r w:rsidRPr="0036426D">
              <w:rPr>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у Євро;</w:t>
            </w:r>
          </w:p>
          <w:p w14:paraId="54B4D2EB" w14:textId="77777777" w:rsidR="00CA3A30" w:rsidRPr="0036426D" w:rsidRDefault="00CA3A30" w:rsidP="002B124B">
            <w:pPr>
              <w:shd w:val="clear" w:color="auto" w:fill="FFFFFF"/>
              <w:spacing w:after="150"/>
              <w:jc w:val="both"/>
              <w:rPr>
                <w:lang w:val="uk-UA"/>
              </w:rPr>
            </w:pPr>
            <w:r w:rsidRPr="0036426D">
              <w:rPr>
                <w:lang w:val="uk-UA"/>
              </w:rPr>
              <w:t>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w:t>
            </w:r>
          </w:p>
        </w:tc>
      </w:tr>
      <w:tr w:rsidR="00CA3A30" w:rsidRPr="0036426D" w14:paraId="02E3C17C"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50A32F4B" w14:textId="77777777" w:rsidR="00CA3A30" w:rsidRPr="0036426D" w:rsidRDefault="00CA3A30" w:rsidP="00AE73D6">
            <w:pPr>
              <w:pStyle w:val="a7"/>
              <w:spacing w:before="0" w:beforeAutospacing="0" w:after="0" w:afterAutospacing="0"/>
              <w:jc w:val="center"/>
              <w:rPr>
                <w:b/>
                <w:bCs/>
                <w:szCs w:val="24"/>
                <w:lang w:val="uk-UA"/>
              </w:rPr>
            </w:pPr>
            <w:r w:rsidRPr="0036426D">
              <w:rPr>
                <w:b/>
                <w:bCs/>
                <w:szCs w:val="24"/>
                <w:lang w:val="uk-UA"/>
              </w:rPr>
              <w:t>7</w:t>
            </w:r>
          </w:p>
        </w:tc>
        <w:tc>
          <w:tcPr>
            <w:tcW w:w="1395" w:type="pct"/>
            <w:tcBorders>
              <w:top w:val="outset" w:sz="6" w:space="0" w:color="auto"/>
              <w:left w:val="outset" w:sz="6" w:space="0" w:color="auto"/>
              <w:bottom w:val="outset" w:sz="6" w:space="0" w:color="auto"/>
              <w:right w:val="outset" w:sz="6" w:space="0" w:color="auto"/>
            </w:tcBorders>
            <w:vAlign w:val="center"/>
          </w:tcPr>
          <w:p w14:paraId="1F5A279D" w14:textId="77777777" w:rsidR="00CA3A30" w:rsidRPr="0036426D" w:rsidRDefault="00CA3A30" w:rsidP="00AE73D6">
            <w:pPr>
              <w:pStyle w:val="a7"/>
              <w:spacing w:before="0" w:beforeAutospacing="0" w:after="0" w:afterAutospacing="0"/>
              <w:rPr>
                <w:szCs w:val="24"/>
                <w:lang w:val="uk-UA"/>
              </w:rPr>
            </w:pPr>
            <w:r w:rsidRPr="0036426D">
              <w:rPr>
                <w:b/>
                <w:szCs w:val="24"/>
                <w:lang w:val="uk-UA"/>
              </w:rPr>
              <w:t>Інформація  про  мову (мови),  якою  (якими) повинно  бути  складено тендерні пропозиції</w:t>
            </w:r>
          </w:p>
        </w:tc>
        <w:tc>
          <w:tcPr>
            <w:tcW w:w="3113" w:type="pct"/>
            <w:tcBorders>
              <w:top w:val="outset" w:sz="6" w:space="0" w:color="auto"/>
              <w:left w:val="outset" w:sz="6" w:space="0" w:color="auto"/>
              <w:bottom w:val="outset" w:sz="6" w:space="0" w:color="auto"/>
            </w:tcBorders>
            <w:vAlign w:val="center"/>
          </w:tcPr>
          <w:p w14:paraId="760F26A0" w14:textId="77777777" w:rsidR="001059B6" w:rsidRDefault="001059B6" w:rsidP="001059B6">
            <w:pPr>
              <w:ind w:left="-57" w:right="-57"/>
              <w:jc w:val="both"/>
              <w:rPr>
                <w:color w:val="000000"/>
                <w:lang w:val="ru-UA" w:eastAsia="ru-UA"/>
              </w:rPr>
            </w:pPr>
            <w:proofErr w:type="spellStart"/>
            <w:r w:rsidRPr="00EF1EDA">
              <w:rPr>
                <w:color w:val="000000"/>
                <w:lang w:val="ru-UA" w:eastAsia="ru-UA"/>
              </w:rPr>
              <w:t>Тендерна</w:t>
            </w:r>
            <w:proofErr w:type="spellEnd"/>
            <w:r w:rsidRPr="00EF1EDA">
              <w:rPr>
                <w:color w:val="000000"/>
                <w:lang w:val="ru-UA" w:eastAsia="ru-UA"/>
              </w:rPr>
              <w:t xml:space="preserve"> </w:t>
            </w:r>
            <w:proofErr w:type="spellStart"/>
            <w:r w:rsidRPr="00EF1EDA">
              <w:rPr>
                <w:color w:val="000000"/>
                <w:lang w:val="ru-UA" w:eastAsia="ru-UA"/>
              </w:rPr>
              <w:t>пропозиція</w:t>
            </w:r>
            <w:proofErr w:type="spellEnd"/>
            <w:r w:rsidRPr="00EF1EDA">
              <w:rPr>
                <w:color w:val="000000"/>
                <w:lang w:val="ru-UA" w:eastAsia="ru-UA"/>
              </w:rPr>
              <w:t xml:space="preserve"> та </w:t>
            </w:r>
            <w:proofErr w:type="spellStart"/>
            <w:r w:rsidRPr="00EF1EDA">
              <w:rPr>
                <w:color w:val="000000"/>
                <w:lang w:val="ru-UA" w:eastAsia="ru-UA"/>
              </w:rPr>
              <w:t>усі</w:t>
            </w:r>
            <w:proofErr w:type="spellEnd"/>
            <w:r w:rsidRPr="00EF1EDA">
              <w:rPr>
                <w:color w:val="000000"/>
                <w:lang w:val="ru-UA" w:eastAsia="ru-UA"/>
              </w:rPr>
              <w:t xml:space="preserve"> </w:t>
            </w:r>
            <w:proofErr w:type="spellStart"/>
            <w:r w:rsidRPr="00EF1EDA">
              <w:rPr>
                <w:color w:val="000000"/>
                <w:lang w:val="ru-UA" w:eastAsia="ru-UA"/>
              </w:rPr>
              <w:t>документи</w:t>
            </w:r>
            <w:proofErr w:type="spellEnd"/>
            <w:r w:rsidRPr="00EF1EDA">
              <w:rPr>
                <w:color w:val="000000"/>
                <w:lang w:val="ru-UA" w:eastAsia="ru-UA"/>
              </w:rPr>
              <w:t xml:space="preserve">, </w:t>
            </w:r>
            <w:proofErr w:type="spellStart"/>
            <w:r w:rsidRPr="00EF1EDA">
              <w:rPr>
                <w:color w:val="000000"/>
                <w:lang w:val="ru-UA" w:eastAsia="ru-UA"/>
              </w:rPr>
              <w:t>які</w:t>
            </w:r>
            <w:proofErr w:type="spellEnd"/>
            <w:r w:rsidRPr="00EF1EDA">
              <w:rPr>
                <w:color w:val="000000"/>
                <w:lang w:val="ru-UA" w:eastAsia="ru-UA"/>
              </w:rPr>
              <w:t xml:space="preserve"> </w:t>
            </w:r>
            <w:proofErr w:type="spellStart"/>
            <w:r w:rsidRPr="00EF1EDA">
              <w:rPr>
                <w:color w:val="000000"/>
                <w:lang w:val="ru-UA" w:eastAsia="ru-UA"/>
              </w:rPr>
              <w:t>передбачені</w:t>
            </w:r>
            <w:proofErr w:type="spellEnd"/>
            <w:r w:rsidRPr="00EF1EDA">
              <w:rPr>
                <w:color w:val="000000"/>
                <w:lang w:val="ru-UA" w:eastAsia="ru-UA"/>
              </w:rPr>
              <w:t xml:space="preserve"> </w:t>
            </w:r>
            <w:proofErr w:type="spellStart"/>
            <w:r w:rsidRPr="00EF1EDA">
              <w:rPr>
                <w:color w:val="000000"/>
                <w:lang w:val="ru-UA" w:eastAsia="ru-UA"/>
              </w:rPr>
              <w:t>вимогами</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та </w:t>
            </w:r>
            <w:proofErr w:type="spellStart"/>
            <w:r w:rsidRPr="00EF1EDA">
              <w:rPr>
                <w:color w:val="000000"/>
                <w:lang w:val="ru-UA" w:eastAsia="ru-UA"/>
              </w:rPr>
              <w:t>додатками</w:t>
            </w:r>
            <w:proofErr w:type="spellEnd"/>
            <w:r w:rsidRPr="00EF1EDA">
              <w:rPr>
                <w:color w:val="000000"/>
                <w:lang w:val="ru-UA" w:eastAsia="ru-UA"/>
              </w:rPr>
              <w:t xml:space="preserve"> до </w:t>
            </w:r>
            <w:proofErr w:type="spellStart"/>
            <w:r w:rsidRPr="00EF1EDA">
              <w:rPr>
                <w:color w:val="000000"/>
                <w:lang w:val="ru-UA" w:eastAsia="ru-UA"/>
              </w:rPr>
              <w:t>неї</w:t>
            </w:r>
            <w:proofErr w:type="spellEnd"/>
            <w:r w:rsidRPr="00EF1EDA">
              <w:rPr>
                <w:color w:val="000000"/>
                <w:lang w:val="ru-UA" w:eastAsia="ru-UA"/>
              </w:rPr>
              <w:t xml:space="preserve"> </w:t>
            </w:r>
            <w:proofErr w:type="spellStart"/>
            <w:r w:rsidRPr="00EF1EDA">
              <w:rPr>
                <w:color w:val="000000"/>
                <w:lang w:val="ru-UA" w:eastAsia="ru-UA"/>
              </w:rPr>
              <w:t>складаються</w:t>
            </w:r>
            <w:proofErr w:type="spellEnd"/>
            <w:r w:rsidRPr="00EF1EDA">
              <w:rPr>
                <w:color w:val="000000"/>
                <w:lang w:val="ru-UA" w:eastAsia="ru-UA"/>
              </w:rPr>
              <w:t xml:space="preserve"> </w:t>
            </w:r>
            <w:proofErr w:type="spellStart"/>
            <w:r w:rsidRPr="00EF1EDA">
              <w:rPr>
                <w:color w:val="000000"/>
                <w:lang w:val="ru-UA" w:eastAsia="ru-UA"/>
              </w:rPr>
              <w:t>українською</w:t>
            </w:r>
            <w:proofErr w:type="spellEnd"/>
            <w:r w:rsidRPr="00EF1EDA">
              <w:rPr>
                <w:color w:val="000000"/>
                <w:lang w:val="ru-UA" w:eastAsia="ru-UA"/>
              </w:rPr>
              <w:t xml:space="preserve"> мовою. </w:t>
            </w:r>
          </w:p>
          <w:p w14:paraId="67F3D06E" w14:textId="3EBA85A7" w:rsidR="001059B6" w:rsidRPr="00EF1EDA" w:rsidRDefault="001059B6" w:rsidP="001059B6">
            <w:pPr>
              <w:ind w:left="-57" w:right="-57"/>
              <w:jc w:val="both"/>
              <w:rPr>
                <w:lang w:val="ru-UA" w:eastAsia="ru-UA"/>
              </w:rPr>
            </w:pPr>
            <w:r w:rsidRPr="00EF1EDA">
              <w:rPr>
                <w:color w:val="000000"/>
                <w:lang w:val="ru-UA" w:eastAsia="ru-UA"/>
              </w:rPr>
              <w:t xml:space="preserve">У </w:t>
            </w:r>
            <w:proofErr w:type="spellStart"/>
            <w:r w:rsidRPr="00EF1EDA">
              <w:rPr>
                <w:color w:val="000000"/>
                <w:lang w:val="ru-UA" w:eastAsia="ru-UA"/>
              </w:rPr>
              <w:t>випадку</w:t>
            </w:r>
            <w:proofErr w:type="spellEnd"/>
            <w:r w:rsidRPr="00EF1EDA">
              <w:rPr>
                <w:color w:val="000000"/>
                <w:lang w:val="ru-UA" w:eastAsia="ru-UA"/>
              </w:rPr>
              <w:t xml:space="preserve">, </w:t>
            </w:r>
            <w:proofErr w:type="spellStart"/>
            <w:r w:rsidRPr="00EF1EDA">
              <w:rPr>
                <w:color w:val="000000"/>
                <w:lang w:val="ru-UA" w:eastAsia="ru-UA"/>
              </w:rPr>
              <w:t>якщо</w:t>
            </w:r>
            <w:proofErr w:type="spellEnd"/>
            <w:r w:rsidRPr="00EF1EDA">
              <w:rPr>
                <w:color w:val="000000"/>
                <w:lang w:val="ru-UA" w:eastAsia="ru-UA"/>
              </w:rPr>
              <w:t xml:space="preserve"> документ </w:t>
            </w:r>
            <w:proofErr w:type="spellStart"/>
            <w:r w:rsidRPr="00EF1EDA">
              <w:rPr>
                <w:color w:val="000000"/>
                <w:lang w:val="ru-UA" w:eastAsia="ru-UA"/>
              </w:rPr>
              <w:t>чи</w:t>
            </w:r>
            <w:proofErr w:type="spellEnd"/>
            <w:r w:rsidRPr="00EF1EDA">
              <w:rPr>
                <w:color w:val="000000"/>
                <w:lang w:val="ru-UA" w:eastAsia="ru-UA"/>
              </w:rPr>
              <w:t xml:space="preserve"> </w:t>
            </w:r>
            <w:proofErr w:type="spellStart"/>
            <w:r w:rsidRPr="00EF1EDA">
              <w:rPr>
                <w:color w:val="000000"/>
                <w:lang w:val="ru-UA" w:eastAsia="ru-UA"/>
              </w:rPr>
              <w:t>інформація</w:t>
            </w:r>
            <w:proofErr w:type="spellEnd"/>
            <w:r w:rsidRPr="00EF1EDA">
              <w:rPr>
                <w:color w:val="000000"/>
                <w:lang w:val="ru-UA" w:eastAsia="ru-UA"/>
              </w:rPr>
              <w:t xml:space="preserve">, </w:t>
            </w:r>
            <w:proofErr w:type="spellStart"/>
            <w:r w:rsidRPr="00EF1EDA">
              <w:rPr>
                <w:color w:val="000000"/>
                <w:lang w:val="ru-UA" w:eastAsia="ru-UA"/>
              </w:rPr>
              <w:t>надання</w:t>
            </w:r>
            <w:proofErr w:type="spellEnd"/>
            <w:r w:rsidRPr="00EF1EDA">
              <w:rPr>
                <w:color w:val="000000"/>
                <w:lang w:val="ru-UA" w:eastAsia="ru-UA"/>
              </w:rPr>
              <w:t xml:space="preserve"> </w:t>
            </w:r>
            <w:proofErr w:type="spellStart"/>
            <w:r w:rsidRPr="00EF1EDA">
              <w:rPr>
                <w:color w:val="000000"/>
                <w:lang w:val="ru-UA" w:eastAsia="ru-UA"/>
              </w:rPr>
              <w:t>яких</w:t>
            </w:r>
            <w:proofErr w:type="spellEnd"/>
            <w:r w:rsidRPr="00EF1EDA">
              <w:rPr>
                <w:color w:val="000000"/>
                <w:lang w:val="ru-UA" w:eastAsia="ru-UA"/>
              </w:rPr>
              <w:t xml:space="preserve"> </w:t>
            </w:r>
            <w:proofErr w:type="spellStart"/>
            <w:r w:rsidRPr="00EF1EDA">
              <w:rPr>
                <w:color w:val="000000"/>
                <w:lang w:val="ru-UA" w:eastAsia="ru-UA"/>
              </w:rPr>
              <w:t>передбачено</w:t>
            </w:r>
            <w:proofErr w:type="spellEnd"/>
            <w:r w:rsidRPr="00EF1EDA">
              <w:rPr>
                <w:color w:val="000000"/>
                <w:lang w:val="ru-UA" w:eastAsia="ru-UA"/>
              </w:rPr>
              <w:t xml:space="preserve"> </w:t>
            </w:r>
            <w:proofErr w:type="spellStart"/>
            <w:r w:rsidRPr="00EF1EDA">
              <w:rPr>
                <w:color w:val="000000"/>
                <w:lang w:val="ru-UA" w:eastAsia="ru-UA"/>
              </w:rPr>
              <w:t>цією</w:t>
            </w:r>
            <w:proofErr w:type="spellEnd"/>
            <w:r w:rsidRPr="00EF1EDA">
              <w:rPr>
                <w:color w:val="000000"/>
                <w:lang w:val="ru-UA" w:eastAsia="ru-UA"/>
              </w:rPr>
              <w:t xml:space="preserve"> тендерною </w:t>
            </w:r>
            <w:proofErr w:type="spellStart"/>
            <w:r w:rsidRPr="00EF1EDA">
              <w:rPr>
                <w:color w:val="000000"/>
                <w:lang w:val="ru-UA" w:eastAsia="ru-UA"/>
              </w:rPr>
              <w:t>документацією</w:t>
            </w:r>
            <w:proofErr w:type="spellEnd"/>
            <w:r w:rsidRPr="00EF1EDA">
              <w:rPr>
                <w:color w:val="000000"/>
                <w:lang w:val="ru-UA" w:eastAsia="ru-UA"/>
              </w:rPr>
              <w:t xml:space="preserve">, </w:t>
            </w:r>
            <w:proofErr w:type="spellStart"/>
            <w:r w:rsidRPr="00EF1EDA">
              <w:rPr>
                <w:color w:val="000000"/>
                <w:lang w:val="ru-UA" w:eastAsia="ru-UA"/>
              </w:rPr>
              <w:t>складені</w:t>
            </w:r>
            <w:proofErr w:type="spellEnd"/>
            <w:r w:rsidRPr="00EF1EDA">
              <w:rPr>
                <w:color w:val="000000"/>
                <w:lang w:val="ru-UA" w:eastAsia="ru-UA"/>
              </w:rPr>
              <w:t xml:space="preserve"> </w:t>
            </w:r>
            <w:proofErr w:type="spellStart"/>
            <w:r w:rsidRPr="00EF1EDA">
              <w:rPr>
                <w:color w:val="000000"/>
                <w:lang w:val="ru-UA" w:eastAsia="ru-UA"/>
              </w:rPr>
              <w:t>іншою</w:t>
            </w:r>
            <w:proofErr w:type="spellEnd"/>
            <w:r w:rsidRPr="00EF1EDA">
              <w:rPr>
                <w:color w:val="000000"/>
                <w:lang w:val="ru-UA" w:eastAsia="ru-UA"/>
              </w:rPr>
              <w:t xml:space="preserve"> мовою, </w:t>
            </w:r>
            <w:proofErr w:type="spellStart"/>
            <w:r w:rsidRPr="00EF1EDA">
              <w:rPr>
                <w:color w:val="000000"/>
                <w:lang w:val="ru-UA" w:eastAsia="ru-UA"/>
              </w:rPr>
              <w:t>ніж</w:t>
            </w:r>
            <w:proofErr w:type="spellEnd"/>
            <w:r w:rsidRPr="00EF1EDA">
              <w:rPr>
                <w:color w:val="000000"/>
                <w:lang w:val="ru-UA" w:eastAsia="ru-UA"/>
              </w:rPr>
              <w:t xml:space="preserve"> </w:t>
            </w:r>
            <w:proofErr w:type="spellStart"/>
            <w:r w:rsidRPr="00EF1EDA">
              <w:rPr>
                <w:color w:val="000000"/>
                <w:lang w:val="ru-UA" w:eastAsia="ru-UA"/>
              </w:rPr>
              <w:t>передбачено</w:t>
            </w:r>
            <w:proofErr w:type="spellEnd"/>
            <w:r w:rsidRPr="00EF1EDA">
              <w:rPr>
                <w:color w:val="000000"/>
                <w:lang w:val="ru-UA" w:eastAsia="ru-UA"/>
              </w:rPr>
              <w:t xml:space="preserve"> </w:t>
            </w:r>
            <w:proofErr w:type="spellStart"/>
            <w:r w:rsidRPr="00EF1EDA">
              <w:rPr>
                <w:color w:val="000000"/>
                <w:lang w:val="ru-UA" w:eastAsia="ru-UA"/>
              </w:rPr>
              <w:t>вище</w:t>
            </w:r>
            <w:proofErr w:type="spellEnd"/>
            <w:r w:rsidRPr="00EF1EDA">
              <w:rPr>
                <w:color w:val="000000"/>
                <w:lang w:val="ru-UA" w:eastAsia="ru-UA"/>
              </w:rPr>
              <w:t xml:space="preserve">, </w:t>
            </w:r>
            <w:proofErr w:type="spellStart"/>
            <w:r w:rsidRPr="00EF1EDA">
              <w:rPr>
                <w:color w:val="000000"/>
                <w:lang w:val="ru-UA" w:eastAsia="ru-UA"/>
              </w:rPr>
              <w:t>учасник</w:t>
            </w:r>
            <w:proofErr w:type="spellEnd"/>
            <w:r w:rsidRPr="00EF1EDA">
              <w:rPr>
                <w:color w:val="000000"/>
                <w:lang w:val="ru-UA" w:eastAsia="ru-UA"/>
              </w:rPr>
              <w:t xml:space="preserve"> у </w:t>
            </w:r>
            <w:proofErr w:type="spellStart"/>
            <w:r w:rsidRPr="00EF1EDA">
              <w:rPr>
                <w:color w:val="000000"/>
                <w:lang w:val="ru-UA" w:eastAsia="ru-UA"/>
              </w:rPr>
              <w:t>складі</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 xml:space="preserve"> </w:t>
            </w:r>
            <w:proofErr w:type="spellStart"/>
            <w:r w:rsidRPr="00EF1EDA">
              <w:rPr>
                <w:color w:val="000000"/>
                <w:lang w:val="ru-UA" w:eastAsia="ru-UA"/>
              </w:rPr>
              <w:t>надає</w:t>
            </w:r>
            <w:proofErr w:type="spellEnd"/>
            <w:r w:rsidRPr="00EF1EDA">
              <w:rPr>
                <w:color w:val="000000"/>
                <w:lang w:val="ru-UA" w:eastAsia="ru-UA"/>
              </w:rPr>
              <w:t xml:space="preserve"> </w:t>
            </w:r>
            <w:proofErr w:type="spellStart"/>
            <w:r w:rsidRPr="00EF1EDA">
              <w:rPr>
                <w:color w:val="000000"/>
                <w:lang w:val="ru-UA" w:eastAsia="ru-UA"/>
              </w:rPr>
              <w:t>автентичний</w:t>
            </w:r>
            <w:proofErr w:type="spellEnd"/>
            <w:r w:rsidRPr="00EF1EDA">
              <w:rPr>
                <w:color w:val="000000"/>
                <w:lang w:val="ru-UA" w:eastAsia="ru-UA"/>
              </w:rPr>
              <w:t xml:space="preserve"> переклад </w:t>
            </w:r>
            <w:proofErr w:type="spellStart"/>
            <w:r w:rsidRPr="00EF1EDA">
              <w:rPr>
                <w:color w:val="000000"/>
                <w:lang w:val="ru-UA" w:eastAsia="ru-UA"/>
              </w:rPr>
              <w:t>цього</w:t>
            </w:r>
            <w:proofErr w:type="spellEnd"/>
            <w:r w:rsidRPr="00EF1EDA">
              <w:rPr>
                <w:color w:val="000000"/>
                <w:lang w:val="ru-UA" w:eastAsia="ru-UA"/>
              </w:rPr>
              <w:t xml:space="preserve"> документу на </w:t>
            </w:r>
            <w:proofErr w:type="spellStart"/>
            <w:r w:rsidRPr="00EF1EDA">
              <w:rPr>
                <w:color w:val="000000"/>
                <w:lang w:val="ru-UA" w:eastAsia="ru-UA"/>
              </w:rPr>
              <w:t>українську</w:t>
            </w:r>
            <w:proofErr w:type="spellEnd"/>
            <w:r w:rsidRPr="00EF1EDA">
              <w:rPr>
                <w:color w:val="000000"/>
                <w:lang w:val="ru-UA" w:eastAsia="ru-UA"/>
              </w:rPr>
              <w:t xml:space="preserve"> мову</w:t>
            </w:r>
            <w:r>
              <w:rPr>
                <w:color w:val="000000"/>
                <w:lang w:val="ru-UA" w:eastAsia="ru-UA"/>
              </w:rPr>
              <w:t xml:space="preserve">. </w:t>
            </w:r>
            <w:proofErr w:type="spellStart"/>
            <w:r>
              <w:rPr>
                <w:color w:val="000000"/>
                <w:lang w:val="ru-UA" w:eastAsia="ru-UA"/>
              </w:rPr>
              <w:t>В</w:t>
            </w:r>
            <w:r w:rsidRPr="00EF1EDA">
              <w:rPr>
                <w:color w:val="000000"/>
                <w:lang w:val="ru-UA" w:eastAsia="ru-UA"/>
              </w:rPr>
              <w:t>изначальним</w:t>
            </w:r>
            <w:proofErr w:type="spellEnd"/>
            <w:r w:rsidRPr="00EF1EDA">
              <w:rPr>
                <w:color w:val="000000"/>
                <w:lang w:val="ru-UA" w:eastAsia="ru-UA"/>
              </w:rPr>
              <w:t xml:space="preserve"> є текст, </w:t>
            </w:r>
            <w:proofErr w:type="spellStart"/>
            <w:r w:rsidRPr="00EF1EDA">
              <w:rPr>
                <w:color w:val="000000"/>
                <w:lang w:val="ru-UA" w:eastAsia="ru-UA"/>
              </w:rPr>
              <w:t>викладений</w:t>
            </w:r>
            <w:proofErr w:type="spellEnd"/>
            <w:r w:rsidRPr="00EF1EDA">
              <w:rPr>
                <w:color w:val="000000"/>
                <w:lang w:val="ru-UA" w:eastAsia="ru-UA"/>
              </w:rPr>
              <w:t xml:space="preserve"> </w:t>
            </w:r>
            <w:proofErr w:type="spellStart"/>
            <w:r>
              <w:rPr>
                <w:color w:val="000000"/>
                <w:lang w:val="ru-UA" w:eastAsia="ru-UA"/>
              </w:rPr>
              <w:t>українською</w:t>
            </w:r>
            <w:proofErr w:type="spellEnd"/>
            <w:r>
              <w:rPr>
                <w:color w:val="000000"/>
                <w:lang w:val="ru-UA" w:eastAsia="ru-UA"/>
              </w:rPr>
              <w:t xml:space="preserve"> </w:t>
            </w:r>
            <w:r w:rsidRPr="00EF1EDA">
              <w:rPr>
                <w:color w:val="000000"/>
                <w:lang w:val="ru-UA" w:eastAsia="ru-UA"/>
              </w:rPr>
              <w:t>мовою</w:t>
            </w:r>
            <w:r>
              <w:rPr>
                <w:color w:val="000000"/>
                <w:lang w:val="ru-UA" w:eastAsia="ru-UA"/>
              </w:rPr>
              <w:t>.</w:t>
            </w:r>
          </w:p>
          <w:p w14:paraId="2F1CE757" w14:textId="577BA9D2" w:rsidR="00CA3A30" w:rsidRPr="0036426D" w:rsidRDefault="001059B6" w:rsidP="00835F38">
            <w:pPr>
              <w:pStyle w:val="a7"/>
              <w:spacing w:before="0" w:beforeAutospacing="0" w:after="0" w:afterAutospacing="0"/>
              <w:jc w:val="both"/>
              <w:rPr>
                <w:szCs w:val="24"/>
                <w:lang w:val="uk-UA"/>
              </w:rPr>
            </w:pPr>
            <w:proofErr w:type="spellStart"/>
            <w:r>
              <w:rPr>
                <w:rFonts w:eastAsia="Times New Roman"/>
                <w:color w:val="000000"/>
                <w:szCs w:val="24"/>
                <w:lang w:val="ru-UA" w:eastAsia="ru-UA"/>
              </w:rPr>
              <w:t>Т</w:t>
            </w:r>
            <w:r w:rsidRPr="00EF1EDA">
              <w:rPr>
                <w:rFonts w:eastAsia="Times New Roman"/>
                <w:color w:val="000000"/>
                <w:szCs w:val="24"/>
                <w:lang w:val="ru-UA" w:eastAsia="ru-UA"/>
              </w:rPr>
              <w:t>ермінологія</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стандартні</w:t>
            </w:r>
            <w:proofErr w:type="spellEnd"/>
            <w:r w:rsidRPr="00EF1EDA">
              <w:rPr>
                <w:rFonts w:eastAsia="Times New Roman"/>
                <w:color w:val="000000"/>
                <w:szCs w:val="24"/>
                <w:lang w:val="ru-UA" w:eastAsia="ru-UA"/>
              </w:rPr>
              <w:t xml:space="preserve"> характеристики, </w:t>
            </w:r>
            <w:proofErr w:type="spellStart"/>
            <w:r w:rsidRPr="00EF1EDA">
              <w:rPr>
                <w:rFonts w:eastAsia="Times New Roman"/>
                <w:color w:val="000000"/>
                <w:szCs w:val="24"/>
                <w:lang w:val="ru-UA" w:eastAsia="ru-UA"/>
              </w:rPr>
              <w:t>передбачені</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існуючими</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міжнародними</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або</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національними</w:t>
            </w:r>
            <w:proofErr w:type="spellEnd"/>
            <w:r w:rsidRPr="00EF1EDA">
              <w:rPr>
                <w:rFonts w:eastAsia="Times New Roman"/>
                <w:color w:val="000000"/>
                <w:szCs w:val="24"/>
                <w:lang w:val="ru-UA" w:eastAsia="ru-UA"/>
              </w:rPr>
              <w:t xml:space="preserve"> стандартами, нормами та правилами, </w:t>
            </w:r>
            <w:proofErr w:type="spellStart"/>
            <w:r w:rsidRPr="00EF1EDA">
              <w:rPr>
                <w:rFonts w:eastAsia="Times New Roman"/>
                <w:color w:val="000000"/>
                <w:szCs w:val="24"/>
                <w:lang w:val="ru-UA" w:eastAsia="ru-UA"/>
              </w:rPr>
              <w:t>вимоги</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позначення</w:t>
            </w:r>
            <w:proofErr w:type="spellEnd"/>
            <w:r w:rsidRPr="00EF1EDA">
              <w:rPr>
                <w:rFonts w:eastAsia="Times New Roman"/>
                <w:color w:val="000000"/>
                <w:szCs w:val="24"/>
                <w:lang w:val="ru-UA" w:eastAsia="ru-UA"/>
              </w:rPr>
              <w:t xml:space="preserve"> у </w:t>
            </w:r>
            <w:proofErr w:type="spellStart"/>
            <w:r w:rsidRPr="00EF1EDA">
              <w:rPr>
                <w:rFonts w:eastAsia="Times New Roman"/>
                <w:color w:val="000000"/>
                <w:szCs w:val="24"/>
                <w:lang w:val="ru-UA" w:eastAsia="ru-UA"/>
              </w:rPr>
              <w:t>вигляді</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скорочень</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що</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пов’язані</w:t>
            </w:r>
            <w:proofErr w:type="spellEnd"/>
            <w:r w:rsidRPr="00EF1EDA">
              <w:rPr>
                <w:rFonts w:eastAsia="Times New Roman"/>
                <w:color w:val="000000"/>
                <w:szCs w:val="24"/>
                <w:lang w:val="ru-UA" w:eastAsia="ru-UA"/>
              </w:rPr>
              <w:t xml:space="preserve"> з товаром (роботами, </w:t>
            </w:r>
            <w:proofErr w:type="spellStart"/>
            <w:r w:rsidRPr="00EF1EDA">
              <w:rPr>
                <w:rFonts w:eastAsia="Times New Roman"/>
                <w:color w:val="000000"/>
                <w:szCs w:val="24"/>
                <w:lang w:val="ru-UA" w:eastAsia="ru-UA"/>
              </w:rPr>
              <w:t>послугами</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що</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закуповується</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викладаються</w:t>
            </w:r>
            <w:proofErr w:type="spellEnd"/>
            <w:r w:rsidRPr="00EF1EDA">
              <w:rPr>
                <w:rFonts w:eastAsia="Times New Roman"/>
                <w:color w:val="000000"/>
                <w:szCs w:val="24"/>
                <w:lang w:val="ru-UA" w:eastAsia="ru-UA"/>
              </w:rPr>
              <w:t xml:space="preserve"> мовою </w:t>
            </w:r>
            <w:proofErr w:type="spellStart"/>
            <w:r w:rsidRPr="00EF1EDA">
              <w:rPr>
                <w:rFonts w:eastAsia="Times New Roman"/>
                <w:color w:val="000000"/>
                <w:szCs w:val="24"/>
                <w:lang w:val="ru-UA" w:eastAsia="ru-UA"/>
              </w:rPr>
              <w:t>їх</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загальноприйнятого</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застосування</w:t>
            </w:r>
            <w:proofErr w:type="spellEnd"/>
            <w:r>
              <w:rPr>
                <w:rFonts w:eastAsia="Times New Roman"/>
                <w:color w:val="000000"/>
                <w:szCs w:val="24"/>
                <w:lang w:val="ru-UA" w:eastAsia="ru-UA"/>
              </w:rPr>
              <w:t>.</w:t>
            </w:r>
          </w:p>
        </w:tc>
      </w:tr>
      <w:tr w:rsidR="00CA3A30" w:rsidRPr="0036426D" w14:paraId="05943F4E" w14:textId="77777777" w:rsidTr="00823073">
        <w:trPr>
          <w:tblCellSpacing w:w="22" w:type="dxa"/>
        </w:trPr>
        <w:tc>
          <w:tcPr>
            <w:tcW w:w="4957" w:type="pct"/>
            <w:gridSpan w:val="4"/>
            <w:tcBorders>
              <w:top w:val="outset" w:sz="6" w:space="0" w:color="auto"/>
              <w:bottom w:val="outset" w:sz="6" w:space="0" w:color="auto"/>
            </w:tcBorders>
            <w:vAlign w:val="center"/>
          </w:tcPr>
          <w:p w14:paraId="04178E31" w14:textId="77777777" w:rsidR="00B73027" w:rsidRDefault="00B73027" w:rsidP="00AE73D6">
            <w:pPr>
              <w:pStyle w:val="a7"/>
              <w:spacing w:before="0" w:beforeAutospacing="0" w:after="0" w:afterAutospacing="0"/>
              <w:jc w:val="center"/>
              <w:rPr>
                <w:b/>
                <w:szCs w:val="24"/>
                <w:lang w:val="uk-UA"/>
              </w:rPr>
            </w:pPr>
            <w:r>
              <w:rPr>
                <w:b/>
                <w:szCs w:val="24"/>
                <w:lang w:val="uk-UA"/>
              </w:rPr>
              <w:t xml:space="preserve">РОЗДІЛ </w:t>
            </w:r>
            <w:r w:rsidR="00CA3A30" w:rsidRPr="0036426D">
              <w:rPr>
                <w:b/>
                <w:szCs w:val="24"/>
                <w:lang w:val="uk-UA"/>
              </w:rPr>
              <w:t>ІІ</w:t>
            </w:r>
          </w:p>
          <w:p w14:paraId="76827375" w14:textId="530F114D" w:rsidR="00CA3A30" w:rsidRPr="0036426D" w:rsidRDefault="00CA3A30" w:rsidP="00AE73D6">
            <w:pPr>
              <w:pStyle w:val="a7"/>
              <w:spacing w:before="0" w:beforeAutospacing="0" w:after="0" w:afterAutospacing="0"/>
              <w:jc w:val="center"/>
              <w:rPr>
                <w:b/>
                <w:szCs w:val="24"/>
                <w:lang w:val="uk-UA"/>
              </w:rPr>
            </w:pPr>
            <w:r w:rsidRPr="0036426D">
              <w:rPr>
                <w:b/>
                <w:szCs w:val="24"/>
                <w:lang w:val="uk-UA"/>
              </w:rPr>
              <w:t xml:space="preserve"> Порядок унесення змін та надання роз’яснень до тендерної документації</w:t>
            </w:r>
          </w:p>
        </w:tc>
      </w:tr>
      <w:tr w:rsidR="00CA3A30" w:rsidRPr="00133108" w14:paraId="2D62FE5B"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234D37D4" w14:textId="77777777" w:rsidR="00CA3A30" w:rsidRPr="0036426D" w:rsidRDefault="00CA3A30" w:rsidP="00AE73D6">
            <w:pPr>
              <w:pStyle w:val="a7"/>
              <w:spacing w:before="0" w:beforeAutospacing="0" w:after="0" w:afterAutospacing="0"/>
              <w:jc w:val="center"/>
              <w:rPr>
                <w:b/>
                <w:szCs w:val="24"/>
                <w:lang w:val="uk-UA"/>
              </w:rPr>
            </w:pPr>
            <w:r w:rsidRPr="0036426D">
              <w:rPr>
                <w:b/>
                <w:szCs w:val="24"/>
                <w:lang w:val="uk-UA"/>
              </w:rPr>
              <w:t>1</w:t>
            </w:r>
          </w:p>
        </w:tc>
        <w:tc>
          <w:tcPr>
            <w:tcW w:w="1395" w:type="pct"/>
            <w:tcBorders>
              <w:top w:val="outset" w:sz="6" w:space="0" w:color="auto"/>
              <w:left w:val="outset" w:sz="6" w:space="0" w:color="auto"/>
              <w:bottom w:val="outset" w:sz="6" w:space="0" w:color="auto"/>
              <w:right w:val="outset" w:sz="6" w:space="0" w:color="auto"/>
            </w:tcBorders>
            <w:vAlign w:val="center"/>
          </w:tcPr>
          <w:p w14:paraId="64638519" w14:textId="77777777" w:rsidR="00CA3A30" w:rsidRPr="0036426D" w:rsidRDefault="00CA3A30" w:rsidP="00AE73D6">
            <w:pPr>
              <w:pStyle w:val="a7"/>
              <w:spacing w:before="0" w:beforeAutospacing="0" w:after="0" w:afterAutospacing="0"/>
              <w:rPr>
                <w:szCs w:val="24"/>
                <w:lang w:val="uk-UA"/>
              </w:rPr>
            </w:pPr>
            <w:r w:rsidRPr="0036426D">
              <w:rPr>
                <w:b/>
                <w:szCs w:val="24"/>
                <w:lang w:val="uk-UA"/>
              </w:rPr>
              <w:t>Процедура надання роз’яснень щодо тендерної документації</w:t>
            </w:r>
          </w:p>
        </w:tc>
        <w:tc>
          <w:tcPr>
            <w:tcW w:w="3113" w:type="pct"/>
            <w:tcBorders>
              <w:top w:val="outset" w:sz="6" w:space="0" w:color="auto"/>
              <w:left w:val="outset" w:sz="6" w:space="0" w:color="auto"/>
              <w:bottom w:val="outset" w:sz="6" w:space="0" w:color="auto"/>
            </w:tcBorders>
            <w:vAlign w:val="center"/>
          </w:tcPr>
          <w:p w14:paraId="6D782DE8" w14:textId="77777777" w:rsidR="004E23F8" w:rsidRPr="00EF1EDA" w:rsidRDefault="004E23F8" w:rsidP="004E23F8">
            <w:pPr>
              <w:ind w:left="-57" w:right="-57" w:firstLine="284"/>
              <w:jc w:val="both"/>
              <w:rPr>
                <w:lang w:val="ru-UA" w:eastAsia="ru-UA"/>
              </w:rPr>
            </w:pPr>
            <w:proofErr w:type="spellStart"/>
            <w:r w:rsidRPr="00EF1EDA">
              <w:rPr>
                <w:color w:val="000000"/>
                <w:lang w:val="ru-UA" w:eastAsia="ru-UA"/>
              </w:rPr>
              <w:t>Комунікація</w:t>
            </w:r>
            <w:proofErr w:type="spellEnd"/>
            <w:r w:rsidRPr="00EF1EDA">
              <w:rPr>
                <w:color w:val="000000"/>
                <w:lang w:val="ru-UA" w:eastAsia="ru-UA"/>
              </w:rPr>
              <w:t xml:space="preserve"> </w:t>
            </w:r>
            <w:proofErr w:type="spellStart"/>
            <w:r w:rsidRPr="00EF1EDA">
              <w:rPr>
                <w:color w:val="000000"/>
                <w:lang w:val="ru-UA" w:eastAsia="ru-UA"/>
              </w:rPr>
              <w:t>замовника</w:t>
            </w:r>
            <w:proofErr w:type="spellEnd"/>
            <w:r w:rsidRPr="00EF1EDA">
              <w:rPr>
                <w:color w:val="000000"/>
                <w:lang w:val="ru-UA" w:eastAsia="ru-UA"/>
              </w:rPr>
              <w:t xml:space="preserve"> з </w:t>
            </w:r>
            <w:proofErr w:type="spellStart"/>
            <w:r w:rsidRPr="00EF1EDA">
              <w:rPr>
                <w:color w:val="000000"/>
                <w:lang w:val="ru-UA" w:eastAsia="ru-UA"/>
              </w:rPr>
              <w:t>учасниками</w:t>
            </w:r>
            <w:proofErr w:type="spellEnd"/>
            <w:r w:rsidRPr="00EF1EDA">
              <w:rPr>
                <w:color w:val="000000"/>
                <w:lang w:val="ru-UA" w:eastAsia="ru-UA"/>
              </w:rPr>
              <w:t xml:space="preserve"> </w:t>
            </w:r>
            <w:proofErr w:type="spellStart"/>
            <w:r w:rsidRPr="00EF1EDA">
              <w:rPr>
                <w:color w:val="000000"/>
                <w:lang w:val="ru-UA" w:eastAsia="ru-UA"/>
              </w:rPr>
              <w:t>стосовно</w:t>
            </w:r>
            <w:proofErr w:type="spellEnd"/>
            <w:r w:rsidRPr="00EF1EDA">
              <w:rPr>
                <w:color w:val="000000"/>
                <w:lang w:val="ru-UA" w:eastAsia="ru-UA"/>
              </w:rPr>
              <w:t xml:space="preserve"> </w:t>
            </w:r>
            <w:proofErr w:type="spellStart"/>
            <w:r w:rsidRPr="00EF1EDA">
              <w:rPr>
                <w:color w:val="000000"/>
                <w:lang w:val="ru-UA" w:eastAsia="ru-UA"/>
              </w:rPr>
              <w:t>унесення</w:t>
            </w:r>
            <w:proofErr w:type="spellEnd"/>
            <w:r w:rsidRPr="00EF1EDA">
              <w:rPr>
                <w:color w:val="000000"/>
                <w:lang w:val="ru-UA" w:eastAsia="ru-UA"/>
              </w:rPr>
              <w:t xml:space="preserve"> змін та </w:t>
            </w:r>
            <w:proofErr w:type="spellStart"/>
            <w:r w:rsidRPr="00EF1EDA">
              <w:rPr>
                <w:color w:val="000000"/>
                <w:lang w:val="ru-UA" w:eastAsia="ru-UA"/>
              </w:rPr>
              <w:t>надання</w:t>
            </w:r>
            <w:proofErr w:type="spellEnd"/>
            <w:r w:rsidRPr="00EF1EDA">
              <w:rPr>
                <w:color w:val="000000"/>
                <w:lang w:val="ru-UA" w:eastAsia="ru-UA"/>
              </w:rPr>
              <w:t xml:space="preserve"> </w:t>
            </w:r>
            <w:proofErr w:type="spellStart"/>
            <w:r w:rsidRPr="00EF1EDA">
              <w:rPr>
                <w:color w:val="000000"/>
                <w:lang w:val="ru-UA" w:eastAsia="ru-UA"/>
              </w:rPr>
              <w:t>роз'яснень</w:t>
            </w:r>
            <w:proofErr w:type="spellEnd"/>
            <w:r w:rsidRPr="00EF1EDA">
              <w:rPr>
                <w:color w:val="000000"/>
                <w:lang w:val="ru-UA" w:eastAsia="ru-UA"/>
              </w:rPr>
              <w:t xml:space="preserve"> до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w:t>
            </w:r>
            <w:proofErr w:type="spellStart"/>
            <w:r w:rsidRPr="00EF1EDA">
              <w:rPr>
                <w:color w:val="000000"/>
                <w:lang w:val="ru-UA" w:eastAsia="ru-UA"/>
              </w:rPr>
              <w:t>відбувається</w:t>
            </w:r>
            <w:proofErr w:type="spellEnd"/>
            <w:r w:rsidRPr="00EF1EDA">
              <w:rPr>
                <w:color w:val="000000"/>
                <w:lang w:val="ru-UA" w:eastAsia="ru-UA"/>
              </w:rPr>
              <w:t xml:space="preserve"> </w:t>
            </w:r>
            <w:proofErr w:type="spellStart"/>
            <w:r w:rsidRPr="00EF1EDA">
              <w:rPr>
                <w:color w:val="000000"/>
                <w:lang w:val="ru-UA" w:eastAsia="ru-UA"/>
              </w:rPr>
              <w:t>виключно</w:t>
            </w:r>
            <w:proofErr w:type="spellEnd"/>
            <w:r w:rsidRPr="00EF1EDA">
              <w:rPr>
                <w:color w:val="000000"/>
                <w:lang w:val="ru-UA" w:eastAsia="ru-UA"/>
              </w:rPr>
              <w:t xml:space="preserve"> </w:t>
            </w:r>
            <w:proofErr w:type="spellStart"/>
            <w:r w:rsidRPr="00EF1EDA">
              <w:rPr>
                <w:color w:val="000000"/>
                <w:lang w:val="ru-UA" w:eastAsia="ru-UA"/>
              </w:rPr>
              <w:t>із</w:t>
            </w:r>
            <w:proofErr w:type="spellEnd"/>
            <w:r w:rsidRPr="00EF1EDA">
              <w:rPr>
                <w:color w:val="000000"/>
                <w:lang w:val="ru-UA" w:eastAsia="ru-UA"/>
              </w:rPr>
              <w:t xml:space="preserve"> </w:t>
            </w:r>
            <w:proofErr w:type="spellStart"/>
            <w:r w:rsidRPr="00EF1EDA">
              <w:rPr>
                <w:color w:val="000000"/>
                <w:lang w:val="ru-UA" w:eastAsia="ru-UA"/>
              </w:rPr>
              <w:t>застосуванням</w:t>
            </w:r>
            <w:proofErr w:type="spellEnd"/>
            <w:r w:rsidRPr="00EF1EDA">
              <w:rPr>
                <w:color w:val="000000"/>
                <w:lang w:val="ru-UA" w:eastAsia="ru-UA"/>
              </w:rPr>
              <w:t xml:space="preserve"> </w:t>
            </w:r>
            <w:proofErr w:type="spellStart"/>
            <w:r w:rsidRPr="00EF1EDA">
              <w:rPr>
                <w:color w:val="000000"/>
                <w:lang w:val="ru-UA" w:eastAsia="ru-UA"/>
              </w:rPr>
              <w:t>електронної</w:t>
            </w:r>
            <w:proofErr w:type="spellEnd"/>
            <w:r w:rsidRPr="00EF1EDA">
              <w:rPr>
                <w:color w:val="000000"/>
                <w:lang w:val="ru-UA" w:eastAsia="ru-UA"/>
              </w:rPr>
              <w:t xml:space="preserve"> </w:t>
            </w:r>
            <w:proofErr w:type="spellStart"/>
            <w:r w:rsidRPr="00EF1EDA">
              <w:rPr>
                <w:color w:val="000000"/>
                <w:lang w:val="ru-UA" w:eastAsia="ru-UA"/>
              </w:rPr>
              <w:t>системи</w:t>
            </w:r>
            <w:proofErr w:type="spellEnd"/>
            <w:r w:rsidRPr="00EF1EDA">
              <w:rPr>
                <w:color w:val="000000"/>
                <w:lang w:val="ru-UA" w:eastAsia="ru-UA"/>
              </w:rPr>
              <w:t xml:space="preserve"> закупівель;</w:t>
            </w:r>
          </w:p>
          <w:p w14:paraId="3686019C" w14:textId="77777777" w:rsidR="004E23F8" w:rsidRPr="00EF1EDA" w:rsidRDefault="004E23F8" w:rsidP="004E23F8">
            <w:pPr>
              <w:ind w:left="-57" w:right="-57" w:firstLine="284"/>
              <w:jc w:val="both"/>
              <w:rPr>
                <w:lang w:val="ru-UA" w:eastAsia="ru-UA"/>
              </w:rPr>
            </w:pPr>
            <w:proofErr w:type="spellStart"/>
            <w:r w:rsidRPr="00EF1EDA">
              <w:rPr>
                <w:color w:val="000000"/>
                <w:lang w:val="ru-UA" w:eastAsia="ru-UA"/>
              </w:rPr>
              <w:t>замовник</w:t>
            </w:r>
            <w:proofErr w:type="spellEnd"/>
            <w:r w:rsidRPr="00EF1EDA">
              <w:rPr>
                <w:color w:val="000000"/>
                <w:lang w:val="ru-UA" w:eastAsia="ru-UA"/>
              </w:rPr>
              <w:t xml:space="preserve"> та </w:t>
            </w:r>
            <w:proofErr w:type="spellStart"/>
            <w:r w:rsidRPr="00EF1EDA">
              <w:rPr>
                <w:color w:val="000000"/>
                <w:lang w:val="ru-UA" w:eastAsia="ru-UA"/>
              </w:rPr>
              <w:t>учасники</w:t>
            </w:r>
            <w:proofErr w:type="spellEnd"/>
            <w:r w:rsidRPr="00EF1EDA">
              <w:rPr>
                <w:color w:val="000000"/>
                <w:lang w:val="ru-UA" w:eastAsia="ru-UA"/>
              </w:rPr>
              <w:t xml:space="preserve"> не </w:t>
            </w:r>
            <w:proofErr w:type="spellStart"/>
            <w:r w:rsidRPr="00EF1EDA">
              <w:rPr>
                <w:color w:val="000000"/>
                <w:lang w:val="ru-UA" w:eastAsia="ru-UA"/>
              </w:rPr>
              <w:t>можуть</w:t>
            </w:r>
            <w:proofErr w:type="spellEnd"/>
            <w:r w:rsidRPr="00EF1EDA">
              <w:rPr>
                <w:color w:val="000000"/>
                <w:lang w:val="ru-UA" w:eastAsia="ru-UA"/>
              </w:rPr>
              <w:t xml:space="preserve"> </w:t>
            </w:r>
            <w:proofErr w:type="spellStart"/>
            <w:r w:rsidRPr="00EF1EDA">
              <w:rPr>
                <w:color w:val="000000"/>
                <w:lang w:val="ru-UA" w:eastAsia="ru-UA"/>
              </w:rPr>
              <w:t>ініціювати</w:t>
            </w:r>
            <w:proofErr w:type="spellEnd"/>
            <w:r w:rsidRPr="00EF1EDA">
              <w:rPr>
                <w:color w:val="000000"/>
                <w:lang w:val="ru-UA" w:eastAsia="ru-UA"/>
              </w:rPr>
              <w:t xml:space="preserve"> будь-</w:t>
            </w:r>
            <w:proofErr w:type="spellStart"/>
            <w:r w:rsidRPr="00EF1EDA">
              <w:rPr>
                <w:color w:val="000000"/>
                <w:lang w:val="ru-UA" w:eastAsia="ru-UA"/>
              </w:rPr>
              <w:t>які</w:t>
            </w:r>
            <w:proofErr w:type="spellEnd"/>
            <w:r w:rsidRPr="00EF1EDA">
              <w:rPr>
                <w:color w:val="000000"/>
                <w:lang w:val="ru-UA" w:eastAsia="ru-UA"/>
              </w:rPr>
              <w:t xml:space="preserve"> переговори з </w:t>
            </w:r>
            <w:proofErr w:type="spellStart"/>
            <w:r w:rsidRPr="00EF1EDA">
              <w:rPr>
                <w:color w:val="000000"/>
                <w:lang w:val="ru-UA" w:eastAsia="ru-UA"/>
              </w:rPr>
              <w:t>питань</w:t>
            </w:r>
            <w:proofErr w:type="spellEnd"/>
            <w:r w:rsidRPr="00EF1EDA">
              <w:rPr>
                <w:color w:val="000000"/>
                <w:lang w:val="ru-UA" w:eastAsia="ru-UA"/>
              </w:rPr>
              <w:t xml:space="preserve"> </w:t>
            </w:r>
            <w:proofErr w:type="spellStart"/>
            <w:r w:rsidRPr="00EF1EDA">
              <w:rPr>
                <w:color w:val="000000"/>
                <w:lang w:val="ru-UA" w:eastAsia="ru-UA"/>
              </w:rPr>
              <w:t>внесення</w:t>
            </w:r>
            <w:proofErr w:type="spellEnd"/>
            <w:r w:rsidRPr="00EF1EDA">
              <w:rPr>
                <w:color w:val="000000"/>
                <w:lang w:val="ru-UA" w:eastAsia="ru-UA"/>
              </w:rPr>
              <w:t xml:space="preserve"> змін до </w:t>
            </w:r>
            <w:proofErr w:type="spellStart"/>
            <w:r w:rsidRPr="00EF1EDA">
              <w:rPr>
                <w:color w:val="000000"/>
                <w:lang w:val="ru-UA" w:eastAsia="ru-UA"/>
              </w:rPr>
              <w:t>змісту</w:t>
            </w:r>
            <w:proofErr w:type="spellEnd"/>
            <w:r w:rsidRPr="00EF1EDA">
              <w:rPr>
                <w:color w:val="000000"/>
                <w:lang w:val="ru-UA" w:eastAsia="ru-UA"/>
              </w:rPr>
              <w:t xml:space="preserve"> </w:t>
            </w:r>
            <w:proofErr w:type="spellStart"/>
            <w:r w:rsidRPr="00EF1EDA">
              <w:rPr>
                <w:color w:val="000000"/>
                <w:lang w:val="ru-UA" w:eastAsia="ru-UA"/>
              </w:rPr>
              <w:t>або</w:t>
            </w:r>
            <w:proofErr w:type="spellEnd"/>
            <w:r w:rsidRPr="00EF1EDA">
              <w:rPr>
                <w:color w:val="000000"/>
                <w:lang w:val="ru-UA" w:eastAsia="ru-UA"/>
              </w:rPr>
              <w:t xml:space="preserve"> </w:t>
            </w:r>
            <w:proofErr w:type="spellStart"/>
            <w:r w:rsidRPr="00EF1EDA">
              <w:rPr>
                <w:color w:val="000000"/>
                <w:lang w:val="ru-UA" w:eastAsia="ru-UA"/>
              </w:rPr>
              <w:t>ціни</w:t>
            </w:r>
            <w:proofErr w:type="spellEnd"/>
            <w:r w:rsidRPr="00EF1EDA">
              <w:rPr>
                <w:color w:val="000000"/>
                <w:lang w:val="ru-UA" w:eastAsia="ru-UA"/>
              </w:rPr>
              <w:t xml:space="preserve"> </w:t>
            </w:r>
            <w:proofErr w:type="spellStart"/>
            <w:r w:rsidRPr="00EF1EDA">
              <w:rPr>
                <w:color w:val="000000"/>
                <w:lang w:val="ru-UA" w:eastAsia="ru-UA"/>
              </w:rPr>
              <w:t>поданої</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w:t>
            </w:r>
          </w:p>
          <w:p w14:paraId="4DF89FE7" w14:textId="77777777" w:rsidR="004E23F8" w:rsidRPr="00EF1EDA" w:rsidRDefault="004E23F8" w:rsidP="004E23F8">
            <w:pPr>
              <w:ind w:left="-57" w:right="-57" w:firstLine="284"/>
              <w:jc w:val="both"/>
              <w:rPr>
                <w:lang w:val="ru-UA" w:eastAsia="ru-UA"/>
              </w:rPr>
            </w:pPr>
            <w:proofErr w:type="spellStart"/>
            <w:r w:rsidRPr="00EF1EDA">
              <w:rPr>
                <w:color w:val="000000"/>
                <w:lang w:val="ru-UA" w:eastAsia="ru-UA"/>
              </w:rPr>
              <w:t>фізична</w:t>
            </w:r>
            <w:proofErr w:type="spellEnd"/>
            <w:r w:rsidRPr="00EF1EDA">
              <w:rPr>
                <w:color w:val="000000"/>
                <w:lang w:val="ru-UA" w:eastAsia="ru-UA"/>
              </w:rPr>
              <w:t xml:space="preserve"> / </w:t>
            </w:r>
            <w:proofErr w:type="spellStart"/>
            <w:r w:rsidRPr="00EF1EDA">
              <w:rPr>
                <w:color w:val="000000"/>
                <w:lang w:val="ru-UA" w:eastAsia="ru-UA"/>
              </w:rPr>
              <w:t>юридична</w:t>
            </w:r>
            <w:proofErr w:type="spellEnd"/>
            <w:r w:rsidRPr="00EF1EDA">
              <w:rPr>
                <w:color w:val="000000"/>
                <w:lang w:val="ru-UA" w:eastAsia="ru-UA"/>
              </w:rPr>
              <w:t xml:space="preserve"> особа </w:t>
            </w:r>
            <w:proofErr w:type="spellStart"/>
            <w:r w:rsidRPr="00EF1EDA">
              <w:rPr>
                <w:color w:val="000000"/>
                <w:lang w:val="ru-UA" w:eastAsia="ru-UA"/>
              </w:rPr>
              <w:t>має</w:t>
            </w:r>
            <w:proofErr w:type="spellEnd"/>
            <w:r w:rsidRPr="00EF1EDA">
              <w:rPr>
                <w:color w:val="000000"/>
                <w:lang w:val="ru-UA" w:eastAsia="ru-UA"/>
              </w:rPr>
              <w:t xml:space="preserve"> право не </w:t>
            </w:r>
            <w:proofErr w:type="spellStart"/>
            <w:r w:rsidRPr="00EF1EDA">
              <w:rPr>
                <w:color w:val="000000"/>
                <w:lang w:val="ru-UA" w:eastAsia="ru-UA"/>
              </w:rPr>
              <w:t>пізніше</w:t>
            </w:r>
            <w:proofErr w:type="spellEnd"/>
            <w:r w:rsidRPr="00EF1EDA">
              <w:rPr>
                <w:color w:val="000000"/>
                <w:lang w:val="ru-UA" w:eastAsia="ru-UA"/>
              </w:rPr>
              <w:t xml:space="preserve"> </w:t>
            </w:r>
            <w:proofErr w:type="spellStart"/>
            <w:r w:rsidRPr="00EF1EDA">
              <w:rPr>
                <w:color w:val="000000"/>
                <w:lang w:val="ru-UA" w:eastAsia="ru-UA"/>
              </w:rPr>
              <w:t>ніж</w:t>
            </w:r>
            <w:proofErr w:type="spellEnd"/>
            <w:r w:rsidRPr="00EF1EDA">
              <w:rPr>
                <w:color w:val="000000"/>
                <w:lang w:val="ru-UA" w:eastAsia="ru-UA"/>
              </w:rPr>
              <w:t xml:space="preserve"> за три </w:t>
            </w:r>
            <w:proofErr w:type="spellStart"/>
            <w:r w:rsidRPr="00EF1EDA">
              <w:rPr>
                <w:color w:val="000000"/>
                <w:lang w:val="ru-UA" w:eastAsia="ru-UA"/>
              </w:rPr>
              <w:t>дні</w:t>
            </w:r>
            <w:proofErr w:type="spellEnd"/>
            <w:r w:rsidRPr="00EF1EDA">
              <w:rPr>
                <w:b/>
                <w:bCs/>
                <w:color w:val="000000"/>
                <w:lang w:val="ru-UA" w:eastAsia="ru-UA"/>
              </w:rPr>
              <w:t xml:space="preserve"> </w:t>
            </w:r>
            <w:r w:rsidRPr="00EF1EDA">
              <w:rPr>
                <w:color w:val="000000"/>
                <w:lang w:val="ru-UA" w:eastAsia="ru-UA"/>
              </w:rPr>
              <w:t xml:space="preserve">до </w:t>
            </w:r>
            <w:proofErr w:type="spellStart"/>
            <w:r w:rsidRPr="00EF1EDA">
              <w:rPr>
                <w:color w:val="000000"/>
                <w:lang w:val="ru-UA" w:eastAsia="ru-UA"/>
              </w:rPr>
              <w:t>закінчення</w:t>
            </w:r>
            <w:proofErr w:type="spellEnd"/>
            <w:r w:rsidRPr="00EF1EDA">
              <w:rPr>
                <w:color w:val="000000"/>
                <w:lang w:val="ru-UA" w:eastAsia="ru-UA"/>
              </w:rPr>
              <w:t xml:space="preserve"> строку </w:t>
            </w:r>
            <w:proofErr w:type="spellStart"/>
            <w:r w:rsidRPr="00EF1EDA">
              <w:rPr>
                <w:color w:val="000000"/>
                <w:lang w:val="ru-UA" w:eastAsia="ru-UA"/>
              </w:rPr>
              <w:t>подання</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 xml:space="preserve"> </w:t>
            </w:r>
            <w:proofErr w:type="spellStart"/>
            <w:r w:rsidRPr="00EF1EDA">
              <w:rPr>
                <w:color w:val="000000"/>
                <w:lang w:val="ru-UA" w:eastAsia="ru-UA"/>
              </w:rPr>
              <w:t>звернутися</w:t>
            </w:r>
            <w:proofErr w:type="spellEnd"/>
            <w:r w:rsidRPr="00EF1EDA">
              <w:rPr>
                <w:color w:val="000000"/>
                <w:lang w:val="ru-UA" w:eastAsia="ru-UA"/>
              </w:rPr>
              <w:t xml:space="preserve"> через </w:t>
            </w:r>
            <w:proofErr w:type="spellStart"/>
            <w:r w:rsidRPr="00EF1EDA">
              <w:rPr>
                <w:color w:val="000000"/>
                <w:lang w:val="ru-UA" w:eastAsia="ru-UA"/>
              </w:rPr>
              <w:t>електронну</w:t>
            </w:r>
            <w:proofErr w:type="spellEnd"/>
            <w:r w:rsidRPr="00EF1EDA">
              <w:rPr>
                <w:color w:val="000000"/>
                <w:lang w:val="ru-UA" w:eastAsia="ru-UA"/>
              </w:rPr>
              <w:t xml:space="preserve"> систему закупівель до </w:t>
            </w:r>
            <w:proofErr w:type="spellStart"/>
            <w:r w:rsidRPr="00EF1EDA">
              <w:rPr>
                <w:color w:val="000000"/>
                <w:lang w:val="ru-UA" w:eastAsia="ru-UA"/>
              </w:rPr>
              <w:t>замовника</w:t>
            </w:r>
            <w:proofErr w:type="spellEnd"/>
            <w:r w:rsidRPr="00EF1EDA">
              <w:rPr>
                <w:color w:val="000000"/>
                <w:lang w:val="ru-UA" w:eastAsia="ru-UA"/>
              </w:rPr>
              <w:t xml:space="preserve"> за </w:t>
            </w:r>
            <w:proofErr w:type="spellStart"/>
            <w:r w:rsidRPr="00EF1EDA">
              <w:rPr>
                <w:color w:val="000000"/>
                <w:lang w:val="ru-UA" w:eastAsia="ru-UA"/>
              </w:rPr>
              <w:t>роз’ясненнями</w:t>
            </w:r>
            <w:proofErr w:type="spellEnd"/>
            <w:r w:rsidRPr="00EF1EDA">
              <w:rPr>
                <w:color w:val="000000"/>
                <w:lang w:val="ru-UA" w:eastAsia="ru-UA"/>
              </w:rPr>
              <w:t xml:space="preserve"> </w:t>
            </w:r>
            <w:proofErr w:type="spellStart"/>
            <w:r w:rsidRPr="00EF1EDA">
              <w:rPr>
                <w:color w:val="000000"/>
                <w:lang w:val="ru-UA" w:eastAsia="ru-UA"/>
              </w:rPr>
              <w:t>щодо</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та/</w:t>
            </w:r>
            <w:proofErr w:type="spellStart"/>
            <w:r w:rsidRPr="00EF1EDA">
              <w:rPr>
                <w:color w:val="000000"/>
                <w:lang w:val="ru-UA" w:eastAsia="ru-UA"/>
              </w:rPr>
              <w:t>або</w:t>
            </w:r>
            <w:proofErr w:type="spellEnd"/>
            <w:r w:rsidRPr="00EF1EDA">
              <w:rPr>
                <w:color w:val="000000"/>
                <w:lang w:val="ru-UA" w:eastAsia="ru-UA"/>
              </w:rPr>
              <w:t xml:space="preserve"> </w:t>
            </w:r>
            <w:proofErr w:type="spellStart"/>
            <w:r w:rsidRPr="00EF1EDA">
              <w:rPr>
                <w:color w:val="000000"/>
                <w:lang w:val="ru-UA" w:eastAsia="ru-UA"/>
              </w:rPr>
              <w:t>звернутися</w:t>
            </w:r>
            <w:proofErr w:type="spellEnd"/>
            <w:r w:rsidRPr="00EF1EDA">
              <w:rPr>
                <w:color w:val="000000"/>
                <w:lang w:val="ru-UA" w:eastAsia="ru-UA"/>
              </w:rPr>
              <w:t xml:space="preserve"> до </w:t>
            </w:r>
            <w:proofErr w:type="spellStart"/>
            <w:r w:rsidRPr="00EF1EDA">
              <w:rPr>
                <w:color w:val="000000"/>
                <w:lang w:val="ru-UA" w:eastAsia="ru-UA"/>
              </w:rPr>
              <w:t>замовника</w:t>
            </w:r>
            <w:proofErr w:type="spellEnd"/>
            <w:r w:rsidRPr="00EF1EDA">
              <w:rPr>
                <w:color w:val="000000"/>
                <w:lang w:val="ru-UA" w:eastAsia="ru-UA"/>
              </w:rPr>
              <w:t xml:space="preserve"> з </w:t>
            </w:r>
            <w:proofErr w:type="spellStart"/>
            <w:r w:rsidRPr="00EF1EDA">
              <w:rPr>
                <w:color w:val="000000"/>
                <w:lang w:val="ru-UA" w:eastAsia="ru-UA"/>
              </w:rPr>
              <w:t>вимогою</w:t>
            </w:r>
            <w:proofErr w:type="spellEnd"/>
            <w:r w:rsidRPr="00EF1EDA">
              <w:rPr>
                <w:color w:val="000000"/>
                <w:lang w:val="ru-UA" w:eastAsia="ru-UA"/>
              </w:rPr>
              <w:t xml:space="preserve"> </w:t>
            </w:r>
            <w:proofErr w:type="spellStart"/>
            <w:r w:rsidRPr="00EF1EDA">
              <w:rPr>
                <w:color w:val="000000"/>
                <w:lang w:val="ru-UA" w:eastAsia="ru-UA"/>
              </w:rPr>
              <w:t>щодо</w:t>
            </w:r>
            <w:proofErr w:type="spellEnd"/>
            <w:r w:rsidRPr="00EF1EDA">
              <w:rPr>
                <w:color w:val="000000"/>
                <w:lang w:val="ru-UA" w:eastAsia="ru-UA"/>
              </w:rPr>
              <w:t xml:space="preserve"> </w:t>
            </w:r>
            <w:proofErr w:type="spellStart"/>
            <w:r w:rsidRPr="00EF1EDA">
              <w:rPr>
                <w:color w:val="000000"/>
                <w:lang w:val="ru-UA" w:eastAsia="ru-UA"/>
              </w:rPr>
              <w:t>усунення</w:t>
            </w:r>
            <w:proofErr w:type="spellEnd"/>
            <w:r w:rsidRPr="00EF1EDA">
              <w:rPr>
                <w:color w:val="000000"/>
                <w:lang w:val="ru-UA" w:eastAsia="ru-UA"/>
              </w:rPr>
              <w:t xml:space="preserve"> </w:t>
            </w:r>
            <w:proofErr w:type="spellStart"/>
            <w:r w:rsidRPr="00EF1EDA">
              <w:rPr>
                <w:color w:val="000000"/>
                <w:lang w:val="ru-UA" w:eastAsia="ru-UA"/>
              </w:rPr>
              <w:t>порушення</w:t>
            </w:r>
            <w:proofErr w:type="spellEnd"/>
            <w:r w:rsidRPr="00EF1EDA">
              <w:rPr>
                <w:color w:val="000000"/>
                <w:lang w:val="ru-UA" w:eastAsia="ru-UA"/>
              </w:rPr>
              <w:t xml:space="preserve"> </w:t>
            </w:r>
            <w:proofErr w:type="spellStart"/>
            <w:r w:rsidRPr="00EF1EDA">
              <w:rPr>
                <w:color w:val="000000"/>
                <w:lang w:val="ru-UA" w:eastAsia="ru-UA"/>
              </w:rPr>
              <w:t>під</w:t>
            </w:r>
            <w:proofErr w:type="spellEnd"/>
            <w:r w:rsidRPr="00EF1EDA">
              <w:rPr>
                <w:color w:val="000000"/>
                <w:lang w:val="ru-UA" w:eastAsia="ru-UA"/>
              </w:rPr>
              <w:t xml:space="preserve"> час </w:t>
            </w:r>
            <w:proofErr w:type="spellStart"/>
            <w:r w:rsidRPr="00EF1EDA">
              <w:rPr>
                <w:color w:val="000000"/>
                <w:lang w:val="ru-UA" w:eastAsia="ru-UA"/>
              </w:rPr>
              <w:t>проведення</w:t>
            </w:r>
            <w:proofErr w:type="spellEnd"/>
            <w:r w:rsidRPr="00EF1EDA">
              <w:rPr>
                <w:color w:val="000000"/>
                <w:lang w:val="ru-UA" w:eastAsia="ru-UA"/>
              </w:rPr>
              <w:t xml:space="preserve"> тендеру;</w:t>
            </w:r>
          </w:p>
          <w:p w14:paraId="561B3FC7" w14:textId="77777777" w:rsidR="004E23F8" w:rsidRPr="00EF1EDA" w:rsidRDefault="004E23F8" w:rsidP="004E23F8">
            <w:pPr>
              <w:ind w:left="-57" w:right="-57" w:firstLine="284"/>
              <w:jc w:val="both"/>
              <w:rPr>
                <w:lang w:val="ru-UA" w:eastAsia="ru-UA"/>
              </w:rPr>
            </w:pPr>
            <w:proofErr w:type="spellStart"/>
            <w:r w:rsidRPr="00EF1EDA">
              <w:rPr>
                <w:color w:val="000000"/>
                <w:lang w:val="ru-UA" w:eastAsia="ru-UA"/>
              </w:rPr>
              <w:t>усі</w:t>
            </w:r>
            <w:proofErr w:type="spellEnd"/>
            <w:r w:rsidRPr="00EF1EDA">
              <w:rPr>
                <w:color w:val="000000"/>
                <w:lang w:val="ru-UA" w:eastAsia="ru-UA"/>
              </w:rPr>
              <w:t xml:space="preserve"> </w:t>
            </w:r>
            <w:proofErr w:type="spellStart"/>
            <w:r w:rsidRPr="00EF1EDA">
              <w:rPr>
                <w:color w:val="000000"/>
                <w:lang w:val="ru-UA" w:eastAsia="ru-UA"/>
              </w:rPr>
              <w:t>звернення</w:t>
            </w:r>
            <w:proofErr w:type="spellEnd"/>
            <w:r w:rsidRPr="00EF1EDA">
              <w:rPr>
                <w:color w:val="000000"/>
                <w:lang w:val="ru-UA" w:eastAsia="ru-UA"/>
              </w:rPr>
              <w:t xml:space="preserve"> за </w:t>
            </w:r>
            <w:proofErr w:type="spellStart"/>
            <w:r w:rsidRPr="00EF1EDA">
              <w:rPr>
                <w:color w:val="000000"/>
                <w:lang w:val="ru-UA" w:eastAsia="ru-UA"/>
              </w:rPr>
              <w:t>роз’ясненнями</w:t>
            </w:r>
            <w:proofErr w:type="spellEnd"/>
            <w:r w:rsidRPr="00EF1EDA">
              <w:rPr>
                <w:color w:val="000000"/>
                <w:lang w:val="ru-UA" w:eastAsia="ru-UA"/>
              </w:rPr>
              <w:t xml:space="preserve"> та </w:t>
            </w:r>
            <w:proofErr w:type="spellStart"/>
            <w:r w:rsidRPr="00EF1EDA">
              <w:rPr>
                <w:color w:val="000000"/>
                <w:lang w:val="ru-UA" w:eastAsia="ru-UA"/>
              </w:rPr>
              <w:t>звернення</w:t>
            </w:r>
            <w:proofErr w:type="spellEnd"/>
            <w:r w:rsidRPr="00EF1EDA">
              <w:rPr>
                <w:color w:val="000000"/>
                <w:lang w:val="ru-UA" w:eastAsia="ru-UA"/>
              </w:rPr>
              <w:t xml:space="preserve"> </w:t>
            </w:r>
            <w:proofErr w:type="spellStart"/>
            <w:r w:rsidRPr="00EF1EDA">
              <w:rPr>
                <w:color w:val="000000"/>
                <w:lang w:val="ru-UA" w:eastAsia="ru-UA"/>
              </w:rPr>
              <w:t>щодо</w:t>
            </w:r>
            <w:proofErr w:type="spellEnd"/>
            <w:r w:rsidRPr="00EF1EDA">
              <w:rPr>
                <w:color w:val="000000"/>
                <w:lang w:val="ru-UA" w:eastAsia="ru-UA"/>
              </w:rPr>
              <w:t xml:space="preserve"> </w:t>
            </w:r>
            <w:proofErr w:type="spellStart"/>
            <w:r w:rsidRPr="00EF1EDA">
              <w:rPr>
                <w:color w:val="000000"/>
                <w:lang w:val="ru-UA" w:eastAsia="ru-UA"/>
              </w:rPr>
              <w:t>усунення</w:t>
            </w:r>
            <w:proofErr w:type="spellEnd"/>
            <w:r w:rsidRPr="00EF1EDA">
              <w:rPr>
                <w:color w:val="000000"/>
                <w:lang w:val="ru-UA" w:eastAsia="ru-UA"/>
              </w:rPr>
              <w:t xml:space="preserve"> </w:t>
            </w:r>
            <w:proofErr w:type="spellStart"/>
            <w:r w:rsidRPr="00EF1EDA">
              <w:rPr>
                <w:color w:val="000000"/>
                <w:lang w:val="ru-UA" w:eastAsia="ru-UA"/>
              </w:rPr>
              <w:t>порушення</w:t>
            </w:r>
            <w:proofErr w:type="spellEnd"/>
            <w:r w:rsidRPr="00EF1EDA">
              <w:rPr>
                <w:color w:val="000000"/>
                <w:lang w:val="ru-UA" w:eastAsia="ru-UA"/>
              </w:rPr>
              <w:t xml:space="preserve"> автоматично </w:t>
            </w:r>
            <w:proofErr w:type="spellStart"/>
            <w:r w:rsidRPr="00EF1EDA">
              <w:rPr>
                <w:color w:val="000000"/>
                <w:lang w:val="ru-UA" w:eastAsia="ru-UA"/>
              </w:rPr>
              <w:t>оприлюднюються</w:t>
            </w:r>
            <w:proofErr w:type="spellEnd"/>
            <w:r w:rsidRPr="00EF1EDA">
              <w:rPr>
                <w:color w:val="000000"/>
                <w:lang w:val="ru-UA" w:eastAsia="ru-UA"/>
              </w:rPr>
              <w:t xml:space="preserve"> в </w:t>
            </w:r>
            <w:proofErr w:type="spellStart"/>
            <w:r w:rsidRPr="00EF1EDA">
              <w:rPr>
                <w:color w:val="000000"/>
                <w:lang w:val="ru-UA" w:eastAsia="ru-UA"/>
              </w:rPr>
              <w:t>електронній</w:t>
            </w:r>
            <w:proofErr w:type="spellEnd"/>
            <w:r w:rsidRPr="00EF1EDA">
              <w:rPr>
                <w:color w:val="000000"/>
                <w:lang w:val="ru-UA" w:eastAsia="ru-UA"/>
              </w:rPr>
              <w:t xml:space="preserve"> </w:t>
            </w:r>
            <w:proofErr w:type="spellStart"/>
            <w:r w:rsidRPr="00EF1EDA">
              <w:rPr>
                <w:color w:val="000000"/>
                <w:lang w:val="ru-UA" w:eastAsia="ru-UA"/>
              </w:rPr>
              <w:t>системі</w:t>
            </w:r>
            <w:proofErr w:type="spellEnd"/>
            <w:r w:rsidRPr="00EF1EDA">
              <w:rPr>
                <w:color w:val="000000"/>
                <w:lang w:val="ru-UA" w:eastAsia="ru-UA"/>
              </w:rPr>
              <w:t xml:space="preserve"> закупівель без </w:t>
            </w:r>
            <w:proofErr w:type="spellStart"/>
            <w:r w:rsidRPr="00EF1EDA">
              <w:rPr>
                <w:color w:val="000000"/>
                <w:lang w:val="ru-UA" w:eastAsia="ru-UA"/>
              </w:rPr>
              <w:t>ідентифікації</w:t>
            </w:r>
            <w:proofErr w:type="spellEnd"/>
            <w:r w:rsidRPr="00EF1EDA">
              <w:rPr>
                <w:color w:val="000000"/>
                <w:lang w:val="ru-UA" w:eastAsia="ru-UA"/>
              </w:rPr>
              <w:t xml:space="preserve"> особи, яка </w:t>
            </w:r>
            <w:proofErr w:type="spellStart"/>
            <w:r w:rsidRPr="00EF1EDA">
              <w:rPr>
                <w:color w:val="000000"/>
                <w:lang w:val="ru-UA" w:eastAsia="ru-UA"/>
              </w:rPr>
              <w:t>звернулася</w:t>
            </w:r>
            <w:proofErr w:type="spellEnd"/>
            <w:r w:rsidRPr="00EF1EDA">
              <w:rPr>
                <w:color w:val="000000"/>
                <w:lang w:val="ru-UA" w:eastAsia="ru-UA"/>
              </w:rPr>
              <w:t xml:space="preserve"> до </w:t>
            </w:r>
            <w:proofErr w:type="spellStart"/>
            <w:r w:rsidRPr="00EF1EDA">
              <w:rPr>
                <w:color w:val="000000"/>
                <w:lang w:val="ru-UA" w:eastAsia="ru-UA"/>
              </w:rPr>
              <w:t>замовника</w:t>
            </w:r>
            <w:proofErr w:type="spellEnd"/>
            <w:r w:rsidRPr="00EF1EDA">
              <w:rPr>
                <w:color w:val="000000"/>
                <w:lang w:val="ru-UA" w:eastAsia="ru-UA"/>
              </w:rPr>
              <w:t>;</w:t>
            </w:r>
          </w:p>
          <w:p w14:paraId="6E6A8D7B" w14:textId="77777777" w:rsidR="004E23F8" w:rsidRPr="00EF1EDA" w:rsidRDefault="004E23F8" w:rsidP="004E23F8">
            <w:pPr>
              <w:ind w:left="-57" w:right="-57" w:firstLine="284"/>
              <w:jc w:val="both"/>
              <w:rPr>
                <w:lang w:val="ru-UA" w:eastAsia="ru-UA"/>
              </w:rPr>
            </w:pPr>
            <w:proofErr w:type="spellStart"/>
            <w:r w:rsidRPr="00EF1EDA">
              <w:rPr>
                <w:color w:val="000000"/>
                <w:lang w:val="ru-UA" w:eastAsia="ru-UA"/>
              </w:rPr>
              <w:lastRenderedPageBreak/>
              <w:t>замовник</w:t>
            </w:r>
            <w:proofErr w:type="spellEnd"/>
            <w:r w:rsidRPr="00EF1EDA">
              <w:rPr>
                <w:color w:val="000000"/>
                <w:lang w:val="ru-UA" w:eastAsia="ru-UA"/>
              </w:rPr>
              <w:t xml:space="preserve"> повинен протягом </w:t>
            </w:r>
            <w:proofErr w:type="spellStart"/>
            <w:r w:rsidRPr="00EF1EDA">
              <w:rPr>
                <w:color w:val="000000"/>
                <w:lang w:val="ru-UA" w:eastAsia="ru-UA"/>
              </w:rPr>
              <w:t>трьох</w:t>
            </w:r>
            <w:proofErr w:type="spellEnd"/>
            <w:r w:rsidRPr="00EF1EDA">
              <w:rPr>
                <w:color w:val="000000"/>
                <w:lang w:val="ru-UA" w:eastAsia="ru-UA"/>
              </w:rPr>
              <w:t xml:space="preserve"> </w:t>
            </w:r>
            <w:proofErr w:type="spellStart"/>
            <w:r w:rsidRPr="00EF1EDA">
              <w:rPr>
                <w:color w:val="000000"/>
                <w:lang w:val="ru-UA" w:eastAsia="ru-UA"/>
              </w:rPr>
              <w:t>днів</w:t>
            </w:r>
            <w:proofErr w:type="spellEnd"/>
            <w:r w:rsidRPr="00EF1EDA">
              <w:rPr>
                <w:color w:val="000000"/>
                <w:lang w:val="ru-UA" w:eastAsia="ru-UA"/>
              </w:rPr>
              <w:t xml:space="preserve"> з </w:t>
            </w:r>
            <w:proofErr w:type="spellStart"/>
            <w:r w:rsidRPr="00EF1EDA">
              <w:rPr>
                <w:color w:val="000000"/>
                <w:lang w:val="ru-UA" w:eastAsia="ru-UA"/>
              </w:rPr>
              <w:t>дати</w:t>
            </w:r>
            <w:proofErr w:type="spellEnd"/>
            <w:r w:rsidRPr="00EF1EDA">
              <w:rPr>
                <w:color w:val="000000"/>
                <w:lang w:val="ru-UA" w:eastAsia="ru-UA"/>
              </w:rPr>
              <w:t xml:space="preserve"> </w:t>
            </w:r>
            <w:proofErr w:type="spellStart"/>
            <w:r w:rsidRPr="00EF1EDA">
              <w:rPr>
                <w:color w:val="000000"/>
                <w:lang w:val="ru-UA" w:eastAsia="ru-UA"/>
              </w:rPr>
              <w:t>їх</w:t>
            </w:r>
            <w:proofErr w:type="spellEnd"/>
            <w:r w:rsidRPr="00EF1EDA">
              <w:rPr>
                <w:color w:val="000000"/>
                <w:lang w:val="ru-UA" w:eastAsia="ru-UA"/>
              </w:rPr>
              <w:t xml:space="preserve"> </w:t>
            </w:r>
            <w:proofErr w:type="spellStart"/>
            <w:r w:rsidRPr="00EF1EDA">
              <w:rPr>
                <w:color w:val="000000"/>
                <w:lang w:val="ru-UA" w:eastAsia="ru-UA"/>
              </w:rPr>
              <w:t>оприлюднення</w:t>
            </w:r>
            <w:proofErr w:type="spellEnd"/>
            <w:r w:rsidRPr="00EF1EDA">
              <w:rPr>
                <w:color w:val="000000"/>
                <w:lang w:val="ru-UA" w:eastAsia="ru-UA"/>
              </w:rPr>
              <w:t xml:space="preserve"> </w:t>
            </w:r>
            <w:proofErr w:type="spellStart"/>
            <w:r w:rsidRPr="00EF1EDA">
              <w:rPr>
                <w:color w:val="000000"/>
                <w:lang w:val="ru-UA" w:eastAsia="ru-UA"/>
              </w:rPr>
              <w:t>надати</w:t>
            </w:r>
            <w:proofErr w:type="spellEnd"/>
            <w:r w:rsidRPr="00EF1EDA">
              <w:rPr>
                <w:color w:val="000000"/>
                <w:lang w:val="ru-UA" w:eastAsia="ru-UA"/>
              </w:rPr>
              <w:t xml:space="preserve"> </w:t>
            </w:r>
            <w:proofErr w:type="spellStart"/>
            <w:r w:rsidRPr="00EF1EDA">
              <w:rPr>
                <w:color w:val="000000"/>
                <w:lang w:val="ru-UA" w:eastAsia="ru-UA"/>
              </w:rPr>
              <w:t>роз’яснення</w:t>
            </w:r>
            <w:proofErr w:type="spellEnd"/>
            <w:r w:rsidRPr="00EF1EDA">
              <w:rPr>
                <w:color w:val="000000"/>
                <w:lang w:val="ru-UA" w:eastAsia="ru-UA"/>
              </w:rPr>
              <w:t xml:space="preserve"> на </w:t>
            </w:r>
            <w:proofErr w:type="spellStart"/>
            <w:r w:rsidRPr="00EF1EDA">
              <w:rPr>
                <w:color w:val="000000"/>
                <w:lang w:val="ru-UA" w:eastAsia="ru-UA"/>
              </w:rPr>
              <w:t>звернення</w:t>
            </w:r>
            <w:proofErr w:type="spellEnd"/>
            <w:r w:rsidRPr="00EF1EDA">
              <w:rPr>
                <w:color w:val="000000"/>
                <w:lang w:val="ru-UA" w:eastAsia="ru-UA"/>
              </w:rPr>
              <w:t xml:space="preserve"> шляхом </w:t>
            </w:r>
            <w:proofErr w:type="spellStart"/>
            <w:r w:rsidRPr="00EF1EDA">
              <w:rPr>
                <w:color w:val="000000"/>
                <w:lang w:val="ru-UA" w:eastAsia="ru-UA"/>
              </w:rPr>
              <w:t>оприлюднення</w:t>
            </w:r>
            <w:proofErr w:type="spellEnd"/>
            <w:r w:rsidRPr="00EF1EDA">
              <w:rPr>
                <w:color w:val="000000"/>
                <w:lang w:val="ru-UA" w:eastAsia="ru-UA"/>
              </w:rPr>
              <w:t xml:space="preserve"> </w:t>
            </w:r>
            <w:proofErr w:type="spellStart"/>
            <w:r w:rsidRPr="00EF1EDA">
              <w:rPr>
                <w:color w:val="000000"/>
                <w:lang w:val="ru-UA" w:eastAsia="ru-UA"/>
              </w:rPr>
              <w:t>його</w:t>
            </w:r>
            <w:proofErr w:type="spellEnd"/>
            <w:r w:rsidRPr="00EF1EDA">
              <w:rPr>
                <w:color w:val="000000"/>
                <w:lang w:val="ru-UA" w:eastAsia="ru-UA"/>
              </w:rPr>
              <w:t xml:space="preserve"> в </w:t>
            </w:r>
            <w:proofErr w:type="spellStart"/>
            <w:r w:rsidRPr="00EF1EDA">
              <w:rPr>
                <w:color w:val="000000"/>
                <w:lang w:val="ru-UA" w:eastAsia="ru-UA"/>
              </w:rPr>
              <w:t>електронній</w:t>
            </w:r>
            <w:proofErr w:type="spellEnd"/>
            <w:r w:rsidRPr="00EF1EDA">
              <w:rPr>
                <w:color w:val="000000"/>
                <w:lang w:val="ru-UA" w:eastAsia="ru-UA"/>
              </w:rPr>
              <w:t xml:space="preserve"> </w:t>
            </w:r>
            <w:proofErr w:type="spellStart"/>
            <w:r w:rsidRPr="00EF1EDA">
              <w:rPr>
                <w:color w:val="000000"/>
                <w:lang w:val="ru-UA" w:eastAsia="ru-UA"/>
              </w:rPr>
              <w:t>системі</w:t>
            </w:r>
            <w:proofErr w:type="spellEnd"/>
            <w:r w:rsidRPr="00EF1EDA">
              <w:rPr>
                <w:color w:val="000000"/>
                <w:lang w:val="ru-UA" w:eastAsia="ru-UA"/>
              </w:rPr>
              <w:t xml:space="preserve"> закупівель;</w:t>
            </w:r>
          </w:p>
          <w:p w14:paraId="08C29FDF" w14:textId="77777777" w:rsidR="004E23F8" w:rsidRPr="00EF1EDA" w:rsidRDefault="004E23F8" w:rsidP="004E23F8">
            <w:pPr>
              <w:ind w:left="-57" w:right="-57" w:firstLine="284"/>
              <w:jc w:val="both"/>
              <w:rPr>
                <w:lang w:val="ru-UA" w:eastAsia="ru-UA"/>
              </w:rPr>
            </w:pPr>
            <w:proofErr w:type="spellStart"/>
            <w:r w:rsidRPr="00EF1EDA">
              <w:rPr>
                <w:color w:val="000000"/>
                <w:lang w:val="ru-UA" w:eastAsia="ru-UA"/>
              </w:rPr>
              <w:t>замовник</w:t>
            </w:r>
            <w:proofErr w:type="spellEnd"/>
            <w:r w:rsidRPr="00EF1EDA">
              <w:rPr>
                <w:color w:val="000000"/>
                <w:lang w:val="ru-UA" w:eastAsia="ru-UA"/>
              </w:rPr>
              <w:t xml:space="preserve"> </w:t>
            </w:r>
            <w:proofErr w:type="spellStart"/>
            <w:r w:rsidRPr="00EF1EDA">
              <w:rPr>
                <w:color w:val="000000"/>
                <w:lang w:val="ru-UA" w:eastAsia="ru-UA"/>
              </w:rPr>
              <w:t>має</w:t>
            </w:r>
            <w:proofErr w:type="spellEnd"/>
            <w:r w:rsidRPr="00EF1EDA">
              <w:rPr>
                <w:color w:val="000000"/>
                <w:lang w:val="ru-UA" w:eastAsia="ru-UA"/>
              </w:rPr>
              <w:t xml:space="preserve"> право з </w:t>
            </w:r>
            <w:proofErr w:type="spellStart"/>
            <w:r w:rsidRPr="00EF1EDA">
              <w:rPr>
                <w:color w:val="000000"/>
                <w:lang w:val="ru-UA" w:eastAsia="ru-UA"/>
              </w:rPr>
              <w:t>власної</w:t>
            </w:r>
            <w:proofErr w:type="spellEnd"/>
            <w:r w:rsidRPr="00EF1EDA">
              <w:rPr>
                <w:color w:val="000000"/>
                <w:lang w:val="ru-UA" w:eastAsia="ru-UA"/>
              </w:rPr>
              <w:t xml:space="preserve"> </w:t>
            </w:r>
            <w:proofErr w:type="spellStart"/>
            <w:r w:rsidRPr="00EF1EDA">
              <w:rPr>
                <w:color w:val="000000"/>
                <w:lang w:val="ru-UA" w:eastAsia="ru-UA"/>
              </w:rPr>
              <w:t>ініціативи</w:t>
            </w:r>
            <w:proofErr w:type="spellEnd"/>
            <w:r w:rsidRPr="00EF1EDA">
              <w:rPr>
                <w:color w:val="000000"/>
                <w:lang w:val="ru-UA" w:eastAsia="ru-UA"/>
              </w:rPr>
              <w:t xml:space="preserve"> </w:t>
            </w:r>
            <w:proofErr w:type="spellStart"/>
            <w:r w:rsidRPr="00EF1EDA">
              <w:rPr>
                <w:color w:val="000000"/>
                <w:lang w:val="ru-UA" w:eastAsia="ru-UA"/>
              </w:rPr>
              <w:t>або</w:t>
            </w:r>
            <w:proofErr w:type="spellEnd"/>
            <w:r w:rsidRPr="00EF1EDA">
              <w:rPr>
                <w:color w:val="000000"/>
                <w:lang w:val="ru-UA" w:eastAsia="ru-UA"/>
              </w:rPr>
              <w:t xml:space="preserve"> у </w:t>
            </w:r>
            <w:proofErr w:type="spellStart"/>
            <w:r w:rsidRPr="00EF1EDA">
              <w:rPr>
                <w:color w:val="000000"/>
                <w:lang w:val="ru-UA" w:eastAsia="ru-UA"/>
              </w:rPr>
              <w:t>разі</w:t>
            </w:r>
            <w:proofErr w:type="spellEnd"/>
            <w:r w:rsidRPr="00EF1EDA">
              <w:rPr>
                <w:color w:val="000000"/>
                <w:lang w:val="ru-UA" w:eastAsia="ru-UA"/>
              </w:rPr>
              <w:t xml:space="preserve"> </w:t>
            </w:r>
            <w:proofErr w:type="spellStart"/>
            <w:r w:rsidRPr="00EF1EDA">
              <w:rPr>
                <w:color w:val="000000"/>
                <w:lang w:val="ru-UA" w:eastAsia="ru-UA"/>
              </w:rPr>
              <w:t>усунення</w:t>
            </w:r>
            <w:proofErr w:type="spellEnd"/>
            <w:r w:rsidRPr="00EF1EDA">
              <w:rPr>
                <w:color w:val="000000"/>
                <w:lang w:val="ru-UA" w:eastAsia="ru-UA"/>
              </w:rPr>
              <w:t xml:space="preserve"> </w:t>
            </w:r>
            <w:proofErr w:type="spellStart"/>
            <w:r w:rsidRPr="00EF1EDA">
              <w:rPr>
                <w:color w:val="000000"/>
                <w:lang w:val="ru-UA" w:eastAsia="ru-UA"/>
              </w:rPr>
              <w:t>порушень</w:t>
            </w:r>
            <w:proofErr w:type="spellEnd"/>
            <w:r w:rsidRPr="00EF1EDA">
              <w:rPr>
                <w:color w:val="000000"/>
                <w:lang w:val="ru-UA" w:eastAsia="ru-UA"/>
              </w:rPr>
              <w:t xml:space="preserve"> </w:t>
            </w:r>
            <w:proofErr w:type="spellStart"/>
            <w:r w:rsidRPr="00EF1EDA">
              <w:rPr>
                <w:color w:val="000000"/>
                <w:lang w:val="ru-UA" w:eastAsia="ru-UA"/>
              </w:rPr>
              <w:t>вимог</w:t>
            </w:r>
            <w:proofErr w:type="spellEnd"/>
            <w:r w:rsidRPr="00EF1EDA">
              <w:rPr>
                <w:color w:val="000000"/>
                <w:lang w:val="ru-UA" w:eastAsia="ru-UA"/>
              </w:rPr>
              <w:t xml:space="preserve"> </w:t>
            </w:r>
            <w:proofErr w:type="spellStart"/>
            <w:r w:rsidRPr="00EF1EDA">
              <w:rPr>
                <w:color w:val="000000"/>
                <w:lang w:val="ru-UA" w:eastAsia="ru-UA"/>
              </w:rPr>
              <w:t>законодавства</w:t>
            </w:r>
            <w:proofErr w:type="spellEnd"/>
            <w:r w:rsidRPr="00EF1EDA">
              <w:rPr>
                <w:color w:val="000000"/>
                <w:lang w:val="ru-UA" w:eastAsia="ru-UA"/>
              </w:rPr>
              <w:t xml:space="preserve"> у </w:t>
            </w:r>
            <w:proofErr w:type="spellStart"/>
            <w:r w:rsidRPr="00EF1EDA">
              <w:rPr>
                <w:color w:val="000000"/>
                <w:lang w:val="ru-UA" w:eastAsia="ru-UA"/>
              </w:rPr>
              <w:t>сфері</w:t>
            </w:r>
            <w:proofErr w:type="spellEnd"/>
            <w:r w:rsidRPr="00EF1EDA">
              <w:rPr>
                <w:color w:val="000000"/>
                <w:lang w:val="ru-UA" w:eastAsia="ru-UA"/>
              </w:rPr>
              <w:t xml:space="preserve"> </w:t>
            </w:r>
            <w:proofErr w:type="spellStart"/>
            <w:r w:rsidRPr="00EF1EDA">
              <w:rPr>
                <w:color w:val="000000"/>
                <w:lang w:val="ru-UA" w:eastAsia="ru-UA"/>
              </w:rPr>
              <w:t>публічних</w:t>
            </w:r>
            <w:proofErr w:type="spellEnd"/>
            <w:r w:rsidRPr="00EF1EDA">
              <w:rPr>
                <w:color w:val="000000"/>
                <w:lang w:val="ru-UA" w:eastAsia="ru-UA"/>
              </w:rPr>
              <w:t xml:space="preserve"> закупівель, </w:t>
            </w:r>
            <w:proofErr w:type="spellStart"/>
            <w:r w:rsidRPr="00EF1EDA">
              <w:rPr>
                <w:color w:val="000000"/>
                <w:lang w:val="ru-UA" w:eastAsia="ru-UA"/>
              </w:rPr>
              <w:t>викладених</w:t>
            </w:r>
            <w:proofErr w:type="spellEnd"/>
            <w:r w:rsidRPr="00EF1EDA">
              <w:rPr>
                <w:color w:val="000000"/>
                <w:lang w:val="ru-UA" w:eastAsia="ru-UA"/>
              </w:rPr>
              <w:t xml:space="preserve"> у </w:t>
            </w:r>
            <w:proofErr w:type="spellStart"/>
            <w:r w:rsidRPr="00EF1EDA">
              <w:rPr>
                <w:color w:val="000000"/>
                <w:lang w:val="ru-UA" w:eastAsia="ru-UA"/>
              </w:rPr>
              <w:t>висновку</w:t>
            </w:r>
            <w:proofErr w:type="spellEnd"/>
            <w:r w:rsidRPr="00EF1EDA">
              <w:rPr>
                <w:color w:val="000000"/>
                <w:lang w:val="ru-UA" w:eastAsia="ru-UA"/>
              </w:rPr>
              <w:t xml:space="preserve"> органу державного </w:t>
            </w:r>
            <w:proofErr w:type="spellStart"/>
            <w:r w:rsidRPr="00EF1EDA">
              <w:rPr>
                <w:color w:val="000000"/>
                <w:lang w:val="ru-UA" w:eastAsia="ru-UA"/>
              </w:rPr>
              <w:t>фінансового</w:t>
            </w:r>
            <w:proofErr w:type="spellEnd"/>
            <w:r w:rsidRPr="00EF1EDA">
              <w:rPr>
                <w:color w:val="000000"/>
                <w:lang w:val="ru-UA" w:eastAsia="ru-UA"/>
              </w:rPr>
              <w:t xml:space="preserve"> контролю </w:t>
            </w:r>
            <w:proofErr w:type="spellStart"/>
            <w:r w:rsidRPr="00EF1EDA">
              <w:rPr>
                <w:color w:val="000000"/>
                <w:lang w:val="ru-UA" w:eastAsia="ru-UA"/>
              </w:rPr>
              <w:t>відповідно</w:t>
            </w:r>
            <w:proofErr w:type="spellEnd"/>
            <w:r w:rsidRPr="00EF1EDA">
              <w:rPr>
                <w:color w:val="000000"/>
                <w:lang w:val="ru-UA" w:eastAsia="ru-UA"/>
              </w:rPr>
              <w:t xml:space="preserve"> до </w:t>
            </w:r>
            <w:proofErr w:type="spellStart"/>
            <w:r w:rsidRPr="00EF1EDA">
              <w:rPr>
                <w:color w:val="000000"/>
                <w:lang w:val="ru-UA" w:eastAsia="ru-UA"/>
              </w:rPr>
              <w:t>статті</w:t>
            </w:r>
            <w:proofErr w:type="spellEnd"/>
            <w:r w:rsidRPr="00EF1EDA">
              <w:rPr>
                <w:color w:val="000000"/>
                <w:lang w:val="ru-UA" w:eastAsia="ru-UA"/>
              </w:rPr>
              <w:t xml:space="preserve"> 8 Закону, </w:t>
            </w:r>
            <w:proofErr w:type="spellStart"/>
            <w:r w:rsidRPr="00EF1EDA">
              <w:rPr>
                <w:color w:val="000000"/>
                <w:lang w:val="ru-UA" w:eastAsia="ru-UA"/>
              </w:rPr>
              <w:t>або</w:t>
            </w:r>
            <w:proofErr w:type="spellEnd"/>
            <w:r w:rsidRPr="00EF1EDA">
              <w:rPr>
                <w:color w:val="000000"/>
                <w:lang w:val="ru-UA" w:eastAsia="ru-UA"/>
              </w:rPr>
              <w:t xml:space="preserve"> за результатами </w:t>
            </w:r>
            <w:proofErr w:type="spellStart"/>
            <w:r w:rsidRPr="00EF1EDA">
              <w:rPr>
                <w:color w:val="000000"/>
                <w:lang w:val="ru-UA" w:eastAsia="ru-UA"/>
              </w:rPr>
              <w:t>звернень</w:t>
            </w:r>
            <w:proofErr w:type="spellEnd"/>
            <w:r w:rsidRPr="00EF1EDA">
              <w:rPr>
                <w:color w:val="000000"/>
                <w:lang w:val="ru-UA" w:eastAsia="ru-UA"/>
              </w:rPr>
              <w:t xml:space="preserve">, </w:t>
            </w:r>
            <w:proofErr w:type="spellStart"/>
            <w:r w:rsidRPr="00EF1EDA">
              <w:rPr>
                <w:color w:val="000000"/>
                <w:lang w:val="ru-UA" w:eastAsia="ru-UA"/>
              </w:rPr>
              <w:t>або</w:t>
            </w:r>
            <w:proofErr w:type="spellEnd"/>
            <w:r w:rsidRPr="00EF1EDA">
              <w:rPr>
                <w:color w:val="000000"/>
                <w:lang w:val="ru-UA" w:eastAsia="ru-UA"/>
              </w:rPr>
              <w:t xml:space="preserve"> на </w:t>
            </w:r>
            <w:proofErr w:type="spellStart"/>
            <w:r w:rsidRPr="00EF1EDA">
              <w:rPr>
                <w:color w:val="000000"/>
                <w:lang w:val="ru-UA" w:eastAsia="ru-UA"/>
              </w:rPr>
              <w:t>підставі</w:t>
            </w:r>
            <w:proofErr w:type="spellEnd"/>
            <w:r w:rsidRPr="00EF1EDA">
              <w:rPr>
                <w:color w:val="000000"/>
                <w:lang w:val="ru-UA" w:eastAsia="ru-UA"/>
              </w:rPr>
              <w:t xml:space="preserve"> </w:t>
            </w:r>
            <w:proofErr w:type="spellStart"/>
            <w:r w:rsidRPr="00EF1EDA">
              <w:rPr>
                <w:color w:val="000000"/>
                <w:lang w:val="ru-UA" w:eastAsia="ru-UA"/>
              </w:rPr>
              <w:t>рішення</w:t>
            </w:r>
            <w:proofErr w:type="spellEnd"/>
            <w:r w:rsidRPr="00EF1EDA">
              <w:rPr>
                <w:color w:val="000000"/>
                <w:lang w:val="ru-UA" w:eastAsia="ru-UA"/>
              </w:rPr>
              <w:t xml:space="preserve"> органу </w:t>
            </w:r>
            <w:proofErr w:type="spellStart"/>
            <w:r w:rsidRPr="00EF1EDA">
              <w:rPr>
                <w:color w:val="000000"/>
                <w:lang w:val="ru-UA" w:eastAsia="ru-UA"/>
              </w:rPr>
              <w:t>оскарження</w:t>
            </w:r>
            <w:proofErr w:type="spellEnd"/>
            <w:r w:rsidRPr="00EF1EDA">
              <w:rPr>
                <w:color w:val="000000"/>
                <w:lang w:val="ru-UA" w:eastAsia="ru-UA"/>
              </w:rPr>
              <w:t xml:space="preserve"> внести </w:t>
            </w:r>
            <w:proofErr w:type="spellStart"/>
            <w:r w:rsidRPr="00EF1EDA">
              <w:rPr>
                <w:color w:val="000000"/>
                <w:lang w:val="ru-UA" w:eastAsia="ru-UA"/>
              </w:rPr>
              <w:t>зміни</w:t>
            </w:r>
            <w:proofErr w:type="spellEnd"/>
            <w:r w:rsidRPr="00EF1EDA">
              <w:rPr>
                <w:color w:val="000000"/>
                <w:lang w:val="ru-UA" w:eastAsia="ru-UA"/>
              </w:rPr>
              <w:t xml:space="preserve"> до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w:t>
            </w:r>
          </w:p>
          <w:p w14:paraId="2D7BEEFA" w14:textId="77777777" w:rsidR="004E23F8" w:rsidRPr="00EF1EDA" w:rsidRDefault="004E23F8" w:rsidP="004E23F8">
            <w:pPr>
              <w:ind w:left="-57" w:right="-57" w:firstLine="284"/>
              <w:jc w:val="both"/>
              <w:rPr>
                <w:lang w:val="ru-UA" w:eastAsia="ru-UA"/>
              </w:rPr>
            </w:pPr>
            <w:r w:rsidRPr="00EF1EDA">
              <w:rPr>
                <w:color w:val="000000"/>
                <w:lang w:val="ru-UA" w:eastAsia="ru-UA"/>
              </w:rPr>
              <w:t xml:space="preserve">у </w:t>
            </w:r>
            <w:proofErr w:type="spellStart"/>
            <w:r w:rsidRPr="00EF1EDA">
              <w:rPr>
                <w:color w:val="000000"/>
                <w:lang w:val="ru-UA" w:eastAsia="ru-UA"/>
              </w:rPr>
              <w:t>разі</w:t>
            </w:r>
            <w:proofErr w:type="spellEnd"/>
            <w:r w:rsidRPr="00EF1EDA">
              <w:rPr>
                <w:color w:val="000000"/>
                <w:lang w:val="ru-UA" w:eastAsia="ru-UA"/>
              </w:rPr>
              <w:t xml:space="preserve"> </w:t>
            </w:r>
            <w:proofErr w:type="spellStart"/>
            <w:r w:rsidRPr="00EF1EDA">
              <w:rPr>
                <w:color w:val="000000"/>
                <w:lang w:val="ru-UA" w:eastAsia="ru-UA"/>
              </w:rPr>
              <w:t>внесення</w:t>
            </w:r>
            <w:proofErr w:type="spellEnd"/>
            <w:r w:rsidRPr="00EF1EDA">
              <w:rPr>
                <w:color w:val="000000"/>
                <w:lang w:val="ru-UA" w:eastAsia="ru-UA"/>
              </w:rPr>
              <w:t xml:space="preserve"> змін до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строк для </w:t>
            </w:r>
            <w:proofErr w:type="spellStart"/>
            <w:r w:rsidRPr="00EF1EDA">
              <w:rPr>
                <w:color w:val="000000"/>
                <w:lang w:val="ru-UA" w:eastAsia="ru-UA"/>
              </w:rPr>
              <w:t>подання</w:t>
            </w:r>
            <w:proofErr w:type="spellEnd"/>
            <w:r w:rsidRPr="00EF1EDA">
              <w:rPr>
                <w:color w:val="000000"/>
                <w:lang w:val="ru-UA" w:eastAsia="ru-UA"/>
              </w:rPr>
              <w:t xml:space="preserve"> </w:t>
            </w:r>
            <w:proofErr w:type="spellStart"/>
            <w:r w:rsidRPr="00EF1EDA">
              <w:rPr>
                <w:color w:val="000000"/>
                <w:lang w:val="ru-UA" w:eastAsia="ru-UA"/>
              </w:rPr>
              <w:t>тендерних</w:t>
            </w:r>
            <w:proofErr w:type="spellEnd"/>
            <w:r w:rsidRPr="00EF1EDA">
              <w:rPr>
                <w:color w:val="000000"/>
                <w:lang w:val="ru-UA" w:eastAsia="ru-UA"/>
              </w:rPr>
              <w:t xml:space="preserve"> </w:t>
            </w:r>
            <w:proofErr w:type="spellStart"/>
            <w:r w:rsidRPr="00EF1EDA">
              <w:rPr>
                <w:color w:val="000000"/>
                <w:lang w:val="ru-UA" w:eastAsia="ru-UA"/>
              </w:rPr>
              <w:t>пропозицій</w:t>
            </w:r>
            <w:proofErr w:type="spellEnd"/>
            <w:r w:rsidRPr="00EF1EDA">
              <w:rPr>
                <w:color w:val="000000"/>
                <w:lang w:val="ru-UA" w:eastAsia="ru-UA"/>
              </w:rPr>
              <w:t xml:space="preserve"> </w:t>
            </w:r>
            <w:proofErr w:type="spellStart"/>
            <w:r w:rsidRPr="00EF1EDA">
              <w:rPr>
                <w:color w:val="000000"/>
                <w:lang w:val="ru-UA" w:eastAsia="ru-UA"/>
              </w:rPr>
              <w:t>продовжується</w:t>
            </w:r>
            <w:proofErr w:type="spellEnd"/>
            <w:r w:rsidRPr="00EF1EDA">
              <w:rPr>
                <w:color w:val="000000"/>
                <w:lang w:val="ru-UA" w:eastAsia="ru-UA"/>
              </w:rPr>
              <w:t xml:space="preserve"> </w:t>
            </w:r>
            <w:proofErr w:type="spellStart"/>
            <w:r w:rsidRPr="00EF1EDA">
              <w:rPr>
                <w:color w:val="000000"/>
                <w:lang w:val="ru-UA" w:eastAsia="ru-UA"/>
              </w:rPr>
              <w:t>замовником</w:t>
            </w:r>
            <w:proofErr w:type="spellEnd"/>
            <w:r w:rsidRPr="00EF1EDA">
              <w:rPr>
                <w:color w:val="000000"/>
                <w:lang w:val="ru-UA" w:eastAsia="ru-UA"/>
              </w:rPr>
              <w:t xml:space="preserve"> в </w:t>
            </w:r>
            <w:proofErr w:type="spellStart"/>
            <w:r w:rsidRPr="00EF1EDA">
              <w:rPr>
                <w:color w:val="000000"/>
                <w:lang w:val="ru-UA" w:eastAsia="ru-UA"/>
              </w:rPr>
              <w:t>електронній</w:t>
            </w:r>
            <w:proofErr w:type="spellEnd"/>
            <w:r w:rsidRPr="00EF1EDA">
              <w:rPr>
                <w:color w:val="000000"/>
                <w:lang w:val="ru-UA" w:eastAsia="ru-UA"/>
              </w:rPr>
              <w:t xml:space="preserve"> </w:t>
            </w:r>
            <w:proofErr w:type="spellStart"/>
            <w:r w:rsidRPr="00EF1EDA">
              <w:rPr>
                <w:color w:val="000000"/>
                <w:lang w:val="ru-UA" w:eastAsia="ru-UA"/>
              </w:rPr>
              <w:t>системі</w:t>
            </w:r>
            <w:proofErr w:type="spellEnd"/>
            <w:r w:rsidRPr="00EF1EDA">
              <w:rPr>
                <w:color w:val="000000"/>
                <w:lang w:val="ru-UA" w:eastAsia="ru-UA"/>
              </w:rPr>
              <w:t xml:space="preserve"> закупівель таким чином, </w:t>
            </w:r>
            <w:proofErr w:type="spellStart"/>
            <w:r w:rsidRPr="00EF1EDA">
              <w:rPr>
                <w:color w:val="000000"/>
                <w:lang w:val="ru-UA" w:eastAsia="ru-UA"/>
              </w:rPr>
              <w:t>щоб</w:t>
            </w:r>
            <w:proofErr w:type="spellEnd"/>
            <w:r w:rsidRPr="00EF1EDA">
              <w:rPr>
                <w:b/>
                <w:bCs/>
                <w:color w:val="000000"/>
                <w:lang w:val="ru-UA" w:eastAsia="ru-UA"/>
              </w:rPr>
              <w:t xml:space="preserve"> </w:t>
            </w:r>
            <w:r w:rsidRPr="00EF1EDA">
              <w:rPr>
                <w:color w:val="000000"/>
                <w:lang w:val="ru-UA" w:eastAsia="ru-UA"/>
              </w:rPr>
              <w:t xml:space="preserve">з моменту </w:t>
            </w:r>
            <w:proofErr w:type="spellStart"/>
            <w:r w:rsidRPr="00EF1EDA">
              <w:rPr>
                <w:color w:val="000000"/>
                <w:lang w:val="ru-UA" w:eastAsia="ru-UA"/>
              </w:rPr>
              <w:t>внесення</w:t>
            </w:r>
            <w:proofErr w:type="spellEnd"/>
            <w:r w:rsidRPr="00EF1EDA">
              <w:rPr>
                <w:color w:val="000000"/>
                <w:lang w:val="ru-UA" w:eastAsia="ru-UA"/>
              </w:rPr>
              <w:t xml:space="preserve"> змін до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до </w:t>
            </w:r>
            <w:proofErr w:type="spellStart"/>
            <w:r w:rsidRPr="00EF1EDA">
              <w:rPr>
                <w:color w:val="000000"/>
                <w:lang w:val="ru-UA" w:eastAsia="ru-UA"/>
              </w:rPr>
              <w:t>закінчення</w:t>
            </w:r>
            <w:proofErr w:type="spellEnd"/>
            <w:r w:rsidRPr="00EF1EDA">
              <w:rPr>
                <w:color w:val="000000"/>
                <w:lang w:val="ru-UA" w:eastAsia="ru-UA"/>
              </w:rPr>
              <w:t xml:space="preserve"> </w:t>
            </w:r>
            <w:proofErr w:type="spellStart"/>
            <w:r w:rsidRPr="00EF1EDA">
              <w:rPr>
                <w:color w:val="000000"/>
                <w:lang w:val="ru-UA" w:eastAsia="ru-UA"/>
              </w:rPr>
              <w:t>кінцевого</w:t>
            </w:r>
            <w:proofErr w:type="spellEnd"/>
            <w:r w:rsidRPr="00EF1EDA">
              <w:rPr>
                <w:color w:val="000000"/>
                <w:lang w:val="ru-UA" w:eastAsia="ru-UA"/>
              </w:rPr>
              <w:t xml:space="preserve"> строку </w:t>
            </w:r>
            <w:proofErr w:type="spellStart"/>
            <w:r w:rsidRPr="00EF1EDA">
              <w:rPr>
                <w:color w:val="000000"/>
                <w:lang w:val="ru-UA" w:eastAsia="ru-UA"/>
              </w:rPr>
              <w:t>подання</w:t>
            </w:r>
            <w:proofErr w:type="spellEnd"/>
            <w:r w:rsidRPr="00EF1EDA">
              <w:rPr>
                <w:color w:val="000000"/>
                <w:lang w:val="ru-UA" w:eastAsia="ru-UA"/>
              </w:rPr>
              <w:t xml:space="preserve"> </w:t>
            </w:r>
            <w:proofErr w:type="spellStart"/>
            <w:r w:rsidRPr="00EF1EDA">
              <w:rPr>
                <w:color w:val="000000"/>
                <w:lang w:val="ru-UA" w:eastAsia="ru-UA"/>
              </w:rPr>
              <w:t>тендерних</w:t>
            </w:r>
            <w:proofErr w:type="spellEnd"/>
            <w:r w:rsidRPr="00EF1EDA">
              <w:rPr>
                <w:color w:val="000000"/>
                <w:lang w:val="ru-UA" w:eastAsia="ru-UA"/>
              </w:rPr>
              <w:t xml:space="preserve"> </w:t>
            </w:r>
            <w:proofErr w:type="spellStart"/>
            <w:r w:rsidRPr="00EF1EDA">
              <w:rPr>
                <w:color w:val="000000"/>
                <w:lang w:val="ru-UA" w:eastAsia="ru-UA"/>
              </w:rPr>
              <w:t>пропозицій</w:t>
            </w:r>
            <w:proofErr w:type="spellEnd"/>
            <w:r w:rsidRPr="00EF1EDA">
              <w:rPr>
                <w:color w:val="000000"/>
                <w:lang w:val="ru-UA" w:eastAsia="ru-UA"/>
              </w:rPr>
              <w:t xml:space="preserve"> </w:t>
            </w:r>
            <w:proofErr w:type="spellStart"/>
            <w:r w:rsidRPr="00EF1EDA">
              <w:rPr>
                <w:color w:val="000000"/>
                <w:lang w:val="ru-UA" w:eastAsia="ru-UA"/>
              </w:rPr>
              <w:t>залишалося</w:t>
            </w:r>
            <w:proofErr w:type="spellEnd"/>
            <w:r w:rsidRPr="00EF1EDA">
              <w:rPr>
                <w:color w:val="000000"/>
                <w:lang w:val="ru-UA" w:eastAsia="ru-UA"/>
              </w:rPr>
              <w:t xml:space="preserve"> не </w:t>
            </w:r>
            <w:proofErr w:type="spellStart"/>
            <w:r w:rsidRPr="00EF1EDA">
              <w:rPr>
                <w:color w:val="000000"/>
                <w:lang w:val="ru-UA" w:eastAsia="ru-UA"/>
              </w:rPr>
              <w:t>менше</w:t>
            </w:r>
            <w:proofErr w:type="spellEnd"/>
            <w:r w:rsidRPr="00EF1EDA">
              <w:rPr>
                <w:color w:val="000000"/>
                <w:lang w:val="ru-UA" w:eastAsia="ru-UA"/>
              </w:rPr>
              <w:t xml:space="preserve"> </w:t>
            </w:r>
            <w:proofErr w:type="spellStart"/>
            <w:r w:rsidRPr="00EF1EDA">
              <w:rPr>
                <w:color w:val="000000"/>
                <w:lang w:val="ru-UA" w:eastAsia="ru-UA"/>
              </w:rPr>
              <w:t>чотирьох</w:t>
            </w:r>
            <w:proofErr w:type="spellEnd"/>
            <w:r w:rsidRPr="00EF1EDA">
              <w:rPr>
                <w:color w:val="000000"/>
                <w:lang w:val="ru-UA" w:eastAsia="ru-UA"/>
              </w:rPr>
              <w:t xml:space="preserve"> </w:t>
            </w:r>
            <w:proofErr w:type="spellStart"/>
            <w:r w:rsidRPr="00EF1EDA">
              <w:rPr>
                <w:color w:val="000000"/>
                <w:lang w:val="ru-UA" w:eastAsia="ru-UA"/>
              </w:rPr>
              <w:t>днів</w:t>
            </w:r>
            <w:proofErr w:type="spellEnd"/>
            <w:r w:rsidRPr="00EF1EDA">
              <w:rPr>
                <w:color w:val="000000"/>
                <w:lang w:val="ru-UA" w:eastAsia="ru-UA"/>
              </w:rPr>
              <w:t>;</w:t>
            </w:r>
          </w:p>
          <w:p w14:paraId="068BB2CF" w14:textId="77777777" w:rsidR="004E23F8" w:rsidRPr="00EF1EDA" w:rsidRDefault="004E23F8" w:rsidP="004E23F8">
            <w:pPr>
              <w:ind w:left="-57" w:right="-57" w:firstLine="284"/>
              <w:jc w:val="both"/>
              <w:rPr>
                <w:lang w:val="ru-UA" w:eastAsia="ru-UA"/>
              </w:rPr>
            </w:pPr>
            <w:proofErr w:type="spellStart"/>
            <w:r w:rsidRPr="00EF1EDA">
              <w:rPr>
                <w:color w:val="000000"/>
                <w:lang w:val="ru-UA" w:eastAsia="ru-UA"/>
              </w:rPr>
              <w:t>зміни</w:t>
            </w:r>
            <w:proofErr w:type="spellEnd"/>
            <w:r w:rsidRPr="00EF1EDA">
              <w:rPr>
                <w:color w:val="000000"/>
                <w:lang w:val="ru-UA" w:eastAsia="ru-UA"/>
              </w:rPr>
              <w:t xml:space="preserve">, </w:t>
            </w:r>
            <w:proofErr w:type="spellStart"/>
            <w:r w:rsidRPr="00EF1EDA">
              <w:rPr>
                <w:color w:val="000000"/>
                <w:lang w:val="ru-UA" w:eastAsia="ru-UA"/>
              </w:rPr>
              <w:t>що</w:t>
            </w:r>
            <w:proofErr w:type="spellEnd"/>
            <w:r w:rsidRPr="00EF1EDA">
              <w:rPr>
                <w:color w:val="000000"/>
                <w:lang w:val="ru-UA" w:eastAsia="ru-UA"/>
              </w:rPr>
              <w:t xml:space="preserve"> </w:t>
            </w:r>
            <w:proofErr w:type="spellStart"/>
            <w:r w:rsidRPr="00EF1EDA">
              <w:rPr>
                <w:color w:val="000000"/>
                <w:lang w:val="ru-UA" w:eastAsia="ru-UA"/>
              </w:rPr>
              <w:t>вносяться</w:t>
            </w:r>
            <w:proofErr w:type="spellEnd"/>
            <w:r w:rsidRPr="00EF1EDA">
              <w:rPr>
                <w:color w:val="000000"/>
                <w:lang w:val="ru-UA" w:eastAsia="ru-UA"/>
              </w:rPr>
              <w:t xml:space="preserve"> </w:t>
            </w:r>
            <w:proofErr w:type="spellStart"/>
            <w:r w:rsidRPr="00EF1EDA">
              <w:rPr>
                <w:color w:val="000000"/>
                <w:lang w:val="ru-UA" w:eastAsia="ru-UA"/>
              </w:rPr>
              <w:t>замовником</w:t>
            </w:r>
            <w:proofErr w:type="spellEnd"/>
            <w:r w:rsidRPr="00EF1EDA">
              <w:rPr>
                <w:color w:val="000000"/>
                <w:lang w:val="ru-UA" w:eastAsia="ru-UA"/>
              </w:rPr>
              <w:t xml:space="preserve"> до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w:t>
            </w:r>
            <w:proofErr w:type="spellStart"/>
            <w:r w:rsidRPr="00EF1EDA">
              <w:rPr>
                <w:color w:val="000000"/>
                <w:lang w:val="ru-UA" w:eastAsia="ru-UA"/>
              </w:rPr>
              <w:t>розміщуються</w:t>
            </w:r>
            <w:proofErr w:type="spellEnd"/>
            <w:r w:rsidRPr="00EF1EDA">
              <w:rPr>
                <w:color w:val="000000"/>
                <w:lang w:val="ru-UA" w:eastAsia="ru-UA"/>
              </w:rPr>
              <w:t xml:space="preserve"> та </w:t>
            </w:r>
            <w:proofErr w:type="spellStart"/>
            <w:r w:rsidRPr="00EF1EDA">
              <w:rPr>
                <w:color w:val="000000"/>
                <w:lang w:val="ru-UA" w:eastAsia="ru-UA"/>
              </w:rPr>
              <w:t>відображаються</w:t>
            </w:r>
            <w:proofErr w:type="spellEnd"/>
            <w:r w:rsidRPr="00EF1EDA">
              <w:rPr>
                <w:color w:val="000000"/>
                <w:lang w:val="ru-UA" w:eastAsia="ru-UA"/>
              </w:rPr>
              <w:t xml:space="preserve"> в </w:t>
            </w:r>
            <w:proofErr w:type="spellStart"/>
            <w:r w:rsidRPr="00EF1EDA">
              <w:rPr>
                <w:color w:val="000000"/>
                <w:lang w:val="ru-UA" w:eastAsia="ru-UA"/>
              </w:rPr>
              <w:t>електронній</w:t>
            </w:r>
            <w:proofErr w:type="spellEnd"/>
            <w:r w:rsidRPr="00EF1EDA">
              <w:rPr>
                <w:color w:val="000000"/>
                <w:lang w:val="ru-UA" w:eastAsia="ru-UA"/>
              </w:rPr>
              <w:t xml:space="preserve"> </w:t>
            </w:r>
            <w:proofErr w:type="spellStart"/>
            <w:r w:rsidRPr="00EF1EDA">
              <w:rPr>
                <w:color w:val="000000"/>
                <w:lang w:val="ru-UA" w:eastAsia="ru-UA"/>
              </w:rPr>
              <w:t>системі</w:t>
            </w:r>
            <w:proofErr w:type="spellEnd"/>
            <w:r w:rsidRPr="00EF1EDA">
              <w:rPr>
                <w:color w:val="000000"/>
                <w:lang w:val="ru-UA" w:eastAsia="ru-UA"/>
              </w:rPr>
              <w:t xml:space="preserve"> закупівель у </w:t>
            </w:r>
            <w:proofErr w:type="spellStart"/>
            <w:r w:rsidRPr="00EF1EDA">
              <w:rPr>
                <w:color w:val="000000"/>
                <w:lang w:val="ru-UA" w:eastAsia="ru-UA"/>
              </w:rPr>
              <w:t>вигляді</w:t>
            </w:r>
            <w:proofErr w:type="spellEnd"/>
            <w:r w:rsidRPr="00EF1EDA">
              <w:rPr>
                <w:color w:val="000000"/>
                <w:lang w:val="ru-UA" w:eastAsia="ru-UA"/>
              </w:rPr>
              <w:t xml:space="preserve"> </w:t>
            </w:r>
            <w:proofErr w:type="spellStart"/>
            <w:r w:rsidRPr="00EF1EDA">
              <w:rPr>
                <w:color w:val="000000"/>
                <w:lang w:val="ru-UA" w:eastAsia="ru-UA"/>
              </w:rPr>
              <w:t>нової</w:t>
            </w:r>
            <w:proofErr w:type="spellEnd"/>
            <w:r w:rsidRPr="00EF1EDA">
              <w:rPr>
                <w:color w:val="000000"/>
                <w:lang w:val="ru-UA" w:eastAsia="ru-UA"/>
              </w:rPr>
              <w:t xml:space="preserve"> </w:t>
            </w:r>
            <w:proofErr w:type="spellStart"/>
            <w:r w:rsidRPr="00EF1EDA">
              <w:rPr>
                <w:color w:val="000000"/>
                <w:lang w:val="ru-UA" w:eastAsia="ru-UA"/>
              </w:rPr>
              <w:t>редакції</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w:t>
            </w:r>
            <w:proofErr w:type="spellStart"/>
            <w:r w:rsidRPr="00EF1EDA">
              <w:rPr>
                <w:color w:val="000000"/>
                <w:lang w:val="ru-UA" w:eastAsia="ru-UA"/>
              </w:rPr>
              <w:t>додатково</w:t>
            </w:r>
            <w:proofErr w:type="spellEnd"/>
            <w:r w:rsidRPr="00EF1EDA">
              <w:rPr>
                <w:color w:val="000000"/>
                <w:lang w:val="ru-UA" w:eastAsia="ru-UA"/>
              </w:rPr>
              <w:t xml:space="preserve"> до </w:t>
            </w:r>
            <w:proofErr w:type="spellStart"/>
            <w:r w:rsidRPr="00EF1EDA">
              <w:rPr>
                <w:color w:val="000000"/>
                <w:lang w:val="ru-UA" w:eastAsia="ru-UA"/>
              </w:rPr>
              <w:t>початкової</w:t>
            </w:r>
            <w:proofErr w:type="spellEnd"/>
            <w:r w:rsidRPr="00EF1EDA">
              <w:rPr>
                <w:color w:val="000000"/>
                <w:lang w:val="ru-UA" w:eastAsia="ru-UA"/>
              </w:rPr>
              <w:t xml:space="preserve"> </w:t>
            </w:r>
            <w:proofErr w:type="spellStart"/>
            <w:r w:rsidRPr="00EF1EDA">
              <w:rPr>
                <w:color w:val="000000"/>
                <w:lang w:val="ru-UA" w:eastAsia="ru-UA"/>
              </w:rPr>
              <w:t>редакції</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w:t>
            </w:r>
          </w:p>
          <w:p w14:paraId="38575557" w14:textId="77777777" w:rsidR="004E23F8" w:rsidRPr="00EF1EDA" w:rsidRDefault="004E23F8" w:rsidP="004E23F8">
            <w:pPr>
              <w:ind w:left="-57" w:right="-57" w:firstLine="284"/>
              <w:jc w:val="both"/>
              <w:rPr>
                <w:lang w:val="ru-UA" w:eastAsia="ru-UA"/>
              </w:rPr>
            </w:pPr>
            <w:proofErr w:type="spellStart"/>
            <w:r w:rsidRPr="00EF1EDA">
              <w:rPr>
                <w:color w:val="000000"/>
                <w:lang w:val="ru-UA" w:eastAsia="ru-UA"/>
              </w:rPr>
              <w:t>замовник</w:t>
            </w:r>
            <w:proofErr w:type="spellEnd"/>
            <w:r w:rsidRPr="00EF1EDA">
              <w:rPr>
                <w:color w:val="000000"/>
                <w:lang w:val="ru-UA" w:eastAsia="ru-UA"/>
              </w:rPr>
              <w:t xml:space="preserve"> разом </w:t>
            </w:r>
            <w:proofErr w:type="spellStart"/>
            <w:r w:rsidRPr="00EF1EDA">
              <w:rPr>
                <w:color w:val="000000"/>
                <w:lang w:val="ru-UA" w:eastAsia="ru-UA"/>
              </w:rPr>
              <w:t>із</w:t>
            </w:r>
            <w:proofErr w:type="spellEnd"/>
            <w:r w:rsidRPr="00EF1EDA">
              <w:rPr>
                <w:color w:val="000000"/>
                <w:lang w:val="ru-UA" w:eastAsia="ru-UA"/>
              </w:rPr>
              <w:t xml:space="preserve"> </w:t>
            </w:r>
            <w:proofErr w:type="spellStart"/>
            <w:r w:rsidRPr="00EF1EDA">
              <w:rPr>
                <w:color w:val="000000"/>
                <w:lang w:val="ru-UA" w:eastAsia="ru-UA"/>
              </w:rPr>
              <w:t>змінами</w:t>
            </w:r>
            <w:proofErr w:type="spellEnd"/>
            <w:r w:rsidRPr="00EF1EDA">
              <w:rPr>
                <w:color w:val="000000"/>
                <w:lang w:val="ru-UA" w:eastAsia="ru-UA"/>
              </w:rPr>
              <w:t xml:space="preserve"> до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в </w:t>
            </w:r>
            <w:proofErr w:type="spellStart"/>
            <w:r w:rsidRPr="00EF1EDA">
              <w:rPr>
                <w:color w:val="000000"/>
                <w:lang w:val="ru-UA" w:eastAsia="ru-UA"/>
              </w:rPr>
              <w:t>окремому</w:t>
            </w:r>
            <w:proofErr w:type="spellEnd"/>
            <w:r w:rsidRPr="00EF1EDA">
              <w:rPr>
                <w:color w:val="000000"/>
                <w:lang w:val="ru-UA" w:eastAsia="ru-UA"/>
              </w:rPr>
              <w:t xml:space="preserve"> </w:t>
            </w:r>
            <w:proofErr w:type="spellStart"/>
            <w:r w:rsidRPr="00EF1EDA">
              <w:rPr>
                <w:color w:val="000000"/>
                <w:lang w:val="ru-UA" w:eastAsia="ru-UA"/>
              </w:rPr>
              <w:t>документі</w:t>
            </w:r>
            <w:proofErr w:type="spellEnd"/>
            <w:r w:rsidRPr="00EF1EDA">
              <w:rPr>
                <w:color w:val="000000"/>
                <w:lang w:val="ru-UA" w:eastAsia="ru-UA"/>
              </w:rPr>
              <w:t xml:space="preserve"> </w:t>
            </w:r>
            <w:proofErr w:type="spellStart"/>
            <w:r w:rsidRPr="00EF1EDA">
              <w:rPr>
                <w:color w:val="000000"/>
                <w:lang w:val="ru-UA" w:eastAsia="ru-UA"/>
              </w:rPr>
              <w:t>оприлюднює</w:t>
            </w:r>
            <w:proofErr w:type="spellEnd"/>
            <w:r w:rsidRPr="00EF1EDA">
              <w:rPr>
                <w:color w:val="000000"/>
                <w:lang w:val="ru-UA" w:eastAsia="ru-UA"/>
              </w:rPr>
              <w:t xml:space="preserve"> </w:t>
            </w:r>
            <w:proofErr w:type="spellStart"/>
            <w:r w:rsidRPr="00EF1EDA">
              <w:rPr>
                <w:color w:val="000000"/>
                <w:lang w:val="ru-UA" w:eastAsia="ru-UA"/>
              </w:rPr>
              <w:t>перелік</w:t>
            </w:r>
            <w:proofErr w:type="spellEnd"/>
            <w:r w:rsidRPr="00EF1EDA">
              <w:rPr>
                <w:color w:val="000000"/>
                <w:lang w:val="ru-UA" w:eastAsia="ru-UA"/>
              </w:rPr>
              <w:t xml:space="preserve"> змін, </w:t>
            </w:r>
            <w:proofErr w:type="spellStart"/>
            <w:r w:rsidRPr="00EF1EDA">
              <w:rPr>
                <w:color w:val="000000"/>
                <w:lang w:val="ru-UA" w:eastAsia="ru-UA"/>
              </w:rPr>
              <w:t>що</w:t>
            </w:r>
            <w:proofErr w:type="spellEnd"/>
            <w:r w:rsidRPr="00EF1EDA">
              <w:rPr>
                <w:color w:val="000000"/>
                <w:lang w:val="ru-UA" w:eastAsia="ru-UA"/>
              </w:rPr>
              <w:t xml:space="preserve"> </w:t>
            </w:r>
            <w:proofErr w:type="spellStart"/>
            <w:r w:rsidRPr="00EF1EDA">
              <w:rPr>
                <w:color w:val="000000"/>
                <w:lang w:val="ru-UA" w:eastAsia="ru-UA"/>
              </w:rPr>
              <w:t>вносяться</w:t>
            </w:r>
            <w:proofErr w:type="spellEnd"/>
            <w:r w:rsidRPr="00EF1EDA">
              <w:rPr>
                <w:color w:val="000000"/>
                <w:lang w:val="ru-UA" w:eastAsia="ru-UA"/>
              </w:rPr>
              <w:t>;</w:t>
            </w:r>
          </w:p>
          <w:p w14:paraId="0971AF8B" w14:textId="77777777" w:rsidR="004E23F8" w:rsidRPr="00EF1EDA" w:rsidRDefault="004E23F8" w:rsidP="004E23F8">
            <w:pPr>
              <w:ind w:left="-57" w:right="-57" w:firstLine="284"/>
              <w:jc w:val="both"/>
              <w:rPr>
                <w:lang w:val="ru-UA" w:eastAsia="ru-UA"/>
              </w:rPr>
            </w:pPr>
            <w:proofErr w:type="spellStart"/>
            <w:r w:rsidRPr="00EF1EDA">
              <w:rPr>
                <w:color w:val="000000"/>
                <w:shd w:val="clear" w:color="auto" w:fill="FFFFFF"/>
                <w:lang w:val="ru-UA" w:eastAsia="ru-UA"/>
              </w:rPr>
              <w:t>зміни</w:t>
            </w:r>
            <w:proofErr w:type="spellEnd"/>
            <w:r w:rsidRPr="00EF1EDA">
              <w:rPr>
                <w:color w:val="000000"/>
                <w:shd w:val="clear" w:color="auto" w:fill="FFFFFF"/>
                <w:lang w:val="ru-UA" w:eastAsia="ru-UA"/>
              </w:rPr>
              <w:t xml:space="preserve"> до </w:t>
            </w:r>
            <w:proofErr w:type="spellStart"/>
            <w:r w:rsidRPr="00EF1EDA">
              <w:rPr>
                <w:color w:val="000000"/>
                <w:shd w:val="clear" w:color="auto" w:fill="FFFFFF"/>
                <w:lang w:val="ru-UA" w:eastAsia="ru-UA"/>
              </w:rPr>
              <w:t>тендерної</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документації</w:t>
            </w:r>
            <w:proofErr w:type="spellEnd"/>
            <w:r w:rsidRPr="00EF1EDA">
              <w:rPr>
                <w:color w:val="000000"/>
                <w:shd w:val="clear" w:color="auto" w:fill="FFFFFF"/>
                <w:lang w:val="ru-UA" w:eastAsia="ru-UA"/>
              </w:rPr>
              <w:t xml:space="preserve"> у </w:t>
            </w:r>
            <w:proofErr w:type="spellStart"/>
            <w:r w:rsidRPr="00EF1EDA">
              <w:rPr>
                <w:color w:val="000000"/>
                <w:shd w:val="clear" w:color="auto" w:fill="FFFFFF"/>
                <w:lang w:val="ru-UA" w:eastAsia="ru-UA"/>
              </w:rPr>
              <w:t>машинозчитувальному</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форматі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розміщуються</w:t>
            </w:r>
            <w:proofErr w:type="spellEnd"/>
            <w:r w:rsidRPr="00EF1EDA">
              <w:rPr>
                <w:color w:val="000000"/>
                <w:shd w:val="clear" w:color="auto" w:fill="FFFFFF"/>
                <w:lang w:val="ru-UA" w:eastAsia="ru-UA"/>
              </w:rPr>
              <w:t xml:space="preserve"> в </w:t>
            </w:r>
            <w:proofErr w:type="spellStart"/>
            <w:r w:rsidRPr="00EF1EDA">
              <w:rPr>
                <w:color w:val="000000"/>
                <w:shd w:val="clear" w:color="auto" w:fill="FFFFFF"/>
                <w:lang w:val="ru-UA" w:eastAsia="ru-UA"/>
              </w:rPr>
              <w:t>електронній</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системі</w:t>
            </w:r>
            <w:proofErr w:type="spellEnd"/>
            <w:r w:rsidRPr="00EF1EDA">
              <w:rPr>
                <w:color w:val="000000"/>
                <w:shd w:val="clear" w:color="auto" w:fill="FFFFFF"/>
                <w:lang w:val="ru-UA" w:eastAsia="ru-UA"/>
              </w:rPr>
              <w:t xml:space="preserve"> закупівель протягом одного дня з </w:t>
            </w:r>
            <w:proofErr w:type="spellStart"/>
            <w:r w:rsidRPr="00EF1EDA">
              <w:rPr>
                <w:color w:val="000000"/>
                <w:shd w:val="clear" w:color="auto" w:fill="FFFFFF"/>
                <w:lang w:val="ru-UA" w:eastAsia="ru-UA"/>
              </w:rPr>
              <w:t>дати</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прийняття</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рішення</w:t>
            </w:r>
            <w:proofErr w:type="spellEnd"/>
            <w:r w:rsidRPr="00EF1EDA">
              <w:rPr>
                <w:color w:val="000000"/>
                <w:shd w:val="clear" w:color="auto" w:fill="FFFFFF"/>
                <w:lang w:val="ru-UA" w:eastAsia="ru-UA"/>
              </w:rPr>
              <w:t xml:space="preserve"> про </w:t>
            </w:r>
            <w:proofErr w:type="spellStart"/>
            <w:r w:rsidRPr="00EF1EDA">
              <w:rPr>
                <w:color w:val="000000"/>
                <w:shd w:val="clear" w:color="auto" w:fill="FFFFFF"/>
                <w:lang w:val="ru-UA" w:eastAsia="ru-UA"/>
              </w:rPr>
              <w:t>їх</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внесення</w:t>
            </w:r>
            <w:proofErr w:type="spellEnd"/>
            <w:r w:rsidRPr="00EF1EDA">
              <w:rPr>
                <w:color w:val="000000"/>
                <w:shd w:val="clear" w:color="auto" w:fill="FFFFFF"/>
                <w:lang w:val="ru-UA" w:eastAsia="ru-UA"/>
              </w:rPr>
              <w:t>.</w:t>
            </w:r>
            <w:r w:rsidRPr="00EF1EDA">
              <w:rPr>
                <w:color w:val="000000"/>
                <w:lang w:val="ru-UA" w:eastAsia="ru-UA"/>
              </w:rPr>
              <w:t xml:space="preserve"> У </w:t>
            </w:r>
            <w:proofErr w:type="spellStart"/>
            <w:r w:rsidRPr="00EF1EDA">
              <w:rPr>
                <w:color w:val="000000"/>
                <w:lang w:val="ru-UA" w:eastAsia="ru-UA"/>
              </w:rPr>
              <w:t>разі</w:t>
            </w:r>
            <w:proofErr w:type="spellEnd"/>
            <w:r w:rsidRPr="00EF1EDA">
              <w:rPr>
                <w:color w:val="000000"/>
                <w:lang w:val="ru-UA" w:eastAsia="ru-UA"/>
              </w:rPr>
              <w:t xml:space="preserve"> </w:t>
            </w:r>
            <w:proofErr w:type="spellStart"/>
            <w:r w:rsidRPr="00EF1EDA">
              <w:rPr>
                <w:color w:val="000000"/>
                <w:lang w:val="ru-UA" w:eastAsia="ru-UA"/>
              </w:rPr>
              <w:t>несвоєчасного</w:t>
            </w:r>
            <w:proofErr w:type="spellEnd"/>
            <w:r w:rsidRPr="00EF1EDA">
              <w:rPr>
                <w:color w:val="000000"/>
                <w:lang w:val="ru-UA" w:eastAsia="ru-UA"/>
              </w:rPr>
              <w:t xml:space="preserve"> </w:t>
            </w:r>
            <w:proofErr w:type="spellStart"/>
            <w:r w:rsidRPr="00EF1EDA">
              <w:rPr>
                <w:color w:val="000000"/>
                <w:lang w:val="ru-UA" w:eastAsia="ru-UA"/>
              </w:rPr>
              <w:t>надання</w:t>
            </w:r>
            <w:proofErr w:type="spellEnd"/>
            <w:r w:rsidRPr="00EF1EDA">
              <w:rPr>
                <w:color w:val="000000"/>
                <w:lang w:val="ru-UA" w:eastAsia="ru-UA"/>
              </w:rPr>
              <w:t xml:space="preserve"> </w:t>
            </w:r>
            <w:proofErr w:type="spellStart"/>
            <w:r w:rsidRPr="00EF1EDA">
              <w:rPr>
                <w:color w:val="000000"/>
                <w:lang w:val="ru-UA" w:eastAsia="ru-UA"/>
              </w:rPr>
              <w:t>замовником</w:t>
            </w:r>
            <w:proofErr w:type="spellEnd"/>
            <w:r w:rsidRPr="00EF1EDA">
              <w:rPr>
                <w:color w:val="000000"/>
                <w:lang w:val="ru-UA" w:eastAsia="ru-UA"/>
              </w:rPr>
              <w:t xml:space="preserve"> </w:t>
            </w:r>
            <w:proofErr w:type="spellStart"/>
            <w:r w:rsidRPr="00EF1EDA">
              <w:rPr>
                <w:color w:val="000000"/>
                <w:lang w:val="ru-UA" w:eastAsia="ru-UA"/>
              </w:rPr>
              <w:t>роз’яснень</w:t>
            </w:r>
            <w:proofErr w:type="spellEnd"/>
            <w:r w:rsidRPr="00EF1EDA">
              <w:rPr>
                <w:color w:val="000000"/>
                <w:lang w:val="ru-UA" w:eastAsia="ru-UA"/>
              </w:rPr>
              <w:t xml:space="preserve"> </w:t>
            </w:r>
            <w:proofErr w:type="spellStart"/>
            <w:r w:rsidRPr="00EF1EDA">
              <w:rPr>
                <w:color w:val="000000"/>
                <w:lang w:val="ru-UA" w:eastAsia="ru-UA"/>
              </w:rPr>
              <w:t>щодо</w:t>
            </w:r>
            <w:proofErr w:type="spellEnd"/>
            <w:r w:rsidRPr="00EF1EDA">
              <w:rPr>
                <w:color w:val="000000"/>
                <w:lang w:val="ru-UA" w:eastAsia="ru-UA"/>
              </w:rPr>
              <w:t xml:space="preserve"> </w:t>
            </w:r>
            <w:proofErr w:type="spellStart"/>
            <w:r w:rsidRPr="00EF1EDA">
              <w:rPr>
                <w:color w:val="000000"/>
                <w:lang w:val="ru-UA" w:eastAsia="ru-UA"/>
              </w:rPr>
              <w:t>змісту</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w:t>
            </w:r>
            <w:proofErr w:type="spellStart"/>
            <w:r w:rsidRPr="00EF1EDA">
              <w:rPr>
                <w:color w:val="000000"/>
                <w:lang w:val="ru-UA" w:eastAsia="ru-UA"/>
              </w:rPr>
              <w:t>електронна</w:t>
            </w:r>
            <w:proofErr w:type="spellEnd"/>
            <w:r w:rsidRPr="00EF1EDA">
              <w:rPr>
                <w:color w:val="000000"/>
                <w:lang w:val="ru-UA" w:eastAsia="ru-UA"/>
              </w:rPr>
              <w:t xml:space="preserve"> система закупівель автоматично </w:t>
            </w:r>
            <w:proofErr w:type="spellStart"/>
            <w:r w:rsidRPr="00EF1EDA">
              <w:rPr>
                <w:color w:val="000000"/>
                <w:lang w:val="ru-UA" w:eastAsia="ru-UA"/>
              </w:rPr>
              <w:t>зупиняє</w:t>
            </w:r>
            <w:proofErr w:type="spellEnd"/>
            <w:r w:rsidRPr="00EF1EDA">
              <w:rPr>
                <w:color w:val="000000"/>
                <w:lang w:val="ru-UA" w:eastAsia="ru-UA"/>
              </w:rPr>
              <w:t xml:space="preserve"> </w:t>
            </w:r>
            <w:proofErr w:type="spellStart"/>
            <w:r w:rsidRPr="00EF1EDA">
              <w:rPr>
                <w:color w:val="000000"/>
                <w:lang w:val="ru-UA" w:eastAsia="ru-UA"/>
              </w:rPr>
              <w:t>перебіг</w:t>
            </w:r>
            <w:proofErr w:type="spellEnd"/>
            <w:r w:rsidRPr="00EF1EDA">
              <w:rPr>
                <w:color w:val="000000"/>
                <w:lang w:val="ru-UA" w:eastAsia="ru-UA"/>
              </w:rPr>
              <w:t xml:space="preserve"> </w:t>
            </w:r>
            <w:proofErr w:type="spellStart"/>
            <w:r w:rsidRPr="00EF1EDA">
              <w:rPr>
                <w:color w:val="000000"/>
                <w:lang w:val="ru-UA" w:eastAsia="ru-UA"/>
              </w:rPr>
              <w:t>відкритих</w:t>
            </w:r>
            <w:proofErr w:type="spellEnd"/>
            <w:r w:rsidRPr="00EF1EDA">
              <w:rPr>
                <w:color w:val="000000"/>
                <w:lang w:val="ru-UA" w:eastAsia="ru-UA"/>
              </w:rPr>
              <w:t xml:space="preserve"> </w:t>
            </w:r>
            <w:proofErr w:type="spellStart"/>
            <w:r w:rsidRPr="00EF1EDA">
              <w:rPr>
                <w:color w:val="000000"/>
                <w:lang w:val="ru-UA" w:eastAsia="ru-UA"/>
              </w:rPr>
              <w:t>торгів</w:t>
            </w:r>
            <w:proofErr w:type="spellEnd"/>
            <w:r w:rsidRPr="00EF1EDA">
              <w:rPr>
                <w:color w:val="000000"/>
                <w:lang w:val="ru-UA" w:eastAsia="ru-UA"/>
              </w:rPr>
              <w:t>;</w:t>
            </w:r>
          </w:p>
          <w:p w14:paraId="1E408CB7" w14:textId="69681F2A" w:rsidR="009B49A7" w:rsidRPr="0036426D" w:rsidRDefault="004E23F8" w:rsidP="004E23F8">
            <w:pPr>
              <w:shd w:val="clear" w:color="auto" w:fill="FFFFFF"/>
              <w:jc w:val="both"/>
              <w:rPr>
                <w:lang w:val="uk-UA"/>
              </w:rPr>
            </w:pPr>
            <w:r w:rsidRPr="00EF1EDA">
              <w:rPr>
                <w:color w:val="000000"/>
                <w:lang w:val="ru-UA" w:eastAsia="ru-UA"/>
              </w:rPr>
              <w:t xml:space="preserve">для </w:t>
            </w:r>
            <w:proofErr w:type="spellStart"/>
            <w:r w:rsidRPr="00EF1EDA">
              <w:rPr>
                <w:color w:val="000000"/>
                <w:lang w:val="ru-UA" w:eastAsia="ru-UA"/>
              </w:rPr>
              <w:t>поновлення</w:t>
            </w:r>
            <w:proofErr w:type="spellEnd"/>
            <w:r w:rsidRPr="00EF1EDA">
              <w:rPr>
                <w:color w:val="000000"/>
                <w:lang w:val="ru-UA" w:eastAsia="ru-UA"/>
              </w:rPr>
              <w:t xml:space="preserve"> </w:t>
            </w:r>
            <w:proofErr w:type="spellStart"/>
            <w:r w:rsidRPr="00EF1EDA">
              <w:rPr>
                <w:color w:val="000000"/>
                <w:lang w:val="ru-UA" w:eastAsia="ru-UA"/>
              </w:rPr>
              <w:t>перебігу</w:t>
            </w:r>
            <w:proofErr w:type="spellEnd"/>
            <w:r w:rsidRPr="00EF1EDA">
              <w:rPr>
                <w:color w:val="000000"/>
                <w:lang w:val="ru-UA" w:eastAsia="ru-UA"/>
              </w:rPr>
              <w:t xml:space="preserve"> </w:t>
            </w:r>
            <w:proofErr w:type="spellStart"/>
            <w:r w:rsidRPr="00EF1EDA">
              <w:rPr>
                <w:color w:val="000000"/>
                <w:lang w:val="ru-UA" w:eastAsia="ru-UA"/>
              </w:rPr>
              <w:t>відкритих</w:t>
            </w:r>
            <w:proofErr w:type="spellEnd"/>
            <w:r w:rsidRPr="00EF1EDA">
              <w:rPr>
                <w:color w:val="000000"/>
                <w:lang w:val="ru-UA" w:eastAsia="ru-UA"/>
              </w:rPr>
              <w:t xml:space="preserve"> </w:t>
            </w:r>
            <w:proofErr w:type="spellStart"/>
            <w:r w:rsidRPr="00EF1EDA">
              <w:rPr>
                <w:color w:val="000000"/>
                <w:lang w:val="ru-UA" w:eastAsia="ru-UA"/>
              </w:rPr>
              <w:t>торгів</w:t>
            </w:r>
            <w:proofErr w:type="spellEnd"/>
            <w:r w:rsidRPr="00EF1EDA">
              <w:rPr>
                <w:color w:val="000000"/>
                <w:lang w:val="ru-UA" w:eastAsia="ru-UA"/>
              </w:rPr>
              <w:t xml:space="preserve"> </w:t>
            </w:r>
            <w:proofErr w:type="spellStart"/>
            <w:r w:rsidRPr="00EF1EDA">
              <w:rPr>
                <w:color w:val="000000"/>
                <w:lang w:val="ru-UA" w:eastAsia="ru-UA"/>
              </w:rPr>
              <w:t>замовник</w:t>
            </w:r>
            <w:proofErr w:type="spellEnd"/>
            <w:r w:rsidRPr="00EF1EDA">
              <w:rPr>
                <w:color w:val="000000"/>
                <w:lang w:val="ru-UA" w:eastAsia="ru-UA"/>
              </w:rPr>
              <w:t xml:space="preserve"> повинен </w:t>
            </w:r>
            <w:proofErr w:type="spellStart"/>
            <w:r w:rsidRPr="00EF1EDA">
              <w:rPr>
                <w:color w:val="000000"/>
                <w:lang w:val="ru-UA" w:eastAsia="ru-UA"/>
              </w:rPr>
              <w:t>розмістити</w:t>
            </w:r>
            <w:proofErr w:type="spellEnd"/>
            <w:r w:rsidRPr="00EF1EDA">
              <w:rPr>
                <w:color w:val="000000"/>
                <w:lang w:val="ru-UA" w:eastAsia="ru-UA"/>
              </w:rPr>
              <w:t xml:space="preserve"> </w:t>
            </w:r>
            <w:proofErr w:type="spellStart"/>
            <w:r w:rsidRPr="00EF1EDA">
              <w:rPr>
                <w:color w:val="000000"/>
                <w:lang w:val="ru-UA" w:eastAsia="ru-UA"/>
              </w:rPr>
              <w:t>роз’яснення</w:t>
            </w:r>
            <w:proofErr w:type="spellEnd"/>
            <w:r w:rsidRPr="00EF1EDA">
              <w:rPr>
                <w:color w:val="000000"/>
                <w:lang w:val="ru-UA" w:eastAsia="ru-UA"/>
              </w:rPr>
              <w:t xml:space="preserve"> </w:t>
            </w:r>
            <w:proofErr w:type="spellStart"/>
            <w:r w:rsidRPr="00EF1EDA">
              <w:rPr>
                <w:color w:val="000000"/>
                <w:lang w:val="ru-UA" w:eastAsia="ru-UA"/>
              </w:rPr>
              <w:t>щодо</w:t>
            </w:r>
            <w:proofErr w:type="spellEnd"/>
            <w:r w:rsidRPr="00EF1EDA">
              <w:rPr>
                <w:color w:val="000000"/>
                <w:lang w:val="ru-UA" w:eastAsia="ru-UA"/>
              </w:rPr>
              <w:t xml:space="preserve"> </w:t>
            </w:r>
            <w:proofErr w:type="spellStart"/>
            <w:r w:rsidRPr="00EF1EDA">
              <w:rPr>
                <w:color w:val="000000"/>
                <w:lang w:val="ru-UA" w:eastAsia="ru-UA"/>
              </w:rPr>
              <w:t>змісту</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в </w:t>
            </w:r>
            <w:proofErr w:type="spellStart"/>
            <w:r w:rsidRPr="00EF1EDA">
              <w:rPr>
                <w:color w:val="000000"/>
                <w:lang w:val="ru-UA" w:eastAsia="ru-UA"/>
              </w:rPr>
              <w:t>електронній</w:t>
            </w:r>
            <w:proofErr w:type="spellEnd"/>
            <w:r w:rsidRPr="00EF1EDA">
              <w:rPr>
                <w:color w:val="000000"/>
                <w:lang w:val="ru-UA" w:eastAsia="ru-UA"/>
              </w:rPr>
              <w:t xml:space="preserve"> </w:t>
            </w:r>
            <w:proofErr w:type="spellStart"/>
            <w:r w:rsidRPr="00EF1EDA">
              <w:rPr>
                <w:color w:val="000000"/>
                <w:lang w:val="ru-UA" w:eastAsia="ru-UA"/>
              </w:rPr>
              <w:t>системі</w:t>
            </w:r>
            <w:proofErr w:type="spellEnd"/>
            <w:r w:rsidRPr="00EF1EDA">
              <w:rPr>
                <w:color w:val="000000"/>
                <w:lang w:val="ru-UA" w:eastAsia="ru-UA"/>
              </w:rPr>
              <w:t xml:space="preserve"> закупівель з </w:t>
            </w:r>
            <w:proofErr w:type="spellStart"/>
            <w:r w:rsidRPr="00EF1EDA">
              <w:rPr>
                <w:color w:val="000000"/>
                <w:lang w:val="ru-UA" w:eastAsia="ru-UA"/>
              </w:rPr>
              <w:t>одночасним</w:t>
            </w:r>
            <w:proofErr w:type="spellEnd"/>
            <w:r w:rsidRPr="00EF1EDA">
              <w:rPr>
                <w:color w:val="000000"/>
                <w:lang w:val="ru-UA" w:eastAsia="ru-UA"/>
              </w:rPr>
              <w:t xml:space="preserve"> </w:t>
            </w:r>
            <w:proofErr w:type="spellStart"/>
            <w:r w:rsidRPr="00EF1EDA">
              <w:rPr>
                <w:color w:val="000000"/>
                <w:lang w:val="ru-UA" w:eastAsia="ru-UA"/>
              </w:rPr>
              <w:t>продовженням</w:t>
            </w:r>
            <w:proofErr w:type="spellEnd"/>
            <w:r w:rsidRPr="00EF1EDA">
              <w:rPr>
                <w:color w:val="000000"/>
                <w:lang w:val="ru-UA" w:eastAsia="ru-UA"/>
              </w:rPr>
              <w:t xml:space="preserve"> строку </w:t>
            </w:r>
            <w:proofErr w:type="spellStart"/>
            <w:r w:rsidRPr="00EF1EDA">
              <w:rPr>
                <w:color w:val="000000"/>
                <w:lang w:val="ru-UA" w:eastAsia="ru-UA"/>
              </w:rPr>
              <w:t>подання</w:t>
            </w:r>
            <w:proofErr w:type="spellEnd"/>
            <w:r w:rsidRPr="00EF1EDA">
              <w:rPr>
                <w:color w:val="000000"/>
                <w:lang w:val="ru-UA" w:eastAsia="ru-UA"/>
              </w:rPr>
              <w:t xml:space="preserve"> </w:t>
            </w:r>
            <w:proofErr w:type="spellStart"/>
            <w:r w:rsidRPr="00EF1EDA">
              <w:rPr>
                <w:color w:val="000000"/>
                <w:lang w:val="ru-UA" w:eastAsia="ru-UA"/>
              </w:rPr>
              <w:t>тендерних</w:t>
            </w:r>
            <w:proofErr w:type="spellEnd"/>
            <w:r w:rsidRPr="00EF1EDA">
              <w:rPr>
                <w:color w:val="000000"/>
                <w:lang w:val="ru-UA" w:eastAsia="ru-UA"/>
              </w:rPr>
              <w:t xml:space="preserve"> </w:t>
            </w:r>
            <w:proofErr w:type="spellStart"/>
            <w:r w:rsidRPr="00EF1EDA">
              <w:rPr>
                <w:color w:val="000000"/>
                <w:lang w:val="ru-UA" w:eastAsia="ru-UA"/>
              </w:rPr>
              <w:t>пропозицій</w:t>
            </w:r>
            <w:proofErr w:type="spellEnd"/>
            <w:r w:rsidRPr="00EF1EDA">
              <w:rPr>
                <w:color w:val="000000"/>
                <w:lang w:val="ru-UA" w:eastAsia="ru-UA"/>
              </w:rPr>
              <w:t xml:space="preserve"> не </w:t>
            </w:r>
            <w:proofErr w:type="spellStart"/>
            <w:r w:rsidRPr="00EF1EDA">
              <w:rPr>
                <w:color w:val="000000"/>
                <w:lang w:val="ru-UA" w:eastAsia="ru-UA"/>
              </w:rPr>
              <w:t>менш</w:t>
            </w:r>
            <w:proofErr w:type="spellEnd"/>
            <w:r w:rsidRPr="00EF1EDA">
              <w:rPr>
                <w:color w:val="000000"/>
                <w:lang w:val="ru-UA" w:eastAsia="ru-UA"/>
              </w:rPr>
              <w:t xml:space="preserve"> як на </w:t>
            </w:r>
            <w:proofErr w:type="spellStart"/>
            <w:r w:rsidRPr="00EF1EDA">
              <w:rPr>
                <w:color w:val="000000"/>
                <w:lang w:val="ru-UA" w:eastAsia="ru-UA"/>
              </w:rPr>
              <w:t>чотири</w:t>
            </w:r>
            <w:proofErr w:type="spellEnd"/>
            <w:r w:rsidRPr="00EF1EDA">
              <w:rPr>
                <w:color w:val="000000"/>
                <w:lang w:val="ru-UA" w:eastAsia="ru-UA"/>
              </w:rPr>
              <w:t xml:space="preserve"> </w:t>
            </w:r>
            <w:proofErr w:type="spellStart"/>
            <w:r w:rsidRPr="00EF1EDA">
              <w:rPr>
                <w:color w:val="000000"/>
                <w:lang w:val="ru-UA" w:eastAsia="ru-UA"/>
              </w:rPr>
              <w:t>дні</w:t>
            </w:r>
            <w:proofErr w:type="spellEnd"/>
          </w:p>
        </w:tc>
      </w:tr>
      <w:tr w:rsidR="00CA3A30" w:rsidRPr="00133108" w14:paraId="3845110B" w14:textId="77777777" w:rsidTr="00823073">
        <w:trPr>
          <w:trHeight w:val="516"/>
          <w:tblCellSpacing w:w="22" w:type="dxa"/>
        </w:trPr>
        <w:tc>
          <w:tcPr>
            <w:tcW w:w="4957" w:type="pct"/>
            <w:gridSpan w:val="4"/>
            <w:tcBorders>
              <w:top w:val="outset" w:sz="6" w:space="0" w:color="auto"/>
              <w:bottom w:val="outset" w:sz="6" w:space="0" w:color="auto"/>
            </w:tcBorders>
            <w:vAlign w:val="center"/>
          </w:tcPr>
          <w:p w14:paraId="14EDF08C" w14:textId="77777777" w:rsidR="004E23F8" w:rsidRDefault="004E23F8" w:rsidP="00AE73D6">
            <w:pPr>
              <w:pStyle w:val="15"/>
              <w:widowControl w:val="0"/>
              <w:spacing w:before="144" w:line="240" w:lineRule="auto"/>
              <w:ind w:right="113"/>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 xml:space="preserve">РОЗДІЛ </w:t>
            </w:r>
            <w:r w:rsidR="00CA3A30" w:rsidRPr="0036426D">
              <w:rPr>
                <w:rFonts w:ascii="Times New Roman" w:hAnsi="Times New Roman" w:cs="Times New Roman"/>
                <w:b/>
                <w:color w:val="auto"/>
                <w:sz w:val="24"/>
                <w:szCs w:val="24"/>
                <w:lang w:val="uk-UA"/>
              </w:rPr>
              <w:t>ІІІ</w:t>
            </w:r>
          </w:p>
          <w:p w14:paraId="0C15B81E" w14:textId="790376B5" w:rsidR="00CA3A30" w:rsidRPr="0036426D" w:rsidRDefault="00CA3A30" w:rsidP="00AE73D6">
            <w:pPr>
              <w:pStyle w:val="15"/>
              <w:widowControl w:val="0"/>
              <w:spacing w:before="144" w:line="240" w:lineRule="auto"/>
              <w:ind w:right="113"/>
              <w:jc w:val="center"/>
              <w:rPr>
                <w:rFonts w:ascii="Times New Roman" w:hAnsi="Times New Roman" w:cs="Times New Roman"/>
                <w:sz w:val="24"/>
                <w:szCs w:val="24"/>
                <w:lang w:val="uk-UA"/>
              </w:rPr>
            </w:pPr>
            <w:r w:rsidRPr="0036426D">
              <w:rPr>
                <w:rFonts w:ascii="Times New Roman" w:hAnsi="Times New Roman" w:cs="Times New Roman"/>
                <w:b/>
                <w:color w:val="auto"/>
                <w:sz w:val="24"/>
                <w:szCs w:val="24"/>
                <w:lang w:val="uk-UA"/>
              </w:rPr>
              <w:t xml:space="preserve"> Інструкція з підготовки тендерної пропозиції</w:t>
            </w:r>
          </w:p>
        </w:tc>
      </w:tr>
      <w:tr w:rsidR="004143D6" w:rsidRPr="002B2528" w14:paraId="3986A1B5"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4CABAB09" w14:textId="77777777" w:rsidR="004143D6" w:rsidRPr="0036426D" w:rsidRDefault="004143D6" w:rsidP="004143D6">
            <w:pPr>
              <w:pStyle w:val="a7"/>
              <w:spacing w:before="0" w:beforeAutospacing="0" w:after="0" w:afterAutospacing="0"/>
              <w:jc w:val="center"/>
              <w:rPr>
                <w:b/>
                <w:szCs w:val="24"/>
                <w:lang w:val="uk-UA"/>
              </w:rPr>
            </w:pPr>
            <w:bookmarkStart w:id="3" w:name="_Hlk159835053"/>
            <w:r w:rsidRPr="0036426D">
              <w:rPr>
                <w:b/>
                <w:szCs w:val="24"/>
                <w:lang w:val="uk-UA"/>
              </w:rPr>
              <w:t>1</w:t>
            </w:r>
          </w:p>
        </w:tc>
        <w:tc>
          <w:tcPr>
            <w:tcW w:w="1395" w:type="pct"/>
            <w:tcBorders>
              <w:top w:val="outset" w:sz="6" w:space="0" w:color="auto"/>
              <w:left w:val="outset" w:sz="6" w:space="0" w:color="auto"/>
              <w:bottom w:val="outset" w:sz="6" w:space="0" w:color="auto"/>
              <w:right w:val="outset" w:sz="6" w:space="0" w:color="auto"/>
            </w:tcBorders>
            <w:vAlign w:val="center"/>
          </w:tcPr>
          <w:p w14:paraId="70CD6284" w14:textId="77777777" w:rsidR="004143D6" w:rsidRPr="0036426D" w:rsidRDefault="004143D6" w:rsidP="004143D6">
            <w:pPr>
              <w:pStyle w:val="a7"/>
              <w:spacing w:before="0" w:beforeAutospacing="0" w:after="0" w:afterAutospacing="0"/>
              <w:rPr>
                <w:b/>
                <w:szCs w:val="24"/>
                <w:lang w:val="uk-UA"/>
              </w:rPr>
            </w:pPr>
            <w:r w:rsidRPr="0036426D">
              <w:rPr>
                <w:b/>
                <w:szCs w:val="24"/>
                <w:lang w:val="uk-UA"/>
              </w:rPr>
              <w:t>Зміст і спосіб подання тендерної пропозиції</w:t>
            </w:r>
          </w:p>
        </w:tc>
        <w:tc>
          <w:tcPr>
            <w:tcW w:w="3113" w:type="pct"/>
            <w:tcBorders>
              <w:top w:val="single" w:sz="8" w:space="0" w:color="000000"/>
              <w:left w:val="single" w:sz="8" w:space="0" w:color="000000"/>
              <w:bottom w:val="single" w:sz="8" w:space="0" w:color="000000"/>
              <w:right w:val="single" w:sz="8" w:space="0" w:color="000000"/>
            </w:tcBorders>
          </w:tcPr>
          <w:p w14:paraId="5E39FC8A" w14:textId="6F14E9D6" w:rsidR="004143D6" w:rsidRPr="00EF1EDA" w:rsidRDefault="004143D6" w:rsidP="004143D6">
            <w:pPr>
              <w:ind w:left="62" w:right="83" w:firstLine="283"/>
              <w:jc w:val="both"/>
              <w:rPr>
                <w:lang w:val="ru-UA" w:eastAsia="ru-UA"/>
              </w:rPr>
            </w:pPr>
            <w:proofErr w:type="spellStart"/>
            <w:r>
              <w:rPr>
                <w:color w:val="000000"/>
                <w:lang w:val="ru-UA" w:eastAsia="ru-UA"/>
              </w:rPr>
              <w:t>Т</w:t>
            </w:r>
            <w:r w:rsidRPr="00EF1EDA">
              <w:rPr>
                <w:color w:val="000000"/>
                <w:lang w:val="ru-UA" w:eastAsia="ru-UA"/>
              </w:rPr>
              <w:t>ендерні</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 xml:space="preserve"> </w:t>
            </w:r>
            <w:proofErr w:type="spellStart"/>
            <w:r w:rsidRPr="00EF1EDA">
              <w:rPr>
                <w:color w:val="000000"/>
                <w:lang w:val="ru-UA" w:eastAsia="ru-UA"/>
              </w:rPr>
              <w:t>подаються</w:t>
            </w:r>
            <w:proofErr w:type="spellEnd"/>
            <w:r w:rsidRPr="00EF1EDA">
              <w:rPr>
                <w:color w:val="000000"/>
                <w:lang w:val="ru-UA" w:eastAsia="ru-UA"/>
              </w:rPr>
              <w:t xml:space="preserve"> </w:t>
            </w:r>
            <w:proofErr w:type="spellStart"/>
            <w:r w:rsidRPr="00EF1EDA">
              <w:rPr>
                <w:color w:val="000000"/>
                <w:lang w:val="ru-UA" w:eastAsia="ru-UA"/>
              </w:rPr>
              <w:t>відповідно</w:t>
            </w:r>
            <w:proofErr w:type="spellEnd"/>
            <w:r w:rsidRPr="00EF1EDA">
              <w:rPr>
                <w:color w:val="000000"/>
                <w:lang w:val="ru-UA" w:eastAsia="ru-UA"/>
              </w:rPr>
              <w:t xml:space="preserve"> до порядку, </w:t>
            </w:r>
            <w:proofErr w:type="spellStart"/>
            <w:r w:rsidRPr="00EF1EDA">
              <w:rPr>
                <w:color w:val="000000"/>
                <w:lang w:val="ru-UA" w:eastAsia="ru-UA"/>
              </w:rPr>
              <w:t>визначеного</w:t>
            </w:r>
            <w:proofErr w:type="spellEnd"/>
            <w:r w:rsidRPr="00EF1EDA">
              <w:rPr>
                <w:color w:val="000000"/>
                <w:lang w:val="ru-UA" w:eastAsia="ru-UA"/>
              </w:rPr>
              <w:t xml:space="preserve"> </w:t>
            </w:r>
            <w:proofErr w:type="spellStart"/>
            <w:r w:rsidRPr="00EF1EDA">
              <w:rPr>
                <w:color w:val="000000"/>
                <w:lang w:val="ru-UA" w:eastAsia="ru-UA"/>
              </w:rPr>
              <w:t>статтею</w:t>
            </w:r>
            <w:proofErr w:type="spellEnd"/>
            <w:r w:rsidRPr="00EF1EDA">
              <w:rPr>
                <w:color w:val="000000"/>
                <w:lang w:val="ru-UA" w:eastAsia="ru-UA"/>
              </w:rPr>
              <w:t xml:space="preserve"> 26 Закону, </w:t>
            </w:r>
            <w:proofErr w:type="spellStart"/>
            <w:r w:rsidRPr="00EF1EDA">
              <w:rPr>
                <w:color w:val="000000"/>
                <w:lang w:val="ru-UA" w:eastAsia="ru-UA"/>
              </w:rPr>
              <w:t>крім</w:t>
            </w:r>
            <w:proofErr w:type="spellEnd"/>
            <w:r w:rsidRPr="00EF1EDA">
              <w:rPr>
                <w:color w:val="000000"/>
                <w:lang w:val="ru-UA" w:eastAsia="ru-UA"/>
              </w:rPr>
              <w:t xml:space="preserve"> </w:t>
            </w:r>
            <w:proofErr w:type="spellStart"/>
            <w:r w:rsidRPr="00EF1EDA">
              <w:rPr>
                <w:color w:val="000000"/>
                <w:lang w:val="ru-UA" w:eastAsia="ru-UA"/>
              </w:rPr>
              <w:t>положень</w:t>
            </w:r>
            <w:proofErr w:type="spellEnd"/>
            <w:r w:rsidRPr="00EF1EDA">
              <w:rPr>
                <w:color w:val="000000"/>
                <w:lang w:val="ru-UA" w:eastAsia="ru-UA"/>
              </w:rPr>
              <w:t xml:space="preserve"> </w:t>
            </w:r>
            <w:proofErr w:type="spellStart"/>
            <w:r w:rsidRPr="00EF1EDA">
              <w:rPr>
                <w:color w:val="000000"/>
                <w:lang w:val="ru-UA" w:eastAsia="ru-UA"/>
              </w:rPr>
              <w:t>частин</w:t>
            </w:r>
            <w:proofErr w:type="spellEnd"/>
            <w:r w:rsidRPr="00EF1EDA">
              <w:rPr>
                <w:color w:val="000000"/>
                <w:lang w:val="ru-UA" w:eastAsia="ru-UA"/>
              </w:rPr>
              <w:t xml:space="preserve"> </w:t>
            </w:r>
            <w:hyperlink r:id="rId9" w:anchor="n1471:~:text=1.%20%D0%A2%D0%B5%D0%BD%D0%B4%D0%B5%D1%80%D0%BD%D0%B0%20%D0%BF%D1%80%D0%BE%D0%BF%D0%BE%D0%B7%D0%B8%D1%86%D1%96%D1%8F,%D1%83%20%D1%82%D0%B5%D0%BD%D0%B4%D0%B5%D1%80%D0%BD%D1%96%D0%B9%20%D0%B4%D0%BE%D0%BA%D1%83%D0%BC%D0%B5%D0%BD%D1%82%D0%B0%D1%86%D1%96%D1%97" w:history="1">
              <w:proofErr w:type="spellStart"/>
              <w:r w:rsidRPr="00EF1EDA">
                <w:rPr>
                  <w:color w:val="000000"/>
                  <w:lang w:val="ru-UA" w:eastAsia="ru-UA"/>
                </w:rPr>
                <w:t>першої</w:t>
              </w:r>
              <w:proofErr w:type="spellEnd"/>
            </w:hyperlink>
            <w:r w:rsidRPr="00EF1EDA">
              <w:rPr>
                <w:color w:val="000000"/>
                <w:lang w:val="ru-UA" w:eastAsia="ru-UA"/>
              </w:rPr>
              <w:t xml:space="preserve">, </w:t>
            </w:r>
            <w:hyperlink r:id="rId10" w:anchor="%5Ch" w:history="1">
              <w:proofErr w:type="spellStart"/>
              <w:r w:rsidRPr="00EF1EDA">
                <w:rPr>
                  <w:color w:val="000000"/>
                  <w:lang w:val="ru-UA" w:eastAsia="ru-UA"/>
                </w:rPr>
                <w:t>четвертої</w:t>
              </w:r>
              <w:proofErr w:type="spellEnd"/>
            </w:hyperlink>
            <w:r w:rsidRPr="00EF1EDA">
              <w:rPr>
                <w:color w:val="000000"/>
                <w:lang w:val="ru-UA" w:eastAsia="ru-UA"/>
              </w:rPr>
              <w:t xml:space="preserve">, </w:t>
            </w:r>
            <w:hyperlink r:id="rId11" w:anchor="%5Ch" w:history="1">
              <w:proofErr w:type="spellStart"/>
              <w:r w:rsidRPr="00EF1EDA">
                <w:rPr>
                  <w:color w:val="000000"/>
                  <w:lang w:val="ru-UA" w:eastAsia="ru-UA"/>
                </w:rPr>
                <w:t>шостої</w:t>
              </w:r>
              <w:proofErr w:type="spellEnd"/>
            </w:hyperlink>
            <w:r w:rsidRPr="00EF1EDA">
              <w:rPr>
                <w:color w:val="000000"/>
                <w:lang w:val="ru-UA" w:eastAsia="ru-UA"/>
              </w:rPr>
              <w:t xml:space="preserve"> і </w:t>
            </w:r>
            <w:hyperlink r:id="rId12" w:anchor="%5Ch" w:history="1">
              <w:proofErr w:type="spellStart"/>
              <w:r w:rsidRPr="00EF1EDA">
                <w:rPr>
                  <w:color w:val="000000"/>
                  <w:lang w:val="ru-UA" w:eastAsia="ru-UA"/>
                </w:rPr>
                <w:t>сьомої</w:t>
              </w:r>
              <w:proofErr w:type="spellEnd"/>
            </w:hyperlink>
            <w:r w:rsidRPr="00EF1EDA">
              <w:rPr>
                <w:color w:val="000000"/>
                <w:lang w:val="ru-UA" w:eastAsia="ru-UA"/>
              </w:rPr>
              <w:t xml:space="preserve"> </w:t>
            </w:r>
            <w:proofErr w:type="spellStart"/>
            <w:r w:rsidRPr="00EF1EDA">
              <w:rPr>
                <w:color w:val="000000"/>
                <w:lang w:val="ru-UA" w:eastAsia="ru-UA"/>
              </w:rPr>
              <w:t>статті</w:t>
            </w:r>
            <w:proofErr w:type="spellEnd"/>
            <w:r w:rsidRPr="00EF1EDA">
              <w:rPr>
                <w:color w:val="000000"/>
                <w:lang w:val="ru-UA" w:eastAsia="ru-UA"/>
              </w:rPr>
              <w:t xml:space="preserve"> 26 Закону з </w:t>
            </w:r>
            <w:proofErr w:type="spellStart"/>
            <w:r w:rsidRPr="00EF1EDA">
              <w:rPr>
                <w:color w:val="000000"/>
                <w:lang w:val="ru-UA" w:eastAsia="ru-UA"/>
              </w:rPr>
              <w:t>урахуванням</w:t>
            </w:r>
            <w:proofErr w:type="spellEnd"/>
            <w:r w:rsidRPr="00EF1EDA">
              <w:rPr>
                <w:color w:val="000000"/>
                <w:lang w:val="ru-UA" w:eastAsia="ru-UA"/>
              </w:rPr>
              <w:t xml:space="preserve"> </w:t>
            </w:r>
            <w:proofErr w:type="spellStart"/>
            <w:r w:rsidRPr="00EF1EDA">
              <w:rPr>
                <w:color w:val="000000"/>
                <w:lang w:val="ru-UA" w:eastAsia="ru-UA"/>
              </w:rPr>
              <w:t>Особливостей</w:t>
            </w:r>
            <w:proofErr w:type="spellEnd"/>
            <w:r w:rsidRPr="00EF1EDA">
              <w:rPr>
                <w:color w:val="000000"/>
                <w:lang w:val="ru-UA" w:eastAsia="ru-UA"/>
              </w:rPr>
              <w:t>;</w:t>
            </w:r>
          </w:p>
          <w:p w14:paraId="719A2CB2" w14:textId="77777777" w:rsidR="004143D6" w:rsidRPr="00EF1EDA" w:rsidRDefault="004143D6" w:rsidP="004143D6">
            <w:pPr>
              <w:ind w:left="62" w:right="83" w:firstLine="283"/>
              <w:jc w:val="both"/>
              <w:rPr>
                <w:lang w:val="ru-UA" w:eastAsia="ru-UA"/>
              </w:rPr>
            </w:pPr>
            <w:proofErr w:type="spellStart"/>
            <w:r w:rsidRPr="00EF1EDA">
              <w:rPr>
                <w:color w:val="000000"/>
                <w:lang w:val="ru-UA" w:eastAsia="ru-UA"/>
              </w:rPr>
              <w:t>кожен</w:t>
            </w:r>
            <w:proofErr w:type="spellEnd"/>
            <w:r w:rsidRPr="00EF1EDA">
              <w:rPr>
                <w:color w:val="000000"/>
                <w:lang w:val="ru-UA" w:eastAsia="ru-UA"/>
              </w:rPr>
              <w:t xml:space="preserve"> </w:t>
            </w:r>
            <w:proofErr w:type="spellStart"/>
            <w:r w:rsidRPr="00EF1EDA">
              <w:rPr>
                <w:color w:val="000000"/>
                <w:lang w:val="ru-UA" w:eastAsia="ru-UA"/>
              </w:rPr>
              <w:t>учасник</w:t>
            </w:r>
            <w:proofErr w:type="spellEnd"/>
            <w:r w:rsidRPr="00EF1EDA">
              <w:rPr>
                <w:color w:val="000000"/>
                <w:lang w:val="ru-UA" w:eastAsia="ru-UA"/>
              </w:rPr>
              <w:t xml:space="preserve"> </w:t>
            </w:r>
            <w:proofErr w:type="spellStart"/>
            <w:r w:rsidRPr="00EF1EDA">
              <w:rPr>
                <w:color w:val="000000"/>
                <w:lang w:val="ru-UA" w:eastAsia="ru-UA"/>
              </w:rPr>
              <w:t>має</w:t>
            </w:r>
            <w:proofErr w:type="spellEnd"/>
            <w:r w:rsidRPr="00EF1EDA">
              <w:rPr>
                <w:color w:val="000000"/>
                <w:lang w:val="ru-UA" w:eastAsia="ru-UA"/>
              </w:rPr>
              <w:t xml:space="preserve"> право подати </w:t>
            </w:r>
            <w:proofErr w:type="spellStart"/>
            <w:r w:rsidRPr="00EF1EDA">
              <w:rPr>
                <w:color w:val="000000"/>
                <w:lang w:val="ru-UA" w:eastAsia="ru-UA"/>
              </w:rPr>
              <w:t>тільки</w:t>
            </w:r>
            <w:proofErr w:type="spellEnd"/>
            <w:r w:rsidRPr="00EF1EDA">
              <w:rPr>
                <w:color w:val="000000"/>
                <w:lang w:val="ru-UA" w:eastAsia="ru-UA"/>
              </w:rPr>
              <w:t xml:space="preserve"> одну </w:t>
            </w:r>
            <w:proofErr w:type="spellStart"/>
            <w:r w:rsidRPr="00EF1EDA">
              <w:rPr>
                <w:color w:val="000000"/>
                <w:lang w:val="ru-UA" w:eastAsia="ru-UA"/>
              </w:rPr>
              <w:t>тендерну</w:t>
            </w:r>
            <w:proofErr w:type="spellEnd"/>
            <w:r w:rsidRPr="00EF1EDA">
              <w:rPr>
                <w:color w:val="000000"/>
                <w:lang w:val="ru-UA" w:eastAsia="ru-UA"/>
              </w:rPr>
              <w:t xml:space="preserve"> </w:t>
            </w:r>
            <w:proofErr w:type="spellStart"/>
            <w:r w:rsidRPr="00EF1EDA">
              <w:rPr>
                <w:color w:val="000000"/>
                <w:lang w:val="ru-UA" w:eastAsia="ru-UA"/>
              </w:rPr>
              <w:t>пропозицію</w:t>
            </w:r>
            <w:proofErr w:type="spellEnd"/>
            <w:r w:rsidRPr="00EF1EDA">
              <w:rPr>
                <w:color w:val="000000"/>
                <w:lang w:val="ru-UA" w:eastAsia="ru-UA"/>
              </w:rPr>
              <w:t xml:space="preserve"> (у тому </w:t>
            </w:r>
            <w:proofErr w:type="spellStart"/>
            <w:r w:rsidRPr="00EF1EDA">
              <w:rPr>
                <w:color w:val="000000"/>
                <w:lang w:val="ru-UA" w:eastAsia="ru-UA"/>
              </w:rPr>
              <w:t>числі</w:t>
            </w:r>
            <w:proofErr w:type="spellEnd"/>
            <w:r w:rsidRPr="00EF1EDA">
              <w:rPr>
                <w:color w:val="000000"/>
                <w:lang w:val="ru-UA" w:eastAsia="ru-UA"/>
              </w:rPr>
              <w:t xml:space="preserve"> до </w:t>
            </w:r>
            <w:proofErr w:type="spellStart"/>
            <w:r w:rsidRPr="00EF1EDA">
              <w:rPr>
                <w:color w:val="000000"/>
                <w:lang w:val="ru-UA" w:eastAsia="ru-UA"/>
              </w:rPr>
              <w:t>визначеної</w:t>
            </w:r>
            <w:proofErr w:type="spellEnd"/>
            <w:r w:rsidRPr="00EF1EDA">
              <w:rPr>
                <w:color w:val="000000"/>
                <w:lang w:val="ru-UA" w:eastAsia="ru-UA"/>
              </w:rPr>
              <w:t xml:space="preserve"> в </w:t>
            </w:r>
            <w:proofErr w:type="spellStart"/>
            <w:r w:rsidRPr="00EF1EDA">
              <w:rPr>
                <w:color w:val="000000"/>
                <w:lang w:val="ru-UA" w:eastAsia="ru-UA"/>
              </w:rPr>
              <w:t>тендерній</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w:t>
            </w:r>
            <w:proofErr w:type="spellStart"/>
            <w:r w:rsidRPr="00EF1EDA">
              <w:rPr>
                <w:color w:val="000000"/>
                <w:lang w:val="ru-UA" w:eastAsia="ru-UA"/>
              </w:rPr>
              <w:t>частини</w:t>
            </w:r>
            <w:proofErr w:type="spellEnd"/>
            <w:r w:rsidRPr="00EF1EDA">
              <w:rPr>
                <w:color w:val="000000"/>
                <w:lang w:val="ru-UA" w:eastAsia="ru-UA"/>
              </w:rPr>
              <w:t xml:space="preserve"> предмета </w:t>
            </w:r>
            <w:proofErr w:type="spellStart"/>
            <w:r w:rsidRPr="00EF1EDA">
              <w:rPr>
                <w:color w:val="000000"/>
                <w:lang w:val="ru-UA" w:eastAsia="ru-UA"/>
              </w:rPr>
              <w:t>закупівлі</w:t>
            </w:r>
            <w:proofErr w:type="spellEnd"/>
            <w:r w:rsidRPr="00EF1EDA">
              <w:rPr>
                <w:color w:val="000000"/>
                <w:lang w:val="ru-UA" w:eastAsia="ru-UA"/>
              </w:rPr>
              <w:t xml:space="preserve"> (лота).</w:t>
            </w:r>
          </w:p>
          <w:p w14:paraId="4FBB8DA6" w14:textId="246B1BDB" w:rsidR="004143D6" w:rsidRPr="00EF1EDA" w:rsidRDefault="004143D6" w:rsidP="004143D6">
            <w:pPr>
              <w:ind w:left="62" w:right="83" w:firstLine="283"/>
              <w:jc w:val="both"/>
              <w:rPr>
                <w:lang w:val="ru-UA" w:eastAsia="ru-UA"/>
              </w:rPr>
            </w:pPr>
            <w:proofErr w:type="spellStart"/>
            <w:r>
              <w:rPr>
                <w:color w:val="000000"/>
                <w:lang w:val="ru-UA" w:eastAsia="ru-UA"/>
              </w:rPr>
              <w:t>ц</w:t>
            </w:r>
            <w:r w:rsidRPr="00EF1EDA">
              <w:rPr>
                <w:color w:val="000000"/>
                <w:lang w:val="ru-UA" w:eastAsia="ru-UA"/>
              </w:rPr>
              <w:t>іна</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 xml:space="preserve"> не </w:t>
            </w:r>
            <w:proofErr w:type="spellStart"/>
            <w:r w:rsidRPr="00EF1EDA">
              <w:rPr>
                <w:color w:val="000000"/>
                <w:lang w:val="ru-UA" w:eastAsia="ru-UA"/>
              </w:rPr>
              <w:t>може</w:t>
            </w:r>
            <w:proofErr w:type="spellEnd"/>
            <w:r w:rsidRPr="00EF1EDA">
              <w:rPr>
                <w:color w:val="000000"/>
                <w:lang w:val="ru-UA" w:eastAsia="ru-UA"/>
              </w:rPr>
              <w:t xml:space="preserve"> </w:t>
            </w:r>
            <w:proofErr w:type="spellStart"/>
            <w:r w:rsidRPr="00EF1EDA">
              <w:rPr>
                <w:color w:val="000000"/>
                <w:lang w:val="ru-UA" w:eastAsia="ru-UA"/>
              </w:rPr>
              <w:t>перевищувати</w:t>
            </w:r>
            <w:proofErr w:type="spellEnd"/>
            <w:r w:rsidRPr="00EF1EDA">
              <w:rPr>
                <w:color w:val="000000"/>
                <w:lang w:val="ru-UA" w:eastAsia="ru-UA"/>
              </w:rPr>
              <w:t xml:space="preserve"> </w:t>
            </w:r>
            <w:proofErr w:type="spellStart"/>
            <w:r w:rsidRPr="00EF1EDA">
              <w:rPr>
                <w:color w:val="000000"/>
                <w:lang w:val="ru-UA" w:eastAsia="ru-UA"/>
              </w:rPr>
              <w:t>очікувану</w:t>
            </w:r>
            <w:proofErr w:type="spellEnd"/>
            <w:r w:rsidRPr="00EF1EDA">
              <w:rPr>
                <w:color w:val="000000"/>
                <w:lang w:val="ru-UA" w:eastAsia="ru-UA"/>
              </w:rPr>
              <w:t xml:space="preserve"> </w:t>
            </w:r>
            <w:proofErr w:type="spellStart"/>
            <w:r w:rsidRPr="00EF1EDA">
              <w:rPr>
                <w:color w:val="000000"/>
                <w:lang w:val="ru-UA" w:eastAsia="ru-UA"/>
              </w:rPr>
              <w:t>вартість</w:t>
            </w:r>
            <w:proofErr w:type="spellEnd"/>
            <w:r w:rsidRPr="00EF1EDA">
              <w:rPr>
                <w:color w:val="000000"/>
                <w:lang w:val="ru-UA" w:eastAsia="ru-UA"/>
              </w:rPr>
              <w:t xml:space="preserve"> предмета </w:t>
            </w:r>
            <w:proofErr w:type="spellStart"/>
            <w:r w:rsidRPr="00EF1EDA">
              <w:rPr>
                <w:color w:val="000000"/>
                <w:lang w:val="ru-UA" w:eastAsia="ru-UA"/>
              </w:rPr>
              <w:t>закупівлі</w:t>
            </w:r>
            <w:proofErr w:type="spellEnd"/>
            <w:r w:rsidRPr="00EF1EDA">
              <w:rPr>
                <w:color w:val="000000"/>
                <w:lang w:val="ru-UA" w:eastAsia="ru-UA"/>
              </w:rPr>
              <w:t xml:space="preserve">, </w:t>
            </w:r>
            <w:proofErr w:type="spellStart"/>
            <w:r w:rsidRPr="00EF1EDA">
              <w:rPr>
                <w:color w:val="000000"/>
                <w:lang w:val="ru-UA" w:eastAsia="ru-UA"/>
              </w:rPr>
              <w:t>зазначену</w:t>
            </w:r>
            <w:proofErr w:type="spellEnd"/>
            <w:r w:rsidRPr="00EF1EDA">
              <w:rPr>
                <w:color w:val="000000"/>
                <w:lang w:val="ru-UA" w:eastAsia="ru-UA"/>
              </w:rPr>
              <w:t xml:space="preserve"> в </w:t>
            </w:r>
            <w:proofErr w:type="spellStart"/>
            <w:r w:rsidRPr="00EF1EDA">
              <w:rPr>
                <w:color w:val="000000"/>
                <w:lang w:val="ru-UA" w:eastAsia="ru-UA"/>
              </w:rPr>
              <w:t>оголошенні</w:t>
            </w:r>
            <w:proofErr w:type="spellEnd"/>
            <w:r w:rsidRPr="00EF1EDA">
              <w:rPr>
                <w:color w:val="000000"/>
                <w:lang w:val="ru-UA" w:eastAsia="ru-UA"/>
              </w:rPr>
              <w:t xml:space="preserve"> про </w:t>
            </w:r>
            <w:proofErr w:type="spellStart"/>
            <w:r w:rsidRPr="00EF1EDA">
              <w:rPr>
                <w:color w:val="000000"/>
                <w:lang w:val="ru-UA" w:eastAsia="ru-UA"/>
              </w:rPr>
              <w:t>проведення</w:t>
            </w:r>
            <w:proofErr w:type="spellEnd"/>
            <w:r w:rsidRPr="00EF1EDA">
              <w:rPr>
                <w:color w:val="000000"/>
                <w:lang w:val="ru-UA" w:eastAsia="ru-UA"/>
              </w:rPr>
              <w:t xml:space="preserve"> </w:t>
            </w:r>
            <w:proofErr w:type="spellStart"/>
            <w:r w:rsidRPr="00EF1EDA">
              <w:rPr>
                <w:color w:val="000000"/>
                <w:lang w:val="ru-UA" w:eastAsia="ru-UA"/>
              </w:rPr>
              <w:t>відкритих</w:t>
            </w:r>
            <w:proofErr w:type="spellEnd"/>
            <w:r w:rsidRPr="00EF1EDA">
              <w:rPr>
                <w:color w:val="000000"/>
                <w:lang w:val="ru-UA" w:eastAsia="ru-UA"/>
              </w:rPr>
              <w:t xml:space="preserve"> </w:t>
            </w:r>
            <w:proofErr w:type="spellStart"/>
            <w:r w:rsidRPr="00EF1EDA">
              <w:rPr>
                <w:color w:val="000000"/>
                <w:lang w:val="ru-UA" w:eastAsia="ru-UA"/>
              </w:rPr>
              <w:t>торгів</w:t>
            </w:r>
            <w:proofErr w:type="spellEnd"/>
            <w:r w:rsidRPr="00EF1EDA">
              <w:rPr>
                <w:color w:val="000000"/>
                <w:lang w:val="ru-UA" w:eastAsia="ru-UA"/>
              </w:rPr>
              <w:t>. </w:t>
            </w:r>
          </w:p>
          <w:p w14:paraId="6935FE88" w14:textId="77777777" w:rsidR="004143D6" w:rsidRPr="00EF1EDA" w:rsidRDefault="004143D6" w:rsidP="004143D6">
            <w:pPr>
              <w:ind w:left="62" w:right="83" w:firstLine="283"/>
              <w:jc w:val="both"/>
              <w:rPr>
                <w:lang w:val="ru-UA" w:eastAsia="ru-UA"/>
              </w:rPr>
            </w:pPr>
            <w:proofErr w:type="spellStart"/>
            <w:r w:rsidRPr="00EF1EDA">
              <w:rPr>
                <w:color w:val="000000"/>
                <w:lang w:val="ru-UA" w:eastAsia="ru-UA"/>
              </w:rPr>
              <w:t>Відповідно</w:t>
            </w:r>
            <w:proofErr w:type="spellEnd"/>
            <w:r w:rsidRPr="00EF1EDA">
              <w:rPr>
                <w:color w:val="000000"/>
                <w:lang w:val="ru-UA" w:eastAsia="ru-UA"/>
              </w:rPr>
              <w:t xml:space="preserve"> до </w:t>
            </w:r>
            <w:proofErr w:type="spellStart"/>
            <w:r w:rsidRPr="00EF1EDA">
              <w:rPr>
                <w:color w:val="000000"/>
                <w:lang w:val="ru-UA" w:eastAsia="ru-UA"/>
              </w:rPr>
              <w:t>частини</w:t>
            </w:r>
            <w:proofErr w:type="spellEnd"/>
            <w:r w:rsidRPr="00EF1EDA">
              <w:rPr>
                <w:color w:val="000000"/>
                <w:lang w:val="ru-UA" w:eastAsia="ru-UA"/>
              </w:rPr>
              <w:t xml:space="preserve"> </w:t>
            </w:r>
            <w:proofErr w:type="spellStart"/>
            <w:r w:rsidRPr="00EF1EDA">
              <w:rPr>
                <w:color w:val="000000"/>
                <w:lang w:val="ru-UA" w:eastAsia="ru-UA"/>
              </w:rPr>
              <w:t>третьої</w:t>
            </w:r>
            <w:proofErr w:type="spellEnd"/>
            <w:r w:rsidRPr="00EF1EDA">
              <w:rPr>
                <w:color w:val="000000"/>
                <w:lang w:val="ru-UA" w:eastAsia="ru-UA"/>
              </w:rPr>
              <w:t xml:space="preserve"> </w:t>
            </w:r>
            <w:proofErr w:type="spellStart"/>
            <w:r w:rsidRPr="00EF1EDA">
              <w:rPr>
                <w:color w:val="000000"/>
                <w:lang w:val="ru-UA" w:eastAsia="ru-UA"/>
              </w:rPr>
              <w:t>статті</w:t>
            </w:r>
            <w:proofErr w:type="spellEnd"/>
            <w:r w:rsidRPr="00EF1EDA">
              <w:rPr>
                <w:color w:val="000000"/>
                <w:lang w:val="ru-UA" w:eastAsia="ru-UA"/>
              </w:rPr>
              <w:t xml:space="preserve"> 12 Закону </w:t>
            </w:r>
            <w:proofErr w:type="spellStart"/>
            <w:r w:rsidRPr="00EF1EDA">
              <w:rPr>
                <w:color w:val="000000"/>
                <w:shd w:val="clear" w:color="auto" w:fill="FFFFFF"/>
                <w:lang w:val="ru-UA" w:eastAsia="ru-UA"/>
              </w:rPr>
              <w:t>під</w:t>
            </w:r>
            <w:proofErr w:type="spellEnd"/>
            <w:r w:rsidRPr="00EF1EDA">
              <w:rPr>
                <w:color w:val="000000"/>
                <w:shd w:val="clear" w:color="auto" w:fill="FFFFFF"/>
                <w:lang w:val="ru-UA" w:eastAsia="ru-UA"/>
              </w:rPr>
              <w:t xml:space="preserve"> час </w:t>
            </w:r>
            <w:proofErr w:type="spellStart"/>
            <w:r w:rsidRPr="00EF1EDA">
              <w:rPr>
                <w:color w:val="000000"/>
                <w:shd w:val="clear" w:color="auto" w:fill="FFFFFF"/>
                <w:lang w:val="ru-UA" w:eastAsia="ru-UA"/>
              </w:rPr>
              <w:t>використання</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електронної</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системи</w:t>
            </w:r>
            <w:proofErr w:type="spellEnd"/>
            <w:r w:rsidRPr="00EF1EDA">
              <w:rPr>
                <w:color w:val="000000"/>
                <w:shd w:val="clear" w:color="auto" w:fill="FFFFFF"/>
                <w:lang w:val="ru-UA" w:eastAsia="ru-UA"/>
              </w:rPr>
              <w:t xml:space="preserve"> закупівель з метою </w:t>
            </w:r>
            <w:proofErr w:type="spellStart"/>
            <w:r w:rsidRPr="00EF1EDA">
              <w:rPr>
                <w:color w:val="000000"/>
                <w:shd w:val="clear" w:color="auto" w:fill="FFFFFF"/>
                <w:lang w:val="ru-UA" w:eastAsia="ru-UA"/>
              </w:rPr>
              <w:t>подання</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тендерних</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пропозицій</w:t>
            </w:r>
            <w:proofErr w:type="spellEnd"/>
            <w:r w:rsidRPr="00EF1EDA">
              <w:rPr>
                <w:color w:val="000000"/>
                <w:shd w:val="clear" w:color="auto" w:fill="FFFFFF"/>
                <w:lang w:val="ru-UA" w:eastAsia="ru-UA"/>
              </w:rPr>
              <w:t xml:space="preserve"> та </w:t>
            </w:r>
            <w:proofErr w:type="spellStart"/>
            <w:r w:rsidRPr="00EF1EDA">
              <w:rPr>
                <w:color w:val="000000"/>
                <w:shd w:val="clear" w:color="auto" w:fill="FFFFFF"/>
                <w:lang w:val="ru-UA" w:eastAsia="ru-UA"/>
              </w:rPr>
              <w:t>їх</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оцінки</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документи</w:t>
            </w:r>
            <w:proofErr w:type="spellEnd"/>
            <w:r w:rsidRPr="00EF1EDA">
              <w:rPr>
                <w:color w:val="000000"/>
                <w:shd w:val="clear" w:color="auto" w:fill="FFFFFF"/>
                <w:lang w:val="ru-UA" w:eastAsia="ru-UA"/>
              </w:rPr>
              <w:t xml:space="preserve"> та </w:t>
            </w:r>
            <w:proofErr w:type="spellStart"/>
            <w:r w:rsidRPr="00EF1EDA">
              <w:rPr>
                <w:color w:val="000000"/>
                <w:shd w:val="clear" w:color="auto" w:fill="FFFFFF"/>
                <w:lang w:val="ru-UA" w:eastAsia="ru-UA"/>
              </w:rPr>
              <w:t>дані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створюються</w:t>
            </w:r>
            <w:proofErr w:type="spellEnd"/>
            <w:r w:rsidRPr="00EF1EDA">
              <w:rPr>
                <w:color w:val="000000"/>
                <w:shd w:val="clear" w:color="auto" w:fill="FFFFFF"/>
                <w:lang w:val="ru-UA" w:eastAsia="ru-UA"/>
              </w:rPr>
              <w:t xml:space="preserve"> та </w:t>
            </w:r>
            <w:proofErr w:type="spellStart"/>
            <w:r w:rsidRPr="00EF1EDA">
              <w:rPr>
                <w:color w:val="000000"/>
                <w:shd w:val="clear" w:color="auto" w:fill="FFFFFF"/>
                <w:lang w:val="ru-UA" w:eastAsia="ru-UA"/>
              </w:rPr>
              <w:t>подаються</w:t>
            </w:r>
            <w:proofErr w:type="spellEnd"/>
            <w:r w:rsidRPr="00EF1EDA">
              <w:rPr>
                <w:color w:val="000000"/>
                <w:shd w:val="clear" w:color="auto" w:fill="FFFFFF"/>
                <w:lang w:val="ru-UA" w:eastAsia="ru-UA"/>
              </w:rPr>
              <w:t xml:space="preserve"> з </w:t>
            </w:r>
            <w:proofErr w:type="spellStart"/>
            <w:r w:rsidRPr="00EF1EDA">
              <w:rPr>
                <w:color w:val="000000"/>
                <w:shd w:val="clear" w:color="auto" w:fill="FFFFFF"/>
                <w:lang w:val="ru-UA" w:eastAsia="ru-UA"/>
              </w:rPr>
              <w:t>урахуванням</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вимог</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законів</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України</w:t>
            </w:r>
            <w:proofErr w:type="spellEnd"/>
            <w:r w:rsidRPr="00EF1EDA">
              <w:rPr>
                <w:color w:val="000000"/>
                <w:shd w:val="clear" w:color="auto" w:fill="FFFFFF"/>
                <w:lang w:val="ru-UA" w:eastAsia="ru-UA"/>
              </w:rPr>
              <w:t xml:space="preserve"> “</w:t>
            </w:r>
            <w:hyperlink r:id="rId13" w:history="1">
              <w:r w:rsidRPr="00EF1EDA">
                <w:rPr>
                  <w:color w:val="000000"/>
                  <w:shd w:val="clear" w:color="auto" w:fill="FFFFFF"/>
                  <w:lang w:val="ru-UA" w:eastAsia="ru-UA"/>
                </w:rPr>
                <w:t xml:space="preserve">Про </w:t>
              </w:r>
              <w:proofErr w:type="spellStart"/>
              <w:r w:rsidRPr="00EF1EDA">
                <w:rPr>
                  <w:color w:val="000000"/>
                  <w:shd w:val="clear" w:color="auto" w:fill="FFFFFF"/>
                  <w:lang w:val="ru-UA" w:eastAsia="ru-UA"/>
                </w:rPr>
                <w:t>електронні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документи</w:t>
              </w:r>
              <w:proofErr w:type="spellEnd"/>
              <w:r w:rsidRPr="00EF1EDA">
                <w:rPr>
                  <w:color w:val="000000"/>
                  <w:shd w:val="clear" w:color="auto" w:fill="FFFFFF"/>
                  <w:lang w:val="ru-UA" w:eastAsia="ru-UA"/>
                </w:rPr>
                <w:t xml:space="preserve"> та </w:t>
              </w:r>
              <w:proofErr w:type="spellStart"/>
              <w:r w:rsidRPr="00EF1EDA">
                <w:rPr>
                  <w:color w:val="000000"/>
                  <w:shd w:val="clear" w:color="auto" w:fill="FFFFFF"/>
                  <w:lang w:val="ru-UA" w:eastAsia="ru-UA"/>
                </w:rPr>
                <w:t>електронний</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lastRenderedPageBreak/>
                <w:t>документообіг</w:t>
              </w:r>
              <w:proofErr w:type="spellEnd"/>
            </w:hyperlink>
            <w:r w:rsidRPr="00EF1EDA">
              <w:rPr>
                <w:color w:val="000000"/>
                <w:shd w:val="clear" w:color="auto" w:fill="FFFFFF"/>
                <w:lang w:val="ru-UA" w:eastAsia="ru-UA"/>
              </w:rPr>
              <w:t>” та “</w:t>
            </w:r>
            <w:hyperlink r:id="rId14" w:anchor="Text" w:history="1">
              <w:r w:rsidRPr="00EF1EDA">
                <w:rPr>
                  <w:color w:val="000000"/>
                  <w:shd w:val="clear" w:color="auto" w:fill="FFFFFF"/>
                  <w:lang w:val="ru-UA" w:eastAsia="ru-UA"/>
                </w:rPr>
                <w:t xml:space="preserve">Про </w:t>
              </w:r>
            </w:hyperlink>
            <w:proofErr w:type="spellStart"/>
            <w:r w:rsidRPr="00EF1EDA">
              <w:rPr>
                <w:color w:val="000000"/>
                <w:shd w:val="clear" w:color="auto" w:fill="FFFFFF"/>
                <w:lang w:val="ru-UA" w:eastAsia="ru-UA"/>
              </w:rPr>
              <w:t>електронну</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ідентифікацію</w:t>
            </w:r>
            <w:proofErr w:type="spellEnd"/>
            <w:r w:rsidRPr="00EF1EDA">
              <w:rPr>
                <w:color w:val="000000"/>
                <w:shd w:val="clear" w:color="auto" w:fill="FFFFFF"/>
                <w:lang w:val="ru-UA" w:eastAsia="ru-UA"/>
              </w:rPr>
              <w:t xml:space="preserve"> та </w:t>
            </w:r>
            <w:proofErr w:type="spellStart"/>
            <w:r w:rsidRPr="00EF1EDA">
              <w:rPr>
                <w:color w:val="000000"/>
                <w:shd w:val="clear" w:color="auto" w:fill="FFFFFF"/>
                <w:lang w:val="ru-UA" w:eastAsia="ru-UA"/>
              </w:rPr>
              <w:t>електронні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довірчі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послуги</w:t>
            </w:r>
            <w:proofErr w:type="spellEnd"/>
            <w:r w:rsidRPr="00EF1EDA">
              <w:rPr>
                <w:color w:val="000000"/>
                <w:shd w:val="clear" w:color="auto" w:fill="FFFFFF"/>
                <w:lang w:val="ru-UA" w:eastAsia="ru-UA"/>
              </w:rPr>
              <w:t xml:space="preserve">” та </w:t>
            </w:r>
            <w:proofErr w:type="spellStart"/>
            <w:r w:rsidRPr="00EF1EDA">
              <w:rPr>
                <w:color w:val="000000"/>
                <w:shd w:val="clear" w:color="auto" w:fill="FFFFFF"/>
                <w:lang w:val="ru-UA" w:eastAsia="ru-UA"/>
              </w:rPr>
              <w:t>іншого</w:t>
            </w:r>
            <w:proofErr w:type="spellEnd"/>
            <w:r w:rsidRPr="00EF1EDA">
              <w:rPr>
                <w:color w:val="000000"/>
                <w:shd w:val="clear" w:color="auto" w:fill="FFFFFF"/>
                <w:lang w:val="ru-UA" w:eastAsia="ru-UA"/>
              </w:rPr>
              <w:t xml:space="preserve"> чинного </w:t>
            </w:r>
            <w:proofErr w:type="spellStart"/>
            <w:r w:rsidRPr="00EF1EDA">
              <w:rPr>
                <w:color w:val="000000"/>
                <w:shd w:val="clear" w:color="auto" w:fill="FFFFFF"/>
                <w:lang w:val="ru-UA" w:eastAsia="ru-UA"/>
              </w:rPr>
              <w:t>законодавства</w:t>
            </w:r>
            <w:proofErr w:type="spellEnd"/>
            <w:r w:rsidRPr="00EF1EDA">
              <w:rPr>
                <w:color w:val="000000"/>
                <w:shd w:val="clear" w:color="auto" w:fill="FFFFFF"/>
                <w:lang w:val="ru-UA" w:eastAsia="ru-UA"/>
              </w:rPr>
              <w:t>;</w:t>
            </w:r>
          </w:p>
          <w:p w14:paraId="57729074" w14:textId="77777777" w:rsidR="004143D6" w:rsidRPr="00EF1EDA" w:rsidRDefault="004143D6" w:rsidP="004143D6">
            <w:pPr>
              <w:ind w:left="62" w:right="83" w:firstLine="283"/>
              <w:jc w:val="both"/>
              <w:rPr>
                <w:lang w:val="ru-UA" w:eastAsia="ru-UA"/>
              </w:rPr>
            </w:pPr>
            <w:proofErr w:type="spellStart"/>
            <w:r w:rsidRPr="00EF1EDA">
              <w:rPr>
                <w:color w:val="000000"/>
                <w:shd w:val="clear" w:color="auto" w:fill="FFFFFF"/>
                <w:lang w:val="ru-UA" w:eastAsia="ru-UA"/>
              </w:rPr>
              <w:t>тендерна</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пропозиція</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подається</w:t>
            </w:r>
            <w:proofErr w:type="spellEnd"/>
            <w:r w:rsidRPr="00EF1EDA">
              <w:rPr>
                <w:color w:val="000000"/>
                <w:shd w:val="clear" w:color="auto" w:fill="FFFFFF"/>
                <w:lang w:val="ru-UA" w:eastAsia="ru-UA"/>
              </w:rPr>
              <w:t xml:space="preserve"> в </w:t>
            </w:r>
            <w:proofErr w:type="spellStart"/>
            <w:r w:rsidRPr="00EF1EDA">
              <w:rPr>
                <w:color w:val="000000"/>
                <w:shd w:val="clear" w:color="auto" w:fill="FFFFFF"/>
                <w:lang w:val="ru-UA" w:eastAsia="ru-UA"/>
              </w:rPr>
              <w:t>електронній</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формі</w:t>
            </w:r>
            <w:proofErr w:type="spellEnd"/>
            <w:r w:rsidRPr="00EF1EDA">
              <w:rPr>
                <w:color w:val="000000"/>
                <w:shd w:val="clear" w:color="auto" w:fill="FFFFFF"/>
                <w:lang w:val="ru-UA" w:eastAsia="ru-UA"/>
              </w:rPr>
              <w:t xml:space="preserve"> через </w:t>
            </w:r>
            <w:proofErr w:type="spellStart"/>
            <w:r w:rsidRPr="00EF1EDA">
              <w:rPr>
                <w:color w:val="000000"/>
                <w:shd w:val="clear" w:color="auto" w:fill="FFFFFF"/>
                <w:lang w:val="ru-UA" w:eastAsia="ru-UA"/>
              </w:rPr>
              <w:t>електронну</w:t>
            </w:r>
            <w:proofErr w:type="spellEnd"/>
            <w:r w:rsidRPr="00EF1EDA">
              <w:rPr>
                <w:color w:val="000000"/>
                <w:shd w:val="clear" w:color="auto" w:fill="FFFFFF"/>
                <w:lang w:val="ru-UA" w:eastAsia="ru-UA"/>
              </w:rPr>
              <w:t xml:space="preserve"> систему закупівель шляхом </w:t>
            </w:r>
            <w:proofErr w:type="spellStart"/>
            <w:r w:rsidRPr="00EF1EDA">
              <w:rPr>
                <w:color w:val="000000"/>
                <w:shd w:val="clear" w:color="auto" w:fill="FFFFFF"/>
                <w:lang w:val="ru-UA" w:eastAsia="ru-UA"/>
              </w:rPr>
              <w:t>заповнення</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електронних</w:t>
            </w:r>
            <w:proofErr w:type="spellEnd"/>
            <w:r w:rsidRPr="00EF1EDA">
              <w:rPr>
                <w:color w:val="000000"/>
                <w:shd w:val="clear" w:color="auto" w:fill="FFFFFF"/>
                <w:lang w:val="ru-UA" w:eastAsia="ru-UA"/>
              </w:rPr>
              <w:t xml:space="preserve"> форм з </w:t>
            </w:r>
            <w:proofErr w:type="spellStart"/>
            <w:r w:rsidRPr="00EF1EDA">
              <w:rPr>
                <w:color w:val="000000"/>
                <w:shd w:val="clear" w:color="auto" w:fill="FFFFFF"/>
                <w:lang w:val="ru-UA" w:eastAsia="ru-UA"/>
              </w:rPr>
              <w:t>окремими</w:t>
            </w:r>
            <w:proofErr w:type="spellEnd"/>
            <w:r w:rsidRPr="00EF1EDA">
              <w:rPr>
                <w:color w:val="000000"/>
                <w:shd w:val="clear" w:color="auto" w:fill="FFFFFF"/>
                <w:lang w:val="ru-UA" w:eastAsia="ru-UA"/>
              </w:rPr>
              <w:t xml:space="preserve"> полями </w:t>
            </w:r>
            <w:r w:rsidRPr="00EF1EDA">
              <w:rPr>
                <w:color w:val="000000"/>
                <w:lang w:val="ru-UA" w:eastAsia="ru-UA"/>
              </w:rPr>
              <w:t xml:space="preserve">та шляхом </w:t>
            </w:r>
            <w:proofErr w:type="spellStart"/>
            <w:r w:rsidRPr="00EF1EDA">
              <w:rPr>
                <w:color w:val="000000"/>
                <w:lang w:val="ru-UA" w:eastAsia="ru-UA"/>
              </w:rPr>
              <w:t>завантаження</w:t>
            </w:r>
            <w:proofErr w:type="spellEnd"/>
            <w:r w:rsidRPr="00EF1EDA">
              <w:rPr>
                <w:color w:val="000000"/>
                <w:lang w:val="ru-UA" w:eastAsia="ru-UA"/>
              </w:rPr>
              <w:t xml:space="preserve"> </w:t>
            </w:r>
            <w:proofErr w:type="spellStart"/>
            <w:r w:rsidRPr="00EF1EDA">
              <w:rPr>
                <w:color w:val="000000"/>
                <w:lang w:val="ru-UA" w:eastAsia="ru-UA"/>
              </w:rPr>
              <w:t>необхідних</w:t>
            </w:r>
            <w:proofErr w:type="spellEnd"/>
            <w:r w:rsidRPr="00EF1EDA">
              <w:rPr>
                <w:color w:val="000000"/>
                <w:lang w:val="ru-UA" w:eastAsia="ru-UA"/>
              </w:rPr>
              <w:t xml:space="preserve"> </w:t>
            </w:r>
            <w:proofErr w:type="spellStart"/>
            <w:r w:rsidRPr="00EF1EDA">
              <w:rPr>
                <w:color w:val="000000"/>
                <w:lang w:val="ru-UA" w:eastAsia="ru-UA"/>
              </w:rPr>
              <w:t>документів</w:t>
            </w:r>
            <w:proofErr w:type="spellEnd"/>
            <w:r w:rsidRPr="00EF1EDA">
              <w:rPr>
                <w:color w:val="000000"/>
                <w:lang w:val="ru-UA" w:eastAsia="ru-UA"/>
              </w:rPr>
              <w:t xml:space="preserve">, </w:t>
            </w:r>
            <w:proofErr w:type="spellStart"/>
            <w:r w:rsidRPr="00EF1EDA">
              <w:rPr>
                <w:color w:val="000000"/>
                <w:lang w:val="ru-UA" w:eastAsia="ru-UA"/>
              </w:rPr>
              <w:t>що</w:t>
            </w:r>
            <w:proofErr w:type="spellEnd"/>
            <w:r w:rsidRPr="00EF1EDA">
              <w:rPr>
                <w:color w:val="000000"/>
                <w:lang w:val="ru-UA" w:eastAsia="ru-UA"/>
              </w:rPr>
              <w:t xml:space="preserve"> </w:t>
            </w:r>
            <w:proofErr w:type="spellStart"/>
            <w:r w:rsidRPr="00EF1EDA">
              <w:rPr>
                <w:color w:val="000000"/>
                <w:lang w:val="ru-UA" w:eastAsia="ru-UA"/>
              </w:rPr>
              <w:t>вимагаються</w:t>
            </w:r>
            <w:proofErr w:type="spellEnd"/>
            <w:r w:rsidRPr="00EF1EDA">
              <w:rPr>
                <w:color w:val="000000"/>
                <w:lang w:val="ru-UA" w:eastAsia="ru-UA"/>
              </w:rPr>
              <w:t xml:space="preserve"> </w:t>
            </w:r>
            <w:proofErr w:type="spellStart"/>
            <w:r w:rsidRPr="00EF1EDA">
              <w:rPr>
                <w:color w:val="000000"/>
                <w:lang w:val="ru-UA" w:eastAsia="ru-UA"/>
              </w:rPr>
              <w:t>замовником</w:t>
            </w:r>
            <w:proofErr w:type="spellEnd"/>
            <w:r w:rsidRPr="00EF1EDA">
              <w:rPr>
                <w:color w:val="000000"/>
                <w:lang w:val="ru-UA" w:eastAsia="ru-UA"/>
              </w:rPr>
              <w:t xml:space="preserve"> у </w:t>
            </w:r>
            <w:proofErr w:type="spellStart"/>
            <w:r w:rsidRPr="00EF1EDA">
              <w:rPr>
                <w:color w:val="000000"/>
                <w:lang w:val="ru-UA" w:eastAsia="ru-UA"/>
              </w:rPr>
              <w:t>тендерній</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w:t>
            </w:r>
          </w:p>
          <w:p w14:paraId="611CA54E" w14:textId="77777777" w:rsidR="004143D6" w:rsidRPr="00EF1EDA" w:rsidRDefault="004143D6" w:rsidP="004143D6">
            <w:pPr>
              <w:ind w:left="62" w:right="83" w:firstLine="283"/>
              <w:jc w:val="both"/>
              <w:rPr>
                <w:lang w:val="ru-UA" w:eastAsia="ru-UA"/>
              </w:rPr>
            </w:pPr>
            <w:proofErr w:type="spellStart"/>
            <w:r w:rsidRPr="00EF1EDA">
              <w:rPr>
                <w:color w:val="000000"/>
                <w:lang w:val="ru-UA" w:eastAsia="ru-UA"/>
              </w:rPr>
              <w:t>відсутність</w:t>
            </w:r>
            <w:proofErr w:type="spellEnd"/>
            <w:r w:rsidRPr="00EF1EDA">
              <w:rPr>
                <w:color w:val="000000"/>
                <w:lang w:val="ru-UA" w:eastAsia="ru-UA"/>
              </w:rPr>
              <w:t xml:space="preserve"> </w:t>
            </w:r>
            <w:proofErr w:type="spellStart"/>
            <w:r w:rsidRPr="00EF1EDA">
              <w:rPr>
                <w:color w:val="000000"/>
                <w:lang w:val="ru-UA" w:eastAsia="ru-UA"/>
              </w:rPr>
              <w:t>документів</w:t>
            </w:r>
            <w:proofErr w:type="spellEnd"/>
            <w:r w:rsidRPr="00EF1EDA">
              <w:rPr>
                <w:color w:val="000000"/>
                <w:lang w:val="ru-UA" w:eastAsia="ru-UA"/>
              </w:rPr>
              <w:t xml:space="preserve">, </w:t>
            </w:r>
            <w:proofErr w:type="spellStart"/>
            <w:r w:rsidRPr="00EF1EDA">
              <w:rPr>
                <w:color w:val="000000"/>
                <w:lang w:val="ru-UA" w:eastAsia="ru-UA"/>
              </w:rPr>
              <w:t>вимоги</w:t>
            </w:r>
            <w:proofErr w:type="spellEnd"/>
            <w:r w:rsidRPr="00EF1EDA">
              <w:rPr>
                <w:color w:val="000000"/>
                <w:lang w:val="ru-UA" w:eastAsia="ru-UA"/>
              </w:rPr>
              <w:t xml:space="preserve"> </w:t>
            </w:r>
            <w:proofErr w:type="spellStart"/>
            <w:r w:rsidRPr="00EF1EDA">
              <w:rPr>
                <w:color w:val="000000"/>
                <w:lang w:val="ru-UA" w:eastAsia="ru-UA"/>
              </w:rPr>
              <w:t>щодо</w:t>
            </w:r>
            <w:proofErr w:type="spellEnd"/>
            <w:r w:rsidRPr="00EF1EDA">
              <w:rPr>
                <w:color w:val="000000"/>
                <w:lang w:val="ru-UA" w:eastAsia="ru-UA"/>
              </w:rPr>
              <w:t xml:space="preserve"> </w:t>
            </w:r>
            <w:proofErr w:type="spellStart"/>
            <w:r w:rsidRPr="00EF1EDA">
              <w:rPr>
                <w:color w:val="000000"/>
                <w:lang w:val="ru-UA" w:eastAsia="ru-UA"/>
              </w:rPr>
              <w:t>наявності</w:t>
            </w:r>
            <w:proofErr w:type="spellEnd"/>
            <w:r w:rsidRPr="00EF1EDA">
              <w:rPr>
                <w:color w:val="000000"/>
                <w:lang w:val="ru-UA" w:eastAsia="ru-UA"/>
              </w:rPr>
              <w:t xml:space="preserve"> </w:t>
            </w:r>
            <w:proofErr w:type="spellStart"/>
            <w:r w:rsidRPr="00EF1EDA">
              <w:rPr>
                <w:color w:val="000000"/>
                <w:lang w:val="ru-UA" w:eastAsia="ru-UA"/>
              </w:rPr>
              <w:t>яких</w:t>
            </w:r>
            <w:proofErr w:type="spellEnd"/>
            <w:r w:rsidRPr="00EF1EDA">
              <w:rPr>
                <w:color w:val="000000"/>
                <w:lang w:val="ru-UA" w:eastAsia="ru-UA"/>
              </w:rPr>
              <w:t xml:space="preserve"> не </w:t>
            </w:r>
            <w:proofErr w:type="spellStart"/>
            <w:r w:rsidRPr="00EF1EDA">
              <w:rPr>
                <w:color w:val="000000"/>
                <w:lang w:val="ru-UA" w:eastAsia="ru-UA"/>
              </w:rPr>
              <w:t>передбачені</w:t>
            </w:r>
            <w:proofErr w:type="spellEnd"/>
            <w:r w:rsidRPr="00EF1EDA">
              <w:rPr>
                <w:color w:val="000000"/>
                <w:lang w:val="ru-UA" w:eastAsia="ru-UA"/>
              </w:rPr>
              <w:t xml:space="preserve"> </w:t>
            </w:r>
            <w:proofErr w:type="spellStart"/>
            <w:r w:rsidRPr="00EF1EDA">
              <w:rPr>
                <w:color w:val="000000"/>
                <w:lang w:val="ru-UA" w:eastAsia="ru-UA"/>
              </w:rPr>
              <w:t>законодавством</w:t>
            </w:r>
            <w:proofErr w:type="spellEnd"/>
            <w:r w:rsidRPr="00EF1EDA">
              <w:rPr>
                <w:color w:val="000000"/>
                <w:lang w:val="ru-UA" w:eastAsia="ru-UA"/>
              </w:rPr>
              <w:t xml:space="preserve"> для </w:t>
            </w:r>
            <w:proofErr w:type="spellStart"/>
            <w:r w:rsidRPr="00EF1EDA">
              <w:rPr>
                <w:color w:val="000000"/>
                <w:lang w:val="ru-UA" w:eastAsia="ru-UA"/>
              </w:rPr>
              <w:t>учасника</w:t>
            </w:r>
            <w:proofErr w:type="spellEnd"/>
            <w:r w:rsidRPr="00EF1EDA">
              <w:rPr>
                <w:color w:val="000000"/>
                <w:lang w:val="ru-UA" w:eastAsia="ru-UA"/>
              </w:rPr>
              <w:t xml:space="preserve"> у </w:t>
            </w:r>
            <w:proofErr w:type="spellStart"/>
            <w:r w:rsidRPr="00EF1EDA">
              <w:rPr>
                <w:color w:val="000000"/>
                <w:lang w:val="ru-UA" w:eastAsia="ru-UA"/>
              </w:rPr>
              <w:t>складі</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 xml:space="preserve"> не </w:t>
            </w:r>
            <w:proofErr w:type="spellStart"/>
            <w:r w:rsidRPr="00EF1EDA">
              <w:rPr>
                <w:color w:val="000000"/>
                <w:lang w:val="ru-UA" w:eastAsia="ru-UA"/>
              </w:rPr>
              <w:t>може</w:t>
            </w:r>
            <w:proofErr w:type="spellEnd"/>
            <w:r w:rsidRPr="00EF1EDA">
              <w:rPr>
                <w:color w:val="000000"/>
                <w:lang w:val="ru-UA" w:eastAsia="ru-UA"/>
              </w:rPr>
              <w:t xml:space="preserve"> бути </w:t>
            </w:r>
            <w:proofErr w:type="spellStart"/>
            <w:r w:rsidRPr="00EF1EDA">
              <w:rPr>
                <w:color w:val="000000"/>
                <w:lang w:val="ru-UA" w:eastAsia="ru-UA"/>
              </w:rPr>
              <w:t>підставою</w:t>
            </w:r>
            <w:proofErr w:type="spellEnd"/>
            <w:r w:rsidRPr="00EF1EDA">
              <w:rPr>
                <w:color w:val="000000"/>
                <w:lang w:val="ru-UA" w:eastAsia="ru-UA"/>
              </w:rPr>
              <w:t xml:space="preserve"> для </w:t>
            </w:r>
            <w:proofErr w:type="spellStart"/>
            <w:r w:rsidRPr="00EF1EDA">
              <w:rPr>
                <w:color w:val="000000"/>
                <w:lang w:val="ru-UA" w:eastAsia="ru-UA"/>
              </w:rPr>
              <w:t>її</w:t>
            </w:r>
            <w:proofErr w:type="spellEnd"/>
            <w:r w:rsidRPr="00EF1EDA">
              <w:rPr>
                <w:color w:val="000000"/>
                <w:lang w:val="ru-UA" w:eastAsia="ru-UA"/>
              </w:rPr>
              <w:t xml:space="preserve"> </w:t>
            </w:r>
            <w:proofErr w:type="spellStart"/>
            <w:r w:rsidRPr="00EF1EDA">
              <w:rPr>
                <w:color w:val="000000"/>
                <w:lang w:val="ru-UA" w:eastAsia="ru-UA"/>
              </w:rPr>
              <w:t>відхилення</w:t>
            </w:r>
            <w:proofErr w:type="spellEnd"/>
            <w:r w:rsidRPr="00EF1EDA">
              <w:rPr>
                <w:color w:val="000000"/>
                <w:lang w:val="ru-UA" w:eastAsia="ru-UA"/>
              </w:rPr>
              <w:t xml:space="preserve"> </w:t>
            </w:r>
            <w:proofErr w:type="spellStart"/>
            <w:r w:rsidRPr="00EF1EDA">
              <w:rPr>
                <w:color w:val="000000"/>
                <w:lang w:val="ru-UA" w:eastAsia="ru-UA"/>
              </w:rPr>
              <w:t>замовником</w:t>
            </w:r>
            <w:proofErr w:type="spellEnd"/>
            <w:r w:rsidRPr="00EF1EDA">
              <w:rPr>
                <w:color w:val="000000"/>
                <w:lang w:val="ru-UA" w:eastAsia="ru-UA"/>
              </w:rPr>
              <w:t>;</w:t>
            </w:r>
          </w:p>
          <w:p w14:paraId="22FE8225" w14:textId="77777777" w:rsidR="004143D6" w:rsidRPr="00EF1EDA" w:rsidRDefault="004143D6" w:rsidP="004143D6">
            <w:pPr>
              <w:ind w:left="62" w:right="83" w:firstLine="283"/>
              <w:jc w:val="both"/>
              <w:rPr>
                <w:lang w:val="ru-UA" w:eastAsia="ru-UA"/>
              </w:rPr>
            </w:pPr>
            <w:proofErr w:type="spellStart"/>
            <w:r w:rsidRPr="00EF1EDA">
              <w:rPr>
                <w:color w:val="000000"/>
                <w:lang w:val="ru-UA" w:eastAsia="ru-UA"/>
              </w:rPr>
              <w:t>документи</w:t>
            </w:r>
            <w:proofErr w:type="spellEnd"/>
            <w:r w:rsidRPr="00EF1EDA">
              <w:rPr>
                <w:color w:val="000000"/>
                <w:lang w:val="ru-UA" w:eastAsia="ru-UA"/>
              </w:rPr>
              <w:t xml:space="preserve">, </w:t>
            </w:r>
            <w:proofErr w:type="spellStart"/>
            <w:r w:rsidRPr="00EF1EDA">
              <w:rPr>
                <w:color w:val="000000"/>
                <w:lang w:val="ru-UA" w:eastAsia="ru-UA"/>
              </w:rPr>
              <w:t>що</w:t>
            </w:r>
            <w:proofErr w:type="spellEnd"/>
            <w:r w:rsidRPr="00EF1EDA">
              <w:rPr>
                <w:color w:val="000000"/>
                <w:lang w:val="ru-UA" w:eastAsia="ru-UA"/>
              </w:rPr>
              <w:t xml:space="preserve"> </w:t>
            </w:r>
            <w:proofErr w:type="spellStart"/>
            <w:r w:rsidRPr="00EF1EDA">
              <w:rPr>
                <w:color w:val="000000"/>
                <w:lang w:val="ru-UA" w:eastAsia="ru-UA"/>
              </w:rPr>
              <w:t>вимагаються</w:t>
            </w:r>
            <w:proofErr w:type="spellEnd"/>
            <w:r w:rsidRPr="00EF1EDA">
              <w:rPr>
                <w:color w:val="000000"/>
                <w:lang w:val="ru-UA" w:eastAsia="ru-UA"/>
              </w:rPr>
              <w:t xml:space="preserve"> </w:t>
            </w:r>
            <w:proofErr w:type="spellStart"/>
            <w:r w:rsidRPr="00EF1EDA">
              <w:rPr>
                <w:color w:val="000000"/>
                <w:lang w:val="ru-UA" w:eastAsia="ru-UA"/>
              </w:rPr>
              <w:t>цією</w:t>
            </w:r>
            <w:proofErr w:type="spellEnd"/>
            <w:r w:rsidRPr="00EF1EDA">
              <w:rPr>
                <w:color w:val="000000"/>
                <w:lang w:val="ru-UA" w:eastAsia="ru-UA"/>
              </w:rPr>
              <w:t xml:space="preserve"> тендерною </w:t>
            </w:r>
            <w:proofErr w:type="spellStart"/>
            <w:r w:rsidRPr="00EF1EDA">
              <w:rPr>
                <w:color w:val="000000"/>
                <w:lang w:val="ru-UA" w:eastAsia="ru-UA"/>
              </w:rPr>
              <w:t>документацією</w:t>
            </w:r>
            <w:proofErr w:type="spellEnd"/>
            <w:r w:rsidRPr="00EF1EDA">
              <w:rPr>
                <w:color w:val="000000"/>
                <w:lang w:val="ru-UA" w:eastAsia="ru-UA"/>
              </w:rPr>
              <w:t xml:space="preserve"> </w:t>
            </w:r>
            <w:proofErr w:type="spellStart"/>
            <w:r w:rsidRPr="00EF1EDA">
              <w:rPr>
                <w:color w:val="000000"/>
                <w:lang w:val="ru-UA" w:eastAsia="ru-UA"/>
              </w:rPr>
              <w:t>учасник</w:t>
            </w:r>
            <w:proofErr w:type="spellEnd"/>
            <w:r w:rsidRPr="00EF1EDA">
              <w:rPr>
                <w:color w:val="000000"/>
                <w:lang w:val="ru-UA" w:eastAsia="ru-UA"/>
              </w:rPr>
              <w:t xml:space="preserve"> повинен </w:t>
            </w:r>
            <w:proofErr w:type="spellStart"/>
            <w:r w:rsidRPr="00EF1EDA">
              <w:rPr>
                <w:color w:val="000000"/>
                <w:lang w:val="ru-UA" w:eastAsia="ru-UA"/>
              </w:rPr>
              <w:t>розмістити</w:t>
            </w:r>
            <w:proofErr w:type="spellEnd"/>
            <w:r w:rsidRPr="00EF1EDA">
              <w:rPr>
                <w:color w:val="000000"/>
                <w:lang w:val="ru-UA" w:eastAsia="ru-UA"/>
              </w:rPr>
              <w:t xml:space="preserve"> (</w:t>
            </w:r>
            <w:proofErr w:type="spellStart"/>
            <w:r w:rsidRPr="00EF1EDA">
              <w:rPr>
                <w:color w:val="000000"/>
                <w:lang w:val="ru-UA" w:eastAsia="ru-UA"/>
              </w:rPr>
              <w:t>завантажити</w:t>
            </w:r>
            <w:proofErr w:type="spellEnd"/>
            <w:r w:rsidRPr="00EF1EDA">
              <w:rPr>
                <w:color w:val="000000"/>
                <w:lang w:val="ru-UA" w:eastAsia="ru-UA"/>
              </w:rPr>
              <w:t xml:space="preserve">) в </w:t>
            </w:r>
            <w:proofErr w:type="spellStart"/>
            <w:r w:rsidRPr="00EF1EDA">
              <w:rPr>
                <w:color w:val="000000"/>
                <w:lang w:val="ru-UA" w:eastAsia="ru-UA"/>
              </w:rPr>
              <w:t>електронній</w:t>
            </w:r>
            <w:proofErr w:type="spellEnd"/>
            <w:r w:rsidRPr="00EF1EDA">
              <w:rPr>
                <w:color w:val="000000"/>
                <w:lang w:val="ru-UA" w:eastAsia="ru-UA"/>
              </w:rPr>
              <w:t xml:space="preserve"> </w:t>
            </w:r>
            <w:proofErr w:type="spellStart"/>
            <w:r w:rsidRPr="00EF1EDA">
              <w:rPr>
                <w:color w:val="000000"/>
                <w:lang w:val="ru-UA" w:eastAsia="ru-UA"/>
              </w:rPr>
              <w:t>системі</w:t>
            </w:r>
            <w:proofErr w:type="spellEnd"/>
            <w:r w:rsidRPr="00EF1EDA">
              <w:rPr>
                <w:color w:val="000000"/>
                <w:lang w:val="ru-UA" w:eastAsia="ru-UA"/>
              </w:rPr>
              <w:t xml:space="preserve"> закупівель до </w:t>
            </w:r>
            <w:proofErr w:type="spellStart"/>
            <w:r w:rsidRPr="00EF1EDA">
              <w:rPr>
                <w:color w:val="000000"/>
                <w:lang w:val="ru-UA" w:eastAsia="ru-UA"/>
              </w:rPr>
              <w:t>кінцевого</w:t>
            </w:r>
            <w:proofErr w:type="spellEnd"/>
            <w:r w:rsidRPr="00EF1EDA">
              <w:rPr>
                <w:color w:val="000000"/>
                <w:lang w:val="ru-UA" w:eastAsia="ru-UA"/>
              </w:rPr>
              <w:t xml:space="preserve"> строку </w:t>
            </w:r>
            <w:proofErr w:type="spellStart"/>
            <w:r w:rsidRPr="00EF1EDA">
              <w:rPr>
                <w:color w:val="000000"/>
                <w:lang w:val="ru-UA" w:eastAsia="ru-UA"/>
              </w:rPr>
              <w:t>подання</w:t>
            </w:r>
            <w:proofErr w:type="spellEnd"/>
            <w:r w:rsidRPr="00EF1EDA">
              <w:rPr>
                <w:color w:val="000000"/>
                <w:lang w:val="ru-UA" w:eastAsia="ru-UA"/>
              </w:rPr>
              <w:t xml:space="preserve"> </w:t>
            </w:r>
            <w:proofErr w:type="spellStart"/>
            <w:r w:rsidRPr="00EF1EDA">
              <w:rPr>
                <w:color w:val="000000"/>
                <w:lang w:val="ru-UA" w:eastAsia="ru-UA"/>
              </w:rPr>
              <w:t>тендерних</w:t>
            </w:r>
            <w:proofErr w:type="spellEnd"/>
            <w:r w:rsidRPr="00EF1EDA">
              <w:rPr>
                <w:color w:val="000000"/>
                <w:lang w:val="ru-UA" w:eastAsia="ru-UA"/>
              </w:rPr>
              <w:t xml:space="preserve"> </w:t>
            </w:r>
            <w:proofErr w:type="spellStart"/>
            <w:r w:rsidRPr="00EF1EDA">
              <w:rPr>
                <w:color w:val="000000"/>
                <w:lang w:val="ru-UA" w:eastAsia="ru-UA"/>
              </w:rPr>
              <w:t>пропозицій</w:t>
            </w:r>
            <w:proofErr w:type="spellEnd"/>
            <w:r w:rsidRPr="00EF1EDA">
              <w:rPr>
                <w:color w:val="000000"/>
                <w:lang w:val="ru-UA" w:eastAsia="ru-UA"/>
              </w:rPr>
              <w:t>;</w:t>
            </w:r>
          </w:p>
          <w:p w14:paraId="18D392FF" w14:textId="77777777" w:rsidR="004143D6" w:rsidRPr="00EF1EDA" w:rsidRDefault="004143D6" w:rsidP="004143D6">
            <w:pPr>
              <w:ind w:left="62" w:right="83" w:firstLine="283"/>
              <w:jc w:val="both"/>
              <w:rPr>
                <w:lang w:val="ru-UA" w:eastAsia="ru-UA"/>
              </w:rPr>
            </w:pPr>
            <w:proofErr w:type="spellStart"/>
            <w:r w:rsidRPr="00EF1EDA">
              <w:rPr>
                <w:color w:val="000000"/>
                <w:lang w:val="ru-UA" w:eastAsia="ru-UA"/>
              </w:rPr>
              <w:t>документи</w:t>
            </w:r>
            <w:proofErr w:type="spellEnd"/>
            <w:r w:rsidRPr="00EF1EDA">
              <w:rPr>
                <w:color w:val="000000"/>
                <w:lang w:val="ru-UA" w:eastAsia="ru-UA"/>
              </w:rPr>
              <w:t xml:space="preserve"> </w:t>
            </w:r>
            <w:proofErr w:type="spellStart"/>
            <w:r w:rsidRPr="00EF1EDA">
              <w:rPr>
                <w:color w:val="000000"/>
                <w:lang w:val="ru-UA" w:eastAsia="ru-UA"/>
              </w:rPr>
              <w:t>учасника</w:t>
            </w:r>
            <w:proofErr w:type="spellEnd"/>
            <w:r w:rsidRPr="00EF1EDA">
              <w:rPr>
                <w:color w:val="000000"/>
                <w:lang w:val="ru-UA" w:eastAsia="ru-UA"/>
              </w:rPr>
              <w:t xml:space="preserve"> </w:t>
            </w:r>
            <w:proofErr w:type="spellStart"/>
            <w:r w:rsidRPr="00EF1EDA">
              <w:rPr>
                <w:color w:val="000000"/>
                <w:lang w:val="ru-UA" w:eastAsia="ru-UA"/>
              </w:rPr>
              <w:t>мають</w:t>
            </w:r>
            <w:proofErr w:type="spellEnd"/>
            <w:r w:rsidRPr="00EF1EDA">
              <w:rPr>
                <w:color w:val="000000"/>
                <w:lang w:val="ru-UA" w:eastAsia="ru-UA"/>
              </w:rPr>
              <w:t xml:space="preserve"> бути </w:t>
            </w:r>
            <w:proofErr w:type="spellStart"/>
            <w:r w:rsidRPr="00EF1EDA">
              <w:rPr>
                <w:color w:val="000000"/>
                <w:lang w:val="ru-UA" w:eastAsia="ru-UA"/>
              </w:rPr>
              <w:t>відкриті</w:t>
            </w:r>
            <w:proofErr w:type="spellEnd"/>
            <w:r w:rsidRPr="00EF1EDA">
              <w:rPr>
                <w:color w:val="000000"/>
                <w:lang w:val="ru-UA" w:eastAsia="ru-UA"/>
              </w:rPr>
              <w:t xml:space="preserve"> для </w:t>
            </w:r>
            <w:proofErr w:type="spellStart"/>
            <w:r w:rsidRPr="00EF1EDA">
              <w:rPr>
                <w:color w:val="000000"/>
                <w:lang w:val="ru-UA" w:eastAsia="ru-UA"/>
              </w:rPr>
              <w:t>загального</w:t>
            </w:r>
            <w:proofErr w:type="spellEnd"/>
            <w:r w:rsidRPr="00EF1EDA">
              <w:rPr>
                <w:color w:val="000000"/>
                <w:lang w:val="ru-UA" w:eastAsia="ru-UA"/>
              </w:rPr>
              <w:t xml:space="preserve"> доступу та не містити </w:t>
            </w:r>
            <w:proofErr w:type="spellStart"/>
            <w:r w:rsidRPr="00EF1EDA">
              <w:rPr>
                <w:color w:val="000000"/>
                <w:lang w:val="ru-UA" w:eastAsia="ru-UA"/>
              </w:rPr>
              <w:t>паролів</w:t>
            </w:r>
            <w:proofErr w:type="spellEnd"/>
            <w:r w:rsidRPr="00EF1EDA">
              <w:rPr>
                <w:color w:val="000000"/>
                <w:lang w:val="ru-UA" w:eastAsia="ru-UA"/>
              </w:rPr>
              <w:t>;</w:t>
            </w:r>
          </w:p>
          <w:p w14:paraId="07BAF40B" w14:textId="77777777" w:rsidR="004143D6" w:rsidRPr="00EF1EDA" w:rsidRDefault="004143D6" w:rsidP="004143D6">
            <w:pPr>
              <w:ind w:left="62" w:right="83" w:firstLine="283"/>
              <w:jc w:val="both"/>
              <w:rPr>
                <w:lang w:val="ru-UA" w:eastAsia="ru-UA"/>
              </w:rPr>
            </w:pPr>
            <w:proofErr w:type="spellStart"/>
            <w:r w:rsidRPr="00EF1EDA">
              <w:rPr>
                <w:color w:val="000000"/>
                <w:lang w:val="ru-UA" w:eastAsia="ru-UA"/>
              </w:rPr>
              <w:t>документи</w:t>
            </w:r>
            <w:proofErr w:type="spellEnd"/>
            <w:r w:rsidRPr="00EF1EDA">
              <w:rPr>
                <w:color w:val="000000"/>
                <w:lang w:val="ru-UA" w:eastAsia="ru-UA"/>
              </w:rPr>
              <w:t xml:space="preserve"> (</w:t>
            </w:r>
            <w:proofErr w:type="spellStart"/>
            <w:r w:rsidRPr="00EF1EDA">
              <w:rPr>
                <w:color w:val="000000"/>
                <w:lang w:val="ru-UA" w:eastAsia="ru-UA"/>
              </w:rPr>
              <w:t>копії</w:t>
            </w:r>
            <w:proofErr w:type="spellEnd"/>
            <w:r w:rsidRPr="00EF1EDA">
              <w:rPr>
                <w:color w:val="000000"/>
                <w:lang w:val="ru-UA" w:eastAsia="ru-UA"/>
              </w:rPr>
              <w:t xml:space="preserve"> </w:t>
            </w:r>
            <w:proofErr w:type="spellStart"/>
            <w:r w:rsidRPr="00EF1EDA">
              <w:rPr>
                <w:color w:val="000000"/>
                <w:lang w:val="ru-UA" w:eastAsia="ru-UA"/>
              </w:rPr>
              <w:t>документів</w:t>
            </w:r>
            <w:proofErr w:type="spellEnd"/>
            <w:r w:rsidRPr="00EF1EDA">
              <w:rPr>
                <w:color w:val="000000"/>
                <w:lang w:val="ru-UA" w:eastAsia="ru-UA"/>
              </w:rPr>
              <w:t xml:space="preserve">), </w:t>
            </w:r>
            <w:proofErr w:type="spellStart"/>
            <w:r w:rsidRPr="00EF1EDA">
              <w:rPr>
                <w:color w:val="000000"/>
                <w:lang w:val="ru-UA" w:eastAsia="ru-UA"/>
              </w:rPr>
              <w:t>що</w:t>
            </w:r>
            <w:proofErr w:type="spellEnd"/>
            <w:r w:rsidRPr="00EF1EDA">
              <w:rPr>
                <w:color w:val="000000"/>
                <w:lang w:val="ru-UA" w:eastAsia="ru-UA"/>
              </w:rPr>
              <w:t xml:space="preserve"> </w:t>
            </w:r>
            <w:proofErr w:type="spellStart"/>
            <w:r w:rsidRPr="00EF1EDA">
              <w:rPr>
                <w:color w:val="000000"/>
                <w:lang w:val="ru-UA" w:eastAsia="ru-UA"/>
              </w:rPr>
              <w:t>складаються</w:t>
            </w:r>
            <w:proofErr w:type="spellEnd"/>
            <w:r w:rsidRPr="00EF1EDA">
              <w:rPr>
                <w:color w:val="000000"/>
                <w:lang w:val="ru-UA" w:eastAsia="ru-UA"/>
              </w:rPr>
              <w:t xml:space="preserve"> </w:t>
            </w:r>
            <w:proofErr w:type="spellStart"/>
            <w:r w:rsidRPr="00EF1EDA">
              <w:rPr>
                <w:color w:val="000000"/>
                <w:lang w:val="ru-UA" w:eastAsia="ru-UA"/>
              </w:rPr>
              <w:t>учасником</w:t>
            </w:r>
            <w:proofErr w:type="spellEnd"/>
            <w:r w:rsidRPr="00EF1EDA">
              <w:rPr>
                <w:color w:val="000000"/>
                <w:lang w:val="ru-UA" w:eastAsia="ru-UA"/>
              </w:rPr>
              <w:t xml:space="preserve">, </w:t>
            </w:r>
            <w:proofErr w:type="spellStart"/>
            <w:r w:rsidRPr="00EF1EDA">
              <w:rPr>
                <w:color w:val="000000"/>
                <w:lang w:val="ru-UA" w:eastAsia="ru-UA"/>
              </w:rPr>
              <w:t>повинні</w:t>
            </w:r>
            <w:proofErr w:type="spellEnd"/>
            <w:r w:rsidRPr="00EF1EDA">
              <w:rPr>
                <w:color w:val="000000"/>
                <w:lang w:val="ru-UA" w:eastAsia="ru-UA"/>
              </w:rPr>
              <w:t xml:space="preserve"> бути </w:t>
            </w:r>
            <w:proofErr w:type="spellStart"/>
            <w:r w:rsidRPr="00EF1EDA">
              <w:rPr>
                <w:color w:val="000000"/>
                <w:lang w:val="ru-UA" w:eastAsia="ru-UA"/>
              </w:rPr>
              <w:t>оформлені</w:t>
            </w:r>
            <w:proofErr w:type="spellEnd"/>
            <w:r w:rsidRPr="00EF1EDA">
              <w:rPr>
                <w:color w:val="000000"/>
                <w:lang w:val="ru-UA" w:eastAsia="ru-UA"/>
              </w:rPr>
              <w:t xml:space="preserve"> </w:t>
            </w:r>
            <w:proofErr w:type="spellStart"/>
            <w:r w:rsidRPr="00EF1EDA">
              <w:rPr>
                <w:color w:val="000000"/>
                <w:lang w:val="ru-UA" w:eastAsia="ru-UA"/>
              </w:rPr>
              <w:t>належним</w:t>
            </w:r>
            <w:proofErr w:type="spellEnd"/>
            <w:r w:rsidRPr="00EF1EDA">
              <w:rPr>
                <w:color w:val="000000"/>
                <w:lang w:val="ru-UA" w:eastAsia="ru-UA"/>
              </w:rPr>
              <w:t xml:space="preserve"> чином за </w:t>
            </w:r>
            <w:proofErr w:type="spellStart"/>
            <w:r w:rsidRPr="00EF1EDA">
              <w:rPr>
                <w:color w:val="000000"/>
                <w:lang w:val="ru-UA" w:eastAsia="ru-UA"/>
              </w:rPr>
              <w:t>підписом</w:t>
            </w:r>
            <w:proofErr w:type="spellEnd"/>
            <w:r w:rsidRPr="00EF1EDA">
              <w:rPr>
                <w:color w:val="000000"/>
                <w:lang w:val="ru-UA" w:eastAsia="ru-UA"/>
              </w:rPr>
              <w:t xml:space="preserve"> та печаткою (у </w:t>
            </w:r>
            <w:proofErr w:type="spellStart"/>
            <w:r w:rsidRPr="00EF1EDA">
              <w:rPr>
                <w:color w:val="000000"/>
                <w:lang w:val="ru-UA" w:eastAsia="ru-UA"/>
              </w:rPr>
              <w:t>разі</w:t>
            </w:r>
            <w:proofErr w:type="spellEnd"/>
            <w:r w:rsidRPr="00EF1EDA">
              <w:rPr>
                <w:color w:val="000000"/>
                <w:lang w:val="ru-UA" w:eastAsia="ru-UA"/>
              </w:rPr>
              <w:t xml:space="preserve"> </w:t>
            </w:r>
            <w:proofErr w:type="spellStart"/>
            <w:r w:rsidRPr="00EF1EDA">
              <w:rPr>
                <w:color w:val="000000"/>
                <w:lang w:val="ru-UA" w:eastAsia="ru-UA"/>
              </w:rPr>
              <w:t>її</w:t>
            </w:r>
            <w:proofErr w:type="spellEnd"/>
            <w:r w:rsidRPr="00EF1EDA">
              <w:rPr>
                <w:color w:val="000000"/>
                <w:lang w:val="ru-UA" w:eastAsia="ru-UA"/>
              </w:rPr>
              <w:t xml:space="preserve"> </w:t>
            </w:r>
            <w:proofErr w:type="spellStart"/>
            <w:r w:rsidRPr="00EF1EDA">
              <w:rPr>
                <w:color w:val="000000"/>
                <w:lang w:val="ru-UA" w:eastAsia="ru-UA"/>
              </w:rPr>
              <w:t>використання</w:t>
            </w:r>
            <w:proofErr w:type="spellEnd"/>
            <w:r w:rsidRPr="00EF1EDA">
              <w:rPr>
                <w:color w:val="000000"/>
                <w:lang w:val="ru-UA" w:eastAsia="ru-UA"/>
              </w:rPr>
              <w:t xml:space="preserve">) </w:t>
            </w:r>
            <w:proofErr w:type="spellStart"/>
            <w:r w:rsidRPr="00EF1EDA">
              <w:rPr>
                <w:color w:val="000000"/>
                <w:lang w:val="ru-UA" w:eastAsia="ru-UA"/>
              </w:rPr>
              <w:t>учасника</w:t>
            </w:r>
            <w:proofErr w:type="spellEnd"/>
            <w:r w:rsidRPr="00EF1EDA">
              <w:rPr>
                <w:color w:val="000000"/>
                <w:lang w:val="ru-UA" w:eastAsia="ru-UA"/>
              </w:rPr>
              <w:t xml:space="preserve"> (</w:t>
            </w:r>
            <w:proofErr w:type="spellStart"/>
            <w:r w:rsidRPr="00EF1EDA">
              <w:rPr>
                <w:color w:val="000000"/>
                <w:lang w:val="ru-UA" w:eastAsia="ru-UA"/>
              </w:rPr>
              <w:t>уповноваженою</w:t>
            </w:r>
            <w:proofErr w:type="spellEnd"/>
            <w:r w:rsidRPr="00EF1EDA">
              <w:rPr>
                <w:color w:val="000000"/>
                <w:lang w:val="ru-UA" w:eastAsia="ru-UA"/>
              </w:rPr>
              <w:t xml:space="preserve"> особою </w:t>
            </w:r>
            <w:proofErr w:type="spellStart"/>
            <w:r w:rsidRPr="00EF1EDA">
              <w:rPr>
                <w:color w:val="000000"/>
                <w:lang w:val="ru-UA" w:eastAsia="ru-UA"/>
              </w:rPr>
              <w:t>учасника</w:t>
            </w:r>
            <w:proofErr w:type="spellEnd"/>
            <w:r w:rsidRPr="00EF1EDA">
              <w:rPr>
                <w:color w:val="000000"/>
                <w:lang w:val="ru-UA" w:eastAsia="ru-UA"/>
              </w:rPr>
              <w:t xml:space="preserve">). </w:t>
            </w:r>
            <w:proofErr w:type="spellStart"/>
            <w:r w:rsidRPr="00EF1EDA">
              <w:rPr>
                <w:color w:val="000000"/>
                <w:lang w:val="ru-UA" w:eastAsia="ru-UA"/>
              </w:rPr>
              <w:t>Учасник</w:t>
            </w:r>
            <w:proofErr w:type="spellEnd"/>
            <w:r w:rsidRPr="00EF1EDA">
              <w:rPr>
                <w:color w:val="000000"/>
                <w:lang w:val="ru-UA" w:eastAsia="ru-UA"/>
              </w:rPr>
              <w:t xml:space="preserve"> </w:t>
            </w:r>
            <w:proofErr w:type="spellStart"/>
            <w:r w:rsidRPr="00EF1EDA">
              <w:rPr>
                <w:color w:val="000000"/>
                <w:lang w:val="ru-UA" w:eastAsia="ru-UA"/>
              </w:rPr>
              <w:t>накладає</w:t>
            </w:r>
            <w:proofErr w:type="spellEnd"/>
            <w:r w:rsidRPr="00EF1EDA">
              <w:rPr>
                <w:color w:val="000000"/>
                <w:lang w:val="ru-UA" w:eastAsia="ru-UA"/>
              </w:rPr>
              <w:t xml:space="preserve"> </w:t>
            </w:r>
            <w:proofErr w:type="spellStart"/>
            <w:r w:rsidRPr="00EF1EDA">
              <w:rPr>
                <w:color w:val="000000"/>
                <w:lang w:val="ru-UA" w:eastAsia="ru-UA"/>
              </w:rPr>
              <w:t>електронний</w:t>
            </w:r>
            <w:proofErr w:type="spellEnd"/>
            <w:r w:rsidRPr="00EF1EDA">
              <w:rPr>
                <w:color w:val="000000"/>
                <w:lang w:val="ru-UA" w:eastAsia="ru-UA"/>
              </w:rPr>
              <w:t xml:space="preserve">  </w:t>
            </w:r>
            <w:proofErr w:type="spellStart"/>
            <w:r w:rsidRPr="00EF1EDA">
              <w:rPr>
                <w:color w:val="000000"/>
                <w:lang w:val="ru-UA" w:eastAsia="ru-UA"/>
              </w:rPr>
              <w:t>підпис</w:t>
            </w:r>
            <w:proofErr w:type="spellEnd"/>
            <w:r w:rsidRPr="00EF1EDA">
              <w:rPr>
                <w:color w:val="000000"/>
                <w:lang w:val="ru-UA" w:eastAsia="ru-UA"/>
              </w:rPr>
              <w:t xml:space="preserve"> на </w:t>
            </w:r>
            <w:proofErr w:type="spellStart"/>
            <w:r w:rsidRPr="00EF1EDA">
              <w:rPr>
                <w:color w:val="000000"/>
                <w:lang w:val="ru-UA" w:eastAsia="ru-UA"/>
              </w:rPr>
              <w:t>тендерну</w:t>
            </w:r>
            <w:proofErr w:type="spellEnd"/>
            <w:r w:rsidRPr="00EF1EDA">
              <w:rPr>
                <w:color w:val="000000"/>
                <w:lang w:val="ru-UA" w:eastAsia="ru-UA"/>
              </w:rPr>
              <w:t xml:space="preserve"> </w:t>
            </w:r>
            <w:proofErr w:type="spellStart"/>
            <w:r w:rsidRPr="00EF1EDA">
              <w:rPr>
                <w:color w:val="000000"/>
                <w:lang w:val="ru-UA" w:eastAsia="ru-UA"/>
              </w:rPr>
              <w:t>пропозицію</w:t>
            </w:r>
            <w:proofErr w:type="spellEnd"/>
            <w:r w:rsidRPr="00EF1EDA">
              <w:rPr>
                <w:color w:val="000000"/>
                <w:lang w:val="ru-UA" w:eastAsia="ru-UA"/>
              </w:rPr>
              <w:t xml:space="preserve"> та на </w:t>
            </w:r>
            <w:proofErr w:type="spellStart"/>
            <w:r w:rsidRPr="00EF1EDA">
              <w:rPr>
                <w:color w:val="000000"/>
                <w:lang w:val="ru-UA" w:eastAsia="ru-UA"/>
              </w:rPr>
              <w:t>завантажені</w:t>
            </w:r>
            <w:proofErr w:type="spellEnd"/>
            <w:r w:rsidRPr="00EF1EDA">
              <w:rPr>
                <w:color w:val="000000"/>
                <w:lang w:val="ru-UA" w:eastAsia="ru-UA"/>
              </w:rPr>
              <w:t xml:space="preserve"> </w:t>
            </w:r>
            <w:proofErr w:type="spellStart"/>
            <w:r w:rsidRPr="00EF1EDA">
              <w:rPr>
                <w:color w:val="000000"/>
                <w:lang w:val="ru-UA" w:eastAsia="ru-UA"/>
              </w:rPr>
              <w:t>документи</w:t>
            </w:r>
            <w:proofErr w:type="spellEnd"/>
            <w:r w:rsidRPr="00EF1EDA">
              <w:rPr>
                <w:color w:val="000000"/>
                <w:lang w:val="ru-UA" w:eastAsia="ru-UA"/>
              </w:rPr>
              <w:t xml:space="preserve"> в </w:t>
            </w:r>
            <w:proofErr w:type="spellStart"/>
            <w:r w:rsidRPr="00EF1EDA">
              <w:rPr>
                <w:color w:val="000000"/>
                <w:lang w:val="ru-UA" w:eastAsia="ru-UA"/>
              </w:rPr>
              <w:t>цілому</w:t>
            </w:r>
            <w:proofErr w:type="spellEnd"/>
            <w:r w:rsidRPr="00EF1EDA">
              <w:rPr>
                <w:color w:val="000000"/>
                <w:lang w:val="ru-UA" w:eastAsia="ru-UA"/>
              </w:rPr>
              <w:t>;</w:t>
            </w:r>
          </w:p>
          <w:p w14:paraId="2A30EE57" w14:textId="77777777" w:rsidR="004143D6" w:rsidRPr="00EF1EDA" w:rsidRDefault="004143D6" w:rsidP="004143D6">
            <w:pPr>
              <w:ind w:left="62" w:right="83" w:firstLine="283"/>
              <w:jc w:val="both"/>
              <w:rPr>
                <w:lang w:val="ru-UA" w:eastAsia="ru-UA"/>
              </w:rPr>
            </w:pPr>
            <w:proofErr w:type="spellStart"/>
            <w:r w:rsidRPr="00EF1EDA">
              <w:rPr>
                <w:color w:val="000000"/>
                <w:shd w:val="clear" w:color="auto" w:fill="FFFFFF"/>
                <w:lang w:val="ru-UA" w:eastAsia="ru-UA"/>
              </w:rPr>
              <w:t>замовник</w:t>
            </w:r>
            <w:proofErr w:type="spellEnd"/>
            <w:r w:rsidRPr="00EF1EDA">
              <w:rPr>
                <w:color w:val="000000"/>
                <w:shd w:val="clear" w:color="auto" w:fill="FFFFFF"/>
                <w:lang w:val="ru-UA" w:eastAsia="ru-UA"/>
              </w:rPr>
              <w:t xml:space="preserve"> не </w:t>
            </w:r>
            <w:proofErr w:type="spellStart"/>
            <w:r w:rsidRPr="00EF1EDA">
              <w:rPr>
                <w:color w:val="000000"/>
                <w:shd w:val="clear" w:color="auto" w:fill="FFFFFF"/>
                <w:lang w:val="ru-UA" w:eastAsia="ru-UA"/>
              </w:rPr>
              <w:t>вимагає</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від</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учасників</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засвідчувати</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документи</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матеріали</w:t>
            </w:r>
            <w:proofErr w:type="spellEnd"/>
            <w:r w:rsidRPr="00EF1EDA">
              <w:rPr>
                <w:color w:val="000000"/>
                <w:shd w:val="clear" w:color="auto" w:fill="FFFFFF"/>
                <w:lang w:val="ru-UA" w:eastAsia="ru-UA"/>
              </w:rPr>
              <w:t xml:space="preserve"> та </w:t>
            </w:r>
            <w:proofErr w:type="spellStart"/>
            <w:r w:rsidRPr="00EF1EDA">
              <w:rPr>
                <w:color w:val="000000"/>
                <w:shd w:val="clear" w:color="auto" w:fill="FFFFFF"/>
                <w:lang w:val="ru-UA" w:eastAsia="ru-UA"/>
              </w:rPr>
              <w:t>інформацію</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що</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подаються</w:t>
            </w:r>
            <w:proofErr w:type="spellEnd"/>
            <w:r w:rsidRPr="00EF1EDA">
              <w:rPr>
                <w:color w:val="000000"/>
                <w:shd w:val="clear" w:color="auto" w:fill="FFFFFF"/>
                <w:lang w:val="ru-UA" w:eastAsia="ru-UA"/>
              </w:rPr>
              <w:t xml:space="preserve"> у </w:t>
            </w:r>
            <w:proofErr w:type="spellStart"/>
            <w:r w:rsidRPr="00EF1EDA">
              <w:rPr>
                <w:color w:val="000000"/>
                <w:shd w:val="clear" w:color="auto" w:fill="FFFFFF"/>
                <w:lang w:val="ru-UA" w:eastAsia="ru-UA"/>
              </w:rPr>
              <w:t>складі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тендерної</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пропозиції</w:t>
            </w:r>
            <w:proofErr w:type="spellEnd"/>
            <w:r w:rsidRPr="00EF1EDA">
              <w:rPr>
                <w:color w:val="000000"/>
                <w:shd w:val="clear" w:color="auto" w:fill="FFFFFF"/>
                <w:lang w:val="ru-UA" w:eastAsia="ru-UA"/>
              </w:rPr>
              <w:t xml:space="preserve">, печаткою та </w:t>
            </w:r>
            <w:proofErr w:type="spellStart"/>
            <w:r w:rsidRPr="00EF1EDA">
              <w:rPr>
                <w:color w:val="000000"/>
                <w:shd w:val="clear" w:color="auto" w:fill="FFFFFF"/>
                <w:lang w:val="ru-UA" w:eastAsia="ru-UA"/>
              </w:rPr>
              <w:t>підписом</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уповноваженої</w:t>
            </w:r>
            <w:proofErr w:type="spellEnd"/>
            <w:r w:rsidRPr="00EF1EDA">
              <w:rPr>
                <w:color w:val="000000"/>
                <w:shd w:val="clear" w:color="auto" w:fill="FFFFFF"/>
                <w:lang w:val="ru-UA" w:eastAsia="ru-UA"/>
              </w:rPr>
              <w:t xml:space="preserve"> особи, </w:t>
            </w:r>
            <w:proofErr w:type="spellStart"/>
            <w:r w:rsidRPr="00EF1EDA">
              <w:rPr>
                <w:color w:val="000000"/>
                <w:shd w:val="clear" w:color="auto" w:fill="FFFFFF"/>
                <w:lang w:val="ru-UA" w:eastAsia="ru-UA"/>
              </w:rPr>
              <w:t>якщо</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такі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документи</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матеріали</w:t>
            </w:r>
            <w:proofErr w:type="spellEnd"/>
            <w:r w:rsidRPr="00EF1EDA">
              <w:rPr>
                <w:color w:val="000000"/>
                <w:shd w:val="clear" w:color="auto" w:fill="FFFFFF"/>
                <w:lang w:val="ru-UA" w:eastAsia="ru-UA"/>
              </w:rPr>
              <w:t xml:space="preserve"> та </w:t>
            </w:r>
            <w:proofErr w:type="spellStart"/>
            <w:r w:rsidRPr="00EF1EDA">
              <w:rPr>
                <w:color w:val="000000"/>
                <w:shd w:val="clear" w:color="auto" w:fill="FFFFFF"/>
                <w:lang w:val="ru-UA" w:eastAsia="ru-UA"/>
              </w:rPr>
              <w:t>інформація</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надані</w:t>
            </w:r>
            <w:proofErr w:type="spellEnd"/>
            <w:r w:rsidRPr="00EF1EDA">
              <w:rPr>
                <w:color w:val="000000"/>
                <w:shd w:val="clear" w:color="auto" w:fill="FFFFFF"/>
                <w:lang w:val="ru-UA" w:eastAsia="ru-UA"/>
              </w:rPr>
              <w:t xml:space="preserve"> у </w:t>
            </w:r>
            <w:proofErr w:type="spellStart"/>
            <w:r w:rsidRPr="00EF1EDA">
              <w:rPr>
                <w:color w:val="000000"/>
                <w:shd w:val="clear" w:color="auto" w:fill="FFFFFF"/>
                <w:lang w:val="ru-UA" w:eastAsia="ru-UA"/>
              </w:rPr>
              <w:t>формі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електронного</w:t>
            </w:r>
            <w:proofErr w:type="spellEnd"/>
            <w:r w:rsidRPr="00EF1EDA">
              <w:rPr>
                <w:color w:val="000000"/>
                <w:shd w:val="clear" w:color="auto" w:fill="FFFFFF"/>
                <w:lang w:val="ru-UA" w:eastAsia="ru-UA"/>
              </w:rPr>
              <w:t xml:space="preserve"> документа через </w:t>
            </w:r>
            <w:proofErr w:type="spellStart"/>
            <w:r w:rsidRPr="00EF1EDA">
              <w:rPr>
                <w:color w:val="000000"/>
                <w:shd w:val="clear" w:color="auto" w:fill="FFFFFF"/>
                <w:lang w:val="ru-UA" w:eastAsia="ru-UA"/>
              </w:rPr>
              <w:t>електронну</w:t>
            </w:r>
            <w:proofErr w:type="spellEnd"/>
            <w:r w:rsidRPr="00EF1EDA">
              <w:rPr>
                <w:color w:val="000000"/>
                <w:shd w:val="clear" w:color="auto" w:fill="FFFFFF"/>
                <w:lang w:val="ru-UA" w:eastAsia="ru-UA"/>
              </w:rPr>
              <w:t xml:space="preserve"> систему закупівель </w:t>
            </w:r>
            <w:proofErr w:type="spellStart"/>
            <w:r w:rsidRPr="00EF1EDA">
              <w:rPr>
                <w:color w:val="000000"/>
                <w:shd w:val="clear" w:color="auto" w:fill="FFFFFF"/>
                <w:lang w:val="ru-UA" w:eastAsia="ru-UA"/>
              </w:rPr>
              <w:t>із</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накладанням</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удосконаленого</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електронного</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підпису</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або</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іншого</w:t>
            </w:r>
            <w:proofErr w:type="spellEnd"/>
            <w:r w:rsidRPr="00EF1EDA">
              <w:rPr>
                <w:color w:val="000000"/>
                <w:shd w:val="clear" w:color="auto" w:fill="FFFFFF"/>
                <w:lang w:val="ru-UA" w:eastAsia="ru-UA"/>
              </w:rPr>
              <w:t xml:space="preserve"> виду </w:t>
            </w:r>
            <w:proofErr w:type="spellStart"/>
            <w:r w:rsidRPr="00EF1EDA">
              <w:rPr>
                <w:color w:val="000000"/>
                <w:shd w:val="clear" w:color="auto" w:fill="FFFFFF"/>
                <w:lang w:val="ru-UA" w:eastAsia="ru-UA"/>
              </w:rPr>
              <w:t>електронного</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підпису</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передбаченого</w:t>
            </w:r>
            <w:proofErr w:type="spellEnd"/>
            <w:r w:rsidRPr="00EF1EDA">
              <w:rPr>
                <w:color w:val="000000"/>
                <w:shd w:val="clear" w:color="auto" w:fill="FFFFFF"/>
                <w:lang w:val="ru-UA" w:eastAsia="ru-UA"/>
              </w:rPr>
              <w:t xml:space="preserve"> </w:t>
            </w:r>
            <w:hyperlink r:id="rId15" w:history="1">
              <w:r w:rsidRPr="00EF1EDA">
                <w:rPr>
                  <w:color w:val="000000"/>
                  <w:shd w:val="clear" w:color="auto" w:fill="FFFFFF"/>
                  <w:lang w:val="ru-UA" w:eastAsia="ru-UA"/>
                </w:rPr>
                <w:t xml:space="preserve">Законом </w:t>
              </w:r>
              <w:proofErr w:type="spellStart"/>
              <w:r w:rsidRPr="00EF1EDA">
                <w:rPr>
                  <w:color w:val="000000"/>
                  <w:shd w:val="clear" w:color="auto" w:fill="FFFFFF"/>
                  <w:lang w:val="ru-UA" w:eastAsia="ru-UA"/>
                </w:rPr>
                <w:t>України</w:t>
              </w:r>
              <w:proofErr w:type="spellEnd"/>
            </w:hyperlink>
            <w:r w:rsidRPr="00EF1EDA">
              <w:rPr>
                <w:color w:val="000000"/>
                <w:shd w:val="clear" w:color="auto" w:fill="FFFFFF"/>
                <w:lang w:val="ru-UA" w:eastAsia="ru-UA"/>
              </w:rPr>
              <w:t xml:space="preserve"> “Про </w:t>
            </w:r>
            <w:proofErr w:type="spellStart"/>
            <w:r w:rsidRPr="00EF1EDA">
              <w:rPr>
                <w:color w:val="000000"/>
                <w:shd w:val="clear" w:color="auto" w:fill="FFFFFF"/>
                <w:lang w:val="ru-UA" w:eastAsia="ru-UA"/>
              </w:rPr>
              <w:t>електронну</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ідентифікацію</w:t>
            </w:r>
            <w:proofErr w:type="spellEnd"/>
            <w:r w:rsidRPr="00EF1EDA">
              <w:rPr>
                <w:color w:val="000000"/>
                <w:shd w:val="clear" w:color="auto" w:fill="FFFFFF"/>
                <w:lang w:val="ru-UA" w:eastAsia="ru-UA"/>
              </w:rPr>
              <w:t xml:space="preserve"> та </w:t>
            </w:r>
            <w:proofErr w:type="spellStart"/>
            <w:r w:rsidRPr="00EF1EDA">
              <w:rPr>
                <w:color w:val="000000"/>
                <w:shd w:val="clear" w:color="auto" w:fill="FFFFFF"/>
                <w:lang w:val="ru-UA" w:eastAsia="ru-UA"/>
              </w:rPr>
              <w:t>електронні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довірчі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послуги</w:t>
            </w:r>
            <w:proofErr w:type="spellEnd"/>
            <w:r w:rsidRPr="00EF1EDA">
              <w:rPr>
                <w:color w:val="000000"/>
                <w:shd w:val="clear" w:color="auto" w:fill="FFFFFF"/>
                <w:lang w:val="ru-UA" w:eastAsia="ru-UA"/>
              </w:rPr>
              <w:t>”;</w:t>
            </w:r>
          </w:p>
          <w:p w14:paraId="323436C1" w14:textId="77777777" w:rsidR="004143D6" w:rsidRPr="00EF1EDA" w:rsidRDefault="004143D6" w:rsidP="004143D6">
            <w:pPr>
              <w:ind w:left="62" w:right="83" w:firstLine="283"/>
              <w:jc w:val="both"/>
              <w:rPr>
                <w:lang w:val="ru-UA" w:eastAsia="ru-UA"/>
              </w:rPr>
            </w:pPr>
            <w:proofErr w:type="spellStart"/>
            <w:r w:rsidRPr="00EF1EDA">
              <w:rPr>
                <w:color w:val="000000"/>
                <w:lang w:val="ru-UA" w:eastAsia="ru-UA"/>
              </w:rPr>
              <w:t>замовник</w:t>
            </w:r>
            <w:proofErr w:type="spellEnd"/>
            <w:r w:rsidRPr="00EF1EDA">
              <w:rPr>
                <w:color w:val="000000"/>
                <w:lang w:val="ru-UA" w:eastAsia="ru-UA"/>
              </w:rPr>
              <w:t xml:space="preserve"> </w:t>
            </w:r>
            <w:proofErr w:type="spellStart"/>
            <w:r w:rsidRPr="00EF1EDA">
              <w:rPr>
                <w:color w:val="000000"/>
                <w:lang w:val="ru-UA" w:eastAsia="ru-UA"/>
              </w:rPr>
              <w:t>перевіряє</w:t>
            </w:r>
            <w:proofErr w:type="spellEnd"/>
            <w:r w:rsidRPr="00EF1EDA">
              <w:rPr>
                <w:color w:val="000000"/>
                <w:lang w:val="ru-UA" w:eastAsia="ru-UA"/>
              </w:rPr>
              <w:t xml:space="preserve"> </w:t>
            </w:r>
            <w:proofErr w:type="spellStart"/>
            <w:r w:rsidRPr="00EF1EDA">
              <w:rPr>
                <w:color w:val="000000"/>
                <w:shd w:val="clear" w:color="auto" w:fill="FFFFFF"/>
                <w:lang w:val="ru-UA" w:eastAsia="ru-UA"/>
              </w:rPr>
              <w:t>накладений</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учасником</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електронний</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підпис</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відповідно</w:t>
            </w:r>
            <w:proofErr w:type="spellEnd"/>
            <w:r w:rsidRPr="00EF1EDA">
              <w:rPr>
                <w:color w:val="000000"/>
                <w:shd w:val="clear" w:color="auto" w:fill="FFFFFF"/>
                <w:lang w:val="ru-UA" w:eastAsia="ru-UA"/>
              </w:rPr>
              <w:t xml:space="preserve"> до </w:t>
            </w:r>
            <w:proofErr w:type="spellStart"/>
            <w:r w:rsidRPr="00EF1EDA">
              <w:rPr>
                <w:color w:val="000000"/>
                <w:shd w:val="clear" w:color="auto" w:fill="FFFFFF"/>
                <w:lang w:val="ru-UA" w:eastAsia="ru-UA"/>
              </w:rPr>
              <w:t>вимог</w:t>
            </w:r>
            <w:proofErr w:type="spellEnd"/>
            <w:r w:rsidRPr="00EF1EDA">
              <w:rPr>
                <w:color w:val="000000"/>
                <w:shd w:val="clear" w:color="auto" w:fill="FFFFFF"/>
                <w:lang w:val="ru-UA" w:eastAsia="ru-UA"/>
              </w:rPr>
              <w:t xml:space="preserve"> </w:t>
            </w:r>
            <w:r w:rsidRPr="00EF1EDA">
              <w:rPr>
                <w:color w:val="000000"/>
                <w:lang w:val="ru-UA" w:eastAsia="ru-UA"/>
              </w:rPr>
              <w:t xml:space="preserve">Закону </w:t>
            </w:r>
            <w:proofErr w:type="spellStart"/>
            <w:r w:rsidRPr="00EF1EDA">
              <w:rPr>
                <w:color w:val="000000"/>
                <w:lang w:val="ru-UA" w:eastAsia="ru-UA"/>
              </w:rPr>
              <w:t>України</w:t>
            </w:r>
            <w:proofErr w:type="spellEnd"/>
            <w:r w:rsidRPr="00EF1EDA">
              <w:rPr>
                <w:color w:val="000000"/>
                <w:sz w:val="28"/>
                <w:szCs w:val="28"/>
                <w:shd w:val="clear" w:color="auto" w:fill="FFFFFF"/>
                <w:lang w:val="ru-UA" w:eastAsia="ru-UA"/>
              </w:rPr>
              <w:t xml:space="preserve"> </w:t>
            </w:r>
            <w:r w:rsidRPr="00EF1EDA">
              <w:rPr>
                <w:color w:val="000000"/>
                <w:shd w:val="clear" w:color="auto" w:fill="FFFFFF"/>
                <w:lang w:val="ru-UA" w:eastAsia="ru-UA"/>
              </w:rPr>
              <w:t xml:space="preserve">“Про </w:t>
            </w:r>
            <w:proofErr w:type="spellStart"/>
            <w:r w:rsidRPr="00EF1EDA">
              <w:rPr>
                <w:color w:val="000000"/>
                <w:shd w:val="clear" w:color="auto" w:fill="FFFFFF"/>
                <w:lang w:val="ru-UA" w:eastAsia="ru-UA"/>
              </w:rPr>
              <w:t>електронну</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ідентифікацію</w:t>
            </w:r>
            <w:proofErr w:type="spellEnd"/>
            <w:r w:rsidRPr="00EF1EDA">
              <w:rPr>
                <w:color w:val="000000"/>
                <w:shd w:val="clear" w:color="auto" w:fill="FFFFFF"/>
                <w:lang w:val="ru-UA" w:eastAsia="ru-UA"/>
              </w:rPr>
              <w:t xml:space="preserve"> та </w:t>
            </w:r>
            <w:proofErr w:type="spellStart"/>
            <w:r w:rsidRPr="00EF1EDA">
              <w:rPr>
                <w:color w:val="000000"/>
                <w:shd w:val="clear" w:color="auto" w:fill="FFFFFF"/>
                <w:lang w:val="ru-UA" w:eastAsia="ru-UA"/>
              </w:rPr>
              <w:t>електронні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довірчі</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послуги</w:t>
            </w:r>
            <w:proofErr w:type="spellEnd"/>
            <w:r w:rsidRPr="00EF1EDA">
              <w:rPr>
                <w:color w:val="000000"/>
                <w:shd w:val="clear" w:color="auto" w:fill="FFFFFF"/>
                <w:lang w:val="ru-UA" w:eastAsia="ru-UA"/>
              </w:rPr>
              <w:t>”</w:t>
            </w:r>
            <w:r w:rsidRPr="00EF1EDA">
              <w:rPr>
                <w:color w:val="000000"/>
                <w:lang w:val="ru-UA" w:eastAsia="ru-UA"/>
              </w:rPr>
              <w:t xml:space="preserve">. </w:t>
            </w:r>
            <w:proofErr w:type="spellStart"/>
            <w:r w:rsidRPr="00EF1EDA">
              <w:rPr>
                <w:color w:val="000000"/>
                <w:lang w:val="ru-UA" w:eastAsia="ru-UA"/>
              </w:rPr>
              <w:t>Під</w:t>
            </w:r>
            <w:proofErr w:type="spellEnd"/>
            <w:r w:rsidRPr="00EF1EDA">
              <w:rPr>
                <w:color w:val="000000"/>
                <w:lang w:val="ru-UA" w:eastAsia="ru-UA"/>
              </w:rPr>
              <w:t xml:space="preserve"> час </w:t>
            </w:r>
            <w:proofErr w:type="spellStart"/>
            <w:r w:rsidRPr="00EF1EDA">
              <w:rPr>
                <w:color w:val="000000"/>
                <w:lang w:val="ru-UA" w:eastAsia="ru-UA"/>
              </w:rPr>
              <w:t>перевірки</w:t>
            </w:r>
            <w:proofErr w:type="spellEnd"/>
            <w:r w:rsidRPr="00EF1EDA">
              <w:rPr>
                <w:color w:val="000000"/>
                <w:lang w:val="ru-UA" w:eastAsia="ru-UA"/>
              </w:rPr>
              <w:t xml:space="preserve"> </w:t>
            </w:r>
            <w:proofErr w:type="spellStart"/>
            <w:r w:rsidRPr="00EF1EDA">
              <w:rPr>
                <w:color w:val="000000"/>
                <w:shd w:val="clear" w:color="auto" w:fill="FFFFFF"/>
                <w:lang w:val="ru-UA" w:eastAsia="ru-UA"/>
              </w:rPr>
              <w:t>електронного</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підпису</w:t>
            </w:r>
            <w:proofErr w:type="spellEnd"/>
            <w:r w:rsidRPr="00EF1EDA">
              <w:rPr>
                <w:color w:val="000000"/>
                <w:lang w:val="ru-UA" w:eastAsia="ru-UA"/>
              </w:rPr>
              <w:t xml:space="preserve"> </w:t>
            </w:r>
            <w:proofErr w:type="spellStart"/>
            <w:r w:rsidRPr="00EF1EDA">
              <w:rPr>
                <w:color w:val="000000"/>
                <w:lang w:val="ru-UA" w:eastAsia="ru-UA"/>
              </w:rPr>
              <w:t>повинні</w:t>
            </w:r>
            <w:proofErr w:type="spellEnd"/>
            <w:r w:rsidRPr="00EF1EDA">
              <w:rPr>
                <w:color w:val="000000"/>
                <w:lang w:val="ru-UA" w:eastAsia="ru-UA"/>
              </w:rPr>
              <w:t xml:space="preserve"> </w:t>
            </w:r>
            <w:proofErr w:type="spellStart"/>
            <w:r w:rsidRPr="00EF1EDA">
              <w:rPr>
                <w:color w:val="000000"/>
                <w:lang w:val="ru-UA" w:eastAsia="ru-UA"/>
              </w:rPr>
              <w:t>відображатися</w:t>
            </w:r>
            <w:proofErr w:type="spellEnd"/>
            <w:r w:rsidRPr="00EF1EDA">
              <w:rPr>
                <w:color w:val="000000"/>
                <w:lang w:val="ru-UA" w:eastAsia="ru-UA"/>
              </w:rPr>
              <w:t xml:space="preserve"> </w:t>
            </w:r>
            <w:proofErr w:type="spellStart"/>
            <w:r w:rsidRPr="00EF1EDA">
              <w:rPr>
                <w:color w:val="000000"/>
                <w:lang w:val="ru-UA" w:eastAsia="ru-UA"/>
              </w:rPr>
              <w:t>прізвище</w:t>
            </w:r>
            <w:proofErr w:type="spellEnd"/>
            <w:r w:rsidRPr="00EF1EDA">
              <w:rPr>
                <w:color w:val="000000"/>
                <w:lang w:val="ru-UA" w:eastAsia="ru-UA"/>
              </w:rPr>
              <w:t xml:space="preserve"> та </w:t>
            </w:r>
            <w:proofErr w:type="spellStart"/>
            <w:r w:rsidRPr="00EF1EDA">
              <w:rPr>
                <w:color w:val="000000"/>
                <w:lang w:val="ru-UA" w:eastAsia="ru-UA"/>
              </w:rPr>
              <w:t>ініціали</w:t>
            </w:r>
            <w:proofErr w:type="spellEnd"/>
            <w:r w:rsidRPr="00EF1EDA">
              <w:rPr>
                <w:color w:val="000000"/>
                <w:lang w:val="ru-UA" w:eastAsia="ru-UA"/>
              </w:rPr>
              <w:t xml:space="preserve"> особи (</w:t>
            </w:r>
            <w:proofErr w:type="spellStart"/>
            <w:r w:rsidRPr="00EF1EDA">
              <w:rPr>
                <w:color w:val="000000"/>
                <w:lang w:val="ru-UA" w:eastAsia="ru-UA"/>
              </w:rPr>
              <w:t>власника</w:t>
            </w:r>
            <w:proofErr w:type="spellEnd"/>
            <w:r w:rsidRPr="00EF1EDA">
              <w:rPr>
                <w:color w:val="000000"/>
                <w:lang w:val="ru-UA" w:eastAsia="ru-UA"/>
              </w:rPr>
              <w:t xml:space="preserve"> </w:t>
            </w:r>
            <w:proofErr w:type="spellStart"/>
            <w:r w:rsidRPr="00EF1EDA">
              <w:rPr>
                <w:color w:val="000000"/>
                <w:shd w:val="clear" w:color="auto" w:fill="FFFFFF"/>
                <w:lang w:val="ru-UA" w:eastAsia="ru-UA"/>
              </w:rPr>
              <w:t>електронного</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підпису</w:t>
            </w:r>
            <w:proofErr w:type="spellEnd"/>
            <w:r w:rsidRPr="00EF1EDA">
              <w:rPr>
                <w:color w:val="000000"/>
                <w:lang w:val="ru-UA" w:eastAsia="ru-UA"/>
              </w:rPr>
              <w:t>);</w:t>
            </w:r>
          </w:p>
          <w:p w14:paraId="182557F7" w14:textId="77777777" w:rsidR="004143D6" w:rsidRPr="00EF1EDA" w:rsidRDefault="004143D6" w:rsidP="004143D6">
            <w:pPr>
              <w:ind w:left="62" w:right="83" w:firstLine="283"/>
              <w:jc w:val="both"/>
              <w:rPr>
                <w:lang w:val="ru-UA" w:eastAsia="ru-UA"/>
              </w:rPr>
            </w:pPr>
            <w:proofErr w:type="spellStart"/>
            <w:r w:rsidRPr="00EF1EDA">
              <w:rPr>
                <w:color w:val="000000"/>
                <w:lang w:val="ru-UA" w:eastAsia="ru-UA"/>
              </w:rPr>
              <w:t>якщо</w:t>
            </w:r>
            <w:proofErr w:type="spellEnd"/>
            <w:r w:rsidRPr="00EF1EDA">
              <w:rPr>
                <w:color w:val="000000"/>
                <w:lang w:val="ru-UA" w:eastAsia="ru-UA"/>
              </w:rPr>
              <w:t xml:space="preserve"> </w:t>
            </w:r>
            <w:proofErr w:type="spellStart"/>
            <w:r w:rsidRPr="00EF1EDA">
              <w:rPr>
                <w:color w:val="000000"/>
                <w:lang w:val="ru-UA" w:eastAsia="ru-UA"/>
              </w:rPr>
              <w:t>електронні</w:t>
            </w:r>
            <w:proofErr w:type="spellEnd"/>
            <w:r w:rsidRPr="00EF1EDA">
              <w:rPr>
                <w:color w:val="000000"/>
                <w:lang w:val="ru-UA" w:eastAsia="ru-UA"/>
              </w:rPr>
              <w:t xml:space="preserve"> </w:t>
            </w:r>
            <w:proofErr w:type="spellStart"/>
            <w:r w:rsidRPr="00EF1EDA">
              <w:rPr>
                <w:color w:val="000000"/>
                <w:lang w:val="ru-UA" w:eastAsia="ru-UA"/>
              </w:rPr>
              <w:t>документи</w:t>
            </w:r>
            <w:proofErr w:type="spellEnd"/>
            <w:r w:rsidRPr="00EF1EDA">
              <w:rPr>
                <w:color w:val="000000"/>
                <w:lang w:val="ru-UA" w:eastAsia="ru-UA"/>
              </w:rPr>
              <w:t xml:space="preserve"> </w:t>
            </w:r>
            <w:r w:rsidRPr="00EF1EDA">
              <w:rPr>
                <w:color w:val="000000"/>
                <w:shd w:val="clear" w:color="auto" w:fill="FFFFFF"/>
                <w:lang w:val="ru-UA" w:eastAsia="ru-UA"/>
              </w:rPr>
              <w:t xml:space="preserve">у </w:t>
            </w:r>
            <w:proofErr w:type="spellStart"/>
            <w:r w:rsidRPr="00EF1EDA">
              <w:rPr>
                <w:color w:val="000000"/>
                <w:shd w:val="clear" w:color="auto" w:fill="FFFFFF"/>
                <w:lang w:val="ru-UA" w:eastAsia="ru-UA"/>
              </w:rPr>
              <w:t>складі</w:t>
            </w:r>
            <w:proofErr w:type="spellEnd"/>
            <w:r w:rsidRPr="00EF1EDA">
              <w:rPr>
                <w:color w:val="000000"/>
                <w:shd w:val="clear" w:color="auto" w:fill="FFFFFF"/>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 xml:space="preserve"> видано </w:t>
            </w:r>
            <w:proofErr w:type="spellStart"/>
            <w:r w:rsidRPr="00EF1EDA">
              <w:rPr>
                <w:color w:val="000000"/>
                <w:lang w:val="ru-UA" w:eastAsia="ru-UA"/>
              </w:rPr>
              <w:t>іншою</w:t>
            </w:r>
            <w:proofErr w:type="spellEnd"/>
            <w:r w:rsidRPr="00EF1EDA">
              <w:rPr>
                <w:color w:val="000000"/>
                <w:lang w:val="ru-UA" w:eastAsia="ru-UA"/>
              </w:rPr>
              <w:t xml:space="preserve"> </w:t>
            </w:r>
            <w:proofErr w:type="spellStart"/>
            <w:r w:rsidRPr="00EF1EDA">
              <w:rPr>
                <w:color w:val="000000"/>
                <w:lang w:val="ru-UA" w:eastAsia="ru-UA"/>
              </w:rPr>
              <w:t>організацією</w:t>
            </w:r>
            <w:proofErr w:type="spellEnd"/>
            <w:r w:rsidRPr="00EF1EDA">
              <w:rPr>
                <w:color w:val="000000"/>
                <w:lang w:val="ru-UA" w:eastAsia="ru-UA"/>
              </w:rPr>
              <w:t xml:space="preserve"> і на них уже </w:t>
            </w:r>
            <w:proofErr w:type="spellStart"/>
            <w:r w:rsidRPr="00EF1EDA">
              <w:rPr>
                <w:color w:val="000000"/>
                <w:lang w:val="ru-UA" w:eastAsia="ru-UA"/>
              </w:rPr>
              <w:t>накладено</w:t>
            </w:r>
            <w:proofErr w:type="spellEnd"/>
            <w:r w:rsidRPr="00EF1EDA">
              <w:rPr>
                <w:color w:val="000000"/>
                <w:lang w:val="ru-UA" w:eastAsia="ru-UA"/>
              </w:rPr>
              <w:t xml:space="preserve"> </w:t>
            </w:r>
            <w:proofErr w:type="spellStart"/>
            <w:r w:rsidRPr="00EF1EDA">
              <w:rPr>
                <w:color w:val="000000"/>
                <w:lang w:val="ru-UA" w:eastAsia="ru-UA"/>
              </w:rPr>
              <w:t>електронний</w:t>
            </w:r>
            <w:proofErr w:type="spellEnd"/>
            <w:r w:rsidRPr="00EF1EDA">
              <w:rPr>
                <w:color w:val="000000"/>
                <w:lang w:val="ru-UA" w:eastAsia="ru-UA"/>
              </w:rPr>
              <w:t xml:space="preserve"> </w:t>
            </w:r>
            <w:proofErr w:type="spellStart"/>
            <w:r w:rsidRPr="00EF1EDA">
              <w:rPr>
                <w:color w:val="000000"/>
                <w:lang w:val="ru-UA" w:eastAsia="ru-UA"/>
              </w:rPr>
              <w:t>підпис</w:t>
            </w:r>
            <w:proofErr w:type="spellEnd"/>
            <w:r w:rsidRPr="00EF1EDA">
              <w:rPr>
                <w:color w:val="000000"/>
                <w:lang w:val="ru-UA" w:eastAsia="ru-UA"/>
              </w:rPr>
              <w:t xml:space="preserve"> </w:t>
            </w:r>
            <w:proofErr w:type="spellStart"/>
            <w:r w:rsidRPr="00EF1EDA">
              <w:rPr>
                <w:color w:val="000000"/>
                <w:lang w:val="ru-UA" w:eastAsia="ru-UA"/>
              </w:rPr>
              <w:t>цієї</w:t>
            </w:r>
            <w:proofErr w:type="spellEnd"/>
            <w:r w:rsidRPr="00EF1EDA">
              <w:rPr>
                <w:color w:val="000000"/>
                <w:lang w:val="ru-UA" w:eastAsia="ru-UA"/>
              </w:rPr>
              <w:t xml:space="preserve"> </w:t>
            </w:r>
            <w:proofErr w:type="spellStart"/>
            <w:r w:rsidRPr="00EF1EDA">
              <w:rPr>
                <w:color w:val="000000"/>
                <w:lang w:val="ru-UA" w:eastAsia="ru-UA"/>
              </w:rPr>
              <w:t>організації</w:t>
            </w:r>
            <w:proofErr w:type="spellEnd"/>
            <w:r w:rsidRPr="00EF1EDA">
              <w:rPr>
                <w:color w:val="000000"/>
                <w:lang w:val="ru-UA" w:eastAsia="ru-UA"/>
              </w:rPr>
              <w:t xml:space="preserve">, </w:t>
            </w:r>
            <w:proofErr w:type="spellStart"/>
            <w:r w:rsidRPr="00EF1EDA">
              <w:rPr>
                <w:color w:val="000000"/>
                <w:lang w:val="ru-UA" w:eastAsia="ru-UA"/>
              </w:rPr>
              <w:t>учаснику</w:t>
            </w:r>
            <w:proofErr w:type="spellEnd"/>
            <w:r w:rsidRPr="00EF1EDA">
              <w:rPr>
                <w:color w:val="000000"/>
                <w:lang w:val="ru-UA" w:eastAsia="ru-UA"/>
              </w:rPr>
              <w:t xml:space="preserve"> не </w:t>
            </w:r>
            <w:proofErr w:type="spellStart"/>
            <w:r w:rsidRPr="00EF1EDA">
              <w:rPr>
                <w:color w:val="000000"/>
                <w:lang w:val="ru-UA" w:eastAsia="ru-UA"/>
              </w:rPr>
              <w:t>потрібно</w:t>
            </w:r>
            <w:proofErr w:type="spellEnd"/>
            <w:r w:rsidRPr="00EF1EDA">
              <w:rPr>
                <w:color w:val="000000"/>
                <w:lang w:val="ru-UA" w:eastAsia="ru-UA"/>
              </w:rPr>
              <w:t xml:space="preserve"> </w:t>
            </w:r>
            <w:proofErr w:type="spellStart"/>
            <w:r w:rsidRPr="00EF1EDA">
              <w:rPr>
                <w:color w:val="000000"/>
                <w:lang w:val="ru-UA" w:eastAsia="ru-UA"/>
              </w:rPr>
              <w:t>накладати</w:t>
            </w:r>
            <w:proofErr w:type="spellEnd"/>
            <w:r w:rsidRPr="00EF1EDA">
              <w:rPr>
                <w:color w:val="000000"/>
                <w:lang w:val="ru-UA" w:eastAsia="ru-UA"/>
              </w:rPr>
              <w:t xml:space="preserve"> на </w:t>
            </w:r>
            <w:proofErr w:type="spellStart"/>
            <w:r w:rsidRPr="00EF1EDA">
              <w:rPr>
                <w:color w:val="000000"/>
                <w:lang w:val="ru-UA" w:eastAsia="ru-UA"/>
              </w:rPr>
              <w:t>нього</w:t>
            </w:r>
            <w:proofErr w:type="spellEnd"/>
            <w:r w:rsidRPr="00EF1EDA">
              <w:rPr>
                <w:color w:val="000000"/>
                <w:lang w:val="ru-UA" w:eastAsia="ru-UA"/>
              </w:rPr>
              <w:t xml:space="preserve"> </w:t>
            </w:r>
            <w:proofErr w:type="spellStart"/>
            <w:r w:rsidRPr="00EF1EDA">
              <w:rPr>
                <w:color w:val="000000"/>
                <w:lang w:val="ru-UA" w:eastAsia="ru-UA"/>
              </w:rPr>
              <w:t>свій</w:t>
            </w:r>
            <w:proofErr w:type="spellEnd"/>
            <w:r w:rsidRPr="00EF1EDA">
              <w:rPr>
                <w:color w:val="000000"/>
                <w:lang w:val="ru-UA" w:eastAsia="ru-UA"/>
              </w:rPr>
              <w:t xml:space="preserve"> </w:t>
            </w:r>
            <w:proofErr w:type="spellStart"/>
            <w:r w:rsidRPr="00EF1EDA">
              <w:rPr>
                <w:color w:val="000000"/>
                <w:lang w:val="ru-UA" w:eastAsia="ru-UA"/>
              </w:rPr>
              <w:t>електронний</w:t>
            </w:r>
            <w:proofErr w:type="spellEnd"/>
            <w:r w:rsidRPr="00EF1EDA">
              <w:rPr>
                <w:color w:val="000000"/>
                <w:lang w:val="ru-UA" w:eastAsia="ru-UA"/>
              </w:rPr>
              <w:t xml:space="preserve"> </w:t>
            </w:r>
            <w:proofErr w:type="spellStart"/>
            <w:r w:rsidRPr="00EF1EDA">
              <w:rPr>
                <w:color w:val="000000"/>
                <w:lang w:val="ru-UA" w:eastAsia="ru-UA"/>
              </w:rPr>
              <w:t>підпис</w:t>
            </w:r>
            <w:proofErr w:type="spellEnd"/>
            <w:r w:rsidRPr="00EF1EDA">
              <w:rPr>
                <w:color w:val="000000"/>
                <w:lang w:val="ru-UA" w:eastAsia="ru-UA"/>
              </w:rPr>
              <w:t>;</w:t>
            </w:r>
          </w:p>
          <w:p w14:paraId="6BAC6E01" w14:textId="77777777" w:rsidR="004143D6" w:rsidRPr="00EF1EDA" w:rsidRDefault="004143D6" w:rsidP="004143D6">
            <w:pPr>
              <w:ind w:left="62" w:right="83" w:firstLine="283"/>
              <w:jc w:val="both"/>
              <w:rPr>
                <w:lang w:val="ru-UA" w:eastAsia="ru-UA"/>
              </w:rPr>
            </w:pPr>
            <w:r w:rsidRPr="00EF1EDA">
              <w:rPr>
                <w:color w:val="000000"/>
                <w:lang w:val="ru-UA" w:eastAsia="ru-UA"/>
              </w:rPr>
              <w:t xml:space="preserve">у </w:t>
            </w:r>
            <w:proofErr w:type="spellStart"/>
            <w:r w:rsidRPr="00EF1EDA">
              <w:rPr>
                <w:color w:val="000000"/>
                <w:lang w:val="ru-UA" w:eastAsia="ru-UA"/>
              </w:rPr>
              <w:t>разі</w:t>
            </w:r>
            <w:proofErr w:type="spellEnd"/>
            <w:r w:rsidRPr="00EF1EDA">
              <w:rPr>
                <w:color w:val="000000"/>
                <w:lang w:val="ru-UA" w:eastAsia="ru-UA"/>
              </w:rPr>
              <w:t xml:space="preserve"> </w:t>
            </w:r>
            <w:proofErr w:type="spellStart"/>
            <w:r w:rsidRPr="00EF1EDA">
              <w:rPr>
                <w:color w:val="000000"/>
                <w:lang w:val="ru-UA" w:eastAsia="ru-UA"/>
              </w:rPr>
              <w:t>ненакладення</w:t>
            </w:r>
            <w:proofErr w:type="spellEnd"/>
            <w:r w:rsidRPr="00EF1EDA">
              <w:rPr>
                <w:color w:val="000000"/>
                <w:lang w:val="ru-UA" w:eastAsia="ru-UA"/>
              </w:rPr>
              <w:t xml:space="preserve"> </w:t>
            </w:r>
            <w:proofErr w:type="spellStart"/>
            <w:r w:rsidRPr="00EF1EDA">
              <w:rPr>
                <w:color w:val="000000"/>
                <w:lang w:val="ru-UA" w:eastAsia="ru-UA"/>
              </w:rPr>
              <w:t>учасником</w:t>
            </w:r>
            <w:proofErr w:type="spellEnd"/>
            <w:r w:rsidRPr="00EF1EDA">
              <w:rPr>
                <w:color w:val="000000"/>
                <w:lang w:val="ru-UA" w:eastAsia="ru-UA"/>
              </w:rPr>
              <w:t xml:space="preserve"> </w:t>
            </w:r>
            <w:proofErr w:type="spellStart"/>
            <w:r w:rsidRPr="00EF1EDA">
              <w:rPr>
                <w:color w:val="000000"/>
                <w:lang w:val="ru-UA" w:eastAsia="ru-UA"/>
              </w:rPr>
              <w:t>електронного</w:t>
            </w:r>
            <w:proofErr w:type="spellEnd"/>
            <w:r w:rsidRPr="00EF1EDA">
              <w:rPr>
                <w:color w:val="000000"/>
                <w:lang w:val="ru-UA" w:eastAsia="ru-UA"/>
              </w:rPr>
              <w:t xml:space="preserve"> </w:t>
            </w:r>
            <w:proofErr w:type="spellStart"/>
            <w:r w:rsidRPr="00EF1EDA">
              <w:rPr>
                <w:color w:val="000000"/>
                <w:lang w:val="ru-UA" w:eastAsia="ru-UA"/>
              </w:rPr>
              <w:t>підпису</w:t>
            </w:r>
            <w:proofErr w:type="spellEnd"/>
            <w:r w:rsidRPr="00EF1EDA">
              <w:rPr>
                <w:color w:val="000000"/>
                <w:lang w:val="ru-UA" w:eastAsia="ru-UA"/>
              </w:rPr>
              <w:t xml:space="preserve"> </w:t>
            </w:r>
            <w:proofErr w:type="spellStart"/>
            <w:r w:rsidRPr="00EF1EDA">
              <w:rPr>
                <w:color w:val="000000"/>
                <w:lang w:val="ru-UA" w:eastAsia="ru-UA"/>
              </w:rPr>
              <w:t>відповідно</w:t>
            </w:r>
            <w:proofErr w:type="spellEnd"/>
            <w:r w:rsidRPr="00EF1EDA">
              <w:rPr>
                <w:color w:val="000000"/>
                <w:lang w:val="ru-UA" w:eastAsia="ru-UA"/>
              </w:rPr>
              <w:t xml:space="preserve"> до умов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 xml:space="preserve">, </w:t>
            </w:r>
            <w:proofErr w:type="spellStart"/>
            <w:r w:rsidRPr="00EF1EDA">
              <w:rPr>
                <w:color w:val="000000"/>
                <w:lang w:val="ru-UA" w:eastAsia="ru-UA"/>
              </w:rPr>
              <w:t>замовник</w:t>
            </w:r>
            <w:proofErr w:type="spellEnd"/>
            <w:r w:rsidRPr="00EF1EDA">
              <w:rPr>
                <w:color w:val="000000"/>
                <w:lang w:val="ru-UA" w:eastAsia="ru-UA"/>
              </w:rPr>
              <w:t xml:space="preserve"> </w:t>
            </w:r>
            <w:proofErr w:type="spellStart"/>
            <w:r w:rsidRPr="00EF1EDA">
              <w:rPr>
                <w:color w:val="000000"/>
                <w:lang w:val="ru-UA" w:eastAsia="ru-UA"/>
              </w:rPr>
              <w:t>розміщує</w:t>
            </w:r>
            <w:proofErr w:type="spellEnd"/>
            <w:r w:rsidRPr="00EF1EDA">
              <w:rPr>
                <w:color w:val="000000"/>
                <w:lang w:val="ru-UA" w:eastAsia="ru-UA"/>
              </w:rPr>
              <w:t xml:space="preserve"> </w:t>
            </w:r>
            <w:proofErr w:type="spellStart"/>
            <w:r w:rsidRPr="00EF1EDA">
              <w:rPr>
                <w:color w:val="000000"/>
                <w:shd w:val="clear" w:color="auto" w:fill="FFFFFF"/>
                <w:lang w:val="ru-UA" w:eastAsia="ru-UA"/>
              </w:rPr>
              <w:t>повідомлення</w:t>
            </w:r>
            <w:proofErr w:type="spellEnd"/>
            <w:r w:rsidRPr="00EF1EDA">
              <w:rPr>
                <w:color w:val="000000"/>
                <w:shd w:val="clear" w:color="auto" w:fill="FFFFFF"/>
                <w:lang w:val="ru-UA" w:eastAsia="ru-UA"/>
              </w:rPr>
              <w:t xml:space="preserve"> з </w:t>
            </w:r>
            <w:proofErr w:type="spellStart"/>
            <w:r w:rsidRPr="00EF1EDA">
              <w:rPr>
                <w:color w:val="000000"/>
                <w:shd w:val="clear" w:color="auto" w:fill="FFFFFF"/>
                <w:lang w:val="ru-UA" w:eastAsia="ru-UA"/>
              </w:rPr>
              <w:t>вимогою</w:t>
            </w:r>
            <w:proofErr w:type="spellEnd"/>
            <w:r w:rsidRPr="00EF1EDA">
              <w:rPr>
                <w:color w:val="000000"/>
                <w:shd w:val="clear" w:color="auto" w:fill="FFFFFF"/>
                <w:lang w:val="ru-UA" w:eastAsia="ru-UA"/>
              </w:rPr>
              <w:t xml:space="preserve"> про </w:t>
            </w:r>
            <w:proofErr w:type="spellStart"/>
            <w:r w:rsidRPr="00EF1EDA">
              <w:rPr>
                <w:color w:val="000000"/>
                <w:shd w:val="clear" w:color="auto" w:fill="FFFFFF"/>
                <w:lang w:val="ru-UA" w:eastAsia="ru-UA"/>
              </w:rPr>
              <w:t>усунення</w:t>
            </w:r>
            <w:proofErr w:type="spellEnd"/>
            <w:r w:rsidRPr="00EF1EDA">
              <w:rPr>
                <w:color w:val="000000"/>
                <w:shd w:val="clear" w:color="auto" w:fill="FFFFFF"/>
                <w:lang w:val="ru-UA" w:eastAsia="ru-UA"/>
              </w:rPr>
              <w:t xml:space="preserve"> таких невідповідностей в </w:t>
            </w:r>
            <w:proofErr w:type="spellStart"/>
            <w:r w:rsidRPr="00EF1EDA">
              <w:rPr>
                <w:color w:val="000000"/>
                <w:shd w:val="clear" w:color="auto" w:fill="FFFFFF"/>
                <w:lang w:val="ru-UA" w:eastAsia="ru-UA"/>
              </w:rPr>
              <w:t>електронній</w:t>
            </w:r>
            <w:proofErr w:type="spellEnd"/>
            <w:r w:rsidRPr="00EF1EDA">
              <w:rPr>
                <w:color w:val="000000"/>
                <w:shd w:val="clear" w:color="auto" w:fill="FFFFFF"/>
                <w:lang w:val="ru-UA" w:eastAsia="ru-UA"/>
              </w:rPr>
              <w:t xml:space="preserve"> </w:t>
            </w:r>
            <w:proofErr w:type="spellStart"/>
            <w:r w:rsidRPr="00EF1EDA">
              <w:rPr>
                <w:color w:val="000000"/>
                <w:shd w:val="clear" w:color="auto" w:fill="FFFFFF"/>
                <w:lang w:val="ru-UA" w:eastAsia="ru-UA"/>
              </w:rPr>
              <w:t>системі</w:t>
            </w:r>
            <w:proofErr w:type="spellEnd"/>
            <w:r w:rsidRPr="00EF1EDA">
              <w:rPr>
                <w:color w:val="000000"/>
                <w:shd w:val="clear" w:color="auto" w:fill="FFFFFF"/>
                <w:lang w:val="ru-UA" w:eastAsia="ru-UA"/>
              </w:rPr>
              <w:t xml:space="preserve"> закупівель, </w:t>
            </w:r>
            <w:proofErr w:type="spellStart"/>
            <w:r w:rsidRPr="00EF1EDA">
              <w:rPr>
                <w:color w:val="000000"/>
                <w:shd w:val="clear" w:color="auto" w:fill="FFFFFF"/>
                <w:lang w:val="ru-UA" w:eastAsia="ru-UA"/>
              </w:rPr>
              <w:t>відповідно</w:t>
            </w:r>
            <w:proofErr w:type="spellEnd"/>
            <w:r w:rsidRPr="00EF1EDA">
              <w:rPr>
                <w:color w:val="000000"/>
                <w:shd w:val="clear" w:color="auto" w:fill="FFFFFF"/>
                <w:lang w:val="ru-UA" w:eastAsia="ru-UA"/>
              </w:rPr>
              <w:t xml:space="preserve"> до </w:t>
            </w:r>
            <w:proofErr w:type="spellStart"/>
            <w:r w:rsidRPr="00EF1EDA">
              <w:rPr>
                <w:color w:val="000000"/>
                <w:shd w:val="clear" w:color="auto" w:fill="FFFFFF"/>
                <w:lang w:val="ru-UA" w:eastAsia="ru-UA"/>
              </w:rPr>
              <w:t>Особливостей</w:t>
            </w:r>
            <w:proofErr w:type="spellEnd"/>
            <w:r w:rsidRPr="00EF1EDA">
              <w:rPr>
                <w:color w:val="000000"/>
                <w:shd w:val="clear" w:color="auto" w:fill="FFFFFF"/>
                <w:lang w:val="ru-UA" w:eastAsia="ru-UA"/>
              </w:rPr>
              <w:t>;</w:t>
            </w:r>
          </w:p>
          <w:p w14:paraId="5104FCF2" w14:textId="77777777" w:rsidR="004143D6" w:rsidRPr="00EF1EDA" w:rsidRDefault="004143D6" w:rsidP="004143D6">
            <w:pPr>
              <w:ind w:left="62" w:right="83" w:firstLine="283"/>
              <w:jc w:val="both"/>
              <w:rPr>
                <w:lang w:val="ru-UA" w:eastAsia="ru-UA"/>
              </w:rPr>
            </w:pPr>
            <w:r w:rsidRPr="00EF1EDA">
              <w:rPr>
                <w:color w:val="000000"/>
                <w:lang w:val="ru-UA" w:eastAsia="ru-UA"/>
              </w:rPr>
              <w:t xml:space="preserve">у </w:t>
            </w:r>
            <w:proofErr w:type="spellStart"/>
            <w:r w:rsidRPr="00EF1EDA">
              <w:rPr>
                <w:color w:val="000000"/>
                <w:lang w:val="ru-UA" w:eastAsia="ru-UA"/>
              </w:rPr>
              <w:t>разі</w:t>
            </w:r>
            <w:proofErr w:type="spellEnd"/>
            <w:r w:rsidRPr="00EF1EDA">
              <w:rPr>
                <w:color w:val="000000"/>
                <w:lang w:val="ru-UA" w:eastAsia="ru-UA"/>
              </w:rPr>
              <w:t xml:space="preserve"> </w:t>
            </w:r>
            <w:proofErr w:type="spellStart"/>
            <w:r w:rsidRPr="00EF1EDA">
              <w:rPr>
                <w:color w:val="000000"/>
                <w:lang w:val="ru-UA" w:eastAsia="ru-UA"/>
              </w:rPr>
              <w:t>надання</w:t>
            </w:r>
            <w:proofErr w:type="spellEnd"/>
            <w:r w:rsidRPr="00EF1EDA">
              <w:rPr>
                <w:color w:val="000000"/>
                <w:lang w:val="ru-UA" w:eastAsia="ru-UA"/>
              </w:rPr>
              <w:t xml:space="preserve"> </w:t>
            </w:r>
            <w:proofErr w:type="spellStart"/>
            <w:r w:rsidRPr="00EF1EDA">
              <w:rPr>
                <w:color w:val="000000"/>
                <w:lang w:val="ru-UA" w:eastAsia="ru-UA"/>
              </w:rPr>
              <w:t>довідок</w:t>
            </w:r>
            <w:proofErr w:type="spellEnd"/>
            <w:r w:rsidRPr="00EF1EDA">
              <w:rPr>
                <w:color w:val="000000"/>
                <w:lang w:val="ru-UA" w:eastAsia="ru-UA"/>
              </w:rPr>
              <w:t xml:space="preserve"> у </w:t>
            </w:r>
            <w:proofErr w:type="spellStart"/>
            <w:r w:rsidRPr="00EF1EDA">
              <w:rPr>
                <w:color w:val="000000"/>
                <w:lang w:val="ru-UA" w:eastAsia="ru-UA"/>
              </w:rPr>
              <w:t>вигляді</w:t>
            </w:r>
            <w:proofErr w:type="spellEnd"/>
            <w:r w:rsidRPr="00EF1EDA">
              <w:rPr>
                <w:color w:val="000000"/>
                <w:lang w:val="ru-UA" w:eastAsia="ru-UA"/>
              </w:rPr>
              <w:t xml:space="preserve"> </w:t>
            </w:r>
            <w:proofErr w:type="spellStart"/>
            <w:r w:rsidRPr="00EF1EDA">
              <w:rPr>
                <w:color w:val="000000"/>
                <w:lang w:val="ru-UA" w:eastAsia="ru-UA"/>
              </w:rPr>
              <w:t>роздрукованого</w:t>
            </w:r>
            <w:proofErr w:type="spellEnd"/>
            <w:r w:rsidRPr="00EF1EDA">
              <w:rPr>
                <w:color w:val="000000"/>
                <w:lang w:val="ru-UA" w:eastAsia="ru-UA"/>
              </w:rPr>
              <w:t xml:space="preserve"> </w:t>
            </w:r>
            <w:proofErr w:type="spellStart"/>
            <w:r w:rsidRPr="00EF1EDA">
              <w:rPr>
                <w:color w:val="000000"/>
                <w:lang w:val="ru-UA" w:eastAsia="ru-UA"/>
              </w:rPr>
              <w:t>електронного</w:t>
            </w:r>
            <w:proofErr w:type="spellEnd"/>
            <w:r w:rsidRPr="00EF1EDA">
              <w:rPr>
                <w:color w:val="000000"/>
                <w:lang w:val="ru-UA" w:eastAsia="ru-UA"/>
              </w:rPr>
              <w:t xml:space="preserve"> документу, </w:t>
            </w:r>
            <w:proofErr w:type="spellStart"/>
            <w:r w:rsidRPr="00EF1EDA">
              <w:rPr>
                <w:color w:val="000000"/>
                <w:lang w:val="ru-UA" w:eastAsia="ru-UA"/>
              </w:rPr>
              <w:t>такі</w:t>
            </w:r>
            <w:proofErr w:type="spellEnd"/>
            <w:r w:rsidRPr="00EF1EDA">
              <w:rPr>
                <w:color w:val="000000"/>
                <w:lang w:val="ru-UA" w:eastAsia="ru-UA"/>
              </w:rPr>
              <w:t xml:space="preserve"> </w:t>
            </w:r>
            <w:proofErr w:type="spellStart"/>
            <w:r w:rsidRPr="00EF1EDA">
              <w:rPr>
                <w:color w:val="000000"/>
                <w:lang w:val="ru-UA" w:eastAsia="ru-UA"/>
              </w:rPr>
              <w:t>довідки</w:t>
            </w:r>
            <w:proofErr w:type="spellEnd"/>
            <w:r w:rsidRPr="00EF1EDA">
              <w:rPr>
                <w:color w:val="000000"/>
                <w:lang w:val="ru-UA" w:eastAsia="ru-UA"/>
              </w:rPr>
              <w:t xml:space="preserve"> </w:t>
            </w:r>
            <w:proofErr w:type="spellStart"/>
            <w:r w:rsidRPr="00EF1EDA">
              <w:rPr>
                <w:color w:val="000000"/>
                <w:lang w:val="ru-UA" w:eastAsia="ru-UA"/>
              </w:rPr>
              <w:t>повинні</w:t>
            </w:r>
            <w:proofErr w:type="spellEnd"/>
            <w:r w:rsidRPr="00EF1EDA">
              <w:rPr>
                <w:color w:val="000000"/>
                <w:lang w:val="ru-UA" w:eastAsia="ru-UA"/>
              </w:rPr>
              <w:t xml:space="preserve"> містити </w:t>
            </w:r>
            <w:proofErr w:type="spellStart"/>
            <w:r w:rsidRPr="00EF1EDA">
              <w:rPr>
                <w:color w:val="000000"/>
                <w:lang w:val="ru-UA" w:eastAsia="ru-UA"/>
              </w:rPr>
              <w:t>обов’язкові</w:t>
            </w:r>
            <w:proofErr w:type="spellEnd"/>
            <w:r w:rsidRPr="00EF1EDA">
              <w:rPr>
                <w:color w:val="000000"/>
                <w:lang w:val="ru-UA" w:eastAsia="ru-UA"/>
              </w:rPr>
              <w:t xml:space="preserve"> </w:t>
            </w:r>
            <w:proofErr w:type="spellStart"/>
            <w:r w:rsidRPr="00EF1EDA">
              <w:rPr>
                <w:color w:val="000000"/>
                <w:lang w:val="ru-UA" w:eastAsia="ru-UA"/>
              </w:rPr>
              <w:t>атрибути</w:t>
            </w:r>
            <w:proofErr w:type="spellEnd"/>
            <w:r w:rsidRPr="00EF1EDA">
              <w:rPr>
                <w:color w:val="000000"/>
                <w:lang w:val="ru-UA" w:eastAsia="ru-UA"/>
              </w:rPr>
              <w:t xml:space="preserve"> (QR-код, № документа, </w:t>
            </w:r>
            <w:proofErr w:type="spellStart"/>
            <w:r w:rsidRPr="00EF1EDA">
              <w:rPr>
                <w:color w:val="000000"/>
                <w:lang w:val="ru-UA" w:eastAsia="ru-UA"/>
              </w:rPr>
              <w:t>запиту</w:t>
            </w:r>
            <w:proofErr w:type="spellEnd"/>
            <w:r w:rsidRPr="00EF1EDA">
              <w:rPr>
                <w:color w:val="000000"/>
                <w:lang w:val="ru-UA" w:eastAsia="ru-UA"/>
              </w:rPr>
              <w:t xml:space="preserve"> </w:t>
            </w:r>
            <w:proofErr w:type="spellStart"/>
            <w:r w:rsidRPr="00EF1EDA">
              <w:rPr>
                <w:color w:val="000000"/>
                <w:lang w:val="ru-UA" w:eastAsia="ru-UA"/>
              </w:rPr>
              <w:t>тощо</w:t>
            </w:r>
            <w:proofErr w:type="spellEnd"/>
            <w:r w:rsidRPr="00EF1EDA">
              <w:rPr>
                <w:color w:val="000000"/>
                <w:lang w:val="ru-UA" w:eastAsia="ru-UA"/>
              </w:rPr>
              <w:t xml:space="preserve">) </w:t>
            </w:r>
            <w:r w:rsidRPr="00EF1EDA">
              <w:rPr>
                <w:color w:val="000000"/>
                <w:lang w:val="ru-UA" w:eastAsia="ru-UA"/>
              </w:rPr>
              <w:lastRenderedPageBreak/>
              <w:t xml:space="preserve">за </w:t>
            </w:r>
            <w:proofErr w:type="spellStart"/>
            <w:r w:rsidRPr="00EF1EDA">
              <w:rPr>
                <w:color w:val="000000"/>
                <w:lang w:val="ru-UA" w:eastAsia="ru-UA"/>
              </w:rPr>
              <w:t>допомогою</w:t>
            </w:r>
            <w:proofErr w:type="spellEnd"/>
            <w:r w:rsidRPr="00EF1EDA">
              <w:rPr>
                <w:color w:val="000000"/>
                <w:lang w:val="ru-UA" w:eastAsia="ru-UA"/>
              </w:rPr>
              <w:t xml:space="preserve"> </w:t>
            </w:r>
            <w:proofErr w:type="spellStart"/>
            <w:r w:rsidRPr="00EF1EDA">
              <w:rPr>
                <w:color w:val="000000"/>
                <w:lang w:val="ru-UA" w:eastAsia="ru-UA"/>
              </w:rPr>
              <w:t>яких</w:t>
            </w:r>
            <w:proofErr w:type="spellEnd"/>
            <w:r w:rsidRPr="00EF1EDA">
              <w:rPr>
                <w:color w:val="000000"/>
                <w:lang w:val="ru-UA" w:eastAsia="ru-UA"/>
              </w:rPr>
              <w:t xml:space="preserve"> </w:t>
            </w:r>
            <w:proofErr w:type="spellStart"/>
            <w:r w:rsidRPr="00EF1EDA">
              <w:rPr>
                <w:color w:val="000000"/>
                <w:lang w:val="ru-UA" w:eastAsia="ru-UA"/>
              </w:rPr>
              <w:t>можна</w:t>
            </w:r>
            <w:proofErr w:type="spellEnd"/>
            <w:r w:rsidRPr="00EF1EDA">
              <w:rPr>
                <w:color w:val="000000"/>
                <w:lang w:val="ru-UA" w:eastAsia="ru-UA"/>
              </w:rPr>
              <w:t xml:space="preserve"> </w:t>
            </w:r>
            <w:proofErr w:type="spellStart"/>
            <w:r w:rsidRPr="00EF1EDA">
              <w:rPr>
                <w:color w:val="000000"/>
                <w:lang w:val="ru-UA" w:eastAsia="ru-UA"/>
              </w:rPr>
              <w:t>перевірити</w:t>
            </w:r>
            <w:proofErr w:type="spellEnd"/>
            <w:r w:rsidRPr="00EF1EDA">
              <w:rPr>
                <w:color w:val="000000"/>
                <w:lang w:val="ru-UA" w:eastAsia="ru-UA"/>
              </w:rPr>
              <w:t xml:space="preserve"> </w:t>
            </w:r>
            <w:proofErr w:type="spellStart"/>
            <w:r w:rsidRPr="00EF1EDA">
              <w:rPr>
                <w:color w:val="000000"/>
                <w:lang w:val="ru-UA" w:eastAsia="ru-UA"/>
              </w:rPr>
              <w:t>автентичність</w:t>
            </w:r>
            <w:proofErr w:type="spellEnd"/>
            <w:r w:rsidRPr="00EF1EDA">
              <w:rPr>
                <w:color w:val="000000"/>
                <w:lang w:val="ru-UA" w:eastAsia="ru-UA"/>
              </w:rPr>
              <w:t xml:space="preserve"> </w:t>
            </w:r>
            <w:proofErr w:type="spellStart"/>
            <w:r w:rsidRPr="00EF1EDA">
              <w:rPr>
                <w:color w:val="000000"/>
                <w:lang w:val="ru-UA" w:eastAsia="ru-UA"/>
              </w:rPr>
              <w:t>цих</w:t>
            </w:r>
            <w:proofErr w:type="spellEnd"/>
            <w:r w:rsidRPr="00EF1EDA">
              <w:rPr>
                <w:color w:val="000000"/>
                <w:lang w:val="ru-UA" w:eastAsia="ru-UA"/>
              </w:rPr>
              <w:t xml:space="preserve"> </w:t>
            </w:r>
            <w:proofErr w:type="spellStart"/>
            <w:r w:rsidRPr="00EF1EDA">
              <w:rPr>
                <w:color w:val="000000"/>
                <w:lang w:val="ru-UA" w:eastAsia="ru-UA"/>
              </w:rPr>
              <w:t>документів</w:t>
            </w:r>
            <w:proofErr w:type="spellEnd"/>
            <w:r w:rsidRPr="00EF1EDA">
              <w:rPr>
                <w:color w:val="000000"/>
                <w:lang w:val="ru-UA" w:eastAsia="ru-UA"/>
              </w:rPr>
              <w:t>;</w:t>
            </w:r>
          </w:p>
          <w:p w14:paraId="4768AEFF" w14:textId="77777777" w:rsidR="004143D6" w:rsidRPr="00EF1EDA" w:rsidRDefault="004143D6" w:rsidP="004143D6">
            <w:pPr>
              <w:ind w:left="62" w:right="83" w:firstLine="283"/>
              <w:jc w:val="both"/>
              <w:rPr>
                <w:lang w:val="ru-UA" w:eastAsia="ru-UA"/>
              </w:rPr>
            </w:pPr>
            <w:proofErr w:type="spellStart"/>
            <w:r w:rsidRPr="00EF1EDA">
              <w:rPr>
                <w:color w:val="000000"/>
                <w:lang w:val="ru-UA" w:eastAsia="ru-UA"/>
              </w:rPr>
              <w:t>електронна</w:t>
            </w:r>
            <w:proofErr w:type="spellEnd"/>
            <w:r w:rsidRPr="00EF1EDA">
              <w:rPr>
                <w:color w:val="000000"/>
                <w:lang w:val="ru-UA" w:eastAsia="ru-UA"/>
              </w:rPr>
              <w:t xml:space="preserve"> система закупівель автоматично </w:t>
            </w:r>
            <w:proofErr w:type="spellStart"/>
            <w:r w:rsidRPr="00EF1EDA">
              <w:rPr>
                <w:color w:val="000000"/>
                <w:lang w:val="ru-UA" w:eastAsia="ru-UA"/>
              </w:rPr>
              <w:t>формує</w:t>
            </w:r>
            <w:proofErr w:type="spellEnd"/>
            <w:r w:rsidRPr="00EF1EDA">
              <w:rPr>
                <w:color w:val="000000"/>
                <w:lang w:val="ru-UA" w:eastAsia="ru-UA"/>
              </w:rPr>
              <w:t xml:space="preserve"> та </w:t>
            </w:r>
            <w:proofErr w:type="spellStart"/>
            <w:r w:rsidRPr="00EF1EDA">
              <w:rPr>
                <w:color w:val="000000"/>
                <w:lang w:val="ru-UA" w:eastAsia="ru-UA"/>
              </w:rPr>
              <w:t>надсилає</w:t>
            </w:r>
            <w:proofErr w:type="spellEnd"/>
            <w:r w:rsidRPr="00EF1EDA">
              <w:rPr>
                <w:color w:val="000000"/>
                <w:lang w:val="ru-UA" w:eastAsia="ru-UA"/>
              </w:rPr>
              <w:t xml:space="preserve"> </w:t>
            </w:r>
            <w:proofErr w:type="spellStart"/>
            <w:r w:rsidRPr="00EF1EDA">
              <w:rPr>
                <w:color w:val="000000"/>
                <w:lang w:val="ru-UA" w:eastAsia="ru-UA"/>
              </w:rPr>
              <w:t>повідомлення</w:t>
            </w:r>
            <w:proofErr w:type="spellEnd"/>
            <w:r w:rsidRPr="00EF1EDA">
              <w:rPr>
                <w:color w:val="000000"/>
                <w:lang w:val="ru-UA" w:eastAsia="ru-UA"/>
              </w:rPr>
              <w:t xml:space="preserve"> </w:t>
            </w:r>
            <w:proofErr w:type="spellStart"/>
            <w:r w:rsidRPr="00EF1EDA">
              <w:rPr>
                <w:color w:val="000000"/>
                <w:lang w:val="ru-UA" w:eastAsia="ru-UA"/>
              </w:rPr>
              <w:t>учаснику</w:t>
            </w:r>
            <w:proofErr w:type="spellEnd"/>
            <w:r w:rsidRPr="00EF1EDA">
              <w:rPr>
                <w:color w:val="000000"/>
                <w:lang w:val="ru-UA" w:eastAsia="ru-UA"/>
              </w:rPr>
              <w:t xml:space="preserve"> про </w:t>
            </w:r>
            <w:proofErr w:type="spellStart"/>
            <w:r w:rsidRPr="00EF1EDA">
              <w:rPr>
                <w:color w:val="000000"/>
                <w:lang w:val="ru-UA" w:eastAsia="ru-UA"/>
              </w:rPr>
              <w:t>отримання</w:t>
            </w:r>
            <w:proofErr w:type="spellEnd"/>
            <w:r w:rsidRPr="00EF1EDA">
              <w:rPr>
                <w:color w:val="000000"/>
                <w:lang w:val="ru-UA" w:eastAsia="ru-UA"/>
              </w:rPr>
              <w:t xml:space="preserve"> </w:t>
            </w:r>
            <w:proofErr w:type="spellStart"/>
            <w:r w:rsidRPr="00EF1EDA">
              <w:rPr>
                <w:color w:val="000000"/>
                <w:lang w:val="ru-UA" w:eastAsia="ru-UA"/>
              </w:rPr>
              <w:t>його</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 xml:space="preserve"> </w:t>
            </w:r>
            <w:proofErr w:type="spellStart"/>
            <w:r w:rsidRPr="00EF1EDA">
              <w:rPr>
                <w:color w:val="000000"/>
                <w:lang w:val="ru-UA" w:eastAsia="ru-UA"/>
              </w:rPr>
              <w:t>із</w:t>
            </w:r>
            <w:proofErr w:type="spellEnd"/>
            <w:r w:rsidRPr="00EF1EDA">
              <w:rPr>
                <w:color w:val="000000"/>
                <w:lang w:val="ru-UA" w:eastAsia="ru-UA"/>
              </w:rPr>
              <w:t xml:space="preserve"> </w:t>
            </w:r>
            <w:proofErr w:type="spellStart"/>
            <w:r w:rsidRPr="00EF1EDA">
              <w:rPr>
                <w:color w:val="000000"/>
                <w:lang w:val="ru-UA" w:eastAsia="ru-UA"/>
              </w:rPr>
              <w:t>зазначенням</w:t>
            </w:r>
            <w:proofErr w:type="spellEnd"/>
            <w:r w:rsidRPr="00EF1EDA">
              <w:rPr>
                <w:color w:val="000000"/>
                <w:lang w:val="ru-UA" w:eastAsia="ru-UA"/>
              </w:rPr>
              <w:t xml:space="preserve"> </w:t>
            </w:r>
            <w:proofErr w:type="spellStart"/>
            <w:r w:rsidRPr="00EF1EDA">
              <w:rPr>
                <w:color w:val="000000"/>
                <w:lang w:val="ru-UA" w:eastAsia="ru-UA"/>
              </w:rPr>
              <w:t>дати</w:t>
            </w:r>
            <w:proofErr w:type="spellEnd"/>
            <w:r w:rsidRPr="00EF1EDA">
              <w:rPr>
                <w:color w:val="000000"/>
                <w:lang w:val="ru-UA" w:eastAsia="ru-UA"/>
              </w:rPr>
              <w:t xml:space="preserve"> та часу;</w:t>
            </w:r>
          </w:p>
          <w:p w14:paraId="160E59BC" w14:textId="77777777" w:rsidR="004143D6" w:rsidRPr="00EF1EDA" w:rsidRDefault="004143D6" w:rsidP="004143D6">
            <w:pPr>
              <w:ind w:left="62" w:right="83" w:firstLine="283"/>
              <w:jc w:val="both"/>
              <w:rPr>
                <w:lang w:val="ru-UA" w:eastAsia="ru-UA"/>
              </w:rPr>
            </w:pPr>
            <w:r w:rsidRPr="00EF1EDA">
              <w:rPr>
                <w:color w:val="000000"/>
                <w:lang w:val="ru-UA" w:eastAsia="ru-UA"/>
              </w:rPr>
              <w:t xml:space="preserve">у </w:t>
            </w:r>
            <w:proofErr w:type="spellStart"/>
            <w:r w:rsidRPr="00EF1EDA">
              <w:rPr>
                <w:color w:val="000000"/>
                <w:lang w:val="ru-UA" w:eastAsia="ru-UA"/>
              </w:rPr>
              <w:t>разі</w:t>
            </w:r>
            <w:proofErr w:type="spellEnd"/>
            <w:r w:rsidRPr="00EF1EDA">
              <w:rPr>
                <w:color w:val="000000"/>
                <w:lang w:val="ru-UA" w:eastAsia="ru-UA"/>
              </w:rPr>
              <w:t xml:space="preserve"> </w:t>
            </w:r>
            <w:proofErr w:type="spellStart"/>
            <w:r w:rsidRPr="00EF1EDA">
              <w:rPr>
                <w:color w:val="000000"/>
                <w:lang w:val="ru-UA" w:eastAsia="ru-UA"/>
              </w:rPr>
              <w:t>якщо</w:t>
            </w:r>
            <w:proofErr w:type="spellEnd"/>
            <w:r w:rsidRPr="00EF1EDA">
              <w:rPr>
                <w:color w:val="000000"/>
                <w:lang w:val="ru-UA" w:eastAsia="ru-UA"/>
              </w:rPr>
              <w:t xml:space="preserve"> </w:t>
            </w:r>
            <w:proofErr w:type="spellStart"/>
            <w:r w:rsidRPr="00EF1EDA">
              <w:rPr>
                <w:color w:val="000000"/>
                <w:lang w:val="ru-UA" w:eastAsia="ru-UA"/>
              </w:rPr>
              <w:t>інформація</w:t>
            </w:r>
            <w:proofErr w:type="spellEnd"/>
            <w:r w:rsidRPr="00EF1EDA">
              <w:rPr>
                <w:color w:val="000000"/>
                <w:lang w:val="ru-UA" w:eastAsia="ru-UA"/>
              </w:rPr>
              <w:t xml:space="preserve">, </w:t>
            </w:r>
            <w:proofErr w:type="spellStart"/>
            <w:r w:rsidRPr="00EF1EDA">
              <w:rPr>
                <w:color w:val="000000"/>
                <w:lang w:val="ru-UA" w:eastAsia="ru-UA"/>
              </w:rPr>
              <w:t>розміщена</w:t>
            </w:r>
            <w:proofErr w:type="spellEnd"/>
            <w:r w:rsidRPr="00EF1EDA">
              <w:rPr>
                <w:color w:val="000000"/>
                <w:lang w:val="ru-UA" w:eastAsia="ru-UA"/>
              </w:rPr>
              <w:t xml:space="preserve"> в </w:t>
            </w:r>
            <w:proofErr w:type="spellStart"/>
            <w:r w:rsidRPr="00EF1EDA">
              <w:rPr>
                <w:color w:val="000000"/>
                <w:lang w:val="ru-UA" w:eastAsia="ru-UA"/>
              </w:rPr>
              <w:t>електронній</w:t>
            </w:r>
            <w:proofErr w:type="spellEnd"/>
            <w:r w:rsidRPr="00EF1EDA">
              <w:rPr>
                <w:color w:val="000000"/>
                <w:lang w:val="ru-UA" w:eastAsia="ru-UA"/>
              </w:rPr>
              <w:t xml:space="preserve"> </w:t>
            </w:r>
            <w:proofErr w:type="spellStart"/>
            <w:r w:rsidRPr="00EF1EDA">
              <w:rPr>
                <w:color w:val="000000"/>
                <w:lang w:val="ru-UA" w:eastAsia="ru-UA"/>
              </w:rPr>
              <w:t>системі</w:t>
            </w:r>
            <w:proofErr w:type="spellEnd"/>
            <w:r w:rsidRPr="00EF1EDA">
              <w:rPr>
                <w:color w:val="000000"/>
                <w:lang w:val="ru-UA" w:eastAsia="ru-UA"/>
              </w:rPr>
              <w:t xml:space="preserve"> закупівель шляхом </w:t>
            </w:r>
            <w:proofErr w:type="spellStart"/>
            <w:r w:rsidRPr="00EF1EDA">
              <w:rPr>
                <w:color w:val="000000"/>
                <w:lang w:val="ru-UA" w:eastAsia="ru-UA"/>
              </w:rPr>
              <w:t>завантаження</w:t>
            </w:r>
            <w:proofErr w:type="spellEnd"/>
            <w:r w:rsidRPr="00EF1EDA">
              <w:rPr>
                <w:color w:val="000000"/>
                <w:lang w:val="ru-UA" w:eastAsia="ru-UA"/>
              </w:rPr>
              <w:t xml:space="preserve"> </w:t>
            </w:r>
            <w:proofErr w:type="spellStart"/>
            <w:r w:rsidRPr="00EF1EDA">
              <w:rPr>
                <w:color w:val="000000"/>
                <w:lang w:val="ru-UA" w:eastAsia="ru-UA"/>
              </w:rPr>
              <w:t>документів</w:t>
            </w:r>
            <w:proofErr w:type="spellEnd"/>
            <w:r w:rsidRPr="00EF1EDA">
              <w:rPr>
                <w:color w:val="000000"/>
                <w:lang w:val="ru-UA" w:eastAsia="ru-UA"/>
              </w:rPr>
              <w:t xml:space="preserve">, </w:t>
            </w:r>
            <w:proofErr w:type="spellStart"/>
            <w:r w:rsidRPr="00EF1EDA">
              <w:rPr>
                <w:color w:val="000000"/>
                <w:lang w:val="ru-UA" w:eastAsia="ru-UA"/>
              </w:rPr>
              <w:t>містить</w:t>
            </w:r>
            <w:proofErr w:type="spellEnd"/>
            <w:r w:rsidRPr="00EF1EDA">
              <w:rPr>
                <w:color w:val="000000"/>
                <w:lang w:val="ru-UA" w:eastAsia="ru-UA"/>
              </w:rPr>
              <w:t xml:space="preserve"> </w:t>
            </w:r>
            <w:proofErr w:type="spellStart"/>
            <w:r w:rsidRPr="00EF1EDA">
              <w:rPr>
                <w:color w:val="000000"/>
                <w:lang w:val="ru-UA" w:eastAsia="ru-UA"/>
              </w:rPr>
              <w:t>відомості</w:t>
            </w:r>
            <w:proofErr w:type="spellEnd"/>
            <w:r w:rsidRPr="00EF1EDA">
              <w:rPr>
                <w:color w:val="000000"/>
                <w:lang w:val="ru-UA" w:eastAsia="ru-UA"/>
              </w:rPr>
              <w:t xml:space="preserve">, </w:t>
            </w:r>
            <w:proofErr w:type="spellStart"/>
            <w:r w:rsidRPr="00EF1EDA">
              <w:rPr>
                <w:color w:val="000000"/>
                <w:lang w:val="ru-UA" w:eastAsia="ru-UA"/>
              </w:rPr>
              <w:t>що</w:t>
            </w:r>
            <w:proofErr w:type="spellEnd"/>
            <w:r w:rsidRPr="00EF1EDA">
              <w:rPr>
                <w:color w:val="000000"/>
                <w:lang w:val="ru-UA" w:eastAsia="ru-UA"/>
              </w:rPr>
              <w:t xml:space="preserve"> </w:t>
            </w:r>
            <w:proofErr w:type="spellStart"/>
            <w:r w:rsidRPr="00EF1EDA">
              <w:rPr>
                <w:color w:val="000000"/>
                <w:lang w:val="ru-UA" w:eastAsia="ru-UA"/>
              </w:rPr>
              <w:t>відрізняються</w:t>
            </w:r>
            <w:proofErr w:type="spellEnd"/>
            <w:r w:rsidRPr="00EF1EDA">
              <w:rPr>
                <w:color w:val="000000"/>
                <w:lang w:val="ru-UA" w:eastAsia="ru-UA"/>
              </w:rPr>
              <w:t xml:space="preserve"> </w:t>
            </w:r>
            <w:proofErr w:type="spellStart"/>
            <w:r w:rsidRPr="00EF1EDA">
              <w:rPr>
                <w:color w:val="000000"/>
                <w:lang w:val="ru-UA" w:eastAsia="ru-UA"/>
              </w:rPr>
              <w:t>від</w:t>
            </w:r>
            <w:proofErr w:type="spellEnd"/>
            <w:r w:rsidRPr="00EF1EDA">
              <w:rPr>
                <w:color w:val="000000"/>
                <w:lang w:val="ru-UA" w:eastAsia="ru-UA"/>
              </w:rPr>
              <w:t xml:space="preserve"> тих, </w:t>
            </w:r>
            <w:proofErr w:type="spellStart"/>
            <w:r w:rsidRPr="00EF1EDA">
              <w:rPr>
                <w:color w:val="000000"/>
                <w:lang w:val="ru-UA" w:eastAsia="ru-UA"/>
              </w:rPr>
              <w:t>які</w:t>
            </w:r>
            <w:proofErr w:type="spellEnd"/>
            <w:r w:rsidRPr="00EF1EDA">
              <w:rPr>
                <w:color w:val="000000"/>
                <w:lang w:val="ru-UA" w:eastAsia="ru-UA"/>
              </w:rPr>
              <w:t xml:space="preserve"> </w:t>
            </w:r>
            <w:proofErr w:type="spellStart"/>
            <w:r w:rsidRPr="00EF1EDA">
              <w:rPr>
                <w:color w:val="000000"/>
                <w:lang w:val="ru-UA" w:eastAsia="ru-UA"/>
              </w:rPr>
              <w:t>розміщені</w:t>
            </w:r>
            <w:proofErr w:type="spellEnd"/>
            <w:r w:rsidRPr="00EF1EDA">
              <w:rPr>
                <w:color w:val="000000"/>
                <w:lang w:val="ru-UA" w:eastAsia="ru-UA"/>
              </w:rPr>
              <w:t xml:space="preserve"> шляхом </w:t>
            </w:r>
            <w:proofErr w:type="spellStart"/>
            <w:r w:rsidRPr="00EF1EDA">
              <w:rPr>
                <w:color w:val="000000"/>
                <w:lang w:val="ru-UA" w:eastAsia="ru-UA"/>
              </w:rPr>
              <w:t>заповнення</w:t>
            </w:r>
            <w:proofErr w:type="spellEnd"/>
            <w:r w:rsidRPr="00EF1EDA">
              <w:rPr>
                <w:color w:val="000000"/>
                <w:lang w:val="ru-UA" w:eastAsia="ru-UA"/>
              </w:rPr>
              <w:t xml:space="preserve"> </w:t>
            </w:r>
            <w:proofErr w:type="spellStart"/>
            <w:r w:rsidRPr="00EF1EDA">
              <w:rPr>
                <w:color w:val="000000"/>
                <w:lang w:val="ru-UA" w:eastAsia="ru-UA"/>
              </w:rPr>
              <w:t>електронних</w:t>
            </w:r>
            <w:proofErr w:type="spellEnd"/>
            <w:r w:rsidRPr="00EF1EDA">
              <w:rPr>
                <w:color w:val="000000"/>
                <w:lang w:val="ru-UA" w:eastAsia="ru-UA"/>
              </w:rPr>
              <w:t xml:space="preserve"> </w:t>
            </w:r>
            <w:proofErr w:type="spellStart"/>
            <w:r w:rsidRPr="00EF1EDA">
              <w:rPr>
                <w:color w:val="000000"/>
                <w:lang w:val="ru-UA" w:eastAsia="ru-UA"/>
              </w:rPr>
              <w:t>полів</w:t>
            </w:r>
            <w:proofErr w:type="spellEnd"/>
            <w:r w:rsidRPr="00EF1EDA">
              <w:rPr>
                <w:color w:val="000000"/>
                <w:lang w:val="ru-UA" w:eastAsia="ru-UA"/>
              </w:rPr>
              <w:t xml:space="preserve">, </w:t>
            </w:r>
            <w:proofErr w:type="spellStart"/>
            <w:r w:rsidRPr="00EF1EDA">
              <w:rPr>
                <w:color w:val="000000"/>
                <w:lang w:val="ru-UA" w:eastAsia="ru-UA"/>
              </w:rPr>
              <w:t>автентичною</w:t>
            </w:r>
            <w:proofErr w:type="spellEnd"/>
            <w:r w:rsidRPr="00EF1EDA">
              <w:rPr>
                <w:color w:val="000000"/>
                <w:lang w:val="ru-UA" w:eastAsia="ru-UA"/>
              </w:rPr>
              <w:t xml:space="preserve"> </w:t>
            </w:r>
            <w:proofErr w:type="spellStart"/>
            <w:r w:rsidRPr="00EF1EDA">
              <w:rPr>
                <w:color w:val="000000"/>
                <w:lang w:val="ru-UA" w:eastAsia="ru-UA"/>
              </w:rPr>
              <w:t>вважається</w:t>
            </w:r>
            <w:proofErr w:type="spellEnd"/>
            <w:r w:rsidRPr="00EF1EDA">
              <w:rPr>
                <w:color w:val="000000"/>
                <w:lang w:val="ru-UA" w:eastAsia="ru-UA"/>
              </w:rPr>
              <w:t xml:space="preserve"> </w:t>
            </w:r>
            <w:proofErr w:type="spellStart"/>
            <w:r w:rsidRPr="00EF1EDA">
              <w:rPr>
                <w:color w:val="000000"/>
                <w:lang w:val="ru-UA" w:eastAsia="ru-UA"/>
              </w:rPr>
              <w:t>інформація</w:t>
            </w:r>
            <w:proofErr w:type="spellEnd"/>
            <w:r w:rsidRPr="00EF1EDA">
              <w:rPr>
                <w:color w:val="000000"/>
                <w:lang w:val="ru-UA" w:eastAsia="ru-UA"/>
              </w:rPr>
              <w:t xml:space="preserve">, </w:t>
            </w:r>
            <w:proofErr w:type="spellStart"/>
            <w:r w:rsidRPr="00EF1EDA">
              <w:rPr>
                <w:color w:val="000000"/>
                <w:lang w:val="ru-UA" w:eastAsia="ru-UA"/>
              </w:rPr>
              <w:t>розміщена</w:t>
            </w:r>
            <w:proofErr w:type="spellEnd"/>
            <w:r w:rsidRPr="00EF1EDA">
              <w:rPr>
                <w:color w:val="000000"/>
                <w:lang w:val="ru-UA" w:eastAsia="ru-UA"/>
              </w:rPr>
              <w:t xml:space="preserve"> шляхом </w:t>
            </w:r>
            <w:proofErr w:type="spellStart"/>
            <w:r w:rsidRPr="00EF1EDA">
              <w:rPr>
                <w:color w:val="000000"/>
                <w:lang w:val="ru-UA" w:eastAsia="ru-UA"/>
              </w:rPr>
              <w:t>заповнення</w:t>
            </w:r>
            <w:proofErr w:type="spellEnd"/>
            <w:r w:rsidRPr="00EF1EDA">
              <w:rPr>
                <w:color w:val="000000"/>
                <w:lang w:val="ru-UA" w:eastAsia="ru-UA"/>
              </w:rPr>
              <w:t xml:space="preserve"> </w:t>
            </w:r>
            <w:proofErr w:type="spellStart"/>
            <w:r w:rsidRPr="00EF1EDA">
              <w:rPr>
                <w:color w:val="000000"/>
                <w:lang w:val="ru-UA" w:eastAsia="ru-UA"/>
              </w:rPr>
              <w:t>електронних</w:t>
            </w:r>
            <w:proofErr w:type="spellEnd"/>
            <w:r w:rsidRPr="00EF1EDA">
              <w:rPr>
                <w:color w:val="000000"/>
                <w:lang w:val="ru-UA" w:eastAsia="ru-UA"/>
              </w:rPr>
              <w:t xml:space="preserve"> </w:t>
            </w:r>
            <w:proofErr w:type="spellStart"/>
            <w:r w:rsidRPr="00EF1EDA">
              <w:rPr>
                <w:color w:val="000000"/>
                <w:lang w:val="ru-UA" w:eastAsia="ru-UA"/>
              </w:rPr>
              <w:t>полів</w:t>
            </w:r>
            <w:proofErr w:type="spellEnd"/>
            <w:r w:rsidRPr="00EF1EDA">
              <w:rPr>
                <w:color w:val="000000"/>
                <w:lang w:val="ru-UA" w:eastAsia="ru-UA"/>
              </w:rPr>
              <w:t xml:space="preserve">. У </w:t>
            </w:r>
            <w:proofErr w:type="spellStart"/>
            <w:r w:rsidRPr="00EF1EDA">
              <w:rPr>
                <w:color w:val="000000"/>
                <w:lang w:val="ru-UA" w:eastAsia="ru-UA"/>
              </w:rPr>
              <w:t>разі</w:t>
            </w:r>
            <w:proofErr w:type="spellEnd"/>
            <w:r w:rsidRPr="00EF1EDA">
              <w:rPr>
                <w:color w:val="000000"/>
                <w:lang w:val="ru-UA" w:eastAsia="ru-UA"/>
              </w:rPr>
              <w:t xml:space="preserve"> </w:t>
            </w:r>
            <w:proofErr w:type="spellStart"/>
            <w:r w:rsidRPr="00EF1EDA">
              <w:rPr>
                <w:color w:val="000000"/>
                <w:lang w:val="ru-UA" w:eastAsia="ru-UA"/>
              </w:rPr>
              <w:t>якщо</w:t>
            </w:r>
            <w:proofErr w:type="spellEnd"/>
            <w:r w:rsidRPr="00EF1EDA">
              <w:rPr>
                <w:color w:val="000000"/>
                <w:lang w:val="ru-UA" w:eastAsia="ru-UA"/>
              </w:rPr>
              <w:t xml:space="preserve"> </w:t>
            </w:r>
            <w:proofErr w:type="spellStart"/>
            <w:r w:rsidRPr="00EF1EDA">
              <w:rPr>
                <w:color w:val="000000"/>
                <w:lang w:val="ru-UA" w:eastAsia="ru-UA"/>
              </w:rPr>
              <w:t>тендерна</w:t>
            </w:r>
            <w:proofErr w:type="spellEnd"/>
            <w:r w:rsidRPr="00EF1EDA">
              <w:rPr>
                <w:color w:val="000000"/>
                <w:lang w:val="ru-UA" w:eastAsia="ru-UA"/>
              </w:rPr>
              <w:t xml:space="preserve"> </w:t>
            </w:r>
            <w:proofErr w:type="spellStart"/>
            <w:r w:rsidRPr="00EF1EDA">
              <w:rPr>
                <w:color w:val="000000"/>
                <w:lang w:val="ru-UA" w:eastAsia="ru-UA"/>
              </w:rPr>
              <w:t>пропозиція</w:t>
            </w:r>
            <w:proofErr w:type="spellEnd"/>
            <w:r w:rsidRPr="00EF1EDA">
              <w:rPr>
                <w:color w:val="000000"/>
                <w:lang w:val="ru-UA" w:eastAsia="ru-UA"/>
              </w:rPr>
              <w:t xml:space="preserve"> </w:t>
            </w:r>
            <w:proofErr w:type="spellStart"/>
            <w:r w:rsidRPr="00EF1EDA">
              <w:rPr>
                <w:color w:val="000000"/>
                <w:lang w:val="ru-UA" w:eastAsia="ru-UA"/>
              </w:rPr>
              <w:t>подається</w:t>
            </w:r>
            <w:proofErr w:type="spellEnd"/>
            <w:r w:rsidRPr="00EF1EDA">
              <w:rPr>
                <w:color w:val="000000"/>
                <w:lang w:val="ru-UA" w:eastAsia="ru-UA"/>
              </w:rPr>
              <w:t xml:space="preserve"> </w:t>
            </w:r>
            <w:proofErr w:type="spellStart"/>
            <w:r w:rsidRPr="00EF1EDA">
              <w:rPr>
                <w:color w:val="000000"/>
                <w:lang w:val="ru-UA" w:eastAsia="ru-UA"/>
              </w:rPr>
              <w:t>об’єднанням</w:t>
            </w:r>
            <w:proofErr w:type="spellEnd"/>
            <w:r w:rsidRPr="00EF1EDA">
              <w:rPr>
                <w:color w:val="000000"/>
                <w:lang w:val="ru-UA" w:eastAsia="ru-UA"/>
              </w:rPr>
              <w:t xml:space="preserve"> </w:t>
            </w:r>
            <w:proofErr w:type="spellStart"/>
            <w:r w:rsidRPr="00EF1EDA">
              <w:rPr>
                <w:color w:val="000000"/>
                <w:lang w:val="ru-UA" w:eastAsia="ru-UA"/>
              </w:rPr>
              <w:t>учасників</w:t>
            </w:r>
            <w:proofErr w:type="spellEnd"/>
            <w:r w:rsidRPr="00EF1EDA">
              <w:rPr>
                <w:color w:val="000000"/>
                <w:lang w:val="ru-UA" w:eastAsia="ru-UA"/>
              </w:rPr>
              <w:t xml:space="preserve">, до </w:t>
            </w:r>
            <w:proofErr w:type="spellStart"/>
            <w:r w:rsidRPr="00EF1EDA">
              <w:rPr>
                <w:color w:val="000000"/>
                <w:lang w:val="ru-UA" w:eastAsia="ru-UA"/>
              </w:rPr>
              <w:t>неї</w:t>
            </w:r>
            <w:proofErr w:type="spellEnd"/>
            <w:r w:rsidRPr="00EF1EDA">
              <w:rPr>
                <w:color w:val="000000"/>
                <w:lang w:val="ru-UA" w:eastAsia="ru-UA"/>
              </w:rPr>
              <w:t xml:space="preserve"> </w:t>
            </w:r>
            <w:proofErr w:type="spellStart"/>
            <w:r w:rsidRPr="00EF1EDA">
              <w:rPr>
                <w:color w:val="000000"/>
                <w:lang w:val="ru-UA" w:eastAsia="ru-UA"/>
              </w:rPr>
              <w:t>обов’язково</w:t>
            </w:r>
            <w:proofErr w:type="spellEnd"/>
            <w:r w:rsidRPr="00EF1EDA">
              <w:rPr>
                <w:color w:val="000000"/>
                <w:lang w:val="ru-UA" w:eastAsia="ru-UA"/>
              </w:rPr>
              <w:t xml:space="preserve"> </w:t>
            </w:r>
            <w:proofErr w:type="spellStart"/>
            <w:r w:rsidRPr="00EF1EDA">
              <w:rPr>
                <w:color w:val="000000"/>
                <w:lang w:val="ru-UA" w:eastAsia="ru-UA"/>
              </w:rPr>
              <w:t>включається</w:t>
            </w:r>
            <w:proofErr w:type="spellEnd"/>
            <w:r w:rsidRPr="00EF1EDA">
              <w:rPr>
                <w:color w:val="000000"/>
                <w:lang w:val="ru-UA" w:eastAsia="ru-UA"/>
              </w:rPr>
              <w:t xml:space="preserve"> документ про </w:t>
            </w:r>
            <w:proofErr w:type="spellStart"/>
            <w:r w:rsidRPr="00EF1EDA">
              <w:rPr>
                <w:color w:val="000000"/>
                <w:lang w:val="ru-UA" w:eastAsia="ru-UA"/>
              </w:rPr>
              <w:t>створення</w:t>
            </w:r>
            <w:proofErr w:type="spellEnd"/>
            <w:r w:rsidRPr="00EF1EDA">
              <w:rPr>
                <w:color w:val="000000"/>
                <w:lang w:val="ru-UA" w:eastAsia="ru-UA"/>
              </w:rPr>
              <w:t xml:space="preserve"> такого </w:t>
            </w:r>
            <w:proofErr w:type="spellStart"/>
            <w:r w:rsidRPr="00EF1EDA">
              <w:rPr>
                <w:color w:val="000000"/>
                <w:lang w:val="ru-UA" w:eastAsia="ru-UA"/>
              </w:rPr>
              <w:t>об’єднання</w:t>
            </w:r>
            <w:proofErr w:type="spellEnd"/>
            <w:r w:rsidRPr="00EF1EDA">
              <w:rPr>
                <w:color w:val="000000"/>
                <w:lang w:val="ru-UA" w:eastAsia="ru-UA"/>
              </w:rPr>
              <w:t xml:space="preserve">. </w:t>
            </w:r>
            <w:proofErr w:type="spellStart"/>
            <w:r w:rsidRPr="00EF1EDA">
              <w:rPr>
                <w:color w:val="000000"/>
                <w:lang w:val="ru-UA" w:eastAsia="ru-UA"/>
              </w:rPr>
              <w:t>Замовник</w:t>
            </w:r>
            <w:proofErr w:type="spellEnd"/>
            <w:r w:rsidRPr="00EF1EDA">
              <w:rPr>
                <w:color w:val="000000"/>
                <w:lang w:val="ru-UA" w:eastAsia="ru-UA"/>
              </w:rPr>
              <w:t xml:space="preserve"> не </w:t>
            </w:r>
            <w:proofErr w:type="spellStart"/>
            <w:r w:rsidRPr="00EF1EDA">
              <w:rPr>
                <w:color w:val="000000"/>
                <w:lang w:val="ru-UA" w:eastAsia="ru-UA"/>
              </w:rPr>
              <w:t>вимагає</w:t>
            </w:r>
            <w:proofErr w:type="spellEnd"/>
            <w:r w:rsidRPr="00EF1EDA">
              <w:rPr>
                <w:color w:val="000000"/>
                <w:lang w:val="ru-UA" w:eastAsia="ru-UA"/>
              </w:rPr>
              <w:t xml:space="preserve"> </w:t>
            </w:r>
            <w:proofErr w:type="spellStart"/>
            <w:r w:rsidRPr="00EF1EDA">
              <w:rPr>
                <w:color w:val="000000"/>
                <w:lang w:val="ru-UA" w:eastAsia="ru-UA"/>
              </w:rPr>
              <w:t>від</w:t>
            </w:r>
            <w:proofErr w:type="spellEnd"/>
            <w:r w:rsidRPr="00EF1EDA">
              <w:rPr>
                <w:color w:val="000000"/>
                <w:lang w:val="ru-UA" w:eastAsia="ru-UA"/>
              </w:rPr>
              <w:t xml:space="preserve"> </w:t>
            </w:r>
            <w:proofErr w:type="spellStart"/>
            <w:r w:rsidRPr="00EF1EDA">
              <w:rPr>
                <w:color w:val="000000"/>
                <w:lang w:val="ru-UA" w:eastAsia="ru-UA"/>
              </w:rPr>
              <w:t>об’єднання</w:t>
            </w:r>
            <w:proofErr w:type="spellEnd"/>
            <w:r w:rsidRPr="00EF1EDA">
              <w:rPr>
                <w:color w:val="000000"/>
                <w:lang w:val="ru-UA" w:eastAsia="ru-UA"/>
              </w:rPr>
              <w:t xml:space="preserve"> </w:t>
            </w:r>
            <w:proofErr w:type="spellStart"/>
            <w:r w:rsidRPr="00EF1EDA">
              <w:rPr>
                <w:color w:val="000000"/>
                <w:lang w:val="ru-UA" w:eastAsia="ru-UA"/>
              </w:rPr>
              <w:t>учасників</w:t>
            </w:r>
            <w:proofErr w:type="spellEnd"/>
            <w:r w:rsidRPr="00EF1EDA">
              <w:rPr>
                <w:color w:val="000000"/>
                <w:lang w:val="ru-UA" w:eastAsia="ru-UA"/>
              </w:rPr>
              <w:t xml:space="preserve"> </w:t>
            </w:r>
            <w:proofErr w:type="spellStart"/>
            <w:r w:rsidRPr="00EF1EDA">
              <w:rPr>
                <w:color w:val="000000"/>
                <w:lang w:val="ru-UA" w:eastAsia="ru-UA"/>
              </w:rPr>
              <w:t>конкретної</w:t>
            </w:r>
            <w:proofErr w:type="spellEnd"/>
            <w:r w:rsidRPr="00EF1EDA">
              <w:rPr>
                <w:color w:val="000000"/>
                <w:lang w:val="ru-UA" w:eastAsia="ru-UA"/>
              </w:rPr>
              <w:t xml:space="preserve"> </w:t>
            </w:r>
            <w:proofErr w:type="spellStart"/>
            <w:r w:rsidRPr="00EF1EDA">
              <w:rPr>
                <w:color w:val="000000"/>
                <w:lang w:val="ru-UA" w:eastAsia="ru-UA"/>
              </w:rPr>
              <w:t>організаційно-правової</w:t>
            </w:r>
            <w:proofErr w:type="spellEnd"/>
            <w:r w:rsidRPr="00EF1EDA">
              <w:rPr>
                <w:color w:val="000000"/>
                <w:lang w:val="ru-UA" w:eastAsia="ru-UA"/>
              </w:rPr>
              <w:t xml:space="preserve"> </w:t>
            </w:r>
            <w:proofErr w:type="spellStart"/>
            <w:r w:rsidRPr="00EF1EDA">
              <w:rPr>
                <w:color w:val="000000"/>
                <w:lang w:val="ru-UA" w:eastAsia="ru-UA"/>
              </w:rPr>
              <w:t>форми</w:t>
            </w:r>
            <w:proofErr w:type="spellEnd"/>
            <w:r w:rsidRPr="00EF1EDA">
              <w:rPr>
                <w:color w:val="000000"/>
                <w:lang w:val="ru-UA" w:eastAsia="ru-UA"/>
              </w:rPr>
              <w:t xml:space="preserve"> для </w:t>
            </w:r>
            <w:proofErr w:type="spellStart"/>
            <w:r w:rsidRPr="00EF1EDA">
              <w:rPr>
                <w:color w:val="000000"/>
                <w:lang w:val="ru-UA" w:eastAsia="ru-UA"/>
              </w:rPr>
              <w:t>подання</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w:t>
            </w:r>
          </w:p>
          <w:p w14:paraId="3F9546C1" w14:textId="7765AAE7" w:rsidR="004143D6" w:rsidRPr="004E6AFF" w:rsidRDefault="004143D6" w:rsidP="004143D6">
            <w:pPr>
              <w:ind w:left="62" w:right="83" w:firstLine="283"/>
              <w:jc w:val="both"/>
              <w:rPr>
                <w:lang w:val="uk-UA" w:eastAsia="ru-UA"/>
              </w:rPr>
            </w:pPr>
            <w:proofErr w:type="spellStart"/>
            <w:r w:rsidRPr="00EF1EDA">
              <w:rPr>
                <w:color w:val="000000"/>
                <w:lang w:val="ru-UA" w:eastAsia="ru-UA"/>
              </w:rPr>
              <w:t>електронна</w:t>
            </w:r>
            <w:proofErr w:type="spellEnd"/>
            <w:r w:rsidRPr="00EF1EDA">
              <w:rPr>
                <w:color w:val="000000"/>
                <w:lang w:val="ru-UA" w:eastAsia="ru-UA"/>
              </w:rPr>
              <w:t xml:space="preserve"> система закупівель </w:t>
            </w:r>
            <w:proofErr w:type="spellStart"/>
            <w:r w:rsidRPr="00EF1EDA">
              <w:rPr>
                <w:color w:val="000000"/>
                <w:lang w:val="ru-UA" w:eastAsia="ru-UA"/>
              </w:rPr>
              <w:t>забезпечує</w:t>
            </w:r>
            <w:proofErr w:type="spellEnd"/>
            <w:r w:rsidRPr="00EF1EDA">
              <w:rPr>
                <w:color w:val="000000"/>
                <w:lang w:val="ru-UA" w:eastAsia="ru-UA"/>
              </w:rPr>
              <w:t xml:space="preserve"> </w:t>
            </w:r>
            <w:proofErr w:type="spellStart"/>
            <w:r w:rsidRPr="00EF1EDA">
              <w:rPr>
                <w:color w:val="000000"/>
                <w:lang w:val="ru-UA" w:eastAsia="ru-UA"/>
              </w:rPr>
              <w:t>можливість</w:t>
            </w:r>
            <w:proofErr w:type="spellEnd"/>
            <w:r w:rsidRPr="00EF1EDA">
              <w:rPr>
                <w:color w:val="000000"/>
                <w:lang w:val="ru-UA" w:eastAsia="ru-UA"/>
              </w:rPr>
              <w:t xml:space="preserve"> </w:t>
            </w:r>
            <w:proofErr w:type="spellStart"/>
            <w:r w:rsidRPr="00EF1EDA">
              <w:rPr>
                <w:color w:val="000000"/>
                <w:lang w:val="ru-UA" w:eastAsia="ru-UA"/>
              </w:rPr>
              <w:t>подання</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 xml:space="preserve"> </w:t>
            </w:r>
            <w:proofErr w:type="spellStart"/>
            <w:r w:rsidRPr="00EF1EDA">
              <w:rPr>
                <w:color w:val="000000"/>
                <w:lang w:val="ru-UA" w:eastAsia="ru-UA"/>
              </w:rPr>
              <w:t>всім</w:t>
            </w:r>
            <w:proofErr w:type="spellEnd"/>
            <w:r w:rsidRPr="00EF1EDA">
              <w:rPr>
                <w:color w:val="000000"/>
                <w:lang w:val="ru-UA" w:eastAsia="ru-UA"/>
              </w:rPr>
              <w:t xml:space="preserve"> особам на </w:t>
            </w:r>
            <w:proofErr w:type="spellStart"/>
            <w:r w:rsidRPr="00EF1EDA">
              <w:rPr>
                <w:color w:val="000000"/>
                <w:lang w:val="ru-UA" w:eastAsia="ru-UA"/>
              </w:rPr>
              <w:t>рівних</w:t>
            </w:r>
            <w:proofErr w:type="spellEnd"/>
            <w:r w:rsidRPr="00EF1EDA">
              <w:rPr>
                <w:color w:val="000000"/>
                <w:lang w:val="ru-UA" w:eastAsia="ru-UA"/>
              </w:rPr>
              <w:t xml:space="preserve"> </w:t>
            </w:r>
            <w:proofErr w:type="spellStart"/>
            <w:r w:rsidRPr="00EF1EDA">
              <w:rPr>
                <w:color w:val="000000"/>
                <w:lang w:val="ru-UA" w:eastAsia="ru-UA"/>
              </w:rPr>
              <w:t>умовах</w:t>
            </w:r>
            <w:proofErr w:type="spellEnd"/>
            <w:r w:rsidR="004E6AFF">
              <w:rPr>
                <w:color w:val="000000"/>
                <w:lang w:val="uk-UA" w:eastAsia="ru-UA"/>
              </w:rPr>
              <w:t>.</w:t>
            </w:r>
          </w:p>
          <w:p w14:paraId="09AE7019" w14:textId="309F1194" w:rsidR="004143D6" w:rsidRPr="00EF1EDA" w:rsidRDefault="004143D6" w:rsidP="004143D6">
            <w:pPr>
              <w:ind w:left="62" w:right="83" w:firstLine="283"/>
              <w:jc w:val="both"/>
              <w:rPr>
                <w:lang w:val="ru-UA" w:eastAsia="ru-UA"/>
              </w:rPr>
            </w:pPr>
            <w:proofErr w:type="spellStart"/>
            <w:r w:rsidRPr="00EF1EDA">
              <w:rPr>
                <w:color w:val="000000"/>
                <w:lang w:val="ru-UA" w:eastAsia="ru-UA"/>
              </w:rPr>
              <w:t>Учасники-нерезиденти</w:t>
            </w:r>
            <w:proofErr w:type="spellEnd"/>
            <w:r w:rsidRPr="00EF1EDA">
              <w:rPr>
                <w:color w:val="000000"/>
                <w:lang w:val="ru-UA" w:eastAsia="ru-UA"/>
              </w:rPr>
              <w:t xml:space="preserve"> </w:t>
            </w:r>
            <w:proofErr w:type="spellStart"/>
            <w:r w:rsidRPr="00EF1EDA">
              <w:rPr>
                <w:color w:val="000000"/>
                <w:lang w:val="ru-UA" w:eastAsia="ru-UA"/>
              </w:rPr>
              <w:t>подають</w:t>
            </w:r>
            <w:proofErr w:type="spellEnd"/>
            <w:r w:rsidRPr="00EF1EDA">
              <w:rPr>
                <w:color w:val="000000"/>
                <w:lang w:val="ru-UA" w:eastAsia="ru-UA"/>
              </w:rPr>
              <w:t xml:space="preserve"> </w:t>
            </w:r>
            <w:proofErr w:type="spellStart"/>
            <w:r w:rsidRPr="00EF1EDA">
              <w:rPr>
                <w:color w:val="000000"/>
                <w:lang w:val="ru-UA" w:eastAsia="ru-UA"/>
              </w:rPr>
              <w:t>іноземні</w:t>
            </w:r>
            <w:proofErr w:type="spellEnd"/>
            <w:r w:rsidRPr="00EF1EDA">
              <w:rPr>
                <w:color w:val="000000"/>
                <w:lang w:val="ru-UA" w:eastAsia="ru-UA"/>
              </w:rPr>
              <w:t xml:space="preserve"> аналоги </w:t>
            </w:r>
            <w:proofErr w:type="spellStart"/>
            <w:r w:rsidRPr="00EF1EDA">
              <w:rPr>
                <w:color w:val="000000"/>
                <w:lang w:val="ru-UA" w:eastAsia="ru-UA"/>
              </w:rPr>
              <w:t>документів</w:t>
            </w:r>
            <w:proofErr w:type="spellEnd"/>
            <w:r w:rsidRPr="00EF1EDA">
              <w:rPr>
                <w:color w:val="000000"/>
                <w:lang w:val="ru-UA" w:eastAsia="ru-UA"/>
              </w:rPr>
              <w:t xml:space="preserve">, </w:t>
            </w:r>
            <w:proofErr w:type="spellStart"/>
            <w:r w:rsidRPr="00EF1EDA">
              <w:rPr>
                <w:color w:val="000000"/>
                <w:lang w:val="ru-UA" w:eastAsia="ru-UA"/>
              </w:rPr>
              <w:t>що</w:t>
            </w:r>
            <w:proofErr w:type="spellEnd"/>
            <w:r w:rsidRPr="00EF1EDA">
              <w:rPr>
                <w:color w:val="000000"/>
                <w:lang w:val="ru-UA" w:eastAsia="ru-UA"/>
              </w:rPr>
              <w:t xml:space="preserve"> </w:t>
            </w:r>
            <w:proofErr w:type="spellStart"/>
            <w:r w:rsidRPr="00EF1EDA">
              <w:rPr>
                <w:color w:val="000000"/>
                <w:lang w:val="ru-UA" w:eastAsia="ru-UA"/>
              </w:rPr>
              <w:t>вимагаються</w:t>
            </w:r>
            <w:proofErr w:type="spellEnd"/>
            <w:r w:rsidRPr="00EF1EDA">
              <w:rPr>
                <w:color w:val="000000"/>
                <w:lang w:val="ru-UA" w:eastAsia="ru-UA"/>
              </w:rPr>
              <w:t xml:space="preserve"> </w:t>
            </w:r>
            <w:proofErr w:type="spellStart"/>
            <w:r w:rsidRPr="00EF1EDA">
              <w:rPr>
                <w:color w:val="000000"/>
                <w:lang w:val="ru-UA" w:eastAsia="ru-UA"/>
              </w:rPr>
              <w:t>цією</w:t>
            </w:r>
            <w:proofErr w:type="spellEnd"/>
            <w:r w:rsidRPr="00EF1EDA">
              <w:rPr>
                <w:color w:val="000000"/>
                <w:lang w:val="ru-UA" w:eastAsia="ru-UA"/>
              </w:rPr>
              <w:t xml:space="preserve"> тендерною </w:t>
            </w:r>
            <w:proofErr w:type="spellStart"/>
            <w:r w:rsidRPr="00EF1EDA">
              <w:rPr>
                <w:color w:val="000000"/>
                <w:lang w:val="ru-UA" w:eastAsia="ru-UA"/>
              </w:rPr>
              <w:t>документацією</w:t>
            </w:r>
            <w:proofErr w:type="spellEnd"/>
            <w:r w:rsidRPr="00EF1EDA">
              <w:rPr>
                <w:color w:val="000000"/>
                <w:lang w:val="ru-UA" w:eastAsia="ru-UA"/>
              </w:rPr>
              <w:t xml:space="preserve"> (</w:t>
            </w:r>
            <w:proofErr w:type="spellStart"/>
            <w:r w:rsidRPr="00EF1EDA">
              <w:rPr>
                <w:color w:val="000000"/>
                <w:lang w:val="ru-UA" w:eastAsia="ru-UA"/>
              </w:rPr>
              <w:t>включаючи</w:t>
            </w:r>
            <w:proofErr w:type="spellEnd"/>
            <w:r w:rsidRPr="00EF1EDA">
              <w:rPr>
                <w:color w:val="000000"/>
                <w:lang w:val="ru-UA" w:eastAsia="ru-UA"/>
              </w:rPr>
              <w:t xml:space="preserve"> </w:t>
            </w:r>
            <w:proofErr w:type="spellStart"/>
            <w:r w:rsidRPr="00EF1EDA">
              <w:rPr>
                <w:color w:val="000000"/>
                <w:lang w:val="ru-UA" w:eastAsia="ru-UA"/>
              </w:rPr>
              <w:t>банківські</w:t>
            </w:r>
            <w:proofErr w:type="spellEnd"/>
            <w:r w:rsidRPr="00EF1EDA">
              <w:rPr>
                <w:color w:val="000000"/>
                <w:lang w:val="ru-UA" w:eastAsia="ru-UA"/>
              </w:rPr>
              <w:t xml:space="preserve"> </w:t>
            </w:r>
            <w:proofErr w:type="spellStart"/>
            <w:r w:rsidRPr="00EF1EDA">
              <w:rPr>
                <w:color w:val="000000"/>
                <w:lang w:val="ru-UA" w:eastAsia="ru-UA"/>
              </w:rPr>
              <w:t>гарантії</w:t>
            </w:r>
            <w:proofErr w:type="spellEnd"/>
            <w:r w:rsidRPr="00EF1EDA">
              <w:rPr>
                <w:color w:val="000000"/>
                <w:lang w:val="ru-UA" w:eastAsia="ru-UA"/>
              </w:rPr>
              <w:t xml:space="preserve">, </w:t>
            </w:r>
            <w:proofErr w:type="spellStart"/>
            <w:r w:rsidRPr="00EF1EDA">
              <w:rPr>
                <w:color w:val="000000"/>
                <w:lang w:val="ru-UA" w:eastAsia="ru-UA"/>
              </w:rPr>
              <w:t>підтвердження</w:t>
            </w:r>
            <w:proofErr w:type="spellEnd"/>
            <w:r w:rsidRPr="00EF1EDA">
              <w:rPr>
                <w:color w:val="000000"/>
                <w:lang w:val="ru-UA" w:eastAsia="ru-UA"/>
              </w:rPr>
              <w:t xml:space="preserve"> </w:t>
            </w:r>
            <w:proofErr w:type="spellStart"/>
            <w:r w:rsidRPr="00EF1EDA">
              <w:rPr>
                <w:color w:val="000000"/>
                <w:lang w:val="ru-UA" w:eastAsia="ru-UA"/>
              </w:rPr>
              <w:t>виконання</w:t>
            </w:r>
            <w:proofErr w:type="spellEnd"/>
            <w:r w:rsidRPr="00EF1EDA">
              <w:rPr>
                <w:color w:val="000000"/>
                <w:lang w:val="ru-UA" w:eastAsia="ru-UA"/>
              </w:rPr>
              <w:t xml:space="preserve"> </w:t>
            </w:r>
            <w:proofErr w:type="spellStart"/>
            <w:r w:rsidRPr="00EF1EDA">
              <w:rPr>
                <w:color w:val="000000"/>
                <w:lang w:val="ru-UA" w:eastAsia="ru-UA"/>
              </w:rPr>
              <w:t>аналогічних</w:t>
            </w:r>
            <w:proofErr w:type="spellEnd"/>
            <w:r w:rsidRPr="00EF1EDA">
              <w:rPr>
                <w:color w:val="000000"/>
                <w:lang w:val="ru-UA" w:eastAsia="ru-UA"/>
              </w:rPr>
              <w:t xml:space="preserve"> </w:t>
            </w:r>
            <w:proofErr w:type="spellStart"/>
            <w:r w:rsidRPr="00EF1EDA">
              <w:rPr>
                <w:color w:val="000000"/>
                <w:lang w:val="ru-UA" w:eastAsia="ru-UA"/>
              </w:rPr>
              <w:t>договорів</w:t>
            </w:r>
            <w:proofErr w:type="spellEnd"/>
            <w:r w:rsidRPr="00EF1EDA">
              <w:rPr>
                <w:color w:val="000000"/>
                <w:lang w:val="ru-UA" w:eastAsia="ru-UA"/>
              </w:rPr>
              <w:t xml:space="preserve">, </w:t>
            </w:r>
            <w:proofErr w:type="spellStart"/>
            <w:r w:rsidRPr="00EF1EDA">
              <w:rPr>
                <w:color w:val="000000"/>
                <w:lang w:val="ru-UA" w:eastAsia="ru-UA"/>
              </w:rPr>
              <w:t>фінансової</w:t>
            </w:r>
            <w:proofErr w:type="spellEnd"/>
            <w:r w:rsidRPr="00EF1EDA">
              <w:rPr>
                <w:color w:val="000000"/>
                <w:lang w:val="ru-UA" w:eastAsia="ru-UA"/>
              </w:rPr>
              <w:t xml:space="preserve"> </w:t>
            </w:r>
            <w:proofErr w:type="spellStart"/>
            <w:r w:rsidRPr="00EF1EDA">
              <w:rPr>
                <w:color w:val="000000"/>
                <w:lang w:val="ru-UA" w:eastAsia="ru-UA"/>
              </w:rPr>
              <w:t>спроможності</w:t>
            </w:r>
            <w:proofErr w:type="spellEnd"/>
            <w:r w:rsidRPr="00EF1EDA">
              <w:rPr>
                <w:color w:val="000000"/>
                <w:lang w:val="ru-UA" w:eastAsia="ru-UA"/>
              </w:rPr>
              <w:t xml:space="preserve"> </w:t>
            </w:r>
            <w:proofErr w:type="spellStart"/>
            <w:r w:rsidRPr="00EF1EDA">
              <w:rPr>
                <w:color w:val="000000"/>
                <w:lang w:val="ru-UA" w:eastAsia="ru-UA"/>
              </w:rPr>
              <w:t>тощо</w:t>
            </w:r>
            <w:proofErr w:type="spellEnd"/>
            <w:r w:rsidRPr="00EF1EDA">
              <w:rPr>
                <w:color w:val="000000"/>
                <w:lang w:val="ru-UA" w:eastAsia="ru-UA"/>
              </w:rPr>
              <w:t>).</w:t>
            </w:r>
            <w:r w:rsidR="004E6AFF">
              <w:rPr>
                <w:color w:val="000000"/>
                <w:lang w:val="uk-UA" w:eastAsia="ru-UA"/>
              </w:rPr>
              <w:t xml:space="preserve"> </w:t>
            </w:r>
            <w:r w:rsidRPr="00EF1EDA">
              <w:rPr>
                <w:color w:val="000000"/>
                <w:lang w:val="ru-UA" w:eastAsia="ru-UA"/>
              </w:rPr>
              <w:t xml:space="preserve">При </w:t>
            </w:r>
            <w:proofErr w:type="spellStart"/>
            <w:r w:rsidRPr="00EF1EDA">
              <w:rPr>
                <w:color w:val="000000"/>
                <w:lang w:val="ru-UA" w:eastAsia="ru-UA"/>
              </w:rPr>
              <w:t>цьому</w:t>
            </w:r>
            <w:proofErr w:type="spellEnd"/>
            <w:r w:rsidRPr="00EF1EDA">
              <w:rPr>
                <w:color w:val="000000"/>
                <w:lang w:val="ru-UA" w:eastAsia="ru-UA"/>
              </w:rPr>
              <w:t xml:space="preserve"> аналоги таких </w:t>
            </w:r>
            <w:proofErr w:type="spellStart"/>
            <w:r w:rsidRPr="00EF1EDA">
              <w:rPr>
                <w:color w:val="000000"/>
                <w:lang w:val="ru-UA" w:eastAsia="ru-UA"/>
              </w:rPr>
              <w:t>документів</w:t>
            </w:r>
            <w:proofErr w:type="spellEnd"/>
            <w:r w:rsidRPr="00EF1EDA">
              <w:rPr>
                <w:color w:val="000000"/>
                <w:lang w:val="ru-UA" w:eastAsia="ru-UA"/>
              </w:rPr>
              <w:t xml:space="preserve"> та </w:t>
            </w:r>
            <w:proofErr w:type="spellStart"/>
            <w:r w:rsidRPr="00EF1EDA">
              <w:rPr>
                <w:color w:val="000000"/>
                <w:lang w:val="ru-UA" w:eastAsia="ru-UA"/>
              </w:rPr>
              <w:t>всі</w:t>
            </w:r>
            <w:proofErr w:type="spellEnd"/>
            <w:r w:rsidRPr="00EF1EDA">
              <w:rPr>
                <w:color w:val="000000"/>
                <w:lang w:val="ru-UA" w:eastAsia="ru-UA"/>
              </w:rPr>
              <w:t xml:space="preserve"> </w:t>
            </w:r>
            <w:proofErr w:type="spellStart"/>
            <w:r w:rsidRPr="00EF1EDA">
              <w:rPr>
                <w:color w:val="000000"/>
                <w:lang w:val="ru-UA" w:eastAsia="ru-UA"/>
              </w:rPr>
              <w:t>інші</w:t>
            </w:r>
            <w:proofErr w:type="spellEnd"/>
            <w:r w:rsidRPr="00EF1EDA">
              <w:rPr>
                <w:color w:val="000000"/>
                <w:lang w:val="ru-UA" w:eastAsia="ru-UA"/>
              </w:rPr>
              <w:t xml:space="preserve"> </w:t>
            </w:r>
            <w:proofErr w:type="spellStart"/>
            <w:r w:rsidRPr="00EF1EDA">
              <w:rPr>
                <w:color w:val="000000"/>
                <w:lang w:val="ru-UA" w:eastAsia="ru-UA"/>
              </w:rPr>
              <w:t>документи</w:t>
            </w:r>
            <w:proofErr w:type="spellEnd"/>
            <w:r w:rsidRPr="00EF1EDA">
              <w:rPr>
                <w:color w:val="000000"/>
                <w:lang w:val="ru-UA" w:eastAsia="ru-UA"/>
              </w:rPr>
              <w:t xml:space="preserve">, </w:t>
            </w:r>
            <w:proofErr w:type="spellStart"/>
            <w:r w:rsidRPr="00EF1EDA">
              <w:rPr>
                <w:color w:val="000000"/>
                <w:lang w:val="ru-UA" w:eastAsia="ru-UA"/>
              </w:rPr>
              <w:t>які</w:t>
            </w:r>
            <w:proofErr w:type="spellEnd"/>
            <w:r w:rsidRPr="00EF1EDA">
              <w:rPr>
                <w:color w:val="000000"/>
                <w:lang w:val="ru-UA" w:eastAsia="ru-UA"/>
              </w:rPr>
              <w:t xml:space="preserve"> </w:t>
            </w:r>
            <w:proofErr w:type="spellStart"/>
            <w:r w:rsidRPr="00EF1EDA">
              <w:rPr>
                <w:color w:val="000000"/>
                <w:lang w:val="ru-UA" w:eastAsia="ru-UA"/>
              </w:rPr>
              <w:t>викладені</w:t>
            </w:r>
            <w:proofErr w:type="spellEnd"/>
            <w:r w:rsidRPr="00EF1EDA">
              <w:rPr>
                <w:color w:val="000000"/>
                <w:lang w:val="ru-UA" w:eastAsia="ru-UA"/>
              </w:rPr>
              <w:t xml:space="preserve"> </w:t>
            </w:r>
            <w:proofErr w:type="spellStart"/>
            <w:r w:rsidRPr="00EF1EDA">
              <w:rPr>
                <w:color w:val="000000"/>
                <w:lang w:val="ru-UA" w:eastAsia="ru-UA"/>
              </w:rPr>
              <w:t>іншою</w:t>
            </w:r>
            <w:proofErr w:type="spellEnd"/>
            <w:r w:rsidRPr="00EF1EDA">
              <w:rPr>
                <w:color w:val="000000"/>
                <w:lang w:val="ru-UA" w:eastAsia="ru-UA"/>
              </w:rPr>
              <w:t xml:space="preserve">, </w:t>
            </w:r>
            <w:proofErr w:type="spellStart"/>
            <w:r w:rsidRPr="00EF1EDA">
              <w:rPr>
                <w:color w:val="000000"/>
                <w:lang w:val="ru-UA" w:eastAsia="ru-UA"/>
              </w:rPr>
              <w:t>ніж</w:t>
            </w:r>
            <w:proofErr w:type="spellEnd"/>
            <w:r w:rsidRPr="00EF1EDA">
              <w:rPr>
                <w:color w:val="000000"/>
                <w:lang w:val="ru-UA" w:eastAsia="ru-UA"/>
              </w:rPr>
              <w:t xml:space="preserve"> </w:t>
            </w:r>
            <w:proofErr w:type="spellStart"/>
            <w:r w:rsidRPr="00EF1EDA">
              <w:rPr>
                <w:color w:val="000000"/>
                <w:lang w:val="ru-UA" w:eastAsia="ru-UA"/>
              </w:rPr>
              <w:t>українська</w:t>
            </w:r>
            <w:proofErr w:type="spellEnd"/>
            <w:r w:rsidRPr="00EF1EDA">
              <w:rPr>
                <w:color w:val="000000"/>
                <w:lang w:val="ru-UA" w:eastAsia="ru-UA"/>
              </w:rPr>
              <w:t xml:space="preserve">, мовою, </w:t>
            </w:r>
            <w:proofErr w:type="spellStart"/>
            <w:r w:rsidRPr="00EF1EDA">
              <w:rPr>
                <w:color w:val="000000"/>
                <w:lang w:val="ru-UA" w:eastAsia="ru-UA"/>
              </w:rPr>
              <w:t>повинні</w:t>
            </w:r>
            <w:proofErr w:type="spellEnd"/>
            <w:r w:rsidRPr="00EF1EDA">
              <w:rPr>
                <w:color w:val="000000"/>
                <w:lang w:val="ru-UA" w:eastAsia="ru-UA"/>
              </w:rPr>
              <w:t xml:space="preserve"> </w:t>
            </w:r>
            <w:proofErr w:type="spellStart"/>
            <w:r w:rsidRPr="00EF1EDA">
              <w:rPr>
                <w:color w:val="000000"/>
                <w:lang w:val="ru-UA" w:eastAsia="ru-UA"/>
              </w:rPr>
              <w:t>супроводжуватись</w:t>
            </w:r>
            <w:proofErr w:type="spellEnd"/>
            <w:r w:rsidRPr="00EF1EDA">
              <w:rPr>
                <w:color w:val="000000"/>
                <w:lang w:val="ru-UA" w:eastAsia="ru-UA"/>
              </w:rPr>
              <w:t xml:space="preserve"> перекладом </w:t>
            </w:r>
            <w:proofErr w:type="spellStart"/>
            <w:r w:rsidRPr="00EF1EDA">
              <w:rPr>
                <w:color w:val="000000"/>
                <w:lang w:val="ru-UA" w:eastAsia="ru-UA"/>
              </w:rPr>
              <w:t>українською</w:t>
            </w:r>
            <w:proofErr w:type="spellEnd"/>
            <w:r w:rsidRPr="00EF1EDA">
              <w:rPr>
                <w:color w:val="000000"/>
                <w:lang w:val="ru-UA" w:eastAsia="ru-UA"/>
              </w:rPr>
              <w:t xml:space="preserve"> мовою. </w:t>
            </w:r>
            <w:proofErr w:type="spellStart"/>
            <w:r w:rsidRPr="00EF1EDA">
              <w:rPr>
                <w:color w:val="000000"/>
                <w:lang w:val="ru-UA" w:eastAsia="ru-UA"/>
              </w:rPr>
              <w:t>Офіційні</w:t>
            </w:r>
            <w:proofErr w:type="spellEnd"/>
            <w:r w:rsidRPr="00EF1EDA">
              <w:rPr>
                <w:color w:val="000000"/>
                <w:lang w:val="ru-UA" w:eastAsia="ru-UA"/>
              </w:rPr>
              <w:t xml:space="preserve"> </w:t>
            </w:r>
            <w:proofErr w:type="spellStart"/>
            <w:r w:rsidRPr="00EF1EDA">
              <w:rPr>
                <w:color w:val="000000"/>
                <w:lang w:val="ru-UA" w:eastAsia="ru-UA"/>
              </w:rPr>
              <w:t>документи</w:t>
            </w:r>
            <w:proofErr w:type="spellEnd"/>
            <w:r w:rsidRPr="00EF1EDA">
              <w:rPr>
                <w:color w:val="000000"/>
                <w:lang w:val="ru-UA" w:eastAsia="ru-UA"/>
              </w:rPr>
              <w:t xml:space="preserve">, </w:t>
            </w:r>
            <w:proofErr w:type="spellStart"/>
            <w:r w:rsidRPr="00EF1EDA">
              <w:rPr>
                <w:color w:val="000000"/>
                <w:lang w:val="ru-UA" w:eastAsia="ru-UA"/>
              </w:rPr>
              <w:t>видані</w:t>
            </w:r>
            <w:proofErr w:type="spellEnd"/>
            <w:r w:rsidRPr="00EF1EDA">
              <w:rPr>
                <w:color w:val="000000"/>
                <w:lang w:val="ru-UA" w:eastAsia="ru-UA"/>
              </w:rPr>
              <w:t xml:space="preserve"> органом </w:t>
            </w:r>
            <w:proofErr w:type="spellStart"/>
            <w:r w:rsidRPr="00EF1EDA">
              <w:rPr>
                <w:color w:val="000000"/>
                <w:lang w:val="ru-UA" w:eastAsia="ru-UA"/>
              </w:rPr>
              <w:t>іноземної</w:t>
            </w:r>
            <w:proofErr w:type="spellEnd"/>
            <w:r w:rsidRPr="00EF1EDA">
              <w:rPr>
                <w:color w:val="000000"/>
                <w:lang w:val="ru-UA" w:eastAsia="ru-UA"/>
              </w:rPr>
              <w:t xml:space="preserve"> </w:t>
            </w:r>
            <w:proofErr w:type="spellStart"/>
            <w:r w:rsidRPr="00EF1EDA">
              <w:rPr>
                <w:color w:val="000000"/>
                <w:lang w:val="ru-UA" w:eastAsia="ru-UA"/>
              </w:rPr>
              <w:t>держави</w:t>
            </w:r>
            <w:proofErr w:type="spellEnd"/>
            <w:r w:rsidRPr="00EF1EDA">
              <w:rPr>
                <w:color w:val="000000"/>
                <w:lang w:val="ru-UA" w:eastAsia="ru-UA"/>
              </w:rPr>
              <w:t xml:space="preserve">, </w:t>
            </w:r>
            <w:proofErr w:type="spellStart"/>
            <w:r w:rsidRPr="00EF1EDA">
              <w:rPr>
                <w:color w:val="000000"/>
                <w:lang w:val="ru-UA" w:eastAsia="ru-UA"/>
              </w:rPr>
              <w:t>повинні</w:t>
            </w:r>
            <w:proofErr w:type="spellEnd"/>
            <w:r w:rsidRPr="00EF1EDA">
              <w:rPr>
                <w:color w:val="000000"/>
                <w:lang w:val="ru-UA" w:eastAsia="ru-UA"/>
              </w:rPr>
              <w:t xml:space="preserve"> бути </w:t>
            </w:r>
            <w:proofErr w:type="spellStart"/>
            <w:r w:rsidRPr="00EF1EDA">
              <w:rPr>
                <w:color w:val="000000"/>
                <w:lang w:val="ru-UA" w:eastAsia="ru-UA"/>
              </w:rPr>
              <w:t>легалізовані</w:t>
            </w:r>
            <w:proofErr w:type="spellEnd"/>
            <w:r w:rsidRPr="00EF1EDA">
              <w:rPr>
                <w:color w:val="000000"/>
                <w:lang w:val="ru-UA" w:eastAsia="ru-UA"/>
              </w:rPr>
              <w:t xml:space="preserve"> у </w:t>
            </w:r>
            <w:proofErr w:type="spellStart"/>
            <w:r w:rsidRPr="00EF1EDA">
              <w:rPr>
                <w:color w:val="000000"/>
                <w:lang w:val="ru-UA" w:eastAsia="ru-UA"/>
              </w:rPr>
              <w:t>встановленому</w:t>
            </w:r>
            <w:proofErr w:type="spellEnd"/>
            <w:r w:rsidRPr="00EF1EDA">
              <w:rPr>
                <w:color w:val="000000"/>
                <w:lang w:val="ru-UA" w:eastAsia="ru-UA"/>
              </w:rPr>
              <w:t xml:space="preserve"> в </w:t>
            </w:r>
            <w:proofErr w:type="spellStart"/>
            <w:r w:rsidRPr="00EF1EDA">
              <w:rPr>
                <w:color w:val="000000"/>
                <w:lang w:val="ru-UA" w:eastAsia="ru-UA"/>
              </w:rPr>
              <w:t>Україні</w:t>
            </w:r>
            <w:proofErr w:type="spellEnd"/>
            <w:r w:rsidRPr="00EF1EDA">
              <w:rPr>
                <w:color w:val="000000"/>
                <w:lang w:val="ru-UA" w:eastAsia="ru-UA"/>
              </w:rPr>
              <w:t xml:space="preserve"> порядку </w:t>
            </w:r>
            <w:proofErr w:type="spellStart"/>
            <w:r w:rsidRPr="00EF1EDA">
              <w:rPr>
                <w:color w:val="000000"/>
                <w:lang w:val="ru-UA" w:eastAsia="ru-UA"/>
              </w:rPr>
              <w:t>або</w:t>
            </w:r>
            <w:proofErr w:type="spellEnd"/>
            <w:r w:rsidRPr="00EF1EDA">
              <w:rPr>
                <w:color w:val="000000"/>
                <w:lang w:val="ru-UA" w:eastAsia="ru-UA"/>
              </w:rPr>
              <w:t xml:space="preserve"> </w:t>
            </w:r>
            <w:proofErr w:type="spellStart"/>
            <w:r w:rsidRPr="00EF1EDA">
              <w:rPr>
                <w:color w:val="000000"/>
                <w:lang w:val="ru-UA" w:eastAsia="ru-UA"/>
              </w:rPr>
              <w:t>засвідчені</w:t>
            </w:r>
            <w:proofErr w:type="spellEnd"/>
            <w:r w:rsidRPr="00EF1EDA">
              <w:rPr>
                <w:color w:val="000000"/>
                <w:lang w:val="ru-UA" w:eastAsia="ru-UA"/>
              </w:rPr>
              <w:t xml:space="preserve"> шляхом </w:t>
            </w:r>
            <w:proofErr w:type="spellStart"/>
            <w:r w:rsidRPr="00EF1EDA">
              <w:rPr>
                <w:color w:val="000000"/>
                <w:lang w:val="ru-UA" w:eastAsia="ru-UA"/>
              </w:rPr>
              <w:t>проставлення</w:t>
            </w:r>
            <w:proofErr w:type="spellEnd"/>
            <w:r w:rsidRPr="00EF1EDA">
              <w:rPr>
                <w:color w:val="000000"/>
                <w:lang w:val="ru-UA" w:eastAsia="ru-UA"/>
              </w:rPr>
              <w:t xml:space="preserve"> апостилю, з </w:t>
            </w:r>
            <w:proofErr w:type="spellStart"/>
            <w:r w:rsidRPr="00EF1EDA">
              <w:rPr>
                <w:color w:val="000000"/>
                <w:lang w:val="ru-UA" w:eastAsia="ru-UA"/>
              </w:rPr>
              <w:t>додаванням</w:t>
            </w:r>
            <w:proofErr w:type="spellEnd"/>
            <w:r w:rsidRPr="00EF1EDA">
              <w:rPr>
                <w:color w:val="000000"/>
                <w:lang w:val="ru-UA" w:eastAsia="ru-UA"/>
              </w:rPr>
              <w:t xml:space="preserve"> перекладу </w:t>
            </w:r>
            <w:proofErr w:type="spellStart"/>
            <w:r w:rsidRPr="00EF1EDA">
              <w:rPr>
                <w:color w:val="000000"/>
                <w:lang w:val="ru-UA" w:eastAsia="ru-UA"/>
              </w:rPr>
              <w:t>цих</w:t>
            </w:r>
            <w:proofErr w:type="spellEnd"/>
            <w:r w:rsidRPr="00EF1EDA">
              <w:rPr>
                <w:color w:val="000000"/>
                <w:lang w:val="ru-UA" w:eastAsia="ru-UA"/>
              </w:rPr>
              <w:t xml:space="preserve"> </w:t>
            </w:r>
            <w:proofErr w:type="spellStart"/>
            <w:r w:rsidRPr="00EF1EDA">
              <w:rPr>
                <w:color w:val="000000"/>
                <w:lang w:val="ru-UA" w:eastAsia="ru-UA"/>
              </w:rPr>
              <w:t>документів</w:t>
            </w:r>
            <w:proofErr w:type="spellEnd"/>
            <w:r w:rsidRPr="00EF1EDA">
              <w:rPr>
                <w:color w:val="000000"/>
                <w:lang w:val="ru-UA" w:eastAsia="ru-UA"/>
              </w:rPr>
              <w:t xml:space="preserve">  </w:t>
            </w:r>
            <w:proofErr w:type="spellStart"/>
            <w:r w:rsidRPr="00EF1EDA">
              <w:rPr>
                <w:color w:val="000000"/>
                <w:lang w:val="ru-UA" w:eastAsia="ru-UA"/>
              </w:rPr>
              <w:t>українською</w:t>
            </w:r>
            <w:proofErr w:type="spellEnd"/>
            <w:r w:rsidRPr="00EF1EDA">
              <w:rPr>
                <w:color w:val="000000"/>
                <w:lang w:val="ru-UA" w:eastAsia="ru-UA"/>
              </w:rPr>
              <w:t xml:space="preserve"> мовою. </w:t>
            </w:r>
            <w:proofErr w:type="spellStart"/>
            <w:r w:rsidRPr="00EF1EDA">
              <w:rPr>
                <w:color w:val="000000"/>
                <w:lang w:val="ru-UA" w:eastAsia="ru-UA"/>
              </w:rPr>
              <w:t>Неофіційні</w:t>
            </w:r>
            <w:proofErr w:type="spellEnd"/>
            <w:r w:rsidRPr="00EF1EDA">
              <w:rPr>
                <w:color w:val="000000"/>
                <w:lang w:val="ru-UA" w:eastAsia="ru-UA"/>
              </w:rPr>
              <w:t xml:space="preserve"> </w:t>
            </w:r>
            <w:proofErr w:type="spellStart"/>
            <w:r w:rsidRPr="00EF1EDA">
              <w:rPr>
                <w:color w:val="000000"/>
                <w:lang w:val="ru-UA" w:eastAsia="ru-UA"/>
              </w:rPr>
              <w:t>документи</w:t>
            </w:r>
            <w:proofErr w:type="spellEnd"/>
            <w:r w:rsidRPr="00EF1EDA">
              <w:rPr>
                <w:color w:val="000000"/>
                <w:lang w:val="ru-UA" w:eastAsia="ru-UA"/>
              </w:rPr>
              <w:t xml:space="preserve"> (</w:t>
            </w:r>
            <w:proofErr w:type="spellStart"/>
            <w:r w:rsidRPr="00EF1EDA">
              <w:rPr>
                <w:color w:val="000000"/>
                <w:lang w:val="ru-UA" w:eastAsia="ru-UA"/>
              </w:rPr>
              <w:t>що</w:t>
            </w:r>
            <w:proofErr w:type="spellEnd"/>
            <w:r w:rsidRPr="00EF1EDA">
              <w:rPr>
                <w:color w:val="000000"/>
                <w:lang w:val="ru-UA" w:eastAsia="ru-UA"/>
              </w:rPr>
              <w:t xml:space="preserve"> не </w:t>
            </w:r>
            <w:proofErr w:type="spellStart"/>
            <w:r w:rsidRPr="00EF1EDA">
              <w:rPr>
                <w:color w:val="000000"/>
                <w:lang w:val="ru-UA" w:eastAsia="ru-UA"/>
              </w:rPr>
              <w:t>підлягають</w:t>
            </w:r>
            <w:proofErr w:type="spellEnd"/>
            <w:r w:rsidRPr="00EF1EDA">
              <w:rPr>
                <w:color w:val="000000"/>
                <w:lang w:val="ru-UA" w:eastAsia="ru-UA"/>
              </w:rPr>
              <w:t xml:space="preserve"> </w:t>
            </w:r>
            <w:proofErr w:type="spellStart"/>
            <w:r w:rsidRPr="00EF1EDA">
              <w:rPr>
                <w:color w:val="000000"/>
                <w:lang w:val="ru-UA" w:eastAsia="ru-UA"/>
              </w:rPr>
              <w:t>легалізації</w:t>
            </w:r>
            <w:proofErr w:type="spellEnd"/>
            <w:r w:rsidRPr="00EF1EDA">
              <w:rPr>
                <w:color w:val="000000"/>
                <w:lang w:val="ru-UA" w:eastAsia="ru-UA"/>
              </w:rPr>
              <w:t xml:space="preserve"> / </w:t>
            </w:r>
            <w:proofErr w:type="spellStart"/>
            <w:r w:rsidRPr="00EF1EDA">
              <w:rPr>
                <w:color w:val="000000"/>
                <w:lang w:val="ru-UA" w:eastAsia="ru-UA"/>
              </w:rPr>
              <w:t>апостилюванню</w:t>
            </w:r>
            <w:proofErr w:type="spellEnd"/>
            <w:r w:rsidRPr="00EF1EDA">
              <w:rPr>
                <w:color w:val="000000"/>
                <w:lang w:val="ru-UA" w:eastAsia="ru-UA"/>
              </w:rPr>
              <w:t xml:space="preserve">), </w:t>
            </w:r>
            <w:proofErr w:type="spellStart"/>
            <w:r w:rsidRPr="00EF1EDA">
              <w:rPr>
                <w:color w:val="000000"/>
                <w:lang w:val="ru-UA" w:eastAsia="ru-UA"/>
              </w:rPr>
              <w:t>які</w:t>
            </w:r>
            <w:proofErr w:type="spellEnd"/>
            <w:r w:rsidRPr="00EF1EDA">
              <w:rPr>
                <w:color w:val="000000"/>
                <w:lang w:val="ru-UA" w:eastAsia="ru-UA"/>
              </w:rPr>
              <w:t xml:space="preserve"> </w:t>
            </w:r>
            <w:proofErr w:type="spellStart"/>
            <w:r w:rsidRPr="00EF1EDA">
              <w:rPr>
                <w:color w:val="000000"/>
                <w:lang w:val="ru-UA" w:eastAsia="ru-UA"/>
              </w:rPr>
              <w:t>готуються</w:t>
            </w:r>
            <w:proofErr w:type="spellEnd"/>
            <w:r w:rsidRPr="00EF1EDA">
              <w:rPr>
                <w:color w:val="000000"/>
                <w:lang w:val="ru-UA" w:eastAsia="ru-UA"/>
              </w:rPr>
              <w:t xml:space="preserve"> </w:t>
            </w:r>
            <w:proofErr w:type="spellStart"/>
            <w:r w:rsidRPr="00EF1EDA">
              <w:rPr>
                <w:color w:val="000000"/>
                <w:lang w:val="ru-UA" w:eastAsia="ru-UA"/>
              </w:rPr>
              <w:t>учасником</w:t>
            </w:r>
            <w:proofErr w:type="spellEnd"/>
            <w:r w:rsidRPr="00EF1EDA">
              <w:rPr>
                <w:color w:val="000000"/>
                <w:lang w:val="ru-UA" w:eastAsia="ru-UA"/>
              </w:rPr>
              <w:t xml:space="preserve">-нерезидентом та </w:t>
            </w:r>
            <w:proofErr w:type="spellStart"/>
            <w:r w:rsidRPr="00EF1EDA">
              <w:rPr>
                <w:color w:val="000000"/>
                <w:lang w:val="ru-UA" w:eastAsia="ru-UA"/>
              </w:rPr>
              <w:t>складені</w:t>
            </w:r>
            <w:proofErr w:type="spellEnd"/>
            <w:r w:rsidRPr="00EF1EDA">
              <w:rPr>
                <w:color w:val="000000"/>
                <w:lang w:val="ru-UA" w:eastAsia="ru-UA"/>
              </w:rPr>
              <w:t xml:space="preserve"> не </w:t>
            </w:r>
            <w:proofErr w:type="spellStart"/>
            <w:r w:rsidRPr="00EF1EDA">
              <w:rPr>
                <w:color w:val="000000"/>
                <w:lang w:val="ru-UA" w:eastAsia="ru-UA"/>
              </w:rPr>
              <w:t>українською</w:t>
            </w:r>
            <w:proofErr w:type="spellEnd"/>
            <w:r w:rsidRPr="00EF1EDA">
              <w:rPr>
                <w:color w:val="000000"/>
                <w:lang w:val="ru-UA" w:eastAsia="ru-UA"/>
              </w:rPr>
              <w:t xml:space="preserve"> мовою, </w:t>
            </w:r>
            <w:proofErr w:type="spellStart"/>
            <w:r w:rsidRPr="00EF1EDA">
              <w:rPr>
                <w:color w:val="000000"/>
                <w:lang w:val="ru-UA" w:eastAsia="ru-UA"/>
              </w:rPr>
              <w:t>повинні</w:t>
            </w:r>
            <w:proofErr w:type="spellEnd"/>
            <w:r w:rsidRPr="00EF1EDA">
              <w:rPr>
                <w:color w:val="000000"/>
                <w:lang w:val="ru-UA" w:eastAsia="ru-UA"/>
              </w:rPr>
              <w:t xml:space="preserve"> бути </w:t>
            </w:r>
            <w:proofErr w:type="spellStart"/>
            <w:r w:rsidRPr="00EF1EDA">
              <w:rPr>
                <w:color w:val="000000"/>
                <w:lang w:val="ru-UA" w:eastAsia="ru-UA"/>
              </w:rPr>
              <w:t>перекладені</w:t>
            </w:r>
            <w:proofErr w:type="spellEnd"/>
            <w:r w:rsidRPr="00EF1EDA">
              <w:rPr>
                <w:color w:val="000000"/>
                <w:lang w:val="ru-UA" w:eastAsia="ru-UA"/>
              </w:rPr>
              <w:t xml:space="preserve"> </w:t>
            </w:r>
            <w:proofErr w:type="spellStart"/>
            <w:r w:rsidRPr="00EF1EDA">
              <w:rPr>
                <w:color w:val="000000"/>
                <w:lang w:val="ru-UA" w:eastAsia="ru-UA"/>
              </w:rPr>
              <w:t>українською</w:t>
            </w:r>
            <w:proofErr w:type="spellEnd"/>
            <w:r w:rsidRPr="00EF1EDA">
              <w:rPr>
                <w:color w:val="000000"/>
                <w:lang w:val="ru-UA" w:eastAsia="ru-UA"/>
              </w:rPr>
              <w:t xml:space="preserve"> мовою. </w:t>
            </w:r>
            <w:proofErr w:type="spellStart"/>
            <w:r w:rsidRPr="00EF1EDA">
              <w:rPr>
                <w:color w:val="000000"/>
                <w:lang w:val="ru-UA" w:eastAsia="ru-UA"/>
              </w:rPr>
              <w:t>Достовірність</w:t>
            </w:r>
            <w:proofErr w:type="spellEnd"/>
            <w:r w:rsidRPr="00EF1EDA">
              <w:rPr>
                <w:color w:val="000000"/>
                <w:lang w:val="ru-UA" w:eastAsia="ru-UA"/>
              </w:rPr>
              <w:t xml:space="preserve"> </w:t>
            </w:r>
            <w:proofErr w:type="spellStart"/>
            <w:r w:rsidRPr="00EF1EDA">
              <w:rPr>
                <w:color w:val="000000"/>
                <w:lang w:val="ru-UA" w:eastAsia="ru-UA"/>
              </w:rPr>
              <w:t>інформації</w:t>
            </w:r>
            <w:proofErr w:type="spellEnd"/>
            <w:r w:rsidRPr="00EF1EDA">
              <w:rPr>
                <w:color w:val="000000"/>
                <w:lang w:val="ru-UA" w:eastAsia="ru-UA"/>
              </w:rPr>
              <w:t xml:space="preserve">, </w:t>
            </w:r>
            <w:proofErr w:type="spellStart"/>
            <w:r w:rsidRPr="00EF1EDA">
              <w:rPr>
                <w:color w:val="000000"/>
                <w:lang w:val="ru-UA" w:eastAsia="ru-UA"/>
              </w:rPr>
              <w:t>зазначеної</w:t>
            </w:r>
            <w:proofErr w:type="spellEnd"/>
            <w:r w:rsidRPr="00EF1EDA">
              <w:rPr>
                <w:color w:val="000000"/>
                <w:lang w:val="ru-UA" w:eastAsia="ru-UA"/>
              </w:rPr>
              <w:t xml:space="preserve"> в </w:t>
            </w:r>
            <w:proofErr w:type="spellStart"/>
            <w:r w:rsidRPr="00EF1EDA">
              <w:rPr>
                <w:color w:val="000000"/>
                <w:lang w:val="ru-UA" w:eastAsia="ru-UA"/>
              </w:rPr>
              <w:t>перекладі</w:t>
            </w:r>
            <w:proofErr w:type="spellEnd"/>
            <w:r w:rsidRPr="00EF1EDA">
              <w:rPr>
                <w:color w:val="000000"/>
                <w:lang w:val="ru-UA" w:eastAsia="ru-UA"/>
              </w:rPr>
              <w:t xml:space="preserve"> </w:t>
            </w:r>
            <w:proofErr w:type="spellStart"/>
            <w:r w:rsidRPr="00EF1EDA">
              <w:rPr>
                <w:color w:val="000000"/>
                <w:lang w:val="ru-UA" w:eastAsia="ru-UA"/>
              </w:rPr>
              <w:t>наданих</w:t>
            </w:r>
            <w:proofErr w:type="spellEnd"/>
            <w:r w:rsidRPr="00EF1EDA">
              <w:rPr>
                <w:color w:val="000000"/>
                <w:lang w:val="ru-UA" w:eastAsia="ru-UA"/>
              </w:rPr>
              <w:t xml:space="preserve"> </w:t>
            </w:r>
            <w:proofErr w:type="spellStart"/>
            <w:r w:rsidRPr="00EF1EDA">
              <w:rPr>
                <w:color w:val="000000"/>
                <w:lang w:val="ru-UA" w:eastAsia="ru-UA"/>
              </w:rPr>
              <w:t>документів</w:t>
            </w:r>
            <w:proofErr w:type="spellEnd"/>
            <w:r w:rsidRPr="00EF1EDA">
              <w:rPr>
                <w:color w:val="000000"/>
                <w:lang w:val="ru-UA" w:eastAsia="ru-UA"/>
              </w:rPr>
              <w:t xml:space="preserve">, </w:t>
            </w:r>
            <w:proofErr w:type="spellStart"/>
            <w:r w:rsidRPr="00EF1EDA">
              <w:rPr>
                <w:color w:val="000000"/>
                <w:lang w:val="ru-UA" w:eastAsia="ru-UA"/>
              </w:rPr>
              <w:t>завіряється</w:t>
            </w:r>
            <w:proofErr w:type="spellEnd"/>
            <w:r w:rsidRPr="00EF1EDA">
              <w:rPr>
                <w:color w:val="000000"/>
                <w:lang w:val="ru-UA" w:eastAsia="ru-UA"/>
              </w:rPr>
              <w:t xml:space="preserve"> </w:t>
            </w:r>
            <w:proofErr w:type="spellStart"/>
            <w:r w:rsidRPr="00EF1EDA">
              <w:rPr>
                <w:color w:val="000000"/>
                <w:lang w:val="ru-UA" w:eastAsia="ru-UA"/>
              </w:rPr>
              <w:t>учасником</w:t>
            </w:r>
            <w:proofErr w:type="spellEnd"/>
            <w:r w:rsidRPr="00EF1EDA">
              <w:rPr>
                <w:color w:val="000000"/>
                <w:lang w:val="ru-UA" w:eastAsia="ru-UA"/>
              </w:rPr>
              <w:t>.</w:t>
            </w:r>
          </w:p>
          <w:p w14:paraId="6927DE43" w14:textId="5517874B" w:rsidR="004143D6" w:rsidRPr="0036426D" w:rsidRDefault="004143D6" w:rsidP="004143D6">
            <w:pPr>
              <w:widowControl w:val="0"/>
              <w:suppressAutoHyphens/>
              <w:ind w:right="142"/>
              <w:jc w:val="both"/>
              <w:rPr>
                <w:color w:val="000000"/>
                <w:lang w:val="uk-UA" w:eastAsia="ar-SA"/>
              </w:rPr>
            </w:pPr>
            <w:proofErr w:type="spellStart"/>
            <w:r w:rsidRPr="00EF1EDA">
              <w:rPr>
                <w:i/>
                <w:iCs/>
                <w:color w:val="000000"/>
                <w:lang w:val="ru-UA" w:eastAsia="ru-UA"/>
              </w:rPr>
              <w:t>Учасники-нерезиденти</w:t>
            </w:r>
            <w:proofErr w:type="spellEnd"/>
            <w:r w:rsidRPr="00EF1EDA">
              <w:rPr>
                <w:i/>
                <w:iCs/>
                <w:color w:val="000000"/>
                <w:lang w:val="ru-UA" w:eastAsia="ru-UA"/>
              </w:rPr>
              <w:t xml:space="preserve"> </w:t>
            </w:r>
            <w:proofErr w:type="spellStart"/>
            <w:r w:rsidRPr="00EF1EDA">
              <w:rPr>
                <w:i/>
                <w:iCs/>
                <w:color w:val="000000"/>
                <w:lang w:val="ru-UA" w:eastAsia="ru-UA"/>
              </w:rPr>
              <w:t>можуть</w:t>
            </w:r>
            <w:proofErr w:type="spellEnd"/>
            <w:r w:rsidRPr="00EF1EDA">
              <w:rPr>
                <w:i/>
                <w:iCs/>
                <w:color w:val="000000"/>
                <w:lang w:val="ru-UA" w:eastAsia="ru-UA"/>
              </w:rPr>
              <w:t xml:space="preserve"> </w:t>
            </w:r>
            <w:proofErr w:type="spellStart"/>
            <w:r w:rsidRPr="00EF1EDA">
              <w:rPr>
                <w:i/>
                <w:iCs/>
                <w:color w:val="000000"/>
                <w:lang w:val="ru-UA" w:eastAsia="ru-UA"/>
              </w:rPr>
              <w:t>подавати</w:t>
            </w:r>
            <w:proofErr w:type="spellEnd"/>
            <w:r w:rsidRPr="00EF1EDA">
              <w:rPr>
                <w:i/>
                <w:iCs/>
                <w:color w:val="000000"/>
                <w:lang w:val="ru-UA" w:eastAsia="ru-UA"/>
              </w:rPr>
              <w:t xml:space="preserve"> свою </w:t>
            </w:r>
            <w:proofErr w:type="spellStart"/>
            <w:r w:rsidRPr="00EF1EDA">
              <w:rPr>
                <w:i/>
                <w:iCs/>
                <w:color w:val="000000"/>
                <w:lang w:val="ru-UA" w:eastAsia="ru-UA"/>
              </w:rPr>
              <w:t>тендерну</w:t>
            </w:r>
            <w:proofErr w:type="spellEnd"/>
            <w:r w:rsidRPr="00EF1EDA">
              <w:rPr>
                <w:i/>
                <w:iCs/>
                <w:color w:val="000000"/>
                <w:lang w:val="ru-UA" w:eastAsia="ru-UA"/>
              </w:rPr>
              <w:t xml:space="preserve"> </w:t>
            </w:r>
            <w:proofErr w:type="spellStart"/>
            <w:r w:rsidRPr="00EF1EDA">
              <w:rPr>
                <w:i/>
                <w:iCs/>
                <w:color w:val="000000"/>
                <w:lang w:val="ru-UA" w:eastAsia="ru-UA"/>
              </w:rPr>
              <w:t>пропозицію</w:t>
            </w:r>
            <w:proofErr w:type="spellEnd"/>
            <w:r w:rsidRPr="00EF1EDA">
              <w:rPr>
                <w:i/>
                <w:iCs/>
                <w:color w:val="000000"/>
                <w:lang w:val="ru-UA" w:eastAsia="ru-UA"/>
              </w:rPr>
              <w:t xml:space="preserve"> в </w:t>
            </w:r>
            <w:proofErr w:type="spellStart"/>
            <w:r w:rsidRPr="00EF1EDA">
              <w:rPr>
                <w:i/>
                <w:iCs/>
                <w:color w:val="000000"/>
                <w:lang w:val="ru-UA" w:eastAsia="ru-UA"/>
              </w:rPr>
              <w:t>електронній</w:t>
            </w:r>
            <w:proofErr w:type="spellEnd"/>
            <w:r w:rsidRPr="00EF1EDA">
              <w:rPr>
                <w:i/>
                <w:iCs/>
                <w:color w:val="000000"/>
                <w:lang w:val="ru-UA" w:eastAsia="ru-UA"/>
              </w:rPr>
              <w:t xml:space="preserve"> </w:t>
            </w:r>
            <w:proofErr w:type="spellStart"/>
            <w:r w:rsidRPr="00EF1EDA">
              <w:rPr>
                <w:i/>
                <w:iCs/>
                <w:color w:val="000000"/>
                <w:lang w:val="ru-UA" w:eastAsia="ru-UA"/>
              </w:rPr>
              <w:t>системі</w:t>
            </w:r>
            <w:proofErr w:type="spellEnd"/>
            <w:r w:rsidRPr="00EF1EDA">
              <w:rPr>
                <w:i/>
                <w:iCs/>
                <w:color w:val="000000"/>
                <w:lang w:val="ru-UA" w:eastAsia="ru-UA"/>
              </w:rPr>
              <w:t xml:space="preserve"> закупівель без </w:t>
            </w:r>
            <w:proofErr w:type="spellStart"/>
            <w:r w:rsidRPr="00EF1EDA">
              <w:rPr>
                <w:i/>
                <w:iCs/>
                <w:color w:val="000000"/>
                <w:lang w:val="ru-UA" w:eastAsia="ru-UA"/>
              </w:rPr>
              <w:t>накладення</w:t>
            </w:r>
            <w:proofErr w:type="spellEnd"/>
            <w:r w:rsidRPr="00EF1EDA">
              <w:rPr>
                <w:i/>
                <w:iCs/>
                <w:color w:val="000000"/>
                <w:lang w:val="ru-UA" w:eastAsia="ru-UA"/>
              </w:rPr>
              <w:t xml:space="preserve"> </w:t>
            </w:r>
            <w:proofErr w:type="spellStart"/>
            <w:r w:rsidRPr="00EF1EDA">
              <w:rPr>
                <w:i/>
                <w:iCs/>
                <w:color w:val="000000"/>
                <w:lang w:val="ru-UA" w:eastAsia="ru-UA"/>
              </w:rPr>
              <w:t>електронного</w:t>
            </w:r>
            <w:proofErr w:type="spellEnd"/>
            <w:r w:rsidRPr="00EF1EDA">
              <w:rPr>
                <w:i/>
                <w:iCs/>
                <w:color w:val="000000"/>
                <w:lang w:val="ru-UA" w:eastAsia="ru-UA"/>
              </w:rPr>
              <w:t xml:space="preserve"> </w:t>
            </w:r>
            <w:proofErr w:type="spellStart"/>
            <w:r w:rsidRPr="00EF1EDA">
              <w:rPr>
                <w:i/>
                <w:iCs/>
                <w:color w:val="000000"/>
                <w:lang w:val="ru-UA" w:eastAsia="ru-UA"/>
              </w:rPr>
              <w:t>підпису</w:t>
            </w:r>
            <w:proofErr w:type="spellEnd"/>
            <w:r w:rsidRPr="00EF1EDA">
              <w:rPr>
                <w:i/>
                <w:iCs/>
                <w:color w:val="000000"/>
                <w:lang w:val="ru-UA" w:eastAsia="ru-UA"/>
              </w:rPr>
              <w:t>.</w:t>
            </w:r>
          </w:p>
        </w:tc>
      </w:tr>
      <w:bookmarkEnd w:id="3"/>
      <w:tr w:rsidR="00CA3A30" w:rsidRPr="0036426D" w14:paraId="06CEA9FE" w14:textId="77777777" w:rsidTr="008F3404">
        <w:trPr>
          <w:tblCellSpacing w:w="22" w:type="dxa"/>
        </w:trPr>
        <w:tc>
          <w:tcPr>
            <w:tcW w:w="406" w:type="pct"/>
            <w:gridSpan w:val="2"/>
            <w:tcBorders>
              <w:top w:val="outset" w:sz="6" w:space="0" w:color="auto"/>
              <w:bottom w:val="outset" w:sz="6" w:space="0" w:color="auto"/>
              <w:right w:val="outset" w:sz="6" w:space="0" w:color="auto"/>
            </w:tcBorders>
            <w:vAlign w:val="center"/>
          </w:tcPr>
          <w:p w14:paraId="7CF66FC5" w14:textId="77777777" w:rsidR="00CA3A30" w:rsidRPr="0036426D" w:rsidRDefault="00CA3A30" w:rsidP="00AE73D6">
            <w:pPr>
              <w:pStyle w:val="a7"/>
              <w:spacing w:before="0" w:beforeAutospacing="0" w:after="0" w:afterAutospacing="0"/>
              <w:jc w:val="center"/>
              <w:rPr>
                <w:b/>
                <w:szCs w:val="24"/>
                <w:lang w:val="uk-UA"/>
              </w:rPr>
            </w:pPr>
            <w:r w:rsidRPr="0036426D">
              <w:rPr>
                <w:b/>
                <w:szCs w:val="24"/>
                <w:lang w:val="uk-UA"/>
              </w:rPr>
              <w:lastRenderedPageBreak/>
              <w:t>2</w:t>
            </w:r>
          </w:p>
        </w:tc>
        <w:tc>
          <w:tcPr>
            <w:tcW w:w="1395" w:type="pct"/>
            <w:tcBorders>
              <w:top w:val="outset" w:sz="6" w:space="0" w:color="auto"/>
              <w:left w:val="outset" w:sz="6" w:space="0" w:color="auto"/>
              <w:bottom w:val="outset" w:sz="6" w:space="0" w:color="auto"/>
              <w:right w:val="outset" w:sz="6" w:space="0" w:color="auto"/>
            </w:tcBorders>
            <w:vAlign w:val="center"/>
          </w:tcPr>
          <w:p w14:paraId="152AE2AA" w14:textId="77777777" w:rsidR="00CA3A30" w:rsidRPr="0036426D" w:rsidRDefault="00CA3A30" w:rsidP="00AE73D6">
            <w:pPr>
              <w:pStyle w:val="a7"/>
              <w:spacing w:before="0" w:beforeAutospacing="0" w:after="0" w:afterAutospacing="0"/>
              <w:rPr>
                <w:b/>
                <w:szCs w:val="24"/>
                <w:lang w:val="uk-UA"/>
              </w:rPr>
            </w:pPr>
            <w:r w:rsidRPr="0036426D">
              <w:rPr>
                <w:b/>
                <w:szCs w:val="24"/>
                <w:lang w:val="uk-UA"/>
              </w:rPr>
              <w:t>Забезпечення тендерної пропозиції</w:t>
            </w:r>
          </w:p>
        </w:tc>
        <w:tc>
          <w:tcPr>
            <w:tcW w:w="3113" w:type="pct"/>
            <w:tcBorders>
              <w:top w:val="outset" w:sz="6" w:space="0" w:color="auto"/>
              <w:left w:val="outset" w:sz="6" w:space="0" w:color="auto"/>
              <w:bottom w:val="outset" w:sz="6" w:space="0" w:color="auto"/>
            </w:tcBorders>
            <w:vAlign w:val="center"/>
          </w:tcPr>
          <w:p w14:paraId="29463E3E" w14:textId="77777777" w:rsidR="00CA3A30" w:rsidRPr="0036426D" w:rsidRDefault="00EE2A35" w:rsidP="0085123B">
            <w:pPr>
              <w:jc w:val="both"/>
              <w:rPr>
                <w:lang w:val="uk-UA"/>
              </w:rPr>
            </w:pPr>
            <w:r w:rsidRPr="0036426D">
              <w:rPr>
                <w:lang w:val="uk-UA"/>
              </w:rPr>
              <w:t>Не вимагається</w:t>
            </w:r>
          </w:p>
        </w:tc>
      </w:tr>
      <w:tr w:rsidR="00CA3A30" w:rsidRPr="0036426D" w14:paraId="25DB125A" w14:textId="77777777" w:rsidTr="008F3404">
        <w:trPr>
          <w:gridBefore w:val="1"/>
          <w:wBefore w:w="3" w:type="pct"/>
          <w:trHeight w:val="1118"/>
          <w:tblCellSpacing w:w="22" w:type="dxa"/>
        </w:trPr>
        <w:tc>
          <w:tcPr>
            <w:tcW w:w="381" w:type="pct"/>
            <w:tcBorders>
              <w:top w:val="outset" w:sz="6" w:space="0" w:color="auto"/>
              <w:bottom w:val="outset" w:sz="6" w:space="0" w:color="auto"/>
              <w:right w:val="outset" w:sz="6" w:space="0" w:color="auto"/>
            </w:tcBorders>
            <w:vAlign w:val="center"/>
          </w:tcPr>
          <w:p w14:paraId="415C241B" w14:textId="77777777" w:rsidR="00CA3A30" w:rsidRPr="0036426D" w:rsidRDefault="00CA3A30" w:rsidP="00AE73D6">
            <w:pPr>
              <w:pStyle w:val="a7"/>
              <w:spacing w:before="0" w:beforeAutospacing="0" w:after="0" w:afterAutospacing="0"/>
              <w:jc w:val="center"/>
              <w:rPr>
                <w:b/>
                <w:szCs w:val="24"/>
                <w:lang w:val="uk-UA"/>
              </w:rPr>
            </w:pPr>
            <w:r w:rsidRPr="0036426D">
              <w:rPr>
                <w:b/>
                <w:szCs w:val="24"/>
                <w:lang w:val="uk-UA"/>
              </w:rPr>
              <w:t>3</w:t>
            </w:r>
          </w:p>
        </w:tc>
        <w:tc>
          <w:tcPr>
            <w:tcW w:w="1395" w:type="pct"/>
            <w:tcBorders>
              <w:top w:val="outset" w:sz="6" w:space="0" w:color="auto"/>
              <w:left w:val="outset" w:sz="6" w:space="0" w:color="auto"/>
              <w:bottom w:val="outset" w:sz="6" w:space="0" w:color="auto"/>
              <w:right w:val="outset" w:sz="6" w:space="0" w:color="auto"/>
            </w:tcBorders>
            <w:vAlign w:val="center"/>
          </w:tcPr>
          <w:p w14:paraId="06E1E772" w14:textId="77777777" w:rsidR="00CA3A30" w:rsidRPr="0036426D" w:rsidRDefault="00CA3A30" w:rsidP="00AE73D6">
            <w:pPr>
              <w:pStyle w:val="a7"/>
              <w:spacing w:before="0" w:beforeAutospacing="0" w:after="0" w:afterAutospacing="0"/>
              <w:rPr>
                <w:b/>
                <w:szCs w:val="24"/>
                <w:lang w:val="uk-UA"/>
              </w:rPr>
            </w:pPr>
            <w:r w:rsidRPr="0036426D">
              <w:rPr>
                <w:b/>
                <w:szCs w:val="24"/>
                <w:lang w:val="uk-UA"/>
              </w:rPr>
              <w:t>Умови повернення чи неповернення забезпечення тендерної пропозиції</w:t>
            </w:r>
          </w:p>
        </w:tc>
        <w:tc>
          <w:tcPr>
            <w:tcW w:w="3113" w:type="pct"/>
            <w:tcBorders>
              <w:top w:val="outset" w:sz="6" w:space="0" w:color="auto"/>
              <w:left w:val="outset" w:sz="6" w:space="0" w:color="auto"/>
              <w:bottom w:val="outset" w:sz="6" w:space="0" w:color="auto"/>
            </w:tcBorders>
            <w:vAlign w:val="center"/>
          </w:tcPr>
          <w:p w14:paraId="7F922D26" w14:textId="0546DE4C" w:rsidR="00CA3A30" w:rsidRPr="00997A60" w:rsidRDefault="00997A60" w:rsidP="00942375">
            <w:pPr>
              <w:jc w:val="both"/>
              <w:rPr>
                <w:lang w:val="uk-UA"/>
              </w:rPr>
            </w:pPr>
            <w:r w:rsidRPr="00997A60">
              <w:rPr>
                <w:lang w:val="uk-UA"/>
              </w:rPr>
              <w:t>Не вимагається</w:t>
            </w:r>
          </w:p>
        </w:tc>
      </w:tr>
      <w:tr w:rsidR="00CA3A30" w:rsidRPr="00133108" w14:paraId="3E681429"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605BD0CC" w14:textId="77777777" w:rsidR="00CA3A30" w:rsidRPr="0036426D" w:rsidRDefault="00CA3A30" w:rsidP="00AE73D6">
            <w:pPr>
              <w:pStyle w:val="a7"/>
              <w:spacing w:before="0" w:beforeAutospacing="0" w:after="0" w:afterAutospacing="0"/>
              <w:jc w:val="center"/>
              <w:rPr>
                <w:b/>
                <w:szCs w:val="24"/>
                <w:lang w:val="uk-UA"/>
              </w:rPr>
            </w:pPr>
            <w:r w:rsidRPr="0036426D">
              <w:rPr>
                <w:b/>
                <w:szCs w:val="24"/>
                <w:lang w:val="uk-UA"/>
              </w:rPr>
              <w:t>4</w:t>
            </w:r>
          </w:p>
        </w:tc>
        <w:tc>
          <w:tcPr>
            <w:tcW w:w="1395" w:type="pct"/>
            <w:tcBorders>
              <w:top w:val="outset" w:sz="6" w:space="0" w:color="auto"/>
              <w:left w:val="outset" w:sz="6" w:space="0" w:color="auto"/>
              <w:bottom w:val="outset" w:sz="6" w:space="0" w:color="auto"/>
              <w:right w:val="outset" w:sz="6" w:space="0" w:color="auto"/>
            </w:tcBorders>
            <w:vAlign w:val="center"/>
          </w:tcPr>
          <w:p w14:paraId="3D66149A" w14:textId="77777777" w:rsidR="00CA3A30" w:rsidRPr="0036426D" w:rsidRDefault="00CA3A30" w:rsidP="00AE73D6">
            <w:pPr>
              <w:pStyle w:val="a7"/>
              <w:spacing w:before="0" w:beforeAutospacing="0" w:after="0" w:afterAutospacing="0"/>
              <w:rPr>
                <w:b/>
                <w:szCs w:val="24"/>
                <w:lang w:val="uk-UA"/>
              </w:rPr>
            </w:pPr>
            <w:r w:rsidRPr="0036426D">
              <w:rPr>
                <w:b/>
                <w:szCs w:val="24"/>
                <w:lang w:val="uk-UA"/>
              </w:rPr>
              <w:t>Строк, протягом якого тендерні пропозиції є дійсними</w:t>
            </w:r>
          </w:p>
        </w:tc>
        <w:tc>
          <w:tcPr>
            <w:tcW w:w="3113" w:type="pct"/>
            <w:tcBorders>
              <w:top w:val="outset" w:sz="6" w:space="0" w:color="auto"/>
              <w:left w:val="outset" w:sz="6" w:space="0" w:color="auto"/>
              <w:bottom w:val="outset" w:sz="6" w:space="0" w:color="auto"/>
            </w:tcBorders>
            <w:vAlign w:val="center"/>
          </w:tcPr>
          <w:p w14:paraId="046A99BC" w14:textId="22288AFE" w:rsidR="00997A60" w:rsidRDefault="00CA3A30" w:rsidP="0029671F">
            <w:pPr>
              <w:ind w:left="74" w:firstLine="283"/>
              <w:jc w:val="both"/>
              <w:rPr>
                <w:lang w:val="uk-UA"/>
              </w:rPr>
            </w:pPr>
            <w:r w:rsidRPr="0036426D">
              <w:rPr>
                <w:lang w:val="uk-UA"/>
              </w:rPr>
              <w:t xml:space="preserve">Тендерні пропозиції вважаються дійсними протягом </w:t>
            </w:r>
            <w:r w:rsidR="00687DFD" w:rsidRPr="0036426D">
              <w:rPr>
                <w:b/>
                <w:lang w:val="uk-UA"/>
              </w:rPr>
              <w:t>9</w:t>
            </w:r>
            <w:r w:rsidR="00736989" w:rsidRPr="0036426D">
              <w:rPr>
                <w:b/>
                <w:lang w:val="uk-UA"/>
              </w:rPr>
              <w:t>0</w:t>
            </w:r>
            <w:r w:rsidRPr="0036426D">
              <w:rPr>
                <w:b/>
                <w:lang w:val="uk-UA"/>
              </w:rPr>
              <w:t xml:space="preserve"> днів</w:t>
            </w:r>
            <w:r w:rsidR="00687DFD" w:rsidRPr="0036426D">
              <w:rPr>
                <w:b/>
                <w:lang w:val="uk-UA"/>
              </w:rPr>
              <w:t xml:space="preserve"> </w:t>
            </w:r>
            <w:r w:rsidR="00687DFD" w:rsidRPr="0036426D">
              <w:rPr>
                <w:lang w:val="uk-UA"/>
              </w:rPr>
              <w:t>з дати кінцевого строку подання тендерної пропозиції</w:t>
            </w:r>
            <w:r w:rsidR="00997A60">
              <w:rPr>
                <w:lang w:val="uk-UA"/>
              </w:rPr>
              <w:t>;</w:t>
            </w:r>
          </w:p>
          <w:p w14:paraId="10312067" w14:textId="1F7CEE0C" w:rsidR="00CA3A30" w:rsidRPr="0036426D" w:rsidRDefault="0029671F" w:rsidP="0029671F">
            <w:pPr>
              <w:ind w:left="74" w:firstLine="283"/>
              <w:jc w:val="both"/>
              <w:rPr>
                <w:lang w:val="uk-UA"/>
              </w:rPr>
            </w:pPr>
            <w:r>
              <w:rPr>
                <w:lang w:val="uk-UA"/>
              </w:rPr>
              <w:t>д</w:t>
            </w:r>
            <w:r w:rsidR="00CA3A30" w:rsidRPr="0036426D">
              <w:rPr>
                <w:lang w:val="uk-UA"/>
              </w:rPr>
              <w:t>о закінчення цього строку замовник має право вимагати від учасників продовження строку дії тендерних пропозицій</w:t>
            </w:r>
            <w:r>
              <w:rPr>
                <w:lang w:val="uk-UA"/>
              </w:rPr>
              <w:t>;</w:t>
            </w:r>
          </w:p>
          <w:p w14:paraId="47B4DBB2" w14:textId="1DB5FD4E" w:rsidR="00CA3A30" w:rsidRPr="0036426D" w:rsidRDefault="00CA3A30" w:rsidP="0029671F">
            <w:pPr>
              <w:ind w:left="74" w:firstLine="283"/>
              <w:jc w:val="both"/>
              <w:rPr>
                <w:lang w:val="uk-UA"/>
              </w:rPr>
            </w:pPr>
            <w:r w:rsidRPr="0036426D">
              <w:rPr>
                <w:lang w:val="uk-UA"/>
              </w:rPr>
              <w:t>Учасник має право:</w:t>
            </w:r>
          </w:p>
          <w:p w14:paraId="005D1210" w14:textId="145F9E39" w:rsidR="00CA3A30" w:rsidRPr="0036426D" w:rsidRDefault="00CA3A30" w:rsidP="0029671F">
            <w:pPr>
              <w:pStyle w:val="afb"/>
              <w:numPr>
                <w:ilvl w:val="0"/>
                <w:numId w:val="2"/>
              </w:numPr>
              <w:ind w:left="74" w:firstLine="0"/>
              <w:jc w:val="both"/>
              <w:rPr>
                <w:szCs w:val="24"/>
                <w:lang w:val="uk-UA"/>
              </w:rPr>
            </w:pPr>
            <w:r w:rsidRPr="0036426D">
              <w:rPr>
                <w:szCs w:val="24"/>
                <w:lang w:val="uk-UA"/>
              </w:rPr>
              <w:lastRenderedPageBreak/>
              <w:t>відхилити таку вимогу, не втрачаючи при цьому</w:t>
            </w:r>
            <w:r w:rsidR="0029671F">
              <w:rPr>
                <w:szCs w:val="24"/>
                <w:lang w:val="uk-UA"/>
              </w:rPr>
              <w:t xml:space="preserve"> </w:t>
            </w:r>
            <w:r w:rsidRPr="0036426D">
              <w:rPr>
                <w:szCs w:val="24"/>
                <w:lang w:val="uk-UA"/>
              </w:rPr>
              <w:t>наданого ним забезпечення тендерної пропозиції;</w:t>
            </w:r>
          </w:p>
          <w:p w14:paraId="0D8A8D7D" w14:textId="77777777" w:rsidR="00CA3A30" w:rsidRPr="0036426D" w:rsidRDefault="00CA3A30" w:rsidP="0029671F">
            <w:pPr>
              <w:pStyle w:val="afb"/>
              <w:numPr>
                <w:ilvl w:val="0"/>
                <w:numId w:val="2"/>
              </w:numPr>
              <w:ind w:left="74" w:firstLine="0"/>
              <w:jc w:val="both"/>
              <w:rPr>
                <w:szCs w:val="24"/>
                <w:lang w:val="uk-UA"/>
              </w:rPr>
            </w:pPr>
            <w:r w:rsidRPr="0036426D">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1762A531" w14:textId="77777777" w:rsidR="006D6057" w:rsidRPr="0036426D" w:rsidRDefault="006D6057" w:rsidP="0029671F">
            <w:pPr>
              <w:pStyle w:val="afb"/>
              <w:ind w:left="74" w:firstLine="283"/>
              <w:jc w:val="both"/>
              <w:rPr>
                <w:szCs w:val="24"/>
                <w:lang w:val="uk-UA"/>
              </w:rPr>
            </w:pPr>
            <w:r w:rsidRPr="0036426D">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3AEC" w:rsidRPr="00133108" w14:paraId="064D8938"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39DA403E" w14:textId="77777777" w:rsidR="00ED3AEC" w:rsidRPr="0036426D" w:rsidRDefault="00ED3AEC" w:rsidP="00ED3AEC">
            <w:pPr>
              <w:pStyle w:val="a7"/>
              <w:spacing w:before="0" w:beforeAutospacing="0" w:after="0" w:afterAutospacing="0"/>
              <w:jc w:val="center"/>
              <w:rPr>
                <w:b/>
                <w:szCs w:val="24"/>
                <w:lang w:val="uk-UA"/>
              </w:rPr>
            </w:pPr>
            <w:r w:rsidRPr="0036426D">
              <w:rPr>
                <w:b/>
                <w:szCs w:val="24"/>
                <w:lang w:val="uk-UA"/>
              </w:rPr>
              <w:lastRenderedPageBreak/>
              <w:t>5</w:t>
            </w:r>
          </w:p>
        </w:tc>
        <w:tc>
          <w:tcPr>
            <w:tcW w:w="1395" w:type="pct"/>
            <w:tcBorders>
              <w:top w:val="outset" w:sz="6" w:space="0" w:color="auto"/>
              <w:left w:val="outset" w:sz="6" w:space="0" w:color="auto"/>
              <w:bottom w:val="outset" w:sz="6" w:space="0" w:color="auto"/>
              <w:right w:val="outset" w:sz="6" w:space="0" w:color="auto"/>
            </w:tcBorders>
            <w:vAlign w:val="center"/>
          </w:tcPr>
          <w:p w14:paraId="04DF644B" w14:textId="52B7A31A" w:rsidR="00ED3AEC" w:rsidRPr="0036426D" w:rsidRDefault="00ED3AEC" w:rsidP="00ED3AEC">
            <w:pPr>
              <w:pStyle w:val="a7"/>
              <w:spacing w:before="0" w:beforeAutospacing="0" w:after="0" w:afterAutospacing="0"/>
              <w:rPr>
                <w:b/>
                <w:szCs w:val="24"/>
                <w:lang w:val="uk-UA"/>
              </w:rPr>
            </w:pPr>
            <w:r w:rsidRPr="0036426D">
              <w:rPr>
                <w:b/>
                <w:szCs w:val="24"/>
                <w:lang w:val="uk-UA"/>
              </w:rPr>
              <w:t>Кваліфікаційні критерії до учасників та вимоги, установлені статтею 16 Закону та пунктом 47 Особливостей</w:t>
            </w:r>
            <w:r w:rsidR="00FE0AD9">
              <w:rPr>
                <w:b/>
                <w:szCs w:val="24"/>
                <w:lang w:val="uk-UA"/>
              </w:rPr>
              <w:t>, та інформація про спосіб підтвердження відповідності учасників установленим критеріям і вимогам згідно із законодавством</w:t>
            </w:r>
          </w:p>
        </w:tc>
        <w:tc>
          <w:tcPr>
            <w:tcW w:w="3113" w:type="pct"/>
            <w:tcBorders>
              <w:top w:val="outset" w:sz="6" w:space="0" w:color="auto"/>
              <w:left w:val="outset" w:sz="6" w:space="0" w:color="auto"/>
              <w:bottom w:val="outset" w:sz="6" w:space="0" w:color="auto"/>
            </w:tcBorders>
          </w:tcPr>
          <w:p w14:paraId="2120D503" w14:textId="735E5D01" w:rsidR="00FE0AD9" w:rsidRPr="00FE0AD9" w:rsidRDefault="00FE0AD9" w:rsidP="00FE0AD9">
            <w:pPr>
              <w:ind w:left="74" w:right="-57" w:firstLine="283"/>
              <w:jc w:val="both"/>
              <w:rPr>
                <w:color w:val="000000"/>
                <w:lang w:val="ru-UA" w:eastAsia="ru-UA"/>
              </w:rPr>
            </w:pPr>
            <w:proofErr w:type="spellStart"/>
            <w:r w:rsidRPr="00FE0AD9">
              <w:rPr>
                <w:color w:val="000000"/>
                <w:lang w:val="ru-UA" w:eastAsia="ru-UA"/>
              </w:rPr>
              <w:t>перелік</w:t>
            </w:r>
            <w:proofErr w:type="spellEnd"/>
            <w:r w:rsidRPr="00FE0AD9">
              <w:rPr>
                <w:color w:val="000000"/>
                <w:lang w:val="ru-UA" w:eastAsia="ru-UA"/>
              </w:rPr>
              <w:t xml:space="preserve"> </w:t>
            </w:r>
            <w:proofErr w:type="spellStart"/>
            <w:r w:rsidRPr="00FE0AD9">
              <w:rPr>
                <w:color w:val="000000"/>
                <w:lang w:val="ru-UA" w:eastAsia="ru-UA"/>
              </w:rPr>
              <w:t>документів</w:t>
            </w:r>
            <w:proofErr w:type="spellEnd"/>
            <w:r w:rsidRPr="00FE0AD9">
              <w:rPr>
                <w:color w:val="000000"/>
                <w:lang w:val="ru-UA" w:eastAsia="ru-UA"/>
              </w:rPr>
              <w:t xml:space="preserve">, </w:t>
            </w:r>
            <w:proofErr w:type="spellStart"/>
            <w:r w:rsidRPr="00FE0AD9">
              <w:rPr>
                <w:color w:val="000000"/>
                <w:lang w:val="ru-UA" w:eastAsia="ru-UA"/>
              </w:rPr>
              <w:t>які</w:t>
            </w:r>
            <w:proofErr w:type="spellEnd"/>
            <w:r w:rsidRPr="00FE0AD9">
              <w:rPr>
                <w:color w:val="000000"/>
                <w:lang w:val="ru-UA" w:eastAsia="ru-UA"/>
              </w:rPr>
              <w:t xml:space="preserve"> </w:t>
            </w:r>
            <w:proofErr w:type="spellStart"/>
            <w:r w:rsidRPr="00FE0AD9">
              <w:rPr>
                <w:color w:val="000000"/>
                <w:lang w:val="ru-UA" w:eastAsia="ru-UA"/>
              </w:rPr>
              <w:t>вимагаються</w:t>
            </w:r>
            <w:proofErr w:type="spellEnd"/>
            <w:r w:rsidRPr="00FE0AD9">
              <w:rPr>
                <w:color w:val="000000"/>
                <w:lang w:val="ru-UA" w:eastAsia="ru-UA"/>
              </w:rPr>
              <w:t xml:space="preserve"> </w:t>
            </w:r>
            <w:proofErr w:type="spellStart"/>
            <w:r w:rsidRPr="00FE0AD9">
              <w:rPr>
                <w:color w:val="000000"/>
                <w:lang w:val="ru-UA" w:eastAsia="ru-UA"/>
              </w:rPr>
              <w:t>замовником</w:t>
            </w:r>
            <w:proofErr w:type="spellEnd"/>
            <w:r w:rsidRPr="00FE0AD9">
              <w:rPr>
                <w:color w:val="000000"/>
                <w:lang w:val="ru-UA" w:eastAsia="ru-UA"/>
              </w:rPr>
              <w:t xml:space="preserve"> для </w:t>
            </w:r>
            <w:proofErr w:type="spellStart"/>
            <w:r w:rsidRPr="00FE0AD9">
              <w:rPr>
                <w:color w:val="000000"/>
                <w:lang w:val="ru-UA" w:eastAsia="ru-UA"/>
              </w:rPr>
              <w:t>підтвердження</w:t>
            </w:r>
            <w:proofErr w:type="spellEnd"/>
            <w:r w:rsidRPr="00FE0AD9">
              <w:rPr>
                <w:color w:val="000000"/>
                <w:lang w:val="ru-UA" w:eastAsia="ru-UA"/>
              </w:rPr>
              <w:t xml:space="preserve"> </w:t>
            </w:r>
            <w:proofErr w:type="spellStart"/>
            <w:r w:rsidRPr="00FE0AD9">
              <w:rPr>
                <w:color w:val="000000"/>
                <w:lang w:val="ru-UA" w:eastAsia="ru-UA"/>
              </w:rPr>
              <w:t>відповідності</w:t>
            </w:r>
            <w:proofErr w:type="spellEnd"/>
            <w:r w:rsidRPr="00FE0AD9">
              <w:rPr>
                <w:color w:val="000000"/>
                <w:lang w:val="ru-UA" w:eastAsia="ru-UA"/>
              </w:rPr>
              <w:t xml:space="preserve"> </w:t>
            </w:r>
            <w:proofErr w:type="spellStart"/>
            <w:r w:rsidRPr="00FE0AD9">
              <w:rPr>
                <w:color w:val="000000"/>
                <w:lang w:val="ru-UA" w:eastAsia="ru-UA"/>
              </w:rPr>
              <w:t>пропозиції</w:t>
            </w:r>
            <w:proofErr w:type="spellEnd"/>
            <w:r w:rsidRPr="00FE0AD9">
              <w:rPr>
                <w:color w:val="000000"/>
                <w:lang w:val="ru-UA" w:eastAsia="ru-UA"/>
              </w:rPr>
              <w:t xml:space="preserve"> </w:t>
            </w:r>
            <w:proofErr w:type="spellStart"/>
            <w:r w:rsidRPr="00FE0AD9">
              <w:rPr>
                <w:color w:val="000000"/>
                <w:lang w:val="ru-UA" w:eastAsia="ru-UA"/>
              </w:rPr>
              <w:t>учасника</w:t>
            </w:r>
            <w:proofErr w:type="spellEnd"/>
            <w:r w:rsidRPr="00FE0AD9">
              <w:rPr>
                <w:color w:val="000000"/>
                <w:lang w:val="ru-UA" w:eastAsia="ru-UA"/>
              </w:rPr>
              <w:t xml:space="preserve"> </w:t>
            </w:r>
            <w:proofErr w:type="spellStart"/>
            <w:r w:rsidRPr="00FE0AD9">
              <w:rPr>
                <w:color w:val="000000"/>
                <w:lang w:val="ru-UA" w:eastAsia="ru-UA"/>
              </w:rPr>
              <w:t>кваліфікаційним</w:t>
            </w:r>
            <w:proofErr w:type="spellEnd"/>
            <w:r w:rsidRPr="00FE0AD9">
              <w:rPr>
                <w:color w:val="000000"/>
                <w:lang w:val="ru-UA" w:eastAsia="ru-UA"/>
              </w:rPr>
              <w:t xml:space="preserve"> </w:t>
            </w:r>
            <w:proofErr w:type="spellStart"/>
            <w:r w:rsidRPr="00FE0AD9">
              <w:rPr>
                <w:color w:val="000000"/>
                <w:lang w:val="ru-UA" w:eastAsia="ru-UA"/>
              </w:rPr>
              <w:t>критеріям</w:t>
            </w:r>
            <w:proofErr w:type="spellEnd"/>
            <w:r w:rsidRPr="00FE0AD9">
              <w:rPr>
                <w:color w:val="000000"/>
                <w:lang w:val="ru-UA" w:eastAsia="ru-UA"/>
              </w:rPr>
              <w:t xml:space="preserve"> </w:t>
            </w:r>
            <w:proofErr w:type="spellStart"/>
            <w:r w:rsidRPr="00FE0AD9">
              <w:rPr>
                <w:color w:val="000000"/>
                <w:lang w:val="ru-UA" w:eastAsia="ru-UA"/>
              </w:rPr>
              <w:t>передбачений</w:t>
            </w:r>
            <w:proofErr w:type="spellEnd"/>
            <w:r w:rsidRPr="00FE0AD9">
              <w:rPr>
                <w:color w:val="000000"/>
                <w:lang w:val="ru-UA" w:eastAsia="ru-UA"/>
              </w:rPr>
              <w:t xml:space="preserve"> у </w:t>
            </w:r>
            <w:proofErr w:type="spellStart"/>
            <w:r w:rsidRPr="00FE0AD9">
              <w:rPr>
                <w:color w:val="000000"/>
                <w:lang w:val="ru-UA" w:eastAsia="ru-UA"/>
              </w:rPr>
              <w:t>додатку</w:t>
            </w:r>
            <w:proofErr w:type="spellEnd"/>
            <w:r w:rsidRPr="00FE0AD9">
              <w:rPr>
                <w:color w:val="000000"/>
                <w:lang w:val="ru-UA" w:eastAsia="ru-UA"/>
              </w:rPr>
              <w:t xml:space="preserve"> № 1 “</w:t>
            </w:r>
            <w:proofErr w:type="spellStart"/>
            <w:r w:rsidRPr="00FE0AD9">
              <w:rPr>
                <w:color w:val="000000"/>
                <w:lang w:val="ru-UA" w:eastAsia="ru-UA"/>
              </w:rPr>
              <w:t>Інформація</w:t>
            </w:r>
            <w:proofErr w:type="spellEnd"/>
            <w:r w:rsidRPr="00FE0AD9">
              <w:rPr>
                <w:color w:val="000000"/>
                <w:lang w:val="ru-UA" w:eastAsia="ru-UA"/>
              </w:rPr>
              <w:t xml:space="preserve"> та </w:t>
            </w:r>
            <w:proofErr w:type="spellStart"/>
            <w:r w:rsidRPr="00FE0AD9">
              <w:rPr>
                <w:color w:val="000000"/>
                <w:lang w:val="ru-UA" w:eastAsia="ru-UA"/>
              </w:rPr>
              <w:t>документи</w:t>
            </w:r>
            <w:proofErr w:type="spellEnd"/>
            <w:r w:rsidRPr="00FE0AD9">
              <w:rPr>
                <w:color w:val="000000"/>
                <w:lang w:val="ru-UA" w:eastAsia="ru-UA"/>
              </w:rPr>
              <w:t xml:space="preserve">, </w:t>
            </w:r>
            <w:proofErr w:type="spellStart"/>
            <w:r w:rsidRPr="00FE0AD9">
              <w:rPr>
                <w:color w:val="000000"/>
                <w:lang w:val="ru-UA" w:eastAsia="ru-UA"/>
              </w:rPr>
              <w:t>що</w:t>
            </w:r>
            <w:proofErr w:type="spellEnd"/>
            <w:r w:rsidRPr="00FE0AD9">
              <w:rPr>
                <w:color w:val="000000"/>
                <w:lang w:val="ru-UA" w:eastAsia="ru-UA"/>
              </w:rPr>
              <w:t xml:space="preserve"> </w:t>
            </w:r>
            <w:proofErr w:type="spellStart"/>
            <w:r w:rsidRPr="00FE0AD9">
              <w:rPr>
                <w:color w:val="000000"/>
                <w:lang w:val="ru-UA" w:eastAsia="ru-UA"/>
              </w:rPr>
              <w:t>вимагаються</w:t>
            </w:r>
            <w:proofErr w:type="spellEnd"/>
            <w:r w:rsidRPr="00FE0AD9">
              <w:rPr>
                <w:color w:val="000000"/>
                <w:lang w:val="ru-UA" w:eastAsia="ru-UA"/>
              </w:rPr>
              <w:t xml:space="preserve"> </w:t>
            </w:r>
            <w:proofErr w:type="spellStart"/>
            <w:r w:rsidRPr="00FE0AD9">
              <w:rPr>
                <w:color w:val="000000"/>
                <w:lang w:val="ru-UA" w:eastAsia="ru-UA"/>
              </w:rPr>
              <w:t>від</w:t>
            </w:r>
            <w:proofErr w:type="spellEnd"/>
            <w:r w:rsidRPr="00FE0AD9">
              <w:rPr>
                <w:color w:val="000000"/>
                <w:lang w:val="ru-UA" w:eastAsia="ru-UA"/>
              </w:rPr>
              <w:t xml:space="preserve"> </w:t>
            </w:r>
            <w:proofErr w:type="spellStart"/>
            <w:r w:rsidRPr="00FE0AD9">
              <w:rPr>
                <w:color w:val="000000"/>
                <w:lang w:val="ru-UA" w:eastAsia="ru-UA"/>
              </w:rPr>
              <w:t>учасника</w:t>
            </w:r>
            <w:proofErr w:type="spellEnd"/>
            <w:r w:rsidRPr="00FE0AD9">
              <w:rPr>
                <w:color w:val="000000"/>
                <w:lang w:val="ru-UA" w:eastAsia="ru-UA"/>
              </w:rPr>
              <w:t xml:space="preserve">” до </w:t>
            </w:r>
            <w:proofErr w:type="spellStart"/>
            <w:r w:rsidRPr="00FE0AD9">
              <w:rPr>
                <w:color w:val="000000"/>
                <w:lang w:val="ru-UA" w:eastAsia="ru-UA"/>
              </w:rPr>
              <w:t>цієї</w:t>
            </w:r>
            <w:proofErr w:type="spellEnd"/>
            <w:r w:rsidRPr="00FE0AD9">
              <w:rPr>
                <w:color w:val="000000"/>
                <w:lang w:val="ru-UA" w:eastAsia="ru-UA"/>
              </w:rPr>
              <w:t xml:space="preserve"> </w:t>
            </w:r>
            <w:proofErr w:type="spellStart"/>
            <w:r w:rsidRPr="00FE0AD9">
              <w:rPr>
                <w:color w:val="000000"/>
                <w:lang w:val="ru-UA" w:eastAsia="ru-UA"/>
              </w:rPr>
              <w:t>тендерної</w:t>
            </w:r>
            <w:proofErr w:type="spellEnd"/>
            <w:r w:rsidRPr="00FE0AD9">
              <w:rPr>
                <w:color w:val="000000"/>
                <w:lang w:val="ru-UA" w:eastAsia="ru-UA"/>
              </w:rPr>
              <w:t xml:space="preserve"> </w:t>
            </w:r>
            <w:proofErr w:type="spellStart"/>
            <w:r w:rsidRPr="00FE0AD9">
              <w:rPr>
                <w:color w:val="000000"/>
                <w:lang w:val="ru-UA" w:eastAsia="ru-UA"/>
              </w:rPr>
              <w:t>документації</w:t>
            </w:r>
            <w:proofErr w:type="spellEnd"/>
            <w:r w:rsidRPr="00FE0AD9">
              <w:rPr>
                <w:color w:val="000000"/>
                <w:lang w:val="ru-UA" w:eastAsia="ru-UA"/>
              </w:rPr>
              <w:t>;</w:t>
            </w:r>
          </w:p>
          <w:p w14:paraId="03988D0A" w14:textId="77777777" w:rsidR="00FE0AD9" w:rsidRPr="00FE0AD9" w:rsidRDefault="00FE0AD9" w:rsidP="00FE0AD9">
            <w:pPr>
              <w:ind w:left="74" w:right="-57" w:firstLine="283"/>
              <w:jc w:val="both"/>
              <w:rPr>
                <w:color w:val="000000"/>
                <w:lang w:val="ru-UA" w:eastAsia="ru-UA"/>
              </w:rPr>
            </w:pPr>
            <w:proofErr w:type="spellStart"/>
            <w:r w:rsidRPr="00FE0AD9">
              <w:rPr>
                <w:color w:val="000000"/>
                <w:lang w:val="ru-UA" w:eastAsia="ru-UA"/>
              </w:rPr>
              <w:t>учасник</w:t>
            </w:r>
            <w:proofErr w:type="spellEnd"/>
            <w:r w:rsidRPr="00FE0AD9">
              <w:rPr>
                <w:color w:val="000000"/>
                <w:lang w:val="ru-UA" w:eastAsia="ru-UA"/>
              </w:rPr>
              <w:t xml:space="preserve"> </w:t>
            </w:r>
            <w:proofErr w:type="spellStart"/>
            <w:r w:rsidRPr="00FE0AD9">
              <w:rPr>
                <w:color w:val="000000"/>
                <w:lang w:val="ru-UA" w:eastAsia="ru-UA"/>
              </w:rPr>
              <w:t>підтверджує</w:t>
            </w:r>
            <w:proofErr w:type="spellEnd"/>
            <w:r w:rsidRPr="00FE0AD9">
              <w:rPr>
                <w:color w:val="000000"/>
                <w:lang w:val="ru-UA" w:eastAsia="ru-UA"/>
              </w:rPr>
              <w:t xml:space="preserve"> </w:t>
            </w:r>
            <w:proofErr w:type="spellStart"/>
            <w:r w:rsidRPr="00FE0AD9">
              <w:rPr>
                <w:color w:val="000000"/>
                <w:lang w:val="ru-UA" w:eastAsia="ru-UA"/>
              </w:rPr>
              <w:t>відсутність</w:t>
            </w:r>
            <w:proofErr w:type="spellEnd"/>
            <w:r w:rsidRPr="00FE0AD9">
              <w:rPr>
                <w:color w:val="000000"/>
                <w:lang w:val="ru-UA" w:eastAsia="ru-UA"/>
              </w:rPr>
              <w:t xml:space="preserve"> </w:t>
            </w:r>
            <w:proofErr w:type="spellStart"/>
            <w:r w:rsidRPr="00FE0AD9">
              <w:rPr>
                <w:color w:val="000000"/>
                <w:lang w:val="ru-UA" w:eastAsia="ru-UA"/>
              </w:rPr>
              <w:t>підстав</w:t>
            </w:r>
            <w:proofErr w:type="spellEnd"/>
            <w:r w:rsidRPr="00FE0AD9">
              <w:rPr>
                <w:color w:val="000000"/>
                <w:lang w:val="ru-UA" w:eastAsia="ru-UA"/>
              </w:rPr>
              <w:t xml:space="preserve">, </w:t>
            </w:r>
            <w:proofErr w:type="spellStart"/>
            <w:r w:rsidRPr="00FE0AD9">
              <w:rPr>
                <w:color w:val="000000"/>
                <w:lang w:val="ru-UA" w:eastAsia="ru-UA"/>
              </w:rPr>
              <w:t>зазначених</w:t>
            </w:r>
            <w:proofErr w:type="spellEnd"/>
            <w:r w:rsidRPr="00FE0AD9">
              <w:rPr>
                <w:color w:val="000000"/>
                <w:lang w:val="ru-UA" w:eastAsia="ru-UA"/>
              </w:rPr>
              <w:t xml:space="preserve"> в </w:t>
            </w:r>
            <w:proofErr w:type="spellStart"/>
            <w:r w:rsidRPr="00FE0AD9">
              <w:rPr>
                <w:color w:val="000000"/>
                <w:lang w:val="ru-UA" w:eastAsia="ru-UA"/>
              </w:rPr>
              <w:t>пункті</w:t>
            </w:r>
            <w:proofErr w:type="spellEnd"/>
            <w:r w:rsidRPr="00FE0AD9">
              <w:rPr>
                <w:color w:val="000000"/>
                <w:lang w:val="ru-UA" w:eastAsia="ru-UA"/>
              </w:rPr>
              <w:t xml:space="preserve"> 47 </w:t>
            </w:r>
            <w:proofErr w:type="spellStart"/>
            <w:r w:rsidRPr="00FE0AD9">
              <w:rPr>
                <w:color w:val="000000"/>
                <w:lang w:val="ru-UA" w:eastAsia="ru-UA"/>
              </w:rPr>
              <w:t>Особливостей</w:t>
            </w:r>
            <w:proofErr w:type="spellEnd"/>
            <w:r w:rsidRPr="00FE0AD9">
              <w:rPr>
                <w:color w:val="000000"/>
                <w:lang w:val="ru-UA" w:eastAsia="ru-UA"/>
              </w:rPr>
              <w:t xml:space="preserve"> (</w:t>
            </w:r>
            <w:proofErr w:type="spellStart"/>
            <w:r w:rsidRPr="00FE0AD9">
              <w:rPr>
                <w:color w:val="000000"/>
                <w:lang w:val="ru-UA" w:eastAsia="ru-UA"/>
              </w:rPr>
              <w:t>крім</w:t>
            </w:r>
            <w:proofErr w:type="spellEnd"/>
            <w:r w:rsidRPr="00FE0AD9">
              <w:rPr>
                <w:color w:val="000000"/>
                <w:lang w:val="ru-UA" w:eastAsia="ru-UA"/>
              </w:rPr>
              <w:t xml:space="preserve"> </w:t>
            </w:r>
            <w:proofErr w:type="spellStart"/>
            <w:r w:rsidRPr="00FE0AD9">
              <w:rPr>
                <w:color w:val="000000"/>
                <w:lang w:val="ru-UA" w:eastAsia="ru-UA"/>
              </w:rPr>
              <w:t>підпунктів</w:t>
            </w:r>
            <w:proofErr w:type="spellEnd"/>
            <w:r w:rsidRPr="00FE0AD9">
              <w:rPr>
                <w:color w:val="000000"/>
                <w:lang w:val="ru-UA" w:eastAsia="ru-UA"/>
              </w:rPr>
              <w:t xml:space="preserve"> 1 і 7 </w:t>
            </w:r>
            <w:proofErr w:type="spellStart"/>
            <w:r w:rsidRPr="00FE0AD9">
              <w:rPr>
                <w:color w:val="000000"/>
                <w:lang w:val="ru-UA" w:eastAsia="ru-UA"/>
              </w:rPr>
              <w:t>цього</w:t>
            </w:r>
            <w:proofErr w:type="spellEnd"/>
            <w:r w:rsidRPr="00FE0AD9">
              <w:rPr>
                <w:color w:val="000000"/>
                <w:lang w:val="ru-UA" w:eastAsia="ru-UA"/>
              </w:rPr>
              <w:t xml:space="preserve"> пункту), шляхом </w:t>
            </w:r>
            <w:proofErr w:type="spellStart"/>
            <w:r w:rsidRPr="00FE0AD9">
              <w:rPr>
                <w:color w:val="000000"/>
                <w:lang w:val="ru-UA" w:eastAsia="ru-UA"/>
              </w:rPr>
              <w:t>самостійного</w:t>
            </w:r>
            <w:proofErr w:type="spellEnd"/>
            <w:r w:rsidRPr="00FE0AD9">
              <w:rPr>
                <w:color w:val="000000"/>
                <w:lang w:val="ru-UA" w:eastAsia="ru-UA"/>
              </w:rPr>
              <w:t xml:space="preserve"> </w:t>
            </w:r>
            <w:proofErr w:type="spellStart"/>
            <w:r w:rsidRPr="00FE0AD9">
              <w:rPr>
                <w:color w:val="000000"/>
                <w:lang w:val="ru-UA" w:eastAsia="ru-UA"/>
              </w:rPr>
              <w:t>декларування</w:t>
            </w:r>
            <w:proofErr w:type="spellEnd"/>
            <w:r w:rsidRPr="00FE0AD9">
              <w:rPr>
                <w:color w:val="000000"/>
                <w:lang w:val="ru-UA" w:eastAsia="ru-UA"/>
              </w:rPr>
              <w:t xml:space="preserve"> </w:t>
            </w:r>
            <w:proofErr w:type="spellStart"/>
            <w:r w:rsidRPr="00FE0AD9">
              <w:rPr>
                <w:color w:val="000000"/>
                <w:lang w:val="ru-UA" w:eastAsia="ru-UA"/>
              </w:rPr>
              <w:t>відсутності</w:t>
            </w:r>
            <w:proofErr w:type="spellEnd"/>
            <w:r w:rsidRPr="00FE0AD9">
              <w:rPr>
                <w:color w:val="000000"/>
                <w:lang w:val="ru-UA" w:eastAsia="ru-UA"/>
              </w:rPr>
              <w:t xml:space="preserve"> таких </w:t>
            </w:r>
            <w:proofErr w:type="spellStart"/>
            <w:r w:rsidRPr="00FE0AD9">
              <w:rPr>
                <w:color w:val="000000"/>
                <w:lang w:val="ru-UA" w:eastAsia="ru-UA"/>
              </w:rPr>
              <w:t>підстав</w:t>
            </w:r>
            <w:proofErr w:type="spellEnd"/>
            <w:r w:rsidRPr="00FE0AD9">
              <w:rPr>
                <w:color w:val="000000"/>
                <w:lang w:val="ru-UA" w:eastAsia="ru-UA"/>
              </w:rPr>
              <w:t xml:space="preserve"> в </w:t>
            </w:r>
            <w:proofErr w:type="spellStart"/>
            <w:r w:rsidRPr="00FE0AD9">
              <w:rPr>
                <w:color w:val="000000"/>
                <w:lang w:val="ru-UA" w:eastAsia="ru-UA"/>
              </w:rPr>
              <w:t>електронній</w:t>
            </w:r>
            <w:proofErr w:type="spellEnd"/>
            <w:r w:rsidRPr="00FE0AD9">
              <w:rPr>
                <w:color w:val="000000"/>
                <w:lang w:val="ru-UA" w:eastAsia="ru-UA"/>
              </w:rPr>
              <w:t xml:space="preserve"> </w:t>
            </w:r>
            <w:proofErr w:type="spellStart"/>
            <w:r w:rsidRPr="00FE0AD9">
              <w:rPr>
                <w:color w:val="000000"/>
                <w:lang w:val="ru-UA" w:eastAsia="ru-UA"/>
              </w:rPr>
              <w:t>системі</w:t>
            </w:r>
            <w:proofErr w:type="spellEnd"/>
            <w:r w:rsidRPr="00FE0AD9">
              <w:rPr>
                <w:color w:val="000000"/>
                <w:lang w:val="ru-UA" w:eastAsia="ru-UA"/>
              </w:rPr>
              <w:t xml:space="preserve"> закупівель </w:t>
            </w:r>
            <w:proofErr w:type="spellStart"/>
            <w:r w:rsidRPr="00FE0AD9">
              <w:rPr>
                <w:color w:val="000000"/>
                <w:lang w:val="ru-UA" w:eastAsia="ru-UA"/>
              </w:rPr>
              <w:t>під</w:t>
            </w:r>
            <w:proofErr w:type="spellEnd"/>
            <w:r w:rsidRPr="00FE0AD9">
              <w:rPr>
                <w:color w:val="000000"/>
                <w:lang w:val="ru-UA" w:eastAsia="ru-UA"/>
              </w:rPr>
              <w:t xml:space="preserve"> час </w:t>
            </w:r>
            <w:proofErr w:type="spellStart"/>
            <w:r w:rsidRPr="00FE0AD9">
              <w:rPr>
                <w:color w:val="000000"/>
                <w:lang w:val="ru-UA" w:eastAsia="ru-UA"/>
              </w:rPr>
              <w:t>подання</w:t>
            </w:r>
            <w:proofErr w:type="spellEnd"/>
            <w:r w:rsidRPr="00FE0AD9">
              <w:rPr>
                <w:color w:val="000000"/>
                <w:lang w:val="ru-UA" w:eastAsia="ru-UA"/>
              </w:rPr>
              <w:t xml:space="preserve"> </w:t>
            </w:r>
            <w:proofErr w:type="spellStart"/>
            <w:r w:rsidRPr="00FE0AD9">
              <w:rPr>
                <w:color w:val="000000"/>
                <w:lang w:val="ru-UA" w:eastAsia="ru-UA"/>
              </w:rPr>
              <w:t>тендерної</w:t>
            </w:r>
            <w:proofErr w:type="spellEnd"/>
            <w:r w:rsidRPr="00FE0AD9">
              <w:rPr>
                <w:color w:val="000000"/>
                <w:lang w:val="ru-UA" w:eastAsia="ru-UA"/>
              </w:rPr>
              <w:t xml:space="preserve"> </w:t>
            </w:r>
            <w:proofErr w:type="spellStart"/>
            <w:r w:rsidRPr="00FE0AD9">
              <w:rPr>
                <w:color w:val="000000"/>
                <w:lang w:val="ru-UA" w:eastAsia="ru-UA"/>
              </w:rPr>
              <w:t>пропозиції</w:t>
            </w:r>
            <w:proofErr w:type="spellEnd"/>
            <w:r w:rsidRPr="00FE0AD9">
              <w:rPr>
                <w:color w:val="000000"/>
                <w:lang w:val="ru-UA" w:eastAsia="ru-UA"/>
              </w:rPr>
              <w:t>;</w:t>
            </w:r>
          </w:p>
          <w:p w14:paraId="0E676DE9" w14:textId="0622D652" w:rsidR="00FE0AD9" w:rsidRPr="00FE0AD9" w:rsidRDefault="00FE0AD9" w:rsidP="00FE0AD9">
            <w:pPr>
              <w:ind w:left="74" w:right="-57" w:firstLine="283"/>
              <w:jc w:val="both"/>
              <w:rPr>
                <w:color w:val="000000"/>
                <w:lang w:val="ru-UA" w:eastAsia="ru-UA"/>
              </w:rPr>
            </w:pPr>
            <w:proofErr w:type="spellStart"/>
            <w:r w:rsidRPr="00FE0AD9">
              <w:rPr>
                <w:color w:val="000000"/>
                <w:lang w:val="ru-UA" w:eastAsia="ru-UA"/>
              </w:rPr>
              <w:t>документи</w:t>
            </w:r>
            <w:proofErr w:type="spellEnd"/>
            <w:r w:rsidRPr="00FE0AD9">
              <w:rPr>
                <w:color w:val="000000"/>
                <w:lang w:val="ru-UA" w:eastAsia="ru-UA"/>
              </w:rPr>
              <w:t xml:space="preserve">, </w:t>
            </w:r>
            <w:proofErr w:type="spellStart"/>
            <w:r w:rsidRPr="00FE0AD9">
              <w:rPr>
                <w:color w:val="000000"/>
                <w:lang w:val="ru-UA" w:eastAsia="ru-UA"/>
              </w:rPr>
              <w:t>які</w:t>
            </w:r>
            <w:proofErr w:type="spellEnd"/>
            <w:r w:rsidRPr="00FE0AD9">
              <w:rPr>
                <w:color w:val="000000"/>
                <w:lang w:val="ru-UA" w:eastAsia="ru-UA"/>
              </w:rPr>
              <w:t xml:space="preserve"> повинен </w:t>
            </w:r>
            <w:proofErr w:type="spellStart"/>
            <w:r w:rsidRPr="00FE0AD9">
              <w:rPr>
                <w:color w:val="000000"/>
                <w:lang w:val="ru-UA" w:eastAsia="ru-UA"/>
              </w:rPr>
              <w:t>надати</w:t>
            </w:r>
            <w:proofErr w:type="spellEnd"/>
            <w:r w:rsidRPr="00FE0AD9">
              <w:rPr>
                <w:color w:val="000000"/>
                <w:lang w:val="ru-UA" w:eastAsia="ru-UA"/>
              </w:rPr>
              <w:t xml:space="preserve"> </w:t>
            </w:r>
            <w:proofErr w:type="spellStart"/>
            <w:r w:rsidRPr="00FE0AD9">
              <w:rPr>
                <w:color w:val="000000"/>
                <w:lang w:val="ru-UA" w:eastAsia="ru-UA"/>
              </w:rPr>
              <w:t>переможець</w:t>
            </w:r>
            <w:proofErr w:type="spellEnd"/>
            <w:r w:rsidRPr="00FE0AD9">
              <w:rPr>
                <w:color w:val="000000"/>
                <w:lang w:val="ru-UA" w:eastAsia="ru-UA"/>
              </w:rPr>
              <w:t xml:space="preserve"> </w:t>
            </w:r>
            <w:proofErr w:type="spellStart"/>
            <w:r w:rsidRPr="00FE0AD9">
              <w:rPr>
                <w:color w:val="000000"/>
                <w:lang w:val="ru-UA" w:eastAsia="ru-UA"/>
              </w:rPr>
              <w:t>процедури</w:t>
            </w:r>
            <w:proofErr w:type="spellEnd"/>
            <w:r w:rsidRPr="00FE0AD9">
              <w:rPr>
                <w:color w:val="000000"/>
                <w:lang w:val="ru-UA" w:eastAsia="ru-UA"/>
              </w:rPr>
              <w:t xml:space="preserve"> </w:t>
            </w:r>
            <w:proofErr w:type="spellStart"/>
            <w:r w:rsidRPr="00FE0AD9">
              <w:rPr>
                <w:color w:val="000000"/>
                <w:lang w:val="ru-UA" w:eastAsia="ru-UA"/>
              </w:rPr>
              <w:t>закупівлі</w:t>
            </w:r>
            <w:proofErr w:type="spellEnd"/>
            <w:r w:rsidRPr="00FE0AD9">
              <w:rPr>
                <w:color w:val="000000"/>
                <w:lang w:val="ru-UA" w:eastAsia="ru-UA"/>
              </w:rPr>
              <w:t xml:space="preserve"> </w:t>
            </w:r>
            <w:proofErr w:type="spellStart"/>
            <w:r w:rsidRPr="00FE0AD9">
              <w:rPr>
                <w:color w:val="000000"/>
                <w:lang w:val="ru-UA" w:eastAsia="ru-UA"/>
              </w:rPr>
              <w:t>викладені</w:t>
            </w:r>
            <w:proofErr w:type="spellEnd"/>
            <w:r w:rsidRPr="00FE0AD9">
              <w:rPr>
                <w:color w:val="000000"/>
                <w:lang w:val="ru-UA" w:eastAsia="ru-UA"/>
              </w:rPr>
              <w:t xml:space="preserve"> в </w:t>
            </w:r>
            <w:proofErr w:type="spellStart"/>
            <w:r w:rsidRPr="00FE0AD9">
              <w:rPr>
                <w:color w:val="000000"/>
                <w:lang w:val="ru-UA" w:eastAsia="ru-UA"/>
              </w:rPr>
              <w:t>додатку</w:t>
            </w:r>
            <w:proofErr w:type="spellEnd"/>
            <w:r w:rsidRPr="00FE0AD9">
              <w:rPr>
                <w:color w:val="000000"/>
                <w:lang w:val="ru-UA" w:eastAsia="ru-UA"/>
              </w:rPr>
              <w:t xml:space="preserve"> № 1 “</w:t>
            </w:r>
            <w:proofErr w:type="spellStart"/>
            <w:r w:rsidRPr="00FE0AD9">
              <w:rPr>
                <w:color w:val="000000"/>
                <w:lang w:val="ru-UA" w:eastAsia="ru-UA"/>
              </w:rPr>
              <w:t>Інформація</w:t>
            </w:r>
            <w:proofErr w:type="spellEnd"/>
            <w:r w:rsidRPr="00FE0AD9">
              <w:rPr>
                <w:color w:val="000000"/>
                <w:lang w:val="ru-UA" w:eastAsia="ru-UA"/>
              </w:rPr>
              <w:t xml:space="preserve"> та </w:t>
            </w:r>
            <w:proofErr w:type="spellStart"/>
            <w:r w:rsidRPr="00FE0AD9">
              <w:rPr>
                <w:color w:val="000000"/>
                <w:lang w:val="ru-UA" w:eastAsia="ru-UA"/>
              </w:rPr>
              <w:t>документи</w:t>
            </w:r>
            <w:proofErr w:type="spellEnd"/>
            <w:r w:rsidRPr="00FE0AD9">
              <w:rPr>
                <w:color w:val="000000"/>
                <w:lang w:val="ru-UA" w:eastAsia="ru-UA"/>
              </w:rPr>
              <w:t xml:space="preserve">, </w:t>
            </w:r>
            <w:proofErr w:type="spellStart"/>
            <w:r w:rsidRPr="00FE0AD9">
              <w:rPr>
                <w:color w:val="000000"/>
                <w:lang w:val="ru-UA" w:eastAsia="ru-UA"/>
              </w:rPr>
              <w:t>що</w:t>
            </w:r>
            <w:proofErr w:type="spellEnd"/>
            <w:r w:rsidRPr="00FE0AD9">
              <w:rPr>
                <w:color w:val="000000"/>
                <w:lang w:val="ru-UA" w:eastAsia="ru-UA"/>
              </w:rPr>
              <w:t xml:space="preserve"> </w:t>
            </w:r>
            <w:proofErr w:type="spellStart"/>
            <w:r w:rsidRPr="00FE0AD9">
              <w:rPr>
                <w:color w:val="000000"/>
                <w:lang w:val="ru-UA" w:eastAsia="ru-UA"/>
              </w:rPr>
              <w:t>вимагаються</w:t>
            </w:r>
            <w:proofErr w:type="spellEnd"/>
            <w:r w:rsidRPr="00FE0AD9">
              <w:rPr>
                <w:color w:val="000000"/>
                <w:lang w:val="ru-UA" w:eastAsia="ru-UA"/>
              </w:rPr>
              <w:t xml:space="preserve"> </w:t>
            </w:r>
            <w:proofErr w:type="spellStart"/>
            <w:r w:rsidRPr="00FE0AD9">
              <w:rPr>
                <w:color w:val="000000"/>
                <w:lang w:val="ru-UA" w:eastAsia="ru-UA"/>
              </w:rPr>
              <w:t>від</w:t>
            </w:r>
            <w:proofErr w:type="spellEnd"/>
            <w:r w:rsidRPr="00FE0AD9">
              <w:rPr>
                <w:color w:val="000000"/>
                <w:lang w:val="ru-UA" w:eastAsia="ru-UA"/>
              </w:rPr>
              <w:t xml:space="preserve"> </w:t>
            </w:r>
            <w:proofErr w:type="spellStart"/>
            <w:r w:rsidRPr="00FE0AD9">
              <w:rPr>
                <w:color w:val="000000"/>
                <w:lang w:val="ru-UA" w:eastAsia="ru-UA"/>
              </w:rPr>
              <w:t>учасника</w:t>
            </w:r>
            <w:proofErr w:type="spellEnd"/>
            <w:r w:rsidRPr="00FE0AD9">
              <w:rPr>
                <w:color w:val="000000"/>
                <w:lang w:val="ru-UA" w:eastAsia="ru-UA"/>
              </w:rPr>
              <w:t xml:space="preserve">” до </w:t>
            </w:r>
            <w:proofErr w:type="spellStart"/>
            <w:r w:rsidRPr="00FE0AD9">
              <w:rPr>
                <w:color w:val="000000"/>
                <w:lang w:val="ru-UA" w:eastAsia="ru-UA"/>
              </w:rPr>
              <w:t>цієї</w:t>
            </w:r>
            <w:proofErr w:type="spellEnd"/>
            <w:r w:rsidRPr="00FE0AD9">
              <w:rPr>
                <w:color w:val="000000"/>
                <w:lang w:val="ru-UA" w:eastAsia="ru-UA"/>
              </w:rPr>
              <w:t xml:space="preserve"> </w:t>
            </w:r>
            <w:proofErr w:type="spellStart"/>
            <w:r w:rsidRPr="00FE0AD9">
              <w:rPr>
                <w:color w:val="000000"/>
                <w:lang w:val="ru-UA" w:eastAsia="ru-UA"/>
              </w:rPr>
              <w:t>тендерної</w:t>
            </w:r>
            <w:proofErr w:type="spellEnd"/>
            <w:r w:rsidRPr="00FE0AD9">
              <w:rPr>
                <w:color w:val="000000"/>
                <w:lang w:val="ru-UA" w:eastAsia="ru-UA"/>
              </w:rPr>
              <w:t xml:space="preserve"> </w:t>
            </w:r>
            <w:proofErr w:type="spellStart"/>
            <w:r w:rsidRPr="00FE0AD9">
              <w:rPr>
                <w:color w:val="000000"/>
                <w:lang w:val="ru-UA" w:eastAsia="ru-UA"/>
              </w:rPr>
              <w:t>документації</w:t>
            </w:r>
            <w:proofErr w:type="spellEnd"/>
            <w:r w:rsidRPr="00FE0AD9">
              <w:rPr>
                <w:color w:val="000000"/>
                <w:lang w:val="ru-UA" w:eastAsia="ru-UA"/>
              </w:rPr>
              <w:t>;</w:t>
            </w:r>
          </w:p>
          <w:p w14:paraId="30F03CBE" w14:textId="77777777" w:rsidR="00FE0AD9" w:rsidRPr="00FE0AD9" w:rsidRDefault="00FE0AD9" w:rsidP="00FE0AD9">
            <w:pPr>
              <w:ind w:left="74" w:right="-57" w:firstLine="283"/>
              <w:jc w:val="both"/>
              <w:rPr>
                <w:color w:val="000000"/>
                <w:lang w:val="ru-UA" w:eastAsia="ru-UA"/>
              </w:rPr>
            </w:pPr>
            <w:proofErr w:type="spellStart"/>
            <w:r w:rsidRPr="00FE0AD9">
              <w:rPr>
                <w:color w:val="000000"/>
                <w:lang w:val="ru-UA" w:eastAsia="ru-UA"/>
              </w:rPr>
              <w:t>замовник</w:t>
            </w:r>
            <w:proofErr w:type="spellEnd"/>
            <w:r w:rsidRPr="00FE0AD9">
              <w:rPr>
                <w:color w:val="000000"/>
                <w:lang w:val="ru-UA" w:eastAsia="ru-UA"/>
              </w:rPr>
              <w:t xml:space="preserve"> не </w:t>
            </w:r>
            <w:proofErr w:type="spellStart"/>
            <w:r w:rsidRPr="00FE0AD9">
              <w:rPr>
                <w:color w:val="000000"/>
                <w:lang w:val="ru-UA" w:eastAsia="ru-UA"/>
              </w:rPr>
              <w:t>вимагає</w:t>
            </w:r>
            <w:proofErr w:type="spellEnd"/>
            <w:r w:rsidRPr="00FE0AD9">
              <w:rPr>
                <w:color w:val="000000"/>
                <w:lang w:val="ru-UA" w:eastAsia="ru-UA"/>
              </w:rPr>
              <w:t xml:space="preserve"> документального </w:t>
            </w:r>
            <w:proofErr w:type="spellStart"/>
            <w:r w:rsidRPr="00FE0AD9">
              <w:rPr>
                <w:color w:val="000000"/>
                <w:lang w:val="ru-UA" w:eastAsia="ru-UA"/>
              </w:rPr>
              <w:t>підтвердження</w:t>
            </w:r>
            <w:proofErr w:type="spellEnd"/>
            <w:r w:rsidRPr="00FE0AD9">
              <w:rPr>
                <w:color w:val="000000"/>
                <w:lang w:val="ru-UA" w:eastAsia="ru-UA"/>
              </w:rPr>
              <w:t xml:space="preserve"> </w:t>
            </w:r>
            <w:proofErr w:type="spellStart"/>
            <w:r w:rsidRPr="00FE0AD9">
              <w:rPr>
                <w:color w:val="000000"/>
                <w:lang w:val="ru-UA" w:eastAsia="ru-UA"/>
              </w:rPr>
              <w:t>публічної</w:t>
            </w:r>
            <w:proofErr w:type="spellEnd"/>
            <w:r w:rsidRPr="00FE0AD9">
              <w:rPr>
                <w:color w:val="000000"/>
                <w:lang w:val="ru-UA" w:eastAsia="ru-UA"/>
              </w:rPr>
              <w:t xml:space="preserve"> </w:t>
            </w:r>
            <w:proofErr w:type="spellStart"/>
            <w:r w:rsidRPr="00FE0AD9">
              <w:rPr>
                <w:color w:val="000000"/>
                <w:lang w:val="ru-UA" w:eastAsia="ru-UA"/>
              </w:rPr>
              <w:t>інформації</w:t>
            </w:r>
            <w:proofErr w:type="spellEnd"/>
            <w:r w:rsidRPr="00FE0AD9">
              <w:rPr>
                <w:color w:val="000000"/>
                <w:lang w:val="ru-UA" w:eastAsia="ru-UA"/>
              </w:rPr>
              <w:t xml:space="preserve">, </w:t>
            </w:r>
            <w:proofErr w:type="spellStart"/>
            <w:r w:rsidRPr="00FE0AD9">
              <w:rPr>
                <w:color w:val="000000"/>
                <w:lang w:val="ru-UA" w:eastAsia="ru-UA"/>
              </w:rPr>
              <w:t>що</w:t>
            </w:r>
            <w:proofErr w:type="spellEnd"/>
            <w:r w:rsidRPr="00FE0AD9">
              <w:rPr>
                <w:color w:val="000000"/>
                <w:lang w:val="ru-UA" w:eastAsia="ru-UA"/>
              </w:rPr>
              <w:t xml:space="preserve"> </w:t>
            </w:r>
            <w:proofErr w:type="spellStart"/>
            <w:r w:rsidRPr="00FE0AD9">
              <w:rPr>
                <w:color w:val="000000"/>
                <w:lang w:val="ru-UA" w:eastAsia="ru-UA"/>
              </w:rPr>
              <w:t>оприлюднена</w:t>
            </w:r>
            <w:proofErr w:type="spellEnd"/>
            <w:r w:rsidRPr="00FE0AD9">
              <w:rPr>
                <w:color w:val="000000"/>
                <w:lang w:val="ru-UA" w:eastAsia="ru-UA"/>
              </w:rPr>
              <w:t xml:space="preserve"> у </w:t>
            </w:r>
            <w:proofErr w:type="spellStart"/>
            <w:r w:rsidRPr="00FE0AD9">
              <w:rPr>
                <w:color w:val="000000"/>
                <w:lang w:val="ru-UA" w:eastAsia="ru-UA"/>
              </w:rPr>
              <w:t>формі</w:t>
            </w:r>
            <w:proofErr w:type="spellEnd"/>
            <w:r w:rsidRPr="00FE0AD9">
              <w:rPr>
                <w:color w:val="000000"/>
                <w:lang w:val="ru-UA" w:eastAsia="ru-UA"/>
              </w:rPr>
              <w:t xml:space="preserve"> </w:t>
            </w:r>
            <w:proofErr w:type="spellStart"/>
            <w:r w:rsidRPr="00FE0AD9">
              <w:rPr>
                <w:color w:val="000000"/>
                <w:lang w:val="ru-UA" w:eastAsia="ru-UA"/>
              </w:rPr>
              <w:t>відкритих</w:t>
            </w:r>
            <w:proofErr w:type="spellEnd"/>
            <w:r w:rsidRPr="00FE0AD9">
              <w:rPr>
                <w:color w:val="000000"/>
                <w:lang w:val="ru-UA" w:eastAsia="ru-UA"/>
              </w:rPr>
              <w:t xml:space="preserve"> </w:t>
            </w:r>
            <w:proofErr w:type="spellStart"/>
            <w:r w:rsidRPr="00FE0AD9">
              <w:rPr>
                <w:color w:val="000000"/>
                <w:lang w:val="ru-UA" w:eastAsia="ru-UA"/>
              </w:rPr>
              <w:t>даних</w:t>
            </w:r>
            <w:proofErr w:type="spellEnd"/>
            <w:r w:rsidRPr="00FE0AD9">
              <w:rPr>
                <w:color w:val="000000"/>
                <w:lang w:val="ru-UA" w:eastAsia="ru-UA"/>
              </w:rPr>
              <w:t xml:space="preserve"> </w:t>
            </w:r>
            <w:proofErr w:type="spellStart"/>
            <w:r w:rsidRPr="00FE0AD9">
              <w:rPr>
                <w:color w:val="000000"/>
                <w:lang w:val="ru-UA" w:eastAsia="ru-UA"/>
              </w:rPr>
              <w:t>згідно</w:t>
            </w:r>
            <w:proofErr w:type="spellEnd"/>
            <w:r w:rsidRPr="00FE0AD9">
              <w:rPr>
                <w:color w:val="000000"/>
                <w:lang w:val="ru-UA" w:eastAsia="ru-UA"/>
              </w:rPr>
              <w:t xml:space="preserve"> </w:t>
            </w:r>
            <w:proofErr w:type="spellStart"/>
            <w:r w:rsidRPr="00FE0AD9">
              <w:rPr>
                <w:color w:val="000000"/>
                <w:lang w:val="ru-UA" w:eastAsia="ru-UA"/>
              </w:rPr>
              <w:t>із</w:t>
            </w:r>
            <w:proofErr w:type="spellEnd"/>
            <w:r w:rsidRPr="00FE0AD9">
              <w:rPr>
                <w:color w:val="000000"/>
                <w:lang w:val="ru-UA" w:eastAsia="ru-UA"/>
              </w:rPr>
              <w:t xml:space="preserve"> Законом </w:t>
            </w:r>
            <w:proofErr w:type="spellStart"/>
            <w:r w:rsidRPr="00FE0AD9">
              <w:rPr>
                <w:color w:val="000000"/>
                <w:lang w:val="ru-UA" w:eastAsia="ru-UA"/>
              </w:rPr>
              <w:t>України</w:t>
            </w:r>
            <w:proofErr w:type="spellEnd"/>
            <w:r w:rsidRPr="00FE0AD9">
              <w:rPr>
                <w:color w:val="000000"/>
                <w:lang w:val="ru-UA" w:eastAsia="ru-UA"/>
              </w:rPr>
              <w:t xml:space="preserve"> “Про доступ до </w:t>
            </w:r>
            <w:proofErr w:type="spellStart"/>
            <w:r w:rsidRPr="00FE0AD9">
              <w:rPr>
                <w:color w:val="000000"/>
                <w:lang w:val="ru-UA" w:eastAsia="ru-UA"/>
              </w:rPr>
              <w:t>публічної</w:t>
            </w:r>
            <w:proofErr w:type="spellEnd"/>
            <w:r w:rsidRPr="00FE0AD9">
              <w:rPr>
                <w:color w:val="000000"/>
                <w:lang w:val="ru-UA" w:eastAsia="ru-UA"/>
              </w:rPr>
              <w:t xml:space="preserve"> </w:t>
            </w:r>
            <w:proofErr w:type="spellStart"/>
            <w:r w:rsidRPr="00FE0AD9">
              <w:rPr>
                <w:color w:val="000000"/>
                <w:lang w:val="ru-UA" w:eastAsia="ru-UA"/>
              </w:rPr>
              <w:t>інформації</w:t>
            </w:r>
            <w:proofErr w:type="spellEnd"/>
            <w:r w:rsidRPr="00FE0AD9">
              <w:rPr>
                <w:color w:val="000000"/>
                <w:lang w:val="ru-UA" w:eastAsia="ru-UA"/>
              </w:rPr>
              <w:t>”, та/</w:t>
            </w:r>
            <w:proofErr w:type="spellStart"/>
            <w:r w:rsidRPr="00FE0AD9">
              <w:rPr>
                <w:color w:val="000000"/>
                <w:lang w:val="ru-UA" w:eastAsia="ru-UA"/>
              </w:rPr>
              <w:t>або</w:t>
            </w:r>
            <w:proofErr w:type="spellEnd"/>
            <w:r w:rsidRPr="00FE0AD9">
              <w:rPr>
                <w:color w:val="000000"/>
                <w:lang w:val="ru-UA" w:eastAsia="ru-UA"/>
              </w:rPr>
              <w:t xml:space="preserve"> </w:t>
            </w:r>
            <w:proofErr w:type="spellStart"/>
            <w:r w:rsidRPr="00FE0AD9">
              <w:rPr>
                <w:color w:val="000000"/>
                <w:lang w:val="ru-UA" w:eastAsia="ru-UA"/>
              </w:rPr>
              <w:t>міститься</w:t>
            </w:r>
            <w:proofErr w:type="spellEnd"/>
            <w:r w:rsidRPr="00FE0AD9">
              <w:rPr>
                <w:color w:val="000000"/>
                <w:lang w:val="ru-UA" w:eastAsia="ru-UA"/>
              </w:rPr>
              <w:t xml:space="preserve"> у </w:t>
            </w:r>
            <w:proofErr w:type="spellStart"/>
            <w:r w:rsidRPr="00FE0AD9">
              <w:rPr>
                <w:color w:val="000000"/>
                <w:lang w:val="ru-UA" w:eastAsia="ru-UA"/>
              </w:rPr>
              <w:t>відкритих</w:t>
            </w:r>
            <w:proofErr w:type="spellEnd"/>
            <w:r w:rsidRPr="00FE0AD9">
              <w:rPr>
                <w:color w:val="000000"/>
                <w:lang w:val="ru-UA" w:eastAsia="ru-UA"/>
              </w:rPr>
              <w:t xml:space="preserve"> </w:t>
            </w:r>
            <w:proofErr w:type="spellStart"/>
            <w:r w:rsidRPr="00FE0AD9">
              <w:rPr>
                <w:color w:val="000000"/>
                <w:lang w:val="ru-UA" w:eastAsia="ru-UA"/>
              </w:rPr>
              <w:t>публічних</w:t>
            </w:r>
            <w:proofErr w:type="spellEnd"/>
            <w:r w:rsidRPr="00FE0AD9">
              <w:rPr>
                <w:color w:val="000000"/>
                <w:lang w:val="ru-UA" w:eastAsia="ru-UA"/>
              </w:rPr>
              <w:t xml:space="preserve"> </w:t>
            </w:r>
            <w:proofErr w:type="spellStart"/>
            <w:r w:rsidRPr="00FE0AD9">
              <w:rPr>
                <w:color w:val="000000"/>
                <w:lang w:val="ru-UA" w:eastAsia="ru-UA"/>
              </w:rPr>
              <w:t>електронних</w:t>
            </w:r>
            <w:proofErr w:type="spellEnd"/>
            <w:r w:rsidRPr="00FE0AD9">
              <w:rPr>
                <w:color w:val="000000"/>
                <w:lang w:val="ru-UA" w:eastAsia="ru-UA"/>
              </w:rPr>
              <w:t xml:space="preserve"> </w:t>
            </w:r>
            <w:proofErr w:type="spellStart"/>
            <w:r w:rsidRPr="00FE0AD9">
              <w:rPr>
                <w:color w:val="000000"/>
                <w:lang w:val="ru-UA" w:eastAsia="ru-UA"/>
              </w:rPr>
              <w:t>реєстрах</w:t>
            </w:r>
            <w:proofErr w:type="spellEnd"/>
            <w:r w:rsidRPr="00FE0AD9">
              <w:rPr>
                <w:color w:val="000000"/>
                <w:lang w:val="ru-UA" w:eastAsia="ru-UA"/>
              </w:rPr>
              <w:t xml:space="preserve">, доступ до </w:t>
            </w:r>
            <w:proofErr w:type="spellStart"/>
            <w:r w:rsidRPr="00FE0AD9">
              <w:rPr>
                <w:color w:val="000000"/>
                <w:lang w:val="ru-UA" w:eastAsia="ru-UA"/>
              </w:rPr>
              <w:t>яких</w:t>
            </w:r>
            <w:proofErr w:type="spellEnd"/>
            <w:r w:rsidRPr="00FE0AD9">
              <w:rPr>
                <w:color w:val="000000"/>
                <w:lang w:val="ru-UA" w:eastAsia="ru-UA"/>
              </w:rPr>
              <w:t xml:space="preserve"> є </w:t>
            </w:r>
            <w:proofErr w:type="spellStart"/>
            <w:r w:rsidRPr="00FE0AD9">
              <w:rPr>
                <w:color w:val="000000"/>
                <w:lang w:val="ru-UA" w:eastAsia="ru-UA"/>
              </w:rPr>
              <w:t>вільним</w:t>
            </w:r>
            <w:proofErr w:type="spellEnd"/>
            <w:r w:rsidRPr="00FE0AD9">
              <w:rPr>
                <w:color w:val="000000"/>
                <w:lang w:val="ru-UA" w:eastAsia="ru-UA"/>
              </w:rPr>
              <w:t xml:space="preserve">, </w:t>
            </w:r>
            <w:proofErr w:type="spellStart"/>
            <w:r w:rsidRPr="00FE0AD9">
              <w:rPr>
                <w:color w:val="000000"/>
                <w:lang w:val="ru-UA" w:eastAsia="ru-UA"/>
              </w:rPr>
              <w:t>або</w:t>
            </w:r>
            <w:proofErr w:type="spellEnd"/>
            <w:r w:rsidRPr="00FE0AD9">
              <w:rPr>
                <w:color w:val="000000"/>
                <w:lang w:val="ru-UA" w:eastAsia="ru-UA"/>
              </w:rPr>
              <w:t xml:space="preserve"> </w:t>
            </w:r>
            <w:proofErr w:type="spellStart"/>
            <w:r w:rsidRPr="00FE0AD9">
              <w:rPr>
                <w:color w:val="000000"/>
                <w:lang w:val="ru-UA" w:eastAsia="ru-UA"/>
              </w:rPr>
              <w:t>публічної</w:t>
            </w:r>
            <w:proofErr w:type="spellEnd"/>
            <w:r w:rsidRPr="00FE0AD9">
              <w:rPr>
                <w:color w:val="000000"/>
                <w:lang w:val="ru-UA" w:eastAsia="ru-UA"/>
              </w:rPr>
              <w:t xml:space="preserve"> </w:t>
            </w:r>
            <w:proofErr w:type="spellStart"/>
            <w:r w:rsidRPr="00FE0AD9">
              <w:rPr>
                <w:color w:val="000000"/>
                <w:lang w:val="ru-UA" w:eastAsia="ru-UA"/>
              </w:rPr>
              <w:t>інформації</w:t>
            </w:r>
            <w:proofErr w:type="spellEnd"/>
            <w:r w:rsidRPr="00FE0AD9">
              <w:rPr>
                <w:color w:val="000000"/>
                <w:lang w:val="ru-UA" w:eastAsia="ru-UA"/>
              </w:rPr>
              <w:t xml:space="preserve">, </w:t>
            </w:r>
            <w:proofErr w:type="spellStart"/>
            <w:r w:rsidRPr="00FE0AD9">
              <w:rPr>
                <w:color w:val="000000"/>
                <w:lang w:val="ru-UA" w:eastAsia="ru-UA"/>
              </w:rPr>
              <w:t>що</w:t>
            </w:r>
            <w:proofErr w:type="spellEnd"/>
            <w:r w:rsidRPr="00FE0AD9">
              <w:rPr>
                <w:color w:val="000000"/>
                <w:lang w:val="ru-UA" w:eastAsia="ru-UA"/>
              </w:rPr>
              <w:t xml:space="preserve"> є доступною в </w:t>
            </w:r>
            <w:proofErr w:type="spellStart"/>
            <w:r w:rsidRPr="00FE0AD9">
              <w:rPr>
                <w:color w:val="000000"/>
                <w:lang w:val="ru-UA" w:eastAsia="ru-UA"/>
              </w:rPr>
              <w:t>електронній</w:t>
            </w:r>
            <w:proofErr w:type="spellEnd"/>
            <w:r w:rsidRPr="00FE0AD9">
              <w:rPr>
                <w:color w:val="000000"/>
                <w:lang w:val="ru-UA" w:eastAsia="ru-UA"/>
              </w:rPr>
              <w:t xml:space="preserve"> </w:t>
            </w:r>
            <w:proofErr w:type="spellStart"/>
            <w:r w:rsidRPr="00FE0AD9">
              <w:rPr>
                <w:color w:val="000000"/>
                <w:lang w:val="ru-UA" w:eastAsia="ru-UA"/>
              </w:rPr>
              <w:t>системі</w:t>
            </w:r>
            <w:proofErr w:type="spellEnd"/>
            <w:r w:rsidRPr="00FE0AD9">
              <w:rPr>
                <w:color w:val="000000"/>
                <w:lang w:val="ru-UA" w:eastAsia="ru-UA"/>
              </w:rPr>
              <w:t xml:space="preserve"> закупівель, </w:t>
            </w:r>
            <w:proofErr w:type="spellStart"/>
            <w:r w:rsidRPr="00FE0AD9">
              <w:rPr>
                <w:color w:val="000000"/>
                <w:lang w:val="ru-UA" w:eastAsia="ru-UA"/>
              </w:rPr>
              <w:t>крім</w:t>
            </w:r>
            <w:proofErr w:type="spellEnd"/>
            <w:r w:rsidRPr="00FE0AD9">
              <w:rPr>
                <w:color w:val="000000"/>
                <w:lang w:val="ru-UA" w:eastAsia="ru-UA"/>
              </w:rPr>
              <w:t xml:space="preserve"> </w:t>
            </w:r>
            <w:proofErr w:type="spellStart"/>
            <w:r w:rsidRPr="00FE0AD9">
              <w:rPr>
                <w:color w:val="000000"/>
                <w:lang w:val="ru-UA" w:eastAsia="ru-UA"/>
              </w:rPr>
              <w:t>випадків</w:t>
            </w:r>
            <w:proofErr w:type="spellEnd"/>
            <w:r w:rsidRPr="00FE0AD9">
              <w:rPr>
                <w:color w:val="000000"/>
                <w:lang w:val="ru-UA" w:eastAsia="ru-UA"/>
              </w:rPr>
              <w:t xml:space="preserve">, коли доступ до </w:t>
            </w:r>
            <w:proofErr w:type="spellStart"/>
            <w:r w:rsidRPr="00FE0AD9">
              <w:rPr>
                <w:color w:val="000000"/>
                <w:lang w:val="ru-UA" w:eastAsia="ru-UA"/>
              </w:rPr>
              <w:t>такої</w:t>
            </w:r>
            <w:proofErr w:type="spellEnd"/>
            <w:r w:rsidRPr="00FE0AD9">
              <w:rPr>
                <w:color w:val="000000"/>
                <w:lang w:val="ru-UA" w:eastAsia="ru-UA"/>
              </w:rPr>
              <w:t xml:space="preserve"> </w:t>
            </w:r>
            <w:proofErr w:type="spellStart"/>
            <w:r w:rsidRPr="00FE0AD9">
              <w:rPr>
                <w:color w:val="000000"/>
                <w:lang w:val="ru-UA" w:eastAsia="ru-UA"/>
              </w:rPr>
              <w:t>інформації</w:t>
            </w:r>
            <w:proofErr w:type="spellEnd"/>
            <w:r w:rsidRPr="00FE0AD9">
              <w:rPr>
                <w:color w:val="000000"/>
                <w:lang w:val="ru-UA" w:eastAsia="ru-UA"/>
              </w:rPr>
              <w:t xml:space="preserve"> є </w:t>
            </w:r>
            <w:proofErr w:type="spellStart"/>
            <w:r w:rsidRPr="00FE0AD9">
              <w:rPr>
                <w:color w:val="000000"/>
                <w:lang w:val="ru-UA" w:eastAsia="ru-UA"/>
              </w:rPr>
              <w:t>обмеженим</w:t>
            </w:r>
            <w:proofErr w:type="spellEnd"/>
            <w:r w:rsidRPr="00FE0AD9">
              <w:rPr>
                <w:color w:val="000000"/>
                <w:lang w:val="ru-UA" w:eastAsia="ru-UA"/>
              </w:rPr>
              <w:t xml:space="preserve"> на момент </w:t>
            </w:r>
            <w:proofErr w:type="spellStart"/>
            <w:r w:rsidRPr="00FE0AD9">
              <w:rPr>
                <w:color w:val="000000"/>
                <w:lang w:val="ru-UA" w:eastAsia="ru-UA"/>
              </w:rPr>
              <w:t>оприлюднення</w:t>
            </w:r>
            <w:proofErr w:type="spellEnd"/>
            <w:r w:rsidRPr="00FE0AD9">
              <w:rPr>
                <w:color w:val="000000"/>
                <w:lang w:val="ru-UA" w:eastAsia="ru-UA"/>
              </w:rPr>
              <w:t xml:space="preserve"> </w:t>
            </w:r>
            <w:proofErr w:type="spellStart"/>
            <w:r w:rsidRPr="00FE0AD9">
              <w:rPr>
                <w:color w:val="000000"/>
                <w:lang w:val="ru-UA" w:eastAsia="ru-UA"/>
              </w:rPr>
              <w:t>оголошення</w:t>
            </w:r>
            <w:proofErr w:type="spellEnd"/>
            <w:r w:rsidRPr="00FE0AD9">
              <w:rPr>
                <w:color w:val="000000"/>
                <w:lang w:val="ru-UA" w:eastAsia="ru-UA"/>
              </w:rPr>
              <w:t xml:space="preserve"> про </w:t>
            </w:r>
            <w:proofErr w:type="spellStart"/>
            <w:r w:rsidRPr="00FE0AD9">
              <w:rPr>
                <w:color w:val="000000"/>
                <w:lang w:val="ru-UA" w:eastAsia="ru-UA"/>
              </w:rPr>
              <w:t>проведення</w:t>
            </w:r>
            <w:proofErr w:type="spellEnd"/>
            <w:r w:rsidRPr="00FE0AD9">
              <w:rPr>
                <w:color w:val="000000"/>
                <w:lang w:val="ru-UA" w:eastAsia="ru-UA"/>
              </w:rPr>
              <w:t xml:space="preserve"> </w:t>
            </w:r>
            <w:proofErr w:type="spellStart"/>
            <w:r w:rsidRPr="00FE0AD9">
              <w:rPr>
                <w:color w:val="000000"/>
                <w:lang w:val="ru-UA" w:eastAsia="ru-UA"/>
              </w:rPr>
              <w:t>відкритих</w:t>
            </w:r>
            <w:proofErr w:type="spellEnd"/>
            <w:r w:rsidRPr="00FE0AD9">
              <w:rPr>
                <w:color w:val="000000"/>
                <w:lang w:val="ru-UA" w:eastAsia="ru-UA"/>
              </w:rPr>
              <w:t xml:space="preserve"> </w:t>
            </w:r>
            <w:proofErr w:type="spellStart"/>
            <w:r w:rsidRPr="00FE0AD9">
              <w:rPr>
                <w:color w:val="000000"/>
                <w:lang w:val="ru-UA" w:eastAsia="ru-UA"/>
              </w:rPr>
              <w:t>торгів</w:t>
            </w:r>
            <w:proofErr w:type="spellEnd"/>
            <w:r w:rsidRPr="00FE0AD9">
              <w:rPr>
                <w:color w:val="000000"/>
                <w:lang w:val="ru-UA" w:eastAsia="ru-UA"/>
              </w:rPr>
              <w:t>;</w:t>
            </w:r>
          </w:p>
          <w:p w14:paraId="5A6F9900" w14:textId="24E3BD04" w:rsidR="00ED3AEC" w:rsidRPr="00FE0AD9" w:rsidRDefault="00FE0AD9" w:rsidP="00FE0AD9">
            <w:pPr>
              <w:ind w:left="-57" w:right="-57" w:firstLine="284"/>
              <w:jc w:val="both"/>
              <w:rPr>
                <w:color w:val="000000"/>
                <w:lang w:val="ru-UA" w:eastAsia="ru-UA"/>
              </w:rPr>
            </w:pPr>
            <w:proofErr w:type="spellStart"/>
            <w:r w:rsidRPr="00FE0AD9">
              <w:rPr>
                <w:color w:val="000000"/>
                <w:lang w:val="ru-UA" w:eastAsia="ru-UA"/>
              </w:rPr>
              <w:t>замовник</w:t>
            </w:r>
            <w:proofErr w:type="spellEnd"/>
            <w:r w:rsidRPr="00FE0AD9">
              <w:rPr>
                <w:color w:val="000000"/>
                <w:lang w:val="ru-UA" w:eastAsia="ru-UA"/>
              </w:rPr>
              <w:t xml:space="preserve"> </w:t>
            </w:r>
            <w:proofErr w:type="spellStart"/>
            <w:r w:rsidRPr="00FE0AD9">
              <w:rPr>
                <w:color w:val="000000"/>
                <w:lang w:val="ru-UA" w:eastAsia="ru-UA"/>
              </w:rPr>
              <w:t>приймає</w:t>
            </w:r>
            <w:proofErr w:type="spellEnd"/>
            <w:r w:rsidRPr="00FE0AD9">
              <w:rPr>
                <w:color w:val="000000"/>
                <w:lang w:val="ru-UA" w:eastAsia="ru-UA"/>
              </w:rPr>
              <w:t xml:space="preserve"> </w:t>
            </w:r>
            <w:proofErr w:type="spellStart"/>
            <w:r w:rsidRPr="00FE0AD9">
              <w:rPr>
                <w:color w:val="000000"/>
                <w:lang w:val="ru-UA" w:eastAsia="ru-UA"/>
              </w:rPr>
              <w:t>рішення</w:t>
            </w:r>
            <w:proofErr w:type="spellEnd"/>
            <w:r w:rsidRPr="00FE0AD9">
              <w:rPr>
                <w:color w:val="000000"/>
                <w:lang w:val="ru-UA" w:eastAsia="ru-UA"/>
              </w:rPr>
              <w:t xml:space="preserve"> про </w:t>
            </w:r>
            <w:proofErr w:type="spellStart"/>
            <w:r w:rsidRPr="00FE0AD9">
              <w:rPr>
                <w:color w:val="000000"/>
                <w:lang w:val="ru-UA" w:eastAsia="ru-UA"/>
              </w:rPr>
              <w:t>відмову</w:t>
            </w:r>
            <w:proofErr w:type="spellEnd"/>
            <w:r w:rsidRPr="00FE0AD9">
              <w:rPr>
                <w:color w:val="000000"/>
                <w:lang w:val="ru-UA" w:eastAsia="ru-UA"/>
              </w:rPr>
              <w:t xml:space="preserve"> </w:t>
            </w:r>
            <w:proofErr w:type="spellStart"/>
            <w:r w:rsidRPr="00FE0AD9">
              <w:rPr>
                <w:color w:val="000000"/>
                <w:lang w:val="ru-UA" w:eastAsia="ru-UA"/>
              </w:rPr>
              <w:t>учаснику</w:t>
            </w:r>
            <w:proofErr w:type="spellEnd"/>
            <w:r w:rsidRPr="00FE0AD9">
              <w:rPr>
                <w:color w:val="000000"/>
                <w:lang w:val="ru-UA" w:eastAsia="ru-UA"/>
              </w:rPr>
              <w:t xml:space="preserve"> в </w:t>
            </w:r>
            <w:proofErr w:type="spellStart"/>
            <w:r w:rsidRPr="00FE0AD9">
              <w:rPr>
                <w:color w:val="000000"/>
                <w:lang w:val="ru-UA" w:eastAsia="ru-UA"/>
              </w:rPr>
              <w:t>участі</w:t>
            </w:r>
            <w:proofErr w:type="spellEnd"/>
            <w:r w:rsidRPr="00FE0AD9">
              <w:rPr>
                <w:color w:val="000000"/>
                <w:lang w:val="ru-UA" w:eastAsia="ru-UA"/>
              </w:rPr>
              <w:t xml:space="preserve"> у </w:t>
            </w:r>
            <w:proofErr w:type="spellStart"/>
            <w:r w:rsidRPr="00FE0AD9">
              <w:rPr>
                <w:color w:val="000000"/>
                <w:lang w:val="ru-UA" w:eastAsia="ru-UA"/>
              </w:rPr>
              <w:t>процедурі</w:t>
            </w:r>
            <w:proofErr w:type="spellEnd"/>
            <w:r w:rsidRPr="00FE0AD9">
              <w:rPr>
                <w:color w:val="000000"/>
                <w:lang w:val="ru-UA" w:eastAsia="ru-UA"/>
              </w:rPr>
              <w:t xml:space="preserve"> </w:t>
            </w:r>
            <w:proofErr w:type="spellStart"/>
            <w:r w:rsidRPr="00FE0AD9">
              <w:rPr>
                <w:color w:val="000000"/>
                <w:lang w:val="ru-UA" w:eastAsia="ru-UA"/>
              </w:rPr>
              <w:t>закупівлі</w:t>
            </w:r>
            <w:proofErr w:type="spellEnd"/>
            <w:r w:rsidRPr="00FE0AD9">
              <w:rPr>
                <w:color w:val="000000"/>
                <w:lang w:val="ru-UA" w:eastAsia="ru-UA"/>
              </w:rPr>
              <w:t xml:space="preserve"> та </w:t>
            </w:r>
            <w:proofErr w:type="spellStart"/>
            <w:r w:rsidRPr="00FE0AD9">
              <w:rPr>
                <w:color w:val="000000"/>
                <w:lang w:val="ru-UA" w:eastAsia="ru-UA"/>
              </w:rPr>
              <w:t>зобов’язаний</w:t>
            </w:r>
            <w:proofErr w:type="spellEnd"/>
            <w:r w:rsidRPr="00FE0AD9">
              <w:rPr>
                <w:color w:val="000000"/>
                <w:lang w:val="ru-UA" w:eastAsia="ru-UA"/>
              </w:rPr>
              <w:t xml:space="preserve"> </w:t>
            </w:r>
            <w:proofErr w:type="spellStart"/>
            <w:r w:rsidRPr="00FE0AD9">
              <w:rPr>
                <w:color w:val="000000"/>
                <w:lang w:val="ru-UA" w:eastAsia="ru-UA"/>
              </w:rPr>
              <w:t>відхилити</w:t>
            </w:r>
            <w:proofErr w:type="spellEnd"/>
            <w:r w:rsidRPr="00FE0AD9">
              <w:rPr>
                <w:color w:val="000000"/>
                <w:lang w:val="ru-UA" w:eastAsia="ru-UA"/>
              </w:rPr>
              <w:t xml:space="preserve"> </w:t>
            </w:r>
            <w:proofErr w:type="spellStart"/>
            <w:r w:rsidRPr="00FE0AD9">
              <w:rPr>
                <w:color w:val="000000"/>
                <w:lang w:val="ru-UA" w:eastAsia="ru-UA"/>
              </w:rPr>
              <w:t>тендерну</w:t>
            </w:r>
            <w:proofErr w:type="spellEnd"/>
            <w:r w:rsidRPr="00FE0AD9">
              <w:rPr>
                <w:color w:val="000000"/>
                <w:lang w:val="ru-UA" w:eastAsia="ru-UA"/>
              </w:rPr>
              <w:t xml:space="preserve"> </w:t>
            </w:r>
            <w:proofErr w:type="spellStart"/>
            <w:r w:rsidRPr="00FE0AD9">
              <w:rPr>
                <w:color w:val="000000"/>
                <w:lang w:val="ru-UA" w:eastAsia="ru-UA"/>
              </w:rPr>
              <w:t>пропозицію</w:t>
            </w:r>
            <w:proofErr w:type="spellEnd"/>
            <w:r w:rsidRPr="00FE0AD9">
              <w:rPr>
                <w:color w:val="000000"/>
                <w:lang w:val="ru-UA" w:eastAsia="ru-UA"/>
              </w:rPr>
              <w:t xml:space="preserve"> </w:t>
            </w:r>
            <w:proofErr w:type="spellStart"/>
            <w:r w:rsidRPr="00FE0AD9">
              <w:rPr>
                <w:color w:val="000000"/>
                <w:lang w:val="ru-UA" w:eastAsia="ru-UA"/>
              </w:rPr>
              <w:t>учасника</w:t>
            </w:r>
            <w:proofErr w:type="spellEnd"/>
            <w:r w:rsidRPr="00FE0AD9">
              <w:rPr>
                <w:color w:val="000000"/>
                <w:lang w:val="ru-UA" w:eastAsia="ru-UA"/>
              </w:rPr>
              <w:t xml:space="preserve"> в </w:t>
            </w:r>
            <w:proofErr w:type="spellStart"/>
            <w:r w:rsidRPr="00FE0AD9">
              <w:rPr>
                <w:color w:val="000000"/>
                <w:lang w:val="ru-UA" w:eastAsia="ru-UA"/>
              </w:rPr>
              <w:t>разі</w:t>
            </w:r>
            <w:proofErr w:type="spellEnd"/>
            <w:r w:rsidRPr="00FE0AD9">
              <w:rPr>
                <w:color w:val="000000"/>
                <w:lang w:val="ru-UA" w:eastAsia="ru-UA"/>
              </w:rPr>
              <w:t xml:space="preserve"> </w:t>
            </w:r>
            <w:proofErr w:type="spellStart"/>
            <w:r w:rsidRPr="00FE0AD9">
              <w:rPr>
                <w:color w:val="000000"/>
                <w:lang w:val="ru-UA" w:eastAsia="ru-UA"/>
              </w:rPr>
              <w:t>наявності</w:t>
            </w:r>
            <w:proofErr w:type="spellEnd"/>
            <w:r w:rsidRPr="00FE0AD9">
              <w:rPr>
                <w:color w:val="000000"/>
                <w:lang w:val="ru-UA" w:eastAsia="ru-UA"/>
              </w:rPr>
              <w:t xml:space="preserve"> </w:t>
            </w:r>
            <w:proofErr w:type="spellStart"/>
            <w:r w:rsidRPr="00FE0AD9">
              <w:rPr>
                <w:color w:val="000000"/>
                <w:lang w:val="ru-UA" w:eastAsia="ru-UA"/>
              </w:rPr>
              <w:t>підстав</w:t>
            </w:r>
            <w:proofErr w:type="spellEnd"/>
            <w:r w:rsidRPr="00FE0AD9">
              <w:rPr>
                <w:color w:val="000000"/>
                <w:lang w:val="ru-UA" w:eastAsia="ru-UA"/>
              </w:rPr>
              <w:t xml:space="preserve">, </w:t>
            </w:r>
            <w:proofErr w:type="spellStart"/>
            <w:r w:rsidRPr="00FE0AD9">
              <w:rPr>
                <w:color w:val="000000"/>
                <w:lang w:val="ru-UA" w:eastAsia="ru-UA"/>
              </w:rPr>
              <w:t>які</w:t>
            </w:r>
            <w:proofErr w:type="spellEnd"/>
            <w:r w:rsidRPr="00FE0AD9">
              <w:rPr>
                <w:color w:val="000000"/>
                <w:lang w:val="ru-UA" w:eastAsia="ru-UA"/>
              </w:rPr>
              <w:t xml:space="preserve"> </w:t>
            </w:r>
            <w:proofErr w:type="spellStart"/>
            <w:r w:rsidRPr="00FE0AD9">
              <w:rPr>
                <w:color w:val="000000"/>
                <w:lang w:val="ru-UA" w:eastAsia="ru-UA"/>
              </w:rPr>
              <w:t>передбачені</w:t>
            </w:r>
            <w:proofErr w:type="spellEnd"/>
            <w:r w:rsidRPr="00FE0AD9">
              <w:rPr>
                <w:color w:val="000000"/>
                <w:lang w:val="ru-UA" w:eastAsia="ru-UA"/>
              </w:rPr>
              <w:t xml:space="preserve"> пунктом 47 </w:t>
            </w:r>
            <w:proofErr w:type="spellStart"/>
            <w:r w:rsidRPr="00FE0AD9">
              <w:rPr>
                <w:color w:val="000000"/>
                <w:lang w:val="ru-UA" w:eastAsia="ru-UA"/>
              </w:rPr>
              <w:t>Особливостей</w:t>
            </w:r>
            <w:proofErr w:type="spellEnd"/>
          </w:p>
        </w:tc>
      </w:tr>
      <w:tr w:rsidR="00ED3AEC" w:rsidRPr="0036426D" w14:paraId="0A2F7531"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6795D241" w14:textId="77777777" w:rsidR="00ED3AEC" w:rsidRPr="0036426D" w:rsidRDefault="00ED3AEC" w:rsidP="00ED3AEC">
            <w:pPr>
              <w:pStyle w:val="a7"/>
              <w:spacing w:before="0" w:beforeAutospacing="0" w:after="0" w:afterAutospacing="0"/>
              <w:jc w:val="center"/>
              <w:rPr>
                <w:b/>
                <w:szCs w:val="24"/>
                <w:lang w:val="uk-UA"/>
              </w:rPr>
            </w:pPr>
            <w:r w:rsidRPr="0036426D">
              <w:rPr>
                <w:b/>
                <w:szCs w:val="24"/>
                <w:lang w:val="uk-UA"/>
              </w:rPr>
              <w:t>6</w:t>
            </w:r>
          </w:p>
        </w:tc>
        <w:tc>
          <w:tcPr>
            <w:tcW w:w="1395" w:type="pct"/>
            <w:tcBorders>
              <w:top w:val="outset" w:sz="6" w:space="0" w:color="auto"/>
              <w:left w:val="outset" w:sz="6" w:space="0" w:color="auto"/>
              <w:bottom w:val="outset" w:sz="6" w:space="0" w:color="auto"/>
              <w:right w:val="outset" w:sz="6" w:space="0" w:color="auto"/>
            </w:tcBorders>
            <w:vAlign w:val="center"/>
          </w:tcPr>
          <w:p w14:paraId="79AFE831" w14:textId="13F6C967" w:rsidR="00ED3AEC" w:rsidRPr="0036426D" w:rsidRDefault="00ED3AEC" w:rsidP="00ED3AEC">
            <w:pPr>
              <w:pStyle w:val="a7"/>
              <w:spacing w:before="0" w:beforeAutospacing="0" w:after="0" w:afterAutospacing="0"/>
              <w:rPr>
                <w:b/>
                <w:szCs w:val="24"/>
                <w:lang w:val="uk-UA"/>
              </w:rPr>
            </w:pPr>
            <w:r w:rsidRPr="0036426D">
              <w:rPr>
                <w:b/>
                <w:szCs w:val="24"/>
                <w:lang w:val="uk-UA"/>
              </w:rPr>
              <w:t>Інформація про технічні, якісні та кількісні характеристики предмета закупівлі</w:t>
            </w:r>
            <w:r w:rsidR="00FE0AD9">
              <w:rPr>
                <w:b/>
                <w:szCs w:val="24"/>
                <w:lang w:val="uk-UA"/>
              </w:rPr>
              <w:t>, у тому числі відповідна технічна специфікація (у разі потреби -  плани, креслення, малюнки чи опис предмета закупівлі)</w:t>
            </w:r>
          </w:p>
        </w:tc>
        <w:tc>
          <w:tcPr>
            <w:tcW w:w="3113" w:type="pct"/>
            <w:tcBorders>
              <w:top w:val="outset" w:sz="6" w:space="0" w:color="auto"/>
              <w:left w:val="outset" w:sz="6" w:space="0" w:color="auto"/>
              <w:bottom w:val="outset" w:sz="6" w:space="0" w:color="auto"/>
            </w:tcBorders>
          </w:tcPr>
          <w:p w14:paraId="75609C71" w14:textId="655C8D16" w:rsidR="00ED3AEC" w:rsidRPr="00EF1EDA" w:rsidRDefault="00ED3AEC" w:rsidP="00ED3AEC">
            <w:pPr>
              <w:ind w:left="-57" w:right="-57" w:firstLine="284"/>
              <w:jc w:val="both"/>
              <w:rPr>
                <w:lang w:val="ru-UA" w:eastAsia="ru-UA"/>
              </w:rPr>
            </w:pPr>
            <w:proofErr w:type="spellStart"/>
            <w:r w:rsidRPr="00EF1EDA">
              <w:rPr>
                <w:color w:val="000000"/>
                <w:lang w:val="ru-UA" w:eastAsia="ru-UA"/>
              </w:rPr>
              <w:t>інформація</w:t>
            </w:r>
            <w:proofErr w:type="spellEnd"/>
            <w:r w:rsidRPr="00EF1EDA">
              <w:rPr>
                <w:color w:val="000000"/>
                <w:lang w:val="ru-UA" w:eastAsia="ru-UA"/>
              </w:rPr>
              <w:t xml:space="preserve"> про </w:t>
            </w:r>
            <w:proofErr w:type="spellStart"/>
            <w:r w:rsidRPr="00EF1EDA">
              <w:rPr>
                <w:color w:val="000000"/>
                <w:lang w:val="ru-UA" w:eastAsia="ru-UA"/>
              </w:rPr>
              <w:t>необхідні</w:t>
            </w:r>
            <w:proofErr w:type="spellEnd"/>
            <w:r w:rsidRPr="00EF1EDA">
              <w:rPr>
                <w:color w:val="000000"/>
                <w:lang w:val="ru-UA" w:eastAsia="ru-UA"/>
              </w:rPr>
              <w:t xml:space="preserve"> </w:t>
            </w:r>
            <w:proofErr w:type="spellStart"/>
            <w:r w:rsidRPr="00EF1EDA">
              <w:rPr>
                <w:color w:val="000000"/>
                <w:lang w:val="ru-UA" w:eastAsia="ru-UA"/>
              </w:rPr>
              <w:t>технічні</w:t>
            </w:r>
            <w:proofErr w:type="spellEnd"/>
            <w:r w:rsidRPr="00EF1EDA">
              <w:rPr>
                <w:color w:val="000000"/>
                <w:lang w:val="ru-UA" w:eastAsia="ru-UA"/>
              </w:rPr>
              <w:t xml:space="preserve">, </w:t>
            </w:r>
            <w:proofErr w:type="spellStart"/>
            <w:r w:rsidRPr="00EF1EDA">
              <w:rPr>
                <w:color w:val="000000"/>
                <w:lang w:val="ru-UA" w:eastAsia="ru-UA"/>
              </w:rPr>
              <w:t>якісні</w:t>
            </w:r>
            <w:proofErr w:type="spellEnd"/>
            <w:r w:rsidRPr="00EF1EDA">
              <w:rPr>
                <w:color w:val="000000"/>
                <w:lang w:val="ru-UA" w:eastAsia="ru-UA"/>
              </w:rPr>
              <w:t xml:space="preserve"> та </w:t>
            </w:r>
            <w:proofErr w:type="spellStart"/>
            <w:r w:rsidRPr="00EF1EDA">
              <w:rPr>
                <w:color w:val="000000"/>
                <w:lang w:val="ru-UA" w:eastAsia="ru-UA"/>
              </w:rPr>
              <w:t>кількісні</w:t>
            </w:r>
            <w:proofErr w:type="spellEnd"/>
            <w:r w:rsidRPr="00EF1EDA">
              <w:rPr>
                <w:color w:val="000000"/>
                <w:lang w:val="ru-UA" w:eastAsia="ru-UA"/>
              </w:rPr>
              <w:t xml:space="preserve"> характеристики предмета </w:t>
            </w:r>
            <w:proofErr w:type="spellStart"/>
            <w:r w:rsidRPr="00EF1EDA">
              <w:rPr>
                <w:color w:val="000000"/>
                <w:lang w:val="ru-UA" w:eastAsia="ru-UA"/>
              </w:rPr>
              <w:t>закупівлі</w:t>
            </w:r>
            <w:proofErr w:type="spellEnd"/>
            <w:r w:rsidRPr="00EF1EDA">
              <w:rPr>
                <w:color w:val="000000"/>
                <w:lang w:val="ru-UA" w:eastAsia="ru-UA"/>
              </w:rPr>
              <w:t xml:space="preserve">, у тому </w:t>
            </w:r>
            <w:proofErr w:type="spellStart"/>
            <w:r w:rsidRPr="00EF1EDA">
              <w:rPr>
                <w:color w:val="000000"/>
                <w:lang w:val="ru-UA" w:eastAsia="ru-UA"/>
              </w:rPr>
              <w:t>числі</w:t>
            </w:r>
            <w:proofErr w:type="spellEnd"/>
            <w:r w:rsidRPr="00EF1EDA">
              <w:rPr>
                <w:color w:val="000000"/>
                <w:lang w:val="ru-UA" w:eastAsia="ru-UA"/>
              </w:rPr>
              <w:t xml:space="preserve"> </w:t>
            </w:r>
            <w:proofErr w:type="spellStart"/>
            <w:r w:rsidRPr="00EF1EDA">
              <w:rPr>
                <w:color w:val="000000"/>
                <w:lang w:val="ru-UA" w:eastAsia="ru-UA"/>
              </w:rPr>
              <w:t>відповідна</w:t>
            </w:r>
            <w:proofErr w:type="spellEnd"/>
            <w:r w:rsidRPr="00EF1EDA">
              <w:rPr>
                <w:color w:val="000000"/>
                <w:lang w:val="ru-UA" w:eastAsia="ru-UA"/>
              </w:rPr>
              <w:t xml:space="preserve"> </w:t>
            </w:r>
            <w:proofErr w:type="spellStart"/>
            <w:r w:rsidRPr="00EF1EDA">
              <w:rPr>
                <w:color w:val="000000"/>
                <w:lang w:val="ru-UA" w:eastAsia="ru-UA"/>
              </w:rPr>
              <w:t>технічна</w:t>
            </w:r>
            <w:proofErr w:type="spellEnd"/>
            <w:r w:rsidRPr="00EF1EDA">
              <w:rPr>
                <w:color w:val="000000"/>
                <w:lang w:val="ru-UA" w:eastAsia="ru-UA"/>
              </w:rPr>
              <w:t xml:space="preserve"> </w:t>
            </w:r>
            <w:proofErr w:type="spellStart"/>
            <w:r w:rsidRPr="00EF1EDA">
              <w:rPr>
                <w:color w:val="000000"/>
                <w:lang w:val="ru-UA" w:eastAsia="ru-UA"/>
              </w:rPr>
              <w:t>специфікація</w:t>
            </w:r>
            <w:proofErr w:type="spellEnd"/>
            <w:r w:rsidRPr="00EF1EDA">
              <w:rPr>
                <w:color w:val="000000"/>
                <w:lang w:val="ru-UA" w:eastAsia="ru-UA"/>
              </w:rPr>
              <w:t xml:space="preserve"> </w:t>
            </w:r>
            <w:r w:rsidRPr="00EF1EDA">
              <w:rPr>
                <w:b/>
                <w:bCs/>
                <w:color w:val="000000"/>
                <w:lang w:val="ru-UA" w:eastAsia="ru-UA"/>
              </w:rPr>
              <w:t xml:space="preserve">та </w:t>
            </w:r>
            <w:proofErr w:type="spellStart"/>
            <w:r w:rsidRPr="00EF1EDA">
              <w:rPr>
                <w:b/>
                <w:bCs/>
                <w:color w:val="000000"/>
                <w:lang w:val="ru-UA" w:eastAsia="ru-UA"/>
              </w:rPr>
              <w:t>документи</w:t>
            </w:r>
            <w:proofErr w:type="spellEnd"/>
            <w:r w:rsidRPr="00EF1EDA">
              <w:rPr>
                <w:b/>
                <w:bCs/>
                <w:color w:val="000000"/>
                <w:lang w:val="ru-UA" w:eastAsia="ru-UA"/>
              </w:rPr>
              <w:t xml:space="preserve">, </w:t>
            </w:r>
            <w:proofErr w:type="spellStart"/>
            <w:r w:rsidRPr="00EF1EDA">
              <w:rPr>
                <w:b/>
                <w:bCs/>
                <w:color w:val="000000"/>
                <w:lang w:val="ru-UA" w:eastAsia="ru-UA"/>
              </w:rPr>
              <w:t>які</w:t>
            </w:r>
            <w:proofErr w:type="spellEnd"/>
            <w:r w:rsidRPr="00EF1EDA">
              <w:rPr>
                <w:b/>
                <w:bCs/>
                <w:color w:val="000000"/>
                <w:lang w:val="ru-UA" w:eastAsia="ru-UA"/>
              </w:rPr>
              <w:t xml:space="preserve"> </w:t>
            </w:r>
            <w:proofErr w:type="spellStart"/>
            <w:r w:rsidRPr="00EF1EDA">
              <w:rPr>
                <w:b/>
                <w:bCs/>
                <w:color w:val="000000"/>
                <w:lang w:val="ru-UA" w:eastAsia="ru-UA"/>
              </w:rPr>
              <w:t>учасник</w:t>
            </w:r>
            <w:proofErr w:type="spellEnd"/>
            <w:r w:rsidRPr="00EF1EDA">
              <w:rPr>
                <w:b/>
                <w:bCs/>
                <w:color w:val="000000"/>
                <w:lang w:val="ru-UA" w:eastAsia="ru-UA"/>
              </w:rPr>
              <w:t xml:space="preserve"> </w:t>
            </w:r>
            <w:proofErr w:type="spellStart"/>
            <w:r w:rsidRPr="00EF1EDA">
              <w:rPr>
                <w:b/>
                <w:bCs/>
                <w:color w:val="000000"/>
                <w:lang w:val="ru-UA" w:eastAsia="ru-UA"/>
              </w:rPr>
              <w:t>процедури</w:t>
            </w:r>
            <w:proofErr w:type="spellEnd"/>
            <w:r w:rsidRPr="00EF1EDA">
              <w:rPr>
                <w:b/>
                <w:bCs/>
                <w:color w:val="000000"/>
                <w:lang w:val="ru-UA" w:eastAsia="ru-UA"/>
              </w:rPr>
              <w:t xml:space="preserve"> </w:t>
            </w:r>
            <w:proofErr w:type="spellStart"/>
            <w:r w:rsidRPr="00EF1EDA">
              <w:rPr>
                <w:b/>
                <w:bCs/>
                <w:color w:val="000000"/>
                <w:lang w:val="ru-UA" w:eastAsia="ru-UA"/>
              </w:rPr>
              <w:t>закупівлі</w:t>
            </w:r>
            <w:proofErr w:type="spellEnd"/>
            <w:r w:rsidRPr="00EF1EDA">
              <w:rPr>
                <w:b/>
                <w:bCs/>
                <w:color w:val="000000"/>
                <w:lang w:val="ru-UA" w:eastAsia="ru-UA"/>
              </w:rPr>
              <w:t xml:space="preserve"> повинен </w:t>
            </w:r>
            <w:proofErr w:type="spellStart"/>
            <w:r w:rsidRPr="00EF1EDA">
              <w:rPr>
                <w:b/>
                <w:bCs/>
                <w:color w:val="000000"/>
                <w:lang w:val="ru-UA" w:eastAsia="ru-UA"/>
              </w:rPr>
              <w:t>надати</w:t>
            </w:r>
            <w:proofErr w:type="spellEnd"/>
            <w:r w:rsidRPr="00EF1EDA">
              <w:rPr>
                <w:b/>
                <w:bCs/>
                <w:color w:val="000000"/>
                <w:lang w:val="ru-UA" w:eastAsia="ru-UA"/>
              </w:rPr>
              <w:t xml:space="preserve"> для </w:t>
            </w:r>
            <w:proofErr w:type="spellStart"/>
            <w:r w:rsidRPr="00EF1EDA">
              <w:rPr>
                <w:b/>
                <w:bCs/>
                <w:color w:val="000000"/>
                <w:lang w:val="ru-UA" w:eastAsia="ru-UA"/>
              </w:rPr>
              <w:t>підтвердження</w:t>
            </w:r>
            <w:proofErr w:type="spellEnd"/>
            <w:r w:rsidRPr="00EF1EDA">
              <w:rPr>
                <w:b/>
                <w:bCs/>
                <w:color w:val="000000"/>
                <w:lang w:val="ru-UA" w:eastAsia="ru-UA"/>
              </w:rPr>
              <w:t xml:space="preserve"> </w:t>
            </w:r>
            <w:proofErr w:type="spellStart"/>
            <w:r w:rsidRPr="00EF1EDA">
              <w:rPr>
                <w:b/>
                <w:bCs/>
                <w:color w:val="000000"/>
                <w:lang w:val="ru-UA" w:eastAsia="ru-UA"/>
              </w:rPr>
              <w:t>відповідності</w:t>
            </w:r>
            <w:proofErr w:type="spellEnd"/>
            <w:r w:rsidRPr="00EF1EDA">
              <w:rPr>
                <w:b/>
                <w:bCs/>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пропозиції</w:t>
            </w:r>
            <w:proofErr w:type="spellEnd"/>
            <w:r w:rsidRPr="00EF1EDA">
              <w:rPr>
                <w:color w:val="000000"/>
                <w:lang w:val="ru-UA" w:eastAsia="ru-UA"/>
              </w:rPr>
              <w:t xml:space="preserve"> </w:t>
            </w:r>
            <w:proofErr w:type="spellStart"/>
            <w:r w:rsidRPr="00EF1EDA">
              <w:rPr>
                <w:color w:val="000000"/>
                <w:lang w:val="ru-UA" w:eastAsia="ru-UA"/>
              </w:rPr>
              <w:t>технічним</w:t>
            </w:r>
            <w:proofErr w:type="spellEnd"/>
            <w:r w:rsidRPr="00EF1EDA">
              <w:rPr>
                <w:color w:val="000000"/>
                <w:lang w:val="ru-UA" w:eastAsia="ru-UA"/>
              </w:rPr>
              <w:t xml:space="preserve">, </w:t>
            </w:r>
            <w:proofErr w:type="spellStart"/>
            <w:r w:rsidRPr="00EF1EDA">
              <w:rPr>
                <w:color w:val="000000"/>
                <w:lang w:val="ru-UA" w:eastAsia="ru-UA"/>
              </w:rPr>
              <w:t>якісним</w:t>
            </w:r>
            <w:proofErr w:type="spellEnd"/>
            <w:r w:rsidRPr="00EF1EDA">
              <w:rPr>
                <w:color w:val="000000"/>
                <w:lang w:val="ru-UA" w:eastAsia="ru-UA"/>
              </w:rPr>
              <w:t xml:space="preserve">, </w:t>
            </w:r>
            <w:proofErr w:type="spellStart"/>
            <w:r w:rsidRPr="00EF1EDA">
              <w:rPr>
                <w:color w:val="000000"/>
                <w:lang w:val="ru-UA" w:eastAsia="ru-UA"/>
              </w:rPr>
              <w:t>кількісним</w:t>
            </w:r>
            <w:proofErr w:type="spellEnd"/>
            <w:r w:rsidRPr="00EF1EDA">
              <w:rPr>
                <w:color w:val="000000"/>
                <w:lang w:val="ru-UA" w:eastAsia="ru-UA"/>
              </w:rPr>
              <w:t xml:space="preserve"> та </w:t>
            </w:r>
            <w:proofErr w:type="spellStart"/>
            <w:r w:rsidRPr="00EF1EDA">
              <w:rPr>
                <w:color w:val="000000"/>
                <w:lang w:val="ru-UA" w:eastAsia="ru-UA"/>
              </w:rPr>
              <w:t>іншим</w:t>
            </w:r>
            <w:proofErr w:type="spellEnd"/>
            <w:r w:rsidRPr="00EF1EDA">
              <w:rPr>
                <w:color w:val="000000"/>
                <w:lang w:val="ru-UA" w:eastAsia="ru-UA"/>
              </w:rPr>
              <w:t xml:space="preserve"> </w:t>
            </w:r>
            <w:proofErr w:type="spellStart"/>
            <w:r w:rsidRPr="00EF1EDA">
              <w:rPr>
                <w:color w:val="000000"/>
                <w:lang w:val="ru-UA" w:eastAsia="ru-UA"/>
              </w:rPr>
              <w:t>вимогам</w:t>
            </w:r>
            <w:proofErr w:type="spellEnd"/>
            <w:r w:rsidRPr="00EF1EDA">
              <w:rPr>
                <w:color w:val="000000"/>
                <w:lang w:val="ru-UA" w:eastAsia="ru-UA"/>
              </w:rPr>
              <w:t xml:space="preserve"> предмета </w:t>
            </w:r>
            <w:proofErr w:type="spellStart"/>
            <w:r w:rsidRPr="00EF1EDA">
              <w:rPr>
                <w:color w:val="000000"/>
                <w:lang w:val="ru-UA" w:eastAsia="ru-UA"/>
              </w:rPr>
              <w:t>закупівлі</w:t>
            </w:r>
            <w:proofErr w:type="spellEnd"/>
            <w:r w:rsidRPr="00EF1EDA">
              <w:rPr>
                <w:color w:val="000000"/>
                <w:lang w:val="ru-UA" w:eastAsia="ru-UA"/>
              </w:rPr>
              <w:t xml:space="preserve"> </w:t>
            </w:r>
            <w:proofErr w:type="spellStart"/>
            <w:r w:rsidRPr="00EF1EDA">
              <w:rPr>
                <w:color w:val="000000"/>
                <w:lang w:val="ru-UA" w:eastAsia="ru-UA"/>
              </w:rPr>
              <w:t>наведені</w:t>
            </w:r>
            <w:proofErr w:type="spellEnd"/>
            <w:r w:rsidRPr="00EF1EDA">
              <w:rPr>
                <w:b/>
                <w:bCs/>
                <w:color w:val="000000"/>
                <w:lang w:val="ru-UA" w:eastAsia="ru-UA"/>
              </w:rPr>
              <w:t xml:space="preserve"> </w:t>
            </w:r>
            <w:r w:rsidRPr="00EF1EDA">
              <w:rPr>
                <w:color w:val="000000"/>
                <w:lang w:val="ru-UA" w:eastAsia="ru-UA"/>
              </w:rPr>
              <w:t xml:space="preserve">у </w:t>
            </w:r>
            <w:proofErr w:type="spellStart"/>
            <w:r w:rsidRPr="00EF1EDA">
              <w:rPr>
                <w:color w:val="000000"/>
                <w:lang w:val="ru-UA" w:eastAsia="ru-UA"/>
              </w:rPr>
              <w:t>додатку</w:t>
            </w:r>
            <w:proofErr w:type="spellEnd"/>
            <w:r w:rsidRPr="00EF1EDA">
              <w:rPr>
                <w:color w:val="000000"/>
                <w:lang w:val="ru-UA" w:eastAsia="ru-UA"/>
              </w:rPr>
              <w:t xml:space="preserve"> № 1 “</w:t>
            </w:r>
            <w:proofErr w:type="spellStart"/>
            <w:r w:rsidRPr="00EF1EDA">
              <w:rPr>
                <w:color w:val="000000"/>
                <w:lang w:val="ru-UA" w:eastAsia="ru-UA"/>
              </w:rPr>
              <w:t>Інформація</w:t>
            </w:r>
            <w:proofErr w:type="spellEnd"/>
            <w:r w:rsidRPr="00EF1EDA">
              <w:rPr>
                <w:color w:val="000000"/>
                <w:lang w:val="ru-UA" w:eastAsia="ru-UA"/>
              </w:rPr>
              <w:t xml:space="preserve"> та </w:t>
            </w:r>
            <w:proofErr w:type="spellStart"/>
            <w:r w:rsidRPr="00EF1EDA">
              <w:rPr>
                <w:color w:val="000000"/>
                <w:lang w:val="ru-UA" w:eastAsia="ru-UA"/>
              </w:rPr>
              <w:t>документи</w:t>
            </w:r>
            <w:proofErr w:type="spellEnd"/>
            <w:r w:rsidRPr="00EF1EDA">
              <w:rPr>
                <w:color w:val="000000"/>
                <w:lang w:val="ru-UA" w:eastAsia="ru-UA"/>
              </w:rPr>
              <w:t xml:space="preserve">, </w:t>
            </w:r>
            <w:proofErr w:type="spellStart"/>
            <w:r w:rsidRPr="00EF1EDA">
              <w:rPr>
                <w:color w:val="000000"/>
                <w:lang w:val="ru-UA" w:eastAsia="ru-UA"/>
              </w:rPr>
              <w:t>що</w:t>
            </w:r>
            <w:proofErr w:type="spellEnd"/>
            <w:r w:rsidRPr="00EF1EDA">
              <w:rPr>
                <w:color w:val="000000"/>
                <w:lang w:val="ru-UA" w:eastAsia="ru-UA"/>
              </w:rPr>
              <w:t xml:space="preserve"> </w:t>
            </w:r>
            <w:proofErr w:type="spellStart"/>
            <w:r w:rsidRPr="00EF1EDA">
              <w:rPr>
                <w:color w:val="000000"/>
                <w:lang w:val="ru-UA" w:eastAsia="ru-UA"/>
              </w:rPr>
              <w:t>вимагаються</w:t>
            </w:r>
            <w:proofErr w:type="spellEnd"/>
            <w:r w:rsidRPr="00EF1EDA">
              <w:rPr>
                <w:color w:val="000000"/>
                <w:lang w:val="ru-UA" w:eastAsia="ru-UA"/>
              </w:rPr>
              <w:t xml:space="preserve"> </w:t>
            </w:r>
            <w:proofErr w:type="spellStart"/>
            <w:r w:rsidRPr="00EF1EDA">
              <w:rPr>
                <w:color w:val="000000"/>
                <w:lang w:val="ru-UA" w:eastAsia="ru-UA"/>
              </w:rPr>
              <w:t>від</w:t>
            </w:r>
            <w:proofErr w:type="spellEnd"/>
            <w:r w:rsidRPr="00EF1EDA">
              <w:rPr>
                <w:color w:val="000000"/>
                <w:lang w:val="ru-UA" w:eastAsia="ru-UA"/>
              </w:rPr>
              <w:t xml:space="preserve"> </w:t>
            </w:r>
            <w:proofErr w:type="spellStart"/>
            <w:r w:rsidRPr="00EF1EDA">
              <w:rPr>
                <w:color w:val="000000"/>
                <w:lang w:val="ru-UA" w:eastAsia="ru-UA"/>
              </w:rPr>
              <w:t>учасника</w:t>
            </w:r>
            <w:proofErr w:type="spellEnd"/>
            <w:r w:rsidRPr="00EF1EDA">
              <w:rPr>
                <w:color w:val="000000"/>
                <w:lang w:val="ru-UA" w:eastAsia="ru-UA"/>
              </w:rPr>
              <w:t xml:space="preserve">” до </w:t>
            </w:r>
            <w:proofErr w:type="spellStart"/>
            <w:r w:rsidRPr="00EF1EDA">
              <w:rPr>
                <w:color w:val="000000"/>
                <w:lang w:val="ru-UA" w:eastAsia="ru-UA"/>
              </w:rPr>
              <w:t>цієї</w:t>
            </w:r>
            <w:proofErr w:type="spellEnd"/>
            <w:r w:rsidRPr="00EF1EDA">
              <w:rPr>
                <w:color w:val="000000"/>
                <w:lang w:val="ru-UA" w:eastAsia="ru-UA"/>
              </w:rPr>
              <w:t xml:space="preserve"> </w:t>
            </w:r>
            <w:proofErr w:type="spellStart"/>
            <w:r w:rsidRPr="00EF1EDA">
              <w:rPr>
                <w:color w:val="000000"/>
                <w:lang w:val="ru-UA" w:eastAsia="ru-UA"/>
              </w:rPr>
              <w:t>тендерної</w:t>
            </w:r>
            <w:proofErr w:type="spellEnd"/>
            <w:r w:rsidRPr="00EF1EDA">
              <w:rPr>
                <w:color w:val="000000"/>
                <w:lang w:val="ru-UA" w:eastAsia="ru-UA"/>
              </w:rPr>
              <w:t xml:space="preserve"> </w:t>
            </w:r>
            <w:proofErr w:type="spellStart"/>
            <w:r w:rsidRPr="00EF1EDA">
              <w:rPr>
                <w:color w:val="000000"/>
                <w:lang w:val="ru-UA" w:eastAsia="ru-UA"/>
              </w:rPr>
              <w:t>документації</w:t>
            </w:r>
            <w:proofErr w:type="spellEnd"/>
            <w:r w:rsidRPr="00EF1EDA">
              <w:rPr>
                <w:color w:val="000000"/>
                <w:lang w:val="ru-UA" w:eastAsia="ru-UA"/>
              </w:rPr>
              <w:t>;</w:t>
            </w:r>
          </w:p>
          <w:p w14:paraId="78AC6F1C" w14:textId="165E7F3C" w:rsidR="00ED3AEC" w:rsidRPr="0036426D" w:rsidRDefault="00ED3AEC" w:rsidP="00ED3AEC">
            <w:pPr>
              <w:pStyle w:val="a7"/>
              <w:spacing w:before="0" w:beforeAutospacing="0" w:after="0" w:afterAutospacing="0"/>
              <w:jc w:val="both"/>
              <w:rPr>
                <w:szCs w:val="24"/>
                <w:lang w:val="uk-UA"/>
              </w:rPr>
            </w:pPr>
            <w:r w:rsidRPr="00EF1EDA">
              <w:rPr>
                <w:rFonts w:eastAsia="Times New Roman"/>
                <w:color w:val="000000"/>
                <w:szCs w:val="24"/>
                <w:lang w:val="ru-UA" w:eastAsia="ru-UA"/>
              </w:rPr>
              <w:t xml:space="preserve">у </w:t>
            </w:r>
            <w:proofErr w:type="spellStart"/>
            <w:r w:rsidRPr="00EF1EDA">
              <w:rPr>
                <w:rFonts w:eastAsia="Times New Roman"/>
                <w:color w:val="000000"/>
                <w:szCs w:val="24"/>
                <w:lang w:val="ru-UA" w:eastAsia="ru-UA"/>
              </w:rPr>
              <w:t>цій</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тендерній</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документації</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всі</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посилання</w:t>
            </w:r>
            <w:proofErr w:type="spellEnd"/>
            <w:r w:rsidRPr="00EF1EDA">
              <w:rPr>
                <w:rFonts w:eastAsia="Times New Roman"/>
                <w:color w:val="000000"/>
                <w:szCs w:val="24"/>
                <w:lang w:val="ru-UA" w:eastAsia="ru-UA"/>
              </w:rPr>
              <w:t xml:space="preserve"> на </w:t>
            </w:r>
            <w:proofErr w:type="spellStart"/>
            <w:r w:rsidRPr="00EF1EDA">
              <w:rPr>
                <w:rFonts w:eastAsia="Times New Roman"/>
                <w:color w:val="000000"/>
                <w:szCs w:val="24"/>
                <w:lang w:val="ru-UA" w:eastAsia="ru-UA"/>
              </w:rPr>
              <w:t>конкретні</w:t>
            </w:r>
            <w:proofErr w:type="spellEnd"/>
            <w:r w:rsidRPr="00EF1EDA">
              <w:rPr>
                <w:rFonts w:eastAsia="Times New Roman"/>
                <w:color w:val="000000"/>
                <w:szCs w:val="24"/>
                <w:lang w:val="ru-UA" w:eastAsia="ru-UA"/>
              </w:rPr>
              <w:t xml:space="preserve"> марку </w:t>
            </w:r>
            <w:proofErr w:type="spellStart"/>
            <w:r w:rsidRPr="00EF1EDA">
              <w:rPr>
                <w:rFonts w:eastAsia="Times New Roman"/>
                <w:color w:val="000000"/>
                <w:szCs w:val="24"/>
                <w:lang w:val="ru-UA" w:eastAsia="ru-UA"/>
              </w:rPr>
              <w:t>чи</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виробника</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або</w:t>
            </w:r>
            <w:proofErr w:type="spellEnd"/>
            <w:r w:rsidRPr="00EF1EDA">
              <w:rPr>
                <w:rFonts w:eastAsia="Times New Roman"/>
                <w:color w:val="000000"/>
                <w:szCs w:val="24"/>
                <w:lang w:val="ru-UA" w:eastAsia="ru-UA"/>
              </w:rPr>
              <w:t xml:space="preserve"> на </w:t>
            </w:r>
            <w:proofErr w:type="spellStart"/>
            <w:r w:rsidRPr="00EF1EDA">
              <w:rPr>
                <w:rFonts w:eastAsia="Times New Roman"/>
                <w:color w:val="000000"/>
                <w:szCs w:val="24"/>
                <w:lang w:val="ru-UA" w:eastAsia="ru-UA"/>
              </w:rPr>
              <w:t>конкретний</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процес</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що</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характеризує</w:t>
            </w:r>
            <w:proofErr w:type="spellEnd"/>
            <w:r w:rsidRPr="00EF1EDA">
              <w:rPr>
                <w:rFonts w:eastAsia="Times New Roman"/>
                <w:color w:val="000000"/>
                <w:szCs w:val="24"/>
                <w:lang w:val="ru-UA" w:eastAsia="ru-UA"/>
              </w:rPr>
              <w:t xml:space="preserve"> продукт </w:t>
            </w:r>
            <w:proofErr w:type="spellStart"/>
            <w:r w:rsidRPr="00EF1EDA">
              <w:rPr>
                <w:rFonts w:eastAsia="Times New Roman"/>
                <w:color w:val="000000"/>
                <w:szCs w:val="24"/>
                <w:lang w:val="ru-UA" w:eastAsia="ru-UA"/>
              </w:rPr>
              <w:t>чи</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послугу</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певного</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суб’єкта</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господарювання</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чи</w:t>
            </w:r>
            <w:proofErr w:type="spellEnd"/>
            <w:r w:rsidRPr="00EF1EDA">
              <w:rPr>
                <w:rFonts w:eastAsia="Times New Roman"/>
                <w:color w:val="000000"/>
                <w:szCs w:val="24"/>
                <w:lang w:val="ru-UA" w:eastAsia="ru-UA"/>
              </w:rPr>
              <w:t xml:space="preserve"> на </w:t>
            </w:r>
            <w:proofErr w:type="spellStart"/>
            <w:r w:rsidRPr="00EF1EDA">
              <w:rPr>
                <w:rFonts w:eastAsia="Times New Roman"/>
                <w:color w:val="000000"/>
                <w:szCs w:val="24"/>
                <w:lang w:val="ru-UA" w:eastAsia="ru-UA"/>
              </w:rPr>
              <w:t>торгові</w:t>
            </w:r>
            <w:proofErr w:type="spellEnd"/>
            <w:r w:rsidRPr="00EF1EDA">
              <w:rPr>
                <w:rFonts w:eastAsia="Times New Roman"/>
                <w:color w:val="000000"/>
                <w:szCs w:val="24"/>
                <w:lang w:val="ru-UA" w:eastAsia="ru-UA"/>
              </w:rPr>
              <w:t xml:space="preserve"> марки, </w:t>
            </w:r>
            <w:proofErr w:type="spellStart"/>
            <w:r w:rsidRPr="00EF1EDA">
              <w:rPr>
                <w:rFonts w:eastAsia="Times New Roman"/>
                <w:color w:val="000000"/>
                <w:szCs w:val="24"/>
                <w:lang w:val="ru-UA" w:eastAsia="ru-UA"/>
              </w:rPr>
              <w:t>патенти</w:t>
            </w:r>
            <w:proofErr w:type="spellEnd"/>
            <w:r w:rsidRPr="00EF1EDA">
              <w:rPr>
                <w:rFonts w:eastAsia="Times New Roman"/>
                <w:color w:val="000000"/>
                <w:szCs w:val="24"/>
                <w:lang w:val="ru-UA" w:eastAsia="ru-UA"/>
              </w:rPr>
              <w:t xml:space="preserve">, типи </w:t>
            </w:r>
            <w:proofErr w:type="spellStart"/>
            <w:r w:rsidRPr="00EF1EDA">
              <w:rPr>
                <w:rFonts w:eastAsia="Times New Roman"/>
                <w:color w:val="000000"/>
                <w:szCs w:val="24"/>
                <w:lang w:val="ru-UA" w:eastAsia="ru-UA"/>
              </w:rPr>
              <w:t>або</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конкретне</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місце</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походження</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чи</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спосіб</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виробництва</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вживаються</w:t>
            </w:r>
            <w:proofErr w:type="spellEnd"/>
            <w:r w:rsidRPr="00EF1EDA">
              <w:rPr>
                <w:rFonts w:eastAsia="Times New Roman"/>
                <w:color w:val="000000"/>
                <w:szCs w:val="24"/>
                <w:lang w:val="ru-UA" w:eastAsia="ru-UA"/>
              </w:rPr>
              <w:t xml:space="preserve"> у </w:t>
            </w:r>
            <w:proofErr w:type="spellStart"/>
            <w:r w:rsidRPr="00EF1EDA">
              <w:rPr>
                <w:rFonts w:eastAsia="Times New Roman"/>
                <w:color w:val="000000"/>
                <w:szCs w:val="24"/>
                <w:lang w:val="ru-UA" w:eastAsia="ru-UA"/>
              </w:rPr>
              <w:t>значенні</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або</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еквівалент</w:t>
            </w:r>
            <w:proofErr w:type="spellEnd"/>
            <w:r w:rsidRPr="00EF1EDA">
              <w:rPr>
                <w:rFonts w:eastAsia="Times New Roman"/>
                <w:color w:val="000000"/>
                <w:szCs w:val="24"/>
                <w:lang w:val="ru-UA" w:eastAsia="ru-UA"/>
              </w:rPr>
              <w:t>”</w:t>
            </w:r>
          </w:p>
        </w:tc>
      </w:tr>
      <w:tr w:rsidR="00FD1DB7" w:rsidRPr="0036426D" w14:paraId="0D084020"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tcPr>
          <w:p w14:paraId="7B5A6827" w14:textId="11841437" w:rsidR="00FD1DB7" w:rsidRPr="00FD1DB7" w:rsidRDefault="00FD1DB7" w:rsidP="00FD1DB7">
            <w:pPr>
              <w:pStyle w:val="a7"/>
              <w:spacing w:before="0" w:beforeAutospacing="0" w:after="0" w:afterAutospacing="0"/>
              <w:jc w:val="center"/>
              <w:rPr>
                <w:b/>
                <w:bCs/>
                <w:szCs w:val="24"/>
                <w:lang w:val="uk-UA"/>
              </w:rPr>
            </w:pPr>
            <w:r w:rsidRPr="00FD1DB7">
              <w:rPr>
                <w:b/>
                <w:bCs/>
              </w:rPr>
              <w:lastRenderedPageBreak/>
              <w:t>7.</w:t>
            </w:r>
          </w:p>
        </w:tc>
        <w:tc>
          <w:tcPr>
            <w:tcW w:w="1395" w:type="pct"/>
            <w:tcBorders>
              <w:top w:val="outset" w:sz="6" w:space="0" w:color="auto"/>
              <w:left w:val="outset" w:sz="6" w:space="0" w:color="auto"/>
              <w:bottom w:val="outset" w:sz="6" w:space="0" w:color="auto"/>
              <w:right w:val="outset" w:sz="6" w:space="0" w:color="auto"/>
            </w:tcBorders>
          </w:tcPr>
          <w:p w14:paraId="565AAA1C" w14:textId="13084F62" w:rsidR="00FD1DB7" w:rsidRPr="00FD1DB7" w:rsidRDefault="00FD1DB7" w:rsidP="00FD1DB7">
            <w:pPr>
              <w:pStyle w:val="a7"/>
              <w:spacing w:before="0" w:beforeAutospacing="0" w:after="0" w:afterAutospacing="0"/>
              <w:rPr>
                <w:b/>
                <w:bCs/>
                <w:szCs w:val="24"/>
                <w:lang w:val="uk-UA"/>
              </w:rPr>
            </w:pPr>
            <w:proofErr w:type="spellStart"/>
            <w:r w:rsidRPr="00FD1DB7">
              <w:rPr>
                <w:b/>
                <w:bCs/>
              </w:rPr>
              <w:t>Інформація</w:t>
            </w:r>
            <w:proofErr w:type="spellEnd"/>
            <w:r w:rsidRPr="00FD1DB7">
              <w:rPr>
                <w:b/>
                <w:bCs/>
              </w:rPr>
              <w:t xml:space="preserve"> про </w:t>
            </w:r>
            <w:proofErr w:type="spellStart"/>
            <w:r w:rsidRPr="00FD1DB7">
              <w:rPr>
                <w:b/>
                <w:bCs/>
              </w:rPr>
              <w:t>маркування</w:t>
            </w:r>
            <w:proofErr w:type="spellEnd"/>
            <w:r w:rsidRPr="00FD1DB7">
              <w:rPr>
                <w:b/>
                <w:bCs/>
              </w:rPr>
              <w:t xml:space="preserve">, </w:t>
            </w:r>
            <w:proofErr w:type="spellStart"/>
            <w:r w:rsidRPr="00FD1DB7">
              <w:rPr>
                <w:b/>
                <w:bCs/>
              </w:rPr>
              <w:t>протоколи</w:t>
            </w:r>
            <w:proofErr w:type="spellEnd"/>
            <w:r w:rsidRPr="00FD1DB7">
              <w:rPr>
                <w:b/>
                <w:bCs/>
              </w:rPr>
              <w:t xml:space="preserve"> </w:t>
            </w:r>
            <w:proofErr w:type="spellStart"/>
            <w:r w:rsidRPr="00FD1DB7">
              <w:rPr>
                <w:b/>
                <w:bCs/>
              </w:rPr>
              <w:t>випробувань</w:t>
            </w:r>
            <w:proofErr w:type="spellEnd"/>
            <w:r w:rsidRPr="00FD1DB7">
              <w:rPr>
                <w:b/>
                <w:bCs/>
              </w:rPr>
              <w:t xml:space="preserve"> </w:t>
            </w:r>
            <w:proofErr w:type="spellStart"/>
            <w:r w:rsidRPr="00FD1DB7">
              <w:rPr>
                <w:b/>
                <w:bCs/>
              </w:rPr>
              <w:t>або</w:t>
            </w:r>
            <w:proofErr w:type="spellEnd"/>
            <w:r w:rsidRPr="00FD1DB7">
              <w:rPr>
                <w:b/>
                <w:bCs/>
              </w:rPr>
              <w:t xml:space="preserve"> </w:t>
            </w:r>
            <w:proofErr w:type="spellStart"/>
            <w:r w:rsidRPr="00FD1DB7">
              <w:rPr>
                <w:b/>
                <w:bCs/>
              </w:rPr>
              <w:t>сертифікати</w:t>
            </w:r>
            <w:proofErr w:type="spellEnd"/>
            <w:r w:rsidRPr="00FD1DB7">
              <w:rPr>
                <w:b/>
                <w:bCs/>
              </w:rPr>
              <w:t xml:space="preserve">, </w:t>
            </w:r>
            <w:proofErr w:type="spellStart"/>
            <w:r w:rsidRPr="00FD1DB7">
              <w:rPr>
                <w:b/>
                <w:bCs/>
              </w:rPr>
              <w:t>що</w:t>
            </w:r>
            <w:proofErr w:type="spellEnd"/>
            <w:r w:rsidRPr="00FD1DB7">
              <w:rPr>
                <w:b/>
                <w:bCs/>
              </w:rPr>
              <w:t xml:space="preserve"> </w:t>
            </w:r>
            <w:proofErr w:type="spellStart"/>
            <w:r w:rsidRPr="00FD1DB7">
              <w:rPr>
                <w:b/>
                <w:bCs/>
              </w:rPr>
              <w:t>підтверджують</w:t>
            </w:r>
            <w:proofErr w:type="spellEnd"/>
            <w:r w:rsidRPr="00FD1DB7">
              <w:rPr>
                <w:b/>
                <w:bCs/>
              </w:rPr>
              <w:t xml:space="preserve"> </w:t>
            </w:r>
            <w:proofErr w:type="spellStart"/>
            <w:r w:rsidRPr="00FD1DB7">
              <w:rPr>
                <w:b/>
                <w:bCs/>
              </w:rPr>
              <w:t>відповідність</w:t>
            </w:r>
            <w:proofErr w:type="spellEnd"/>
            <w:r w:rsidRPr="00FD1DB7">
              <w:rPr>
                <w:b/>
                <w:bCs/>
              </w:rPr>
              <w:t xml:space="preserve"> предмета </w:t>
            </w:r>
            <w:proofErr w:type="spellStart"/>
            <w:r w:rsidRPr="00FD1DB7">
              <w:rPr>
                <w:b/>
                <w:bCs/>
              </w:rPr>
              <w:t>закупівлі</w:t>
            </w:r>
            <w:proofErr w:type="spellEnd"/>
            <w:r w:rsidRPr="00FD1DB7">
              <w:rPr>
                <w:b/>
                <w:bCs/>
              </w:rPr>
              <w:t xml:space="preserve"> </w:t>
            </w:r>
            <w:proofErr w:type="spellStart"/>
            <w:r w:rsidRPr="00FD1DB7">
              <w:rPr>
                <w:b/>
                <w:bCs/>
              </w:rPr>
              <w:t>встановленим</w:t>
            </w:r>
            <w:proofErr w:type="spellEnd"/>
            <w:r w:rsidRPr="00FD1DB7">
              <w:rPr>
                <w:b/>
                <w:bCs/>
              </w:rPr>
              <w:t xml:space="preserve"> </w:t>
            </w:r>
            <w:proofErr w:type="spellStart"/>
            <w:r w:rsidRPr="00FD1DB7">
              <w:rPr>
                <w:b/>
                <w:bCs/>
              </w:rPr>
              <w:t>замовником</w:t>
            </w:r>
            <w:proofErr w:type="spellEnd"/>
            <w:r w:rsidRPr="00FD1DB7">
              <w:rPr>
                <w:b/>
                <w:bCs/>
              </w:rPr>
              <w:t xml:space="preserve"> </w:t>
            </w:r>
            <w:proofErr w:type="spellStart"/>
            <w:r w:rsidRPr="00FD1DB7">
              <w:rPr>
                <w:b/>
                <w:bCs/>
              </w:rPr>
              <w:t>вимогам</w:t>
            </w:r>
            <w:proofErr w:type="spellEnd"/>
            <w:r w:rsidRPr="00FD1DB7">
              <w:rPr>
                <w:b/>
                <w:bCs/>
              </w:rPr>
              <w:t xml:space="preserve"> (у </w:t>
            </w:r>
            <w:proofErr w:type="spellStart"/>
            <w:r w:rsidRPr="00FD1DB7">
              <w:rPr>
                <w:b/>
                <w:bCs/>
              </w:rPr>
              <w:t>разі</w:t>
            </w:r>
            <w:proofErr w:type="spellEnd"/>
            <w:r w:rsidRPr="00FD1DB7">
              <w:rPr>
                <w:b/>
                <w:bCs/>
              </w:rPr>
              <w:t xml:space="preserve"> потреби)</w:t>
            </w:r>
          </w:p>
        </w:tc>
        <w:tc>
          <w:tcPr>
            <w:tcW w:w="3113" w:type="pct"/>
            <w:tcBorders>
              <w:top w:val="outset" w:sz="6" w:space="0" w:color="auto"/>
              <w:left w:val="outset" w:sz="6" w:space="0" w:color="auto"/>
              <w:bottom w:val="outset" w:sz="6" w:space="0" w:color="auto"/>
            </w:tcBorders>
          </w:tcPr>
          <w:p w14:paraId="6F3CDD72" w14:textId="2C9FE13B" w:rsidR="00FD1DB7" w:rsidRPr="0036426D" w:rsidRDefault="00FD1DB7" w:rsidP="00FD1DB7">
            <w:pPr>
              <w:pStyle w:val="a7"/>
              <w:spacing w:before="0" w:beforeAutospacing="0" w:after="0" w:afterAutospacing="0"/>
              <w:jc w:val="both"/>
              <w:rPr>
                <w:szCs w:val="24"/>
                <w:lang w:val="uk-UA"/>
              </w:rPr>
            </w:pPr>
            <w:r w:rsidRPr="00CD65E7">
              <w:t xml:space="preserve">не </w:t>
            </w:r>
            <w:proofErr w:type="spellStart"/>
            <w:r w:rsidRPr="00CD65E7">
              <w:t>застосовується</w:t>
            </w:r>
            <w:proofErr w:type="spellEnd"/>
          </w:p>
        </w:tc>
      </w:tr>
      <w:tr w:rsidR="00FD1DB7" w:rsidRPr="00133108" w14:paraId="57606A92"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tcPr>
          <w:p w14:paraId="59AFA18E" w14:textId="1FAD150B" w:rsidR="00FD1DB7" w:rsidRPr="00FD1DB7" w:rsidRDefault="00FD1DB7" w:rsidP="00FD1DB7">
            <w:pPr>
              <w:pStyle w:val="a7"/>
              <w:spacing w:before="0" w:beforeAutospacing="0" w:after="0" w:afterAutospacing="0"/>
              <w:jc w:val="center"/>
              <w:rPr>
                <w:b/>
                <w:bCs/>
                <w:szCs w:val="24"/>
                <w:lang w:val="uk-UA"/>
              </w:rPr>
            </w:pPr>
            <w:r w:rsidRPr="00FD1DB7">
              <w:rPr>
                <w:b/>
                <w:bCs/>
              </w:rPr>
              <w:t>8.</w:t>
            </w:r>
          </w:p>
        </w:tc>
        <w:tc>
          <w:tcPr>
            <w:tcW w:w="1395" w:type="pct"/>
            <w:tcBorders>
              <w:top w:val="outset" w:sz="6" w:space="0" w:color="auto"/>
              <w:left w:val="outset" w:sz="6" w:space="0" w:color="auto"/>
              <w:bottom w:val="outset" w:sz="6" w:space="0" w:color="auto"/>
              <w:right w:val="outset" w:sz="6" w:space="0" w:color="auto"/>
            </w:tcBorders>
          </w:tcPr>
          <w:p w14:paraId="41D5ACBD" w14:textId="67F3CBF3" w:rsidR="00FD1DB7" w:rsidRPr="00FD1DB7" w:rsidRDefault="00FD1DB7" w:rsidP="00FD1DB7">
            <w:pPr>
              <w:pStyle w:val="a7"/>
              <w:spacing w:before="0" w:beforeAutospacing="0" w:after="0" w:afterAutospacing="0"/>
              <w:rPr>
                <w:b/>
                <w:bCs/>
                <w:szCs w:val="24"/>
                <w:lang w:val="uk-UA"/>
              </w:rPr>
            </w:pPr>
            <w:proofErr w:type="spellStart"/>
            <w:r w:rsidRPr="00FD1DB7">
              <w:rPr>
                <w:b/>
                <w:bCs/>
              </w:rPr>
              <w:t>Інформація</w:t>
            </w:r>
            <w:proofErr w:type="spellEnd"/>
            <w:r w:rsidRPr="00FD1DB7">
              <w:rPr>
                <w:b/>
                <w:bCs/>
              </w:rPr>
              <w:t xml:space="preserve"> про </w:t>
            </w:r>
            <w:proofErr w:type="spellStart"/>
            <w:r w:rsidRPr="00FD1DB7">
              <w:rPr>
                <w:b/>
                <w:bCs/>
              </w:rPr>
              <w:t>субпідрядника</w:t>
            </w:r>
            <w:proofErr w:type="spellEnd"/>
            <w:r w:rsidRPr="00FD1DB7">
              <w:rPr>
                <w:b/>
                <w:bCs/>
              </w:rPr>
              <w:t xml:space="preserve"> / </w:t>
            </w:r>
            <w:proofErr w:type="spellStart"/>
            <w:r w:rsidRPr="00FD1DB7">
              <w:rPr>
                <w:b/>
                <w:bCs/>
              </w:rPr>
              <w:t>співвиконавця</w:t>
            </w:r>
            <w:proofErr w:type="spellEnd"/>
            <w:r w:rsidRPr="00FD1DB7">
              <w:rPr>
                <w:b/>
                <w:bCs/>
              </w:rPr>
              <w:t xml:space="preserve"> </w:t>
            </w:r>
          </w:p>
        </w:tc>
        <w:tc>
          <w:tcPr>
            <w:tcW w:w="3113" w:type="pct"/>
            <w:tcBorders>
              <w:top w:val="outset" w:sz="6" w:space="0" w:color="auto"/>
              <w:left w:val="outset" w:sz="6" w:space="0" w:color="auto"/>
              <w:bottom w:val="outset" w:sz="6" w:space="0" w:color="auto"/>
            </w:tcBorders>
          </w:tcPr>
          <w:p w14:paraId="3D509492" w14:textId="5CCB6265" w:rsidR="00FD1DB7" w:rsidRPr="0036426D" w:rsidRDefault="00FD1DB7" w:rsidP="00FD1DB7">
            <w:pPr>
              <w:pStyle w:val="a7"/>
              <w:spacing w:before="0" w:beforeAutospacing="0" w:after="0" w:afterAutospacing="0"/>
              <w:jc w:val="both"/>
              <w:rPr>
                <w:szCs w:val="24"/>
                <w:lang w:val="uk-UA"/>
              </w:rPr>
            </w:pPr>
            <w:r w:rsidRPr="00FD1DB7">
              <w:rPr>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FD1DB7" w:rsidRPr="00133108" w14:paraId="29846E65"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tcPr>
          <w:p w14:paraId="28E55276" w14:textId="40B7434C" w:rsidR="00FD1DB7" w:rsidRPr="00FD1DB7" w:rsidRDefault="00FD1DB7" w:rsidP="00FD1DB7">
            <w:pPr>
              <w:pStyle w:val="a7"/>
              <w:spacing w:before="0" w:beforeAutospacing="0" w:after="0" w:afterAutospacing="0"/>
              <w:jc w:val="center"/>
              <w:rPr>
                <w:b/>
                <w:bCs/>
                <w:szCs w:val="24"/>
                <w:lang w:val="uk-UA"/>
              </w:rPr>
            </w:pPr>
            <w:r w:rsidRPr="00FD1DB7">
              <w:rPr>
                <w:b/>
                <w:bCs/>
              </w:rPr>
              <w:t>9.</w:t>
            </w:r>
          </w:p>
        </w:tc>
        <w:tc>
          <w:tcPr>
            <w:tcW w:w="1395" w:type="pct"/>
            <w:tcBorders>
              <w:top w:val="outset" w:sz="6" w:space="0" w:color="auto"/>
              <w:left w:val="outset" w:sz="6" w:space="0" w:color="auto"/>
              <w:bottom w:val="outset" w:sz="6" w:space="0" w:color="auto"/>
              <w:right w:val="outset" w:sz="6" w:space="0" w:color="auto"/>
            </w:tcBorders>
          </w:tcPr>
          <w:p w14:paraId="0099302B" w14:textId="251B5F80" w:rsidR="00FD1DB7" w:rsidRPr="00FD1DB7" w:rsidRDefault="00FD1DB7" w:rsidP="00FD1DB7">
            <w:pPr>
              <w:pStyle w:val="a7"/>
              <w:spacing w:before="0" w:beforeAutospacing="0" w:after="0" w:afterAutospacing="0"/>
              <w:rPr>
                <w:b/>
                <w:bCs/>
                <w:szCs w:val="24"/>
                <w:lang w:val="uk-UA"/>
              </w:rPr>
            </w:pPr>
            <w:proofErr w:type="spellStart"/>
            <w:r w:rsidRPr="00FD1DB7">
              <w:rPr>
                <w:b/>
                <w:bCs/>
              </w:rPr>
              <w:t>Унесення</w:t>
            </w:r>
            <w:proofErr w:type="spellEnd"/>
            <w:r w:rsidRPr="00FD1DB7">
              <w:rPr>
                <w:b/>
                <w:bCs/>
              </w:rPr>
              <w:t xml:space="preserve"> змін </w:t>
            </w:r>
            <w:proofErr w:type="spellStart"/>
            <w:r w:rsidRPr="00FD1DB7">
              <w:rPr>
                <w:b/>
                <w:bCs/>
              </w:rPr>
              <w:t>або</w:t>
            </w:r>
            <w:proofErr w:type="spellEnd"/>
            <w:r w:rsidRPr="00FD1DB7">
              <w:rPr>
                <w:b/>
                <w:bCs/>
              </w:rPr>
              <w:t xml:space="preserve"> </w:t>
            </w:r>
            <w:proofErr w:type="spellStart"/>
            <w:r w:rsidRPr="00FD1DB7">
              <w:rPr>
                <w:b/>
                <w:bCs/>
              </w:rPr>
              <w:t>відкликання</w:t>
            </w:r>
            <w:proofErr w:type="spellEnd"/>
            <w:r w:rsidRPr="00FD1DB7">
              <w:rPr>
                <w:b/>
                <w:bCs/>
              </w:rPr>
              <w:t xml:space="preserve"> </w:t>
            </w:r>
            <w:proofErr w:type="spellStart"/>
            <w:r w:rsidRPr="00FD1DB7">
              <w:rPr>
                <w:b/>
                <w:bCs/>
              </w:rPr>
              <w:t>тендерної</w:t>
            </w:r>
            <w:proofErr w:type="spellEnd"/>
            <w:r w:rsidRPr="00FD1DB7">
              <w:rPr>
                <w:b/>
                <w:bCs/>
              </w:rPr>
              <w:t xml:space="preserve"> </w:t>
            </w:r>
            <w:proofErr w:type="spellStart"/>
            <w:r w:rsidRPr="00FD1DB7">
              <w:rPr>
                <w:b/>
                <w:bCs/>
              </w:rPr>
              <w:t>пропозиції</w:t>
            </w:r>
            <w:proofErr w:type="spellEnd"/>
            <w:r w:rsidRPr="00FD1DB7">
              <w:rPr>
                <w:b/>
                <w:bCs/>
              </w:rPr>
              <w:t xml:space="preserve"> </w:t>
            </w:r>
            <w:proofErr w:type="spellStart"/>
            <w:r w:rsidRPr="00FD1DB7">
              <w:rPr>
                <w:b/>
                <w:bCs/>
              </w:rPr>
              <w:t>учасником</w:t>
            </w:r>
            <w:proofErr w:type="spellEnd"/>
          </w:p>
        </w:tc>
        <w:tc>
          <w:tcPr>
            <w:tcW w:w="3113" w:type="pct"/>
            <w:tcBorders>
              <w:top w:val="outset" w:sz="6" w:space="0" w:color="auto"/>
              <w:left w:val="outset" w:sz="6" w:space="0" w:color="auto"/>
              <w:bottom w:val="outset" w:sz="6" w:space="0" w:color="auto"/>
            </w:tcBorders>
          </w:tcPr>
          <w:p w14:paraId="1811F113" w14:textId="77777777" w:rsidR="00FD1DB7" w:rsidRDefault="00FD1DB7" w:rsidP="00FD1DB7">
            <w:pPr>
              <w:pStyle w:val="a7"/>
              <w:spacing w:before="0" w:beforeAutospacing="0" w:after="0" w:afterAutospacing="0"/>
              <w:jc w:val="both"/>
              <w:rPr>
                <w:lang w:val="uk-UA"/>
              </w:rPr>
            </w:pPr>
            <w:r w:rsidRPr="00FD1DB7">
              <w:rPr>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0FD9970C" w14:textId="5B570F61" w:rsidR="00FD1DB7" w:rsidRPr="0036426D" w:rsidRDefault="00FD1DB7" w:rsidP="00FD1DB7">
            <w:pPr>
              <w:pStyle w:val="a7"/>
              <w:spacing w:before="0" w:beforeAutospacing="0" w:after="0" w:afterAutospacing="0"/>
              <w:jc w:val="both"/>
              <w:rPr>
                <w:szCs w:val="24"/>
                <w:lang w:val="uk-UA"/>
              </w:rPr>
            </w:pPr>
            <w:proofErr w:type="spellStart"/>
            <w:r w:rsidRPr="00EF1EDA">
              <w:rPr>
                <w:rFonts w:eastAsia="Times New Roman"/>
                <w:color w:val="000000"/>
                <w:szCs w:val="24"/>
                <w:lang w:val="ru-UA" w:eastAsia="ru-UA"/>
              </w:rPr>
              <w:t>такі</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зміни</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або</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заява</w:t>
            </w:r>
            <w:proofErr w:type="spellEnd"/>
            <w:r w:rsidRPr="00EF1EDA">
              <w:rPr>
                <w:rFonts w:eastAsia="Times New Roman"/>
                <w:color w:val="000000"/>
                <w:szCs w:val="24"/>
                <w:lang w:val="ru-UA" w:eastAsia="ru-UA"/>
              </w:rPr>
              <w:t xml:space="preserve"> про </w:t>
            </w:r>
            <w:proofErr w:type="spellStart"/>
            <w:r w:rsidRPr="00EF1EDA">
              <w:rPr>
                <w:rFonts w:eastAsia="Times New Roman"/>
                <w:color w:val="000000"/>
                <w:szCs w:val="24"/>
                <w:lang w:val="ru-UA" w:eastAsia="ru-UA"/>
              </w:rPr>
              <w:t>відкликання</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тендерної</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пропозиції</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враховуються</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якщо</w:t>
            </w:r>
            <w:proofErr w:type="spellEnd"/>
            <w:r w:rsidRPr="00EF1EDA">
              <w:rPr>
                <w:rFonts w:eastAsia="Times New Roman"/>
                <w:color w:val="000000"/>
                <w:szCs w:val="24"/>
                <w:lang w:val="ru-UA" w:eastAsia="ru-UA"/>
              </w:rPr>
              <w:t xml:space="preserve"> вони </w:t>
            </w:r>
            <w:proofErr w:type="spellStart"/>
            <w:r w:rsidRPr="00EF1EDA">
              <w:rPr>
                <w:rFonts w:eastAsia="Times New Roman"/>
                <w:color w:val="000000"/>
                <w:szCs w:val="24"/>
                <w:lang w:val="ru-UA" w:eastAsia="ru-UA"/>
              </w:rPr>
              <w:t>отримані</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електронною</w:t>
            </w:r>
            <w:proofErr w:type="spellEnd"/>
            <w:r w:rsidRPr="00EF1EDA">
              <w:rPr>
                <w:rFonts w:eastAsia="Times New Roman"/>
                <w:color w:val="000000"/>
                <w:szCs w:val="24"/>
                <w:lang w:val="ru-UA" w:eastAsia="ru-UA"/>
              </w:rPr>
              <w:t xml:space="preserve"> системою закупівель до </w:t>
            </w:r>
            <w:proofErr w:type="spellStart"/>
            <w:r w:rsidRPr="00EF1EDA">
              <w:rPr>
                <w:rFonts w:eastAsia="Times New Roman"/>
                <w:color w:val="000000"/>
                <w:szCs w:val="24"/>
                <w:lang w:val="ru-UA" w:eastAsia="ru-UA"/>
              </w:rPr>
              <w:t>закінчення</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кінцевого</w:t>
            </w:r>
            <w:proofErr w:type="spellEnd"/>
            <w:r w:rsidRPr="00EF1EDA">
              <w:rPr>
                <w:rFonts w:eastAsia="Times New Roman"/>
                <w:color w:val="000000"/>
                <w:szCs w:val="24"/>
                <w:lang w:val="ru-UA" w:eastAsia="ru-UA"/>
              </w:rPr>
              <w:t xml:space="preserve"> строку </w:t>
            </w:r>
            <w:proofErr w:type="spellStart"/>
            <w:r w:rsidRPr="00EF1EDA">
              <w:rPr>
                <w:rFonts w:eastAsia="Times New Roman"/>
                <w:color w:val="000000"/>
                <w:szCs w:val="24"/>
                <w:lang w:val="ru-UA" w:eastAsia="ru-UA"/>
              </w:rPr>
              <w:t>подання</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тендерних</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пропозицій</w:t>
            </w:r>
            <w:proofErr w:type="spellEnd"/>
          </w:p>
        </w:tc>
      </w:tr>
      <w:tr w:rsidR="00684FC8" w:rsidRPr="002B2528" w14:paraId="26DFFB30"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tcPr>
          <w:p w14:paraId="21D0979F" w14:textId="0849612C" w:rsidR="00684FC8" w:rsidRPr="00FD1DB7" w:rsidRDefault="00684FC8" w:rsidP="00684FC8">
            <w:pPr>
              <w:pStyle w:val="a7"/>
              <w:spacing w:before="0" w:beforeAutospacing="0" w:after="0" w:afterAutospacing="0"/>
              <w:jc w:val="center"/>
              <w:rPr>
                <w:b/>
                <w:bCs/>
                <w:lang w:val="uk-UA"/>
              </w:rPr>
            </w:pPr>
            <w:r w:rsidRPr="00EF1EDA">
              <w:rPr>
                <w:rFonts w:eastAsia="Times New Roman"/>
                <w:color w:val="000000"/>
                <w:szCs w:val="24"/>
                <w:lang w:val="ru-UA" w:eastAsia="ru-UA"/>
              </w:rPr>
              <w:t>10.</w:t>
            </w:r>
          </w:p>
        </w:tc>
        <w:tc>
          <w:tcPr>
            <w:tcW w:w="1395" w:type="pct"/>
            <w:tcBorders>
              <w:top w:val="outset" w:sz="6" w:space="0" w:color="auto"/>
              <w:left w:val="outset" w:sz="6" w:space="0" w:color="auto"/>
              <w:bottom w:val="outset" w:sz="6" w:space="0" w:color="auto"/>
              <w:right w:val="outset" w:sz="6" w:space="0" w:color="auto"/>
            </w:tcBorders>
          </w:tcPr>
          <w:p w14:paraId="5A557891" w14:textId="0221846B" w:rsidR="00684FC8" w:rsidRPr="00FD1DB7" w:rsidRDefault="00684FC8" w:rsidP="00684FC8">
            <w:pPr>
              <w:pStyle w:val="a7"/>
              <w:spacing w:before="0" w:beforeAutospacing="0" w:after="0" w:afterAutospacing="0"/>
              <w:rPr>
                <w:b/>
                <w:bCs/>
                <w:lang w:val="uk-UA"/>
              </w:rPr>
            </w:pPr>
            <w:proofErr w:type="spellStart"/>
            <w:r w:rsidRPr="00EF1EDA">
              <w:rPr>
                <w:rFonts w:eastAsia="Times New Roman"/>
                <w:color w:val="000000"/>
                <w:szCs w:val="24"/>
                <w:lang w:val="ru-UA" w:eastAsia="ru-UA"/>
              </w:rPr>
              <w:t>Ступінь</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локалізації</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виробництва</w:t>
            </w:r>
            <w:proofErr w:type="spellEnd"/>
          </w:p>
        </w:tc>
        <w:tc>
          <w:tcPr>
            <w:tcW w:w="3113" w:type="pct"/>
            <w:tcBorders>
              <w:top w:val="outset" w:sz="6" w:space="0" w:color="auto"/>
              <w:left w:val="outset" w:sz="6" w:space="0" w:color="auto"/>
              <w:bottom w:val="outset" w:sz="6" w:space="0" w:color="auto"/>
            </w:tcBorders>
          </w:tcPr>
          <w:p w14:paraId="629A41F5" w14:textId="315D6667" w:rsidR="00684FC8" w:rsidRDefault="00684FC8" w:rsidP="00684FC8">
            <w:pPr>
              <w:pStyle w:val="a7"/>
              <w:spacing w:before="0" w:beforeAutospacing="0" w:after="0" w:afterAutospacing="0"/>
              <w:jc w:val="both"/>
              <w:rPr>
                <w:rFonts w:eastAsia="Times New Roman"/>
                <w:color w:val="000000"/>
                <w:szCs w:val="24"/>
                <w:lang w:val="ru-UA" w:eastAsia="ru-UA"/>
              </w:rPr>
            </w:pPr>
            <w:r>
              <w:rPr>
                <w:rFonts w:eastAsia="Times New Roman"/>
                <w:color w:val="000000"/>
                <w:szCs w:val="24"/>
                <w:lang w:val="ru-UA" w:eastAsia="ru-UA"/>
              </w:rPr>
              <w:t xml:space="preserve">Не </w:t>
            </w:r>
            <w:proofErr w:type="spellStart"/>
            <w:r>
              <w:rPr>
                <w:rFonts w:eastAsia="Times New Roman"/>
                <w:color w:val="000000"/>
                <w:szCs w:val="24"/>
                <w:lang w:val="ru-UA" w:eastAsia="ru-UA"/>
              </w:rPr>
              <w:t>застосовується</w:t>
            </w:r>
            <w:proofErr w:type="spellEnd"/>
          </w:p>
          <w:p w14:paraId="1BFF294C" w14:textId="758BEB07" w:rsidR="00684FC8" w:rsidRPr="00FD1DB7" w:rsidRDefault="00684FC8" w:rsidP="00684FC8">
            <w:pPr>
              <w:pStyle w:val="a7"/>
              <w:spacing w:before="0" w:beforeAutospacing="0" w:after="0" w:afterAutospacing="0"/>
              <w:jc w:val="both"/>
              <w:rPr>
                <w:lang w:val="uk-UA"/>
              </w:rPr>
            </w:pPr>
            <w:r>
              <w:rPr>
                <w:rFonts w:eastAsia="Times New Roman"/>
                <w:color w:val="000000"/>
                <w:szCs w:val="24"/>
                <w:lang w:val="ru-UA" w:eastAsia="ru-UA"/>
              </w:rPr>
              <w:t>(</w:t>
            </w:r>
            <w:proofErr w:type="spellStart"/>
            <w:r w:rsidRPr="00EF1EDA">
              <w:rPr>
                <w:rFonts w:eastAsia="Times New Roman"/>
                <w:color w:val="000000"/>
                <w:szCs w:val="24"/>
                <w:lang w:val="ru-UA" w:eastAsia="ru-UA"/>
              </w:rPr>
              <w:t>зазначається</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замовником</w:t>
            </w:r>
            <w:proofErr w:type="spellEnd"/>
            <w:r w:rsidRPr="00EF1EDA">
              <w:rPr>
                <w:rFonts w:eastAsia="Times New Roman"/>
                <w:color w:val="000000"/>
                <w:szCs w:val="24"/>
                <w:lang w:val="ru-UA" w:eastAsia="ru-UA"/>
              </w:rPr>
              <w:t xml:space="preserve"> з </w:t>
            </w:r>
            <w:proofErr w:type="spellStart"/>
            <w:r w:rsidRPr="00EF1EDA">
              <w:rPr>
                <w:rFonts w:eastAsia="Times New Roman"/>
                <w:color w:val="000000"/>
                <w:szCs w:val="24"/>
                <w:lang w:val="ru-UA" w:eastAsia="ru-UA"/>
              </w:rPr>
              <w:t>урахуванням</w:t>
            </w:r>
            <w:proofErr w:type="spellEnd"/>
            <w:r w:rsidRPr="00EF1EDA">
              <w:rPr>
                <w:rFonts w:eastAsia="Times New Roman"/>
                <w:color w:val="000000"/>
                <w:szCs w:val="24"/>
                <w:lang w:val="ru-UA" w:eastAsia="ru-UA"/>
              </w:rPr>
              <w:t xml:space="preserve"> </w:t>
            </w:r>
            <w:proofErr w:type="spellStart"/>
            <w:r w:rsidRPr="00EF1EDA">
              <w:rPr>
                <w:rFonts w:eastAsia="Times New Roman"/>
                <w:color w:val="000000"/>
                <w:szCs w:val="24"/>
                <w:lang w:val="ru-UA" w:eastAsia="ru-UA"/>
              </w:rPr>
              <w:t>положень</w:t>
            </w:r>
            <w:proofErr w:type="spellEnd"/>
            <w:r w:rsidRPr="00EF1EDA">
              <w:rPr>
                <w:rFonts w:eastAsia="Times New Roman"/>
                <w:color w:val="000000"/>
                <w:szCs w:val="24"/>
                <w:lang w:val="ru-UA" w:eastAsia="ru-UA"/>
              </w:rPr>
              <w:t xml:space="preserve"> Закону та </w:t>
            </w:r>
            <w:proofErr w:type="spellStart"/>
            <w:r w:rsidRPr="00EF1EDA">
              <w:rPr>
                <w:rFonts w:eastAsia="Times New Roman"/>
                <w:color w:val="000000"/>
                <w:szCs w:val="24"/>
                <w:lang w:val="ru-UA" w:eastAsia="ru-UA"/>
              </w:rPr>
              <w:t>Особливостей</w:t>
            </w:r>
            <w:proofErr w:type="spellEnd"/>
            <w:r>
              <w:rPr>
                <w:rFonts w:eastAsia="Times New Roman"/>
                <w:color w:val="000000"/>
                <w:szCs w:val="24"/>
                <w:lang w:val="ru-UA" w:eastAsia="ru-UA"/>
              </w:rPr>
              <w:t>)</w:t>
            </w:r>
          </w:p>
        </w:tc>
      </w:tr>
      <w:tr w:rsidR="00ED3AEC" w:rsidRPr="0036426D" w14:paraId="08FD0E83" w14:textId="77777777" w:rsidTr="00823073">
        <w:trPr>
          <w:gridBefore w:val="1"/>
          <w:wBefore w:w="3" w:type="pct"/>
          <w:tblCellSpacing w:w="22" w:type="dxa"/>
        </w:trPr>
        <w:tc>
          <w:tcPr>
            <w:tcW w:w="4932" w:type="pct"/>
            <w:gridSpan w:val="3"/>
            <w:tcBorders>
              <w:top w:val="outset" w:sz="6" w:space="0" w:color="auto"/>
              <w:bottom w:val="outset" w:sz="6" w:space="0" w:color="auto"/>
            </w:tcBorders>
            <w:vAlign w:val="center"/>
          </w:tcPr>
          <w:p w14:paraId="4C4A91DF" w14:textId="77777777" w:rsidR="00684FC8" w:rsidRDefault="00684FC8" w:rsidP="00ED3AEC">
            <w:pPr>
              <w:pStyle w:val="a7"/>
              <w:spacing w:before="0" w:beforeAutospacing="0" w:after="0" w:afterAutospacing="0"/>
              <w:jc w:val="center"/>
              <w:rPr>
                <w:b/>
                <w:szCs w:val="24"/>
                <w:lang w:val="uk-UA"/>
              </w:rPr>
            </w:pPr>
            <w:r>
              <w:rPr>
                <w:b/>
                <w:szCs w:val="24"/>
                <w:lang w:val="uk-UA"/>
              </w:rPr>
              <w:t xml:space="preserve">РОЗДІЛ </w:t>
            </w:r>
            <w:r w:rsidR="00ED3AEC" w:rsidRPr="0036426D">
              <w:rPr>
                <w:b/>
                <w:szCs w:val="24"/>
                <w:lang w:val="uk-UA"/>
              </w:rPr>
              <w:t>IV</w:t>
            </w:r>
          </w:p>
          <w:p w14:paraId="588BDF29" w14:textId="3D6E51F2" w:rsidR="00ED3AEC" w:rsidRPr="0036426D" w:rsidRDefault="00ED3AEC" w:rsidP="00ED3AEC">
            <w:pPr>
              <w:pStyle w:val="a7"/>
              <w:spacing w:before="0" w:beforeAutospacing="0" w:after="0" w:afterAutospacing="0"/>
              <w:jc w:val="center"/>
              <w:rPr>
                <w:szCs w:val="24"/>
                <w:lang w:val="uk-UA"/>
              </w:rPr>
            </w:pPr>
            <w:r w:rsidRPr="0036426D">
              <w:rPr>
                <w:b/>
                <w:szCs w:val="24"/>
                <w:lang w:val="uk-UA"/>
              </w:rPr>
              <w:t xml:space="preserve"> Подання та розкриття тендерної пропозиції</w:t>
            </w:r>
          </w:p>
        </w:tc>
      </w:tr>
      <w:tr w:rsidR="00ED3AEC" w:rsidRPr="0036426D" w14:paraId="09B8F4A3"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6F2274E1" w14:textId="77777777" w:rsidR="00ED3AEC" w:rsidRPr="0036426D" w:rsidRDefault="00ED3AEC" w:rsidP="00ED3AEC">
            <w:pPr>
              <w:pStyle w:val="15"/>
              <w:widowControl w:val="0"/>
              <w:spacing w:before="48" w:line="240" w:lineRule="auto"/>
              <w:ind w:right="113"/>
              <w:jc w:val="center"/>
              <w:rPr>
                <w:rFonts w:ascii="Times New Roman" w:hAnsi="Times New Roman" w:cs="Times New Roman"/>
                <w:b/>
                <w:sz w:val="24"/>
                <w:szCs w:val="24"/>
                <w:lang w:val="uk-UA"/>
              </w:rPr>
            </w:pPr>
            <w:r w:rsidRPr="0036426D">
              <w:rPr>
                <w:rFonts w:ascii="Times New Roman" w:hAnsi="Times New Roman" w:cs="Times New Roman"/>
                <w:b/>
                <w:sz w:val="24"/>
                <w:szCs w:val="24"/>
                <w:lang w:val="uk-UA"/>
              </w:rPr>
              <w:t>1</w:t>
            </w:r>
          </w:p>
        </w:tc>
        <w:tc>
          <w:tcPr>
            <w:tcW w:w="1395" w:type="pct"/>
            <w:tcBorders>
              <w:top w:val="outset" w:sz="6" w:space="0" w:color="auto"/>
              <w:left w:val="outset" w:sz="6" w:space="0" w:color="auto"/>
              <w:bottom w:val="outset" w:sz="6" w:space="0" w:color="auto"/>
              <w:right w:val="outset" w:sz="6" w:space="0" w:color="auto"/>
            </w:tcBorders>
            <w:vAlign w:val="center"/>
          </w:tcPr>
          <w:p w14:paraId="17EACBE9" w14:textId="77777777" w:rsidR="00ED3AEC" w:rsidRPr="0036426D" w:rsidRDefault="00ED3AEC" w:rsidP="00ED3AEC">
            <w:pPr>
              <w:pStyle w:val="15"/>
              <w:widowControl w:val="0"/>
              <w:spacing w:before="48" w:line="240" w:lineRule="auto"/>
              <w:ind w:right="113"/>
              <w:rPr>
                <w:b/>
                <w:lang w:val="uk-UA"/>
              </w:rPr>
            </w:pPr>
            <w:r w:rsidRPr="0036426D">
              <w:rPr>
                <w:rFonts w:ascii="Times New Roman" w:hAnsi="Times New Roman" w:cs="Times New Roman"/>
                <w:b/>
                <w:sz w:val="24"/>
                <w:szCs w:val="24"/>
                <w:lang w:val="uk-UA"/>
              </w:rPr>
              <w:t>Кінцевий строк подання тендерної пропозиції</w:t>
            </w:r>
          </w:p>
        </w:tc>
        <w:tc>
          <w:tcPr>
            <w:tcW w:w="3113" w:type="pct"/>
            <w:tcBorders>
              <w:top w:val="outset" w:sz="6" w:space="0" w:color="auto"/>
              <w:left w:val="outset" w:sz="6" w:space="0" w:color="auto"/>
              <w:bottom w:val="outset" w:sz="6" w:space="0" w:color="auto"/>
            </w:tcBorders>
            <w:vAlign w:val="center"/>
          </w:tcPr>
          <w:p w14:paraId="259D59FA" w14:textId="7730F864" w:rsidR="00ED3AEC" w:rsidRPr="0036426D" w:rsidRDefault="00ED3AEC" w:rsidP="00ED3AEC">
            <w:pPr>
              <w:jc w:val="both"/>
              <w:rPr>
                <w:lang w:val="uk-UA"/>
              </w:rPr>
            </w:pPr>
            <w:r w:rsidRPr="0036426D">
              <w:rPr>
                <w:i/>
                <w:lang w:val="uk-UA"/>
              </w:rPr>
              <w:t xml:space="preserve"> </w:t>
            </w:r>
            <w:r w:rsidRPr="0036426D">
              <w:rPr>
                <w:b/>
                <w:i/>
                <w:u w:val="single"/>
                <w:lang w:val="uk-UA"/>
              </w:rPr>
              <w:t xml:space="preserve">Кінцевий строк подання тендерних пропозицій </w:t>
            </w:r>
            <w:r w:rsidR="00684FC8">
              <w:rPr>
                <w:b/>
                <w:i/>
                <w:u w:val="single"/>
                <w:lang w:val="uk-UA"/>
              </w:rPr>
              <w:t xml:space="preserve">зазначається в </w:t>
            </w:r>
            <w:proofErr w:type="spellStart"/>
            <w:r w:rsidR="00684FC8">
              <w:rPr>
                <w:b/>
                <w:i/>
                <w:u w:val="single"/>
                <w:lang w:val="uk-UA"/>
              </w:rPr>
              <w:t>елетронній</w:t>
            </w:r>
            <w:proofErr w:type="spellEnd"/>
            <w:r w:rsidR="00684FC8">
              <w:rPr>
                <w:b/>
                <w:i/>
                <w:u w:val="single"/>
                <w:lang w:val="uk-UA"/>
              </w:rPr>
              <w:t xml:space="preserve"> системі закупівель.</w:t>
            </w:r>
          </w:p>
          <w:p w14:paraId="2091855E" w14:textId="79D67198" w:rsidR="00ED3AEC" w:rsidRPr="0036426D" w:rsidRDefault="00ED3AEC" w:rsidP="00684FC8">
            <w:pPr>
              <w:ind w:firstLine="369"/>
              <w:jc w:val="both"/>
              <w:rPr>
                <w:lang w:val="uk-UA"/>
              </w:rPr>
            </w:pPr>
            <w:r w:rsidRPr="0036426D">
              <w:rPr>
                <w:lang w:val="uk-UA"/>
              </w:rPr>
              <w:t>Отримана тендерна пропозиція автоматично вноситься до реєстру.</w:t>
            </w:r>
          </w:p>
          <w:p w14:paraId="09B62DCF" w14:textId="32B408DA" w:rsidR="00ED3AEC" w:rsidRPr="0036426D" w:rsidRDefault="00ED3AEC" w:rsidP="00684FC8">
            <w:pPr>
              <w:ind w:firstLine="369"/>
              <w:jc w:val="both"/>
              <w:rPr>
                <w:lang w:val="uk-UA"/>
              </w:rPr>
            </w:pPr>
            <w:r w:rsidRPr="0036426D">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D081CB1" w14:textId="00CC2D76" w:rsidR="00ED3AEC" w:rsidRPr="0036426D" w:rsidRDefault="00ED3AEC" w:rsidP="00684FC8">
            <w:pPr>
              <w:ind w:firstLine="369"/>
              <w:jc w:val="both"/>
              <w:rPr>
                <w:lang w:val="uk-UA"/>
              </w:rPr>
            </w:pPr>
            <w:r w:rsidRPr="0036426D">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2B417883" w14:textId="67211D2F" w:rsidR="00ED3AEC" w:rsidRPr="0036426D" w:rsidRDefault="00ED3AEC" w:rsidP="00684FC8">
            <w:pPr>
              <w:ind w:firstLine="369"/>
              <w:jc w:val="both"/>
            </w:pPr>
            <w:r w:rsidRPr="0036426D">
              <w:rPr>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ED3AEC" w:rsidRPr="00133108" w14:paraId="2484CE82"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178DC9CA" w14:textId="77777777" w:rsidR="00ED3AEC" w:rsidRPr="0036426D" w:rsidRDefault="00ED3AEC" w:rsidP="00ED3AEC">
            <w:pPr>
              <w:pStyle w:val="15"/>
              <w:widowControl w:val="0"/>
              <w:spacing w:before="48" w:line="240" w:lineRule="auto"/>
              <w:ind w:right="113"/>
              <w:jc w:val="center"/>
              <w:rPr>
                <w:rFonts w:ascii="Times New Roman" w:hAnsi="Times New Roman" w:cs="Times New Roman"/>
                <w:b/>
                <w:sz w:val="24"/>
                <w:szCs w:val="24"/>
                <w:lang w:val="uk-UA"/>
              </w:rPr>
            </w:pPr>
            <w:r w:rsidRPr="0036426D">
              <w:rPr>
                <w:rFonts w:ascii="Times New Roman" w:hAnsi="Times New Roman" w:cs="Times New Roman"/>
                <w:b/>
                <w:sz w:val="24"/>
                <w:szCs w:val="24"/>
                <w:lang w:val="uk-UA"/>
              </w:rPr>
              <w:t>2</w:t>
            </w:r>
          </w:p>
        </w:tc>
        <w:tc>
          <w:tcPr>
            <w:tcW w:w="1395" w:type="pct"/>
            <w:tcBorders>
              <w:top w:val="outset" w:sz="6" w:space="0" w:color="auto"/>
              <w:left w:val="outset" w:sz="6" w:space="0" w:color="auto"/>
              <w:bottom w:val="outset" w:sz="6" w:space="0" w:color="auto"/>
              <w:right w:val="outset" w:sz="6" w:space="0" w:color="auto"/>
            </w:tcBorders>
            <w:vAlign w:val="center"/>
          </w:tcPr>
          <w:p w14:paraId="3583032E" w14:textId="214EE487" w:rsidR="00ED3AEC" w:rsidRPr="0036426D" w:rsidRDefault="00ED3AEC" w:rsidP="00ED3AEC">
            <w:pPr>
              <w:pStyle w:val="15"/>
              <w:widowControl w:val="0"/>
              <w:spacing w:before="48" w:line="240" w:lineRule="auto"/>
              <w:ind w:right="113"/>
              <w:rPr>
                <w:rFonts w:ascii="Times New Roman" w:hAnsi="Times New Roman" w:cs="Times New Roman"/>
                <w:b/>
                <w:color w:val="auto"/>
                <w:sz w:val="24"/>
                <w:szCs w:val="24"/>
                <w:lang w:val="uk-UA"/>
              </w:rPr>
            </w:pPr>
            <w:r w:rsidRPr="0036426D">
              <w:rPr>
                <w:rFonts w:ascii="Times New Roman" w:hAnsi="Times New Roman" w:cs="Times New Roman"/>
                <w:b/>
                <w:color w:val="auto"/>
                <w:sz w:val="24"/>
                <w:szCs w:val="24"/>
                <w:lang w:val="uk-UA"/>
              </w:rPr>
              <w:t>Дата та час розкриття тендерної пропозиції</w:t>
            </w:r>
          </w:p>
        </w:tc>
        <w:tc>
          <w:tcPr>
            <w:tcW w:w="3113" w:type="pct"/>
            <w:tcBorders>
              <w:top w:val="outset" w:sz="6" w:space="0" w:color="auto"/>
              <w:left w:val="outset" w:sz="6" w:space="0" w:color="auto"/>
              <w:bottom w:val="outset" w:sz="6" w:space="0" w:color="auto"/>
            </w:tcBorders>
            <w:vAlign w:val="center"/>
          </w:tcPr>
          <w:p w14:paraId="510B7352" w14:textId="3109C943" w:rsidR="00ED3AEC" w:rsidRPr="0036426D" w:rsidRDefault="00ED3AEC" w:rsidP="00ED3AEC">
            <w:pPr>
              <w:jc w:val="both"/>
              <w:rPr>
                <w:lang w:val="uk-UA"/>
              </w:rPr>
            </w:pPr>
            <w:r w:rsidRPr="0036426D">
              <w:rPr>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589916E" w14:textId="7C295303" w:rsidR="00ED3AEC" w:rsidRPr="0036426D" w:rsidRDefault="00ED3AEC" w:rsidP="00ED3AEC">
            <w:pPr>
              <w:jc w:val="both"/>
              <w:rPr>
                <w:lang w:val="uk-UA"/>
              </w:rPr>
            </w:pPr>
            <w:r w:rsidRPr="0036426D">
              <w:rPr>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8E4F4B" w14:textId="08246B65" w:rsidR="00ED3AEC" w:rsidRPr="0036426D" w:rsidRDefault="00ED3AEC" w:rsidP="00ED3AEC">
            <w:pPr>
              <w:jc w:val="both"/>
              <w:rPr>
                <w:lang w:val="uk-UA"/>
              </w:rPr>
            </w:pPr>
            <w:r w:rsidRPr="0036426D">
              <w:rPr>
                <w:lang w:val="uk-UA"/>
              </w:rPr>
              <w:lastRenderedPageBreak/>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D3AEC" w:rsidRPr="0036426D" w14:paraId="29EDDDB3" w14:textId="77777777" w:rsidTr="00823073">
        <w:trPr>
          <w:gridBefore w:val="1"/>
          <w:wBefore w:w="3" w:type="pct"/>
          <w:tblCellSpacing w:w="22" w:type="dxa"/>
        </w:trPr>
        <w:tc>
          <w:tcPr>
            <w:tcW w:w="4932" w:type="pct"/>
            <w:gridSpan w:val="3"/>
            <w:tcBorders>
              <w:top w:val="outset" w:sz="6" w:space="0" w:color="auto"/>
              <w:bottom w:val="outset" w:sz="6" w:space="0" w:color="auto"/>
            </w:tcBorders>
            <w:vAlign w:val="center"/>
          </w:tcPr>
          <w:p w14:paraId="552CA15F" w14:textId="77777777" w:rsidR="00684FC8" w:rsidRDefault="00684FC8" w:rsidP="00ED3AEC">
            <w:pPr>
              <w:jc w:val="center"/>
              <w:rPr>
                <w:b/>
                <w:lang w:val="uk-UA"/>
              </w:rPr>
            </w:pPr>
            <w:r>
              <w:rPr>
                <w:b/>
                <w:lang w:val="uk-UA"/>
              </w:rPr>
              <w:lastRenderedPageBreak/>
              <w:t xml:space="preserve">РОЗДІЛ </w:t>
            </w:r>
            <w:r w:rsidR="00ED3AEC" w:rsidRPr="0036426D">
              <w:rPr>
                <w:b/>
                <w:lang w:val="uk-UA"/>
              </w:rPr>
              <w:t>V</w:t>
            </w:r>
          </w:p>
          <w:p w14:paraId="15F31809" w14:textId="0603A70F" w:rsidR="00ED3AEC" w:rsidRPr="0036426D" w:rsidRDefault="00ED3AEC" w:rsidP="00ED3AEC">
            <w:pPr>
              <w:jc w:val="center"/>
              <w:rPr>
                <w:lang w:val="uk-UA"/>
              </w:rPr>
            </w:pPr>
            <w:r w:rsidRPr="0036426D">
              <w:rPr>
                <w:b/>
                <w:lang w:val="uk-UA"/>
              </w:rPr>
              <w:t xml:space="preserve"> Оцінка тендерної пропозиції</w:t>
            </w:r>
          </w:p>
        </w:tc>
      </w:tr>
      <w:tr w:rsidR="00ED3AEC" w:rsidRPr="0036426D" w14:paraId="7B24AE64"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255ED9FF" w14:textId="77777777" w:rsidR="00ED3AEC" w:rsidRPr="0036426D" w:rsidRDefault="00ED3AEC" w:rsidP="00ED3AEC">
            <w:pPr>
              <w:pStyle w:val="a7"/>
              <w:spacing w:before="0" w:beforeAutospacing="0" w:after="0" w:afterAutospacing="0"/>
              <w:jc w:val="center"/>
              <w:rPr>
                <w:b/>
                <w:szCs w:val="24"/>
                <w:lang w:val="uk-UA"/>
              </w:rPr>
            </w:pPr>
            <w:r w:rsidRPr="0036426D">
              <w:rPr>
                <w:b/>
                <w:szCs w:val="24"/>
                <w:lang w:val="uk-UA"/>
              </w:rPr>
              <w:t>1</w:t>
            </w:r>
          </w:p>
        </w:tc>
        <w:tc>
          <w:tcPr>
            <w:tcW w:w="1395" w:type="pct"/>
            <w:tcBorders>
              <w:top w:val="outset" w:sz="6" w:space="0" w:color="auto"/>
              <w:left w:val="outset" w:sz="6" w:space="0" w:color="auto"/>
              <w:bottom w:val="outset" w:sz="6" w:space="0" w:color="auto"/>
              <w:right w:val="outset" w:sz="6" w:space="0" w:color="auto"/>
            </w:tcBorders>
            <w:vAlign w:val="center"/>
          </w:tcPr>
          <w:p w14:paraId="42DDC76E" w14:textId="77777777" w:rsidR="00ED3AEC" w:rsidRPr="0036426D" w:rsidRDefault="00ED3AEC" w:rsidP="00ED3AEC">
            <w:pPr>
              <w:pStyle w:val="a7"/>
              <w:spacing w:before="0" w:beforeAutospacing="0" w:after="0" w:afterAutospacing="0"/>
              <w:rPr>
                <w:b/>
                <w:szCs w:val="24"/>
                <w:lang w:val="uk-UA"/>
              </w:rPr>
            </w:pPr>
            <w:r w:rsidRPr="0036426D">
              <w:rPr>
                <w:b/>
                <w:szCs w:val="24"/>
                <w:lang w:val="uk-UA"/>
              </w:rPr>
              <w:t>Перелік критеріїв та методика оцінки тендерної пропозиції із зазначенням питомої ваги критерію</w:t>
            </w:r>
          </w:p>
        </w:tc>
        <w:tc>
          <w:tcPr>
            <w:tcW w:w="3113" w:type="pct"/>
            <w:tcBorders>
              <w:top w:val="outset" w:sz="6" w:space="0" w:color="auto"/>
              <w:left w:val="outset" w:sz="6" w:space="0" w:color="auto"/>
              <w:bottom w:val="outset" w:sz="6" w:space="0" w:color="auto"/>
            </w:tcBorders>
            <w:vAlign w:val="center"/>
          </w:tcPr>
          <w:p w14:paraId="52869AF1" w14:textId="0F9946A1" w:rsidR="00ED3AEC" w:rsidRPr="00DA7E72" w:rsidRDefault="00ED3AEC" w:rsidP="00ED3AEC">
            <w:pPr>
              <w:pStyle w:val="15"/>
              <w:widowControl w:val="0"/>
              <w:ind w:right="113"/>
              <w:jc w:val="both"/>
              <w:rPr>
                <w:rFonts w:ascii="Times New Roman" w:hAnsi="Times New Roman" w:cs="Times New Roman"/>
                <w:color w:val="auto"/>
                <w:sz w:val="24"/>
                <w:szCs w:val="24"/>
                <w:lang w:val="uk-UA"/>
              </w:rPr>
            </w:pPr>
            <w:r w:rsidRPr="00DA7E72">
              <w:rPr>
                <w:rFonts w:ascii="Times New Roman" w:hAnsi="Times New Roman" w:cs="Times New Roman"/>
                <w:color w:val="auto"/>
                <w:sz w:val="24"/>
                <w:szCs w:val="24"/>
                <w:lang w:val="uk-UA"/>
              </w:rPr>
              <w:t xml:space="preserve">   Розгляд та оцінка тендерних пропозицій </w:t>
            </w:r>
            <w:proofErr w:type="spellStart"/>
            <w:r w:rsidRPr="00DA7E72">
              <w:rPr>
                <w:rFonts w:ascii="Times New Roman" w:hAnsi="Times New Roman" w:cs="Times New Roman"/>
                <w:color w:val="auto"/>
                <w:sz w:val="24"/>
                <w:szCs w:val="24"/>
                <w:lang w:val="uk-UA"/>
              </w:rPr>
              <w:t>здійснюютьсявідповідно</w:t>
            </w:r>
            <w:proofErr w:type="spellEnd"/>
            <w:r w:rsidRPr="00DA7E72">
              <w:rPr>
                <w:rFonts w:ascii="Times New Roman" w:hAnsi="Times New Roman" w:cs="Times New Roman"/>
                <w:color w:val="auto"/>
                <w:sz w:val="24"/>
                <w:szCs w:val="24"/>
                <w:lang w:val="uk-UA"/>
              </w:rPr>
              <w:t xml:space="preserve">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1EDAC24" w14:textId="7E8E076D" w:rsidR="00ED3AEC" w:rsidRPr="00DA7E72" w:rsidRDefault="00ED3AEC" w:rsidP="00ED3AEC">
            <w:pPr>
              <w:pStyle w:val="15"/>
              <w:widowControl w:val="0"/>
              <w:ind w:right="113"/>
              <w:jc w:val="both"/>
              <w:rPr>
                <w:rFonts w:ascii="Times New Roman" w:hAnsi="Times New Roman" w:cs="Times New Roman"/>
                <w:color w:val="auto"/>
                <w:sz w:val="24"/>
                <w:szCs w:val="24"/>
                <w:lang w:val="uk-UA"/>
              </w:rPr>
            </w:pPr>
            <w:r w:rsidRPr="00DA7E72">
              <w:rPr>
                <w:rFonts w:ascii="Times New Roman" w:hAnsi="Times New Roman" w:cs="Times New Roman"/>
                <w:color w:val="auto"/>
                <w:sz w:val="24"/>
                <w:szCs w:val="24"/>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78B04DF" w14:textId="28DED2CD" w:rsidR="00ED3AEC" w:rsidRPr="00DA7E72" w:rsidRDefault="00ED3AEC" w:rsidP="00ED3AEC">
            <w:pPr>
              <w:pStyle w:val="15"/>
              <w:widowControl w:val="0"/>
              <w:ind w:right="113"/>
              <w:jc w:val="both"/>
              <w:rPr>
                <w:rFonts w:ascii="Times New Roman" w:hAnsi="Times New Roman" w:cs="Times New Roman"/>
                <w:color w:val="auto"/>
                <w:sz w:val="24"/>
                <w:szCs w:val="24"/>
                <w:lang w:val="uk-UA"/>
              </w:rPr>
            </w:pPr>
            <w:r w:rsidRPr="00DA7E72">
              <w:rPr>
                <w:rFonts w:ascii="Times New Roman" w:hAnsi="Times New Roman" w:cs="Times New Roman"/>
                <w:color w:val="auto"/>
                <w:sz w:val="24"/>
                <w:szCs w:val="24"/>
                <w:lang w:val="uk-UA"/>
              </w:rPr>
              <w:t>Критерії та методика оцінки визначаються відповідно до статті 29 Закону.</w:t>
            </w:r>
          </w:p>
          <w:p w14:paraId="472AC6F5" w14:textId="35F7CD5C" w:rsidR="00ED3AEC" w:rsidRPr="00DA7E72" w:rsidRDefault="00ED3AEC" w:rsidP="00ED3AEC">
            <w:pPr>
              <w:pStyle w:val="15"/>
              <w:widowControl w:val="0"/>
              <w:ind w:right="113"/>
              <w:jc w:val="both"/>
              <w:rPr>
                <w:rFonts w:ascii="Times New Roman" w:hAnsi="Times New Roman" w:cs="Times New Roman"/>
                <w:color w:val="auto"/>
                <w:sz w:val="24"/>
                <w:szCs w:val="24"/>
                <w:lang w:val="uk-UA"/>
              </w:rPr>
            </w:pPr>
            <w:r w:rsidRPr="00DA7E72">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7AF4AC5D" w14:textId="25404825" w:rsidR="00ED3AEC" w:rsidRPr="00DA7E72" w:rsidRDefault="009A64A3" w:rsidP="00ED3AEC">
            <w:pPr>
              <w:pStyle w:val="15"/>
              <w:widowControl w:val="0"/>
              <w:ind w:right="113"/>
              <w:jc w:val="both"/>
              <w:rPr>
                <w:rFonts w:ascii="Times New Roman" w:hAnsi="Times New Roman" w:cs="Times New Roman"/>
                <w:color w:val="auto"/>
                <w:sz w:val="24"/>
                <w:szCs w:val="24"/>
                <w:lang w:val="uk-UA"/>
              </w:rPr>
            </w:pPr>
            <w:r w:rsidRPr="00DA7E72">
              <w:rPr>
                <w:rFonts w:ascii="Times New Roman" w:hAnsi="Times New Roman" w:cs="Times New Roman"/>
                <w:color w:val="auto"/>
                <w:sz w:val="24"/>
                <w:szCs w:val="24"/>
                <w:lang w:val="uk-UA"/>
              </w:rPr>
              <w:t xml:space="preserve">     </w:t>
            </w:r>
            <w:r w:rsidR="00ED3AEC" w:rsidRPr="00DA7E72">
              <w:rPr>
                <w:rFonts w:ascii="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r w:rsidRPr="00DA7E72">
              <w:rPr>
                <w:rFonts w:ascii="Times New Roman" w:hAnsi="Times New Roman" w:cs="Times New Roman"/>
                <w:color w:val="auto"/>
                <w:sz w:val="24"/>
                <w:szCs w:val="24"/>
                <w:lang w:val="uk-UA"/>
              </w:rPr>
              <w:t>;</w:t>
            </w:r>
          </w:p>
          <w:p w14:paraId="5B2AC623" w14:textId="27B69244" w:rsidR="00ED3AEC" w:rsidRPr="00DA7E72" w:rsidRDefault="009A64A3" w:rsidP="00ED3AEC">
            <w:pPr>
              <w:pStyle w:val="15"/>
              <w:widowControl w:val="0"/>
              <w:ind w:right="113"/>
              <w:jc w:val="both"/>
              <w:rPr>
                <w:rFonts w:ascii="Times New Roman" w:hAnsi="Times New Roman" w:cs="Times New Roman"/>
                <w:color w:val="auto"/>
                <w:sz w:val="24"/>
                <w:szCs w:val="24"/>
                <w:lang w:val="uk-UA"/>
              </w:rPr>
            </w:pPr>
            <w:r w:rsidRPr="00DA7E72">
              <w:rPr>
                <w:rFonts w:ascii="Times New Roman" w:hAnsi="Times New Roman" w:cs="Times New Roman"/>
                <w:color w:val="auto"/>
                <w:sz w:val="24"/>
                <w:szCs w:val="24"/>
                <w:lang w:val="uk-UA"/>
              </w:rPr>
              <w:t xml:space="preserve">     </w:t>
            </w:r>
            <w:r w:rsidR="00ED3AEC" w:rsidRPr="00DA7E72">
              <w:rPr>
                <w:rFonts w:ascii="Times New Roman" w:hAnsi="Times New Roman" w:cs="Times New Roman"/>
                <w:color w:val="auto"/>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00ED3AEC" w:rsidRPr="00DA7E72">
              <w:rPr>
                <w:rFonts w:ascii="Times New Roman" w:hAnsi="Times New Roman" w:cs="Times New Roman"/>
                <w:color w:val="auto"/>
                <w:sz w:val="24"/>
                <w:szCs w:val="24"/>
                <w:lang w:val="uk-UA"/>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E7FF68" w14:textId="2EA6B538" w:rsidR="00ED3AEC" w:rsidRPr="00DA7E72" w:rsidRDefault="00ED3AEC" w:rsidP="00ED3AEC">
            <w:pPr>
              <w:pStyle w:val="15"/>
              <w:widowControl w:val="0"/>
              <w:ind w:right="113"/>
              <w:jc w:val="both"/>
              <w:rPr>
                <w:rFonts w:ascii="Times New Roman" w:hAnsi="Times New Roman" w:cs="Times New Roman"/>
                <w:color w:val="auto"/>
                <w:sz w:val="24"/>
                <w:szCs w:val="24"/>
                <w:lang w:val="uk-UA"/>
              </w:rPr>
            </w:pPr>
            <w:r w:rsidRPr="00DA7E72">
              <w:rPr>
                <w:rFonts w:ascii="Times New Roman" w:hAnsi="Times New Roman" w:cs="Times New Roman"/>
                <w:color w:val="auto"/>
                <w:sz w:val="24"/>
                <w:szCs w:val="24"/>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69A820" w14:textId="48CB8B7E" w:rsidR="00ED3AEC" w:rsidRPr="00DA7E72" w:rsidRDefault="00ED3AEC" w:rsidP="00ED3AEC">
            <w:pPr>
              <w:jc w:val="both"/>
              <w:rPr>
                <w:b/>
                <w:lang w:val="uk-UA"/>
              </w:rPr>
            </w:pPr>
            <w:r w:rsidRPr="00DA7E72">
              <w:rPr>
                <w:b/>
                <w:lang w:val="uk-UA"/>
              </w:rPr>
              <w:t xml:space="preserve">  Оцінка тендерних пропозицій учасників здійснюється за єдиним критерієм - «Ціна». Питома вага критерію «ціна»  –  100 %.</w:t>
            </w:r>
          </w:p>
          <w:p w14:paraId="07637B1E" w14:textId="77777777" w:rsidR="00ED3AEC" w:rsidRPr="00DA7E72" w:rsidRDefault="00ED3AEC" w:rsidP="00ED3AEC">
            <w:pPr>
              <w:jc w:val="both"/>
              <w:rPr>
                <w:b/>
                <w:bCs/>
                <w:lang w:val="uk-UA"/>
              </w:rPr>
            </w:pPr>
            <w:r w:rsidRPr="00DA7E72">
              <w:rPr>
                <w:b/>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72636FE3" w14:textId="004547F5" w:rsidR="001B09DA" w:rsidRPr="00DA7E72" w:rsidRDefault="00ED3AEC" w:rsidP="001B09DA">
            <w:pPr>
              <w:jc w:val="both"/>
              <w:rPr>
                <w:lang w:val="uk-UA"/>
              </w:rPr>
            </w:pPr>
            <w:r w:rsidRPr="00DA7E72">
              <w:rPr>
                <w:lang w:val="uk-UA"/>
              </w:rPr>
              <w:t xml:space="preserve">   </w:t>
            </w:r>
            <w:r w:rsidR="001B09DA" w:rsidRPr="00DA7E72">
              <w:rPr>
                <w:lang w:val="uk-UA"/>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w:t>
            </w:r>
          </w:p>
          <w:p w14:paraId="70941259" w14:textId="299212FE" w:rsidR="001B09DA" w:rsidRPr="00DA7E72" w:rsidRDefault="001B09DA" w:rsidP="001B09DA">
            <w:pPr>
              <w:jc w:val="both"/>
              <w:rPr>
                <w:lang w:val="uk-UA"/>
              </w:rPr>
            </w:pPr>
            <w:r w:rsidRPr="00DA7E72">
              <w:rPr>
                <w:lang w:val="uk-UA"/>
              </w:rPr>
              <w:t xml:space="preserve">     Тендерна пропозиція подається переможцем за встановленою формою відповідно до </w:t>
            </w:r>
            <w:r w:rsidRPr="00DA7E72">
              <w:rPr>
                <w:b/>
                <w:bCs/>
                <w:lang w:val="uk-UA"/>
              </w:rPr>
              <w:t>додатку № 5</w:t>
            </w:r>
            <w:r w:rsidRPr="00DA7E72">
              <w:rPr>
                <w:lang w:val="uk-UA"/>
              </w:rPr>
              <w:t xml:space="preserve"> “Форма комерційної пропозиції  до тендерної документації.</w:t>
            </w:r>
            <w:r w:rsidR="00ED3AEC" w:rsidRPr="00DA7E72">
              <w:rPr>
                <w:lang w:val="uk-UA"/>
              </w:rPr>
              <w:t xml:space="preserve"> </w:t>
            </w:r>
          </w:p>
          <w:p w14:paraId="001BA3C9" w14:textId="2B261F86" w:rsidR="00ED3AEC" w:rsidRPr="00DA7E72" w:rsidRDefault="00ED3AEC" w:rsidP="00ED3AEC">
            <w:pPr>
              <w:jc w:val="both"/>
              <w:rPr>
                <w:strike/>
                <w:lang w:val="uk-UA"/>
              </w:rPr>
            </w:pPr>
            <w:r w:rsidRPr="00DA7E72">
              <w:rPr>
                <w:lang w:val="uk-UA"/>
              </w:rPr>
              <w:t>Загальна вартість пропозиції (ціна тендерної пропозиції) та всі інші ціни повинні бути чітко та остаточно визначені в тендерній пропозиції Учасника (в разі застосування електронного аукціону – за результатами такого аукціону).</w:t>
            </w:r>
          </w:p>
          <w:p w14:paraId="7463CBFF" w14:textId="59E62B8D" w:rsidR="00ED3AEC" w:rsidRPr="00DA7E72" w:rsidRDefault="00ED3AEC" w:rsidP="00ED3AEC">
            <w:pPr>
              <w:jc w:val="both"/>
              <w:rPr>
                <w:lang w:val="uk-UA"/>
              </w:rPr>
            </w:pPr>
            <w:r w:rsidRPr="00DA7E72">
              <w:rPr>
                <w:lang w:val="uk-UA"/>
              </w:rPr>
              <w:t xml:space="preserve">   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17AF5157" w14:textId="1AE64657" w:rsidR="00ED3AEC" w:rsidRPr="00DA7E72" w:rsidRDefault="00ED3AEC" w:rsidP="00ED3AEC">
            <w:pPr>
              <w:jc w:val="both"/>
              <w:rPr>
                <w:lang w:val="uk-UA"/>
              </w:rPr>
            </w:pPr>
            <w:r w:rsidRPr="00DA7E72">
              <w:rPr>
                <w:lang w:val="uk-UA"/>
              </w:rPr>
              <w:t xml:space="preserve">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w:t>
            </w:r>
          </w:p>
          <w:p w14:paraId="3D63C85C" w14:textId="4BA7DBD5" w:rsidR="00ED3AEC" w:rsidRPr="00DA7E72" w:rsidRDefault="00ED3AEC" w:rsidP="00ED3AEC">
            <w:pPr>
              <w:jc w:val="both"/>
              <w:rPr>
                <w:lang w:val="uk-UA"/>
              </w:rPr>
            </w:pPr>
            <w:r w:rsidRPr="00DA7E72">
              <w:rPr>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9160991" w14:textId="13E57DF1" w:rsidR="00ED3AEC" w:rsidRPr="00DA7E72" w:rsidRDefault="00ED3AEC" w:rsidP="00ED3AEC">
            <w:pPr>
              <w:jc w:val="both"/>
              <w:rPr>
                <w:lang w:val="uk-UA"/>
              </w:rPr>
            </w:pPr>
            <w:r w:rsidRPr="00DA7E72">
              <w:rPr>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w:t>
            </w:r>
            <w:r w:rsidRPr="00DA7E72">
              <w:rPr>
                <w:lang w:val="uk-UA"/>
              </w:rPr>
              <w:lastRenderedPageBreak/>
              <w:t>частини п’ятнадцятої статті 29 Закону не застосовуються) з урахуванням положень пункту 43 Особливостей.</w:t>
            </w:r>
          </w:p>
          <w:p w14:paraId="44E2481D" w14:textId="2D79C3C9" w:rsidR="00ED3AEC" w:rsidRPr="00DA7E72" w:rsidRDefault="00ED3AEC" w:rsidP="00ED3AEC">
            <w:pPr>
              <w:jc w:val="both"/>
              <w:rPr>
                <w:lang w:val="uk-UA"/>
              </w:rPr>
            </w:pPr>
            <w:r w:rsidRPr="00DA7E72">
              <w:rPr>
                <w:lang w:val="uk-UA"/>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DE3A76" w14:textId="6E66DB19" w:rsidR="00ED3AEC" w:rsidRPr="00DA7E72" w:rsidRDefault="00ED3AEC" w:rsidP="00ED3AEC">
            <w:pPr>
              <w:jc w:val="both"/>
              <w:rPr>
                <w:lang w:val="uk-UA"/>
              </w:rPr>
            </w:pPr>
            <w:r w:rsidRPr="00DA7E72">
              <w:rPr>
                <w:lang w:val="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AC040" w14:textId="7AF03375" w:rsidR="00ED3AEC" w:rsidRPr="00DA7E72" w:rsidRDefault="00ED3AEC" w:rsidP="00ED3AEC">
            <w:pPr>
              <w:jc w:val="both"/>
              <w:rPr>
                <w:lang w:val="uk-UA"/>
              </w:rPr>
            </w:pPr>
            <w:r w:rsidRPr="00DA7E72">
              <w:rPr>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340468" w14:textId="35D14AD5" w:rsidR="00ED3AEC" w:rsidRPr="00DA7E72" w:rsidRDefault="00ED3AEC" w:rsidP="00ED3AEC">
            <w:pPr>
              <w:jc w:val="both"/>
              <w:rPr>
                <w:lang w:val="uk-UA"/>
              </w:rPr>
            </w:pPr>
            <w:r w:rsidRPr="00DA7E72">
              <w:rPr>
                <w:lang w:val="uk-UA"/>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409502E" w14:textId="1E9B1DBB" w:rsidR="00ED3AEC" w:rsidRPr="00DA7E72" w:rsidRDefault="00ED3AEC" w:rsidP="00ED3AEC">
            <w:pPr>
              <w:jc w:val="both"/>
              <w:rPr>
                <w:lang w:val="uk-UA"/>
              </w:rPr>
            </w:pPr>
            <w:r w:rsidRPr="00DA7E72">
              <w:rPr>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55F0F1" w14:textId="0C50F4A0" w:rsidR="00ED3AEC" w:rsidRPr="00DA7E72" w:rsidRDefault="00ED3AEC" w:rsidP="00ED3AEC">
            <w:pPr>
              <w:jc w:val="both"/>
              <w:rPr>
                <w:lang w:val="uk-UA"/>
              </w:rPr>
            </w:pPr>
            <w:r w:rsidRPr="00DA7E72">
              <w:rPr>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0092D8A" w14:textId="77777777" w:rsidR="00ED3AEC" w:rsidRPr="00DA7E72" w:rsidRDefault="00ED3AEC" w:rsidP="00ED3AEC">
            <w:pPr>
              <w:jc w:val="both"/>
              <w:rPr>
                <w:lang w:val="uk-UA"/>
              </w:rPr>
            </w:pPr>
            <w:r w:rsidRPr="00DA7E72">
              <w:rPr>
                <w:lang w:val="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1B09DA" w:rsidRPr="0036426D" w14:paraId="68CB2C5C"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5CC8EB9B" w14:textId="7651A969" w:rsidR="001B09DA" w:rsidRPr="0036426D" w:rsidRDefault="001B09DA" w:rsidP="001B09DA">
            <w:pPr>
              <w:pStyle w:val="a7"/>
              <w:spacing w:before="0" w:beforeAutospacing="0" w:after="0" w:afterAutospacing="0"/>
              <w:jc w:val="center"/>
              <w:rPr>
                <w:b/>
                <w:szCs w:val="24"/>
                <w:lang w:val="uk-UA"/>
              </w:rPr>
            </w:pPr>
            <w:r>
              <w:rPr>
                <w:b/>
                <w:szCs w:val="24"/>
                <w:lang w:val="uk-UA"/>
              </w:rPr>
              <w:lastRenderedPageBreak/>
              <w:t>2</w:t>
            </w:r>
          </w:p>
        </w:tc>
        <w:tc>
          <w:tcPr>
            <w:tcW w:w="1395" w:type="pct"/>
            <w:tcBorders>
              <w:top w:val="outset" w:sz="6" w:space="0" w:color="auto"/>
              <w:left w:val="outset" w:sz="6" w:space="0" w:color="auto"/>
              <w:bottom w:val="outset" w:sz="6" w:space="0" w:color="auto"/>
              <w:right w:val="outset" w:sz="6" w:space="0" w:color="auto"/>
            </w:tcBorders>
          </w:tcPr>
          <w:p w14:paraId="23038A01" w14:textId="40D890C3" w:rsidR="001B09DA" w:rsidRPr="001B09DA" w:rsidRDefault="001B09DA" w:rsidP="001B09DA">
            <w:pPr>
              <w:pStyle w:val="a7"/>
              <w:spacing w:before="0" w:beforeAutospacing="0" w:after="0" w:afterAutospacing="0"/>
              <w:rPr>
                <w:b/>
                <w:bCs/>
                <w:szCs w:val="24"/>
                <w:lang w:val="uk-UA"/>
              </w:rPr>
            </w:pPr>
            <w:proofErr w:type="spellStart"/>
            <w:r w:rsidRPr="001B09DA">
              <w:rPr>
                <w:b/>
                <w:bCs/>
              </w:rPr>
              <w:t>Обґрунтування</w:t>
            </w:r>
            <w:proofErr w:type="spellEnd"/>
            <w:r w:rsidRPr="001B09DA">
              <w:rPr>
                <w:b/>
                <w:bCs/>
              </w:rPr>
              <w:t xml:space="preserve"> аномально </w:t>
            </w:r>
            <w:proofErr w:type="spellStart"/>
            <w:r w:rsidRPr="001B09DA">
              <w:rPr>
                <w:b/>
                <w:bCs/>
              </w:rPr>
              <w:t>низької</w:t>
            </w:r>
            <w:proofErr w:type="spellEnd"/>
            <w:r w:rsidRPr="001B09DA">
              <w:rPr>
                <w:b/>
                <w:bCs/>
              </w:rPr>
              <w:t xml:space="preserve"> </w:t>
            </w:r>
            <w:proofErr w:type="spellStart"/>
            <w:r w:rsidRPr="001B09DA">
              <w:rPr>
                <w:b/>
                <w:bCs/>
              </w:rPr>
              <w:t>тендерної</w:t>
            </w:r>
            <w:proofErr w:type="spellEnd"/>
            <w:r w:rsidRPr="001B09DA">
              <w:rPr>
                <w:b/>
                <w:bCs/>
              </w:rPr>
              <w:t xml:space="preserve"> </w:t>
            </w:r>
            <w:proofErr w:type="spellStart"/>
            <w:r w:rsidRPr="001B09DA">
              <w:rPr>
                <w:b/>
                <w:bCs/>
              </w:rPr>
              <w:t>пропозиції</w:t>
            </w:r>
            <w:proofErr w:type="spellEnd"/>
          </w:p>
        </w:tc>
        <w:tc>
          <w:tcPr>
            <w:tcW w:w="3113" w:type="pct"/>
            <w:tcBorders>
              <w:top w:val="outset" w:sz="6" w:space="0" w:color="auto"/>
              <w:left w:val="outset" w:sz="6" w:space="0" w:color="auto"/>
              <w:bottom w:val="outset" w:sz="6" w:space="0" w:color="auto"/>
            </w:tcBorders>
          </w:tcPr>
          <w:p w14:paraId="2D18E9C8" w14:textId="77777777" w:rsidR="001B09DA" w:rsidRDefault="001B09DA" w:rsidP="001B09DA">
            <w:pPr>
              <w:jc w:val="both"/>
            </w:pPr>
            <w:proofErr w:type="spellStart"/>
            <w:r>
              <w:t>термін</w:t>
            </w:r>
            <w:proofErr w:type="spellEnd"/>
            <w:r>
              <w:t xml:space="preserve"> “аномально </w:t>
            </w:r>
            <w:proofErr w:type="spellStart"/>
            <w:r>
              <w:t>низька</w:t>
            </w:r>
            <w:proofErr w:type="spellEnd"/>
            <w:r>
              <w:t xml:space="preserve"> </w:t>
            </w:r>
            <w:proofErr w:type="spellStart"/>
            <w:r>
              <w:t>ціна</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вживається</w:t>
            </w:r>
            <w:proofErr w:type="spellEnd"/>
            <w:r>
              <w:t xml:space="preserve"> у </w:t>
            </w:r>
            <w:proofErr w:type="spellStart"/>
            <w:r>
              <w:t>значенні</w:t>
            </w:r>
            <w:proofErr w:type="spellEnd"/>
            <w:r>
              <w:t xml:space="preserve"> </w:t>
            </w:r>
            <w:proofErr w:type="spellStart"/>
            <w:r>
              <w:t>наведеному</w:t>
            </w:r>
            <w:proofErr w:type="spellEnd"/>
            <w:r>
              <w:t xml:space="preserve"> в </w:t>
            </w:r>
            <w:proofErr w:type="spellStart"/>
            <w:r>
              <w:t>Законі</w:t>
            </w:r>
            <w:proofErr w:type="spellEnd"/>
            <w:r>
              <w:t xml:space="preserve"> (</w:t>
            </w:r>
            <w:proofErr w:type="spellStart"/>
            <w:r>
              <w:t>або</w:t>
            </w:r>
            <w:proofErr w:type="spellEnd"/>
            <w:r>
              <w:t xml:space="preserve"> в </w:t>
            </w:r>
            <w:proofErr w:type="spellStart"/>
            <w:r>
              <w:t>пункті</w:t>
            </w:r>
            <w:proofErr w:type="spellEnd"/>
            <w:r>
              <w:t xml:space="preserve"> 37 </w:t>
            </w:r>
            <w:proofErr w:type="spellStart"/>
            <w:r>
              <w:t>Особливостей</w:t>
            </w:r>
            <w:proofErr w:type="spellEnd"/>
            <w:r>
              <w:t xml:space="preserve"> </w:t>
            </w:r>
            <w:proofErr w:type="spellStart"/>
            <w:r>
              <w:t>якщо</w:t>
            </w:r>
            <w:proofErr w:type="spellEnd"/>
            <w:r>
              <w:t xml:space="preserve"> </w:t>
            </w:r>
            <w:proofErr w:type="spellStart"/>
            <w:r>
              <w:t>відкриті</w:t>
            </w:r>
            <w:proofErr w:type="spellEnd"/>
            <w:r>
              <w:t xml:space="preserve"> торги </w:t>
            </w:r>
            <w:proofErr w:type="spellStart"/>
            <w:r>
              <w:t>будуть</w:t>
            </w:r>
            <w:proofErr w:type="spellEnd"/>
            <w:r>
              <w:t xml:space="preserve"> </w:t>
            </w:r>
            <w:proofErr w:type="spellStart"/>
            <w:r>
              <w:t>проведені</w:t>
            </w:r>
            <w:proofErr w:type="spellEnd"/>
            <w:r>
              <w:t xml:space="preserve"> без </w:t>
            </w:r>
            <w:proofErr w:type="spellStart"/>
            <w:r>
              <w:t>застосування</w:t>
            </w:r>
            <w:proofErr w:type="spellEnd"/>
            <w:r>
              <w:t xml:space="preserve"> </w:t>
            </w:r>
            <w:proofErr w:type="spellStart"/>
            <w:r>
              <w:t>електронного</w:t>
            </w:r>
            <w:proofErr w:type="spellEnd"/>
            <w:r>
              <w:t xml:space="preserve"> </w:t>
            </w:r>
            <w:proofErr w:type="spellStart"/>
            <w:r>
              <w:t>аукціону</w:t>
            </w:r>
            <w:proofErr w:type="spellEnd"/>
            <w:r>
              <w:t>);</w:t>
            </w:r>
          </w:p>
          <w:p w14:paraId="2FCD69DC" w14:textId="77777777" w:rsidR="001B09DA" w:rsidRDefault="001B09DA" w:rsidP="001B09DA">
            <w:pPr>
              <w:jc w:val="both"/>
            </w:pPr>
            <w:proofErr w:type="spellStart"/>
            <w:r>
              <w:t>учасник</w:t>
            </w:r>
            <w:proofErr w:type="spellEnd"/>
            <w:r>
              <w:t xml:space="preserve">, </w:t>
            </w:r>
            <w:proofErr w:type="spellStart"/>
            <w:r>
              <w:t>який</w:t>
            </w:r>
            <w:proofErr w:type="spellEnd"/>
            <w:r>
              <w:t xml:space="preserve"> </w:t>
            </w:r>
            <w:proofErr w:type="spellStart"/>
            <w:r>
              <w:t>надав</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що</w:t>
            </w:r>
            <w:proofErr w:type="spellEnd"/>
            <w:r>
              <w:t xml:space="preserve"> є аномально </w:t>
            </w:r>
            <w:proofErr w:type="spellStart"/>
            <w:r>
              <w:t>низькою</w:t>
            </w:r>
            <w:proofErr w:type="spellEnd"/>
            <w:r>
              <w:t xml:space="preserve">, повинен </w:t>
            </w:r>
            <w:proofErr w:type="spellStart"/>
            <w:r>
              <w:t>надати</w:t>
            </w:r>
            <w:proofErr w:type="spellEnd"/>
            <w:r>
              <w:t xml:space="preserve"> протягом одного </w:t>
            </w:r>
            <w:proofErr w:type="spellStart"/>
            <w:r>
              <w:t>робочого</w:t>
            </w:r>
            <w:proofErr w:type="spellEnd"/>
            <w:r>
              <w:t xml:space="preserve"> дня з дня </w:t>
            </w:r>
            <w:proofErr w:type="spellStart"/>
            <w:r>
              <w:t>визначення</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обґрунтування</w:t>
            </w:r>
            <w:proofErr w:type="spellEnd"/>
            <w:r>
              <w:t xml:space="preserve"> в </w:t>
            </w:r>
            <w:proofErr w:type="spellStart"/>
            <w:r>
              <w:t>довільній</w:t>
            </w:r>
            <w:proofErr w:type="spellEnd"/>
            <w:r>
              <w:t xml:space="preserve"> </w:t>
            </w:r>
            <w:proofErr w:type="spellStart"/>
            <w:r>
              <w:t>формі</w:t>
            </w:r>
            <w:proofErr w:type="spellEnd"/>
            <w:r>
              <w:t xml:space="preserve"> </w:t>
            </w:r>
            <w:proofErr w:type="spellStart"/>
            <w:r>
              <w:t>щодо</w:t>
            </w:r>
            <w:proofErr w:type="spellEnd"/>
            <w:r>
              <w:t xml:space="preserve"> </w:t>
            </w:r>
            <w:proofErr w:type="spellStart"/>
            <w:r>
              <w:t>цін</w:t>
            </w:r>
            <w:proofErr w:type="spellEnd"/>
            <w:r>
              <w:t xml:space="preserve"> </w:t>
            </w:r>
            <w:proofErr w:type="spellStart"/>
            <w:r>
              <w:t>або</w:t>
            </w:r>
            <w:proofErr w:type="spellEnd"/>
            <w:r>
              <w:t xml:space="preserve"> </w:t>
            </w:r>
            <w:proofErr w:type="spellStart"/>
            <w:r>
              <w:t>вартості</w:t>
            </w:r>
            <w:proofErr w:type="spellEnd"/>
            <w:r>
              <w:t xml:space="preserve"> Товару в </w:t>
            </w:r>
            <w:proofErr w:type="spellStart"/>
            <w:r>
              <w:t>тендерній</w:t>
            </w:r>
            <w:proofErr w:type="spellEnd"/>
            <w:r>
              <w:t xml:space="preserve"> </w:t>
            </w:r>
            <w:proofErr w:type="spellStart"/>
            <w:r>
              <w:t>пропозиції</w:t>
            </w:r>
            <w:proofErr w:type="spellEnd"/>
            <w:r>
              <w:t>;</w:t>
            </w:r>
          </w:p>
          <w:p w14:paraId="7662EC58" w14:textId="77777777" w:rsidR="001B09DA" w:rsidRDefault="001B09DA" w:rsidP="001B09DA">
            <w:pPr>
              <w:jc w:val="both"/>
            </w:pPr>
            <w:proofErr w:type="spellStart"/>
            <w:r>
              <w:t>замовник</w:t>
            </w:r>
            <w:proofErr w:type="spellEnd"/>
            <w:r>
              <w:t xml:space="preserve"> </w:t>
            </w:r>
            <w:proofErr w:type="spellStart"/>
            <w:r>
              <w:t>може</w:t>
            </w:r>
            <w:proofErr w:type="spellEnd"/>
            <w:r>
              <w:t xml:space="preserve"> </w:t>
            </w:r>
            <w:proofErr w:type="spellStart"/>
            <w:r>
              <w:t>відхилити</w:t>
            </w:r>
            <w:proofErr w:type="spellEnd"/>
            <w:r>
              <w:t xml:space="preserve"> аномально </w:t>
            </w:r>
            <w:proofErr w:type="spellStart"/>
            <w:r>
              <w:t>низьку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якщо</w:t>
            </w:r>
            <w:proofErr w:type="spellEnd"/>
            <w:r>
              <w:t xml:space="preserve"> </w:t>
            </w:r>
            <w:proofErr w:type="spellStart"/>
            <w:r>
              <w:t>учасник</w:t>
            </w:r>
            <w:proofErr w:type="spellEnd"/>
            <w:r>
              <w:t xml:space="preserve"> не </w:t>
            </w:r>
            <w:proofErr w:type="spellStart"/>
            <w:r>
              <w:t>надав</w:t>
            </w:r>
            <w:proofErr w:type="spellEnd"/>
            <w:r>
              <w:t xml:space="preserve"> </w:t>
            </w:r>
            <w:proofErr w:type="spellStart"/>
            <w:r>
              <w:t>належного</w:t>
            </w:r>
            <w:proofErr w:type="spellEnd"/>
            <w:r>
              <w:t xml:space="preserve"> </w:t>
            </w:r>
            <w:proofErr w:type="spellStart"/>
            <w:r>
              <w:t>обґрунтування</w:t>
            </w:r>
            <w:proofErr w:type="spellEnd"/>
            <w:r>
              <w:t xml:space="preserve"> </w:t>
            </w:r>
            <w:proofErr w:type="spellStart"/>
            <w:r>
              <w:t>зазначеної</w:t>
            </w:r>
            <w:proofErr w:type="spellEnd"/>
            <w:r>
              <w:t xml:space="preserve"> в </w:t>
            </w:r>
            <w:proofErr w:type="spellStart"/>
            <w:r>
              <w:t>ній</w:t>
            </w:r>
            <w:proofErr w:type="spellEnd"/>
            <w:r>
              <w:t xml:space="preserve"> </w:t>
            </w:r>
            <w:proofErr w:type="spellStart"/>
            <w:r>
              <w:t>ціни</w:t>
            </w:r>
            <w:proofErr w:type="spellEnd"/>
            <w:r>
              <w:t xml:space="preserve"> </w:t>
            </w:r>
            <w:proofErr w:type="spellStart"/>
            <w:r>
              <w:t>або</w:t>
            </w:r>
            <w:proofErr w:type="spellEnd"/>
            <w:r>
              <w:t xml:space="preserve"> </w:t>
            </w:r>
            <w:proofErr w:type="spellStart"/>
            <w:r>
              <w:t>вартості</w:t>
            </w:r>
            <w:proofErr w:type="spellEnd"/>
            <w:r>
              <w:t xml:space="preserve">, та </w:t>
            </w:r>
            <w:proofErr w:type="spellStart"/>
            <w:r>
              <w:t>відхиляє</w:t>
            </w:r>
            <w:proofErr w:type="spellEnd"/>
            <w:r>
              <w:t xml:space="preserve"> аномально </w:t>
            </w:r>
            <w:proofErr w:type="spellStart"/>
            <w:r>
              <w:t>низьку</w:t>
            </w:r>
            <w:proofErr w:type="spellEnd"/>
            <w:r>
              <w:t xml:space="preserve"> </w:t>
            </w:r>
            <w:proofErr w:type="spellStart"/>
            <w:r>
              <w:t>тендерну</w:t>
            </w:r>
            <w:proofErr w:type="spellEnd"/>
            <w:r>
              <w:t xml:space="preserve"> </w:t>
            </w:r>
            <w:proofErr w:type="spellStart"/>
            <w:r>
              <w:t>пропозицію</w:t>
            </w:r>
            <w:proofErr w:type="spellEnd"/>
            <w:r>
              <w:t xml:space="preserve"> в </w:t>
            </w:r>
            <w:proofErr w:type="spellStart"/>
            <w:r>
              <w:t>разі</w:t>
            </w:r>
            <w:proofErr w:type="spellEnd"/>
            <w:r>
              <w:t xml:space="preserve"> </w:t>
            </w:r>
            <w:proofErr w:type="spellStart"/>
            <w:r>
              <w:t>ненадходження</w:t>
            </w:r>
            <w:proofErr w:type="spellEnd"/>
            <w:r>
              <w:t xml:space="preserve"> такого </w:t>
            </w:r>
            <w:proofErr w:type="spellStart"/>
            <w:r>
              <w:t>обґрунтування</w:t>
            </w:r>
            <w:proofErr w:type="spellEnd"/>
            <w:r>
              <w:t xml:space="preserve"> протягом строку, </w:t>
            </w:r>
            <w:proofErr w:type="spellStart"/>
            <w:r>
              <w:t>визначеного</w:t>
            </w:r>
            <w:proofErr w:type="spellEnd"/>
            <w:r>
              <w:t xml:space="preserve">  </w:t>
            </w:r>
            <w:proofErr w:type="spellStart"/>
            <w:r>
              <w:t>абзацом</w:t>
            </w:r>
            <w:proofErr w:type="spellEnd"/>
            <w:r>
              <w:t xml:space="preserve"> першим </w:t>
            </w:r>
            <w:proofErr w:type="spellStart"/>
            <w:r>
              <w:t>частини</w:t>
            </w:r>
            <w:proofErr w:type="spellEnd"/>
            <w:r>
              <w:t xml:space="preserve"> </w:t>
            </w:r>
            <w:proofErr w:type="spellStart"/>
            <w:r>
              <w:t>чотирнадцятої</w:t>
            </w:r>
            <w:proofErr w:type="spellEnd"/>
            <w:r>
              <w:t xml:space="preserve"> </w:t>
            </w:r>
            <w:proofErr w:type="spellStart"/>
            <w:r>
              <w:t>статті</w:t>
            </w:r>
            <w:proofErr w:type="spellEnd"/>
            <w:r>
              <w:t xml:space="preserve"> 29 Закону / </w:t>
            </w:r>
            <w:proofErr w:type="spellStart"/>
            <w:r>
              <w:t>абзацом</w:t>
            </w:r>
            <w:proofErr w:type="spellEnd"/>
            <w:r>
              <w:t xml:space="preserve"> </w:t>
            </w:r>
            <w:proofErr w:type="spellStart"/>
            <w:r>
              <w:t>дев’ятим</w:t>
            </w:r>
            <w:proofErr w:type="spellEnd"/>
            <w:r>
              <w:t xml:space="preserve"> пункту 37 </w:t>
            </w:r>
            <w:proofErr w:type="spellStart"/>
            <w:r>
              <w:t>Особливостей</w:t>
            </w:r>
            <w:proofErr w:type="spellEnd"/>
            <w:r>
              <w:t>;</w:t>
            </w:r>
          </w:p>
          <w:p w14:paraId="4C11DA7D" w14:textId="77777777" w:rsidR="001B09DA" w:rsidRDefault="001B09DA" w:rsidP="001B09DA">
            <w:pPr>
              <w:jc w:val="both"/>
            </w:pPr>
            <w:proofErr w:type="spellStart"/>
            <w:r>
              <w:t>обґрунтування</w:t>
            </w:r>
            <w:proofErr w:type="spellEnd"/>
            <w:r>
              <w:t xml:space="preserve"> аномально </w:t>
            </w:r>
            <w:proofErr w:type="spellStart"/>
            <w:r>
              <w:t>низької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може</w:t>
            </w:r>
            <w:proofErr w:type="spellEnd"/>
            <w:r>
              <w:t xml:space="preserve"> містити </w:t>
            </w:r>
            <w:proofErr w:type="spellStart"/>
            <w:r>
              <w:t>інформацію</w:t>
            </w:r>
            <w:proofErr w:type="spellEnd"/>
            <w:r>
              <w:t xml:space="preserve"> про:</w:t>
            </w:r>
          </w:p>
          <w:p w14:paraId="63F7C440" w14:textId="77777777" w:rsidR="001B09DA" w:rsidRDefault="001B09DA" w:rsidP="001B09DA">
            <w:pPr>
              <w:jc w:val="both"/>
            </w:pPr>
            <w:proofErr w:type="spellStart"/>
            <w:r>
              <w:t>досягнення</w:t>
            </w:r>
            <w:proofErr w:type="spellEnd"/>
            <w:r>
              <w:t xml:space="preserve"> </w:t>
            </w:r>
            <w:proofErr w:type="spellStart"/>
            <w:r>
              <w:t>економії</w:t>
            </w:r>
            <w:proofErr w:type="spellEnd"/>
            <w:r>
              <w:t xml:space="preserve"> </w:t>
            </w:r>
            <w:proofErr w:type="spellStart"/>
            <w:r>
              <w:t>завдяки</w:t>
            </w:r>
            <w:proofErr w:type="spellEnd"/>
            <w:r>
              <w:t xml:space="preserve"> </w:t>
            </w:r>
            <w:proofErr w:type="spellStart"/>
            <w:r>
              <w:t>застосованому</w:t>
            </w:r>
            <w:proofErr w:type="spellEnd"/>
            <w:r>
              <w:t xml:space="preserve"> </w:t>
            </w:r>
            <w:proofErr w:type="spellStart"/>
            <w:r>
              <w:t>технологічному</w:t>
            </w:r>
            <w:proofErr w:type="spellEnd"/>
            <w:r>
              <w:t xml:space="preserve"> </w:t>
            </w:r>
            <w:proofErr w:type="spellStart"/>
            <w:r>
              <w:t>процесу</w:t>
            </w:r>
            <w:proofErr w:type="spellEnd"/>
            <w:r>
              <w:t xml:space="preserve"> </w:t>
            </w:r>
            <w:proofErr w:type="spellStart"/>
            <w:r>
              <w:t>виробництва</w:t>
            </w:r>
            <w:proofErr w:type="spellEnd"/>
            <w:r>
              <w:t xml:space="preserve"> </w:t>
            </w:r>
            <w:proofErr w:type="spellStart"/>
            <w:r>
              <w:t>товарів</w:t>
            </w:r>
            <w:proofErr w:type="spellEnd"/>
            <w:r>
              <w:t xml:space="preserve">, порядку </w:t>
            </w:r>
            <w:proofErr w:type="spellStart"/>
            <w:r>
              <w:t>надання</w:t>
            </w:r>
            <w:proofErr w:type="spellEnd"/>
            <w:r>
              <w:t xml:space="preserve"> </w:t>
            </w:r>
            <w:proofErr w:type="spellStart"/>
            <w:r>
              <w:t>послуг</w:t>
            </w:r>
            <w:proofErr w:type="spellEnd"/>
            <w:r>
              <w:t xml:space="preserve"> </w:t>
            </w:r>
            <w:proofErr w:type="spellStart"/>
            <w:r>
              <w:t>чи</w:t>
            </w:r>
            <w:proofErr w:type="spellEnd"/>
            <w:r>
              <w:t xml:space="preserve"> </w:t>
            </w:r>
            <w:proofErr w:type="spellStart"/>
            <w:r>
              <w:t>технології</w:t>
            </w:r>
            <w:proofErr w:type="spellEnd"/>
            <w:r>
              <w:t xml:space="preserve"> </w:t>
            </w:r>
            <w:proofErr w:type="spellStart"/>
            <w:r>
              <w:t>будівництва</w:t>
            </w:r>
            <w:proofErr w:type="spellEnd"/>
            <w:r>
              <w:t>;</w:t>
            </w:r>
          </w:p>
          <w:p w14:paraId="3330B919" w14:textId="77777777" w:rsidR="001B09DA" w:rsidRDefault="001B09DA" w:rsidP="001B09DA">
            <w:pPr>
              <w:jc w:val="both"/>
            </w:pPr>
            <w:proofErr w:type="spellStart"/>
            <w:r>
              <w:t>сприятливі</w:t>
            </w:r>
            <w:proofErr w:type="spellEnd"/>
            <w:r>
              <w:t xml:space="preserve"> </w:t>
            </w:r>
            <w:proofErr w:type="spellStart"/>
            <w:r>
              <w:t>умови</w:t>
            </w:r>
            <w:proofErr w:type="spellEnd"/>
            <w:r>
              <w:t xml:space="preserve">, за </w:t>
            </w:r>
            <w:proofErr w:type="spellStart"/>
            <w:r>
              <w:t>яких</w:t>
            </w:r>
            <w:proofErr w:type="spellEnd"/>
            <w:r>
              <w:t xml:space="preserve"> </w:t>
            </w:r>
            <w:proofErr w:type="spellStart"/>
            <w:r>
              <w:t>учасник</w:t>
            </w:r>
            <w:proofErr w:type="spellEnd"/>
            <w:r>
              <w:t xml:space="preserve"> </w:t>
            </w:r>
            <w:proofErr w:type="spellStart"/>
            <w:r>
              <w:t>може</w:t>
            </w:r>
            <w:proofErr w:type="spellEnd"/>
            <w:r>
              <w:t xml:space="preserve"> </w:t>
            </w:r>
            <w:proofErr w:type="spellStart"/>
            <w:r>
              <w:t>поставити</w:t>
            </w:r>
            <w:proofErr w:type="spellEnd"/>
            <w:r>
              <w:t xml:space="preserve"> </w:t>
            </w:r>
            <w:proofErr w:type="spellStart"/>
            <w:r>
              <w:t>товари</w:t>
            </w:r>
            <w:proofErr w:type="spellEnd"/>
            <w:r>
              <w:t xml:space="preserve">, </w:t>
            </w:r>
            <w:proofErr w:type="spellStart"/>
            <w:r>
              <w:t>надати</w:t>
            </w:r>
            <w:proofErr w:type="spellEnd"/>
            <w:r>
              <w:t xml:space="preserve"> </w:t>
            </w:r>
            <w:proofErr w:type="spellStart"/>
            <w:r>
              <w:t>послуги</w:t>
            </w:r>
            <w:proofErr w:type="spellEnd"/>
            <w:r>
              <w:t xml:space="preserve"> </w:t>
            </w:r>
            <w:proofErr w:type="spellStart"/>
            <w:r>
              <w:t>чи</w:t>
            </w:r>
            <w:proofErr w:type="spellEnd"/>
            <w:r>
              <w:t xml:space="preserve"> </w:t>
            </w:r>
            <w:proofErr w:type="spellStart"/>
            <w:r>
              <w:t>виконати</w:t>
            </w:r>
            <w:proofErr w:type="spellEnd"/>
            <w:r>
              <w:t xml:space="preserve"> </w:t>
            </w:r>
            <w:proofErr w:type="spellStart"/>
            <w:r>
              <w:t>роботи</w:t>
            </w:r>
            <w:proofErr w:type="spellEnd"/>
            <w:r>
              <w:t xml:space="preserve">, </w:t>
            </w:r>
            <w:proofErr w:type="spellStart"/>
            <w:r>
              <w:t>зокрема</w:t>
            </w:r>
            <w:proofErr w:type="spellEnd"/>
            <w:r>
              <w:t xml:space="preserve"> </w:t>
            </w:r>
            <w:proofErr w:type="spellStart"/>
            <w:r>
              <w:t>спеціальну</w:t>
            </w:r>
            <w:proofErr w:type="spellEnd"/>
            <w:r>
              <w:t xml:space="preserve"> </w:t>
            </w:r>
            <w:proofErr w:type="spellStart"/>
            <w:r>
              <w:t>цінову</w:t>
            </w:r>
            <w:proofErr w:type="spellEnd"/>
            <w:r>
              <w:t xml:space="preserve"> </w:t>
            </w:r>
            <w:proofErr w:type="spellStart"/>
            <w:r>
              <w:t>пропозицію</w:t>
            </w:r>
            <w:proofErr w:type="spellEnd"/>
            <w:r>
              <w:t xml:space="preserve"> (</w:t>
            </w:r>
            <w:proofErr w:type="spellStart"/>
            <w:r>
              <w:t>знижку</w:t>
            </w:r>
            <w:proofErr w:type="spellEnd"/>
            <w:r>
              <w:t xml:space="preserve">) </w:t>
            </w:r>
            <w:proofErr w:type="spellStart"/>
            <w:r>
              <w:t>учасника</w:t>
            </w:r>
            <w:proofErr w:type="spellEnd"/>
            <w:r>
              <w:t>;</w:t>
            </w:r>
          </w:p>
          <w:p w14:paraId="59D20308" w14:textId="6F39B27F" w:rsidR="001B09DA" w:rsidRPr="0036426D" w:rsidRDefault="001B09DA" w:rsidP="001B09DA">
            <w:pPr>
              <w:jc w:val="both"/>
              <w:rPr>
                <w:lang w:val="uk-UA"/>
              </w:rPr>
            </w:pPr>
            <w:proofErr w:type="spellStart"/>
            <w:r>
              <w:t>отримання</w:t>
            </w:r>
            <w:proofErr w:type="spellEnd"/>
            <w:r>
              <w:t xml:space="preserve"> </w:t>
            </w:r>
            <w:proofErr w:type="spellStart"/>
            <w:r>
              <w:t>учасником</w:t>
            </w:r>
            <w:proofErr w:type="spellEnd"/>
            <w:r>
              <w:t xml:space="preserve"> </w:t>
            </w:r>
            <w:proofErr w:type="spellStart"/>
            <w:r>
              <w:t>державної</w:t>
            </w:r>
            <w:proofErr w:type="spellEnd"/>
            <w:r>
              <w:t xml:space="preserve"> </w:t>
            </w:r>
            <w:proofErr w:type="spellStart"/>
            <w:r>
              <w:t>допомоги</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p>
        </w:tc>
      </w:tr>
      <w:tr w:rsidR="001B09DA" w:rsidRPr="001B09DA" w14:paraId="64A79D1B"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10EAD337" w14:textId="138197BE" w:rsidR="001B09DA" w:rsidRPr="0036426D" w:rsidRDefault="001B09DA" w:rsidP="001B09DA">
            <w:pPr>
              <w:pStyle w:val="a7"/>
              <w:spacing w:before="0" w:beforeAutospacing="0" w:after="0" w:afterAutospacing="0"/>
              <w:jc w:val="center"/>
              <w:rPr>
                <w:b/>
                <w:szCs w:val="24"/>
                <w:lang w:val="uk-UA"/>
              </w:rPr>
            </w:pPr>
            <w:r>
              <w:rPr>
                <w:b/>
                <w:szCs w:val="24"/>
                <w:lang w:val="uk-UA"/>
              </w:rPr>
              <w:t>3</w:t>
            </w:r>
          </w:p>
        </w:tc>
        <w:tc>
          <w:tcPr>
            <w:tcW w:w="1395" w:type="pct"/>
            <w:tcBorders>
              <w:top w:val="outset" w:sz="6" w:space="0" w:color="auto"/>
              <w:left w:val="outset" w:sz="6" w:space="0" w:color="auto"/>
              <w:bottom w:val="outset" w:sz="6" w:space="0" w:color="auto"/>
              <w:right w:val="outset" w:sz="6" w:space="0" w:color="auto"/>
            </w:tcBorders>
          </w:tcPr>
          <w:p w14:paraId="1BB590AB" w14:textId="48B2C542" w:rsidR="001B09DA" w:rsidRPr="0036426D" w:rsidRDefault="001B09DA" w:rsidP="001B09DA">
            <w:pPr>
              <w:pStyle w:val="a7"/>
              <w:spacing w:before="0" w:beforeAutospacing="0" w:after="0" w:afterAutospacing="0"/>
              <w:rPr>
                <w:b/>
                <w:szCs w:val="24"/>
                <w:lang w:val="uk-UA"/>
              </w:rPr>
            </w:pPr>
            <w:proofErr w:type="spellStart"/>
            <w:r w:rsidRPr="00120F5B">
              <w:t>Виправлення</w:t>
            </w:r>
            <w:proofErr w:type="spellEnd"/>
            <w:r w:rsidRPr="00120F5B">
              <w:t xml:space="preserve"> невідповідностей в </w:t>
            </w:r>
            <w:proofErr w:type="spellStart"/>
            <w:r w:rsidRPr="00120F5B">
              <w:t>інформації</w:t>
            </w:r>
            <w:proofErr w:type="spellEnd"/>
            <w:r w:rsidRPr="00120F5B">
              <w:t xml:space="preserve"> та/</w:t>
            </w:r>
            <w:proofErr w:type="spellStart"/>
            <w:r w:rsidRPr="00120F5B">
              <w:t>або</w:t>
            </w:r>
            <w:proofErr w:type="spellEnd"/>
            <w:r w:rsidRPr="00120F5B">
              <w:t xml:space="preserve"> документах</w:t>
            </w:r>
          </w:p>
        </w:tc>
        <w:tc>
          <w:tcPr>
            <w:tcW w:w="3113" w:type="pct"/>
            <w:tcBorders>
              <w:top w:val="outset" w:sz="6" w:space="0" w:color="auto"/>
              <w:left w:val="outset" w:sz="6" w:space="0" w:color="auto"/>
              <w:bottom w:val="outset" w:sz="6" w:space="0" w:color="auto"/>
            </w:tcBorders>
          </w:tcPr>
          <w:p w14:paraId="20374B16" w14:textId="77777777" w:rsidR="001B09DA" w:rsidRPr="001B09DA" w:rsidRDefault="001B09DA" w:rsidP="001B09DA">
            <w:pPr>
              <w:jc w:val="both"/>
              <w:rPr>
                <w:lang w:val="uk-UA"/>
              </w:rPr>
            </w:pPr>
            <w:r w:rsidRPr="001B09DA">
              <w:rPr>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485A0C" w14:textId="77777777" w:rsidR="001B09DA" w:rsidRPr="001B09DA" w:rsidRDefault="001B09DA" w:rsidP="001B09DA">
            <w:pPr>
              <w:jc w:val="both"/>
              <w:rPr>
                <w:lang w:val="uk-UA"/>
              </w:rPr>
            </w:pPr>
            <w:r w:rsidRPr="001B09DA">
              <w:rPr>
                <w:lang w:val="uk-UA"/>
              </w:rPr>
              <w:t xml:space="preserve">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B09DA">
              <w:rPr>
                <w:lang w:val="uk-UA"/>
              </w:rPr>
              <w:lastRenderedPageBreak/>
              <w:t>учасником у складі його тендерної пропозиції, найменування товару, марки, моделі тощо;</w:t>
            </w:r>
          </w:p>
          <w:p w14:paraId="66B323AC" w14:textId="77777777" w:rsidR="001B09DA" w:rsidRPr="001B09DA" w:rsidRDefault="001B09DA" w:rsidP="001B09DA">
            <w:pPr>
              <w:jc w:val="both"/>
              <w:rPr>
                <w:lang w:val="uk-UA"/>
              </w:rPr>
            </w:pPr>
            <w:r w:rsidRPr="001B09DA">
              <w:rPr>
                <w:lang w:val="uk-UA"/>
              </w:rPr>
              <w:t>замовник не може розміщувати щодо одного і того ж учасника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016C68DC" w14:textId="77777777" w:rsidR="001B09DA" w:rsidRPr="001B09DA" w:rsidRDefault="001B09DA" w:rsidP="001B09DA">
            <w:pPr>
              <w:jc w:val="both"/>
              <w:rPr>
                <w:lang w:val="uk-UA"/>
              </w:rPr>
            </w:pPr>
            <w:r w:rsidRPr="001B09DA">
              <w:rPr>
                <w:lang w:val="uk-UA"/>
              </w:rPr>
              <w:t>учасник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7B9FA1" w14:textId="36FF7E90" w:rsidR="001B09DA" w:rsidRPr="0036426D" w:rsidRDefault="001B09DA" w:rsidP="001B09DA">
            <w:pPr>
              <w:jc w:val="both"/>
              <w:rPr>
                <w:lang w:val="uk-UA"/>
              </w:rPr>
            </w:pPr>
            <w:r w:rsidRPr="001B09DA">
              <w:rPr>
                <w:lang w:val="uk-UA"/>
              </w:rPr>
              <w:t xml:space="preserve">замовник розглядає подані тендерні пропозиції з урахуванням виправлення або </w:t>
            </w:r>
            <w:proofErr w:type="spellStart"/>
            <w:r w:rsidRPr="001B09DA">
              <w:rPr>
                <w:lang w:val="uk-UA"/>
              </w:rPr>
              <w:t>невиправлення</w:t>
            </w:r>
            <w:proofErr w:type="spellEnd"/>
            <w:r w:rsidRPr="001B09DA">
              <w:rPr>
                <w:lang w:val="uk-UA"/>
              </w:rPr>
              <w:t xml:space="preserve"> учасниками виявлених невідповідностей</w:t>
            </w:r>
          </w:p>
        </w:tc>
      </w:tr>
      <w:tr w:rsidR="008F3404" w:rsidRPr="00133108" w14:paraId="4992C4BB"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4943396D" w14:textId="62AE2321" w:rsidR="008F3404" w:rsidRPr="0036426D" w:rsidRDefault="008F3404" w:rsidP="008F3404">
            <w:pPr>
              <w:pStyle w:val="a7"/>
              <w:spacing w:before="0" w:beforeAutospacing="0" w:after="0" w:afterAutospacing="0"/>
              <w:jc w:val="center"/>
              <w:rPr>
                <w:b/>
                <w:szCs w:val="24"/>
                <w:lang w:val="uk-UA"/>
              </w:rPr>
            </w:pPr>
            <w:r>
              <w:rPr>
                <w:b/>
                <w:szCs w:val="24"/>
                <w:lang w:val="uk-UA"/>
              </w:rPr>
              <w:lastRenderedPageBreak/>
              <w:t>3</w:t>
            </w:r>
          </w:p>
        </w:tc>
        <w:tc>
          <w:tcPr>
            <w:tcW w:w="1395" w:type="pct"/>
            <w:tcBorders>
              <w:top w:val="outset" w:sz="6" w:space="0" w:color="auto"/>
              <w:left w:val="outset" w:sz="6" w:space="0" w:color="auto"/>
              <w:bottom w:val="outset" w:sz="6" w:space="0" w:color="auto"/>
              <w:right w:val="outset" w:sz="6" w:space="0" w:color="auto"/>
            </w:tcBorders>
          </w:tcPr>
          <w:p w14:paraId="32FEDEE5" w14:textId="445969FE" w:rsidR="008F3404" w:rsidRPr="008F3404" w:rsidRDefault="008F3404" w:rsidP="008F3404">
            <w:pPr>
              <w:pStyle w:val="a7"/>
              <w:spacing w:before="0" w:beforeAutospacing="0" w:after="0" w:afterAutospacing="0"/>
              <w:rPr>
                <w:b/>
                <w:bCs/>
                <w:szCs w:val="24"/>
                <w:lang w:val="uk-UA"/>
              </w:rPr>
            </w:pPr>
            <w:proofErr w:type="spellStart"/>
            <w:r w:rsidRPr="008F3404">
              <w:rPr>
                <w:b/>
                <w:bCs/>
              </w:rPr>
              <w:t>Опис</w:t>
            </w:r>
            <w:proofErr w:type="spellEnd"/>
            <w:r w:rsidRPr="008F3404">
              <w:rPr>
                <w:b/>
                <w:bCs/>
              </w:rPr>
              <w:t xml:space="preserve"> та </w:t>
            </w:r>
            <w:proofErr w:type="spellStart"/>
            <w:r w:rsidRPr="008F3404">
              <w:rPr>
                <w:b/>
                <w:bCs/>
              </w:rPr>
              <w:t>приклади</w:t>
            </w:r>
            <w:proofErr w:type="spellEnd"/>
            <w:r w:rsidRPr="008F3404">
              <w:rPr>
                <w:b/>
                <w:bCs/>
              </w:rPr>
              <w:t xml:space="preserve"> </w:t>
            </w:r>
            <w:proofErr w:type="spellStart"/>
            <w:r w:rsidRPr="008F3404">
              <w:rPr>
                <w:b/>
                <w:bCs/>
              </w:rPr>
              <w:t>формальних</w:t>
            </w:r>
            <w:proofErr w:type="spellEnd"/>
            <w:r w:rsidRPr="008F3404">
              <w:rPr>
                <w:b/>
                <w:bCs/>
              </w:rPr>
              <w:t xml:space="preserve"> (</w:t>
            </w:r>
            <w:proofErr w:type="spellStart"/>
            <w:r w:rsidRPr="008F3404">
              <w:rPr>
                <w:b/>
                <w:bCs/>
              </w:rPr>
              <w:t>несуттєвих</w:t>
            </w:r>
            <w:proofErr w:type="spellEnd"/>
            <w:r w:rsidRPr="008F3404">
              <w:rPr>
                <w:b/>
                <w:bCs/>
              </w:rPr>
              <w:t xml:space="preserve">) </w:t>
            </w:r>
            <w:proofErr w:type="spellStart"/>
            <w:r w:rsidRPr="008F3404">
              <w:rPr>
                <w:b/>
                <w:bCs/>
              </w:rPr>
              <w:t>помилок</w:t>
            </w:r>
            <w:proofErr w:type="spellEnd"/>
            <w:r w:rsidRPr="008F3404">
              <w:rPr>
                <w:b/>
                <w:bCs/>
              </w:rPr>
              <w:t xml:space="preserve">, </w:t>
            </w:r>
            <w:proofErr w:type="spellStart"/>
            <w:r w:rsidRPr="008F3404">
              <w:rPr>
                <w:b/>
                <w:bCs/>
              </w:rPr>
              <w:t>допущення</w:t>
            </w:r>
            <w:proofErr w:type="spellEnd"/>
            <w:r w:rsidRPr="008F3404">
              <w:rPr>
                <w:b/>
                <w:bCs/>
              </w:rPr>
              <w:t xml:space="preserve"> </w:t>
            </w:r>
            <w:proofErr w:type="spellStart"/>
            <w:r w:rsidRPr="008F3404">
              <w:rPr>
                <w:b/>
                <w:bCs/>
              </w:rPr>
              <w:t>яких</w:t>
            </w:r>
            <w:proofErr w:type="spellEnd"/>
            <w:r w:rsidRPr="008F3404">
              <w:rPr>
                <w:b/>
                <w:bCs/>
              </w:rPr>
              <w:t xml:space="preserve"> </w:t>
            </w:r>
            <w:proofErr w:type="spellStart"/>
            <w:r w:rsidRPr="008F3404">
              <w:rPr>
                <w:b/>
                <w:bCs/>
              </w:rPr>
              <w:t>учасниками</w:t>
            </w:r>
            <w:proofErr w:type="spellEnd"/>
            <w:r w:rsidRPr="008F3404">
              <w:rPr>
                <w:b/>
                <w:bCs/>
              </w:rPr>
              <w:t xml:space="preserve"> не </w:t>
            </w:r>
            <w:proofErr w:type="spellStart"/>
            <w:r w:rsidRPr="008F3404">
              <w:rPr>
                <w:b/>
                <w:bCs/>
              </w:rPr>
              <w:t>призведе</w:t>
            </w:r>
            <w:proofErr w:type="spellEnd"/>
            <w:r w:rsidRPr="008F3404">
              <w:rPr>
                <w:b/>
                <w:bCs/>
              </w:rPr>
              <w:t xml:space="preserve"> до </w:t>
            </w:r>
            <w:proofErr w:type="spellStart"/>
            <w:r w:rsidRPr="008F3404">
              <w:rPr>
                <w:b/>
                <w:bCs/>
              </w:rPr>
              <w:t>відхилення</w:t>
            </w:r>
            <w:proofErr w:type="spellEnd"/>
            <w:r w:rsidRPr="008F3404">
              <w:rPr>
                <w:b/>
                <w:bCs/>
              </w:rPr>
              <w:t xml:space="preserve"> </w:t>
            </w:r>
            <w:proofErr w:type="spellStart"/>
            <w:r w:rsidRPr="008F3404">
              <w:rPr>
                <w:b/>
                <w:bCs/>
              </w:rPr>
              <w:t>їх</w:t>
            </w:r>
            <w:proofErr w:type="spellEnd"/>
            <w:r w:rsidRPr="008F3404">
              <w:rPr>
                <w:b/>
                <w:bCs/>
              </w:rPr>
              <w:t xml:space="preserve"> </w:t>
            </w:r>
            <w:proofErr w:type="spellStart"/>
            <w:r w:rsidRPr="008F3404">
              <w:rPr>
                <w:b/>
                <w:bCs/>
              </w:rPr>
              <w:t>тендерних</w:t>
            </w:r>
            <w:proofErr w:type="spellEnd"/>
            <w:r w:rsidRPr="008F3404">
              <w:rPr>
                <w:b/>
                <w:bCs/>
              </w:rPr>
              <w:t xml:space="preserve"> </w:t>
            </w:r>
            <w:proofErr w:type="spellStart"/>
            <w:r w:rsidRPr="008F3404">
              <w:rPr>
                <w:b/>
                <w:bCs/>
              </w:rPr>
              <w:t>пропозицій</w:t>
            </w:r>
            <w:proofErr w:type="spellEnd"/>
          </w:p>
        </w:tc>
        <w:tc>
          <w:tcPr>
            <w:tcW w:w="3113" w:type="pct"/>
            <w:tcBorders>
              <w:top w:val="outset" w:sz="6" w:space="0" w:color="auto"/>
              <w:left w:val="outset" w:sz="6" w:space="0" w:color="auto"/>
              <w:bottom w:val="outset" w:sz="6" w:space="0" w:color="auto"/>
            </w:tcBorders>
          </w:tcPr>
          <w:p w14:paraId="7E6FCF91" w14:textId="77777777" w:rsidR="006D2F36" w:rsidRPr="006D2F36" w:rsidRDefault="006D2F36" w:rsidP="006D2F36">
            <w:pPr>
              <w:pStyle w:val="a7"/>
              <w:spacing w:before="0" w:beforeAutospacing="0" w:after="0" w:afterAutospacing="0"/>
              <w:jc w:val="both"/>
              <w:rPr>
                <w:lang w:val="uk-UA"/>
              </w:rPr>
            </w:pPr>
            <w:r w:rsidRPr="006D2F36">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7AE4D1" w14:textId="77777777" w:rsidR="006D2F36" w:rsidRPr="006D2F36" w:rsidRDefault="006D2F36" w:rsidP="006D2F36">
            <w:pPr>
              <w:pStyle w:val="a7"/>
              <w:spacing w:before="0" w:beforeAutospacing="0" w:after="0" w:afterAutospacing="0"/>
              <w:jc w:val="both"/>
              <w:rPr>
                <w:lang w:val="uk-UA"/>
              </w:rPr>
            </w:pPr>
            <w:r w:rsidRPr="006D2F36">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5FA8E071" w14:textId="77777777" w:rsidR="006D2F36" w:rsidRPr="006D2F36" w:rsidRDefault="006D2F36" w:rsidP="006D2F36">
            <w:pPr>
              <w:pStyle w:val="a7"/>
              <w:spacing w:before="0" w:beforeAutospacing="0" w:after="0" w:afterAutospacing="0"/>
              <w:jc w:val="both"/>
              <w:rPr>
                <w:lang w:val="uk-UA"/>
              </w:rPr>
            </w:pPr>
            <w:r w:rsidRPr="006D2F36">
              <w:rPr>
                <w:lang w:val="uk-UA"/>
              </w:rPr>
              <w:t>Опис формальних помилок:</w:t>
            </w:r>
          </w:p>
          <w:p w14:paraId="6CB749EE" w14:textId="77777777" w:rsidR="006D2F36" w:rsidRPr="006D2F36" w:rsidRDefault="006D2F36" w:rsidP="006D2F36">
            <w:pPr>
              <w:pStyle w:val="a7"/>
              <w:spacing w:before="0" w:beforeAutospacing="0" w:after="0" w:afterAutospacing="0"/>
              <w:jc w:val="both"/>
              <w:rPr>
                <w:lang w:val="uk-UA"/>
              </w:rPr>
            </w:pPr>
            <w:r w:rsidRPr="006D2F36">
              <w:rPr>
                <w:lang w:val="uk-UA"/>
              </w:rPr>
              <w:t>1. Інформація / документ, подана учасником процедури закупівлі у складі тендерної пропозиції, містить помилку (помилки) у частині:</w:t>
            </w:r>
          </w:p>
          <w:p w14:paraId="4E9C2B77" w14:textId="77777777" w:rsidR="006D2F36" w:rsidRPr="006D2F36" w:rsidRDefault="006D2F36" w:rsidP="006D2F36">
            <w:pPr>
              <w:pStyle w:val="a7"/>
              <w:spacing w:before="0" w:beforeAutospacing="0" w:after="0" w:afterAutospacing="0"/>
              <w:jc w:val="both"/>
              <w:rPr>
                <w:lang w:val="uk-UA"/>
              </w:rPr>
            </w:pPr>
            <w:r w:rsidRPr="006D2F36">
              <w:rPr>
                <w:lang w:val="uk-UA"/>
              </w:rPr>
              <w:t>— уживання великої літери;</w:t>
            </w:r>
          </w:p>
          <w:p w14:paraId="583C65BF" w14:textId="77777777" w:rsidR="006D2F36" w:rsidRPr="006D2F36" w:rsidRDefault="006D2F36" w:rsidP="006D2F36">
            <w:pPr>
              <w:pStyle w:val="a7"/>
              <w:spacing w:before="0" w:beforeAutospacing="0" w:after="0" w:afterAutospacing="0"/>
              <w:jc w:val="both"/>
              <w:rPr>
                <w:lang w:val="uk-UA"/>
              </w:rPr>
            </w:pPr>
            <w:r w:rsidRPr="006D2F36">
              <w:rPr>
                <w:lang w:val="uk-UA"/>
              </w:rPr>
              <w:t>— уживання розділових знаків та відмінювання слів у реченні;</w:t>
            </w:r>
          </w:p>
          <w:p w14:paraId="20183159" w14:textId="77777777" w:rsidR="006D2F36" w:rsidRPr="006D2F36" w:rsidRDefault="006D2F36" w:rsidP="006D2F36">
            <w:pPr>
              <w:pStyle w:val="a7"/>
              <w:spacing w:before="0" w:beforeAutospacing="0" w:after="0" w:afterAutospacing="0"/>
              <w:jc w:val="both"/>
              <w:rPr>
                <w:lang w:val="uk-UA"/>
              </w:rPr>
            </w:pPr>
            <w:r w:rsidRPr="006D2F36">
              <w:rPr>
                <w:lang w:val="uk-UA"/>
              </w:rPr>
              <w:t xml:space="preserve">— використання слова або </w:t>
            </w:r>
            <w:proofErr w:type="spellStart"/>
            <w:r w:rsidRPr="006D2F36">
              <w:rPr>
                <w:lang w:val="uk-UA"/>
              </w:rPr>
              <w:t>мовного</w:t>
            </w:r>
            <w:proofErr w:type="spellEnd"/>
            <w:r w:rsidRPr="006D2F36">
              <w:rPr>
                <w:lang w:val="uk-UA"/>
              </w:rPr>
              <w:t xml:space="preserve"> звороту,</w:t>
            </w:r>
          </w:p>
          <w:p w14:paraId="5B29D874" w14:textId="77777777" w:rsidR="006D2F36" w:rsidRPr="006D2F36" w:rsidRDefault="006D2F36" w:rsidP="006D2F36">
            <w:pPr>
              <w:pStyle w:val="a7"/>
              <w:spacing w:before="0" w:beforeAutospacing="0" w:after="0" w:afterAutospacing="0"/>
              <w:jc w:val="both"/>
              <w:rPr>
                <w:lang w:val="uk-UA"/>
              </w:rPr>
            </w:pPr>
            <w:r w:rsidRPr="006D2F36">
              <w:rPr>
                <w:lang w:val="uk-UA"/>
              </w:rPr>
              <w:t>запозичених з іншої мови;</w:t>
            </w:r>
          </w:p>
          <w:p w14:paraId="6F61D206" w14:textId="77777777" w:rsidR="006D2F36" w:rsidRPr="006D2F36" w:rsidRDefault="006D2F36" w:rsidP="006D2F36">
            <w:pPr>
              <w:pStyle w:val="a7"/>
              <w:spacing w:before="0" w:beforeAutospacing="0" w:after="0" w:afterAutospacing="0"/>
              <w:jc w:val="both"/>
              <w:rPr>
                <w:lang w:val="uk-UA"/>
              </w:rPr>
            </w:pPr>
            <w:r w:rsidRPr="006D2F36">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C32200" w14:textId="77777777" w:rsidR="006D2F36" w:rsidRPr="006D2F36" w:rsidRDefault="006D2F36" w:rsidP="006D2F36">
            <w:pPr>
              <w:pStyle w:val="a7"/>
              <w:spacing w:before="0" w:beforeAutospacing="0" w:after="0" w:afterAutospacing="0"/>
              <w:jc w:val="both"/>
              <w:rPr>
                <w:lang w:val="uk-UA"/>
              </w:rPr>
            </w:pPr>
            <w:r w:rsidRPr="006D2F36">
              <w:rPr>
                <w:lang w:val="uk-UA"/>
              </w:rPr>
              <w:t>— застосування правил переносу частини слова з рядка в рядок;</w:t>
            </w:r>
          </w:p>
          <w:p w14:paraId="56FC0A2E" w14:textId="77777777" w:rsidR="006D2F36" w:rsidRPr="006D2F36" w:rsidRDefault="006D2F36" w:rsidP="006D2F36">
            <w:pPr>
              <w:pStyle w:val="a7"/>
              <w:spacing w:before="0" w:beforeAutospacing="0" w:after="0" w:afterAutospacing="0"/>
              <w:jc w:val="both"/>
              <w:rPr>
                <w:lang w:val="uk-UA"/>
              </w:rPr>
            </w:pPr>
            <w:r w:rsidRPr="006D2F36">
              <w:rPr>
                <w:lang w:val="uk-UA"/>
              </w:rPr>
              <w:t>— написання слів разом та/або окремо, та/або через дефіс;</w:t>
            </w:r>
          </w:p>
          <w:p w14:paraId="1E1F58AF" w14:textId="77777777" w:rsidR="006D2F36" w:rsidRPr="006D2F36" w:rsidRDefault="006D2F36" w:rsidP="006D2F36">
            <w:pPr>
              <w:pStyle w:val="a7"/>
              <w:spacing w:before="0" w:beforeAutospacing="0" w:after="0" w:afterAutospacing="0"/>
              <w:jc w:val="both"/>
              <w:rPr>
                <w:lang w:val="uk-UA"/>
              </w:rPr>
            </w:pPr>
            <w:r w:rsidRPr="006D2F36">
              <w:rPr>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6D2F36">
              <w:rPr>
                <w:lang w:val="uk-UA"/>
              </w:rPr>
              <w:lastRenderedPageBreak/>
              <w:t>сторінок/аркушів, нумерація сторінок/аркушів не відповідає переліку, зазначеному в документі).</w:t>
            </w:r>
          </w:p>
          <w:p w14:paraId="339A007A" w14:textId="77777777" w:rsidR="006D2F36" w:rsidRPr="006D2F36" w:rsidRDefault="006D2F36" w:rsidP="006D2F36">
            <w:pPr>
              <w:pStyle w:val="a7"/>
              <w:spacing w:before="0" w:beforeAutospacing="0" w:after="0" w:afterAutospacing="0"/>
              <w:jc w:val="both"/>
              <w:rPr>
                <w:lang w:val="uk-UA"/>
              </w:rPr>
            </w:pPr>
            <w:r w:rsidRPr="006D2F36">
              <w:rPr>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110610" w14:textId="77777777" w:rsidR="006D2F36" w:rsidRPr="006D2F36" w:rsidRDefault="006D2F36" w:rsidP="006D2F36">
            <w:pPr>
              <w:pStyle w:val="a7"/>
              <w:spacing w:before="0" w:beforeAutospacing="0" w:after="0" w:afterAutospacing="0"/>
              <w:jc w:val="both"/>
              <w:rPr>
                <w:lang w:val="uk-UA"/>
              </w:rPr>
            </w:pPr>
            <w:r w:rsidRPr="006D2F36">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6226110" w14:textId="77777777" w:rsidR="006D2F36" w:rsidRPr="006D2F36" w:rsidRDefault="006D2F36" w:rsidP="006D2F36">
            <w:pPr>
              <w:pStyle w:val="a7"/>
              <w:spacing w:before="0" w:beforeAutospacing="0" w:after="0" w:afterAutospacing="0"/>
              <w:jc w:val="both"/>
              <w:rPr>
                <w:lang w:val="uk-UA"/>
              </w:rPr>
            </w:pPr>
            <w:r w:rsidRPr="006D2F36">
              <w:rPr>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FF28711" w14:textId="77777777" w:rsidR="006D2F36" w:rsidRPr="006D2F36" w:rsidRDefault="006D2F36" w:rsidP="006D2F36">
            <w:pPr>
              <w:pStyle w:val="a7"/>
              <w:spacing w:before="0" w:beforeAutospacing="0" w:after="0" w:afterAutospacing="0"/>
              <w:jc w:val="both"/>
              <w:rPr>
                <w:lang w:val="uk-UA"/>
              </w:rPr>
            </w:pPr>
            <w:r w:rsidRPr="006D2F36">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34725E" w14:textId="77777777" w:rsidR="006D2F36" w:rsidRPr="006D2F36" w:rsidRDefault="006D2F36" w:rsidP="006D2F36">
            <w:pPr>
              <w:pStyle w:val="a7"/>
              <w:spacing w:before="0" w:beforeAutospacing="0" w:after="0" w:afterAutospacing="0"/>
              <w:jc w:val="both"/>
              <w:rPr>
                <w:lang w:val="uk-UA"/>
              </w:rPr>
            </w:pPr>
            <w:r w:rsidRPr="006D2F36">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1435CD" w14:textId="77777777" w:rsidR="006D2F36" w:rsidRPr="006D2F36" w:rsidRDefault="006D2F36" w:rsidP="006D2F36">
            <w:pPr>
              <w:pStyle w:val="a7"/>
              <w:spacing w:before="0" w:beforeAutospacing="0" w:after="0" w:afterAutospacing="0"/>
              <w:jc w:val="both"/>
              <w:rPr>
                <w:lang w:val="uk-UA"/>
              </w:rPr>
            </w:pPr>
            <w:r w:rsidRPr="006D2F36">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60AF0D" w14:textId="77777777" w:rsidR="006D2F36" w:rsidRPr="006D2F36" w:rsidRDefault="006D2F36" w:rsidP="006D2F36">
            <w:pPr>
              <w:pStyle w:val="a7"/>
              <w:spacing w:before="0" w:beforeAutospacing="0" w:after="0" w:afterAutospacing="0"/>
              <w:jc w:val="both"/>
              <w:rPr>
                <w:lang w:val="uk-UA"/>
              </w:rPr>
            </w:pPr>
            <w:r w:rsidRPr="006D2F36">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283453" w14:textId="77777777" w:rsidR="006D2F36" w:rsidRPr="006D2F36" w:rsidRDefault="006D2F36" w:rsidP="006D2F36">
            <w:pPr>
              <w:pStyle w:val="a7"/>
              <w:spacing w:before="0" w:beforeAutospacing="0" w:after="0" w:afterAutospacing="0"/>
              <w:jc w:val="both"/>
              <w:rPr>
                <w:lang w:val="uk-UA"/>
              </w:rPr>
            </w:pPr>
            <w:r w:rsidRPr="006D2F36">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6C539B" w14:textId="77777777" w:rsidR="006D2F36" w:rsidRPr="006D2F36" w:rsidRDefault="006D2F36" w:rsidP="006D2F36">
            <w:pPr>
              <w:pStyle w:val="a7"/>
              <w:spacing w:before="0" w:beforeAutospacing="0" w:after="0" w:afterAutospacing="0"/>
              <w:jc w:val="both"/>
              <w:rPr>
                <w:lang w:val="uk-UA"/>
              </w:rPr>
            </w:pPr>
            <w:r w:rsidRPr="006D2F36">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D03A1A" w14:textId="77777777" w:rsidR="006D2F36" w:rsidRPr="006D2F36" w:rsidRDefault="006D2F36" w:rsidP="006D2F36">
            <w:pPr>
              <w:pStyle w:val="a7"/>
              <w:spacing w:before="0" w:beforeAutospacing="0" w:after="0" w:afterAutospacing="0"/>
              <w:jc w:val="both"/>
              <w:rPr>
                <w:lang w:val="uk-UA"/>
              </w:rPr>
            </w:pPr>
            <w:r w:rsidRPr="006D2F36">
              <w:rPr>
                <w:lang w:val="uk-UA"/>
              </w:rPr>
              <w:t xml:space="preserve">11. Подання документа (документів) учасником процедури закупівлі у складі тендерної пропозиції, в якому позиція </w:t>
            </w:r>
            <w:r w:rsidRPr="006D2F36">
              <w:rPr>
                <w:lang w:val="uk-UA"/>
              </w:rPr>
              <w:lastRenderedPageBreak/>
              <w:t>цифри (цифр) у сумі є некоректною, при цьому сума, що зазначена прописом, є правильною.</w:t>
            </w:r>
          </w:p>
          <w:p w14:paraId="7151B449" w14:textId="77777777" w:rsidR="006D2F36" w:rsidRPr="006D2F36" w:rsidRDefault="006D2F36" w:rsidP="006D2F36">
            <w:pPr>
              <w:pStyle w:val="a7"/>
              <w:spacing w:before="0" w:beforeAutospacing="0" w:after="0" w:afterAutospacing="0"/>
              <w:jc w:val="both"/>
              <w:rPr>
                <w:lang w:val="uk-UA"/>
              </w:rPr>
            </w:pPr>
            <w:r w:rsidRPr="006D2F36">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7E413D" w14:textId="77777777" w:rsidR="006D2F36" w:rsidRPr="006D2F36" w:rsidRDefault="006D2F36" w:rsidP="006D2F36">
            <w:pPr>
              <w:pStyle w:val="a7"/>
              <w:spacing w:before="0" w:beforeAutospacing="0" w:after="0" w:afterAutospacing="0"/>
              <w:jc w:val="both"/>
              <w:rPr>
                <w:lang w:val="uk-UA"/>
              </w:rPr>
            </w:pPr>
            <w:r w:rsidRPr="006D2F36">
              <w:rPr>
                <w:lang w:val="uk-UA"/>
              </w:rPr>
              <w:t>Приклади формальних помилок:</w:t>
            </w:r>
          </w:p>
          <w:p w14:paraId="1499B095" w14:textId="77777777" w:rsidR="006D2F36" w:rsidRPr="006D2F36" w:rsidRDefault="006D2F36" w:rsidP="006D2F36">
            <w:pPr>
              <w:pStyle w:val="a7"/>
              <w:spacing w:before="0" w:beforeAutospacing="0" w:after="0" w:afterAutospacing="0"/>
              <w:jc w:val="both"/>
              <w:rPr>
                <w:lang w:val="uk-UA"/>
              </w:rPr>
            </w:pPr>
            <w:r w:rsidRPr="006D2F36">
              <w:rPr>
                <w:lang w:val="uk-UA"/>
              </w:rPr>
              <w:t>— «Інформація в довільній формі» замість «Інформація»,</w:t>
            </w:r>
          </w:p>
          <w:p w14:paraId="6717FB6D" w14:textId="77777777" w:rsidR="006D2F36" w:rsidRPr="006D2F36" w:rsidRDefault="006D2F36" w:rsidP="006D2F36">
            <w:pPr>
              <w:pStyle w:val="a7"/>
              <w:spacing w:before="0" w:beforeAutospacing="0" w:after="0" w:afterAutospacing="0"/>
              <w:jc w:val="both"/>
              <w:rPr>
                <w:lang w:val="uk-UA"/>
              </w:rPr>
            </w:pPr>
            <w:r w:rsidRPr="006D2F36">
              <w:rPr>
                <w:lang w:val="uk-UA"/>
              </w:rPr>
              <w:t>«Лист-пояснення» замість «Лист», «довідка» замість</w:t>
            </w:r>
          </w:p>
          <w:p w14:paraId="1E156063" w14:textId="77777777" w:rsidR="006D2F36" w:rsidRPr="006D2F36" w:rsidRDefault="006D2F36" w:rsidP="006D2F36">
            <w:pPr>
              <w:pStyle w:val="a7"/>
              <w:spacing w:before="0" w:beforeAutospacing="0" w:after="0" w:afterAutospacing="0"/>
              <w:jc w:val="both"/>
              <w:rPr>
                <w:lang w:val="uk-UA"/>
              </w:rPr>
            </w:pPr>
            <w:r w:rsidRPr="006D2F36">
              <w:rPr>
                <w:lang w:val="uk-UA"/>
              </w:rPr>
              <w:t>«гарантійний лист», «інформація» замість «довідка»;</w:t>
            </w:r>
          </w:p>
          <w:p w14:paraId="351F7CFF" w14:textId="77777777" w:rsidR="006D2F36" w:rsidRPr="006D2F36" w:rsidRDefault="006D2F36" w:rsidP="006D2F36">
            <w:pPr>
              <w:pStyle w:val="a7"/>
              <w:spacing w:before="0" w:beforeAutospacing="0" w:after="0" w:afterAutospacing="0"/>
              <w:jc w:val="both"/>
              <w:rPr>
                <w:lang w:val="uk-UA"/>
              </w:rPr>
            </w:pPr>
            <w:r w:rsidRPr="006D2F36">
              <w:rPr>
                <w:lang w:val="uk-UA"/>
              </w:rPr>
              <w:t>— «</w:t>
            </w:r>
            <w:proofErr w:type="spellStart"/>
            <w:r w:rsidRPr="006D2F36">
              <w:rPr>
                <w:lang w:val="uk-UA"/>
              </w:rPr>
              <w:t>м.київ</w:t>
            </w:r>
            <w:proofErr w:type="spellEnd"/>
            <w:r w:rsidRPr="006D2F36">
              <w:rPr>
                <w:lang w:val="uk-UA"/>
              </w:rPr>
              <w:t>» замість «</w:t>
            </w:r>
            <w:proofErr w:type="spellStart"/>
            <w:r w:rsidRPr="006D2F36">
              <w:rPr>
                <w:lang w:val="uk-UA"/>
              </w:rPr>
              <w:t>м.Київ</w:t>
            </w:r>
            <w:proofErr w:type="spellEnd"/>
            <w:r w:rsidRPr="006D2F36">
              <w:rPr>
                <w:lang w:val="uk-UA"/>
              </w:rPr>
              <w:t>»;</w:t>
            </w:r>
          </w:p>
          <w:p w14:paraId="140B23F9" w14:textId="77777777" w:rsidR="006D2F36" w:rsidRPr="006D2F36" w:rsidRDefault="006D2F36" w:rsidP="006D2F36">
            <w:pPr>
              <w:pStyle w:val="a7"/>
              <w:spacing w:before="0" w:beforeAutospacing="0" w:after="0" w:afterAutospacing="0"/>
              <w:jc w:val="both"/>
              <w:rPr>
                <w:lang w:val="uk-UA"/>
              </w:rPr>
            </w:pPr>
            <w:r w:rsidRPr="006D2F36">
              <w:rPr>
                <w:lang w:val="uk-UA"/>
              </w:rPr>
              <w:t>— «поряд -</w:t>
            </w:r>
            <w:proofErr w:type="spellStart"/>
            <w:r w:rsidRPr="006D2F36">
              <w:rPr>
                <w:lang w:val="uk-UA"/>
              </w:rPr>
              <w:t>ок</w:t>
            </w:r>
            <w:proofErr w:type="spellEnd"/>
            <w:r w:rsidRPr="006D2F36">
              <w:rPr>
                <w:lang w:val="uk-UA"/>
              </w:rPr>
              <w:t>» замість «</w:t>
            </w:r>
            <w:proofErr w:type="spellStart"/>
            <w:r w:rsidRPr="006D2F36">
              <w:rPr>
                <w:lang w:val="uk-UA"/>
              </w:rPr>
              <w:t>поря</w:t>
            </w:r>
            <w:proofErr w:type="spellEnd"/>
            <w:r w:rsidRPr="006D2F36">
              <w:rPr>
                <w:lang w:val="uk-UA"/>
              </w:rPr>
              <w:t xml:space="preserve"> – док»;</w:t>
            </w:r>
          </w:p>
          <w:p w14:paraId="0A6FB910" w14:textId="77777777" w:rsidR="006D2F36" w:rsidRPr="006D2F36" w:rsidRDefault="006D2F36" w:rsidP="006D2F36">
            <w:pPr>
              <w:pStyle w:val="a7"/>
              <w:spacing w:before="0" w:beforeAutospacing="0" w:after="0" w:afterAutospacing="0"/>
              <w:jc w:val="both"/>
              <w:rPr>
                <w:lang w:val="uk-UA"/>
              </w:rPr>
            </w:pPr>
            <w:r w:rsidRPr="006D2F36">
              <w:rPr>
                <w:lang w:val="uk-UA"/>
              </w:rPr>
              <w:t>— «</w:t>
            </w:r>
            <w:proofErr w:type="spellStart"/>
            <w:r w:rsidRPr="006D2F36">
              <w:rPr>
                <w:lang w:val="uk-UA"/>
              </w:rPr>
              <w:t>ненадається</w:t>
            </w:r>
            <w:proofErr w:type="spellEnd"/>
            <w:r w:rsidRPr="006D2F36">
              <w:rPr>
                <w:lang w:val="uk-UA"/>
              </w:rPr>
              <w:t>» замість «не надається»»;</w:t>
            </w:r>
          </w:p>
          <w:p w14:paraId="7B1B57BA" w14:textId="77777777" w:rsidR="006D2F36" w:rsidRPr="006D2F36" w:rsidRDefault="006D2F36" w:rsidP="006D2F36">
            <w:pPr>
              <w:pStyle w:val="a7"/>
              <w:spacing w:before="0" w:beforeAutospacing="0" w:after="0" w:afterAutospacing="0"/>
              <w:jc w:val="both"/>
              <w:rPr>
                <w:lang w:val="uk-UA"/>
              </w:rPr>
            </w:pPr>
            <w:r w:rsidRPr="006D2F36">
              <w:rPr>
                <w:lang w:val="uk-UA"/>
              </w:rPr>
              <w:t>— «______________№_____________» замість «14.08.2020</w:t>
            </w:r>
          </w:p>
          <w:p w14:paraId="63016E42" w14:textId="77777777" w:rsidR="006D2F36" w:rsidRPr="006D2F36" w:rsidRDefault="006D2F36" w:rsidP="006D2F36">
            <w:pPr>
              <w:pStyle w:val="a7"/>
              <w:spacing w:before="0" w:beforeAutospacing="0" w:after="0" w:afterAutospacing="0"/>
              <w:jc w:val="both"/>
              <w:rPr>
                <w:lang w:val="uk-UA"/>
              </w:rPr>
            </w:pPr>
            <w:r w:rsidRPr="006D2F36">
              <w:rPr>
                <w:lang w:val="uk-UA"/>
              </w:rPr>
              <w:t>№320/13/14-01»</w:t>
            </w:r>
          </w:p>
          <w:p w14:paraId="48EFC533" w14:textId="77777777" w:rsidR="006D2F36" w:rsidRPr="006D2F36" w:rsidRDefault="006D2F36" w:rsidP="006D2F36">
            <w:pPr>
              <w:pStyle w:val="a7"/>
              <w:spacing w:before="0" w:beforeAutospacing="0" w:after="0" w:afterAutospacing="0"/>
              <w:jc w:val="both"/>
              <w:rPr>
                <w:lang w:val="uk-UA"/>
              </w:rPr>
            </w:pPr>
            <w:r w:rsidRPr="006D2F36">
              <w:rPr>
                <w:lang w:val="uk-UA"/>
              </w:rPr>
              <w:t xml:space="preserve">      Рішення про віднесення допущеної  учасником помилки до формальної (несуттєвої) ухвалює Уповноважена особа.</w:t>
            </w:r>
          </w:p>
          <w:p w14:paraId="2D7055A7" w14:textId="316D0C98" w:rsidR="008F3404" w:rsidRPr="0036426D" w:rsidRDefault="006D2F36" w:rsidP="006D2F36">
            <w:pPr>
              <w:pStyle w:val="a7"/>
              <w:spacing w:before="0" w:beforeAutospacing="0" w:after="0" w:afterAutospacing="0"/>
              <w:jc w:val="both"/>
              <w:rPr>
                <w:szCs w:val="24"/>
                <w:lang w:val="uk-UA"/>
              </w:rPr>
            </w:pPr>
            <w:r w:rsidRPr="006D2F36">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замість цього надається лист-пояснення в довільній формі, в якому зазначає законодавчі підстави ненадання документів.</w:t>
            </w:r>
          </w:p>
        </w:tc>
      </w:tr>
      <w:tr w:rsidR="008F3404" w:rsidRPr="00133108" w14:paraId="52761D6A"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495BEE7D" w14:textId="185341AE" w:rsidR="008F3404" w:rsidRPr="0036426D" w:rsidRDefault="008F3404" w:rsidP="00ED3AEC">
            <w:pPr>
              <w:pStyle w:val="a7"/>
              <w:spacing w:before="0" w:beforeAutospacing="0" w:after="0" w:afterAutospacing="0"/>
              <w:jc w:val="center"/>
              <w:rPr>
                <w:b/>
                <w:szCs w:val="24"/>
                <w:lang w:val="uk-UA"/>
              </w:rPr>
            </w:pPr>
            <w:r>
              <w:rPr>
                <w:b/>
                <w:szCs w:val="24"/>
                <w:lang w:val="uk-UA"/>
              </w:rPr>
              <w:lastRenderedPageBreak/>
              <w:t>4</w:t>
            </w:r>
          </w:p>
        </w:tc>
        <w:tc>
          <w:tcPr>
            <w:tcW w:w="1395" w:type="pct"/>
            <w:tcBorders>
              <w:top w:val="outset" w:sz="6" w:space="0" w:color="auto"/>
              <w:left w:val="outset" w:sz="6" w:space="0" w:color="auto"/>
              <w:bottom w:val="outset" w:sz="6" w:space="0" w:color="auto"/>
              <w:right w:val="outset" w:sz="6" w:space="0" w:color="auto"/>
            </w:tcBorders>
            <w:vAlign w:val="center"/>
          </w:tcPr>
          <w:p w14:paraId="66D91C2E" w14:textId="63C6BC25" w:rsidR="008F3404" w:rsidRPr="0036426D" w:rsidRDefault="008F3404" w:rsidP="00ED3AEC">
            <w:pPr>
              <w:pStyle w:val="a7"/>
              <w:spacing w:before="0" w:beforeAutospacing="0" w:after="0" w:afterAutospacing="0"/>
              <w:rPr>
                <w:b/>
                <w:szCs w:val="24"/>
                <w:lang w:val="uk-UA"/>
              </w:rPr>
            </w:pPr>
            <w:r>
              <w:rPr>
                <w:b/>
                <w:szCs w:val="24"/>
                <w:lang w:val="uk-UA"/>
              </w:rPr>
              <w:t>Інша інформація</w:t>
            </w:r>
          </w:p>
        </w:tc>
        <w:tc>
          <w:tcPr>
            <w:tcW w:w="3113" w:type="pct"/>
            <w:tcBorders>
              <w:top w:val="outset" w:sz="6" w:space="0" w:color="auto"/>
              <w:left w:val="outset" w:sz="6" w:space="0" w:color="auto"/>
              <w:bottom w:val="outset" w:sz="6" w:space="0" w:color="auto"/>
            </w:tcBorders>
            <w:vAlign w:val="center"/>
          </w:tcPr>
          <w:p w14:paraId="6216886D" w14:textId="77777777" w:rsidR="006D2F36" w:rsidRPr="006D2F36" w:rsidRDefault="006D2F36" w:rsidP="006D2F36">
            <w:pPr>
              <w:widowControl w:val="0"/>
              <w:suppressAutoHyphens/>
              <w:ind w:right="142"/>
              <w:rPr>
                <w:b/>
                <w:color w:val="000000"/>
                <w:u w:val="single"/>
                <w:lang w:val="uk-UA" w:eastAsia="ar-SA"/>
              </w:rPr>
            </w:pPr>
            <w:r w:rsidRPr="006D2F36">
              <w:rPr>
                <w:b/>
                <w:color w:val="000000"/>
                <w:u w:val="single"/>
                <w:lang w:val="uk-UA" w:eastAsia="ar-SA"/>
              </w:rPr>
              <w:t>Учасник повинен розмістити всі документи, передбачені тендерною документацією, до кінцевого строку подання тендерних пропозицій.</w:t>
            </w:r>
          </w:p>
          <w:p w14:paraId="157CA2D4" w14:textId="77777777" w:rsidR="006D2F36" w:rsidRPr="006D2F36" w:rsidRDefault="006D2F36" w:rsidP="006D2F36">
            <w:pPr>
              <w:widowControl w:val="0"/>
              <w:suppressAutoHyphens/>
              <w:ind w:left="34" w:right="142" w:hanging="21"/>
              <w:rPr>
                <w:rFonts w:eastAsia="Calibri"/>
                <w:lang w:val="uk-UA" w:eastAsia="ar-SA"/>
              </w:rPr>
            </w:pPr>
            <w:r w:rsidRPr="006D2F36">
              <w:rPr>
                <w:rFonts w:eastAsia="Calibri"/>
                <w:color w:val="FF0000"/>
                <w:lang w:val="uk-UA" w:eastAsia="ar-SA"/>
              </w:rPr>
              <w:t xml:space="preserve">   </w:t>
            </w:r>
            <w:r w:rsidRPr="006D2F36">
              <w:rPr>
                <w:rFonts w:eastAsia="Calibri"/>
                <w:lang w:val="uk-UA" w:eastAsia="ar-S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додатків та завантаження файлів в сканованому вигляді в форматі PDF або JPEG:</w:t>
            </w:r>
          </w:p>
          <w:p w14:paraId="697F61B3" w14:textId="1C2571A8" w:rsidR="006D2F36" w:rsidRPr="006D2F36" w:rsidRDefault="006D2F36" w:rsidP="006D2F36">
            <w:pPr>
              <w:widowControl w:val="0"/>
              <w:numPr>
                <w:ilvl w:val="0"/>
                <w:numId w:val="2"/>
              </w:numPr>
              <w:suppressAutoHyphens/>
              <w:ind w:left="0" w:right="142" w:firstLine="245"/>
              <w:rPr>
                <w:rFonts w:eastAsia="Calibri"/>
                <w:lang w:val="uk-UA" w:eastAsia="ar-SA"/>
              </w:rPr>
            </w:pPr>
            <w:r w:rsidRPr="006D2F36">
              <w:rPr>
                <w:rFonts w:eastAsia="Calibri"/>
                <w:lang w:val="uk-UA" w:eastAsia="ar-SA"/>
              </w:rPr>
              <w:t xml:space="preserve">інформація з  </w:t>
            </w:r>
            <w:r w:rsidRPr="006D2F36">
              <w:rPr>
                <w:rFonts w:eastAsia="Lucida Sans Unicode"/>
                <w:color w:val="000000"/>
                <w:lang w:val="uk-UA" w:eastAsia="ar-SA" w:bidi="en-US"/>
              </w:rPr>
              <w:t>відомостями про учасника (Додаток №</w:t>
            </w:r>
            <w:r>
              <w:rPr>
                <w:rFonts w:eastAsia="Lucida Sans Unicode"/>
                <w:color w:val="000000"/>
                <w:lang w:val="uk-UA" w:eastAsia="ar-SA" w:bidi="en-US"/>
              </w:rPr>
              <w:t>4</w:t>
            </w:r>
            <w:r w:rsidRPr="006D2F36">
              <w:rPr>
                <w:rFonts w:eastAsia="Lucida Sans Unicode"/>
                <w:color w:val="000000"/>
                <w:lang w:val="uk-UA" w:eastAsia="ar-SA" w:bidi="en-US"/>
              </w:rPr>
              <w:t>);</w:t>
            </w:r>
          </w:p>
          <w:p w14:paraId="56D40331" w14:textId="13755D85" w:rsidR="006D2F36" w:rsidRPr="006D2F36" w:rsidRDefault="006D2F36" w:rsidP="006D2F36">
            <w:pPr>
              <w:widowControl w:val="0"/>
              <w:numPr>
                <w:ilvl w:val="0"/>
                <w:numId w:val="2"/>
              </w:numPr>
              <w:suppressAutoHyphens/>
              <w:ind w:left="10" w:right="142" w:firstLine="204"/>
              <w:rPr>
                <w:rFonts w:eastAsia="Calibri"/>
                <w:lang w:val="uk-UA" w:eastAsia="ar-SA"/>
              </w:rPr>
            </w:pPr>
            <w:r w:rsidRPr="006D2F36">
              <w:rPr>
                <w:rFonts w:eastAsia="Calibri"/>
                <w:lang w:val="uk-UA" w:eastAsia="ar-SA"/>
              </w:rPr>
              <w:t>інформація та документи, що підтверджують відповідність учасника кваліфікаційним критеріям (Додаток №</w:t>
            </w:r>
            <w:r>
              <w:rPr>
                <w:rFonts w:eastAsia="Calibri"/>
                <w:lang w:val="uk-UA" w:eastAsia="ar-SA"/>
              </w:rPr>
              <w:t>1</w:t>
            </w:r>
            <w:r w:rsidRPr="006D2F36">
              <w:rPr>
                <w:rFonts w:eastAsia="Calibri"/>
                <w:lang w:val="uk-UA" w:eastAsia="ar-SA"/>
              </w:rPr>
              <w:t>);</w:t>
            </w:r>
          </w:p>
          <w:p w14:paraId="1E8B4F9C" w14:textId="24BBBCFA" w:rsidR="006D2F36" w:rsidRPr="006D2F36" w:rsidRDefault="006D2F36" w:rsidP="006D2F36">
            <w:pPr>
              <w:widowControl w:val="0"/>
              <w:numPr>
                <w:ilvl w:val="0"/>
                <w:numId w:val="2"/>
              </w:numPr>
              <w:suppressAutoHyphens/>
              <w:ind w:left="10" w:right="142" w:firstLine="204"/>
              <w:rPr>
                <w:rFonts w:eastAsia="Calibri"/>
                <w:color w:val="000000"/>
                <w:lang w:val="uk-UA" w:eastAsia="ar-SA"/>
              </w:rPr>
            </w:pPr>
            <w:r w:rsidRPr="006D2F36">
              <w:rPr>
                <w:rFonts w:eastAsia="Calibri"/>
                <w:color w:val="000000"/>
                <w:lang w:val="uk-UA" w:eastAsia="ar-SA"/>
              </w:rPr>
              <w:t>інформація щодо відповідності учасника вимогам, визначеним у пункті 47 Особливостей (Додаток №</w:t>
            </w:r>
            <w:r>
              <w:rPr>
                <w:rFonts w:eastAsia="Calibri"/>
                <w:color w:val="000000"/>
                <w:lang w:val="uk-UA" w:eastAsia="ar-SA"/>
              </w:rPr>
              <w:t>1</w:t>
            </w:r>
            <w:r w:rsidRPr="006D2F36">
              <w:rPr>
                <w:rFonts w:eastAsia="Calibri"/>
                <w:color w:val="000000"/>
                <w:lang w:val="uk-UA" w:eastAsia="ar-SA"/>
              </w:rPr>
              <w:t xml:space="preserve">) з </w:t>
            </w:r>
            <w:proofErr w:type="spellStart"/>
            <w:r w:rsidRPr="006D2F36">
              <w:rPr>
                <w:rFonts w:eastAsia="Calibri"/>
                <w:color w:val="000000"/>
                <w:lang w:val="uk-UA" w:eastAsia="ar-SA"/>
              </w:rPr>
              <w:t>вказаням</w:t>
            </w:r>
            <w:proofErr w:type="spellEnd"/>
            <w:r w:rsidRPr="006D2F36">
              <w:rPr>
                <w:rFonts w:eastAsia="Calibri"/>
                <w:color w:val="000000"/>
                <w:lang w:val="uk-UA" w:eastAsia="ar-SA"/>
              </w:rPr>
              <w:t xml:space="preserve"> адресата та/або ідентифікатора закупівлі.</w:t>
            </w:r>
          </w:p>
          <w:p w14:paraId="6179E139" w14:textId="77777777" w:rsidR="006D2F36" w:rsidRPr="006D2F36" w:rsidRDefault="006D2F36" w:rsidP="006D2F36">
            <w:pPr>
              <w:widowControl w:val="0"/>
              <w:numPr>
                <w:ilvl w:val="0"/>
                <w:numId w:val="2"/>
              </w:numPr>
              <w:suppressAutoHyphens/>
              <w:ind w:left="10" w:right="142" w:firstLine="204"/>
              <w:rPr>
                <w:rFonts w:eastAsia="Calibri"/>
                <w:color w:val="000000"/>
                <w:lang w:val="uk-UA" w:eastAsia="ar-SA"/>
              </w:rPr>
            </w:pPr>
            <w:r w:rsidRPr="006D2F36">
              <w:rPr>
                <w:rFonts w:eastAsia="Calibri"/>
                <w:color w:val="000000"/>
                <w:lang w:val="uk-UA" w:eastAsia="ar-SA"/>
              </w:rPr>
              <w:t xml:space="preserve">довідка в довільній формі про погодження з умовами проекту договору викладеними у додатку </w:t>
            </w:r>
            <w:r w:rsidRPr="006D2F36">
              <w:rPr>
                <w:rFonts w:eastAsia="Calibri"/>
                <w:lang w:val="uk-UA" w:eastAsia="ar-SA"/>
              </w:rPr>
              <w:t>№5</w:t>
            </w:r>
            <w:r w:rsidRPr="006D2F36">
              <w:rPr>
                <w:rFonts w:eastAsia="Calibri"/>
                <w:color w:val="000000"/>
                <w:lang w:val="uk-UA" w:eastAsia="ar-SA"/>
              </w:rPr>
              <w:t xml:space="preserve"> до тендерної документації, підписана уповноваженим представником учасника та печаткою (за наявності), з </w:t>
            </w:r>
            <w:proofErr w:type="spellStart"/>
            <w:r w:rsidRPr="006D2F36">
              <w:rPr>
                <w:rFonts w:eastAsia="Calibri"/>
                <w:color w:val="000000"/>
                <w:lang w:val="uk-UA" w:eastAsia="ar-SA"/>
              </w:rPr>
              <w:t>вказаням</w:t>
            </w:r>
            <w:proofErr w:type="spellEnd"/>
            <w:r w:rsidRPr="006D2F36">
              <w:rPr>
                <w:rFonts w:eastAsia="Calibri"/>
                <w:color w:val="000000"/>
                <w:lang w:val="uk-UA" w:eastAsia="ar-SA"/>
              </w:rPr>
              <w:t xml:space="preserve"> адресата та/або ідентифікатора закупівлі.</w:t>
            </w:r>
          </w:p>
          <w:p w14:paraId="1BC22179" w14:textId="77777777" w:rsidR="006D2F36" w:rsidRPr="006D2F36" w:rsidRDefault="006D2F36" w:rsidP="006D2F36">
            <w:pPr>
              <w:widowControl w:val="0"/>
              <w:numPr>
                <w:ilvl w:val="0"/>
                <w:numId w:val="2"/>
              </w:numPr>
              <w:suppressAutoHyphens/>
              <w:ind w:left="10" w:right="142" w:firstLine="204"/>
              <w:rPr>
                <w:rFonts w:eastAsia="Calibri"/>
                <w:lang w:val="uk-UA" w:eastAsia="ar-SA"/>
              </w:rPr>
            </w:pPr>
            <w:r w:rsidRPr="006D2F36">
              <w:rPr>
                <w:rFonts w:eastAsia="Calibri"/>
                <w:lang w:val="uk-UA" w:eastAsia="ar-SA"/>
              </w:rPr>
              <w:t>документи відповідно до вимог Додатку №3;</w:t>
            </w:r>
          </w:p>
          <w:p w14:paraId="3E44F322" w14:textId="77777777" w:rsidR="006D2F36" w:rsidRPr="006D2F36" w:rsidRDefault="006D2F36" w:rsidP="006D2F36">
            <w:pPr>
              <w:widowControl w:val="0"/>
              <w:numPr>
                <w:ilvl w:val="0"/>
                <w:numId w:val="2"/>
              </w:numPr>
              <w:suppressAutoHyphens/>
              <w:ind w:left="10" w:right="142" w:firstLine="204"/>
              <w:rPr>
                <w:rFonts w:eastAsia="Calibri"/>
                <w:lang w:val="uk-UA" w:eastAsia="ar-SA"/>
              </w:rPr>
            </w:pPr>
            <w:r w:rsidRPr="006D2F36">
              <w:rPr>
                <w:rFonts w:eastAsia="Calibri"/>
                <w:lang w:val="uk-UA" w:eastAsia="ar-SA"/>
              </w:rPr>
              <w:t>документами</w:t>
            </w:r>
            <w:r w:rsidRPr="006D2F36">
              <w:rPr>
                <w:rFonts w:eastAsia="Calibri"/>
                <w:color w:val="000000"/>
                <w:lang w:val="uk-UA" w:eastAsia="ar-S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скріплені підписом уповноваженої особи </w:t>
            </w:r>
            <w:r w:rsidRPr="006D2F36">
              <w:rPr>
                <w:rFonts w:eastAsia="Calibri"/>
                <w:color w:val="000000"/>
                <w:lang w:val="uk-UA" w:eastAsia="ar-SA"/>
              </w:rPr>
              <w:lastRenderedPageBreak/>
              <w:t>учасника та печаткою (за наявності) (якщо такі повноваження посадової особи - учасника процедури закупівлі не закріплені в статутних документах учасника або встановлені обмеження на підписання договорів (угод)). Для ТОВ та ТДВ: якщо правочин підпадає під ознаки значного правочину, то додатково необхідно надати підтвердження повноважень щодо вчинення значного правочину відповідно до ст. 44 ЗУ «Про товариства з обмеженою та додатковою відповідальністю»; для державних та комунальних унітарних підприємств – відповідно до ст.73</w:t>
            </w:r>
            <w:r w:rsidRPr="006D2F36">
              <w:rPr>
                <w:rFonts w:eastAsia="Calibri"/>
                <w:color w:val="000000"/>
                <w:vertAlign w:val="superscript"/>
                <w:lang w:val="uk-UA" w:eastAsia="ar-SA"/>
              </w:rPr>
              <w:t>2</w:t>
            </w:r>
            <w:r w:rsidRPr="006D2F36">
              <w:rPr>
                <w:rFonts w:eastAsia="Calibri"/>
                <w:color w:val="000000"/>
                <w:lang w:val="uk-UA" w:eastAsia="ar-SA"/>
              </w:rPr>
              <w:t xml:space="preserve"> Господарського кодексу України </w:t>
            </w:r>
            <w:r w:rsidRPr="006D2F36">
              <w:rPr>
                <w:rFonts w:eastAsia="Calibri"/>
                <w:i/>
                <w:color w:val="000000"/>
                <w:lang w:val="uk-UA" w:eastAsia="ar-SA"/>
              </w:rPr>
              <w:t>(*- надані Учасником документи на підтвердження повноважень посадової особи або представника учасника процедури закупівлі щодо підпису договору повинні бути чинними на момент подання пропозиції та підтверджувати наявність повноважень у такої особи щодо підпису договору не менше ніж протягом строку дії тендерної пропозиції Учасника)</w:t>
            </w:r>
            <w:r w:rsidRPr="006D2F36">
              <w:rPr>
                <w:rFonts w:eastAsia="Calibri"/>
                <w:color w:val="000000"/>
                <w:lang w:val="uk-UA" w:eastAsia="ar-SA"/>
              </w:rPr>
              <w:t>;</w:t>
            </w:r>
          </w:p>
          <w:p w14:paraId="76303A16" w14:textId="77777777" w:rsidR="006D2F36" w:rsidRPr="006D2F36" w:rsidRDefault="006D2F36" w:rsidP="006D2F36">
            <w:pPr>
              <w:widowControl w:val="0"/>
              <w:numPr>
                <w:ilvl w:val="0"/>
                <w:numId w:val="2"/>
              </w:numPr>
              <w:tabs>
                <w:tab w:val="left" w:pos="367"/>
              </w:tabs>
              <w:suppressAutoHyphens/>
              <w:ind w:left="61" w:right="142" w:firstLine="0"/>
              <w:rPr>
                <w:rFonts w:eastAsia="Calibri"/>
                <w:color w:val="000000"/>
                <w:lang w:val="uk-UA" w:eastAsia="ar-SA"/>
              </w:rPr>
            </w:pPr>
            <w:r w:rsidRPr="006D2F36">
              <w:rPr>
                <w:rFonts w:eastAsia="Calibri"/>
                <w:color w:val="000000"/>
                <w:lang w:val="uk-UA" w:eastAsia="ar-SA"/>
              </w:rPr>
              <w:t>для юридичних осіб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особи/перехід на діяльність на підставі модельного статуту;</w:t>
            </w:r>
          </w:p>
          <w:p w14:paraId="33315CEC" w14:textId="77777777" w:rsidR="006D2F36" w:rsidRPr="006D2F36" w:rsidRDefault="006D2F36" w:rsidP="006D2F36">
            <w:pPr>
              <w:widowControl w:val="0"/>
              <w:numPr>
                <w:ilvl w:val="0"/>
                <w:numId w:val="2"/>
              </w:numPr>
              <w:tabs>
                <w:tab w:val="left" w:pos="367"/>
              </w:tabs>
              <w:suppressAutoHyphens/>
              <w:ind w:left="10" w:right="142" w:firstLine="74"/>
              <w:rPr>
                <w:rFonts w:eastAsia="Calibri"/>
                <w:color w:val="000000"/>
                <w:lang w:val="uk-UA" w:eastAsia="ar-SA"/>
              </w:rPr>
            </w:pPr>
            <w:r w:rsidRPr="006D2F36">
              <w:rPr>
                <w:rFonts w:eastAsia="Calibri"/>
                <w:color w:val="000000"/>
                <w:lang w:val="uk-UA" w:eastAsia="ar-SA"/>
              </w:rPr>
              <w:t>для юридичних осіб протокольне рішення засновників (учасників чи акціонерів) про призначення керівника або наказ про призначення керівника;</w:t>
            </w:r>
          </w:p>
          <w:p w14:paraId="07C69830" w14:textId="77777777" w:rsidR="006D2F36" w:rsidRPr="006D2F36" w:rsidRDefault="006D2F36" w:rsidP="006D2F36">
            <w:pPr>
              <w:widowControl w:val="0"/>
              <w:numPr>
                <w:ilvl w:val="0"/>
                <w:numId w:val="2"/>
              </w:numPr>
              <w:tabs>
                <w:tab w:val="left" w:pos="367"/>
              </w:tabs>
              <w:suppressAutoHyphens/>
              <w:ind w:left="10" w:right="142" w:firstLine="74"/>
              <w:rPr>
                <w:rFonts w:eastAsia="Calibri"/>
                <w:color w:val="000000"/>
                <w:lang w:val="uk-UA" w:eastAsia="ar-SA"/>
              </w:rPr>
            </w:pPr>
            <w:r w:rsidRPr="006D2F36">
              <w:rPr>
                <w:rFonts w:eastAsia="Calibri"/>
                <w:color w:val="000000"/>
                <w:lang w:val="uk-UA" w:eastAsia="ar-SA"/>
              </w:rPr>
              <w:t xml:space="preserve">для фізичних осіб-підприємців </w:t>
            </w:r>
            <w:proofErr w:type="spellStart"/>
            <w:r w:rsidRPr="006D2F36">
              <w:rPr>
                <w:rFonts w:eastAsia="Calibri"/>
                <w:color w:val="000000"/>
                <w:lang w:val="uk-UA" w:eastAsia="ar-SA"/>
              </w:rPr>
              <w:t>скан</w:t>
            </w:r>
            <w:proofErr w:type="spellEnd"/>
            <w:r w:rsidRPr="006D2F36">
              <w:rPr>
                <w:rFonts w:eastAsia="Calibri"/>
                <w:color w:val="000000"/>
                <w:lang w:val="uk-UA" w:eastAsia="ar-SA"/>
              </w:rPr>
              <w:t>-копію паспорту (всіх сторінок) та ідентифікаційного коду, або паспорт громадянина України у формі ID-картки з додатком;</w:t>
            </w:r>
          </w:p>
          <w:p w14:paraId="68C923BB" w14:textId="77777777" w:rsidR="006D2F36" w:rsidRPr="006D2F36" w:rsidRDefault="006D2F36" w:rsidP="006D2F36">
            <w:pPr>
              <w:widowControl w:val="0"/>
              <w:numPr>
                <w:ilvl w:val="0"/>
                <w:numId w:val="2"/>
              </w:numPr>
              <w:tabs>
                <w:tab w:val="left" w:pos="367"/>
              </w:tabs>
              <w:suppressAutoHyphens/>
              <w:ind w:left="10" w:right="142" w:firstLine="74"/>
              <w:rPr>
                <w:rFonts w:eastAsia="Calibri"/>
                <w:color w:val="000000"/>
                <w:lang w:val="uk-UA" w:eastAsia="ar-SA"/>
              </w:rPr>
            </w:pPr>
            <w:r w:rsidRPr="006D2F36">
              <w:rPr>
                <w:rFonts w:eastAsia="Calibri"/>
                <w:color w:val="000000"/>
                <w:lang w:val="uk-UA" w:eastAsia="ar-SA"/>
              </w:rPr>
              <w:t>Копія свідоцтва про реєстрацію платника податку на додану вартість, або копія свідоцтва про право сплати єдиного податку або витяг з реєстру платників податку на додану вартість/єдиного податку;</w:t>
            </w:r>
          </w:p>
          <w:p w14:paraId="076CA2EA" w14:textId="77777777" w:rsidR="006D2F36" w:rsidRPr="006D2F36" w:rsidRDefault="006D2F36" w:rsidP="006D2F36">
            <w:pPr>
              <w:widowControl w:val="0"/>
              <w:numPr>
                <w:ilvl w:val="0"/>
                <w:numId w:val="2"/>
              </w:numPr>
              <w:tabs>
                <w:tab w:val="left" w:pos="367"/>
              </w:tabs>
              <w:suppressAutoHyphens/>
              <w:ind w:left="10" w:right="142" w:firstLine="74"/>
              <w:rPr>
                <w:rFonts w:eastAsia="Calibri"/>
                <w:color w:val="000000"/>
                <w:lang w:val="uk-UA" w:eastAsia="ar-SA"/>
              </w:rPr>
            </w:pPr>
            <w:r w:rsidRPr="006D2F36">
              <w:rPr>
                <w:rFonts w:eastAsia="Calibri"/>
                <w:color w:val="000000"/>
                <w:lang w:val="uk-UA" w:eastAsia="ar-SA"/>
              </w:rPr>
              <w:t>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DB2A6A6" w14:textId="77777777" w:rsidR="006D2F36" w:rsidRPr="006D2F36" w:rsidRDefault="006D2F36" w:rsidP="006D2F36">
            <w:pPr>
              <w:widowControl w:val="0"/>
              <w:tabs>
                <w:tab w:val="left" w:pos="367"/>
              </w:tabs>
              <w:suppressAutoHyphens/>
              <w:ind w:left="85" w:right="142"/>
              <w:rPr>
                <w:rFonts w:eastAsia="Calibri"/>
                <w:i/>
                <w:iCs/>
                <w:color w:val="000000"/>
                <w:lang w:val="uk-UA" w:eastAsia="ar-SA"/>
              </w:rPr>
            </w:pPr>
            <w:r w:rsidRPr="006D2F36">
              <w:rPr>
                <w:rFonts w:eastAsia="Calibri"/>
                <w:color w:val="000000"/>
                <w:lang w:val="uk-UA" w:eastAsia="ar-SA"/>
              </w:rPr>
              <w:t>*;</w:t>
            </w:r>
            <w:r w:rsidRPr="006D2F36">
              <w:rPr>
                <w:rFonts w:ascii="Arial" w:eastAsia="Calibri" w:hAnsi="Arial" w:cs="Arial"/>
                <w:color w:val="000000"/>
                <w:sz w:val="22"/>
                <w:szCs w:val="22"/>
                <w:lang w:val="uk-UA"/>
              </w:rPr>
              <w:t xml:space="preserve"> </w:t>
            </w:r>
            <w:r w:rsidRPr="006D2F36">
              <w:rPr>
                <w:rFonts w:eastAsia="Calibri"/>
                <w:i/>
                <w:iCs/>
                <w:color w:val="000000"/>
                <w:lang w:val="uk-UA" w:eastAsia="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9B01E9E" w14:textId="77777777" w:rsidR="006D2F36" w:rsidRPr="006D2F36" w:rsidRDefault="006D2F36" w:rsidP="006D2F36">
            <w:pPr>
              <w:widowControl w:val="0"/>
              <w:tabs>
                <w:tab w:val="left" w:pos="367"/>
              </w:tabs>
              <w:suppressAutoHyphens/>
              <w:ind w:left="85" w:right="142"/>
              <w:rPr>
                <w:rFonts w:eastAsia="Calibri"/>
                <w:i/>
                <w:iCs/>
                <w:color w:val="000000"/>
                <w:lang w:val="uk-UA" w:eastAsia="ar-SA"/>
              </w:rPr>
            </w:pPr>
            <w:r w:rsidRPr="006D2F36">
              <w:rPr>
                <w:rFonts w:eastAsia="Calibri"/>
                <w:i/>
                <w:iCs/>
                <w:color w:val="000000"/>
                <w:lang w:val="uk-UA" w:eastAsia="ar-SA"/>
              </w:rPr>
              <w:t xml:space="preserve">У разі ненадання учасником інформації або у випадку якщо учасник зареєстрований на тимчасово окупованій </w:t>
            </w:r>
            <w:r w:rsidRPr="006D2F36">
              <w:rPr>
                <w:rFonts w:eastAsia="Calibri"/>
                <w:i/>
                <w:iCs/>
                <w:color w:val="000000"/>
                <w:lang w:val="uk-UA" w:eastAsia="ar-SA"/>
              </w:rPr>
              <w:lastRenderedPageBreak/>
              <w:t>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4939E63" w14:textId="77777777" w:rsidR="006D2F36" w:rsidRPr="006D2F36" w:rsidRDefault="006D2F36" w:rsidP="006D2F36">
            <w:pPr>
              <w:widowControl w:val="0"/>
              <w:numPr>
                <w:ilvl w:val="0"/>
                <w:numId w:val="2"/>
              </w:numPr>
              <w:tabs>
                <w:tab w:val="left" w:pos="367"/>
              </w:tabs>
              <w:suppressAutoHyphens/>
              <w:ind w:left="10" w:right="142" w:firstLine="74"/>
              <w:rPr>
                <w:rFonts w:eastAsia="Calibri"/>
                <w:color w:val="000000"/>
                <w:lang w:val="uk-UA" w:eastAsia="ar-SA"/>
              </w:rPr>
            </w:pPr>
            <w:r w:rsidRPr="006D2F36">
              <w:rPr>
                <w:rFonts w:eastAsia="Calibri"/>
                <w:color w:val="000000"/>
                <w:lang w:val="uk-UA" w:eastAsia="ar-S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 та печаткою (за наявності)*</w:t>
            </w:r>
          </w:p>
          <w:p w14:paraId="5E303A11" w14:textId="77777777" w:rsidR="006D2F36" w:rsidRPr="006D2F36" w:rsidRDefault="006D2F36" w:rsidP="006D2F36">
            <w:pPr>
              <w:widowControl w:val="0"/>
              <w:numPr>
                <w:ilvl w:val="0"/>
                <w:numId w:val="2"/>
              </w:numPr>
              <w:suppressAutoHyphens/>
              <w:ind w:left="10" w:right="142" w:firstLine="204"/>
              <w:rPr>
                <w:rFonts w:eastAsia="Calibri"/>
                <w:lang w:val="uk-UA" w:eastAsia="ar-SA"/>
              </w:rPr>
            </w:pPr>
            <w:r w:rsidRPr="006D2F36">
              <w:rPr>
                <w:rFonts w:eastAsia="Calibri"/>
                <w:b/>
                <w:lang w:val="uk-UA" w:eastAsia="ar-SA"/>
              </w:rPr>
              <w:t>для нерезидентів</w:t>
            </w:r>
            <w:r w:rsidRPr="006D2F36">
              <w:rPr>
                <w:rFonts w:eastAsia="Calibri"/>
                <w:lang w:val="uk-UA" w:eastAsia="ar-SA"/>
              </w:rPr>
              <w:t>: документи про підтвердження реєстрації іноземної особи в країні її місцезнаходження.</w:t>
            </w:r>
          </w:p>
          <w:p w14:paraId="7B3092FC" w14:textId="77777777" w:rsidR="006D2F36" w:rsidRPr="006D2F36" w:rsidRDefault="006D2F36" w:rsidP="006D2F36">
            <w:pPr>
              <w:widowControl w:val="0"/>
              <w:suppressAutoHyphens/>
              <w:ind w:right="142"/>
              <w:rPr>
                <w:b/>
                <w:color w:val="000000"/>
                <w:u w:val="single"/>
                <w:lang w:val="uk-UA" w:eastAsia="ar-SA"/>
              </w:rPr>
            </w:pPr>
            <w:r w:rsidRPr="006D2F36">
              <w:rPr>
                <w:color w:val="000000"/>
                <w:lang w:val="uk-UA" w:eastAsia="ar-SA"/>
              </w:rPr>
              <w:t xml:space="preserve">    </w:t>
            </w:r>
            <w:r w:rsidRPr="006D2F36">
              <w:rPr>
                <w:b/>
                <w:color w:val="000000"/>
                <w:u w:val="single"/>
                <w:lang w:val="uk-UA" w:eastAsia="ar-SA"/>
              </w:rPr>
              <w:t>Документи, що подаються в тендерній пропозиції повинні бути чинними на дату розкриття пропозицій (якщо інше не зазначено у Тендерній документації), а також мати чіткий вигляд повного (завершеного) документу, печатки, підпису і т. ін.).</w:t>
            </w:r>
          </w:p>
          <w:p w14:paraId="1183D492" w14:textId="77777777" w:rsidR="006D2F36" w:rsidRPr="006D2F36" w:rsidRDefault="006D2F36" w:rsidP="006D2F36">
            <w:pPr>
              <w:widowControl w:val="0"/>
              <w:suppressAutoHyphens/>
              <w:spacing w:line="276" w:lineRule="auto"/>
              <w:ind w:left="34" w:right="142" w:hanging="21"/>
              <w:rPr>
                <w:rFonts w:eastAsia="Calibri"/>
                <w:color w:val="000000"/>
                <w:lang w:val="uk-UA" w:eastAsia="ar-SA"/>
              </w:rPr>
            </w:pPr>
            <w:r w:rsidRPr="006D2F36">
              <w:rPr>
                <w:rFonts w:eastAsia="Calibri"/>
                <w:color w:val="000000"/>
                <w:lang w:val="uk-UA" w:eastAsia="ar-SA"/>
              </w:rPr>
              <w:t xml:space="preserve">    Інші документи від Учасника:</w:t>
            </w:r>
          </w:p>
          <w:p w14:paraId="097EA4CF" w14:textId="77777777" w:rsidR="006D2F36" w:rsidRPr="006D2F36" w:rsidRDefault="006D2F36" w:rsidP="006D2F36">
            <w:pPr>
              <w:widowControl w:val="0"/>
              <w:suppressAutoHyphens/>
              <w:spacing w:line="276" w:lineRule="auto"/>
              <w:ind w:left="34" w:right="142" w:firstLine="170"/>
              <w:rPr>
                <w:rFonts w:eastAsia="Calibri"/>
                <w:color w:val="000000"/>
                <w:lang w:val="uk-UA" w:eastAsia="ar-SA"/>
              </w:rPr>
            </w:pPr>
            <w:r w:rsidRPr="006D2F36">
              <w:rPr>
                <w:rFonts w:eastAsia="Calibri"/>
                <w:color w:val="000000"/>
                <w:lang w:val="uk-UA" w:eastAsia="ar-SA"/>
              </w:rPr>
              <w:t>1. Якщо тендерна пропозиція подається не керівником учасника, зазначеним у Єдиному державному</w:t>
            </w:r>
          </w:p>
          <w:p w14:paraId="5A853C6A" w14:textId="77777777" w:rsidR="006D2F36" w:rsidRPr="006D2F36" w:rsidRDefault="006D2F36" w:rsidP="006D2F36">
            <w:pPr>
              <w:widowControl w:val="0"/>
              <w:suppressAutoHyphens/>
              <w:spacing w:line="276" w:lineRule="auto"/>
              <w:ind w:left="34" w:right="142" w:hanging="23"/>
              <w:rPr>
                <w:rFonts w:eastAsia="Calibri"/>
                <w:color w:val="000000"/>
                <w:lang w:val="uk-UA" w:eastAsia="ar-SA"/>
              </w:rPr>
            </w:pPr>
            <w:r w:rsidRPr="006D2F36">
              <w:rPr>
                <w:rFonts w:eastAsia="Calibri"/>
                <w:color w:val="000000"/>
                <w:lang w:val="uk-UA" w:eastAsia="ar-SA"/>
              </w:rPr>
              <w:t>реєстрі юридичних осіб, фізичних осіб — підприємців та громадських формувань, а іншою особою,</w:t>
            </w:r>
          </w:p>
          <w:p w14:paraId="446B9695" w14:textId="77777777" w:rsidR="006D2F36" w:rsidRPr="006D2F36" w:rsidRDefault="006D2F36" w:rsidP="006D2F36">
            <w:pPr>
              <w:widowControl w:val="0"/>
              <w:suppressAutoHyphens/>
              <w:spacing w:line="276" w:lineRule="auto"/>
              <w:ind w:left="34" w:right="142" w:hanging="23"/>
              <w:rPr>
                <w:rFonts w:eastAsia="Calibri"/>
                <w:color w:val="000000"/>
                <w:lang w:val="uk-UA" w:eastAsia="ar-SA"/>
              </w:rPr>
            </w:pPr>
            <w:r w:rsidRPr="006D2F36">
              <w:rPr>
                <w:rFonts w:eastAsia="Calibri"/>
                <w:color w:val="000000"/>
                <w:lang w:val="uk-UA" w:eastAsia="ar-SA"/>
              </w:rPr>
              <w:t>учасник надає довіреність або доручення на таку особу.</w:t>
            </w:r>
          </w:p>
          <w:p w14:paraId="6E7CB76E" w14:textId="77777777" w:rsidR="006D2F36" w:rsidRPr="006D2F36" w:rsidRDefault="006D2F36" w:rsidP="006D2F36">
            <w:pPr>
              <w:widowControl w:val="0"/>
              <w:suppressAutoHyphens/>
              <w:spacing w:line="276" w:lineRule="auto"/>
              <w:ind w:left="34" w:right="142" w:firstLine="170"/>
              <w:rPr>
                <w:rFonts w:eastAsia="Calibri"/>
                <w:color w:val="000000"/>
                <w:lang w:val="uk-UA" w:eastAsia="ar-SA"/>
              </w:rPr>
            </w:pPr>
            <w:r w:rsidRPr="006D2F36">
              <w:rPr>
                <w:rFonts w:eastAsia="Calibri"/>
                <w:color w:val="000000"/>
                <w:lang w:val="uk-UA" w:eastAsia="ar-SA"/>
              </w:rPr>
              <w:t>2.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195E6FB" w14:textId="77777777" w:rsidR="006D2F36" w:rsidRPr="006D2F36" w:rsidRDefault="006D2F36" w:rsidP="006D2F36">
            <w:pPr>
              <w:widowControl w:val="0"/>
              <w:suppressAutoHyphens/>
              <w:spacing w:line="276" w:lineRule="auto"/>
              <w:ind w:left="34" w:right="142" w:firstLine="170"/>
              <w:rPr>
                <w:rFonts w:eastAsia="Calibri"/>
                <w:color w:val="000000"/>
                <w:lang w:val="uk-UA" w:eastAsia="ar-SA"/>
              </w:rPr>
            </w:pPr>
            <w:r w:rsidRPr="006D2F36">
              <w:rPr>
                <w:rFonts w:eastAsia="Calibri"/>
                <w:color w:val="000000"/>
                <w:lang w:val="uk-UA" w:eastAsia="ar-SA"/>
              </w:rPr>
              <w:t xml:space="preserve">3. У разі, якщо учасник або його кінцевий </w:t>
            </w:r>
            <w:proofErr w:type="spellStart"/>
            <w:r w:rsidRPr="006D2F36">
              <w:rPr>
                <w:rFonts w:eastAsia="Calibri"/>
                <w:color w:val="000000"/>
                <w:lang w:val="uk-UA" w:eastAsia="ar-SA"/>
              </w:rPr>
              <w:t>бенефіціарний</w:t>
            </w:r>
            <w:proofErr w:type="spellEnd"/>
            <w:r w:rsidRPr="006D2F36">
              <w:rPr>
                <w:rFonts w:eastAsia="Calibri"/>
                <w:color w:val="000000"/>
                <w:lang w:val="uk-UA" w:eastAsia="ar-S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ECAF3F1" w14:textId="77777777" w:rsidR="006D2F36" w:rsidRPr="006D2F36" w:rsidRDefault="006D2F36" w:rsidP="006D2F36">
            <w:pPr>
              <w:widowControl w:val="0"/>
              <w:suppressAutoHyphens/>
              <w:spacing w:line="276" w:lineRule="auto"/>
              <w:ind w:left="345" w:right="142"/>
              <w:rPr>
                <w:rFonts w:eastAsia="Calibri"/>
                <w:color w:val="000000"/>
                <w:lang w:val="uk-UA" w:eastAsia="ar-SA"/>
              </w:rPr>
            </w:pPr>
            <w:r w:rsidRPr="006D2F36">
              <w:rPr>
                <w:rFonts w:eastAsia="Calibri"/>
                <w:color w:val="000000"/>
                <w:lang w:val="uk-UA" w:eastAsia="ar-S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14:paraId="3AFD2657" w14:textId="77777777" w:rsidR="006D2F36" w:rsidRPr="006D2F36" w:rsidRDefault="006D2F36" w:rsidP="006D2F36">
            <w:pPr>
              <w:widowControl w:val="0"/>
              <w:suppressAutoHyphens/>
              <w:spacing w:line="276" w:lineRule="auto"/>
              <w:ind w:left="345" w:right="142"/>
              <w:rPr>
                <w:rFonts w:eastAsia="Calibri"/>
                <w:color w:val="000000"/>
                <w:lang w:val="uk-UA" w:eastAsia="ar-SA"/>
              </w:rPr>
            </w:pPr>
            <w:r w:rsidRPr="006D2F36">
              <w:rPr>
                <w:rFonts w:eastAsia="Calibri"/>
                <w:color w:val="000000"/>
                <w:lang w:val="uk-UA" w:eastAsia="ar-SA"/>
              </w:rPr>
              <w:t>• посвідчення біженця чи документ, що підтверджує надання притулку в Україні, або</w:t>
            </w:r>
          </w:p>
          <w:p w14:paraId="1CB49D84" w14:textId="77777777" w:rsidR="006D2F36" w:rsidRPr="006D2F36" w:rsidRDefault="006D2F36" w:rsidP="006D2F36">
            <w:pPr>
              <w:widowControl w:val="0"/>
              <w:suppressAutoHyphens/>
              <w:spacing w:line="276" w:lineRule="auto"/>
              <w:ind w:left="345" w:right="142"/>
              <w:rPr>
                <w:rFonts w:eastAsia="Calibri"/>
                <w:color w:val="000000"/>
                <w:lang w:val="uk-UA" w:eastAsia="ar-SA"/>
              </w:rPr>
            </w:pPr>
            <w:r w:rsidRPr="006D2F36">
              <w:rPr>
                <w:rFonts w:eastAsia="Calibri"/>
                <w:color w:val="000000"/>
                <w:lang w:val="uk-UA" w:eastAsia="ar-SA"/>
              </w:rPr>
              <w:lastRenderedPageBreak/>
              <w:t>• посвідчення особи, яка потребує додаткового захисту в Україні, або</w:t>
            </w:r>
          </w:p>
          <w:p w14:paraId="580B967C" w14:textId="77777777" w:rsidR="006D2F36" w:rsidRPr="006D2F36" w:rsidRDefault="006D2F36" w:rsidP="006D2F36">
            <w:pPr>
              <w:widowControl w:val="0"/>
              <w:suppressAutoHyphens/>
              <w:spacing w:line="276" w:lineRule="auto"/>
              <w:ind w:left="345" w:right="142"/>
              <w:rPr>
                <w:rFonts w:eastAsia="Calibri"/>
                <w:color w:val="000000"/>
                <w:lang w:val="uk-UA" w:eastAsia="ar-SA"/>
              </w:rPr>
            </w:pPr>
            <w:r w:rsidRPr="006D2F36">
              <w:rPr>
                <w:rFonts w:eastAsia="Calibri"/>
                <w:color w:val="000000"/>
                <w:lang w:val="uk-UA" w:eastAsia="ar-SA"/>
              </w:rPr>
              <w:t>• посвідчення особи, якій надано тимчасовий захист в Україні, або</w:t>
            </w:r>
          </w:p>
          <w:p w14:paraId="4F990277" w14:textId="77777777" w:rsidR="006D2F36" w:rsidRPr="006D2F36" w:rsidRDefault="006D2F36" w:rsidP="006D2F36">
            <w:pPr>
              <w:widowControl w:val="0"/>
              <w:suppressAutoHyphens/>
              <w:spacing w:line="276" w:lineRule="auto"/>
              <w:ind w:left="345" w:right="142"/>
              <w:rPr>
                <w:rFonts w:eastAsia="Calibri"/>
                <w:color w:val="000000"/>
                <w:lang w:val="uk-UA" w:eastAsia="ar-SA"/>
              </w:rPr>
            </w:pPr>
            <w:r w:rsidRPr="006D2F36">
              <w:rPr>
                <w:rFonts w:eastAsia="Calibri"/>
                <w:color w:val="000000"/>
                <w:lang w:val="uk-UA" w:eastAsia="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C006CE4" w14:textId="77777777" w:rsidR="006D2F36" w:rsidRPr="006D2F36" w:rsidRDefault="006D2F36" w:rsidP="006D2F36">
            <w:pPr>
              <w:widowControl w:val="0"/>
              <w:suppressAutoHyphens/>
              <w:spacing w:line="276" w:lineRule="auto"/>
              <w:ind w:left="34" w:right="142" w:firstLine="170"/>
              <w:rPr>
                <w:rFonts w:eastAsia="Calibri"/>
                <w:color w:val="000000"/>
                <w:lang w:val="uk-UA" w:eastAsia="ar-SA"/>
              </w:rPr>
            </w:pPr>
            <w:r w:rsidRPr="006D2F36">
              <w:rPr>
                <w:rFonts w:eastAsia="Calibri"/>
                <w:color w:val="000000"/>
                <w:lang w:val="uk-UA" w:eastAsia="ar-SA"/>
              </w:rPr>
              <w:t>4.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75E429D" w14:textId="77777777" w:rsidR="006D2F36" w:rsidRPr="006D2F36" w:rsidRDefault="006D2F36" w:rsidP="006D2F36">
            <w:pPr>
              <w:widowControl w:val="0"/>
              <w:suppressAutoHyphens/>
              <w:spacing w:line="276" w:lineRule="auto"/>
              <w:ind w:left="345" w:right="142"/>
              <w:rPr>
                <w:rFonts w:eastAsia="Calibri"/>
                <w:color w:val="000000"/>
                <w:lang w:val="uk-UA" w:eastAsia="ar-SA"/>
              </w:rPr>
            </w:pPr>
            <w:r w:rsidRPr="006D2F36">
              <w:rPr>
                <w:rFonts w:eastAsia="Calibri"/>
                <w:color w:val="000000"/>
                <w:lang w:val="uk-UA" w:eastAsia="ar-SA"/>
              </w:rPr>
              <w:t>• Ухвалу слідчого судді, суду, щодо арешту активів, або</w:t>
            </w:r>
          </w:p>
          <w:p w14:paraId="762E6E6D" w14:textId="77777777" w:rsidR="006D2F36" w:rsidRPr="006D2F36" w:rsidRDefault="006D2F36" w:rsidP="006D2F36">
            <w:pPr>
              <w:widowControl w:val="0"/>
              <w:suppressAutoHyphens/>
              <w:spacing w:line="276" w:lineRule="auto"/>
              <w:ind w:left="345" w:right="142"/>
              <w:rPr>
                <w:rFonts w:eastAsia="Calibri"/>
                <w:color w:val="000000"/>
                <w:lang w:val="uk-UA" w:eastAsia="ar-SA"/>
              </w:rPr>
            </w:pPr>
            <w:r w:rsidRPr="006D2F36">
              <w:rPr>
                <w:rFonts w:eastAsia="Calibri"/>
                <w:color w:val="000000"/>
                <w:lang w:val="uk-UA" w:eastAsia="ar-SA"/>
              </w:rPr>
              <w:t>• Нотаріально засвідчену копію згоди власника, щодо управління активами, а також:</w:t>
            </w:r>
          </w:p>
          <w:p w14:paraId="6E4F534A" w14:textId="77777777" w:rsidR="006D2F36" w:rsidRPr="006D2F36" w:rsidRDefault="006D2F36" w:rsidP="006D2F36">
            <w:pPr>
              <w:widowControl w:val="0"/>
              <w:suppressAutoHyphens/>
              <w:spacing w:line="276" w:lineRule="auto"/>
              <w:ind w:left="345" w:right="142"/>
              <w:rPr>
                <w:rFonts w:eastAsia="Calibri"/>
                <w:color w:val="000000"/>
                <w:lang w:val="uk-UA" w:eastAsia="ar-SA"/>
              </w:rPr>
            </w:pPr>
            <w:r w:rsidRPr="006D2F36">
              <w:rPr>
                <w:rFonts w:eastAsia="Calibri"/>
                <w:color w:val="000000"/>
                <w:lang w:val="uk-UA" w:eastAsia="ar-S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743B3C49" w14:textId="77777777" w:rsidR="006D2F36" w:rsidRPr="006D2F36" w:rsidRDefault="006D2F36" w:rsidP="006D2F36">
            <w:pPr>
              <w:widowControl w:val="0"/>
              <w:suppressAutoHyphens/>
              <w:ind w:left="34" w:right="142" w:hanging="21"/>
              <w:rPr>
                <w:rFonts w:eastAsia="Calibri"/>
                <w:color w:val="000000"/>
                <w:lang w:val="uk-UA" w:eastAsia="ar-SA"/>
              </w:rPr>
            </w:pPr>
            <w:r w:rsidRPr="006D2F36">
              <w:rPr>
                <w:rFonts w:eastAsia="Calibri"/>
                <w:color w:val="000000"/>
                <w:lang w:val="uk-UA" w:eastAsia="ar-SA"/>
              </w:rPr>
              <w:t>• рішення Кабінету Міністрів України, щодо управління активами, на які накладено арешт у кримінальному провадженні</w:t>
            </w:r>
          </w:p>
          <w:p w14:paraId="1F84A6D8" w14:textId="77777777" w:rsidR="006D2F36" w:rsidRPr="006D2F36" w:rsidRDefault="006D2F36" w:rsidP="006D2F36">
            <w:pPr>
              <w:widowControl w:val="0"/>
              <w:suppressAutoHyphens/>
              <w:spacing w:line="276" w:lineRule="auto"/>
              <w:ind w:left="34" w:right="142" w:hanging="21"/>
              <w:rPr>
                <w:rFonts w:eastAsia="Lucida Sans Unicode"/>
                <w:b/>
                <w:i/>
                <w:color w:val="000000"/>
                <w:u w:val="single"/>
                <w:lang w:val="uk-UA" w:eastAsia="ar-SA" w:bidi="en-US"/>
              </w:rPr>
            </w:pPr>
            <w:r w:rsidRPr="006D2F36">
              <w:rPr>
                <w:rFonts w:eastAsia="Calibri"/>
                <w:b/>
                <w:u w:val="single"/>
                <w:lang w:val="uk-UA" w:eastAsia="ar-SA"/>
              </w:rPr>
              <w:t xml:space="preserve">   </w:t>
            </w:r>
            <w:r w:rsidRPr="006D2F36">
              <w:rPr>
                <w:rFonts w:eastAsia="Lucida Sans Unicode"/>
                <w:b/>
                <w:i/>
                <w:color w:val="000000"/>
                <w:u w:val="single"/>
                <w:lang w:val="uk-UA" w:eastAsia="ar-SA" w:bidi="en-US"/>
              </w:rPr>
              <w:t>УВАГА!!!</w:t>
            </w:r>
          </w:p>
          <w:p w14:paraId="3F017CB8" w14:textId="77777777" w:rsidR="006D2F36" w:rsidRPr="006D2F36" w:rsidRDefault="006D2F36" w:rsidP="006D2F36">
            <w:pPr>
              <w:widowControl w:val="0"/>
              <w:suppressAutoHyphens/>
              <w:spacing w:line="276" w:lineRule="auto"/>
              <w:ind w:left="34" w:right="142" w:hanging="21"/>
              <w:rPr>
                <w:rFonts w:eastAsia="Lucida Sans Unicode"/>
                <w:bCs/>
                <w:i/>
                <w:color w:val="000000"/>
                <w:u w:val="single"/>
                <w:lang w:val="uk-UA" w:eastAsia="ar-SA" w:bidi="en-US"/>
              </w:rPr>
            </w:pPr>
            <w:r w:rsidRPr="006D2F36">
              <w:rPr>
                <w:rFonts w:eastAsia="Lucida Sans Unicode"/>
                <w:bCs/>
                <w:i/>
                <w:color w:val="000000"/>
                <w:lang w:val="uk-UA" w:eastAsia="ar-SA" w:bidi="en-US"/>
              </w:rPr>
              <w:t xml:space="preserve">      </w:t>
            </w:r>
            <w:r w:rsidRPr="006D2F36">
              <w:rPr>
                <w:rFonts w:eastAsia="Lucida Sans Unicode"/>
                <w:bCs/>
                <w:i/>
                <w:color w:val="000000"/>
                <w:u w:val="single"/>
                <w:lang w:val="uk-UA" w:eastAsia="ar-SA" w:bidi="en-US"/>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закупівлі подають пропозиції у формі електронного документа чи </w:t>
            </w:r>
            <w:proofErr w:type="spellStart"/>
            <w:r w:rsidRPr="006D2F36">
              <w:rPr>
                <w:rFonts w:eastAsia="Lucida Sans Unicode"/>
                <w:bCs/>
                <w:i/>
                <w:color w:val="000000"/>
                <w:u w:val="single"/>
                <w:lang w:val="uk-UA" w:eastAsia="ar-SA" w:bidi="en-US"/>
              </w:rPr>
              <w:t>скан</w:t>
            </w:r>
            <w:proofErr w:type="spellEnd"/>
            <w:r w:rsidRPr="006D2F36">
              <w:rPr>
                <w:rFonts w:eastAsia="Lucida Sans Unicode"/>
                <w:bCs/>
                <w:i/>
                <w:color w:val="000000"/>
                <w:u w:val="single"/>
                <w:lang w:val="uk-UA" w:eastAsia="ar-SA" w:bidi="en-US"/>
              </w:rPr>
              <w:t xml:space="preserve">-копій через електронну систему закупівель. Пропозиція учасника має відповідати ряду вимог: </w:t>
            </w:r>
          </w:p>
          <w:p w14:paraId="371A66ED" w14:textId="77777777" w:rsidR="006D2F36" w:rsidRPr="006D2F36" w:rsidRDefault="006D2F36" w:rsidP="006D2F36">
            <w:pPr>
              <w:widowControl w:val="0"/>
              <w:suppressAutoHyphens/>
              <w:spacing w:line="276" w:lineRule="auto"/>
              <w:ind w:left="34" w:right="142" w:hanging="21"/>
              <w:rPr>
                <w:rFonts w:eastAsia="Lucida Sans Unicode"/>
                <w:bCs/>
                <w:i/>
                <w:color w:val="000000"/>
                <w:u w:val="single"/>
                <w:lang w:val="uk-UA" w:eastAsia="ar-SA" w:bidi="en-US"/>
              </w:rPr>
            </w:pPr>
            <w:r w:rsidRPr="006D2F36">
              <w:rPr>
                <w:rFonts w:eastAsia="Lucida Sans Unicode"/>
                <w:bCs/>
                <w:i/>
                <w:color w:val="000000"/>
                <w:u w:val="single"/>
                <w:lang w:val="uk-UA" w:eastAsia="ar-SA" w:bidi="en-US"/>
              </w:rPr>
              <w:t xml:space="preserve">1) документи мають бути чіткими та розбірливими для читання; </w:t>
            </w:r>
          </w:p>
          <w:p w14:paraId="0AEB61E6" w14:textId="77777777" w:rsidR="006D2F36" w:rsidRPr="006D2F36" w:rsidRDefault="006D2F36" w:rsidP="006D2F36">
            <w:pPr>
              <w:widowControl w:val="0"/>
              <w:suppressAutoHyphens/>
              <w:spacing w:line="276" w:lineRule="auto"/>
              <w:ind w:left="34" w:right="142" w:hanging="21"/>
              <w:rPr>
                <w:rFonts w:eastAsia="Lucida Sans Unicode"/>
                <w:bCs/>
                <w:i/>
                <w:color w:val="000000"/>
                <w:u w:val="single"/>
                <w:lang w:val="uk-UA" w:eastAsia="ar-SA" w:bidi="en-US"/>
              </w:rPr>
            </w:pPr>
            <w:r w:rsidRPr="006D2F36">
              <w:rPr>
                <w:rFonts w:eastAsia="Lucida Sans Unicode"/>
                <w:bCs/>
                <w:i/>
                <w:color w:val="000000"/>
                <w:u w:val="single"/>
                <w:lang w:val="uk-UA" w:eastAsia="ar-SA" w:bidi="en-US"/>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03177931" w14:textId="77777777" w:rsidR="006D2F36" w:rsidRPr="006D2F36" w:rsidRDefault="006D2F36" w:rsidP="006D2F36">
            <w:pPr>
              <w:widowControl w:val="0"/>
              <w:suppressAutoHyphens/>
              <w:spacing w:line="276" w:lineRule="auto"/>
              <w:ind w:left="34" w:right="142" w:hanging="21"/>
              <w:rPr>
                <w:rFonts w:eastAsia="Lucida Sans Unicode"/>
                <w:bCs/>
                <w:i/>
                <w:color w:val="000000"/>
                <w:u w:val="single"/>
                <w:lang w:val="uk-UA" w:eastAsia="ar-SA" w:bidi="en-US"/>
              </w:rPr>
            </w:pPr>
            <w:r w:rsidRPr="006D2F36">
              <w:rPr>
                <w:rFonts w:eastAsia="Lucida Sans Unicode"/>
                <w:bCs/>
                <w:i/>
                <w:color w:val="000000"/>
                <w:u w:val="single"/>
                <w:lang w:val="uk-UA" w:eastAsia="ar-SA" w:bidi="en-US"/>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36910EF7" w14:textId="77777777" w:rsidR="006D2F36" w:rsidRPr="006D2F36" w:rsidRDefault="006D2F36" w:rsidP="006D2F36">
            <w:pPr>
              <w:widowControl w:val="0"/>
              <w:suppressAutoHyphens/>
              <w:spacing w:line="276" w:lineRule="auto"/>
              <w:ind w:left="34" w:right="142" w:hanging="21"/>
              <w:rPr>
                <w:rFonts w:eastAsia="Lucida Sans Unicode"/>
                <w:bCs/>
                <w:i/>
                <w:color w:val="000000"/>
                <w:u w:val="single"/>
                <w:lang w:val="uk-UA" w:eastAsia="ar-SA" w:bidi="en-US"/>
              </w:rPr>
            </w:pPr>
            <w:r w:rsidRPr="006D2F36">
              <w:rPr>
                <w:rFonts w:eastAsia="Lucida Sans Unicode"/>
                <w:bCs/>
                <w:i/>
                <w:color w:val="000000"/>
                <w:u w:val="single"/>
                <w:lang w:val="uk-UA" w:eastAsia="ar-SA" w:bidi="en-US"/>
              </w:rPr>
              <w:lastRenderedPageBreak/>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75F7DC1E" w14:textId="77777777" w:rsidR="006D2F36" w:rsidRPr="006D2F36" w:rsidRDefault="006D2F36" w:rsidP="006D2F36">
            <w:pPr>
              <w:widowControl w:val="0"/>
              <w:suppressAutoHyphens/>
              <w:spacing w:line="276" w:lineRule="auto"/>
              <w:ind w:left="34" w:right="142" w:hanging="21"/>
              <w:rPr>
                <w:rFonts w:eastAsia="Lucida Sans Unicode"/>
                <w:bCs/>
                <w:i/>
                <w:color w:val="000000"/>
                <w:u w:val="single"/>
                <w:lang w:val="uk-UA" w:eastAsia="ar-SA" w:bidi="en-US"/>
              </w:rPr>
            </w:pPr>
            <w:r w:rsidRPr="006D2F36">
              <w:rPr>
                <w:rFonts w:eastAsia="Lucida Sans Unicode"/>
                <w:bCs/>
                <w:i/>
                <w:color w:val="000000"/>
                <w:u w:val="single"/>
                <w:lang w:val="uk-UA" w:eastAsia="ar-SA" w:bidi="en-US"/>
              </w:rPr>
              <w:t xml:space="preserve">Винятки: </w:t>
            </w:r>
          </w:p>
          <w:p w14:paraId="40C45931" w14:textId="77777777" w:rsidR="006D2F36" w:rsidRPr="006D2F36" w:rsidRDefault="006D2F36" w:rsidP="006D2F36">
            <w:pPr>
              <w:widowControl w:val="0"/>
              <w:suppressAutoHyphens/>
              <w:spacing w:line="276" w:lineRule="auto"/>
              <w:ind w:left="34" w:right="142" w:hanging="21"/>
              <w:rPr>
                <w:rFonts w:eastAsia="Lucida Sans Unicode"/>
                <w:bCs/>
                <w:i/>
                <w:color w:val="000000"/>
                <w:u w:val="single"/>
                <w:lang w:val="uk-UA" w:eastAsia="ar-SA" w:bidi="en-US"/>
              </w:rPr>
            </w:pPr>
            <w:r w:rsidRPr="006D2F36">
              <w:rPr>
                <w:rFonts w:eastAsia="Lucida Sans Unicode"/>
                <w:bCs/>
                <w:i/>
                <w:color w:val="000000"/>
                <w:u w:val="single"/>
                <w:lang w:val="uk-UA" w:eastAsia="ar-SA" w:bidi="en-US"/>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479E9507" w14:textId="77777777" w:rsidR="006D2F36" w:rsidRPr="006D2F36" w:rsidRDefault="006D2F36" w:rsidP="006D2F36">
            <w:pPr>
              <w:widowControl w:val="0"/>
              <w:suppressAutoHyphens/>
              <w:spacing w:line="276" w:lineRule="auto"/>
              <w:ind w:left="34" w:right="142" w:hanging="21"/>
              <w:rPr>
                <w:rFonts w:eastAsia="Lucida Sans Unicode"/>
                <w:bCs/>
                <w:i/>
                <w:color w:val="000000"/>
                <w:u w:val="single"/>
                <w:lang w:val="uk-UA" w:eastAsia="ar-SA" w:bidi="en-US"/>
              </w:rPr>
            </w:pPr>
            <w:r w:rsidRPr="006D2F36">
              <w:rPr>
                <w:rFonts w:eastAsia="Lucida Sans Unicode"/>
                <w:bCs/>
                <w:i/>
                <w:color w:val="000000"/>
                <w:u w:val="single"/>
                <w:lang w:val="uk-UA" w:eastAsia="ar-SA" w:bidi="en-US"/>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9C7FA6C" w14:textId="77777777" w:rsidR="006D2F36" w:rsidRPr="006D2F36" w:rsidRDefault="006D2F36" w:rsidP="006D2F36">
            <w:pPr>
              <w:widowControl w:val="0"/>
              <w:suppressAutoHyphens/>
              <w:spacing w:line="276" w:lineRule="auto"/>
              <w:ind w:left="34" w:right="142" w:hanging="21"/>
              <w:rPr>
                <w:rFonts w:eastAsia="Lucida Sans Unicode"/>
                <w:bCs/>
                <w:i/>
                <w:color w:val="000000"/>
                <w:u w:val="single"/>
                <w:lang w:val="uk-UA" w:eastAsia="ar-SA" w:bidi="en-US"/>
              </w:rPr>
            </w:pPr>
            <w:r w:rsidRPr="006D2F36">
              <w:rPr>
                <w:rFonts w:eastAsia="Lucida Sans Unicode"/>
                <w:bCs/>
                <w:i/>
                <w:color w:val="000000"/>
                <w:u w:val="single"/>
                <w:lang w:val="uk-UA" w:eastAsia="ar-SA" w:bidi="en-US"/>
              </w:rPr>
              <w:t xml:space="preserve">       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DEC2A5" w14:textId="77777777" w:rsidR="006D2F36" w:rsidRPr="006D2F36" w:rsidRDefault="006D2F36" w:rsidP="006D2F36">
            <w:pPr>
              <w:widowControl w:val="0"/>
              <w:suppressAutoHyphens/>
              <w:ind w:right="142"/>
              <w:rPr>
                <w:rFonts w:eastAsia="Lucida Sans Unicode"/>
                <w:bCs/>
                <w:i/>
                <w:u w:val="single"/>
                <w:lang w:val="uk-UA" w:eastAsia="ar-SA" w:bidi="en-US"/>
              </w:rPr>
            </w:pPr>
            <w:r w:rsidRPr="006D2F36">
              <w:rPr>
                <w:rFonts w:eastAsia="Lucida Sans Unicode"/>
                <w:bCs/>
                <w:i/>
                <w:u w:val="single"/>
                <w:lang w:val="uk-UA" w:eastAsia="ar-SA" w:bidi="en-US"/>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6D2F36">
              <w:rPr>
                <w:rFonts w:eastAsia="Lucida Sans Unicode"/>
                <w:bCs/>
                <w:i/>
                <w:u w:val="single"/>
                <w:lang w:val="uk-UA" w:eastAsia="ar-SA" w:bidi="en-US"/>
              </w:rPr>
              <w:t>засвідчувального</w:t>
            </w:r>
            <w:proofErr w:type="spellEnd"/>
            <w:r w:rsidRPr="006D2F36">
              <w:rPr>
                <w:rFonts w:eastAsia="Lucida Sans Unicode"/>
                <w:bCs/>
                <w:i/>
                <w:u w:val="single"/>
                <w:lang w:val="uk-UA" w:eastAsia="ar-SA" w:bidi="en-US"/>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тендерної документації учасник вважається таким, що не відповідає умовам, визначеним в тендерній документації, та вимогам до предмета закупівлі та підлягає відхиленню на підставі п. 1 ч. 1 ст. 31 Закону.</w:t>
            </w:r>
          </w:p>
          <w:p w14:paraId="37DE23BC" w14:textId="77777777" w:rsidR="006D2F36" w:rsidRPr="006D2F36" w:rsidRDefault="006D2F36" w:rsidP="006D2F36">
            <w:pPr>
              <w:widowControl w:val="0"/>
              <w:suppressAutoHyphens/>
              <w:ind w:right="142"/>
              <w:rPr>
                <w:color w:val="000000"/>
                <w:lang w:val="uk-UA" w:eastAsia="ar-SA"/>
              </w:rPr>
            </w:pPr>
            <w:r w:rsidRPr="006D2F36">
              <w:rPr>
                <w:color w:val="000000"/>
                <w:lang w:val="uk-UA" w:eastAsia="ar-S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600DBD6F" w14:textId="77777777" w:rsidR="006D2F36" w:rsidRPr="006D2F36" w:rsidRDefault="006D2F36" w:rsidP="006D2F36">
            <w:pPr>
              <w:widowControl w:val="0"/>
              <w:suppressAutoHyphens/>
              <w:ind w:right="142"/>
              <w:rPr>
                <w:color w:val="000000"/>
                <w:lang w:val="uk-UA" w:eastAsia="ar-SA"/>
              </w:rPr>
            </w:pPr>
            <w:r w:rsidRPr="006D2F36">
              <w:rPr>
                <w:color w:val="000000"/>
                <w:lang w:val="uk-UA" w:eastAsia="ar-S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w:t>
            </w:r>
            <w:r w:rsidRPr="006D2F36">
              <w:rPr>
                <w:color w:val="000000"/>
                <w:lang w:val="uk-UA" w:eastAsia="ar-SA"/>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0A2938DF" w14:textId="77777777" w:rsidR="006D2F36" w:rsidRPr="006D2F36" w:rsidRDefault="006D2F36" w:rsidP="006D2F36">
            <w:pPr>
              <w:widowControl w:val="0"/>
              <w:suppressAutoHyphens/>
              <w:ind w:left="34" w:right="142"/>
              <w:rPr>
                <w:rFonts w:ascii="Arial" w:eastAsia="Calibri" w:hAnsi="Arial" w:cs="Arial"/>
                <w:color w:val="000000"/>
                <w:lang w:val="uk-UA" w:eastAsia="ar-SA"/>
              </w:rPr>
            </w:pPr>
            <w:r w:rsidRPr="006D2F36">
              <w:rPr>
                <w:rFonts w:eastAsia="Calibri"/>
                <w:color w:val="000000"/>
                <w:lang w:val="uk-UA" w:eastAsia="ar-SA"/>
              </w:rPr>
              <w:t xml:space="preserve">  </w:t>
            </w:r>
          </w:p>
          <w:p w14:paraId="6A778BEA" w14:textId="77777777" w:rsidR="006D2F36" w:rsidRPr="006D2F36" w:rsidRDefault="006D2F36" w:rsidP="006D2F36">
            <w:pPr>
              <w:widowControl w:val="0"/>
              <w:suppressAutoHyphens/>
              <w:ind w:right="142"/>
              <w:rPr>
                <w:color w:val="000000"/>
                <w:lang w:val="uk-UA" w:eastAsia="ar-SA"/>
              </w:rPr>
            </w:pPr>
            <w:r w:rsidRPr="006D2F36">
              <w:rPr>
                <w:color w:val="000000"/>
                <w:lang w:val="uk-UA" w:eastAsia="ar-SA"/>
              </w:rPr>
              <w:t xml:space="preserve">    У разі участі в процедурі закупівлі відокремленого підрозділу (філії, структурної одиниці, тощо) без статусу юридичної особи, тендерна пропозиція подається від імені юридичної особи в особі відокремленого підрозділу (філії, структурної одиниці, тощо) з одночасним наданням у складі тендерної пропозиції довіреності, або доручення, або іншого документу від юридичної особи посадовій особі свого відокремленого підрозділу (філії, структурної одиниці, тощо) на право:</w:t>
            </w:r>
          </w:p>
          <w:p w14:paraId="073F8619" w14:textId="77777777" w:rsidR="006D2F36" w:rsidRPr="006D2F36" w:rsidRDefault="006D2F36" w:rsidP="006D2F36">
            <w:pPr>
              <w:widowControl w:val="0"/>
              <w:suppressAutoHyphens/>
              <w:ind w:right="142"/>
              <w:rPr>
                <w:color w:val="000000"/>
                <w:lang w:val="uk-UA" w:eastAsia="ar-SA"/>
              </w:rPr>
            </w:pPr>
            <w:r w:rsidRPr="006D2F36">
              <w:rPr>
                <w:color w:val="000000"/>
                <w:lang w:val="uk-UA" w:eastAsia="ar-SA"/>
              </w:rPr>
              <w:t xml:space="preserve">      - подавати тендерну пропозицію від імені юридичної особи;</w:t>
            </w:r>
          </w:p>
          <w:p w14:paraId="2B082AC0" w14:textId="77777777" w:rsidR="006D2F36" w:rsidRPr="006D2F36" w:rsidRDefault="006D2F36" w:rsidP="006D2F36">
            <w:pPr>
              <w:widowControl w:val="0"/>
              <w:suppressAutoHyphens/>
              <w:spacing w:after="60" w:line="276" w:lineRule="auto"/>
              <w:ind w:left="373" w:right="142"/>
              <w:contextualSpacing/>
              <w:rPr>
                <w:color w:val="000000"/>
                <w:lang w:val="uk-UA" w:eastAsia="ar-SA"/>
              </w:rPr>
            </w:pPr>
            <w:r w:rsidRPr="006D2F36">
              <w:rPr>
                <w:color w:val="000000"/>
                <w:lang w:val="uk-UA" w:eastAsia="ar-SA"/>
              </w:rPr>
              <w:t>- підписання документів (в тому числі комерційної пропозиції) та засвідчення підписом копій документів юридичної особи та відокремленого підрозділу (філії, структурної одиниці, тощо);</w:t>
            </w:r>
          </w:p>
          <w:p w14:paraId="735CCE08" w14:textId="77777777" w:rsidR="006D2F36" w:rsidRPr="006D2F36" w:rsidRDefault="006D2F36" w:rsidP="006D2F36">
            <w:pPr>
              <w:widowControl w:val="0"/>
              <w:suppressAutoHyphens/>
              <w:spacing w:after="60" w:line="276" w:lineRule="auto"/>
              <w:ind w:left="373" w:right="142"/>
              <w:contextualSpacing/>
              <w:rPr>
                <w:color w:val="000000"/>
                <w:lang w:val="uk-UA" w:eastAsia="ar-SA"/>
              </w:rPr>
            </w:pPr>
            <w:r w:rsidRPr="006D2F36">
              <w:rPr>
                <w:color w:val="000000"/>
                <w:lang w:val="uk-UA" w:eastAsia="ar-SA"/>
              </w:rPr>
              <w:t xml:space="preserve">- підписання договору про закупівлю від імені юридичної особи в разі визнання його переможцем процедури закупівлі. </w:t>
            </w:r>
          </w:p>
          <w:p w14:paraId="321B0AB2" w14:textId="637389FB" w:rsidR="008F3404" w:rsidRPr="006D2F36" w:rsidRDefault="006D2F36" w:rsidP="006D2F36">
            <w:pPr>
              <w:widowControl w:val="0"/>
              <w:suppressAutoHyphens/>
              <w:ind w:right="142"/>
              <w:rPr>
                <w:color w:val="000000"/>
                <w:lang w:val="uk-UA" w:eastAsia="ar-SA"/>
              </w:rPr>
            </w:pPr>
            <w:r w:rsidRPr="006D2F36">
              <w:rPr>
                <w:color w:val="000000"/>
                <w:lang w:val="uk-UA" w:eastAsia="ar-SA"/>
              </w:rPr>
              <w:t xml:space="preserve">      Всі документи тендерної пропозиції повинні бути засвідчені підписом уповноваженої особи відокремленого підрозділу (філії, структурної одиниці, тощо). Документи передбачені частиною 1 Розділу ІІІ Тендерної документації стосуються юридичної особи, якій підпорядковується відокремлений підрозділ (філія, структурна одиниця, тощо).</w:t>
            </w:r>
          </w:p>
        </w:tc>
      </w:tr>
      <w:tr w:rsidR="00ED3AEC" w:rsidRPr="00133108" w14:paraId="5400D857"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1E920457" w14:textId="35AC67AA" w:rsidR="00ED3AEC" w:rsidRPr="0036426D" w:rsidRDefault="00ED3AEC" w:rsidP="00ED3AEC">
            <w:pPr>
              <w:pStyle w:val="a7"/>
              <w:spacing w:before="0" w:beforeAutospacing="0" w:after="0" w:afterAutospacing="0"/>
              <w:jc w:val="center"/>
              <w:rPr>
                <w:b/>
                <w:szCs w:val="24"/>
                <w:lang w:val="uk-UA"/>
              </w:rPr>
            </w:pPr>
            <w:r w:rsidRPr="0036426D">
              <w:rPr>
                <w:b/>
                <w:szCs w:val="24"/>
                <w:lang w:val="uk-UA"/>
              </w:rPr>
              <w:lastRenderedPageBreak/>
              <w:t>3</w:t>
            </w:r>
          </w:p>
        </w:tc>
        <w:tc>
          <w:tcPr>
            <w:tcW w:w="1395" w:type="pct"/>
            <w:tcBorders>
              <w:top w:val="outset" w:sz="6" w:space="0" w:color="auto"/>
              <w:left w:val="outset" w:sz="6" w:space="0" w:color="auto"/>
              <w:bottom w:val="outset" w:sz="6" w:space="0" w:color="auto"/>
              <w:right w:val="outset" w:sz="6" w:space="0" w:color="auto"/>
            </w:tcBorders>
            <w:vAlign w:val="center"/>
          </w:tcPr>
          <w:p w14:paraId="62BD3F3E" w14:textId="77777777" w:rsidR="00ED3AEC" w:rsidRPr="0036426D" w:rsidRDefault="00ED3AEC" w:rsidP="00ED3AEC">
            <w:pPr>
              <w:pStyle w:val="a7"/>
              <w:spacing w:before="0" w:beforeAutospacing="0" w:after="0" w:afterAutospacing="0"/>
              <w:rPr>
                <w:b/>
                <w:szCs w:val="24"/>
                <w:lang w:val="uk-UA"/>
              </w:rPr>
            </w:pPr>
            <w:r w:rsidRPr="0036426D">
              <w:rPr>
                <w:b/>
                <w:szCs w:val="24"/>
                <w:lang w:val="uk-UA"/>
              </w:rPr>
              <w:t>Відхилення тендерних пропозицій</w:t>
            </w:r>
          </w:p>
        </w:tc>
        <w:tc>
          <w:tcPr>
            <w:tcW w:w="3113" w:type="pct"/>
            <w:tcBorders>
              <w:top w:val="outset" w:sz="6" w:space="0" w:color="auto"/>
              <w:left w:val="outset" w:sz="6" w:space="0" w:color="auto"/>
              <w:bottom w:val="outset" w:sz="6" w:space="0" w:color="auto"/>
            </w:tcBorders>
            <w:vAlign w:val="center"/>
          </w:tcPr>
          <w:p w14:paraId="1F81A511" w14:textId="77777777" w:rsidR="00ED3AEC" w:rsidRPr="0036426D" w:rsidRDefault="00ED3AEC" w:rsidP="00ED3AEC">
            <w:pPr>
              <w:pStyle w:val="15"/>
              <w:widowControl w:val="0"/>
              <w:spacing w:before="120" w:line="240" w:lineRule="auto"/>
              <w:jc w:val="both"/>
              <w:rPr>
                <w:b/>
                <w:color w:val="auto"/>
                <w:u w:val="single"/>
                <w:lang w:val="uk-UA"/>
              </w:rPr>
            </w:pPr>
            <w:r w:rsidRPr="0036426D">
              <w:rPr>
                <w:rFonts w:ascii="Times New Roman" w:hAnsi="Times New Roman" w:cs="Times New Roman"/>
                <w:b/>
                <w:color w:val="auto"/>
                <w:sz w:val="24"/>
                <w:szCs w:val="24"/>
                <w:u w:val="single"/>
                <w:lang w:val="uk-UA"/>
              </w:rPr>
              <w:t xml:space="preserve">Тендерна пропозиція відхиляється замовником у разі якщо: </w:t>
            </w:r>
          </w:p>
          <w:p w14:paraId="4BA6396B"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bookmarkStart w:id="4" w:name="h.26in1rg" w:colFirst="0" w:colLast="0"/>
            <w:bookmarkEnd w:id="4"/>
            <w:r w:rsidRPr="0036426D">
              <w:rPr>
                <w:rFonts w:ascii="Times New Roman" w:hAnsi="Times New Roman" w:cs="Times New Roman"/>
                <w:color w:val="auto"/>
                <w:sz w:val="24"/>
                <w:szCs w:val="24"/>
                <w:lang w:val="uk-UA"/>
              </w:rPr>
              <w:t xml:space="preserve">  1) учасник процедури закупівлі:</w:t>
            </w:r>
          </w:p>
          <w:p w14:paraId="01BAAE76" w14:textId="7B457C61"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підпадає під підстави, встановлені пунктом 47 Особливостей;</w:t>
            </w:r>
          </w:p>
          <w:p w14:paraId="42F59935" w14:textId="5EBE8627"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63037033" w14:textId="77B050F5"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xml:space="preserve">- не надав забезпечення тендерної пропозиції, якщо таке забезпечення вимагалося замовником, </w:t>
            </w:r>
          </w:p>
          <w:p w14:paraId="15F44E97"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36426D">
              <w:rPr>
                <w:rFonts w:ascii="Times New Roman" w:hAnsi="Times New Roman" w:cs="Times New Roman"/>
                <w:color w:val="auto"/>
                <w:sz w:val="24"/>
                <w:szCs w:val="24"/>
                <w:lang w:val="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877A636" w14:textId="7F6E9D45"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не надав обґрунтування аномально низької ціни тендерної пропозиції протягом строку, визначеного абзацом 1 частини 14 статті 29 Закону/абзацом 9 пункту 37 Особливостей;</w:t>
            </w:r>
          </w:p>
          <w:p w14:paraId="31D44AA0" w14:textId="2EA9ED94"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14:paraId="7CD2D942" w14:textId="5B1FFF03"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є громадянином Російської Федерації/Республіки Білорусь</w:t>
            </w:r>
            <w:r w:rsidR="00536239">
              <w:rPr>
                <w:rFonts w:ascii="Times New Roman" w:hAnsi="Times New Roman" w:cs="Times New Roman"/>
                <w:color w:val="auto"/>
                <w:sz w:val="24"/>
                <w:szCs w:val="24"/>
                <w:lang w:val="uk-UA"/>
              </w:rPr>
              <w:t>/Ісламської Республіки Іран</w:t>
            </w:r>
            <w:r w:rsidRPr="0036426D">
              <w:rPr>
                <w:rFonts w:ascii="Times New Roman" w:hAnsi="Times New Roman" w:cs="Times New Roman"/>
                <w:color w:val="auto"/>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36239" w:rsidRPr="00536239">
              <w:rPr>
                <w:lang w:val="uk-UA"/>
              </w:rPr>
              <w:t xml:space="preserve"> </w:t>
            </w:r>
            <w:r w:rsidR="00536239" w:rsidRPr="00536239">
              <w:rPr>
                <w:rFonts w:ascii="Times New Roman" w:hAnsi="Times New Roman" w:cs="Times New Roman"/>
                <w:color w:val="auto"/>
                <w:sz w:val="24"/>
                <w:szCs w:val="24"/>
                <w:lang w:val="uk-UA"/>
              </w:rPr>
              <w:t>Ісламської Республіки Іран</w:t>
            </w:r>
            <w:r w:rsidRPr="0036426D">
              <w:rPr>
                <w:rFonts w:ascii="Times New Roman" w:hAnsi="Times New Roman" w:cs="Times New Roman"/>
                <w:color w:val="auto"/>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36426D">
              <w:rPr>
                <w:rFonts w:ascii="Times New Roman" w:hAnsi="Times New Roman" w:cs="Times New Roman"/>
                <w:color w:val="auto"/>
                <w:sz w:val="24"/>
                <w:szCs w:val="24"/>
                <w:lang w:val="uk-UA"/>
              </w:rPr>
              <w:t>бенефіціарним</w:t>
            </w:r>
            <w:proofErr w:type="spellEnd"/>
            <w:r w:rsidRPr="0036426D">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36239" w:rsidRPr="00536239">
              <w:rPr>
                <w:lang w:val="uk-UA"/>
              </w:rPr>
              <w:t xml:space="preserve"> </w:t>
            </w:r>
            <w:r w:rsidR="00536239" w:rsidRPr="00536239">
              <w:rPr>
                <w:rFonts w:ascii="Times New Roman" w:hAnsi="Times New Roman" w:cs="Times New Roman"/>
                <w:color w:val="auto"/>
                <w:sz w:val="24"/>
                <w:szCs w:val="24"/>
                <w:lang w:val="uk-UA"/>
              </w:rPr>
              <w:t>Ісламської Республіки Іран</w:t>
            </w:r>
            <w:r w:rsidRPr="0036426D">
              <w:rPr>
                <w:rFonts w:ascii="Times New Roman" w:hAnsi="Times New Roman" w:cs="Times New Roman"/>
                <w:color w:val="auto"/>
                <w:sz w:val="24"/>
                <w:szCs w:val="24"/>
                <w:lang w:val="uk-UA"/>
              </w:rPr>
              <w:t>, громадянин Російської Федерації/Республіки Білорусь</w:t>
            </w:r>
            <w:r w:rsidR="00536239" w:rsidRPr="00536239">
              <w:rPr>
                <w:lang w:val="uk-UA"/>
              </w:rPr>
              <w:t xml:space="preserve"> </w:t>
            </w:r>
            <w:r w:rsidR="00536239" w:rsidRPr="00536239">
              <w:rPr>
                <w:rFonts w:ascii="Times New Roman" w:hAnsi="Times New Roman" w:cs="Times New Roman"/>
                <w:color w:val="auto"/>
                <w:sz w:val="24"/>
                <w:szCs w:val="24"/>
                <w:lang w:val="uk-UA"/>
              </w:rPr>
              <w:t>Ісламської Республіки Іран</w:t>
            </w:r>
            <w:r w:rsidRPr="0036426D">
              <w:rPr>
                <w:rFonts w:ascii="Times New Roman" w:hAnsi="Times New Roman" w:cs="Times New Roman"/>
                <w:color w:val="auto"/>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36239" w:rsidRPr="00536239">
              <w:rPr>
                <w:lang w:val="uk-UA"/>
              </w:rPr>
              <w:t xml:space="preserve"> </w:t>
            </w:r>
            <w:r w:rsidR="00536239" w:rsidRPr="00536239">
              <w:rPr>
                <w:rFonts w:ascii="Times New Roman" w:hAnsi="Times New Roman" w:cs="Times New Roman"/>
                <w:color w:val="auto"/>
                <w:sz w:val="24"/>
                <w:szCs w:val="24"/>
                <w:lang w:val="uk-UA"/>
              </w:rPr>
              <w:t>Ісламської Республіки Іран</w:t>
            </w:r>
            <w:r w:rsidRPr="0036426D">
              <w:rPr>
                <w:rFonts w:ascii="Times New Roman" w:hAnsi="Times New Roman" w:cs="Times New Roman"/>
                <w:color w:val="auto"/>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36239" w:rsidRPr="00536239">
              <w:rPr>
                <w:lang w:val="uk-UA"/>
              </w:rPr>
              <w:t xml:space="preserve"> </w:t>
            </w:r>
            <w:r w:rsidR="00536239" w:rsidRPr="00536239">
              <w:rPr>
                <w:rFonts w:ascii="Times New Roman" w:hAnsi="Times New Roman" w:cs="Times New Roman"/>
                <w:color w:val="auto"/>
                <w:sz w:val="24"/>
                <w:szCs w:val="24"/>
                <w:lang w:val="uk-UA"/>
              </w:rPr>
              <w:t>Ісламської Республіки Іран</w:t>
            </w:r>
            <w:r w:rsidRPr="0036426D">
              <w:rPr>
                <w:rFonts w:ascii="Times New Roman" w:hAnsi="Times New Roman" w:cs="Times New Roman"/>
                <w:color w:val="auto"/>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20574E" w14:textId="1F9DB721"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2) тендерна пропозиція:</w:t>
            </w:r>
          </w:p>
          <w:p w14:paraId="71D28055" w14:textId="5F61D3F2"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3922B40"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є такою, строк дії якої закінчився;</w:t>
            </w:r>
          </w:p>
          <w:p w14:paraId="0991FF29"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6426D">
              <w:rPr>
                <w:rFonts w:ascii="Times New Roman" w:hAnsi="Times New Roman" w:cs="Times New Roman"/>
                <w:color w:val="auto"/>
                <w:sz w:val="24"/>
                <w:szCs w:val="24"/>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F67141"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4963AEA4"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3) переможець процедури закупівлі:</w:t>
            </w:r>
          </w:p>
          <w:p w14:paraId="102FB63A"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16E9116" w14:textId="65D39A13"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не надав у спосіб, зазначений в тендерній документації, документи, що підтверджують відсутність підстав, визначених у визначених у підпунктах 3, 5, 6 і 12 та в абзаці чотирнадцятому пункту 47 Особливостей;</w:t>
            </w:r>
          </w:p>
          <w:p w14:paraId="4FCAA795" w14:textId="77777777" w:rsidR="00ED3AEC" w:rsidRPr="0036426D" w:rsidRDefault="00ED3AEC" w:rsidP="00ED3AEC">
            <w:pPr>
              <w:jc w:val="both"/>
              <w:rPr>
                <w:lang w:val="uk-UA"/>
              </w:rPr>
            </w:pPr>
            <w:r w:rsidRPr="0036426D">
              <w:rPr>
                <w:lang w:val="uk-UA"/>
              </w:rPr>
              <w:t>- не надав забезпечення виконання договору про закупівлю, якщо таке забезпечення вимагалося замовником;</w:t>
            </w:r>
          </w:p>
          <w:p w14:paraId="2C8BEFAC" w14:textId="3D2C738F" w:rsidR="00ED3AEC" w:rsidRPr="0036426D" w:rsidRDefault="00ED3AEC" w:rsidP="00ED3AEC">
            <w:pPr>
              <w:jc w:val="both"/>
              <w:rPr>
                <w:lang w:val="uk-UA"/>
              </w:rPr>
            </w:pPr>
            <w:r w:rsidRPr="0036426D">
              <w:rPr>
                <w:lang w:val="uk-UA"/>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14:paraId="0F766C95" w14:textId="77777777" w:rsidR="00ED3AEC" w:rsidRPr="0036426D" w:rsidRDefault="00ED3AEC" w:rsidP="00ED3AEC">
            <w:pPr>
              <w:jc w:val="both"/>
              <w:rPr>
                <w:lang w:val="uk-UA"/>
              </w:rPr>
            </w:pPr>
            <w:r w:rsidRPr="0036426D">
              <w:rPr>
                <w:lang w:val="uk-UA"/>
              </w:rPr>
              <w:t>Замовник може відхилити тендерну пропозицію із зазначенням аргументації в електронній системі закупівель у разі, коли:</w:t>
            </w:r>
          </w:p>
          <w:p w14:paraId="4D305477" w14:textId="77777777" w:rsidR="00ED3AEC" w:rsidRPr="0036426D" w:rsidRDefault="00ED3AEC" w:rsidP="00ED3AEC">
            <w:pPr>
              <w:jc w:val="both"/>
              <w:rPr>
                <w:lang w:val="uk-UA"/>
              </w:rPr>
            </w:pPr>
            <w:r w:rsidRPr="0036426D">
              <w:rPr>
                <w:lang w:val="uk-UA"/>
              </w:rPr>
              <w:t>1)</w:t>
            </w:r>
            <w:r w:rsidRPr="0036426D">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2525E2" w14:textId="77777777" w:rsidR="00ED3AEC" w:rsidRPr="0036426D" w:rsidRDefault="00ED3AEC" w:rsidP="00ED3AEC">
            <w:pPr>
              <w:jc w:val="both"/>
              <w:rPr>
                <w:lang w:val="uk-UA"/>
              </w:rPr>
            </w:pPr>
            <w:r w:rsidRPr="0036426D">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2B21F8" w14:textId="1D4ADB73" w:rsidR="00ED3AEC" w:rsidRPr="0036426D" w:rsidRDefault="00ED3AEC" w:rsidP="00ED3AEC">
            <w:pPr>
              <w:jc w:val="both"/>
              <w:rPr>
                <w:lang w:val="uk-UA"/>
              </w:rPr>
            </w:pPr>
            <w:r w:rsidRPr="0036426D">
              <w:rPr>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334C3F" w14:textId="31F52AB5" w:rsidR="00ED3AEC" w:rsidRPr="0036426D" w:rsidRDefault="00ED3AEC" w:rsidP="00ED3AEC">
            <w:pPr>
              <w:jc w:val="both"/>
              <w:rPr>
                <w:lang w:val="uk-UA"/>
              </w:rPr>
            </w:pPr>
            <w:r w:rsidRPr="0036426D">
              <w:rPr>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36426D">
              <w:rPr>
                <w:lang w:val="uk-UA"/>
              </w:rPr>
              <w:lastRenderedPageBreak/>
              <w:t>процедури закупівлі в разі, коли наявні підстави, визначені підпунктами 1-12 пункту 47 Особливостей.</w:t>
            </w:r>
          </w:p>
        </w:tc>
      </w:tr>
      <w:tr w:rsidR="00ED3AEC" w:rsidRPr="0036426D" w14:paraId="06D79BE9" w14:textId="77777777" w:rsidTr="00823073">
        <w:trPr>
          <w:gridBefore w:val="1"/>
          <w:wBefore w:w="3" w:type="pct"/>
          <w:tblCellSpacing w:w="22" w:type="dxa"/>
        </w:trPr>
        <w:tc>
          <w:tcPr>
            <w:tcW w:w="4932" w:type="pct"/>
            <w:gridSpan w:val="3"/>
            <w:tcBorders>
              <w:top w:val="outset" w:sz="6" w:space="0" w:color="auto"/>
              <w:bottom w:val="outset" w:sz="6" w:space="0" w:color="auto"/>
            </w:tcBorders>
            <w:vAlign w:val="center"/>
          </w:tcPr>
          <w:p w14:paraId="102AF4AA" w14:textId="77777777" w:rsidR="000900B1" w:rsidRDefault="000900B1" w:rsidP="00ED3AEC">
            <w:pPr>
              <w:pStyle w:val="15"/>
              <w:widowControl w:val="0"/>
              <w:spacing w:before="120"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 xml:space="preserve">РОЗДІЛ </w:t>
            </w:r>
            <w:r w:rsidR="00ED3AEC" w:rsidRPr="0036426D">
              <w:rPr>
                <w:rFonts w:ascii="Times New Roman" w:hAnsi="Times New Roman" w:cs="Times New Roman"/>
                <w:b/>
                <w:color w:val="auto"/>
                <w:sz w:val="24"/>
                <w:szCs w:val="24"/>
                <w:lang w:val="uk-UA"/>
              </w:rPr>
              <w:t>VI</w:t>
            </w:r>
          </w:p>
          <w:p w14:paraId="3F785813" w14:textId="2BE520E0" w:rsidR="00ED3AEC" w:rsidRPr="0036426D" w:rsidRDefault="00ED3AEC" w:rsidP="00ED3AEC">
            <w:pPr>
              <w:pStyle w:val="15"/>
              <w:widowControl w:val="0"/>
              <w:spacing w:before="120" w:line="240" w:lineRule="auto"/>
              <w:jc w:val="center"/>
              <w:rPr>
                <w:rFonts w:ascii="Times New Roman" w:hAnsi="Times New Roman" w:cs="Times New Roman"/>
                <w:b/>
                <w:color w:val="auto"/>
                <w:sz w:val="24"/>
                <w:szCs w:val="24"/>
                <w:lang w:val="uk-UA"/>
              </w:rPr>
            </w:pPr>
            <w:r w:rsidRPr="0036426D">
              <w:rPr>
                <w:rFonts w:ascii="Times New Roman" w:hAnsi="Times New Roman" w:cs="Times New Roman"/>
                <w:b/>
                <w:color w:val="auto"/>
                <w:sz w:val="24"/>
                <w:szCs w:val="24"/>
                <w:lang w:val="uk-UA"/>
              </w:rPr>
              <w:t xml:space="preserve"> Результати торгів та укладання договору про закупівлю</w:t>
            </w:r>
          </w:p>
        </w:tc>
      </w:tr>
      <w:tr w:rsidR="00ED3AEC" w:rsidRPr="0036426D" w14:paraId="36891CB8"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1884E64E" w14:textId="77777777" w:rsidR="00ED3AEC" w:rsidRPr="0036426D" w:rsidRDefault="00ED3AEC" w:rsidP="00ED3AEC">
            <w:pPr>
              <w:pStyle w:val="a7"/>
              <w:spacing w:before="0" w:beforeAutospacing="0" w:after="0" w:afterAutospacing="0"/>
              <w:jc w:val="center"/>
              <w:rPr>
                <w:b/>
                <w:szCs w:val="24"/>
                <w:lang w:val="uk-UA"/>
              </w:rPr>
            </w:pPr>
            <w:r w:rsidRPr="0036426D">
              <w:rPr>
                <w:b/>
                <w:szCs w:val="24"/>
                <w:lang w:val="uk-UA"/>
              </w:rPr>
              <w:t>1</w:t>
            </w:r>
          </w:p>
        </w:tc>
        <w:tc>
          <w:tcPr>
            <w:tcW w:w="1395" w:type="pct"/>
            <w:tcBorders>
              <w:top w:val="outset" w:sz="6" w:space="0" w:color="auto"/>
              <w:left w:val="outset" w:sz="6" w:space="0" w:color="auto"/>
              <w:bottom w:val="outset" w:sz="6" w:space="0" w:color="auto"/>
              <w:right w:val="outset" w:sz="6" w:space="0" w:color="auto"/>
            </w:tcBorders>
            <w:vAlign w:val="center"/>
          </w:tcPr>
          <w:p w14:paraId="3D83FBB4" w14:textId="77777777" w:rsidR="00ED3AEC" w:rsidRPr="0036426D" w:rsidRDefault="00ED3AEC" w:rsidP="00ED3AEC">
            <w:pPr>
              <w:pStyle w:val="a7"/>
              <w:spacing w:before="0" w:beforeAutospacing="0" w:after="0" w:afterAutospacing="0"/>
              <w:rPr>
                <w:b/>
                <w:szCs w:val="24"/>
                <w:lang w:val="uk-UA"/>
              </w:rPr>
            </w:pPr>
            <w:r w:rsidRPr="0036426D">
              <w:rPr>
                <w:b/>
                <w:szCs w:val="24"/>
                <w:lang w:val="uk-UA"/>
              </w:rPr>
              <w:t xml:space="preserve">Відміна замовником торгів </w:t>
            </w:r>
          </w:p>
        </w:tc>
        <w:tc>
          <w:tcPr>
            <w:tcW w:w="3113" w:type="pct"/>
            <w:tcBorders>
              <w:top w:val="outset" w:sz="6" w:space="0" w:color="auto"/>
              <w:left w:val="outset" w:sz="6" w:space="0" w:color="auto"/>
              <w:bottom w:val="outset" w:sz="6" w:space="0" w:color="auto"/>
            </w:tcBorders>
            <w:vAlign w:val="center"/>
          </w:tcPr>
          <w:p w14:paraId="0B5BF92B" w14:textId="77777777" w:rsidR="00ED3AEC" w:rsidRPr="0036426D" w:rsidRDefault="00ED3AEC" w:rsidP="00ED3AEC">
            <w:pPr>
              <w:pStyle w:val="15"/>
              <w:widowControl w:val="0"/>
              <w:spacing w:before="120" w:line="240" w:lineRule="auto"/>
              <w:ind w:right="113"/>
              <w:rPr>
                <w:b/>
                <w:color w:val="auto"/>
                <w:u w:val="single"/>
                <w:lang w:val="uk-UA"/>
              </w:rPr>
            </w:pPr>
            <w:r w:rsidRPr="0036426D">
              <w:rPr>
                <w:rFonts w:ascii="Times New Roman" w:hAnsi="Times New Roman" w:cs="Times New Roman"/>
                <w:b/>
                <w:color w:val="auto"/>
                <w:sz w:val="24"/>
                <w:szCs w:val="24"/>
                <w:u w:val="single"/>
                <w:lang w:val="uk-UA"/>
              </w:rPr>
              <w:t xml:space="preserve">   Замовник відміняє торги в разі:</w:t>
            </w:r>
          </w:p>
          <w:p w14:paraId="627292C1" w14:textId="77777777" w:rsidR="00ED3AEC" w:rsidRPr="0036426D" w:rsidRDefault="00ED3AEC" w:rsidP="00ED3AEC">
            <w:pPr>
              <w:pStyle w:val="15"/>
              <w:widowControl w:val="0"/>
              <w:rPr>
                <w:rFonts w:ascii="Times New Roman" w:hAnsi="Times New Roman" w:cs="Times New Roman"/>
                <w:color w:val="auto"/>
                <w:sz w:val="24"/>
                <w:szCs w:val="24"/>
              </w:rPr>
            </w:pPr>
            <w:r w:rsidRPr="0036426D">
              <w:rPr>
                <w:rFonts w:ascii="Times New Roman" w:hAnsi="Times New Roman" w:cs="Times New Roman"/>
                <w:color w:val="auto"/>
                <w:sz w:val="24"/>
                <w:szCs w:val="24"/>
              </w:rPr>
              <w:t xml:space="preserve">1) </w:t>
            </w:r>
            <w:proofErr w:type="spellStart"/>
            <w:r w:rsidRPr="0036426D">
              <w:rPr>
                <w:rFonts w:ascii="Times New Roman" w:hAnsi="Times New Roman" w:cs="Times New Roman"/>
                <w:color w:val="auto"/>
                <w:sz w:val="24"/>
                <w:szCs w:val="24"/>
              </w:rPr>
              <w:t>відсутності</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подальшої</w:t>
            </w:r>
            <w:proofErr w:type="spellEnd"/>
            <w:r w:rsidRPr="0036426D">
              <w:rPr>
                <w:rFonts w:ascii="Times New Roman" w:hAnsi="Times New Roman" w:cs="Times New Roman"/>
                <w:color w:val="auto"/>
                <w:sz w:val="24"/>
                <w:szCs w:val="24"/>
              </w:rPr>
              <w:t xml:space="preserve"> потреби в </w:t>
            </w:r>
            <w:proofErr w:type="spellStart"/>
            <w:r w:rsidRPr="0036426D">
              <w:rPr>
                <w:rFonts w:ascii="Times New Roman" w:hAnsi="Times New Roman" w:cs="Times New Roman"/>
                <w:color w:val="auto"/>
                <w:sz w:val="24"/>
                <w:szCs w:val="24"/>
              </w:rPr>
              <w:t>закупівлі</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товарів</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робіт</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чи</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послуг</w:t>
            </w:r>
            <w:proofErr w:type="spellEnd"/>
            <w:r w:rsidRPr="0036426D">
              <w:rPr>
                <w:rFonts w:ascii="Times New Roman" w:hAnsi="Times New Roman" w:cs="Times New Roman"/>
                <w:color w:val="auto"/>
                <w:sz w:val="24"/>
                <w:szCs w:val="24"/>
              </w:rPr>
              <w:t>;</w:t>
            </w:r>
          </w:p>
          <w:p w14:paraId="6074CF6D" w14:textId="77777777" w:rsidR="00ED3AEC" w:rsidRPr="0036426D" w:rsidRDefault="00ED3AEC" w:rsidP="00ED3AEC">
            <w:pPr>
              <w:pStyle w:val="15"/>
              <w:widowControl w:val="0"/>
              <w:rPr>
                <w:rFonts w:ascii="Times New Roman" w:hAnsi="Times New Roman" w:cs="Times New Roman"/>
                <w:color w:val="auto"/>
                <w:sz w:val="24"/>
                <w:szCs w:val="24"/>
              </w:rPr>
            </w:pPr>
            <w:r w:rsidRPr="0036426D">
              <w:rPr>
                <w:rFonts w:ascii="Times New Roman" w:hAnsi="Times New Roman" w:cs="Times New Roman"/>
                <w:color w:val="auto"/>
                <w:sz w:val="24"/>
                <w:szCs w:val="24"/>
              </w:rPr>
              <w:t xml:space="preserve">2) </w:t>
            </w:r>
            <w:proofErr w:type="spellStart"/>
            <w:r w:rsidRPr="0036426D">
              <w:rPr>
                <w:rFonts w:ascii="Times New Roman" w:hAnsi="Times New Roman" w:cs="Times New Roman"/>
                <w:color w:val="auto"/>
                <w:sz w:val="24"/>
                <w:szCs w:val="24"/>
              </w:rPr>
              <w:t>неможливості</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усунення</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порушень</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що</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виникли</w:t>
            </w:r>
            <w:proofErr w:type="spellEnd"/>
            <w:r w:rsidRPr="0036426D">
              <w:rPr>
                <w:rFonts w:ascii="Times New Roman" w:hAnsi="Times New Roman" w:cs="Times New Roman"/>
                <w:color w:val="auto"/>
                <w:sz w:val="24"/>
                <w:szCs w:val="24"/>
              </w:rPr>
              <w:t xml:space="preserve"> через </w:t>
            </w:r>
            <w:proofErr w:type="spellStart"/>
            <w:r w:rsidRPr="0036426D">
              <w:rPr>
                <w:rFonts w:ascii="Times New Roman" w:hAnsi="Times New Roman" w:cs="Times New Roman"/>
                <w:color w:val="auto"/>
                <w:sz w:val="24"/>
                <w:szCs w:val="24"/>
              </w:rPr>
              <w:t>виявлені</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порушення</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вимог</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законодавства</w:t>
            </w:r>
            <w:proofErr w:type="spellEnd"/>
            <w:r w:rsidRPr="0036426D">
              <w:rPr>
                <w:rFonts w:ascii="Times New Roman" w:hAnsi="Times New Roman" w:cs="Times New Roman"/>
                <w:color w:val="auto"/>
                <w:sz w:val="24"/>
                <w:szCs w:val="24"/>
              </w:rPr>
              <w:t xml:space="preserve"> у </w:t>
            </w:r>
            <w:proofErr w:type="spellStart"/>
            <w:r w:rsidRPr="0036426D">
              <w:rPr>
                <w:rFonts w:ascii="Times New Roman" w:hAnsi="Times New Roman" w:cs="Times New Roman"/>
                <w:color w:val="auto"/>
                <w:sz w:val="24"/>
                <w:szCs w:val="24"/>
              </w:rPr>
              <w:t>сфері</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публічних</w:t>
            </w:r>
            <w:proofErr w:type="spellEnd"/>
            <w:r w:rsidRPr="0036426D">
              <w:rPr>
                <w:rFonts w:ascii="Times New Roman" w:hAnsi="Times New Roman" w:cs="Times New Roman"/>
                <w:color w:val="auto"/>
                <w:sz w:val="24"/>
                <w:szCs w:val="24"/>
              </w:rPr>
              <w:t xml:space="preserve"> закупівель, з </w:t>
            </w:r>
            <w:proofErr w:type="spellStart"/>
            <w:r w:rsidRPr="0036426D">
              <w:rPr>
                <w:rFonts w:ascii="Times New Roman" w:hAnsi="Times New Roman" w:cs="Times New Roman"/>
                <w:color w:val="auto"/>
                <w:sz w:val="24"/>
                <w:szCs w:val="24"/>
              </w:rPr>
              <w:t>описом</w:t>
            </w:r>
            <w:proofErr w:type="spellEnd"/>
            <w:r w:rsidRPr="0036426D">
              <w:rPr>
                <w:rFonts w:ascii="Times New Roman" w:hAnsi="Times New Roman" w:cs="Times New Roman"/>
                <w:color w:val="auto"/>
                <w:sz w:val="24"/>
                <w:szCs w:val="24"/>
              </w:rPr>
              <w:t xml:space="preserve"> таких </w:t>
            </w:r>
            <w:proofErr w:type="spellStart"/>
            <w:r w:rsidRPr="0036426D">
              <w:rPr>
                <w:rFonts w:ascii="Times New Roman" w:hAnsi="Times New Roman" w:cs="Times New Roman"/>
                <w:color w:val="auto"/>
                <w:sz w:val="24"/>
                <w:szCs w:val="24"/>
              </w:rPr>
              <w:t>порушень</w:t>
            </w:r>
            <w:proofErr w:type="spellEnd"/>
            <w:r w:rsidRPr="0036426D">
              <w:rPr>
                <w:rFonts w:ascii="Times New Roman" w:hAnsi="Times New Roman" w:cs="Times New Roman"/>
                <w:color w:val="auto"/>
                <w:sz w:val="24"/>
                <w:szCs w:val="24"/>
              </w:rPr>
              <w:t>;</w:t>
            </w:r>
          </w:p>
          <w:p w14:paraId="7C467637" w14:textId="77777777" w:rsidR="00ED3AEC" w:rsidRPr="0036426D" w:rsidRDefault="00ED3AEC" w:rsidP="00ED3AEC">
            <w:pPr>
              <w:pStyle w:val="15"/>
              <w:widowControl w:val="0"/>
              <w:rPr>
                <w:rFonts w:ascii="Times New Roman" w:hAnsi="Times New Roman" w:cs="Times New Roman"/>
                <w:color w:val="auto"/>
                <w:sz w:val="24"/>
                <w:szCs w:val="24"/>
              </w:rPr>
            </w:pPr>
            <w:r w:rsidRPr="0036426D">
              <w:rPr>
                <w:rFonts w:ascii="Times New Roman" w:hAnsi="Times New Roman" w:cs="Times New Roman"/>
                <w:color w:val="auto"/>
                <w:sz w:val="24"/>
                <w:szCs w:val="24"/>
              </w:rPr>
              <w:t xml:space="preserve">3) </w:t>
            </w:r>
            <w:proofErr w:type="spellStart"/>
            <w:r w:rsidRPr="0036426D">
              <w:rPr>
                <w:rFonts w:ascii="Times New Roman" w:hAnsi="Times New Roman" w:cs="Times New Roman"/>
                <w:color w:val="auto"/>
                <w:sz w:val="24"/>
                <w:szCs w:val="24"/>
              </w:rPr>
              <w:t>скорочення</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обсягу</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видатків</w:t>
            </w:r>
            <w:proofErr w:type="spellEnd"/>
            <w:r w:rsidRPr="0036426D">
              <w:rPr>
                <w:rFonts w:ascii="Times New Roman" w:hAnsi="Times New Roman" w:cs="Times New Roman"/>
                <w:color w:val="auto"/>
                <w:sz w:val="24"/>
                <w:szCs w:val="24"/>
              </w:rPr>
              <w:t xml:space="preserve"> на </w:t>
            </w:r>
            <w:proofErr w:type="spellStart"/>
            <w:r w:rsidRPr="0036426D">
              <w:rPr>
                <w:rFonts w:ascii="Times New Roman" w:hAnsi="Times New Roman" w:cs="Times New Roman"/>
                <w:color w:val="auto"/>
                <w:sz w:val="24"/>
                <w:szCs w:val="24"/>
              </w:rPr>
              <w:t>здійснення</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закупівлі</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товарів</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робіт</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чи</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послуг</w:t>
            </w:r>
            <w:proofErr w:type="spellEnd"/>
            <w:r w:rsidRPr="0036426D">
              <w:rPr>
                <w:rFonts w:ascii="Times New Roman" w:hAnsi="Times New Roman" w:cs="Times New Roman"/>
                <w:color w:val="auto"/>
                <w:sz w:val="24"/>
                <w:szCs w:val="24"/>
              </w:rPr>
              <w:t>;</w:t>
            </w:r>
          </w:p>
          <w:p w14:paraId="36321238"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rPr>
            </w:pPr>
            <w:r w:rsidRPr="0036426D">
              <w:rPr>
                <w:rFonts w:ascii="Times New Roman" w:hAnsi="Times New Roman" w:cs="Times New Roman"/>
                <w:color w:val="auto"/>
                <w:sz w:val="24"/>
                <w:szCs w:val="24"/>
              </w:rPr>
              <w:t xml:space="preserve">4) коли </w:t>
            </w:r>
            <w:proofErr w:type="spellStart"/>
            <w:r w:rsidRPr="0036426D">
              <w:rPr>
                <w:rFonts w:ascii="Times New Roman" w:hAnsi="Times New Roman" w:cs="Times New Roman"/>
                <w:color w:val="auto"/>
                <w:sz w:val="24"/>
                <w:szCs w:val="24"/>
              </w:rPr>
              <w:t>здійснення</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закупівлі</w:t>
            </w:r>
            <w:proofErr w:type="spellEnd"/>
            <w:r w:rsidRPr="0036426D">
              <w:rPr>
                <w:rFonts w:ascii="Times New Roman" w:hAnsi="Times New Roman" w:cs="Times New Roman"/>
                <w:color w:val="auto"/>
                <w:sz w:val="24"/>
                <w:szCs w:val="24"/>
              </w:rPr>
              <w:t xml:space="preserve"> стало </w:t>
            </w:r>
            <w:proofErr w:type="spellStart"/>
            <w:r w:rsidRPr="0036426D">
              <w:rPr>
                <w:rFonts w:ascii="Times New Roman" w:hAnsi="Times New Roman" w:cs="Times New Roman"/>
                <w:color w:val="auto"/>
                <w:sz w:val="24"/>
                <w:szCs w:val="24"/>
              </w:rPr>
              <w:t>неможливим</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внаслідок</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дії</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обставин</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непереборної</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сили</w:t>
            </w:r>
            <w:proofErr w:type="spellEnd"/>
            <w:r w:rsidRPr="0036426D">
              <w:rPr>
                <w:rFonts w:ascii="Times New Roman" w:hAnsi="Times New Roman" w:cs="Times New Roman"/>
                <w:color w:val="auto"/>
                <w:sz w:val="24"/>
                <w:szCs w:val="24"/>
              </w:rPr>
              <w:t>.</w:t>
            </w:r>
          </w:p>
          <w:p w14:paraId="39F1BA19"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rPr>
            </w:pPr>
            <w:r w:rsidRPr="0036426D">
              <w:rPr>
                <w:rFonts w:ascii="Times New Roman" w:hAnsi="Times New Roman" w:cs="Times New Roman"/>
                <w:color w:val="auto"/>
                <w:sz w:val="24"/>
                <w:szCs w:val="24"/>
              </w:rPr>
              <w:t xml:space="preserve">У </w:t>
            </w:r>
            <w:proofErr w:type="spellStart"/>
            <w:r w:rsidRPr="0036426D">
              <w:rPr>
                <w:rFonts w:ascii="Times New Roman" w:hAnsi="Times New Roman" w:cs="Times New Roman"/>
                <w:color w:val="auto"/>
                <w:sz w:val="24"/>
                <w:szCs w:val="24"/>
              </w:rPr>
              <w:t>разі</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відміни</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відкритих</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торгів</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замовник</w:t>
            </w:r>
            <w:proofErr w:type="spellEnd"/>
            <w:r w:rsidRPr="0036426D">
              <w:rPr>
                <w:rFonts w:ascii="Times New Roman" w:hAnsi="Times New Roman" w:cs="Times New Roman"/>
                <w:color w:val="auto"/>
                <w:sz w:val="24"/>
                <w:szCs w:val="24"/>
              </w:rPr>
              <w:t xml:space="preserve"> протягом одного </w:t>
            </w:r>
            <w:proofErr w:type="spellStart"/>
            <w:r w:rsidRPr="0036426D">
              <w:rPr>
                <w:rFonts w:ascii="Times New Roman" w:hAnsi="Times New Roman" w:cs="Times New Roman"/>
                <w:color w:val="auto"/>
                <w:sz w:val="24"/>
                <w:szCs w:val="24"/>
              </w:rPr>
              <w:t>робочого</w:t>
            </w:r>
            <w:proofErr w:type="spellEnd"/>
            <w:r w:rsidRPr="0036426D">
              <w:rPr>
                <w:rFonts w:ascii="Times New Roman" w:hAnsi="Times New Roman" w:cs="Times New Roman"/>
                <w:color w:val="auto"/>
                <w:sz w:val="24"/>
                <w:szCs w:val="24"/>
              </w:rPr>
              <w:t xml:space="preserve"> дня з </w:t>
            </w:r>
            <w:proofErr w:type="spellStart"/>
            <w:r w:rsidRPr="0036426D">
              <w:rPr>
                <w:rFonts w:ascii="Times New Roman" w:hAnsi="Times New Roman" w:cs="Times New Roman"/>
                <w:color w:val="auto"/>
                <w:sz w:val="24"/>
                <w:szCs w:val="24"/>
              </w:rPr>
              <w:t>дати</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прийняття</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відповідного</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рішення</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зазначає</w:t>
            </w:r>
            <w:proofErr w:type="spellEnd"/>
            <w:r w:rsidRPr="0036426D">
              <w:rPr>
                <w:rFonts w:ascii="Times New Roman" w:hAnsi="Times New Roman" w:cs="Times New Roman"/>
                <w:color w:val="auto"/>
                <w:sz w:val="24"/>
                <w:szCs w:val="24"/>
              </w:rPr>
              <w:t xml:space="preserve"> в </w:t>
            </w:r>
            <w:proofErr w:type="spellStart"/>
            <w:r w:rsidRPr="0036426D">
              <w:rPr>
                <w:rFonts w:ascii="Times New Roman" w:hAnsi="Times New Roman" w:cs="Times New Roman"/>
                <w:color w:val="auto"/>
                <w:sz w:val="24"/>
                <w:szCs w:val="24"/>
              </w:rPr>
              <w:t>електронній</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системі</w:t>
            </w:r>
            <w:proofErr w:type="spellEnd"/>
            <w:r w:rsidRPr="0036426D">
              <w:rPr>
                <w:rFonts w:ascii="Times New Roman" w:hAnsi="Times New Roman" w:cs="Times New Roman"/>
                <w:color w:val="auto"/>
                <w:sz w:val="24"/>
                <w:szCs w:val="24"/>
              </w:rPr>
              <w:t xml:space="preserve"> закупівель </w:t>
            </w:r>
            <w:proofErr w:type="spellStart"/>
            <w:r w:rsidRPr="0036426D">
              <w:rPr>
                <w:rFonts w:ascii="Times New Roman" w:hAnsi="Times New Roman" w:cs="Times New Roman"/>
                <w:color w:val="auto"/>
                <w:sz w:val="24"/>
                <w:szCs w:val="24"/>
              </w:rPr>
              <w:t>підстави</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прийняття</w:t>
            </w:r>
            <w:proofErr w:type="spellEnd"/>
            <w:r w:rsidRPr="0036426D">
              <w:rPr>
                <w:rFonts w:ascii="Times New Roman" w:hAnsi="Times New Roman" w:cs="Times New Roman"/>
                <w:color w:val="auto"/>
                <w:sz w:val="24"/>
                <w:szCs w:val="24"/>
              </w:rPr>
              <w:t xml:space="preserve"> такого </w:t>
            </w:r>
            <w:proofErr w:type="spellStart"/>
            <w:r w:rsidRPr="0036426D">
              <w:rPr>
                <w:rFonts w:ascii="Times New Roman" w:hAnsi="Times New Roman" w:cs="Times New Roman"/>
                <w:color w:val="auto"/>
                <w:sz w:val="24"/>
                <w:szCs w:val="24"/>
              </w:rPr>
              <w:t>рішення</w:t>
            </w:r>
            <w:proofErr w:type="spellEnd"/>
            <w:r w:rsidRPr="0036426D">
              <w:rPr>
                <w:rFonts w:ascii="Times New Roman" w:hAnsi="Times New Roman" w:cs="Times New Roman"/>
                <w:color w:val="auto"/>
                <w:sz w:val="24"/>
                <w:szCs w:val="24"/>
              </w:rPr>
              <w:t>.</w:t>
            </w:r>
          </w:p>
          <w:p w14:paraId="097D1D10" w14:textId="77777777" w:rsidR="00ED3AEC" w:rsidRPr="0036426D" w:rsidRDefault="00ED3AEC" w:rsidP="00ED3AEC">
            <w:pPr>
              <w:pStyle w:val="15"/>
              <w:widowControl w:val="0"/>
              <w:spacing w:line="240" w:lineRule="auto"/>
              <w:jc w:val="both"/>
              <w:rPr>
                <w:rFonts w:ascii="Times New Roman" w:hAnsi="Times New Roman" w:cs="Times New Roman"/>
                <w:b/>
                <w:color w:val="auto"/>
                <w:sz w:val="24"/>
                <w:szCs w:val="24"/>
                <w:u w:val="single"/>
                <w:lang w:val="uk-UA"/>
              </w:rPr>
            </w:pPr>
            <w:r w:rsidRPr="0036426D">
              <w:rPr>
                <w:rFonts w:ascii="Times New Roman" w:hAnsi="Times New Roman" w:cs="Times New Roman"/>
                <w:b/>
                <w:color w:val="auto"/>
                <w:sz w:val="24"/>
                <w:szCs w:val="24"/>
                <w:u w:val="single"/>
                <w:lang w:val="uk-UA"/>
              </w:rPr>
              <w:t xml:space="preserve">    Відкриті торги автоматично відміняються електронною системою закупівель у разі:</w:t>
            </w:r>
          </w:p>
          <w:p w14:paraId="1FD0A955" w14:textId="77777777" w:rsidR="00ED3AEC" w:rsidRPr="0036426D" w:rsidRDefault="00ED3AEC" w:rsidP="00ED3AEC">
            <w:pPr>
              <w:pStyle w:val="15"/>
              <w:widowControl w:val="0"/>
              <w:jc w:val="both"/>
              <w:rPr>
                <w:rFonts w:ascii="Times New Roman" w:hAnsi="Times New Roman" w:cs="Times New Roman"/>
                <w:color w:val="auto"/>
                <w:sz w:val="24"/>
                <w:szCs w:val="24"/>
              </w:rPr>
            </w:pPr>
            <w:r w:rsidRPr="0036426D">
              <w:rPr>
                <w:rFonts w:ascii="Times New Roman" w:hAnsi="Times New Roman" w:cs="Times New Roman"/>
                <w:color w:val="auto"/>
                <w:sz w:val="24"/>
                <w:szCs w:val="24"/>
              </w:rPr>
              <w:t xml:space="preserve">1) </w:t>
            </w:r>
            <w:proofErr w:type="spellStart"/>
            <w:r w:rsidRPr="0036426D">
              <w:rPr>
                <w:rFonts w:ascii="Times New Roman" w:hAnsi="Times New Roman" w:cs="Times New Roman"/>
                <w:color w:val="auto"/>
                <w:sz w:val="24"/>
                <w:szCs w:val="24"/>
              </w:rPr>
              <w:t>відхилення</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всіх</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тендерних</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пропозицій</w:t>
            </w:r>
            <w:proofErr w:type="spellEnd"/>
            <w:r w:rsidRPr="0036426D">
              <w:rPr>
                <w:rFonts w:ascii="Times New Roman" w:hAnsi="Times New Roman" w:cs="Times New Roman"/>
                <w:color w:val="auto"/>
                <w:sz w:val="24"/>
                <w:szCs w:val="24"/>
              </w:rPr>
              <w:t xml:space="preserve"> (у тому </w:t>
            </w:r>
            <w:proofErr w:type="spellStart"/>
            <w:r w:rsidRPr="0036426D">
              <w:rPr>
                <w:rFonts w:ascii="Times New Roman" w:hAnsi="Times New Roman" w:cs="Times New Roman"/>
                <w:color w:val="auto"/>
                <w:sz w:val="24"/>
                <w:szCs w:val="24"/>
              </w:rPr>
              <w:t>числі</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якщо</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була</w:t>
            </w:r>
            <w:proofErr w:type="spellEnd"/>
            <w:r w:rsidRPr="0036426D">
              <w:rPr>
                <w:rFonts w:ascii="Times New Roman" w:hAnsi="Times New Roman" w:cs="Times New Roman"/>
                <w:color w:val="auto"/>
                <w:sz w:val="24"/>
                <w:szCs w:val="24"/>
              </w:rPr>
              <w:t xml:space="preserve"> подана одна </w:t>
            </w:r>
            <w:proofErr w:type="spellStart"/>
            <w:r w:rsidRPr="0036426D">
              <w:rPr>
                <w:rFonts w:ascii="Times New Roman" w:hAnsi="Times New Roman" w:cs="Times New Roman"/>
                <w:color w:val="auto"/>
                <w:sz w:val="24"/>
                <w:szCs w:val="24"/>
              </w:rPr>
              <w:t>тендерна</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пропозиція</w:t>
            </w:r>
            <w:proofErr w:type="spellEnd"/>
            <w:r w:rsidRPr="0036426D">
              <w:rPr>
                <w:rFonts w:ascii="Times New Roman" w:hAnsi="Times New Roman" w:cs="Times New Roman"/>
                <w:color w:val="auto"/>
                <w:sz w:val="24"/>
                <w:szCs w:val="24"/>
              </w:rPr>
              <w:t xml:space="preserve">, яка </w:t>
            </w:r>
            <w:proofErr w:type="spellStart"/>
            <w:r w:rsidRPr="0036426D">
              <w:rPr>
                <w:rFonts w:ascii="Times New Roman" w:hAnsi="Times New Roman" w:cs="Times New Roman"/>
                <w:color w:val="auto"/>
                <w:sz w:val="24"/>
                <w:szCs w:val="24"/>
              </w:rPr>
              <w:t>відхилена</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замовником</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згідно</w:t>
            </w:r>
            <w:proofErr w:type="spellEnd"/>
            <w:r w:rsidRPr="0036426D">
              <w:rPr>
                <w:rFonts w:ascii="Times New Roman" w:hAnsi="Times New Roman" w:cs="Times New Roman"/>
                <w:color w:val="auto"/>
                <w:sz w:val="24"/>
                <w:szCs w:val="24"/>
              </w:rPr>
              <w:t xml:space="preserve"> з </w:t>
            </w:r>
            <w:r w:rsidRPr="0036426D">
              <w:rPr>
                <w:rFonts w:ascii="Times New Roman" w:hAnsi="Times New Roman" w:cs="Times New Roman"/>
                <w:color w:val="auto"/>
                <w:sz w:val="24"/>
                <w:szCs w:val="24"/>
                <w:lang w:val="uk-UA"/>
              </w:rPr>
              <w:t>О</w:t>
            </w:r>
            <w:proofErr w:type="spellStart"/>
            <w:r w:rsidRPr="0036426D">
              <w:rPr>
                <w:rFonts w:ascii="Times New Roman" w:hAnsi="Times New Roman" w:cs="Times New Roman"/>
                <w:color w:val="auto"/>
                <w:sz w:val="24"/>
                <w:szCs w:val="24"/>
              </w:rPr>
              <w:t>собливостями</w:t>
            </w:r>
            <w:proofErr w:type="spellEnd"/>
            <w:r w:rsidRPr="0036426D">
              <w:rPr>
                <w:rFonts w:ascii="Times New Roman" w:hAnsi="Times New Roman" w:cs="Times New Roman"/>
                <w:color w:val="auto"/>
                <w:sz w:val="24"/>
                <w:szCs w:val="24"/>
              </w:rPr>
              <w:t>;</w:t>
            </w:r>
          </w:p>
          <w:p w14:paraId="22FCF666"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rPr>
            </w:pPr>
            <w:r w:rsidRPr="0036426D">
              <w:rPr>
                <w:rFonts w:ascii="Times New Roman" w:hAnsi="Times New Roman" w:cs="Times New Roman"/>
                <w:color w:val="auto"/>
                <w:sz w:val="24"/>
                <w:szCs w:val="24"/>
              </w:rPr>
              <w:t xml:space="preserve">2) </w:t>
            </w:r>
            <w:proofErr w:type="spellStart"/>
            <w:r w:rsidRPr="0036426D">
              <w:rPr>
                <w:rFonts w:ascii="Times New Roman" w:hAnsi="Times New Roman" w:cs="Times New Roman"/>
                <w:color w:val="auto"/>
                <w:sz w:val="24"/>
                <w:szCs w:val="24"/>
              </w:rPr>
              <w:t>неподання</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жодної</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тендерної</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пропозиції</w:t>
            </w:r>
            <w:proofErr w:type="spellEnd"/>
            <w:r w:rsidRPr="0036426D">
              <w:rPr>
                <w:rFonts w:ascii="Times New Roman" w:hAnsi="Times New Roman" w:cs="Times New Roman"/>
                <w:color w:val="auto"/>
                <w:sz w:val="24"/>
                <w:szCs w:val="24"/>
              </w:rPr>
              <w:t xml:space="preserve"> для </w:t>
            </w:r>
            <w:proofErr w:type="spellStart"/>
            <w:r w:rsidRPr="0036426D">
              <w:rPr>
                <w:rFonts w:ascii="Times New Roman" w:hAnsi="Times New Roman" w:cs="Times New Roman"/>
                <w:color w:val="auto"/>
                <w:sz w:val="24"/>
                <w:szCs w:val="24"/>
              </w:rPr>
              <w:t>участі</w:t>
            </w:r>
            <w:proofErr w:type="spellEnd"/>
            <w:r w:rsidRPr="0036426D">
              <w:rPr>
                <w:rFonts w:ascii="Times New Roman" w:hAnsi="Times New Roman" w:cs="Times New Roman"/>
                <w:color w:val="auto"/>
                <w:sz w:val="24"/>
                <w:szCs w:val="24"/>
              </w:rPr>
              <w:t xml:space="preserve"> у </w:t>
            </w:r>
            <w:proofErr w:type="spellStart"/>
            <w:r w:rsidRPr="0036426D">
              <w:rPr>
                <w:rFonts w:ascii="Times New Roman" w:hAnsi="Times New Roman" w:cs="Times New Roman"/>
                <w:color w:val="auto"/>
                <w:sz w:val="24"/>
                <w:szCs w:val="24"/>
              </w:rPr>
              <w:t>відкритих</w:t>
            </w:r>
            <w:proofErr w:type="spellEnd"/>
            <w:r w:rsidRPr="0036426D">
              <w:rPr>
                <w:rFonts w:ascii="Times New Roman" w:hAnsi="Times New Roman" w:cs="Times New Roman"/>
                <w:color w:val="auto"/>
                <w:sz w:val="24"/>
                <w:szCs w:val="24"/>
              </w:rPr>
              <w:t xml:space="preserve"> торгах у строк, установлений </w:t>
            </w:r>
            <w:proofErr w:type="spellStart"/>
            <w:r w:rsidRPr="0036426D">
              <w:rPr>
                <w:rFonts w:ascii="Times New Roman" w:hAnsi="Times New Roman" w:cs="Times New Roman"/>
                <w:color w:val="auto"/>
                <w:sz w:val="24"/>
                <w:szCs w:val="24"/>
              </w:rPr>
              <w:t>замовником</w:t>
            </w:r>
            <w:proofErr w:type="spellEnd"/>
            <w:r w:rsidRPr="0036426D">
              <w:rPr>
                <w:rFonts w:ascii="Times New Roman" w:hAnsi="Times New Roman" w:cs="Times New Roman"/>
                <w:color w:val="auto"/>
                <w:sz w:val="24"/>
                <w:szCs w:val="24"/>
              </w:rPr>
              <w:t xml:space="preserve"> </w:t>
            </w:r>
            <w:proofErr w:type="spellStart"/>
            <w:r w:rsidRPr="0036426D">
              <w:rPr>
                <w:rFonts w:ascii="Times New Roman" w:hAnsi="Times New Roman" w:cs="Times New Roman"/>
                <w:color w:val="auto"/>
                <w:sz w:val="24"/>
                <w:szCs w:val="24"/>
              </w:rPr>
              <w:t>згідно</w:t>
            </w:r>
            <w:proofErr w:type="spellEnd"/>
            <w:r w:rsidRPr="0036426D">
              <w:rPr>
                <w:rFonts w:ascii="Times New Roman" w:hAnsi="Times New Roman" w:cs="Times New Roman"/>
                <w:color w:val="auto"/>
                <w:sz w:val="24"/>
                <w:szCs w:val="24"/>
              </w:rPr>
              <w:t xml:space="preserve"> з  </w:t>
            </w:r>
            <w:r w:rsidRPr="0036426D">
              <w:rPr>
                <w:rFonts w:ascii="Times New Roman" w:hAnsi="Times New Roman" w:cs="Times New Roman"/>
                <w:color w:val="auto"/>
                <w:sz w:val="24"/>
                <w:szCs w:val="24"/>
                <w:lang w:val="uk-UA"/>
              </w:rPr>
              <w:t>О</w:t>
            </w:r>
            <w:proofErr w:type="spellStart"/>
            <w:r w:rsidRPr="0036426D">
              <w:rPr>
                <w:rFonts w:ascii="Times New Roman" w:hAnsi="Times New Roman" w:cs="Times New Roman"/>
                <w:color w:val="auto"/>
                <w:sz w:val="24"/>
                <w:szCs w:val="24"/>
              </w:rPr>
              <w:t>собливостями</w:t>
            </w:r>
            <w:proofErr w:type="spellEnd"/>
            <w:r w:rsidRPr="0036426D">
              <w:rPr>
                <w:rFonts w:ascii="Times New Roman" w:hAnsi="Times New Roman" w:cs="Times New Roman"/>
                <w:color w:val="auto"/>
                <w:sz w:val="24"/>
                <w:szCs w:val="24"/>
              </w:rPr>
              <w:t>.</w:t>
            </w:r>
          </w:p>
          <w:p w14:paraId="5D857CB2" w14:textId="77777777"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0DAA1B" w14:textId="725388BB" w:rsidR="00ED3AEC" w:rsidRPr="0036426D" w:rsidRDefault="00ED3AEC" w:rsidP="00ED3AEC">
            <w:pPr>
              <w:pStyle w:val="15"/>
              <w:widowControl w:val="0"/>
              <w:spacing w:line="240" w:lineRule="auto"/>
              <w:jc w:val="both"/>
              <w:rPr>
                <w:rFonts w:ascii="Times New Roman" w:hAnsi="Times New Roman" w:cs="Times New Roman"/>
                <w:color w:val="auto"/>
                <w:sz w:val="24"/>
                <w:szCs w:val="24"/>
                <w:lang w:val="uk-UA"/>
              </w:rPr>
            </w:pPr>
            <w:r w:rsidRPr="0036426D">
              <w:rPr>
                <w:rFonts w:ascii="Times New Roman" w:hAnsi="Times New Roman" w:cs="Times New Roman"/>
                <w:color w:val="auto"/>
                <w:sz w:val="24"/>
                <w:szCs w:val="24"/>
                <w:lang w:val="uk-UA"/>
              </w:rPr>
              <w:t xml:space="preserve">   Відкриті торги можуть бути відмінені частково (за лотом).</w:t>
            </w:r>
          </w:p>
          <w:p w14:paraId="5843A7CC" w14:textId="77777777" w:rsidR="00ED3AEC" w:rsidRPr="0036426D" w:rsidRDefault="00ED3AEC" w:rsidP="00ED3AEC">
            <w:pPr>
              <w:pStyle w:val="15"/>
              <w:widowControl w:val="0"/>
              <w:spacing w:line="240" w:lineRule="auto"/>
              <w:jc w:val="both"/>
              <w:rPr>
                <w:rFonts w:ascii="Times New Roman" w:hAnsi="Times New Roman" w:cs="Times New Roman"/>
                <w:bCs/>
                <w:color w:val="auto"/>
                <w:sz w:val="24"/>
                <w:szCs w:val="24"/>
                <w:lang w:val="uk-UA"/>
              </w:rPr>
            </w:pPr>
            <w:r w:rsidRPr="0036426D">
              <w:rPr>
                <w:rFonts w:ascii="Times New Roman" w:hAnsi="Times New Roman" w:cs="Times New Roman"/>
                <w:bCs/>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3AEC" w:rsidRPr="0036426D" w14:paraId="775881F1"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451F8FFE" w14:textId="77777777" w:rsidR="00ED3AEC" w:rsidRPr="0036426D" w:rsidRDefault="00ED3AEC" w:rsidP="00ED3AEC">
            <w:pPr>
              <w:pStyle w:val="a7"/>
              <w:spacing w:before="0" w:beforeAutospacing="0" w:after="0" w:afterAutospacing="0"/>
              <w:jc w:val="center"/>
              <w:rPr>
                <w:b/>
                <w:szCs w:val="24"/>
                <w:lang w:val="uk-UA"/>
              </w:rPr>
            </w:pPr>
            <w:r w:rsidRPr="0036426D">
              <w:rPr>
                <w:b/>
                <w:szCs w:val="24"/>
                <w:lang w:val="uk-UA"/>
              </w:rPr>
              <w:t>2</w:t>
            </w:r>
          </w:p>
        </w:tc>
        <w:tc>
          <w:tcPr>
            <w:tcW w:w="1395" w:type="pct"/>
            <w:tcBorders>
              <w:top w:val="outset" w:sz="6" w:space="0" w:color="auto"/>
              <w:left w:val="outset" w:sz="6" w:space="0" w:color="auto"/>
              <w:bottom w:val="outset" w:sz="6" w:space="0" w:color="auto"/>
              <w:right w:val="outset" w:sz="6" w:space="0" w:color="auto"/>
            </w:tcBorders>
            <w:vAlign w:val="center"/>
          </w:tcPr>
          <w:p w14:paraId="66E3D23F" w14:textId="77777777" w:rsidR="00ED3AEC" w:rsidRPr="0036426D" w:rsidRDefault="00ED3AEC" w:rsidP="00ED3AEC">
            <w:pPr>
              <w:pStyle w:val="a7"/>
              <w:spacing w:before="0" w:beforeAutospacing="0" w:after="0" w:afterAutospacing="0"/>
              <w:rPr>
                <w:b/>
                <w:szCs w:val="24"/>
                <w:lang w:val="uk-UA"/>
              </w:rPr>
            </w:pPr>
            <w:r w:rsidRPr="0036426D">
              <w:rPr>
                <w:b/>
                <w:szCs w:val="24"/>
                <w:lang w:val="uk-UA"/>
              </w:rPr>
              <w:t>Строк укладання договору</w:t>
            </w:r>
          </w:p>
        </w:tc>
        <w:tc>
          <w:tcPr>
            <w:tcW w:w="3113" w:type="pct"/>
            <w:tcBorders>
              <w:top w:val="outset" w:sz="6" w:space="0" w:color="auto"/>
              <w:left w:val="outset" w:sz="6" w:space="0" w:color="auto"/>
              <w:bottom w:val="outset" w:sz="6" w:space="0" w:color="auto"/>
            </w:tcBorders>
            <w:vAlign w:val="center"/>
          </w:tcPr>
          <w:p w14:paraId="4D05A5F5" w14:textId="72B7A484" w:rsidR="00ED3AEC" w:rsidRPr="0036426D" w:rsidRDefault="00ED3AEC" w:rsidP="00ED3AEC">
            <w:pPr>
              <w:widowControl w:val="0"/>
              <w:spacing w:after="60"/>
              <w:ind w:right="113"/>
              <w:contextualSpacing/>
              <w:jc w:val="both"/>
              <w:rPr>
                <w:lang w:val="uk-UA"/>
              </w:rPr>
            </w:pPr>
            <w:r w:rsidRPr="0036426D">
              <w:rPr>
                <w:lang w:val="uk-UA"/>
              </w:rPr>
              <w:t xml:space="preserve">  </w:t>
            </w:r>
            <w:r w:rsidR="00CE23D6">
              <w:rPr>
                <w:lang w:val="uk-UA"/>
              </w:rPr>
              <w:t xml:space="preserve">  </w:t>
            </w:r>
            <w:r w:rsidRPr="0036426D">
              <w:rPr>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CBC977F" w14:textId="77777777" w:rsidR="00ED3AEC" w:rsidRPr="0036426D" w:rsidRDefault="00ED3AEC" w:rsidP="00ED3AEC">
            <w:pPr>
              <w:widowControl w:val="0"/>
              <w:spacing w:after="60"/>
              <w:ind w:right="113"/>
              <w:contextualSpacing/>
              <w:jc w:val="both"/>
              <w:rPr>
                <w:lang w:val="uk-UA"/>
              </w:rPr>
            </w:pPr>
            <w:r w:rsidRPr="0036426D">
              <w:rPr>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A0CC7C5" w14:textId="52D5DFF9" w:rsidR="00ED3AEC" w:rsidRPr="0036426D" w:rsidRDefault="00ED3AEC" w:rsidP="00ED3AEC">
            <w:pPr>
              <w:pStyle w:val="15"/>
              <w:widowControl w:val="0"/>
              <w:spacing w:before="120" w:line="240" w:lineRule="auto"/>
              <w:ind w:right="113"/>
              <w:jc w:val="both"/>
              <w:rPr>
                <w:rFonts w:ascii="Times New Roman" w:hAnsi="Times New Roman" w:cs="Times New Roman"/>
                <w:b/>
                <w:sz w:val="24"/>
                <w:szCs w:val="24"/>
                <w:lang w:val="uk-UA"/>
              </w:rPr>
            </w:pPr>
            <w:r w:rsidRPr="0036426D">
              <w:rPr>
                <w:rFonts w:ascii="Times New Roman" w:hAnsi="Times New Roman" w:cs="Times New Roman"/>
                <w:color w:val="auto"/>
                <w:sz w:val="24"/>
                <w:szCs w:val="24"/>
                <w:lang w:val="uk-UA"/>
              </w:rPr>
              <w:t xml:space="preserve"> </w:t>
            </w:r>
            <w:r w:rsidR="00CE23D6">
              <w:rPr>
                <w:rFonts w:ascii="Times New Roman" w:hAnsi="Times New Roman" w:cs="Times New Roman"/>
                <w:color w:val="auto"/>
                <w:sz w:val="24"/>
                <w:szCs w:val="24"/>
                <w:lang w:val="uk-UA"/>
              </w:rPr>
              <w:t xml:space="preserve">  </w:t>
            </w:r>
            <w:r w:rsidRPr="0036426D">
              <w:rPr>
                <w:rFonts w:ascii="Times New Roman" w:hAnsi="Times New Roman" w:cs="Times New Roman"/>
                <w:color w:val="auto"/>
                <w:sz w:val="24"/>
                <w:szCs w:val="24"/>
                <w:lang w:val="uk-UA"/>
              </w:rPr>
              <w:t xml:space="preserve">  З метою забезпечення права на оскарження рішень </w:t>
            </w:r>
            <w:r w:rsidRPr="0036426D">
              <w:rPr>
                <w:rFonts w:ascii="Times New Roman" w:hAnsi="Times New Roman" w:cs="Times New Roman"/>
                <w:color w:val="auto"/>
                <w:sz w:val="24"/>
                <w:szCs w:val="24"/>
                <w:lang w:val="uk-UA"/>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D3AEC" w:rsidRPr="0036426D" w14:paraId="01299638"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197DEF4B" w14:textId="77777777" w:rsidR="00ED3AEC" w:rsidRPr="0036426D" w:rsidRDefault="00ED3AEC" w:rsidP="00ED3AEC">
            <w:pPr>
              <w:pStyle w:val="a7"/>
              <w:spacing w:before="0" w:beforeAutospacing="0" w:after="0" w:afterAutospacing="0"/>
              <w:jc w:val="center"/>
              <w:rPr>
                <w:b/>
                <w:szCs w:val="24"/>
                <w:lang w:val="uk-UA"/>
              </w:rPr>
            </w:pPr>
            <w:r w:rsidRPr="0036426D">
              <w:rPr>
                <w:b/>
                <w:szCs w:val="24"/>
                <w:lang w:val="uk-UA"/>
              </w:rPr>
              <w:lastRenderedPageBreak/>
              <w:t>3</w:t>
            </w:r>
          </w:p>
        </w:tc>
        <w:tc>
          <w:tcPr>
            <w:tcW w:w="1395" w:type="pct"/>
            <w:tcBorders>
              <w:top w:val="outset" w:sz="6" w:space="0" w:color="auto"/>
              <w:left w:val="outset" w:sz="6" w:space="0" w:color="auto"/>
              <w:bottom w:val="outset" w:sz="6" w:space="0" w:color="auto"/>
              <w:right w:val="outset" w:sz="6" w:space="0" w:color="auto"/>
            </w:tcBorders>
            <w:vAlign w:val="center"/>
          </w:tcPr>
          <w:p w14:paraId="0F51C3BA" w14:textId="77777777" w:rsidR="00ED3AEC" w:rsidRPr="0036426D" w:rsidRDefault="00ED3AEC" w:rsidP="00ED3AEC">
            <w:pPr>
              <w:pStyle w:val="a7"/>
              <w:spacing w:before="0" w:beforeAutospacing="0" w:after="0" w:afterAutospacing="0"/>
              <w:rPr>
                <w:b/>
                <w:szCs w:val="24"/>
                <w:lang w:val="uk-UA"/>
              </w:rPr>
            </w:pPr>
            <w:r w:rsidRPr="0036426D">
              <w:rPr>
                <w:b/>
                <w:szCs w:val="24"/>
                <w:lang w:val="uk-UA"/>
              </w:rPr>
              <w:t>Проект договору про закупівлю</w:t>
            </w:r>
          </w:p>
        </w:tc>
        <w:tc>
          <w:tcPr>
            <w:tcW w:w="3113" w:type="pct"/>
            <w:tcBorders>
              <w:top w:val="outset" w:sz="6" w:space="0" w:color="auto"/>
              <w:left w:val="outset" w:sz="6" w:space="0" w:color="auto"/>
              <w:bottom w:val="outset" w:sz="6" w:space="0" w:color="auto"/>
            </w:tcBorders>
            <w:vAlign w:val="center"/>
          </w:tcPr>
          <w:p w14:paraId="4ECE61E1" w14:textId="3E113A4F" w:rsidR="00ED3AEC" w:rsidRPr="0036426D" w:rsidRDefault="00ED3AEC" w:rsidP="00ED3AEC">
            <w:pPr>
              <w:pStyle w:val="15"/>
              <w:widowControl w:val="0"/>
              <w:spacing w:before="96" w:line="240" w:lineRule="auto"/>
              <w:ind w:right="113"/>
              <w:jc w:val="both"/>
              <w:rPr>
                <w:rFonts w:ascii="Times New Roman" w:hAnsi="Times New Roman" w:cs="Times New Roman"/>
                <w:sz w:val="24"/>
                <w:szCs w:val="24"/>
                <w:lang w:val="uk-UA"/>
              </w:rPr>
            </w:pPr>
            <w:r w:rsidRPr="0036426D">
              <w:rPr>
                <w:rFonts w:ascii="Times New Roman" w:hAnsi="Times New Roman" w:cs="Times New Roman"/>
                <w:sz w:val="24"/>
                <w:szCs w:val="24"/>
                <w:lang w:val="uk-UA"/>
              </w:rPr>
              <w:t xml:space="preserve">  </w:t>
            </w:r>
            <w:r w:rsidR="00CE23D6">
              <w:rPr>
                <w:rFonts w:ascii="Times New Roman" w:hAnsi="Times New Roman" w:cs="Times New Roman"/>
                <w:sz w:val="24"/>
                <w:szCs w:val="24"/>
                <w:lang w:val="uk-UA"/>
              </w:rPr>
              <w:t xml:space="preserve">  </w:t>
            </w:r>
            <w:r w:rsidRPr="0036426D">
              <w:rPr>
                <w:rFonts w:ascii="Times New Roman" w:hAnsi="Times New Roman" w:cs="Times New Roman"/>
                <w:sz w:val="24"/>
                <w:szCs w:val="24"/>
                <w:lang w:val="uk-UA"/>
              </w:rPr>
              <w:t xml:space="preserve"> </w:t>
            </w:r>
            <w:proofErr w:type="spellStart"/>
            <w:r w:rsidRPr="0036426D">
              <w:rPr>
                <w:rFonts w:ascii="Times New Roman" w:hAnsi="Times New Roman" w:cs="Times New Roman"/>
                <w:sz w:val="24"/>
                <w:szCs w:val="24"/>
                <w:lang w:val="uk-UA"/>
              </w:rPr>
              <w:t>Проєкт</w:t>
            </w:r>
            <w:proofErr w:type="spellEnd"/>
            <w:r w:rsidRPr="0036426D">
              <w:rPr>
                <w:rFonts w:ascii="Times New Roman" w:hAnsi="Times New Roman" w:cs="Times New Roman"/>
                <w:sz w:val="24"/>
                <w:szCs w:val="24"/>
                <w:lang w:val="uk-UA"/>
              </w:rPr>
              <w:t xml:space="preserve"> договору складається замовником з урахуванням особливостей предмету закупівлі.</w:t>
            </w:r>
          </w:p>
          <w:p w14:paraId="5E8DCE20" w14:textId="56753B19" w:rsidR="00ED3AEC" w:rsidRPr="0036426D" w:rsidRDefault="00ED3AEC" w:rsidP="00ED3AEC">
            <w:pPr>
              <w:jc w:val="both"/>
              <w:rPr>
                <w:lang w:val="uk-UA"/>
              </w:rPr>
            </w:pPr>
            <w:r w:rsidRPr="0036426D">
              <w:rPr>
                <w:lang w:val="uk-UA"/>
              </w:rPr>
              <w:t xml:space="preserve">   Разом з тендерною документацією замовником подається </w:t>
            </w:r>
            <w:proofErr w:type="spellStart"/>
            <w:r w:rsidRPr="0036426D">
              <w:rPr>
                <w:lang w:val="uk-UA"/>
              </w:rPr>
              <w:t>проєкт</w:t>
            </w:r>
            <w:proofErr w:type="spellEnd"/>
            <w:r w:rsidRPr="0036426D">
              <w:rPr>
                <w:lang w:val="uk-UA"/>
              </w:rPr>
              <w:t xml:space="preserve"> договору про закупівлю з обов’язковим зазначенням змін його умов </w:t>
            </w:r>
            <w:r w:rsidRPr="00CE23D6">
              <w:rPr>
                <w:b/>
                <w:bCs/>
                <w:lang w:val="uk-UA"/>
              </w:rPr>
              <w:t>Додаток №</w:t>
            </w:r>
            <w:r w:rsidR="00CE23D6">
              <w:rPr>
                <w:b/>
                <w:bCs/>
                <w:lang w:val="uk-UA"/>
              </w:rPr>
              <w:t>6</w:t>
            </w:r>
            <w:r w:rsidRPr="0036426D">
              <w:rPr>
                <w:lang w:val="uk-UA"/>
              </w:rPr>
              <w:t xml:space="preserve"> до Тендерної документації.</w:t>
            </w:r>
          </w:p>
        </w:tc>
      </w:tr>
      <w:tr w:rsidR="00ED3AEC" w:rsidRPr="0036426D" w14:paraId="45EE2360"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337487BC" w14:textId="77777777" w:rsidR="00ED3AEC" w:rsidRPr="0036426D" w:rsidRDefault="00ED3AEC" w:rsidP="00ED3AEC">
            <w:pPr>
              <w:pStyle w:val="a7"/>
              <w:spacing w:before="0" w:beforeAutospacing="0" w:after="0" w:afterAutospacing="0"/>
              <w:jc w:val="center"/>
              <w:rPr>
                <w:b/>
                <w:szCs w:val="24"/>
                <w:lang w:val="uk-UA"/>
              </w:rPr>
            </w:pPr>
            <w:r w:rsidRPr="0036426D">
              <w:rPr>
                <w:b/>
                <w:szCs w:val="24"/>
                <w:lang w:val="uk-UA"/>
              </w:rPr>
              <w:t>4</w:t>
            </w:r>
          </w:p>
        </w:tc>
        <w:tc>
          <w:tcPr>
            <w:tcW w:w="1395" w:type="pct"/>
            <w:tcBorders>
              <w:top w:val="outset" w:sz="6" w:space="0" w:color="auto"/>
              <w:left w:val="outset" w:sz="6" w:space="0" w:color="auto"/>
              <w:bottom w:val="outset" w:sz="6" w:space="0" w:color="auto"/>
              <w:right w:val="outset" w:sz="6" w:space="0" w:color="auto"/>
            </w:tcBorders>
            <w:vAlign w:val="center"/>
          </w:tcPr>
          <w:p w14:paraId="18880347" w14:textId="77777777" w:rsidR="00ED3AEC" w:rsidRPr="0036426D" w:rsidRDefault="00ED3AEC" w:rsidP="00ED3AEC">
            <w:pPr>
              <w:pStyle w:val="a7"/>
              <w:spacing w:before="0" w:beforeAutospacing="0" w:after="0" w:afterAutospacing="0"/>
              <w:rPr>
                <w:b/>
                <w:szCs w:val="24"/>
                <w:lang w:val="uk-UA"/>
              </w:rPr>
            </w:pPr>
            <w:r w:rsidRPr="0036426D">
              <w:rPr>
                <w:b/>
                <w:szCs w:val="24"/>
                <w:lang w:val="uk-UA"/>
              </w:rPr>
              <w:t>Істотні умови, що обов’язково включаються до договору про закупівлю</w:t>
            </w:r>
          </w:p>
        </w:tc>
        <w:tc>
          <w:tcPr>
            <w:tcW w:w="3113" w:type="pct"/>
            <w:tcBorders>
              <w:top w:val="outset" w:sz="6" w:space="0" w:color="auto"/>
              <w:left w:val="outset" w:sz="6" w:space="0" w:color="auto"/>
              <w:bottom w:val="outset" w:sz="6" w:space="0" w:color="auto"/>
            </w:tcBorders>
            <w:vAlign w:val="center"/>
          </w:tcPr>
          <w:p w14:paraId="5A006068" w14:textId="2CE9A3D8" w:rsidR="00ED3AEC" w:rsidRPr="0036426D" w:rsidRDefault="00ED3AEC" w:rsidP="00ED3AEC">
            <w:pPr>
              <w:jc w:val="both"/>
              <w:rPr>
                <w:lang w:val="uk-UA"/>
              </w:rPr>
            </w:pPr>
            <w:r w:rsidRPr="0036426D">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6660B6" w14:textId="484BC96C" w:rsidR="00ED3AEC" w:rsidRPr="0036426D" w:rsidRDefault="00ED3AEC" w:rsidP="00ED3AEC">
            <w:pPr>
              <w:jc w:val="both"/>
              <w:rPr>
                <w:lang w:val="uk-UA"/>
              </w:rPr>
            </w:pPr>
            <w:r w:rsidRPr="0036426D">
              <w:rPr>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Умови договору про закупівлю не повинні відрізнятися від змісту тендерної пропозиції переможця процедури закупівлі,</w:t>
            </w:r>
            <w:r w:rsidRPr="0036426D">
              <w:t xml:space="preserve"> </w:t>
            </w:r>
            <w:r w:rsidRPr="0036426D">
              <w:rPr>
                <w:lang w:val="uk-UA"/>
              </w:rPr>
              <w:t xml:space="preserve">у тому числі за результатами електронного аукціону, крім випадків: </w:t>
            </w:r>
          </w:p>
          <w:p w14:paraId="1B98FAB7" w14:textId="77777777" w:rsidR="00ED3AEC" w:rsidRPr="0036426D" w:rsidRDefault="00ED3AEC" w:rsidP="00ED3AEC">
            <w:pPr>
              <w:pStyle w:val="afb"/>
              <w:numPr>
                <w:ilvl w:val="0"/>
                <w:numId w:val="2"/>
              </w:numPr>
              <w:jc w:val="both"/>
              <w:rPr>
                <w:lang w:val="uk-UA"/>
              </w:rPr>
            </w:pPr>
            <w:r w:rsidRPr="0036426D">
              <w:rPr>
                <w:lang w:val="uk-UA"/>
              </w:rPr>
              <w:t xml:space="preserve">визначення грошового еквівалента зобов’язання в іноземній валюті; </w:t>
            </w:r>
          </w:p>
          <w:p w14:paraId="56D6F4BA" w14:textId="3F1C064F" w:rsidR="00ED3AEC" w:rsidRPr="0036426D" w:rsidRDefault="00ED3AEC" w:rsidP="00ED3AEC">
            <w:pPr>
              <w:pStyle w:val="afb"/>
              <w:numPr>
                <w:ilvl w:val="0"/>
                <w:numId w:val="2"/>
              </w:numPr>
              <w:jc w:val="both"/>
              <w:rPr>
                <w:lang w:val="uk-UA"/>
              </w:rPr>
            </w:pPr>
            <w:r w:rsidRPr="0036426D">
              <w:rPr>
                <w:lang w:val="uk-UA"/>
              </w:rPr>
              <w:t>перерахунку ціни в бік зменшення ціни тендерної пропозиції переможця без зменшення обсягів закупівлі;</w:t>
            </w:r>
          </w:p>
          <w:p w14:paraId="0F7770E5" w14:textId="77777777" w:rsidR="00ED3AEC" w:rsidRPr="0036426D" w:rsidRDefault="00ED3AEC" w:rsidP="00ED3AEC">
            <w:pPr>
              <w:pStyle w:val="afb"/>
              <w:numPr>
                <w:ilvl w:val="0"/>
                <w:numId w:val="2"/>
              </w:numPr>
              <w:jc w:val="both"/>
              <w:rPr>
                <w:lang w:val="uk-UA"/>
              </w:rPr>
            </w:pPr>
            <w:r w:rsidRPr="0036426D">
              <w:rPr>
                <w:lang w:val="uk-UA"/>
              </w:rPr>
              <w:t>перерахунку ціни та обсягів товарів в бік зменшення за умови необхідності приведення обсягів товарів до кратності упаковки.</w:t>
            </w:r>
          </w:p>
          <w:p w14:paraId="7432B530" w14:textId="77777777" w:rsidR="00ED3AEC" w:rsidRPr="0036426D" w:rsidRDefault="00ED3AEC" w:rsidP="00ED3AEC">
            <w:pPr>
              <w:ind w:right="100"/>
              <w:jc w:val="both"/>
              <w:rPr>
                <w:lang w:val="uk-UA"/>
              </w:rPr>
            </w:pPr>
            <w:r w:rsidRPr="0036426D">
              <w:rPr>
                <w:lang w:val="uk-UA"/>
              </w:rPr>
              <w:t>Основними (істотними) умовами договору про закупівлю є:</w:t>
            </w:r>
          </w:p>
          <w:p w14:paraId="585DF4E3" w14:textId="77777777" w:rsidR="00ED3AEC" w:rsidRPr="0036426D" w:rsidRDefault="00ED3AEC" w:rsidP="00ED3AEC">
            <w:pPr>
              <w:widowControl w:val="0"/>
              <w:numPr>
                <w:ilvl w:val="1"/>
                <w:numId w:val="3"/>
              </w:numPr>
              <w:autoSpaceDE w:val="0"/>
              <w:autoSpaceDN w:val="0"/>
              <w:adjustRightInd w:val="0"/>
              <w:ind w:right="100"/>
              <w:jc w:val="both"/>
              <w:rPr>
                <w:lang w:val="uk-UA"/>
              </w:rPr>
            </w:pPr>
            <w:r w:rsidRPr="0036426D">
              <w:rPr>
                <w:lang w:val="uk-UA"/>
              </w:rPr>
              <w:t xml:space="preserve">предмет договору; </w:t>
            </w:r>
          </w:p>
          <w:p w14:paraId="27888B72" w14:textId="52F61955" w:rsidR="00ED3AEC" w:rsidRPr="0036426D" w:rsidRDefault="00ED3AEC" w:rsidP="00ED3AEC">
            <w:pPr>
              <w:widowControl w:val="0"/>
              <w:numPr>
                <w:ilvl w:val="1"/>
                <w:numId w:val="3"/>
              </w:numPr>
              <w:autoSpaceDE w:val="0"/>
              <w:autoSpaceDN w:val="0"/>
              <w:adjustRightInd w:val="0"/>
              <w:ind w:right="100"/>
              <w:jc w:val="both"/>
              <w:rPr>
                <w:lang w:val="uk-UA"/>
              </w:rPr>
            </w:pPr>
            <w:r w:rsidRPr="0036426D">
              <w:rPr>
                <w:lang w:val="uk-UA"/>
              </w:rPr>
              <w:t xml:space="preserve">ціна договору, в тому числі ціна за одиницю; </w:t>
            </w:r>
          </w:p>
          <w:p w14:paraId="3C5A6C3B" w14:textId="77777777" w:rsidR="00ED3AEC" w:rsidRPr="0036426D" w:rsidRDefault="00ED3AEC" w:rsidP="00ED3AEC">
            <w:pPr>
              <w:widowControl w:val="0"/>
              <w:numPr>
                <w:ilvl w:val="1"/>
                <w:numId w:val="3"/>
              </w:numPr>
              <w:autoSpaceDE w:val="0"/>
              <w:autoSpaceDN w:val="0"/>
              <w:adjustRightInd w:val="0"/>
              <w:ind w:right="100"/>
              <w:jc w:val="both"/>
              <w:rPr>
                <w:lang w:val="uk-UA"/>
              </w:rPr>
            </w:pPr>
            <w:r w:rsidRPr="0036426D">
              <w:rPr>
                <w:lang w:val="uk-UA"/>
              </w:rPr>
              <w:t>строк дії договору;</w:t>
            </w:r>
          </w:p>
          <w:p w14:paraId="73F6E8C6" w14:textId="77777777" w:rsidR="00ED3AEC" w:rsidRPr="0036426D" w:rsidRDefault="00ED3AEC" w:rsidP="00ED3AEC">
            <w:pPr>
              <w:widowControl w:val="0"/>
              <w:numPr>
                <w:ilvl w:val="1"/>
                <w:numId w:val="3"/>
              </w:numPr>
              <w:autoSpaceDE w:val="0"/>
              <w:autoSpaceDN w:val="0"/>
              <w:adjustRightInd w:val="0"/>
              <w:ind w:right="100"/>
              <w:jc w:val="both"/>
              <w:rPr>
                <w:lang w:val="uk-UA"/>
              </w:rPr>
            </w:pPr>
            <w:r w:rsidRPr="0036426D">
              <w:rPr>
                <w:lang w:val="uk-UA"/>
              </w:rPr>
              <w:t xml:space="preserve">строк поставки товарів/ виконання робіт/ надання послуг; </w:t>
            </w:r>
          </w:p>
          <w:p w14:paraId="624CEFDC" w14:textId="77777777" w:rsidR="00ED3AEC" w:rsidRPr="0036426D" w:rsidRDefault="00ED3AEC" w:rsidP="00ED3AEC">
            <w:pPr>
              <w:widowControl w:val="0"/>
              <w:numPr>
                <w:ilvl w:val="1"/>
                <w:numId w:val="3"/>
              </w:numPr>
              <w:autoSpaceDE w:val="0"/>
              <w:autoSpaceDN w:val="0"/>
              <w:adjustRightInd w:val="0"/>
              <w:ind w:right="100"/>
              <w:jc w:val="both"/>
              <w:rPr>
                <w:lang w:val="uk-UA"/>
              </w:rPr>
            </w:pPr>
            <w:r w:rsidRPr="0036426D">
              <w:rPr>
                <w:lang w:val="uk-UA"/>
              </w:rPr>
              <w:t>якість та кількість товару/ робіт/ послуг</w:t>
            </w:r>
          </w:p>
          <w:p w14:paraId="3C9AB58C" w14:textId="3B9A15AE" w:rsidR="00ED3AEC" w:rsidRPr="0036426D" w:rsidRDefault="00ED3AEC" w:rsidP="00ED3AEC">
            <w:pPr>
              <w:shd w:val="clear" w:color="auto" w:fill="FFFFFF"/>
              <w:ind w:firstLine="448"/>
              <w:jc w:val="both"/>
              <w:rPr>
                <w:lang w:val="uk-UA"/>
              </w:rPr>
            </w:pPr>
            <w:r w:rsidRPr="0036426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33818C" w14:textId="77777777" w:rsidR="00ED3AEC" w:rsidRPr="0036426D" w:rsidRDefault="00ED3AEC" w:rsidP="00ED3AEC">
            <w:pPr>
              <w:shd w:val="clear" w:color="auto" w:fill="FFFFFF"/>
              <w:ind w:firstLine="448"/>
              <w:jc w:val="both"/>
            </w:pPr>
            <w:bookmarkStart w:id="5" w:name="n278"/>
            <w:bookmarkStart w:id="6" w:name="n74"/>
            <w:bookmarkEnd w:id="5"/>
            <w:bookmarkEnd w:id="6"/>
            <w:r w:rsidRPr="0036426D">
              <w:t xml:space="preserve">1) </w:t>
            </w:r>
            <w:proofErr w:type="spellStart"/>
            <w:r w:rsidRPr="0036426D">
              <w:t>зменшення</w:t>
            </w:r>
            <w:proofErr w:type="spellEnd"/>
            <w:r w:rsidRPr="0036426D">
              <w:t xml:space="preserve"> </w:t>
            </w:r>
            <w:proofErr w:type="spellStart"/>
            <w:r w:rsidRPr="0036426D">
              <w:t>обсягів</w:t>
            </w:r>
            <w:proofErr w:type="spellEnd"/>
            <w:r w:rsidRPr="0036426D">
              <w:t xml:space="preserve"> </w:t>
            </w:r>
            <w:proofErr w:type="spellStart"/>
            <w:r w:rsidRPr="0036426D">
              <w:t>закупівлі</w:t>
            </w:r>
            <w:proofErr w:type="spellEnd"/>
            <w:r w:rsidRPr="0036426D">
              <w:t xml:space="preserve">, </w:t>
            </w:r>
            <w:proofErr w:type="spellStart"/>
            <w:r w:rsidRPr="0036426D">
              <w:t>зокрема</w:t>
            </w:r>
            <w:proofErr w:type="spellEnd"/>
            <w:r w:rsidRPr="0036426D">
              <w:t xml:space="preserve"> з </w:t>
            </w:r>
            <w:proofErr w:type="spellStart"/>
            <w:r w:rsidRPr="0036426D">
              <w:t>урахуванням</w:t>
            </w:r>
            <w:proofErr w:type="spellEnd"/>
            <w:r w:rsidRPr="0036426D">
              <w:t xml:space="preserve"> фактичного </w:t>
            </w:r>
            <w:proofErr w:type="spellStart"/>
            <w:r w:rsidRPr="0036426D">
              <w:t>обсягу</w:t>
            </w:r>
            <w:proofErr w:type="spellEnd"/>
            <w:r w:rsidRPr="0036426D">
              <w:t xml:space="preserve"> </w:t>
            </w:r>
            <w:proofErr w:type="spellStart"/>
            <w:r w:rsidRPr="0036426D">
              <w:t>видатків</w:t>
            </w:r>
            <w:proofErr w:type="spellEnd"/>
            <w:r w:rsidRPr="0036426D">
              <w:t xml:space="preserve"> </w:t>
            </w:r>
            <w:proofErr w:type="spellStart"/>
            <w:r w:rsidRPr="0036426D">
              <w:t>замовника</w:t>
            </w:r>
            <w:proofErr w:type="spellEnd"/>
            <w:r w:rsidRPr="0036426D">
              <w:t>;</w:t>
            </w:r>
          </w:p>
          <w:p w14:paraId="50FD887D" w14:textId="77777777" w:rsidR="00ED3AEC" w:rsidRPr="0036426D" w:rsidRDefault="00ED3AEC" w:rsidP="00ED3AEC">
            <w:pPr>
              <w:shd w:val="clear" w:color="auto" w:fill="FFFFFF"/>
              <w:ind w:firstLine="448"/>
              <w:jc w:val="both"/>
            </w:pPr>
            <w:bookmarkStart w:id="7" w:name="n75"/>
            <w:bookmarkEnd w:id="7"/>
            <w:r w:rsidRPr="0036426D">
              <w:t xml:space="preserve">2) </w:t>
            </w:r>
            <w:proofErr w:type="spellStart"/>
            <w:r w:rsidRPr="0036426D">
              <w:t>погодження</w:t>
            </w:r>
            <w:proofErr w:type="spellEnd"/>
            <w:r w:rsidRPr="0036426D">
              <w:t xml:space="preserve"> </w:t>
            </w:r>
            <w:proofErr w:type="spellStart"/>
            <w:r w:rsidRPr="0036426D">
              <w:t>зміни</w:t>
            </w:r>
            <w:proofErr w:type="spellEnd"/>
            <w:r w:rsidRPr="0036426D">
              <w:t xml:space="preserve"> </w:t>
            </w:r>
            <w:proofErr w:type="spellStart"/>
            <w:r w:rsidRPr="0036426D">
              <w:t>ціни</w:t>
            </w:r>
            <w:proofErr w:type="spellEnd"/>
            <w:r w:rsidRPr="0036426D">
              <w:t xml:space="preserve"> за </w:t>
            </w:r>
            <w:proofErr w:type="spellStart"/>
            <w:r w:rsidRPr="0036426D">
              <w:t>одиницю</w:t>
            </w:r>
            <w:proofErr w:type="spellEnd"/>
            <w:r w:rsidRPr="0036426D">
              <w:t xml:space="preserve"> товару в </w:t>
            </w:r>
            <w:proofErr w:type="spellStart"/>
            <w:r w:rsidRPr="0036426D">
              <w:t>договорі</w:t>
            </w:r>
            <w:proofErr w:type="spellEnd"/>
            <w:r w:rsidRPr="0036426D">
              <w:t xml:space="preserve"> про </w:t>
            </w:r>
            <w:proofErr w:type="spellStart"/>
            <w:r w:rsidRPr="0036426D">
              <w:t>закупівлю</w:t>
            </w:r>
            <w:proofErr w:type="spellEnd"/>
            <w:r w:rsidRPr="0036426D">
              <w:t xml:space="preserve"> у </w:t>
            </w:r>
            <w:proofErr w:type="spellStart"/>
            <w:r w:rsidRPr="0036426D">
              <w:t>разі</w:t>
            </w:r>
            <w:proofErr w:type="spellEnd"/>
            <w:r w:rsidRPr="0036426D">
              <w:t xml:space="preserve"> </w:t>
            </w:r>
            <w:proofErr w:type="spellStart"/>
            <w:r w:rsidRPr="0036426D">
              <w:t>коливання</w:t>
            </w:r>
            <w:proofErr w:type="spellEnd"/>
            <w:r w:rsidRPr="0036426D">
              <w:t xml:space="preserve"> </w:t>
            </w:r>
            <w:proofErr w:type="spellStart"/>
            <w:r w:rsidRPr="0036426D">
              <w:t>ціни</w:t>
            </w:r>
            <w:proofErr w:type="spellEnd"/>
            <w:r w:rsidRPr="0036426D">
              <w:t xml:space="preserve"> такого товару на ринку, </w:t>
            </w:r>
            <w:proofErr w:type="spellStart"/>
            <w:r w:rsidRPr="0036426D">
              <w:t>що</w:t>
            </w:r>
            <w:proofErr w:type="spellEnd"/>
            <w:r w:rsidRPr="0036426D">
              <w:t xml:space="preserve"> </w:t>
            </w:r>
            <w:proofErr w:type="spellStart"/>
            <w:r w:rsidRPr="0036426D">
              <w:t>відбулося</w:t>
            </w:r>
            <w:proofErr w:type="spellEnd"/>
            <w:r w:rsidRPr="0036426D">
              <w:t xml:space="preserve"> з моменту </w:t>
            </w:r>
            <w:proofErr w:type="spellStart"/>
            <w:r w:rsidRPr="0036426D">
              <w:t>укладення</w:t>
            </w:r>
            <w:proofErr w:type="spellEnd"/>
            <w:r w:rsidRPr="0036426D">
              <w:t xml:space="preserve"> договору про </w:t>
            </w:r>
            <w:proofErr w:type="spellStart"/>
            <w:r w:rsidRPr="0036426D">
              <w:t>закупівлю</w:t>
            </w:r>
            <w:proofErr w:type="spellEnd"/>
            <w:r w:rsidRPr="0036426D">
              <w:t xml:space="preserve"> </w:t>
            </w:r>
            <w:proofErr w:type="spellStart"/>
            <w:r w:rsidRPr="0036426D">
              <w:t>або</w:t>
            </w:r>
            <w:proofErr w:type="spellEnd"/>
            <w:r w:rsidRPr="0036426D">
              <w:t xml:space="preserve"> </w:t>
            </w:r>
            <w:proofErr w:type="spellStart"/>
            <w:r w:rsidRPr="0036426D">
              <w:t>останнього</w:t>
            </w:r>
            <w:proofErr w:type="spellEnd"/>
            <w:r w:rsidRPr="0036426D">
              <w:t xml:space="preserve"> </w:t>
            </w:r>
            <w:proofErr w:type="spellStart"/>
            <w:r w:rsidRPr="0036426D">
              <w:t>внесення</w:t>
            </w:r>
            <w:proofErr w:type="spellEnd"/>
            <w:r w:rsidRPr="0036426D">
              <w:t xml:space="preserve"> змін до договору про </w:t>
            </w:r>
            <w:proofErr w:type="spellStart"/>
            <w:r w:rsidRPr="0036426D">
              <w:t>закупівлю</w:t>
            </w:r>
            <w:proofErr w:type="spellEnd"/>
            <w:r w:rsidRPr="0036426D">
              <w:t xml:space="preserve"> в </w:t>
            </w:r>
            <w:proofErr w:type="spellStart"/>
            <w:r w:rsidRPr="0036426D">
              <w:t>частині</w:t>
            </w:r>
            <w:proofErr w:type="spellEnd"/>
            <w:r w:rsidRPr="0036426D">
              <w:t xml:space="preserve"> </w:t>
            </w:r>
            <w:proofErr w:type="spellStart"/>
            <w:r w:rsidRPr="0036426D">
              <w:t>зміни</w:t>
            </w:r>
            <w:proofErr w:type="spellEnd"/>
            <w:r w:rsidRPr="0036426D">
              <w:t xml:space="preserve"> </w:t>
            </w:r>
            <w:proofErr w:type="spellStart"/>
            <w:r w:rsidRPr="0036426D">
              <w:t>ціни</w:t>
            </w:r>
            <w:proofErr w:type="spellEnd"/>
            <w:r w:rsidRPr="0036426D">
              <w:t xml:space="preserve"> за </w:t>
            </w:r>
            <w:proofErr w:type="spellStart"/>
            <w:r w:rsidRPr="0036426D">
              <w:t>одиницю</w:t>
            </w:r>
            <w:proofErr w:type="spellEnd"/>
            <w:r w:rsidRPr="0036426D">
              <w:t xml:space="preserve"> товару. </w:t>
            </w:r>
            <w:proofErr w:type="spellStart"/>
            <w:r w:rsidRPr="0036426D">
              <w:t>Зміна</w:t>
            </w:r>
            <w:proofErr w:type="spellEnd"/>
            <w:r w:rsidRPr="0036426D">
              <w:t xml:space="preserve"> </w:t>
            </w:r>
            <w:proofErr w:type="spellStart"/>
            <w:r w:rsidRPr="0036426D">
              <w:t>ціни</w:t>
            </w:r>
            <w:proofErr w:type="spellEnd"/>
            <w:r w:rsidRPr="0036426D">
              <w:t xml:space="preserve"> за </w:t>
            </w:r>
            <w:proofErr w:type="spellStart"/>
            <w:r w:rsidRPr="0036426D">
              <w:t>одиницю</w:t>
            </w:r>
            <w:proofErr w:type="spellEnd"/>
            <w:r w:rsidRPr="0036426D">
              <w:t xml:space="preserve"> товару </w:t>
            </w:r>
            <w:proofErr w:type="spellStart"/>
            <w:r w:rsidRPr="0036426D">
              <w:t>здійснюється</w:t>
            </w:r>
            <w:proofErr w:type="spellEnd"/>
            <w:r w:rsidRPr="0036426D">
              <w:t xml:space="preserve"> пропорційно </w:t>
            </w:r>
            <w:proofErr w:type="spellStart"/>
            <w:r w:rsidRPr="0036426D">
              <w:t>коливанню</w:t>
            </w:r>
            <w:proofErr w:type="spellEnd"/>
            <w:r w:rsidRPr="0036426D">
              <w:t xml:space="preserve"> </w:t>
            </w:r>
            <w:proofErr w:type="spellStart"/>
            <w:r w:rsidRPr="0036426D">
              <w:t>ціни</w:t>
            </w:r>
            <w:proofErr w:type="spellEnd"/>
            <w:r w:rsidRPr="0036426D">
              <w:t xml:space="preserve"> такого товару на ринку (</w:t>
            </w:r>
            <w:proofErr w:type="spellStart"/>
            <w:r w:rsidRPr="0036426D">
              <w:t>відсоток</w:t>
            </w:r>
            <w:proofErr w:type="spellEnd"/>
            <w:r w:rsidRPr="0036426D">
              <w:t xml:space="preserve"> </w:t>
            </w:r>
            <w:proofErr w:type="spellStart"/>
            <w:r w:rsidRPr="0036426D">
              <w:t>збільшення</w:t>
            </w:r>
            <w:proofErr w:type="spellEnd"/>
            <w:r w:rsidRPr="0036426D">
              <w:t xml:space="preserve"> </w:t>
            </w:r>
            <w:proofErr w:type="spellStart"/>
            <w:r w:rsidRPr="0036426D">
              <w:t>ціни</w:t>
            </w:r>
            <w:proofErr w:type="spellEnd"/>
            <w:r w:rsidRPr="0036426D">
              <w:t xml:space="preserve"> за </w:t>
            </w:r>
            <w:proofErr w:type="spellStart"/>
            <w:r w:rsidRPr="0036426D">
              <w:t>одиницю</w:t>
            </w:r>
            <w:proofErr w:type="spellEnd"/>
            <w:r w:rsidRPr="0036426D">
              <w:t xml:space="preserve"> товару не </w:t>
            </w:r>
            <w:proofErr w:type="spellStart"/>
            <w:r w:rsidRPr="0036426D">
              <w:t>може</w:t>
            </w:r>
            <w:proofErr w:type="spellEnd"/>
            <w:r w:rsidRPr="0036426D">
              <w:t xml:space="preserve"> </w:t>
            </w:r>
            <w:proofErr w:type="spellStart"/>
            <w:r w:rsidRPr="0036426D">
              <w:t>перевищувати</w:t>
            </w:r>
            <w:proofErr w:type="spellEnd"/>
            <w:r w:rsidRPr="0036426D">
              <w:t xml:space="preserve"> </w:t>
            </w:r>
            <w:proofErr w:type="spellStart"/>
            <w:r w:rsidRPr="0036426D">
              <w:t>відсоток</w:t>
            </w:r>
            <w:proofErr w:type="spellEnd"/>
            <w:r w:rsidRPr="0036426D">
              <w:t xml:space="preserve"> </w:t>
            </w:r>
            <w:proofErr w:type="spellStart"/>
            <w:r w:rsidRPr="0036426D">
              <w:t>коливання</w:t>
            </w:r>
            <w:proofErr w:type="spellEnd"/>
            <w:r w:rsidRPr="0036426D">
              <w:t xml:space="preserve"> (</w:t>
            </w:r>
            <w:proofErr w:type="spellStart"/>
            <w:r w:rsidRPr="0036426D">
              <w:t>збільшення</w:t>
            </w:r>
            <w:proofErr w:type="spellEnd"/>
            <w:r w:rsidRPr="0036426D">
              <w:t xml:space="preserve">) </w:t>
            </w:r>
            <w:proofErr w:type="spellStart"/>
            <w:r w:rsidRPr="0036426D">
              <w:t>ціни</w:t>
            </w:r>
            <w:proofErr w:type="spellEnd"/>
            <w:r w:rsidRPr="0036426D">
              <w:t xml:space="preserve"> такого товару на ринку) за </w:t>
            </w:r>
            <w:proofErr w:type="spellStart"/>
            <w:r w:rsidRPr="0036426D">
              <w:t>умови</w:t>
            </w:r>
            <w:proofErr w:type="spellEnd"/>
            <w:r w:rsidRPr="0036426D">
              <w:t xml:space="preserve"> документального </w:t>
            </w:r>
            <w:proofErr w:type="spellStart"/>
            <w:r w:rsidRPr="0036426D">
              <w:t>підтвердження</w:t>
            </w:r>
            <w:proofErr w:type="spellEnd"/>
            <w:r w:rsidRPr="0036426D">
              <w:t xml:space="preserve"> такого </w:t>
            </w:r>
            <w:proofErr w:type="spellStart"/>
            <w:r w:rsidRPr="0036426D">
              <w:t>коливання</w:t>
            </w:r>
            <w:proofErr w:type="spellEnd"/>
            <w:r w:rsidRPr="0036426D">
              <w:t xml:space="preserve"> та не </w:t>
            </w:r>
            <w:r w:rsidRPr="0036426D">
              <w:lastRenderedPageBreak/>
              <w:t xml:space="preserve">повинна </w:t>
            </w:r>
            <w:proofErr w:type="spellStart"/>
            <w:r w:rsidRPr="0036426D">
              <w:t>призвести</w:t>
            </w:r>
            <w:proofErr w:type="spellEnd"/>
            <w:r w:rsidRPr="0036426D">
              <w:t xml:space="preserve"> до </w:t>
            </w:r>
            <w:proofErr w:type="spellStart"/>
            <w:r w:rsidRPr="0036426D">
              <w:t>збільшення</w:t>
            </w:r>
            <w:proofErr w:type="spellEnd"/>
            <w:r w:rsidRPr="0036426D">
              <w:t xml:space="preserve"> </w:t>
            </w:r>
            <w:proofErr w:type="spellStart"/>
            <w:r w:rsidRPr="0036426D">
              <w:t>суми</w:t>
            </w:r>
            <w:proofErr w:type="spellEnd"/>
            <w:r w:rsidRPr="0036426D">
              <w:t xml:space="preserve">, </w:t>
            </w:r>
            <w:proofErr w:type="spellStart"/>
            <w:r w:rsidRPr="0036426D">
              <w:t>визначеної</w:t>
            </w:r>
            <w:proofErr w:type="spellEnd"/>
            <w:r w:rsidRPr="0036426D">
              <w:t xml:space="preserve"> в </w:t>
            </w:r>
            <w:proofErr w:type="spellStart"/>
            <w:r w:rsidRPr="0036426D">
              <w:t>договорі</w:t>
            </w:r>
            <w:proofErr w:type="spellEnd"/>
            <w:r w:rsidRPr="0036426D">
              <w:t xml:space="preserve"> про </w:t>
            </w:r>
            <w:proofErr w:type="spellStart"/>
            <w:r w:rsidRPr="0036426D">
              <w:t>закупівлю</w:t>
            </w:r>
            <w:proofErr w:type="spellEnd"/>
            <w:r w:rsidRPr="0036426D">
              <w:t xml:space="preserve"> на момент </w:t>
            </w:r>
            <w:proofErr w:type="spellStart"/>
            <w:r w:rsidRPr="0036426D">
              <w:t>його</w:t>
            </w:r>
            <w:proofErr w:type="spellEnd"/>
            <w:r w:rsidRPr="0036426D">
              <w:t xml:space="preserve"> </w:t>
            </w:r>
            <w:proofErr w:type="spellStart"/>
            <w:r w:rsidRPr="0036426D">
              <w:t>укладення</w:t>
            </w:r>
            <w:proofErr w:type="spellEnd"/>
            <w:r w:rsidRPr="0036426D">
              <w:t>;</w:t>
            </w:r>
          </w:p>
          <w:p w14:paraId="2969F8D5" w14:textId="77777777" w:rsidR="00ED3AEC" w:rsidRPr="0036426D" w:rsidRDefault="00ED3AEC" w:rsidP="00ED3AEC">
            <w:pPr>
              <w:shd w:val="clear" w:color="auto" w:fill="FFFFFF"/>
              <w:ind w:firstLine="448"/>
              <w:jc w:val="both"/>
            </w:pPr>
            <w:bookmarkStart w:id="8" w:name="n76"/>
            <w:bookmarkEnd w:id="8"/>
            <w:r w:rsidRPr="0036426D">
              <w:t xml:space="preserve">3) </w:t>
            </w:r>
            <w:proofErr w:type="spellStart"/>
            <w:r w:rsidRPr="0036426D">
              <w:t>покращення</w:t>
            </w:r>
            <w:proofErr w:type="spellEnd"/>
            <w:r w:rsidRPr="0036426D">
              <w:t xml:space="preserve"> </w:t>
            </w:r>
            <w:proofErr w:type="spellStart"/>
            <w:r w:rsidRPr="0036426D">
              <w:t>якості</w:t>
            </w:r>
            <w:proofErr w:type="spellEnd"/>
            <w:r w:rsidRPr="0036426D">
              <w:t xml:space="preserve"> предмета </w:t>
            </w:r>
            <w:proofErr w:type="spellStart"/>
            <w:r w:rsidRPr="0036426D">
              <w:t>закупівлі</w:t>
            </w:r>
            <w:proofErr w:type="spellEnd"/>
            <w:r w:rsidRPr="0036426D">
              <w:t xml:space="preserve"> за </w:t>
            </w:r>
            <w:proofErr w:type="spellStart"/>
            <w:r w:rsidRPr="0036426D">
              <w:t>умови</w:t>
            </w:r>
            <w:proofErr w:type="spellEnd"/>
            <w:r w:rsidRPr="0036426D">
              <w:t xml:space="preserve">, </w:t>
            </w:r>
            <w:proofErr w:type="spellStart"/>
            <w:r w:rsidRPr="0036426D">
              <w:t>що</w:t>
            </w:r>
            <w:proofErr w:type="spellEnd"/>
            <w:r w:rsidRPr="0036426D">
              <w:t xml:space="preserve"> </w:t>
            </w:r>
            <w:proofErr w:type="spellStart"/>
            <w:r w:rsidRPr="0036426D">
              <w:t>таке</w:t>
            </w:r>
            <w:proofErr w:type="spellEnd"/>
            <w:r w:rsidRPr="0036426D">
              <w:t xml:space="preserve"> </w:t>
            </w:r>
            <w:proofErr w:type="spellStart"/>
            <w:r w:rsidRPr="0036426D">
              <w:t>покращення</w:t>
            </w:r>
            <w:proofErr w:type="spellEnd"/>
            <w:r w:rsidRPr="0036426D">
              <w:t xml:space="preserve"> не </w:t>
            </w:r>
            <w:proofErr w:type="spellStart"/>
            <w:r w:rsidRPr="0036426D">
              <w:t>призведе</w:t>
            </w:r>
            <w:proofErr w:type="spellEnd"/>
            <w:r w:rsidRPr="0036426D">
              <w:t xml:space="preserve"> до </w:t>
            </w:r>
            <w:proofErr w:type="spellStart"/>
            <w:r w:rsidRPr="0036426D">
              <w:t>збільшення</w:t>
            </w:r>
            <w:proofErr w:type="spellEnd"/>
            <w:r w:rsidRPr="0036426D">
              <w:t xml:space="preserve"> </w:t>
            </w:r>
            <w:proofErr w:type="spellStart"/>
            <w:r w:rsidRPr="0036426D">
              <w:t>суми</w:t>
            </w:r>
            <w:proofErr w:type="spellEnd"/>
            <w:r w:rsidRPr="0036426D">
              <w:t xml:space="preserve">, </w:t>
            </w:r>
            <w:proofErr w:type="spellStart"/>
            <w:r w:rsidRPr="0036426D">
              <w:t>визначеної</w:t>
            </w:r>
            <w:proofErr w:type="spellEnd"/>
            <w:r w:rsidRPr="0036426D">
              <w:t xml:space="preserve"> в </w:t>
            </w:r>
            <w:proofErr w:type="spellStart"/>
            <w:r w:rsidRPr="0036426D">
              <w:t>договорі</w:t>
            </w:r>
            <w:proofErr w:type="spellEnd"/>
            <w:r w:rsidRPr="0036426D">
              <w:t xml:space="preserve"> про </w:t>
            </w:r>
            <w:proofErr w:type="spellStart"/>
            <w:r w:rsidRPr="0036426D">
              <w:t>закупівлю</w:t>
            </w:r>
            <w:proofErr w:type="spellEnd"/>
            <w:r w:rsidRPr="0036426D">
              <w:t>;</w:t>
            </w:r>
          </w:p>
          <w:p w14:paraId="617BB98D" w14:textId="77777777" w:rsidR="00ED3AEC" w:rsidRPr="0036426D" w:rsidRDefault="00ED3AEC" w:rsidP="00ED3AEC">
            <w:pPr>
              <w:shd w:val="clear" w:color="auto" w:fill="FFFFFF"/>
              <w:ind w:firstLine="448"/>
              <w:jc w:val="both"/>
            </w:pPr>
            <w:bookmarkStart w:id="9" w:name="n77"/>
            <w:bookmarkEnd w:id="9"/>
            <w:r w:rsidRPr="0036426D">
              <w:t xml:space="preserve">4) </w:t>
            </w:r>
            <w:proofErr w:type="spellStart"/>
            <w:r w:rsidRPr="0036426D">
              <w:t>продовження</w:t>
            </w:r>
            <w:proofErr w:type="spellEnd"/>
            <w:r w:rsidRPr="0036426D">
              <w:t xml:space="preserve"> строку </w:t>
            </w:r>
            <w:proofErr w:type="spellStart"/>
            <w:r w:rsidRPr="0036426D">
              <w:t>дії</w:t>
            </w:r>
            <w:proofErr w:type="spellEnd"/>
            <w:r w:rsidRPr="0036426D">
              <w:t xml:space="preserve"> договору про </w:t>
            </w:r>
            <w:proofErr w:type="spellStart"/>
            <w:r w:rsidRPr="0036426D">
              <w:t>закупівлю</w:t>
            </w:r>
            <w:proofErr w:type="spellEnd"/>
            <w:r w:rsidRPr="0036426D">
              <w:t xml:space="preserve"> та/</w:t>
            </w:r>
            <w:proofErr w:type="spellStart"/>
            <w:r w:rsidRPr="0036426D">
              <w:t>або</w:t>
            </w:r>
            <w:proofErr w:type="spellEnd"/>
            <w:r w:rsidRPr="0036426D">
              <w:t xml:space="preserve"> строку </w:t>
            </w:r>
            <w:proofErr w:type="spellStart"/>
            <w:r w:rsidRPr="0036426D">
              <w:t>виконання</w:t>
            </w:r>
            <w:proofErr w:type="spellEnd"/>
            <w:r w:rsidRPr="0036426D">
              <w:t xml:space="preserve"> </w:t>
            </w:r>
            <w:proofErr w:type="spellStart"/>
            <w:r w:rsidRPr="0036426D">
              <w:t>зобов’язань</w:t>
            </w:r>
            <w:proofErr w:type="spellEnd"/>
            <w:r w:rsidRPr="0036426D">
              <w:t xml:space="preserve"> </w:t>
            </w:r>
            <w:proofErr w:type="spellStart"/>
            <w:r w:rsidRPr="0036426D">
              <w:t>щодо</w:t>
            </w:r>
            <w:proofErr w:type="spellEnd"/>
            <w:r w:rsidRPr="0036426D">
              <w:t xml:space="preserve"> </w:t>
            </w:r>
            <w:proofErr w:type="spellStart"/>
            <w:r w:rsidRPr="0036426D">
              <w:t>передачі</w:t>
            </w:r>
            <w:proofErr w:type="spellEnd"/>
            <w:r w:rsidRPr="0036426D">
              <w:t xml:space="preserve"> товару, </w:t>
            </w:r>
            <w:proofErr w:type="spellStart"/>
            <w:r w:rsidRPr="0036426D">
              <w:t>виконання</w:t>
            </w:r>
            <w:proofErr w:type="spellEnd"/>
            <w:r w:rsidRPr="0036426D">
              <w:t xml:space="preserve"> </w:t>
            </w:r>
            <w:proofErr w:type="spellStart"/>
            <w:r w:rsidRPr="0036426D">
              <w:t>робіт</w:t>
            </w:r>
            <w:proofErr w:type="spellEnd"/>
            <w:r w:rsidRPr="0036426D">
              <w:t xml:space="preserve">, </w:t>
            </w:r>
            <w:proofErr w:type="spellStart"/>
            <w:r w:rsidRPr="0036426D">
              <w:t>надання</w:t>
            </w:r>
            <w:proofErr w:type="spellEnd"/>
            <w:r w:rsidRPr="0036426D">
              <w:t xml:space="preserve"> </w:t>
            </w:r>
            <w:proofErr w:type="spellStart"/>
            <w:r w:rsidRPr="0036426D">
              <w:t>послуг</w:t>
            </w:r>
            <w:proofErr w:type="spellEnd"/>
            <w:r w:rsidRPr="0036426D">
              <w:t xml:space="preserve"> у </w:t>
            </w:r>
            <w:proofErr w:type="spellStart"/>
            <w:r w:rsidRPr="0036426D">
              <w:t>разі</w:t>
            </w:r>
            <w:proofErr w:type="spellEnd"/>
            <w:r w:rsidRPr="0036426D">
              <w:t xml:space="preserve"> </w:t>
            </w:r>
            <w:proofErr w:type="spellStart"/>
            <w:r w:rsidRPr="0036426D">
              <w:t>виникнення</w:t>
            </w:r>
            <w:proofErr w:type="spellEnd"/>
            <w:r w:rsidRPr="0036426D">
              <w:t xml:space="preserve"> документально </w:t>
            </w:r>
            <w:proofErr w:type="spellStart"/>
            <w:r w:rsidRPr="0036426D">
              <w:t>підтверджених</w:t>
            </w:r>
            <w:proofErr w:type="spellEnd"/>
            <w:r w:rsidRPr="0036426D">
              <w:t xml:space="preserve"> </w:t>
            </w:r>
            <w:proofErr w:type="spellStart"/>
            <w:r w:rsidRPr="0036426D">
              <w:t>об’єктивних</w:t>
            </w:r>
            <w:proofErr w:type="spellEnd"/>
            <w:r w:rsidRPr="0036426D">
              <w:t xml:space="preserve"> </w:t>
            </w:r>
            <w:proofErr w:type="spellStart"/>
            <w:r w:rsidRPr="0036426D">
              <w:t>обставин</w:t>
            </w:r>
            <w:proofErr w:type="spellEnd"/>
            <w:r w:rsidRPr="0036426D">
              <w:t xml:space="preserve">, </w:t>
            </w:r>
            <w:proofErr w:type="spellStart"/>
            <w:r w:rsidRPr="0036426D">
              <w:t>що</w:t>
            </w:r>
            <w:proofErr w:type="spellEnd"/>
            <w:r w:rsidRPr="0036426D">
              <w:t xml:space="preserve"> </w:t>
            </w:r>
            <w:proofErr w:type="spellStart"/>
            <w:r w:rsidRPr="0036426D">
              <w:t>спричинили</w:t>
            </w:r>
            <w:proofErr w:type="spellEnd"/>
            <w:r w:rsidRPr="0036426D">
              <w:t xml:space="preserve"> </w:t>
            </w:r>
            <w:proofErr w:type="spellStart"/>
            <w:r w:rsidRPr="0036426D">
              <w:t>таке</w:t>
            </w:r>
            <w:proofErr w:type="spellEnd"/>
            <w:r w:rsidRPr="0036426D">
              <w:t xml:space="preserve"> </w:t>
            </w:r>
            <w:proofErr w:type="spellStart"/>
            <w:r w:rsidRPr="0036426D">
              <w:t>продовження</w:t>
            </w:r>
            <w:proofErr w:type="spellEnd"/>
            <w:r w:rsidRPr="0036426D">
              <w:t xml:space="preserve">, у тому </w:t>
            </w:r>
            <w:proofErr w:type="spellStart"/>
            <w:r w:rsidRPr="0036426D">
              <w:t>числі</w:t>
            </w:r>
            <w:proofErr w:type="spellEnd"/>
            <w:r w:rsidRPr="0036426D">
              <w:t xml:space="preserve"> </w:t>
            </w:r>
            <w:proofErr w:type="spellStart"/>
            <w:r w:rsidRPr="0036426D">
              <w:t>обставин</w:t>
            </w:r>
            <w:proofErr w:type="spellEnd"/>
            <w:r w:rsidRPr="0036426D">
              <w:t xml:space="preserve"> </w:t>
            </w:r>
            <w:proofErr w:type="spellStart"/>
            <w:r w:rsidRPr="0036426D">
              <w:t>непереборної</w:t>
            </w:r>
            <w:proofErr w:type="spellEnd"/>
            <w:r w:rsidRPr="0036426D">
              <w:t xml:space="preserve"> </w:t>
            </w:r>
            <w:proofErr w:type="spellStart"/>
            <w:r w:rsidRPr="0036426D">
              <w:t>сили</w:t>
            </w:r>
            <w:proofErr w:type="spellEnd"/>
            <w:r w:rsidRPr="0036426D">
              <w:t xml:space="preserve">, </w:t>
            </w:r>
            <w:proofErr w:type="spellStart"/>
            <w:r w:rsidRPr="0036426D">
              <w:t>затримки</w:t>
            </w:r>
            <w:proofErr w:type="spellEnd"/>
            <w:r w:rsidRPr="0036426D">
              <w:t xml:space="preserve"> </w:t>
            </w:r>
            <w:proofErr w:type="spellStart"/>
            <w:r w:rsidRPr="0036426D">
              <w:t>фінансування</w:t>
            </w:r>
            <w:proofErr w:type="spellEnd"/>
            <w:r w:rsidRPr="0036426D">
              <w:t xml:space="preserve"> </w:t>
            </w:r>
            <w:proofErr w:type="spellStart"/>
            <w:r w:rsidRPr="0036426D">
              <w:t>витрат</w:t>
            </w:r>
            <w:proofErr w:type="spellEnd"/>
            <w:r w:rsidRPr="0036426D">
              <w:t xml:space="preserve"> </w:t>
            </w:r>
            <w:proofErr w:type="spellStart"/>
            <w:r w:rsidRPr="0036426D">
              <w:t>замовника</w:t>
            </w:r>
            <w:proofErr w:type="spellEnd"/>
            <w:r w:rsidRPr="0036426D">
              <w:t xml:space="preserve">, за </w:t>
            </w:r>
            <w:proofErr w:type="spellStart"/>
            <w:r w:rsidRPr="0036426D">
              <w:t>умови</w:t>
            </w:r>
            <w:proofErr w:type="spellEnd"/>
            <w:r w:rsidRPr="0036426D">
              <w:t xml:space="preserve">, </w:t>
            </w:r>
            <w:proofErr w:type="spellStart"/>
            <w:r w:rsidRPr="0036426D">
              <w:t>що</w:t>
            </w:r>
            <w:proofErr w:type="spellEnd"/>
            <w:r w:rsidRPr="0036426D">
              <w:t xml:space="preserve"> </w:t>
            </w:r>
            <w:proofErr w:type="spellStart"/>
            <w:r w:rsidRPr="0036426D">
              <w:t>такі</w:t>
            </w:r>
            <w:proofErr w:type="spellEnd"/>
            <w:r w:rsidRPr="0036426D">
              <w:t xml:space="preserve"> </w:t>
            </w:r>
            <w:proofErr w:type="spellStart"/>
            <w:r w:rsidRPr="0036426D">
              <w:t>зміни</w:t>
            </w:r>
            <w:proofErr w:type="spellEnd"/>
            <w:r w:rsidRPr="0036426D">
              <w:t xml:space="preserve"> не </w:t>
            </w:r>
            <w:proofErr w:type="spellStart"/>
            <w:r w:rsidRPr="0036426D">
              <w:t>призведуть</w:t>
            </w:r>
            <w:proofErr w:type="spellEnd"/>
            <w:r w:rsidRPr="0036426D">
              <w:t xml:space="preserve"> до </w:t>
            </w:r>
            <w:proofErr w:type="spellStart"/>
            <w:r w:rsidRPr="0036426D">
              <w:t>збільшення</w:t>
            </w:r>
            <w:proofErr w:type="spellEnd"/>
            <w:r w:rsidRPr="0036426D">
              <w:t xml:space="preserve"> </w:t>
            </w:r>
            <w:proofErr w:type="spellStart"/>
            <w:r w:rsidRPr="0036426D">
              <w:t>суми</w:t>
            </w:r>
            <w:proofErr w:type="spellEnd"/>
            <w:r w:rsidRPr="0036426D">
              <w:t xml:space="preserve">, </w:t>
            </w:r>
            <w:proofErr w:type="spellStart"/>
            <w:r w:rsidRPr="0036426D">
              <w:t>визначеної</w:t>
            </w:r>
            <w:proofErr w:type="spellEnd"/>
            <w:r w:rsidRPr="0036426D">
              <w:t xml:space="preserve"> в </w:t>
            </w:r>
            <w:proofErr w:type="spellStart"/>
            <w:r w:rsidRPr="0036426D">
              <w:t>договорі</w:t>
            </w:r>
            <w:proofErr w:type="spellEnd"/>
            <w:r w:rsidRPr="0036426D">
              <w:t xml:space="preserve"> про </w:t>
            </w:r>
            <w:proofErr w:type="spellStart"/>
            <w:r w:rsidRPr="0036426D">
              <w:t>закупівлю</w:t>
            </w:r>
            <w:proofErr w:type="spellEnd"/>
            <w:r w:rsidRPr="0036426D">
              <w:t>;</w:t>
            </w:r>
          </w:p>
          <w:p w14:paraId="628A3C93" w14:textId="77777777" w:rsidR="00ED3AEC" w:rsidRPr="0036426D" w:rsidRDefault="00ED3AEC" w:rsidP="00ED3AEC">
            <w:pPr>
              <w:shd w:val="clear" w:color="auto" w:fill="FFFFFF"/>
              <w:ind w:firstLine="448"/>
              <w:jc w:val="both"/>
            </w:pPr>
            <w:bookmarkStart w:id="10" w:name="n374"/>
            <w:bookmarkStart w:id="11" w:name="n78"/>
            <w:bookmarkEnd w:id="10"/>
            <w:bookmarkEnd w:id="11"/>
            <w:r w:rsidRPr="0036426D">
              <w:t xml:space="preserve">5) </w:t>
            </w:r>
            <w:proofErr w:type="spellStart"/>
            <w:r w:rsidRPr="0036426D">
              <w:t>погодження</w:t>
            </w:r>
            <w:proofErr w:type="spellEnd"/>
            <w:r w:rsidRPr="0036426D">
              <w:t xml:space="preserve"> </w:t>
            </w:r>
            <w:proofErr w:type="spellStart"/>
            <w:r w:rsidRPr="0036426D">
              <w:t>зміни</w:t>
            </w:r>
            <w:proofErr w:type="spellEnd"/>
            <w:r w:rsidRPr="0036426D">
              <w:t xml:space="preserve"> </w:t>
            </w:r>
            <w:proofErr w:type="spellStart"/>
            <w:r w:rsidRPr="0036426D">
              <w:t>ціни</w:t>
            </w:r>
            <w:proofErr w:type="spellEnd"/>
            <w:r w:rsidRPr="0036426D">
              <w:t xml:space="preserve"> в </w:t>
            </w:r>
            <w:proofErr w:type="spellStart"/>
            <w:r w:rsidRPr="0036426D">
              <w:t>договорі</w:t>
            </w:r>
            <w:proofErr w:type="spellEnd"/>
            <w:r w:rsidRPr="0036426D">
              <w:t xml:space="preserve"> про </w:t>
            </w:r>
            <w:proofErr w:type="spellStart"/>
            <w:r w:rsidRPr="0036426D">
              <w:t>закупівлю</w:t>
            </w:r>
            <w:proofErr w:type="spellEnd"/>
            <w:r w:rsidRPr="0036426D">
              <w:t xml:space="preserve"> в </w:t>
            </w:r>
            <w:proofErr w:type="spellStart"/>
            <w:r w:rsidRPr="0036426D">
              <w:t>бік</w:t>
            </w:r>
            <w:proofErr w:type="spellEnd"/>
            <w:r w:rsidRPr="0036426D">
              <w:t xml:space="preserve"> </w:t>
            </w:r>
            <w:proofErr w:type="spellStart"/>
            <w:r w:rsidRPr="0036426D">
              <w:t>зменшення</w:t>
            </w:r>
            <w:proofErr w:type="spellEnd"/>
            <w:r w:rsidRPr="0036426D">
              <w:t xml:space="preserve"> (без </w:t>
            </w:r>
            <w:proofErr w:type="spellStart"/>
            <w:r w:rsidRPr="0036426D">
              <w:t>зміни</w:t>
            </w:r>
            <w:proofErr w:type="spellEnd"/>
            <w:r w:rsidRPr="0036426D">
              <w:t xml:space="preserve"> </w:t>
            </w:r>
            <w:proofErr w:type="spellStart"/>
            <w:r w:rsidRPr="0036426D">
              <w:t>кількості</w:t>
            </w:r>
            <w:proofErr w:type="spellEnd"/>
            <w:r w:rsidRPr="0036426D">
              <w:t xml:space="preserve"> (</w:t>
            </w:r>
            <w:proofErr w:type="spellStart"/>
            <w:r w:rsidRPr="0036426D">
              <w:t>обсягу</w:t>
            </w:r>
            <w:proofErr w:type="spellEnd"/>
            <w:r w:rsidRPr="0036426D">
              <w:t xml:space="preserve">) та </w:t>
            </w:r>
            <w:proofErr w:type="spellStart"/>
            <w:r w:rsidRPr="0036426D">
              <w:t>якості</w:t>
            </w:r>
            <w:proofErr w:type="spellEnd"/>
            <w:r w:rsidRPr="0036426D">
              <w:t xml:space="preserve"> </w:t>
            </w:r>
            <w:proofErr w:type="spellStart"/>
            <w:r w:rsidRPr="0036426D">
              <w:t>товарів</w:t>
            </w:r>
            <w:proofErr w:type="spellEnd"/>
            <w:r w:rsidRPr="0036426D">
              <w:t xml:space="preserve">, </w:t>
            </w:r>
            <w:proofErr w:type="spellStart"/>
            <w:r w:rsidRPr="0036426D">
              <w:t>робіт</w:t>
            </w:r>
            <w:proofErr w:type="spellEnd"/>
            <w:r w:rsidRPr="0036426D">
              <w:t xml:space="preserve"> і </w:t>
            </w:r>
            <w:proofErr w:type="spellStart"/>
            <w:r w:rsidRPr="0036426D">
              <w:t>послуг</w:t>
            </w:r>
            <w:proofErr w:type="spellEnd"/>
            <w:r w:rsidRPr="0036426D">
              <w:t>);</w:t>
            </w:r>
          </w:p>
          <w:p w14:paraId="6C42B1E2" w14:textId="77777777" w:rsidR="00ED3AEC" w:rsidRPr="0036426D" w:rsidRDefault="00ED3AEC" w:rsidP="00ED3AEC">
            <w:pPr>
              <w:shd w:val="clear" w:color="auto" w:fill="FFFFFF"/>
              <w:ind w:firstLine="448"/>
              <w:jc w:val="both"/>
            </w:pPr>
            <w:bookmarkStart w:id="12" w:name="n79"/>
            <w:bookmarkEnd w:id="12"/>
            <w:r w:rsidRPr="0036426D">
              <w:t xml:space="preserve">6) </w:t>
            </w:r>
            <w:proofErr w:type="spellStart"/>
            <w:r w:rsidRPr="0036426D">
              <w:t>зміни</w:t>
            </w:r>
            <w:proofErr w:type="spellEnd"/>
            <w:r w:rsidRPr="0036426D">
              <w:t xml:space="preserve"> </w:t>
            </w:r>
            <w:proofErr w:type="spellStart"/>
            <w:r w:rsidRPr="0036426D">
              <w:t>ціни</w:t>
            </w:r>
            <w:proofErr w:type="spellEnd"/>
            <w:r w:rsidRPr="0036426D">
              <w:t xml:space="preserve"> в </w:t>
            </w:r>
            <w:proofErr w:type="spellStart"/>
            <w:r w:rsidRPr="0036426D">
              <w:t>договорі</w:t>
            </w:r>
            <w:proofErr w:type="spellEnd"/>
            <w:r w:rsidRPr="0036426D">
              <w:t xml:space="preserve"> про </w:t>
            </w:r>
            <w:proofErr w:type="spellStart"/>
            <w:r w:rsidRPr="0036426D">
              <w:t>закупівлю</w:t>
            </w:r>
            <w:proofErr w:type="spellEnd"/>
            <w:r w:rsidRPr="0036426D">
              <w:t xml:space="preserve"> у </w:t>
            </w:r>
            <w:proofErr w:type="spellStart"/>
            <w:r w:rsidRPr="0036426D">
              <w:t>зв’язку</w:t>
            </w:r>
            <w:proofErr w:type="spellEnd"/>
            <w:r w:rsidRPr="0036426D">
              <w:t xml:space="preserve"> з </w:t>
            </w:r>
            <w:proofErr w:type="spellStart"/>
            <w:r w:rsidRPr="0036426D">
              <w:t>зміною</w:t>
            </w:r>
            <w:proofErr w:type="spellEnd"/>
            <w:r w:rsidRPr="0036426D">
              <w:t xml:space="preserve"> ставок </w:t>
            </w:r>
            <w:proofErr w:type="spellStart"/>
            <w:r w:rsidRPr="0036426D">
              <w:t>податків</w:t>
            </w:r>
            <w:proofErr w:type="spellEnd"/>
            <w:r w:rsidRPr="0036426D">
              <w:t xml:space="preserve"> і </w:t>
            </w:r>
            <w:proofErr w:type="spellStart"/>
            <w:r w:rsidRPr="0036426D">
              <w:t>зборів</w:t>
            </w:r>
            <w:proofErr w:type="spellEnd"/>
            <w:r w:rsidRPr="0036426D">
              <w:t xml:space="preserve"> та/</w:t>
            </w:r>
            <w:proofErr w:type="spellStart"/>
            <w:r w:rsidRPr="0036426D">
              <w:t>або</w:t>
            </w:r>
            <w:proofErr w:type="spellEnd"/>
            <w:r w:rsidRPr="0036426D">
              <w:t xml:space="preserve"> </w:t>
            </w:r>
            <w:proofErr w:type="spellStart"/>
            <w:r w:rsidRPr="0036426D">
              <w:t>зміною</w:t>
            </w:r>
            <w:proofErr w:type="spellEnd"/>
            <w:r w:rsidRPr="0036426D">
              <w:t xml:space="preserve"> умов </w:t>
            </w:r>
            <w:proofErr w:type="spellStart"/>
            <w:r w:rsidRPr="0036426D">
              <w:t>щодо</w:t>
            </w:r>
            <w:proofErr w:type="spellEnd"/>
            <w:r w:rsidRPr="0036426D">
              <w:t xml:space="preserve"> </w:t>
            </w:r>
            <w:proofErr w:type="spellStart"/>
            <w:r w:rsidRPr="0036426D">
              <w:t>надання</w:t>
            </w:r>
            <w:proofErr w:type="spellEnd"/>
            <w:r w:rsidRPr="0036426D">
              <w:t xml:space="preserve"> </w:t>
            </w:r>
            <w:proofErr w:type="spellStart"/>
            <w:r w:rsidRPr="0036426D">
              <w:t>пільг</w:t>
            </w:r>
            <w:proofErr w:type="spellEnd"/>
            <w:r w:rsidRPr="0036426D">
              <w:t xml:space="preserve"> з </w:t>
            </w:r>
            <w:proofErr w:type="spellStart"/>
            <w:r w:rsidRPr="0036426D">
              <w:t>оподаткування</w:t>
            </w:r>
            <w:proofErr w:type="spellEnd"/>
            <w:r w:rsidRPr="0036426D">
              <w:t xml:space="preserve"> - пропорційно до </w:t>
            </w:r>
            <w:proofErr w:type="spellStart"/>
            <w:r w:rsidRPr="0036426D">
              <w:t>зміни</w:t>
            </w:r>
            <w:proofErr w:type="spellEnd"/>
            <w:r w:rsidRPr="0036426D">
              <w:t xml:space="preserve"> таких ставок та/</w:t>
            </w:r>
            <w:proofErr w:type="spellStart"/>
            <w:r w:rsidRPr="0036426D">
              <w:t>або</w:t>
            </w:r>
            <w:proofErr w:type="spellEnd"/>
            <w:r w:rsidRPr="0036426D">
              <w:t xml:space="preserve"> </w:t>
            </w:r>
            <w:proofErr w:type="spellStart"/>
            <w:r w:rsidRPr="0036426D">
              <w:t>пільг</w:t>
            </w:r>
            <w:proofErr w:type="spellEnd"/>
            <w:r w:rsidRPr="0036426D">
              <w:t xml:space="preserve"> з </w:t>
            </w:r>
            <w:proofErr w:type="spellStart"/>
            <w:r w:rsidRPr="0036426D">
              <w:t>оподаткування</w:t>
            </w:r>
            <w:proofErr w:type="spellEnd"/>
            <w:r w:rsidRPr="0036426D">
              <w:t xml:space="preserve">, а також у </w:t>
            </w:r>
            <w:proofErr w:type="spellStart"/>
            <w:r w:rsidRPr="0036426D">
              <w:t>зв’язку</w:t>
            </w:r>
            <w:proofErr w:type="spellEnd"/>
            <w:r w:rsidRPr="0036426D">
              <w:t xml:space="preserve"> з </w:t>
            </w:r>
            <w:proofErr w:type="spellStart"/>
            <w:r w:rsidRPr="0036426D">
              <w:t>зміною</w:t>
            </w:r>
            <w:proofErr w:type="spellEnd"/>
            <w:r w:rsidRPr="0036426D">
              <w:t xml:space="preserve"> </w:t>
            </w:r>
            <w:proofErr w:type="spellStart"/>
            <w:r w:rsidRPr="0036426D">
              <w:t>системи</w:t>
            </w:r>
            <w:proofErr w:type="spellEnd"/>
            <w:r w:rsidRPr="0036426D">
              <w:t xml:space="preserve"> </w:t>
            </w:r>
            <w:proofErr w:type="spellStart"/>
            <w:r w:rsidRPr="0036426D">
              <w:t>оподаткування</w:t>
            </w:r>
            <w:proofErr w:type="spellEnd"/>
            <w:r w:rsidRPr="0036426D">
              <w:t xml:space="preserve"> пропорційно до </w:t>
            </w:r>
            <w:proofErr w:type="spellStart"/>
            <w:r w:rsidRPr="0036426D">
              <w:t>зміни</w:t>
            </w:r>
            <w:proofErr w:type="spellEnd"/>
            <w:r w:rsidRPr="0036426D">
              <w:t xml:space="preserve"> </w:t>
            </w:r>
            <w:proofErr w:type="spellStart"/>
            <w:r w:rsidRPr="0036426D">
              <w:t>податкового</w:t>
            </w:r>
            <w:proofErr w:type="spellEnd"/>
            <w:r w:rsidRPr="0036426D">
              <w:t xml:space="preserve"> </w:t>
            </w:r>
            <w:proofErr w:type="spellStart"/>
            <w:r w:rsidRPr="0036426D">
              <w:t>навантаження</w:t>
            </w:r>
            <w:proofErr w:type="spellEnd"/>
            <w:r w:rsidRPr="0036426D">
              <w:t xml:space="preserve"> </w:t>
            </w:r>
            <w:proofErr w:type="spellStart"/>
            <w:r w:rsidRPr="0036426D">
              <w:t>внаслідок</w:t>
            </w:r>
            <w:proofErr w:type="spellEnd"/>
            <w:r w:rsidRPr="0036426D">
              <w:t xml:space="preserve"> </w:t>
            </w:r>
            <w:proofErr w:type="spellStart"/>
            <w:r w:rsidRPr="0036426D">
              <w:t>зміни</w:t>
            </w:r>
            <w:proofErr w:type="spellEnd"/>
            <w:r w:rsidRPr="0036426D">
              <w:t xml:space="preserve"> </w:t>
            </w:r>
            <w:proofErr w:type="spellStart"/>
            <w:r w:rsidRPr="0036426D">
              <w:t>системи</w:t>
            </w:r>
            <w:proofErr w:type="spellEnd"/>
            <w:r w:rsidRPr="0036426D">
              <w:t xml:space="preserve"> </w:t>
            </w:r>
            <w:proofErr w:type="spellStart"/>
            <w:r w:rsidRPr="0036426D">
              <w:t>оподаткування</w:t>
            </w:r>
            <w:proofErr w:type="spellEnd"/>
            <w:r w:rsidRPr="0036426D">
              <w:t>;</w:t>
            </w:r>
          </w:p>
          <w:p w14:paraId="55AF2D2D" w14:textId="77777777" w:rsidR="00ED3AEC" w:rsidRPr="0036426D" w:rsidRDefault="00ED3AEC" w:rsidP="00ED3AEC">
            <w:pPr>
              <w:shd w:val="clear" w:color="auto" w:fill="FFFFFF"/>
              <w:ind w:firstLine="448"/>
              <w:jc w:val="both"/>
            </w:pPr>
            <w:bookmarkStart w:id="13" w:name="n80"/>
            <w:bookmarkEnd w:id="13"/>
            <w:r w:rsidRPr="0036426D">
              <w:t xml:space="preserve">7) </w:t>
            </w:r>
            <w:proofErr w:type="spellStart"/>
            <w:r w:rsidRPr="0036426D">
              <w:t>зміни</w:t>
            </w:r>
            <w:proofErr w:type="spellEnd"/>
            <w:r w:rsidRPr="0036426D">
              <w:t xml:space="preserve"> </w:t>
            </w:r>
            <w:proofErr w:type="spellStart"/>
            <w:r w:rsidRPr="0036426D">
              <w:t>встановленого</w:t>
            </w:r>
            <w:proofErr w:type="spellEnd"/>
            <w:r w:rsidRPr="0036426D">
              <w:t xml:space="preserve"> </w:t>
            </w:r>
            <w:proofErr w:type="spellStart"/>
            <w:r w:rsidRPr="0036426D">
              <w:t>згідно</w:t>
            </w:r>
            <w:proofErr w:type="spellEnd"/>
            <w:r w:rsidRPr="0036426D">
              <w:t xml:space="preserve"> </w:t>
            </w:r>
            <w:proofErr w:type="spellStart"/>
            <w:r w:rsidRPr="0036426D">
              <w:t>із</w:t>
            </w:r>
            <w:proofErr w:type="spellEnd"/>
            <w:r w:rsidRPr="0036426D">
              <w:t xml:space="preserve"> </w:t>
            </w:r>
            <w:proofErr w:type="spellStart"/>
            <w:r w:rsidRPr="0036426D">
              <w:t>законодавством</w:t>
            </w:r>
            <w:proofErr w:type="spellEnd"/>
            <w:r w:rsidRPr="0036426D">
              <w:t xml:space="preserve"> органами </w:t>
            </w:r>
            <w:proofErr w:type="spellStart"/>
            <w:r w:rsidRPr="0036426D">
              <w:t>державної</w:t>
            </w:r>
            <w:proofErr w:type="spellEnd"/>
            <w:r w:rsidRPr="0036426D">
              <w:t xml:space="preserve"> статистики </w:t>
            </w:r>
            <w:proofErr w:type="spellStart"/>
            <w:r w:rsidRPr="0036426D">
              <w:t>індексу</w:t>
            </w:r>
            <w:proofErr w:type="spellEnd"/>
            <w:r w:rsidRPr="0036426D">
              <w:t xml:space="preserve"> </w:t>
            </w:r>
            <w:proofErr w:type="spellStart"/>
            <w:r w:rsidRPr="0036426D">
              <w:t>споживчих</w:t>
            </w:r>
            <w:proofErr w:type="spellEnd"/>
            <w:r w:rsidRPr="0036426D">
              <w:t xml:space="preserve"> </w:t>
            </w:r>
            <w:proofErr w:type="spellStart"/>
            <w:r w:rsidRPr="0036426D">
              <w:t>цін</w:t>
            </w:r>
            <w:proofErr w:type="spellEnd"/>
            <w:r w:rsidRPr="0036426D">
              <w:t xml:space="preserve">, </w:t>
            </w:r>
            <w:proofErr w:type="spellStart"/>
            <w:r w:rsidRPr="0036426D">
              <w:t>зміни</w:t>
            </w:r>
            <w:proofErr w:type="spellEnd"/>
            <w:r w:rsidRPr="0036426D">
              <w:t xml:space="preserve"> курсу </w:t>
            </w:r>
            <w:proofErr w:type="spellStart"/>
            <w:r w:rsidRPr="0036426D">
              <w:t>іноземної</w:t>
            </w:r>
            <w:proofErr w:type="spellEnd"/>
            <w:r w:rsidRPr="0036426D">
              <w:t xml:space="preserve"> </w:t>
            </w:r>
            <w:proofErr w:type="spellStart"/>
            <w:r w:rsidRPr="0036426D">
              <w:t>валюти</w:t>
            </w:r>
            <w:proofErr w:type="spellEnd"/>
            <w:r w:rsidRPr="0036426D">
              <w:t xml:space="preserve">, </w:t>
            </w:r>
            <w:proofErr w:type="spellStart"/>
            <w:r w:rsidRPr="0036426D">
              <w:t>зміни</w:t>
            </w:r>
            <w:proofErr w:type="spellEnd"/>
            <w:r w:rsidRPr="0036426D">
              <w:t xml:space="preserve"> </w:t>
            </w:r>
            <w:proofErr w:type="spellStart"/>
            <w:r w:rsidRPr="0036426D">
              <w:t>біржових</w:t>
            </w:r>
            <w:proofErr w:type="spellEnd"/>
            <w:r w:rsidRPr="0036426D">
              <w:t xml:space="preserve"> </w:t>
            </w:r>
            <w:proofErr w:type="spellStart"/>
            <w:r w:rsidRPr="0036426D">
              <w:t>котирувань</w:t>
            </w:r>
            <w:proofErr w:type="spellEnd"/>
            <w:r w:rsidRPr="0036426D">
              <w:t xml:space="preserve"> </w:t>
            </w:r>
            <w:proofErr w:type="spellStart"/>
            <w:r w:rsidRPr="0036426D">
              <w:t>або</w:t>
            </w:r>
            <w:proofErr w:type="spellEnd"/>
            <w:r w:rsidRPr="0036426D">
              <w:t xml:space="preserve"> </w:t>
            </w:r>
            <w:proofErr w:type="spellStart"/>
            <w:r w:rsidRPr="0036426D">
              <w:t>показників</w:t>
            </w:r>
            <w:proofErr w:type="spellEnd"/>
            <w:r w:rsidRPr="0036426D">
              <w:t xml:space="preserve"> </w:t>
            </w:r>
            <w:proofErr w:type="spellStart"/>
            <w:r w:rsidRPr="0036426D">
              <w:t>Platts</w:t>
            </w:r>
            <w:proofErr w:type="spellEnd"/>
            <w:r w:rsidRPr="0036426D">
              <w:t xml:space="preserve">, ARGUS, </w:t>
            </w:r>
            <w:proofErr w:type="spellStart"/>
            <w:r w:rsidRPr="0036426D">
              <w:t>регульованих</w:t>
            </w:r>
            <w:proofErr w:type="spellEnd"/>
            <w:r w:rsidRPr="0036426D">
              <w:t xml:space="preserve"> </w:t>
            </w:r>
            <w:proofErr w:type="spellStart"/>
            <w:r w:rsidRPr="0036426D">
              <w:t>цін</w:t>
            </w:r>
            <w:proofErr w:type="spellEnd"/>
            <w:r w:rsidRPr="0036426D">
              <w:t xml:space="preserve"> (</w:t>
            </w:r>
            <w:proofErr w:type="spellStart"/>
            <w:r w:rsidRPr="0036426D">
              <w:t>тарифів</w:t>
            </w:r>
            <w:proofErr w:type="spellEnd"/>
            <w:r w:rsidRPr="0036426D">
              <w:t xml:space="preserve">), </w:t>
            </w:r>
            <w:proofErr w:type="spellStart"/>
            <w:r w:rsidRPr="0036426D">
              <w:t>нормативів</w:t>
            </w:r>
            <w:proofErr w:type="spellEnd"/>
            <w:r w:rsidRPr="0036426D">
              <w:t xml:space="preserve">, </w:t>
            </w:r>
            <w:proofErr w:type="spellStart"/>
            <w:r w:rsidRPr="0036426D">
              <w:t>середньозважених</w:t>
            </w:r>
            <w:proofErr w:type="spellEnd"/>
            <w:r w:rsidRPr="0036426D">
              <w:t xml:space="preserve"> </w:t>
            </w:r>
            <w:proofErr w:type="spellStart"/>
            <w:r w:rsidRPr="0036426D">
              <w:t>цін</w:t>
            </w:r>
            <w:proofErr w:type="spellEnd"/>
            <w:r w:rsidRPr="0036426D">
              <w:t xml:space="preserve"> на </w:t>
            </w:r>
            <w:proofErr w:type="spellStart"/>
            <w:r w:rsidRPr="0036426D">
              <w:t>електроенергію</w:t>
            </w:r>
            <w:proofErr w:type="spellEnd"/>
            <w:r w:rsidRPr="0036426D">
              <w:t xml:space="preserve"> на ринку “на добу наперед”, </w:t>
            </w:r>
            <w:proofErr w:type="spellStart"/>
            <w:r w:rsidRPr="0036426D">
              <w:t>що</w:t>
            </w:r>
            <w:proofErr w:type="spellEnd"/>
            <w:r w:rsidRPr="0036426D">
              <w:t xml:space="preserve"> </w:t>
            </w:r>
            <w:proofErr w:type="spellStart"/>
            <w:r w:rsidRPr="0036426D">
              <w:t>застосовуються</w:t>
            </w:r>
            <w:proofErr w:type="spellEnd"/>
            <w:r w:rsidRPr="0036426D">
              <w:t xml:space="preserve"> в </w:t>
            </w:r>
            <w:proofErr w:type="spellStart"/>
            <w:r w:rsidRPr="0036426D">
              <w:t>договорі</w:t>
            </w:r>
            <w:proofErr w:type="spellEnd"/>
            <w:r w:rsidRPr="0036426D">
              <w:t xml:space="preserve"> про </w:t>
            </w:r>
            <w:proofErr w:type="spellStart"/>
            <w:r w:rsidRPr="0036426D">
              <w:t>закупівлю</w:t>
            </w:r>
            <w:proofErr w:type="spellEnd"/>
            <w:r w:rsidRPr="0036426D">
              <w:t xml:space="preserve">, у </w:t>
            </w:r>
            <w:proofErr w:type="spellStart"/>
            <w:r w:rsidRPr="0036426D">
              <w:t>разі</w:t>
            </w:r>
            <w:proofErr w:type="spellEnd"/>
            <w:r w:rsidRPr="0036426D">
              <w:t xml:space="preserve"> </w:t>
            </w:r>
            <w:proofErr w:type="spellStart"/>
            <w:r w:rsidRPr="0036426D">
              <w:t>встановлення</w:t>
            </w:r>
            <w:proofErr w:type="spellEnd"/>
            <w:r w:rsidRPr="0036426D">
              <w:t xml:space="preserve"> в </w:t>
            </w:r>
            <w:proofErr w:type="spellStart"/>
            <w:r w:rsidRPr="0036426D">
              <w:t>договорі</w:t>
            </w:r>
            <w:proofErr w:type="spellEnd"/>
            <w:r w:rsidRPr="0036426D">
              <w:t xml:space="preserve"> про </w:t>
            </w:r>
            <w:proofErr w:type="spellStart"/>
            <w:r w:rsidRPr="0036426D">
              <w:t>закупівлю</w:t>
            </w:r>
            <w:proofErr w:type="spellEnd"/>
            <w:r w:rsidRPr="0036426D">
              <w:t xml:space="preserve"> порядку </w:t>
            </w:r>
            <w:proofErr w:type="spellStart"/>
            <w:r w:rsidRPr="0036426D">
              <w:t>зміни</w:t>
            </w:r>
            <w:proofErr w:type="spellEnd"/>
            <w:r w:rsidRPr="0036426D">
              <w:t xml:space="preserve"> </w:t>
            </w:r>
            <w:proofErr w:type="spellStart"/>
            <w:r w:rsidRPr="0036426D">
              <w:t>ціни</w:t>
            </w:r>
            <w:proofErr w:type="spellEnd"/>
            <w:r w:rsidRPr="0036426D">
              <w:t>;</w:t>
            </w:r>
          </w:p>
          <w:p w14:paraId="3C64FDC6" w14:textId="77777777" w:rsidR="00ED3AEC" w:rsidRPr="0036426D" w:rsidRDefault="00ED3AEC" w:rsidP="00ED3AEC">
            <w:pPr>
              <w:shd w:val="clear" w:color="auto" w:fill="FFFFFF"/>
              <w:ind w:firstLine="448"/>
              <w:jc w:val="both"/>
            </w:pPr>
            <w:bookmarkStart w:id="14" w:name="n81"/>
            <w:bookmarkEnd w:id="14"/>
            <w:r w:rsidRPr="0036426D">
              <w:t xml:space="preserve">8) </w:t>
            </w:r>
            <w:proofErr w:type="spellStart"/>
            <w:r w:rsidRPr="0036426D">
              <w:t>зміни</w:t>
            </w:r>
            <w:proofErr w:type="spellEnd"/>
            <w:r w:rsidRPr="0036426D">
              <w:t xml:space="preserve"> умов у </w:t>
            </w:r>
            <w:proofErr w:type="spellStart"/>
            <w:r w:rsidRPr="0036426D">
              <w:t>зв’язку</w:t>
            </w:r>
            <w:proofErr w:type="spellEnd"/>
            <w:r w:rsidRPr="0036426D">
              <w:t xml:space="preserve"> </w:t>
            </w:r>
            <w:proofErr w:type="spellStart"/>
            <w:r w:rsidRPr="0036426D">
              <w:t>із</w:t>
            </w:r>
            <w:proofErr w:type="spellEnd"/>
            <w:r w:rsidRPr="0036426D">
              <w:t xml:space="preserve"> </w:t>
            </w:r>
            <w:proofErr w:type="spellStart"/>
            <w:r w:rsidRPr="0036426D">
              <w:t>застосуванням</w:t>
            </w:r>
            <w:proofErr w:type="spellEnd"/>
            <w:r w:rsidRPr="0036426D">
              <w:t xml:space="preserve"> </w:t>
            </w:r>
            <w:proofErr w:type="spellStart"/>
            <w:r w:rsidRPr="0036426D">
              <w:t>положень</w:t>
            </w:r>
            <w:proofErr w:type="spellEnd"/>
            <w:r w:rsidRPr="0036426D">
              <w:t> </w:t>
            </w:r>
            <w:proofErr w:type="spellStart"/>
            <w:r w:rsidRPr="0036426D">
              <w:fldChar w:fldCharType="begin"/>
            </w:r>
            <w:r w:rsidRPr="0036426D">
              <w:instrText>HYPERLINK "https://zakon.rada.gov.ua/laws/show/922-19" \l "n1778" \t "_blank"</w:instrText>
            </w:r>
            <w:r w:rsidRPr="0036426D">
              <w:fldChar w:fldCharType="separate"/>
            </w:r>
            <w:r w:rsidRPr="0036426D">
              <w:rPr>
                <w:u w:val="single"/>
              </w:rPr>
              <w:t>частини</w:t>
            </w:r>
            <w:proofErr w:type="spellEnd"/>
            <w:r w:rsidRPr="0036426D">
              <w:rPr>
                <w:u w:val="single"/>
              </w:rPr>
              <w:t xml:space="preserve"> </w:t>
            </w:r>
            <w:proofErr w:type="spellStart"/>
            <w:r w:rsidRPr="0036426D">
              <w:rPr>
                <w:u w:val="single"/>
              </w:rPr>
              <w:t>шостої</w:t>
            </w:r>
            <w:proofErr w:type="spellEnd"/>
            <w:r w:rsidRPr="0036426D">
              <w:rPr>
                <w:u w:val="single"/>
              </w:rPr>
              <w:fldChar w:fldCharType="end"/>
            </w:r>
            <w:r w:rsidRPr="0036426D">
              <w:t> </w:t>
            </w:r>
            <w:proofErr w:type="spellStart"/>
            <w:r w:rsidRPr="0036426D">
              <w:t>статті</w:t>
            </w:r>
            <w:proofErr w:type="spellEnd"/>
            <w:r w:rsidRPr="0036426D">
              <w:t xml:space="preserve"> 41 Закону.</w:t>
            </w:r>
          </w:p>
          <w:p w14:paraId="09687A63" w14:textId="77777777" w:rsidR="00ED3AEC" w:rsidRPr="0036426D" w:rsidRDefault="00ED3AEC" w:rsidP="00ED3AEC">
            <w:pPr>
              <w:jc w:val="both"/>
              <w:rPr>
                <w:lang w:val="uk-UA"/>
              </w:rPr>
            </w:pPr>
            <w:r w:rsidRPr="0036426D">
              <w:rPr>
                <w:lang w:val="uk-UA"/>
              </w:rPr>
              <w:t xml:space="preserve">   Договір про закупівлю є нікчемним у разі:</w:t>
            </w:r>
          </w:p>
          <w:p w14:paraId="082BD932" w14:textId="77777777" w:rsidR="00ED3AEC" w:rsidRPr="0036426D" w:rsidRDefault="00ED3AEC" w:rsidP="00ED3AEC">
            <w:pPr>
              <w:jc w:val="both"/>
              <w:rPr>
                <w:lang w:val="uk-UA"/>
              </w:rPr>
            </w:pPr>
            <w:r w:rsidRPr="0036426D">
              <w:rPr>
                <w:lang w:val="uk-UA"/>
              </w:rPr>
              <w:t>1) коли замовник уклав договір про закупівлю з порушенням вимог, визначених пунктом 5 Особливостей;</w:t>
            </w:r>
          </w:p>
          <w:p w14:paraId="1538139B" w14:textId="77777777" w:rsidR="00ED3AEC" w:rsidRPr="0036426D" w:rsidRDefault="00ED3AEC" w:rsidP="00ED3AEC">
            <w:pPr>
              <w:jc w:val="both"/>
              <w:rPr>
                <w:lang w:val="uk-UA"/>
              </w:rPr>
            </w:pPr>
            <w:r w:rsidRPr="0036426D">
              <w:rPr>
                <w:lang w:val="uk-UA"/>
              </w:rPr>
              <w:t>2) укладення договору про закупівлю з порушенням вимог пункту 18 Особливостей;</w:t>
            </w:r>
          </w:p>
          <w:p w14:paraId="2354DCE1" w14:textId="77777777" w:rsidR="00ED3AEC" w:rsidRPr="0036426D" w:rsidRDefault="00ED3AEC" w:rsidP="00ED3AEC">
            <w:pPr>
              <w:jc w:val="both"/>
              <w:rPr>
                <w:lang w:val="uk-UA"/>
              </w:rPr>
            </w:pPr>
            <w:r w:rsidRPr="0036426D">
              <w:rPr>
                <w:lang w:val="uk-UA"/>
              </w:rPr>
              <w:t>3) укладення договору про закупівлю в період оскарження відкритих торгів відповідно до статті 18 Закону та Особливостей;</w:t>
            </w:r>
          </w:p>
          <w:p w14:paraId="09AA66BA" w14:textId="74F3DBE3" w:rsidR="00ED3AEC" w:rsidRPr="0036426D" w:rsidRDefault="00ED3AEC" w:rsidP="00ED3AEC">
            <w:pPr>
              <w:jc w:val="both"/>
              <w:rPr>
                <w:lang w:val="uk-UA"/>
              </w:rPr>
            </w:pPr>
            <w:r w:rsidRPr="0036426D">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E94AFA" w14:textId="35E2057D" w:rsidR="00ED3AEC" w:rsidRPr="0036426D" w:rsidRDefault="00ED3AEC" w:rsidP="00ED3AEC">
            <w:pPr>
              <w:jc w:val="both"/>
              <w:rPr>
                <w:lang w:val="uk-UA"/>
              </w:rPr>
            </w:pPr>
            <w:r w:rsidRPr="0036426D">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3AEC" w:rsidRPr="0036426D" w14:paraId="47A20A65"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5BCFE973" w14:textId="77777777" w:rsidR="00ED3AEC" w:rsidRPr="0036426D" w:rsidRDefault="00ED3AEC" w:rsidP="00ED3AEC">
            <w:pPr>
              <w:pStyle w:val="a7"/>
              <w:spacing w:before="0" w:beforeAutospacing="0" w:after="0" w:afterAutospacing="0"/>
              <w:jc w:val="center"/>
              <w:rPr>
                <w:b/>
                <w:szCs w:val="24"/>
                <w:lang w:val="uk-UA"/>
              </w:rPr>
            </w:pPr>
            <w:r w:rsidRPr="0036426D">
              <w:rPr>
                <w:b/>
                <w:szCs w:val="24"/>
                <w:lang w:val="uk-UA"/>
              </w:rPr>
              <w:lastRenderedPageBreak/>
              <w:t>5</w:t>
            </w:r>
          </w:p>
        </w:tc>
        <w:tc>
          <w:tcPr>
            <w:tcW w:w="1395" w:type="pct"/>
            <w:tcBorders>
              <w:top w:val="outset" w:sz="6" w:space="0" w:color="auto"/>
              <w:left w:val="outset" w:sz="6" w:space="0" w:color="auto"/>
              <w:bottom w:val="outset" w:sz="6" w:space="0" w:color="auto"/>
              <w:right w:val="outset" w:sz="6" w:space="0" w:color="auto"/>
            </w:tcBorders>
            <w:vAlign w:val="center"/>
          </w:tcPr>
          <w:p w14:paraId="523BB6DF" w14:textId="77777777" w:rsidR="00ED3AEC" w:rsidRPr="0036426D" w:rsidRDefault="00ED3AEC" w:rsidP="00ED3AEC">
            <w:pPr>
              <w:pStyle w:val="a7"/>
              <w:spacing w:before="0" w:beforeAutospacing="0" w:after="0" w:afterAutospacing="0"/>
              <w:rPr>
                <w:b/>
                <w:szCs w:val="24"/>
                <w:lang w:val="uk-UA"/>
              </w:rPr>
            </w:pPr>
            <w:r w:rsidRPr="0036426D">
              <w:rPr>
                <w:b/>
                <w:szCs w:val="24"/>
                <w:lang w:val="uk-UA"/>
              </w:rPr>
              <w:t xml:space="preserve">Дії замовника при відмові переможця </w:t>
            </w:r>
            <w:r w:rsidRPr="0036426D">
              <w:rPr>
                <w:b/>
                <w:szCs w:val="24"/>
                <w:lang w:val="uk-UA"/>
              </w:rPr>
              <w:lastRenderedPageBreak/>
              <w:t>торгів підписати договір про закупівлю</w:t>
            </w:r>
          </w:p>
        </w:tc>
        <w:tc>
          <w:tcPr>
            <w:tcW w:w="3113" w:type="pct"/>
            <w:tcBorders>
              <w:top w:val="outset" w:sz="6" w:space="0" w:color="auto"/>
              <w:left w:val="outset" w:sz="6" w:space="0" w:color="auto"/>
              <w:bottom w:val="outset" w:sz="6" w:space="0" w:color="auto"/>
            </w:tcBorders>
            <w:vAlign w:val="center"/>
          </w:tcPr>
          <w:p w14:paraId="224F779F" w14:textId="77777777" w:rsidR="00CE23D6" w:rsidRPr="00CE23D6" w:rsidRDefault="00CE23D6" w:rsidP="00CE23D6">
            <w:pPr>
              <w:ind w:left="-57" w:right="-57" w:firstLine="284"/>
              <w:jc w:val="both"/>
              <w:rPr>
                <w:lang w:val="ru-UA" w:eastAsia="ru-UA"/>
              </w:rPr>
            </w:pPr>
            <w:r w:rsidRPr="00CE23D6">
              <w:rPr>
                <w:color w:val="000000"/>
                <w:lang w:val="ru-UA" w:eastAsia="ru-UA"/>
              </w:rPr>
              <w:lastRenderedPageBreak/>
              <w:t xml:space="preserve">у </w:t>
            </w:r>
            <w:proofErr w:type="spellStart"/>
            <w:r w:rsidRPr="00CE23D6">
              <w:rPr>
                <w:color w:val="000000"/>
                <w:lang w:val="ru-UA" w:eastAsia="ru-UA"/>
              </w:rPr>
              <w:t>разі</w:t>
            </w:r>
            <w:proofErr w:type="spellEnd"/>
            <w:r w:rsidRPr="00CE23D6">
              <w:rPr>
                <w:color w:val="000000"/>
                <w:lang w:val="ru-UA" w:eastAsia="ru-UA"/>
              </w:rPr>
              <w:t xml:space="preserve"> </w:t>
            </w:r>
            <w:proofErr w:type="spellStart"/>
            <w:r w:rsidRPr="00CE23D6">
              <w:rPr>
                <w:color w:val="000000"/>
                <w:lang w:val="ru-UA" w:eastAsia="ru-UA"/>
              </w:rPr>
              <w:t>відмови</w:t>
            </w:r>
            <w:proofErr w:type="spellEnd"/>
            <w:r w:rsidRPr="00CE23D6">
              <w:rPr>
                <w:color w:val="000000"/>
                <w:lang w:val="ru-UA" w:eastAsia="ru-UA"/>
              </w:rPr>
              <w:t xml:space="preserve"> </w:t>
            </w:r>
            <w:proofErr w:type="spellStart"/>
            <w:r w:rsidRPr="00CE23D6">
              <w:rPr>
                <w:color w:val="000000"/>
                <w:lang w:val="ru-UA" w:eastAsia="ru-UA"/>
              </w:rPr>
              <w:t>переможця</w:t>
            </w:r>
            <w:proofErr w:type="spellEnd"/>
            <w:r w:rsidRPr="00CE23D6">
              <w:rPr>
                <w:color w:val="000000"/>
                <w:lang w:val="ru-UA" w:eastAsia="ru-UA"/>
              </w:rPr>
              <w:t xml:space="preserve"> </w:t>
            </w:r>
            <w:proofErr w:type="spellStart"/>
            <w:r w:rsidRPr="00CE23D6">
              <w:rPr>
                <w:color w:val="000000"/>
                <w:lang w:val="ru-UA" w:eastAsia="ru-UA"/>
              </w:rPr>
              <w:t>процедури</w:t>
            </w:r>
            <w:proofErr w:type="spellEnd"/>
            <w:r w:rsidRPr="00CE23D6">
              <w:rPr>
                <w:color w:val="000000"/>
                <w:lang w:val="ru-UA" w:eastAsia="ru-UA"/>
              </w:rPr>
              <w:t xml:space="preserve"> </w:t>
            </w:r>
            <w:proofErr w:type="spellStart"/>
            <w:r w:rsidRPr="00CE23D6">
              <w:rPr>
                <w:color w:val="000000"/>
                <w:lang w:val="ru-UA" w:eastAsia="ru-UA"/>
              </w:rPr>
              <w:t>закупівлі</w:t>
            </w:r>
            <w:proofErr w:type="spellEnd"/>
            <w:r w:rsidRPr="00CE23D6">
              <w:rPr>
                <w:color w:val="000000"/>
                <w:lang w:val="ru-UA" w:eastAsia="ru-UA"/>
              </w:rPr>
              <w:t xml:space="preserve"> </w:t>
            </w:r>
            <w:proofErr w:type="spellStart"/>
            <w:r w:rsidRPr="00CE23D6">
              <w:rPr>
                <w:color w:val="000000"/>
                <w:lang w:val="ru-UA" w:eastAsia="ru-UA"/>
              </w:rPr>
              <w:t>від</w:t>
            </w:r>
            <w:proofErr w:type="spellEnd"/>
            <w:r w:rsidRPr="00CE23D6">
              <w:rPr>
                <w:color w:val="000000"/>
                <w:lang w:val="ru-UA" w:eastAsia="ru-UA"/>
              </w:rPr>
              <w:t xml:space="preserve"> </w:t>
            </w:r>
            <w:proofErr w:type="spellStart"/>
            <w:r w:rsidRPr="00CE23D6">
              <w:rPr>
                <w:color w:val="000000"/>
                <w:lang w:val="ru-UA" w:eastAsia="ru-UA"/>
              </w:rPr>
              <w:t>підписання</w:t>
            </w:r>
            <w:proofErr w:type="spellEnd"/>
            <w:r w:rsidRPr="00CE23D6">
              <w:rPr>
                <w:color w:val="000000"/>
                <w:lang w:val="ru-UA" w:eastAsia="ru-UA"/>
              </w:rPr>
              <w:t xml:space="preserve"> договору про </w:t>
            </w:r>
            <w:proofErr w:type="spellStart"/>
            <w:r w:rsidRPr="00CE23D6">
              <w:rPr>
                <w:color w:val="000000"/>
                <w:lang w:val="ru-UA" w:eastAsia="ru-UA"/>
              </w:rPr>
              <w:t>закупівлю</w:t>
            </w:r>
            <w:proofErr w:type="spellEnd"/>
            <w:r w:rsidRPr="00CE23D6">
              <w:rPr>
                <w:color w:val="000000"/>
                <w:lang w:val="ru-UA" w:eastAsia="ru-UA"/>
              </w:rPr>
              <w:t xml:space="preserve"> </w:t>
            </w:r>
            <w:proofErr w:type="spellStart"/>
            <w:r w:rsidRPr="00CE23D6">
              <w:rPr>
                <w:color w:val="000000"/>
                <w:lang w:val="ru-UA" w:eastAsia="ru-UA"/>
              </w:rPr>
              <w:t>відповідно</w:t>
            </w:r>
            <w:proofErr w:type="spellEnd"/>
            <w:r w:rsidRPr="00CE23D6">
              <w:rPr>
                <w:color w:val="000000"/>
                <w:lang w:val="ru-UA" w:eastAsia="ru-UA"/>
              </w:rPr>
              <w:t xml:space="preserve"> до </w:t>
            </w:r>
            <w:proofErr w:type="spellStart"/>
            <w:r w:rsidRPr="00CE23D6">
              <w:rPr>
                <w:color w:val="000000"/>
                <w:lang w:val="ru-UA" w:eastAsia="ru-UA"/>
              </w:rPr>
              <w:t>вимог</w:t>
            </w:r>
            <w:proofErr w:type="spellEnd"/>
            <w:r w:rsidRPr="00CE23D6">
              <w:rPr>
                <w:color w:val="000000"/>
                <w:lang w:val="ru-UA" w:eastAsia="ru-UA"/>
              </w:rPr>
              <w:t xml:space="preserve"> </w:t>
            </w:r>
            <w:proofErr w:type="spellStart"/>
            <w:r w:rsidRPr="00CE23D6">
              <w:rPr>
                <w:color w:val="000000"/>
                <w:lang w:val="ru-UA" w:eastAsia="ru-UA"/>
              </w:rPr>
              <w:t>тендерної</w:t>
            </w:r>
            <w:proofErr w:type="spellEnd"/>
            <w:r w:rsidRPr="00CE23D6">
              <w:rPr>
                <w:color w:val="000000"/>
                <w:lang w:val="ru-UA" w:eastAsia="ru-UA"/>
              </w:rPr>
              <w:t xml:space="preserve"> </w:t>
            </w:r>
            <w:proofErr w:type="spellStart"/>
            <w:r w:rsidRPr="00CE23D6">
              <w:rPr>
                <w:color w:val="000000"/>
                <w:lang w:val="ru-UA" w:eastAsia="ru-UA"/>
              </w:rPr>
              <w:t>документації</w:t>
            </w:r>
            <w:proofErr w:type="spellEnd"/>
            <w:r w:rsidRPr="00CE23D6">
              <w:rPr>
                <w:color w:val="000000"/>
                <w:lang w:val="ru-UA" w:eastAsia="ru-UA"/>
              </w:rPr>
              <w:t xml:space="preserve"> </w:t>
            </w:r>
            <w:proofErr w:type="spellStart"/>
            <w:r w:rsidRPr="00CE23D6">
              <w:rPr>
                <w:color w:val="000000"/>
                <w:lang w:val="ru-UA" w:eastAsia="ru-UA"/>
              </w:rPr>
              <w:t>замовник</w:t>
            </w:r>
            <w:proofErr w:type="spellEnd"/>
            <w:r w:rsidRPr="00CE23D6">
              <w:rPr>
                <w:color w:val="000000"/>
                <w:lang w:val="ru-UA" w:eastAsia="ru-UA"/>
              </w:rPr>
              <w:t xml:space="preserve"> </w:t>
            </w:r>
            <w:proofErr w:type="spellStart"/>
            <w:r w:rsidRPr="00CE23D6">
              <w:rPr>
                <w:color w:val="000000"/>
                <w:lang w:val="ru-UA" w:eastAsia="ru-UA"/>
              </w:rPr>
              <w:t>відхиляє</w:t>
            </w:r>
            <w:proofErr w:type="spellEnd"/>
            <w:r w:rsidRPr="00CE23D6">
              <w:rPr>
                <w:color w:val="000000"/>
                <w:lang w:val="ru-UA" w:eastAsia="ru-UA"/>
              </w:rPr>
              <w:t xml:space="preserve"> </w:t>
            </w:r>
            <w:proofErr w:type="spellStart"/>
            <w:r w:rsidRPr="00CE23D6">
              <w:rPr>
                <w:color w:val="000000"/>
                <w:lang w:val="ru-UA" w:eastAsia="ru-UA"/>
              </w:rPr>
              <w:t>таку</w:t>
            </w:r>
            <w:proofErr w:type="spellEnd"/>
            <w:r w:rsidRPr="00CE23D6">
              <w:rPr>
                <w:color w:val="000000"/>
                <w:lang w:val="ru-UA" w:eastAsia="ru-UA"/>
              </w:rPr>
              <w:t xml:space="preserve"> </w:t>
            </w:r>
            <w:proofErr w:type="spellStart"/>
            <w:r w:rsidRPr="00CE23D6">
              <w:rPr>
                <w:color w:val="000000"/>
                <w:lang w:val="ru-UA" w:eastAsia="ru-UA"/>
              </w:rPr>
              <w:t>тендерну</w:t>
            </w:r>
            <w:proofErr w:type="spellEnd"/>
            <w:r w:rsidRPr="00CE23D6">
              <w:rPr>
                <w:color w:val="000000"/>
                <w:lang w:val="ru-UA" w:eastAsia="ru-UA"/>
              </w:rPr>
              <w:t xml:space="preserve"> </w:t>
            </w:r>
            <w:proofErr w:type="spellStart"/>
            <w:r w:rsidRPr="00CE23D6">
              <w:rPr>
                <w:color w:val="000000"/>
                <w:lang w:val="ru-UA" w:eastAsia="ru-UA"/>
              </w:rPr>
              <w:lastRenderedPageBreak/>
              <w:t>пропозицію</w:t>
            </w:r>
            <w:proofErr w:type="spellEnd"/>
            <w:r w:rsidRPr="00CE23D6">
              <w:rPr>
                <w:color w:val="000000"/>
                <w:lang w:val="ru-UA" w:eastAsia="ru-UA"/>
              </w:rPr>
              <w:t xml:space="preserve"> </w:t>
            </w:r>
            <w:proofErr w:type="spellStart"/>
            <w:r w:rsidRPr="00CE23D6">
              <w:rPr>
                <w:color w:val="000000"/>
                <w:lang w:val="ru-UA" w:eastAsia="ru-UA"/>
              </w:rPr>
              <w:t>переможця</w:t>
            </w:r>
            <w:proofErr w:type="spellEnd"/>
            <w:r w:rsidRPr="00CE23D6">
              <w:rPr>
                <w:color w:val="000000"/>
                <w:lang w:val="ru-UA" w:eastAsia="ru-UA"/>
              </w:rPr>
              <w:t xml:space="preserve"> </w:t>
            </w:r>
            <w:proofErr w:type="spellStart"/>
            <w:r w:rsidRPr="00CE23D6">
              <w:rPr>
                <w:color w:val="000000"/>
                <w:lang w:val="ru-UA" w:eastAsia="ru-UA"/>
              </w:rPr>
              <w:t>процедури</w:t>
            </w:r>
            <w:proofErr w:type="spellEnd"/>
            <w:r w:rsidRPr="00CE23D6">
              <w:rPr>
                <w:color w:val="000000"/>
                <w:lang w:val="ru-UA" w:eastAsia="ru-UA"/>
              </w:rPr>
              <w:t xml:space="preserve"> </w:t>
            </w:r>
            <w:proofErr w:type="spellStart"/>
            <w:r w:rsidRPr="00CE23D6">
              <w:rPr>
                <w:color w:val="000000"/>
                <w:lang w:val="ru-UA" w:eastAsia="ru-UA"/>
              </w:rPr>
              <w:t>закупівлі</w:t>
            </w:r>
            <w:proofErr w:type="spellEnd"/>
            <w:r w:rsidRPr="00CE23D6">
              <w:rPr>
                <w:color w:val="000000"/>
                <w:lang w:val="ru-UA" w:eastAsia="ru-UA"/>
              </w:rPr>
              <w:t xml:space="preserve"> з </w:t>
            </w:r>
            <w:proofErr w:type="spellStart"/>
            <w:r w:rsidRPr="00CE23D6">
              <w:rPr>
                <w:color w:val="000000"/>
                <w:lang w:val="ru-UA" w:eastAsia="ru-UA"/>
              </w:rPr>
              <w:t>підстави</w:t>
            </w:r>
            <w:proofErr w:type="spellEnd"/>
            <w:r w:rsidRPr="00CE23D6">
              <w:rPr>
                <w:color w:val="000000"/>
                <w:lang w:val="ru-UA" w:eastAsia="ru-UA"/>
              </w:rPr>
              <w:t xml:space="preserve">, </w:t>
            </w:r>
            <w:proofErr w:type="spellStart"/>
            <w:r w:rsidRPr="00CE23D6">
              <w:rPr>
                <w:color w:val="000000"/>
                <w:lang w:val="ru-UA" w:eastAsia="ru-UA"/>
              </w:rPr>
              <w:t>визначеної</w:t>
            </w:r>
            <w:proofErr w:type="spellEnd"/>
            <w:r w:rsidRPr="00CE23D6">
              <w:rPr>
                <w:color w:val="000000"/>
                <w:lang w:val="ru-UA" w:eastAsia="ru-UA"/>
              </w:rPr>
              <w:t xml:space="preserve"> </w:t>
            </w:r>
            <w:hyperlink r:id="rId16" w:anchor="Text:~:text=3)%20%D0%BF%D0%B5%D1%80%D0%B5%D0%BC%D0%BE%D0%B6%D0%B5%D1%86%D1%8C%20%D0%BF%D1%80%D0%BE%D1%86%D0%B5%D0%B4%D1%83%D1%80%D0%B8%20%D0%B7%D0%B0%D0%BA%D1%83%D0%BF%D1%96%D0%B2%D0%BB%D1%96%3A" w:history="1">
              <w:proofErr w:type="spellStart"/>
              <w:r w:rsidRPr="00CE23D6">
                <w:rPr>
                  <w:color w:val="000000"/>
                  <w:lang w:val="ru-UA" w:eastAsia="ru-UA"/>
                </w:rPr>
                <w:t>підпунктом</w:t>
              </w:r>
              <w:proofErr w:type="spellEnd"/>
              <w:r w:rsidRPr="00CE23D6">
                <w:rPr>
                  <w:color w:val="000000"/>
                  <w:lang w:val="ru-UA" w:eastAsia="ru-UA"/>
                </w:rPr>
                <w:t xml:space="preserve"> 3</w:t>
              </w:r>
            </w:hyperlink>
            <w:r w:rsidRPr="00CE23D6">
              <w:rPr>
                <w:color w:val="000000"/>
                <w:lang w:val="ru-UA" w:eastAsia="ru-UA"/>
              </w:rPr>
              <w:t xml:space="preserve"> пункту 44 </w:t>
            </w:r>
            <w:proofErr w:type="spellStart"/>
            <w:r w:rsidRPr="00CE23D6">
              <w:rPr>
                <w:color w:val="000000"/>
                <w:lang w:val="ru-UA" w:eastAsia="ru-UA"/>
              </w:rPr>
              <w:t>Особливостей</w:t>
            </w:r>
            <w:proofErr w:type="spellEnd"/>
            <w:r w:rsidRPr="00CE23D6">
              <w:rPr>
                <w:color w:val="000000"/>
                <w:lang w:val="ru-UA" w:eastAsia="ru-UA"/>
              </w:rPr>
              <w:t xml:space="preserve">, </w:t>
            </w:r>
            <w:proofErr w:type="spellStart"/>
            <w:r w:rsidRPr="00CE23D6">
              <w:rPr>
                <w:color w:val="000000"/>
                <w:lang w:val="ru-UA" w:eastAsia="ru-UA"/>
              </w:rPr>
              <w:t>замовник</w:t>
            </w:r>
            <w:proofErr w:type="spellEnd"/>
            <w:r w:rsidRPr="00CE23D6">
              <w:rPr>
                <w:color w:val="000000"/>
                <w:lang w:val="ru-UA" w:eastAsia="ru-UA"/>
              </w:rPr>
              <w:t xml:space="preserve"> </w:t>
            </w:r>
            <w:proofErr w:type="spellStart"/>
            <w:r w:rsidRPr="00CE23D6">
              <w:rPr>
                <w:color w:val="000000"/>
                <w:lang w:val="ru-UA" w:eastAsia="ru-UA"/>
              </w:rPr>
              <w:t>визначає</w:t>
            </w:r>
            <w:proofErr w:type="spellEnd"/>
            <w:r w:rsidRPr="00CE23D6">
              <w:rPr>
                <w:color w:val="000000"/>
                <w:lang w:val="ru-UA" w:eastAsia="ru-UA"/>
              </w:rPr>
              <w:t xml:space="preserve"> </w:t>
            </w:r>
            <w:proofErr w:type="spellStart"/>
            <w:r w:rsidRPr="00CE23D6">
              <w:rPr>
                <w:color w:val="000000"/>
                <w:lang w:val="ru-UA" w:eastAsia="ru-UA"/>
              </w:rPr>
              <w:t>переможця</w:t>
            </w:r>
            <w:proofErr w:type="spellEnd"/>
            <w:r w:rsidRPr="00CE23D6">
              <w:rPr>
                <w:color w:val="000000"/>
                <w:lang w:val="ru-UA" w:eastAsia="ru-UA"/>
              </w:rPr>
              <w:t xml:space="preserve"> </w:t>
            </w:r>
            <w:proofErr w:type="spellStart"/>
            <w:r w:rsidRPr="00CE23D6">
              <w:rPr>
                <w:color w:val="000000"/>
                <w:lang w:val="ru-UA" w:eastAsia="ru-UA"/>
              </w:rPr>
              <w:t>процедури</w:t>
            </w:r>
            <w:proofErr w:type="spellEnd"/>
            <w:r w:rsidRPr="00CE23D6">
              <w:rPr>
                <w:color w:val="000000"/>
                <w:lang w:val="ru-UA" w:eastAsia="ru-UA"/>
              </w:rPr>
              <w:t xml:space="preserve"> </w:t>
            </w:r>
            <w:proofErr w:type="spellStart"/>
            <w:r w:rsidRPr="00CE23D6">
              <w:rPr>
                <w:color w:val="000000"/>
                <w:lang w:val="ru-UA" w:eastAsia="ru-UA"/>
              </w:rPr>
              <w:t>закупівлі</w:t>
            </w:r>
            <w:proofErr w:type="spellEnd"/>
            <w:r w:rsidRPr="00CE23D6">
              <w:rPr>
                <w:color w:val="000000"/>
                <w:lang w:val="ru-UA" w:eastAsia="ru-UA"/>
              </w:rPr>
              <w:t xml:space="preserve"> </w:t>
            </w:r>
            <w:proofErr w:type="spellStart"/>
            <w:r w:rsidRPr="00CE23D6">
              <w:rPr>
                <w:color w:val="000000"/>
                <w:lang w:val="ru-UA" w:eastAsia="ru-UA"/>
              </w:rPr>
              <w:t>серед</w:t>
            </w:r>
            <w:proofErr w:type="spellEnd"/>
            <w:r w:rsidRPr="00CE23D6">
              <w:rPr>
                <w:color w:val="000000"/>
                <w:lang w:val="ru-UA" w:eastAsia="ru-UA"/>
              </w:rPr>
              <w:t xml:space="preserve"> тих </w:t>
            </w:r>
            <w:proofErr w:type="spellStart"/>
            <w:r w:rsidRPr="00CE23D6">
              <w:rPr>
                <w:color w:val="000000"/>
                <w:lang w:val="ru-UA" w:eastAsia="ru-UA"/>
              </w:rPr>
              <w:t>учасників</w:t>
            </w:r>
            <w:proofErr w:type="spellEnd"/>
            <w:r w:rsidRPr="00CE23D6">
              <w:rPr>
                <w:color w:val="000000"/>
                <w:lang w:val="ru-UA" w:eastAsia="ru-UA"/>
              </w:rPr>
              <w:t xml:space="preserve">, </w:t>
            </w:r>
            <w:proofErr w:type="spellStart"/>
            <w:r w:rsidRPr="00CE23D6">
              <w:rPr>
                <w:color w:val="000000"/>
                <w:lang w:val="ru-UA" w:eastAsia="ru-UA"/>
              </w:rPr>
              <w:t>тендерна</w:t>
            </w:r>
            <w:proofErr w:type="spellEnd"/>
            <w:r w:rsidRPr="00CE23D6">
              <w:rPr>
                <w:color w:val="000000"/>
                <w:lang w:val="ru-UA" w:eastAsia="ru-UA"/>
              </w:rPr>
              <w:t xml:space="preserve"> </w:t>
            </w:r>
            <w:proofErr w:type="spellStart"/>
            <w:r w:rsidRPr="00CE23D6">
              <w:rPr>
                <w:color w:val="000000"/>
                <w:lang w:val="ru-UA" w:eastAsia="ru-UA"/>
              </w:rPr>
              <w:t>пропозиція</w:t>
            </w:r>
            <w:proofErr w:type="spellEnd"/>
            <w:r w:rsidRPr="00CE23D6">
              <w:rPr>
                <w:color w:val="000000"/>
                <w:lang w:val="ru-UA" w:eastAsia="ru-UA"/>
              </w:rPr>
              <w:t xml:space="preserve"> (строк </w:t>
            </w:r>
            <w:proofErr w:type="spellStart"/>
            <w:r w:rsidRPr="00CE23D6">
              <w:rPr>
                <w:color w:val="000000"/>
                <w:lang w:val="ru-UA" w:eastAsia="ru-UA"/>
              </w:rPr>
              <w:t>дії</w:t>
            </w:r>
            <w:proofErr w:type="spellEnd"/>
            <w:r w:rsidRPr="00CE23D6">
              <w:rPr>
                <w:color w:val="000000"/>
                <w:lang w:val="ru-UA" w:eastAsia="ru-UA"/>
              </w:rPr>
              <w:t xml:space="preserve"> </w:t>
            </w:r>
            <w:proofErr w:type="spellStart"/>
            <w:r w:rsidRPr="00CE23D6">
              <w:rPr>
                <w:color w:val="000000"/>
                <w:lang w:val="ru-UA" w:eastAsia="ru-UA"/>
              </w:rPr>
              <w:t>якої</w:t>
            </w:r>
            <w:proofErr w:type="spellEnd"/>
            <w:r w:rsidRPr="00CE23D6">
              <w:rPr>
                <w:color w:val="000000"/>
                <w:lang w:val="ru-UA" w:eastAsia="ru-UA"/>
              </w:rPr>
              <w:t xml:space="preserve"> </w:t>
            </w:r>
            <w:proofErr w:type="spellStart"/>
            <w:r w:rsidRPr="00CE23D6">
              <w:rPr>
                <w:color w:val="000000"/>
                <w:lang w:val="ru-UA" w:eastAsia="ru-UA"/>
              </w:rPr>
              <w:t>ще</w:t>
            </w:r>
            <w:proofErr w:type="spellEnd"/>
            <w:r w:rsidRPr="00CE23D6">
              <w:rPr>
                <w:color w:val="000000"/>
                <w:lang w:val="ru-UA" w:eastAsia="ru-UA"/>
              </w:rPr>
              <w:t xml:space="preserve"> не минув) </w:t>
            </w:r>
            <w:proofErr w:type="spellStart"/>
            <w:r w:rsidRPr="00CE23D6">
              <w:rPr>
                <w:color w:val="000000"/>
                <w:lang w:val="ru-UA" w:eastAsia="ru-UA"/>
              </w:rPr>
              <w:t>якого</w:t>
            </w:r>
            <w:proofErr w:type="spellEnd"/>
            <w:r w:rsidRPr="00CE23D6">
              <w:rPr>
                <w:color w:val="000000"/>
                <w:lang w:val="ru-UA" w:eastAsia="ru-UA"/>
              </w:rPr>
              <w:t xml:space="preserve"> </w:t>
            </w:r>
            <w:proofErr w:type="spellStart"/>
            <w:r w:rsidRPr="00CE23D6">
              <w:rPr>
                <w:color w:val="000000"/>
                <w:lang w:val="ru-UA" w:eastAsia="ru-UA"/>
              </w:rPr>
              <w:t>відповідає</w:t>
            </w:r>
            <w:proofErr w:type="spellEnd"/>
            <w:r w:rsidRPr="00CE23D6">
              <w:rPr>
                <w:color w:val="000000"/>
                <w:lang w:val="ru-UA" w:eastAsia="ru-UA"/>
              </w:rPr>
              <w:t xml:space="preserve"> </w:t>
            </w:r>
            <w:proofErr w:type="spellStart"/>
            <w:r w:rsidRPr="00CE23D6">
              <w:rPr>
                <w:color w:val="000000"/>
                <w:lang w:val="ru-UA" w:eastAsia="ru-UA"/>
              </w:rPr>
              <w:t>критеріям</w:t>
            </w:r>
            <w:proofErr w:type="spellEnd"/>
            <w:r w:rsidRPr="00CE23D6">
              <w:rPr>
                <w:color w:val="000000"/>
                <w:lang w:val="ru-UA" w:eastAsia="ru-UA"/>
              </w:rPr>
              <w:t xml:space="preserve"> та </w:t>
            </w:r>
            <w:proofErr w:type="spellStart"/>
            <w:r w:rsidRPr="00CE23D6">
              <w:rPr>
                <w:color w:val="000000"/>
                <w:lang w:val="ru-UA" w:eastAsia="ru-UA"/>
              </w:rPr>
              <w:t>умовам</w:t>
            </w:r>
            <w:proofErr w:type="spellEnd"/>
            <w:r w:rsidRPr="00CE23D6">
              <w:rPr>
                <w:color w:val="000000"/>
                <w:lang w:val="ru-UA" w:eastAsia="ru-UA"/>
              </w:rPr>
              <w:t xml:space="preserve">, </w:t>
            </w:r>
            <w:proofErr w:type="spellStart"/>
            <w:r w:rsidRPr="00CE23D6">
              <w:rPr>
                <w:color w:val="000000"/>
                <w:lang w:val="ru-UA" w:eastAsia="ru-UA"/>
              </w:rPr>
              <w:t>що</w:t>
            </w:r>
            <w:proofErr w:type="spellEnd"/>
            <w:r w:rsidRPr="00CE23D6">
              <w:rPr>
                <w:color w:val="000000"/>
                <w:lang w:val="ru-UA" w:eastAsia="ru-UA"/>
              </w:rPr>
              <w:t xml:space="preserve"> </w:t>
            </w:r>
            <w:proofErr w:type="spellStart"/>
            <w:r w:rsidRPr="00CE23D6">
              <w:rPr>
                <w:color w:val="000000"/>
                <w:lang w:val="ru-UA" w:eastAsia="ru-UA"/>
              </w:rPr>
              <w:t>визначені</w:t>
            </w:r>
            <w:proofErr w:type="spellEnd"/>
            <w:r w:rsidRPr="00CE23D6">
              <w:rPr>
                <w:color w:val="000000"/>
                <w:lang w:val="ru-UA" w:eastAsia="ru-UA"/>
              </w:rPr>
              <w:t xml:space="preserve"> у </w:t>
            </w:r>
            <w:proofErr w:type="spellStart"/>
            <w:r w:rsidRPr="00CE23D6">
              <w:rPr>
                <w:color w:val="000000"/>
                <w:lang w:val="ru-UA" w:eastAsia="ru-UA"/>
              </w:rPr>
              <w:t>тендерній</w:t>
            </w:r>
            <w:proofErr w:type="spellEnd"/>
            <w:r w:rsidRPr="00CE23D6">
              <w:rPr>
                <w:color w:val="000000"/>
                <w:lang w:val="ru-UA" w:eastAsia="ru-UA"/>
              </w:rPr>
              <w:t xml:space="preserve"> </w:t>
            </w:r>
            <w:proofErr w:type="spellStart"/>
            <w:r w:rsidRPr="00CE23D6">
              <w:rPr>
                <w:color w:val="000000"/>
                <w:lang w:val="ru-UA" w:eastAsia="ru-UA"/>
              </w:rPr>
              <w:t>документації</w:t>
            </w:r>
            <w:proofErr w:type="spellEnd"/>
            <w:r w:rsidRPr="00CE23D6">
              <w:rPr>
                <w:color w:val="000000"/>
                <w:lang w:val="ru-UA" w:eastAsia="ru-UA"/>
              </w:rPr>
              <w:t xml:space="preserve">, і </w:t>
            </w:r>
            <w:proofErr w:type="spellStart"/>
            <w:r w:rsidRPr="00CE23D6">
              <w:rPr>
                <w:color w:val="000000"/>
                <w:lang w:val="ru-UA" w:eastAsia="ru-UA"/>
              </w:rPr>
              <w:t>може</w:t>
            </w:r>
            <w:proofErr w:type="spellEnd"/>
            <w:r w:rsidRPr="00CE23D6">
              <w:rPr>
                <w:color w:val="000000"/>
                <w:lang w:val="ru-UA" w:eastAsia="ru-UA"/>
              </w:rPr>
              <w:t xml:space="preserve"> бути </w:t>
            </w:r>
            <w:proofErr w:type="spellStart"/>
            <w:r w:rsidRPr="00CE23D6">
              <w:rPr>
                <w:color w:val="000000"/>
                <w:lang w:val="ru-UA" w:eastAsia="ru-UA"/>
              </w:rPr>
              <w:t>визнана</w:t>
            </w:r>
            <w:proofErr w:type="spellEnd"/>
            <w:r w:rsidRPr="00CE23D6">
              <w:rPr>
                <w:color w:val="000000"/>
                <w:lang w:val="ru-UA" w:eastAsia="ru-UA"/>
              </w:rPr>
              <w:t xml:space="preserve"> </w:t>
            </w:r>
            <w:proofErr w:type="spellStart"/>
            <w:r w:rsidRPr="00CE23D6">
              <w:rPr>
                <w:color w:val="000000"/>
                <w:lang w:val="ru-UA" w:eastAsia="ru-UA"/>
              </w:rPr>
              <w:t>найбільш</w:t>
            </w:r>
            <w:proofErr w:type="spellEnd"/>
            <w:r w:rsidRPr="00CE23D6">
              <w:rPr>
                <w:color w:val="000000"/>
                <w:lang w:val="ru-UA" w:eastAsia="ru-UA"/>
              </w:rPr>
              <w:t xml:space="preserve"> </w:t>
            </w:r>
            <w:proofErr w:type="spellStart"/>
            <w:r w:rsidRPr="00CE23D6">
              <w:rPr>
                <w:color w:val="000000"/>
                <w:lang w:val="ru-UA" w:eastAsia="ru-UA"/>
              </w:rPr>
              <w:t>економічно</w:t>
            </w:r>
            <w:proofErr w:type="spellEnd"/>
            <w:r w:rsidRPr="00CE23D6">
              <w:rPr>
                <w:color w:val="000000"/>
                <w:lang w:val="ru-UA" w:eastAsia="ru-UA"/>
              </w:rPr>
              <w:t xml:space="preserve"> </w:t>
            </w:r>
            <w:proofErr w:type="spellStart"/>
            <w:r w:rsidRPr="00CE23D6">
              <w:rPr>
                <w:color w:val="000000"/>
                <w:lang w:val="ru-UA" w:eastAsia="ru-UA"/>
              </w:rPr>
              <w:t>вигідною</w:t>
            </w:r>
            <w:proofErr w:type="spellEnd"/>
            <w:r w:rsidRPr="00CE23D6">
              <w:rPr>
                <w:color w:val="000000"/>
                <w:lang w:val="ru-UA" w:eastAsia="ru-UA"/>
              </w:rPr>
              <w:t xml:space="preserve"> </w:t>
            </w:r>
            <w:proofErr w:type="spellStart"/>
            <w:r w:rsidRPr="00CE23D6">
              <w:rPr>
                <w:color w:val="000000"/>
                <w:lang w:val="ru-UA" w:eastAsia="ru-UA"/>
              </w:rPr>
              <w:t>відповідно</w:t>
            </w:r>
            <w:proofErr w:type="spellEnd"/>
            <w:r w:rsidRPr="00CE23D6">
              <w:rPr>
                <w:color w:val="000000"/>
                <w:lang w:val="ru-UA" w:eastAsia="ru-UA"/>
              </w:rPr>
              <w:t xml:space="preserve"> до </w:t>
            </w:r>
            <w:proofErr w:type="spellStart"/>
            <w:r w:rsidRPr="00CE23D6">
              <w:rPr>
                <w:color w:val="000000"/>
                <w:lang w:val="ru-UA" w:eastAsia="ru-UA"/>
              </w:rPr>
              <w:t>вимог</w:t>
            </w:r>
            <w:proofErr w:type="spellEnd"/>
            <w:r w:rsidRPr="00CE23D6">
              <w:rPr>
                <w:color w:val="000000"/>
                <w:lang w:val="ru-UA" w:eastAsia="ru-UA"/>
              </w:rPr>
              <w:t xml:space="preserve"> Закону та </w:t>
            </w:r>
            <w:proofErr w:type="spellStart"/>
            <w:r w:rsidRPr="00CE23D6">
              <w:rPr>
                <w:color w:val="000000"/>
                <w:lang w:val="ru-UA" w:eastAsia="ru-UA"/>
              </w:rPr>
              <w:t>Особливостей</w:t>
            </w:r>
            <w:proofErr w:type="spellEnd"/>
            <w:r w:rsidRPr="00CE23D6">
              <w:rPr>
                <w:color w:val="000000"/>
                <w:lang w:val="ru-UA" w:eastAsia="ru-UA"/>
              </w:rPr>
              <w:t xml:space="preserve">, та </w:t>
            </w:r>
            <w:proofErr w:type="spellStart"/>
            <w:r w:rsidRPr="00CE23D6">
              <w:rPr>
                <w:color w:val="000000"/>
                <w:lang w:val="ru-UA" w:eastAsia="ru-UA"/>
              </w:rPr>
              <w:t>приймає</w:t>
            </w:r>
            <w:proofErr w:type="spellEnd"/>
            <w:r w:rsidRPr="00CE23D6">
              <w:rPr>
                <w:color w:val="000000"/>
                <w:lang w:val="ru-UA" w:eastAsia="ru-UA"/>
              </w:rPr>
              <w:t xml:space="preserve"> </w:t>
            </w:r>
            <w:proofErr w:type="spellStart"/>
            <w:r w:rsidRPr="00CE23D6">
              <w:rPr>
                <w:color w:val="000000"/>
                <w:lang w:val="ru-UA" w:eastAsia="ru-UA"/>
              </w:rPr>
              <w:t>рішення</w:t>
            </w:r>
            <w:proofErr w:type="spellEnd"/>
            <w:r w:rsidRPr="00CE23D6">
              <w:rPr>
                <w:color w:val="000000"/>
                <w:lang w:val="ru-UA" w:eastAsia="ru-UA"/>
              </w:rPr>
              <w:t xml:space="preserve"> про </w:t>
            </w:r>
            <w:proofErr w:type="spellStart"/>
            <w:r w:rsidRPr="00CE23D6">
              <w:rPr>
                <w:color w:val="000000"/>
                <w:lang w:val="ru-UA" w:eastAsia="ru-UA"/>
              </w:rPr>
              <w:t>намір</w:t>
            </w:r>
            <w:proofErr w:type="spellEnd"/>
            <w:r w:rsidRPr="00CE23D6">
              <w:rPr>
                <w:color w:val="000000"/>
                <w:lang w:val="ru-UA" w:eastAsia="ru-UA"/>
              </w:rPr>
              <w:t xml:space="preserve"> </w:t>
            </w:r>
            <w:proofErr w:type="spellStart"/>
            <w:r w:rsidRPr="00CE23D6">
              <w:rPr>
                <w:color w:val="000000"/>
                <w:lang w:val="ru-UA" w:eastAsia="ru-UA"/>
              </w:rPr>
              <w:t>укласти</w:t>
            </w:r>
            <w:proofErr w:type="spellEnd"/>
            <w:r w:rsidRPr="00CE23D6">
              <w:rPr>
                <w:color w:val="000000"/>
                <w:lang w:val="ru-UA" w:eastAsia="ru-UA"/>
              </w:rPr>
              <w:t xml:space="preserve"> </w:t>
            </w:r>
            <w:proofErr w:type="spellStart"/>
            <w:r w:rsidRPr="00CE23D6">
              <w:rPr>
                <w:color w:val="000000"/>
                <w:lang w:val="ru-UA" w:eastAsia="ru-UA"/>
              </w:rPr>
              <w:t>договір</w:t>
            </w:r>
            <w:proofErr w:type="spellEnd"/>
            <w:r w:rsidRPr="00CE23D6">
              <w:rPr>
                <w:color w:val="000000"/>
                <w:lang w:val="ru-UA" w:eastAsia="ru-UA"/>
              </w:rPr>
              <w:t xml:space="preserve"> про </w:t>
            </w:r>
            <w:proofErr w:type="spellStart"/>
            <w:r w:rsidRPr="00CE23D6">
              <w:rPr>
                <w:color w:val="000000"/>
                <w:lang w:val="ru-UA" w:eastAsia="ru-UA"/>
              </w:rPr>
              <w:t>закупівлю</w:t>
            </w:r>
            <w:proofErr w:type="spellEnd"/>
            <w:r w:rsidRPr="00CE23D6">
              <w:rPr>
                <w:color w:val="000000"/>
                <w:lang w:val="ru-UA" w:eastAsia="ru-UA"/>
              </w:rPr>
              <w:t xml:space="preserve"> у порядку та на </w:t>
            </w:r>
            <w:proofErr w:type="spellStart"/>
            <w:r w:rsidRPr="00CE23D6">
              <w:rPr>
                <w:color w:val="000000"/>
                <w:lang w:val="ru-UA" w:eastAsia="ru-UA"/>
              </w:rPr>
              <w:t>умовах</w:t>
            </w:r>
            <w:proofErr w:type="spellEnd"/>
            <w:r w:rsidRPr="00CE23D6">
              <w:rPr>
                <w:color w:val="000000"/>
                <w:lang w:val="ru-UA" w:eastAsia="ru-UA"/>
              </w:rPr>
              <w:t xml:space="preserve">, </w:t>
            </w:r>
            <w:proofErr w:type="spellStart"/>
            <w:r w:rsidRPr="00CE23D6">
              <w:rPr>
                <w:color w:val="000000"/>
                <w:lang w:val="ru-UA" w:eastAsia="ru-UA"/>
              </w:rPr>
              <w:t>визначених</w:t>
            </w:r>
            <w:proofErr w:type="spellEnd"/>
            <w:r w:rsidRPr="00CE23D6">
              <w:rPr>
                <w:color w:val="000000"/>
                <w:lang w:val="ru-UA" w:eastAsia="ru-UA"/>
              </w:rPr>
              <w:t xml:space="preserve"> </w:t>
            </w:r>
            <w:hyperlink r:id="rId17" w:anchor="%5Ch" w:history="1">
              <w:proofErr w:type="spellStart"/>
              <w:r w:rsidRPr="00CE23D6">
                <w:rPr>
                  <w:color w:val="000000"/>
                  <w:lang w:val="ru-UA" w:eastAsia="ru-UA"/>
                </w:rPr>
                <w:t>статтею</w:t>
              </w:r>
              <w:proofErr w:type="spellEnd"/>
              <w:r w:rsidRPr="00CE23D6">
                <w:rPr>
                  <w:color w:val="000000"/>
                  <w:lang w:val="ru-UA" w:eastAsia="ru-UA"/>
                </w:rPr>
                <w:t xml:space="preserve"> 33</w:t>
              </w:r>
            </w:hyperlink>
            <w:r w:rsidRPr="00CE23D6">
              <w:rPr>
                <w:color w:val="000000"/>
                <w:lang w:val="ru-UA" w:eastAsia="ru-UA"/>
              </w:rPr>
              <w:t xml:space="preserve"> Закону та пунктом 49 </w:t>
            </w:r>
            <w:proofErr w:type="spellStart"/>
            <w:r w:rsidRPr="00CE23D6">
              <w:rPr>
                <w:color w:val="000000"/>
                <w:lang w:val="ru-UA" w:eastAsia="ru-UA"/>
              </w:rPr>
              <w:t>Особливостей</w:t>
            </w:r>
            <w:proofErr w:type="spellEnd"/>
            <w:r w:rsidRPr="00CE23D6">
              <w:rPr>
                <w:color w:val="000000"/>
                <w:lang w:val="ru-UA" w:eastAsia="ru-UA"/>
              </w:rPr>
              <w:t>;</w:t>
            </w:r>
          </w:p>
          <w:p w14:paraId="57E35789" w14:textId="5DACDAAA" w:rsidR="00ED3AEC" w:rsidRPr="0036426D" w:rsidRDefault="00CE23D6" w:rsidP="00CE23D6">
            <w:pPr>
              <w:pStyle w:val="15"/>
              <w:widowControl w:val="0"/>
              <w:spacing w:before="96" w:line="240" w:lineRule="auto"/>
              <w:ind w:right="113"/>
              <w:jc w:val="both"/>
              <w:rPr>
                <w:rFonts w:ascii="Times New Roman" w:hAnsi="Times New Roman" w:cs="Times New Roman"/>
                <w:color w:val="auto"/>
                <w:sz w:val="24"/>
                <w:szCs w:val="24"/>
                <w:lang w:val="uk-UA"/>
              </w:rPr>
            </w:pPr>
            <w:r w:rsidRPr="00EF1EDA">
              <w:rPr>
                <w:rFonts w:ascii="Times New Roman" w:eastAsia="Times New Roman" w:hAnsi="Times New Roman" w:cs="Times New Roman"/>
                <w:sz w:val="24"/>
                <w:szCs w:val="24"/>
                <w:lang w:val="ru-UA" w:eastAsia="ru-UA"/>
              </w:rPr>
              <w:t xml:space="preserve">у </w:t>
            </w:r>
            <w:proofErr w:type="spellStart"/>
            <w:r w:rsidRPr="00EF1EDA">
              <w:rPr>
                <w:rFonts w:ascii="Times New Roman" w:eastAsia="Times New Roman" w:hAnsi="Times New Roman" w:cs="Times New Roman"/>
                <w:sz w:val="24"/>
                <w:szCs w:val="24"/>
                <w:lang w:val="ru-UA" w:eastAsia="ru-UA"/>
              </w:rPr>
              <w:t>разі</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відхилення</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тендерної</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пропозиції</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що</w:t>
            </w:r>
            <w:proofErr w:type="spellEnd"/>
            <w:r w:rsidRPr="00EF1EDA">
              <w:rPr>
                <w:rFonts w:ascii="Times New Roman" w:eastAsia="Times New Roman" w:hAnsi="Times New Roman" w:cs="Times New Roman"/>
                <w:sz w:val="24"/>
                <w:szCs w:val="24"/>
                <w:lang w:val="ru-UA" w:eastAsia="ru-UA"/>
              </w:rPr>
              <w:t xml:space="preserve"> за результатами </w:t>
            </w:r>
            <w:proofErr w:type="spellStart"/>
            <w:r w:rsidRPr="00EF1EDA">
              <w:rPr>
                <w:rFonts w:ascii="Times New Roman" w:eastAsia="Times New Roman" w:hAnsi="Times New Roman" w:cs="Times New Roman"/>
                <w:sz w:val="24"/>
                <w:szCs w:val="24"/>
                <w:lang w:val="ru-UA" w:eastAsia="ru-UA"/>
              </w:rPr>
              <w:t>оцінки</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визначена</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найбільш</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економічно</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вигідною</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замовник</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розглядає</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наступну</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тендерну</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пропозицію</w:t>
            </w:r>
            <w:proofErr w:type="spellEnd"/>
            <w:r w:rsidRPr="00EF1EDA">
              <w:rPr>
                <w:rFonts w:ascii="Times New Roman" w:eastAsia="Times New Roman" w:hAnsi="Times New Roman" w:cs="Times New Roman"/>
                <w:sz w:val="24"/>
                <w:szCs w:val="24"/>
                <w:lang w:val="ru-UA" w:eastAsia="ru-UA"/>
              </w:rPr>
              <w:t xml:space="preserve"> у списку </w:t>
            </w:r>
            <w:proofErr w:type="spellStart"/>
            <w:r w:rsidRPr="00EF1EDA">
              <w:rPr>
                <w:rFonts w:ascii="Times New Roman" w:eastAsia="Times New Roman" w:hAnsi="Times New Roman" w:cs="Times New Roman"/>
                <w:sz w:val="24"/>
                <w:szCs w:val="24"/>
                <w:lang w:val="ru-UA" w:eastAsia="ru-UA"/>
              </w:rPr>
              <w:t>тендерних</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пропозицій</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розташованих</w:t>
            </w:r>
            <w:proofErr w:type="spellEnd"/>
            <w:r w:rsidRPr="00EF1EDA">
              <w:rPr>
                <w:rFonts w:ascii="Times New Roman" w:eastAsia="Times New Roman" w:hAnsi="Times New Roman" w:cs="Times New Roman"/>
                <w:sz w:val="24"/>
                <w:szCs w:val="24"/>
                <w:lang w:val="ru-UA" w:eastAsia="ru-UA"/>
              </w:rPr>
              <w:t xml:space="preserve"> за результатами </w:t>
            </w:r>
            <w:proofErr w:type="spellStart"/>
            <w:r w:rsidRPr="00EF1EDA">
              <w:rPr>
                <w:rFonts w:ascii="Times New Roman" w:eastAsia="Times New Roman" w:hAnsi="Times New Roman" w:cs="Times New Roman"/>
                <w:sz w:val="24"/>
                <w:szCs w:val="24"/>
                <w:lang w:val="ru-UA" w:eastAsia="ru-UA"/>
              </w:rPr>
              <w:t>їх</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оцінки</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починаючи</w:t>
            </w:r>
            <w:proofErr w:type="spellEnd"/>
            <w:r w:rsidRPr="00EF1EDA">
              <w:rPr>
                <w:rFonts w:ascii="Times New Roman" w:eastAsia="Times New Roman" w:hAnsi="Times New Roman" w:cs="Times New Roman"/>
                <w:sz w:val="24"/>
                <w:szCs w:val="24"/>
                <w:lang w:val="ru-UA" w:eastAsia="ru-UA"/>
              </w:rPr>
              <w:t xml:space="preserve"> з </w:t>
            </w:r>
            <w:proofErr w:type="spellStart"/>
            <w:r w:rsidRPr="00EF1EDA">
              <w:rPr>
                <w:rFonts w:ascii="Times New Roman" w:eastAsia="Times New Roman" w:hAnsi="Times New Roman" w:cs="Times New Roman"/>
                <w:sz w:val="24"/>
                <w:szCs w:val="24"/>
                <w:lang w:val="ru-UA" w:eastAsia="ru-UA"/>
              </w:rPr>
              <w:t>найкращої</w:t>
            </w:r>
            <w:proofErr w:type="spellEnd"/>
            <w:r w:rsidRPr="00EF1EDA">
              <w:rPr>
                <w:rFonts w:ascii="Times New Roman" w:eastAsia="Times New Roman" w:hAnsi="Times New Roman" w:cs="Times New Roman"/>
                <w:sz w:val="24"/>
                <w:szCs w:val="24"/>
                <w:lang w:val="ru-UA" w:eastAsia="ru-UA"/>
              </w:rPr>
              <w:t xml:space="preserve">, яка </w:t>
            </w:r>
            <w:proofErr w:type="spellStart"/>
            <w:r w:rsidRPr="00EF1EDA">
              <w:rPr>
                <w:rFonts w:ascii="Times New Roman" w:eastAsia="Times New Roman" w:hAnsi="Times New Roman" w:cs="Times New Roman"/>
                <w:sz w:val="24"/>
                <w:szCs w:val="24"/>
                <w:lang w:val="ru-UA" w:eastAsia="ru-UA"/>
              </w:rPr>
              <w:t>вважається</w:t>
            </w:r>
            <w:proofErr w:type="spellEnd"/>
            <w:r w:rsidRPr="00EF1EDA">
              <w:rPr>
                <w:rFonts w:ascii="Times New Roman" w:eastAsia="Times New Roman" w:hAnsi="Times New Roman" w:cs="Times New Roman"/>
                <w:sz w:val="24"/>
                <w:szCs w:val="24"/>
                <w:lang w:val="ru-UA" w:eastAsia="ru-UA"/>
              </w:rPr>
              <w:t xml:space="preserve"> в такому </w:t>
            </w:r>
            <w:proofErr w:type="spellStart"/>
            <w:r w:rsidRPr="00EF1EDA">
              <w:rPr>
                <w:rFonts w:ascii="Times New Roman" w:eastAsia="Times New Roman" w:hAnsi="Times New Roman" w:cs="Times New Roman"/>
                <w:sz w:val="24"/>
                <w:szCs w:val="24"/>
                <w:lang w:val="ru-UA" w:eastAsia="ru-UA"/>
              </w:rPr>
              <w:t>випадку</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найбільш</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економічно</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вигідною</w:t>
            </w:r>
            <w:proofErr w:type="spellEnd"/>
            <w:r w:rsidRPr="00EF1EDA">
              <w:rPr>
                <w:rFonts w:ascii="Times New Roman" w:eastAsia="Times New Roman" w:hAnsi="Times New Roman" w:cs="Times New Roman"/>
                <w:sz w:val="24"/>
                <w:szCs w:val="24"/>
                <w:lang w:val="ru-UA" w:eastAsia="ru-UA"/>
              </w:rPr>
              <w:t xml:space="preserve">, у порядку та строки, </w:t>
            </w:r>
            <w:proofErr w:type="spellStart"/>
            <w:r w:rsidRPr="00EF1EDA">
              <w:rPr>
                <w:rFonts w:ascii="Times New Roman" w:eastAsia="Times New Roman" w:hAnsi="Times New Roman" w:cs="Times New Roman"/>
                <w:sz w:val="24"/>
                <w:szCs w:val="24"/>
                <w:lang w:val="ru-UA" w:eastAsia="ru-UA"/>
              </w:rPr>
              <w:t>визначені</w:t>
            </w:r>
            <w:proofErr w:type="spellEnd"/>
            <w:r w:rsidRPr="00EF1EDA">
              <w:rPr>
                <w:rFonts w:ascii="Times New Roman" w:eastAsia="Times New Roman" w:hAnsi="Times New Roman" w:cs="Times New Roman"/>
                <w:sz w:val="24"/>
                <w:szCs w:val="24"/>
                <w:lang w:val="ru-UA" w:eastAsia="ru-UA"/>
              </w:rPr>
              <w:t xml:space="preserve"> </w:t>
            </w:r>
            <w:proofErr w:type="spellStart"/>
            <w:r w:rsidRPr="00EF1EDA">
              <w:rPr>
                <w:rFonts w:ascii="Times New Roman" w:eastAsia="Times New Roman" w:hAnsi="Times New Roman" w:cs="Times New Roman"/>
                <w:sz w:val="24"/>
                <w:szCs w:val="24"/>
                <w:lang w:val="ru-UA" w:eastAsia="ru-UA"/>
              </w:rPr>
              <w:t>Особливостями</w:t>
            </w:r>
            <w:proofErr w:type="spellEnd"/>
          </w:p>
        </w:tc>
      </w:tr>
      <w:tr w:rsidR="00ED3AEC" w:rsidRPr="006B1E36" w14:paraId="0D5119F5" w14:textId="77777777" w:rsidTr="008F3404">
        <w:trPr>
          <w:gridBefore w:val="1"/>
          <w:wBefore w:w="3" w:type="pct"/>
          <w:tblCellSpacing w:w="22" w:type="dxa"/>
        </w:trPr>
        <w:tc>
          <w:tcPr>
            <w:tcW w:w="381" w:type="pct"/>
            <w:tcBorders>
              <w:top w:val="outset" w:sz="6" w:space="0" w:color="auto"/>
              <w:bottom w:val="outset" w:sz="6" w:space="0" w:color="auto"/>
              <w:right w:val="outset" w:sz="6" w:space="0" w:color="auto"/>
            </w:tcBorders>
            <w:vAlign w:val="center"/>
          </w:tcPr>
          <w:p w14:paraId="2E75A68D" w14:textId="77777777" w:rsidR="00ED3AEC" w:rsidRPr="0036426D" w:rsidRDefault="00ED3AEC" w:rsidP="00ED3AEC">
            <w:pPr>
              <w:pStyle w:val="a7"/>
              <w:spacing w:before="0" w:beforeAutospacing="0" w:after="0" w:afterAutospacing="0"/>
              <w:jc w:val="center"/>
              <w:rPr>
                <w:b/>
                <w:szCs w:val="24"/>
                <w:lang w:val="uk-UA"/>
              </w:rPr>
            </w:pPr>
            <w:r w:rsidRPr="0036426D">
              <w:rPr>
                <w:b/>
                <w:szCs w:val="24"/>
                <w:lang w:val="uk-UA"/>
              </w:rPr>
              <w:lastRenderedPageBreak/>
              <w:t>6</w:t>
            </w:r>
          </w:p>
        </w:tc>
        <w:tc>
          <w:tcPr>
            <w:tcW w:w="1395" w:type="pct"/>
            <w:tcBorders>
              <w:top w:val="outset" w:sz="6" w:space="0" w:color="auto"/>
              <w:left w:val="outset" w:sz="6" w:space="0" w:color="auto"/>
              <w:bottom w:val="outset" w:sz="6" w:space="0" w:color="auto"/>
              <w:right w:val="outset" w:sz="6" w:space="0" w:color="auto"/>
            </w:tcBorders>
            <w:vAlign w:val="center"/>
          </w:tcPr>
          <w:p w14:paraId="72832B3D" w14:textId="77777777" w:rsidR="00ED3AEC" w:rsidRPr="0036426D" w:rsidRDefault="00ED3AEC" w:rsidP="00ED3AEC">
            <w:pPr>
              <w:pStyle w:val="a7"/>
              <w:spacing w:before="0" w:beforeAutospacing="0" w:after="0" w:afterAutospacing="0"/>
              <w:rPr>
                <w:b/>
                <w:szCs w:val="24"/>
                <w:lang w:val="uk-UA"/>
              </w:rPr>
            </w:pPr>
            <w:r w:rsidRPr="0036426D">
              <w:rPr>
                <w:b/>
                <w:szCs w:val="24"/>
                <w:lang w:val="uk-UA"/>
              </w:rPr>
              <w:t>Забезпечення виконання договору про закупівлю</w:t>
            </w:r>
          </w:p>
        </w:tc>
        <w:tc>
          <w:tcPr>
            <w:tcW w:w="3113" w:type="pct"/>
            <w:tcBorders>
              <w:top w:val="outset" w:sz="6" w:space="0" w:color="auto"/>
              <w:left w:val="outset" w:sz="6" w:space="0" w:color="auto"/>
              <w:bottom w:val="outset" w:sz="6" w:space="0" w:color="auto"/>
            </w:tcBorders>
            <w:vAlign w:val="center"/>
          </w:tcPr>
          <w:p w14:paraId="2D1EAFF5" w14:textId="39371D58" w:rsidR="00ED3AEC" w:rsidRPr="006B1E36" w:rsidRDefault="00ED3AEC" w:rsidP="00ED3AEC">
            <w:pPr>
              <w:pStyle w:val="15"/>
              <w:widowControl w:val="0"/>
              <w:spacing w:before="96" w:line="240" w:lineRule="auto"/>
              <w:ind w:right="113"/>
              <w:jc w:val="both"/>
              <w:rPr>
                <w:rFonts w:ascii="Times New Roman" w:hAnsi="Times New Roman" w:cs="Times New Roman"/>
                <w:sz w:val="24"/>
                <w:szCs w:val="24"/>
                <w:lang w:val="uk-UA"/>
              </w:rPr>
            </w:pPr>
            <w:r w:rsidRPr="0036426D">
              <w:rPr>
                <w:rFonts w:ascii="Times New Roman" w:hAnsi="Times New Roman"/>
                <w:sz w:val="24"/>
                <w:szCs w:val="24"/>
                <w:lang w:val="uk-UA"/>
              </w:rPr>
              <w:t xml:space="preserve"> </w:t>
            </w:r>
            <w:r w:rsidR="00CE23D6">
              <w:rPr>
                <w:rFonts w:ascii="Times New Roman" w:hAnsi="Times New Roman"/>
                <w:sz w:val="24"/>
                <w:szCs w:val="24"/>
                <w:lang w:val="uk-UA"/>
              </w:rPr>
              <w:t xml:space="preserve"> </w:t>
            </w:r>
            <w:r w:rsidRPr="0036426D">
              <w:rPr>
                <w:rFonts w:ascii="Times New Roman" w:hAnsi="Times New Roman"/>
                <w:sz w:val="24"/>
                <w:szCs w:val="24"/>
                <w:lang w:val="uk-UA"/>
              </w:rPr>
              <w:t xml:space="preserve"> </w:t>
            </w:r>
            <w:r w:rsidR="00CE23D6">
              <w:rPr>
                <w:rFonts w:ascii="Times New Roman" w:hAnsi="Times New Roman"/>
                <w:sz w:val="24"/>
                <w:szCs w:val="24"/>
                <w:lang w:val="uk-UA"/>
              </w:rPr>
              <w:t xml:space="preserve"> </w:t>
            </w:r>
            <w:r w:rsidRPr="0036426D">
              <w:rPr>
                <w:rFonts w:ascii="Times New Roman" w:hAnsi="Times New Roman"/>
                <w:sz w:val="24"/>
                <w:szCs w:val="24"/>
                <w:lang w:val="uk-UA"/>
              </w:rPr>
              <w:t xml:space="preserve"> Забезпечення виконання договору про закупівлю не вимагається.</w:t>
            </w:r>
          </w:p>
        </w:tc>
      </w:tr>
    </w:tbl>
    <w:p w14:paraId="63FD684B" w14:textId="77777777" w:rsidR="004515D6" w:rsidRDefault="004515D6" w:rsidP="002D23E0">
      <w:pPr>
        <w:jc w:val="both"/>
        <w:outlineLvl w:val="0"/>
      </w:pPr>
    </w:p>
    <w:p w14:paraId="19E96A38" w14:textId="77777777" w:rsidR="004515D6" w:rsidRPr="004515D6" w:rsidRDefault="004515D6" w:rsidP="004515D6">
      <w:pPr>
        <w:jc w:val="right"/>
        <w:rPr>
          <w:lang w:val="ru-UA" w:eastAsia="ru-UA"/>
        </w:rPr>
      </w:pPr>
      <w:r w:rsidRPr="004515D6">
        <w:rPr>
          <w:color w:val="000000"/>
          <w:lang w:val="ru-UA" w:eastAsia="ru-UA"/>
        </w:rPr>
        <w:t>ДОДАТОК № 1</w:t>
      </w:r>
    </w:p>
    <w:p w14:paraId="2A9C9780" w14:textId="77777777" w:rsidR="004515D6" w:rsidRPr="004515D6" w:rsidRDefault="004515D6" w:rsidP="004515D6">
      <w:pPr>
        <w:jc w:val="right"/>
        <w:rPr>
          <w:lang w:val="ru-UA" w:eastAsia="ru-UA"/>
        </w:rPr>
      </w:pPr>
      <w:r w:rsidRPr="004515D6">
        <w:rPr>
          <w:b/>
          <w:bCs/>
          <w:color w:val="000000"/>
          <w:lang w:val="ru-UA" w:eastAsia="ru-UA"/>
        </w:rPr>
        <w:t xml:space="preserve">до </w:t>
      </w:r>
      <w:proofErr w:type="spellStart"/>
      <w:r w:rsidRPr="004515D6">
        <w:rPr>
          <w:b/>
          <w:bCs/>
          <w:color w:val="000000"/>
          <w:lang w:val="ru-UA" w:eastAsia="ru-UA"/>
        </w:rPr>
        <w:t>тендерної</w:t>
      </w:r>
      <w:proofErr w:type="spellEnd"/>
      <w:r w:rsidRPr="004515D6">
        <w:rPr>
          <w:b/>
          <w:bCs/>
          <w:color w:val="000000"/>
          <w:lang w:val="ru-UA" w:eastAsia="ru-UA"/>
        </w:rPr>
        <w:t xml:space="preserve"> </w:t>
      </w:r>
      <w:proofErr w:type="spellStart"/>
      <w:r w:rsidRPr="004515D6">
        <w:rPr>
          <w:b/>
          <w:bCs/>
          <w:color w:val="000000"/>
          <w:lang w:val="ru-UA" w:eastAsia="ru-UA"/>
        </w:rPr>
        <w:t>документації</w:t>
      </w:r>
      <w:proofErr w:type="spellEnd"/>
    </w:p>
    <w:p w14:paraId="546CC2F8" w14:textId="77777777" w:rsidR="004515D6" w:rsidRPr="004515D6" w:rsidRDefault="004515D6" w:rsidP="004515D6">
      <w:pPr>
        <w:jc w:val="both"/>
        <w:rPr>
          <w:lang w:val="ru-UA" w:eastAsia="ru-UA"/>
        </w:rPr>
      </w:pPr>
      <w:r w:rsidRPr="004515D6">
        <w:rPr>
          <w:color w:val="000000"/>
          <w:lang w:val="ru-UA" w:eastAsia="ru-UA"/>
        </w:rPr>
        <w:t> </w:t>
      </w:r>
    </w:p>
    <w:p w14:paraId="6B808A25" w14:textId="77777777" w:rsidR="004515D6" w:rsidRPr="004515D6" w:rsidRDefault="004515D6" w:rsidP="004515D6">
      <w:pPr>
        <w:jc w:val="center"/>
        <w:rPr>
          <w:lang w:val="ru-UA" w:eastAsia="ru-UA"/>
        </w:rPr>
      </w:pPr>
      <w:r w:rsidRPr="004515D6">
        <w:rPr>
          <w:b/>
          <w:bCs/>
          <w:color w:val="000000"/>
          <w:lang w:val="ru-UA" w:eastAsia="ru-UA"/>
        </w:rPr>
        <w:t>ІНФОРМАЦІЯ ТА ДОКУМЕНТИ, ЩО ВИМАГАЮТЬСЯ ВІД УЧАСНИКА</w:t>
      </w:r>
    </w:p>
    <w:p w14:paraId="3D40966B" w14:textId="77777777" w:rsidR="004515D6" w:rsidRDefault="004515D6" w:rsidP="004515D6">
      <w:pPr>
        <w:jc w:val="both"/>
        <w:rPr>
          <w:b/>
          <w:bCs/>
          <w:color w:val="000000"/>
          <w:lang w:val="ru-UA" w:eastAsia="ru-UA"/>
        </w:rPr>
      </w:pPr>
      <w:r w:rsidRPr="004515D6">
        <w:rPr>
          <w:b/>
          <w:bCs/>
          <w:color w:val="000000"/>
          <w:lang w:val="ru-UA" w:eastAsia="ru-UA"/>
        </w:rPr>
        <w:t> </w:t>
      </w:r>
    </w:p>
    <w:p w14:paraId="52875B86" w14:textId="08C350BE" w:rsidR="00393A72" w:rsidRDefault="00393A72" w:rsidP="00E14753">
      <w:pPr>
        <w:widowControl w:val="0"/>
        <w:suppressAutoHyphens/>
        <w:ind w:left="34" w:right="142" w:firstLine="392"/>
        <w:rPr>
          <w:rFonts w:eastAsia="Calibri"/>
          <w:lang w:val="uk-UA" w:eastAsia="ar-SA"/>
        </w:rPr>
      </w:pPr>
      <w:r w:rsidRPr="00393A72">
        <w:rPr>
          <w:rFonts w:eastAsia="Calibri"/>
          <w:lang w:val="uk-UA" w:eastAsia="ar-S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додатків та завантаження файлів в сканованому вигляді в форматі PDF або JPEG</w:t>
      </w:r>
      <w:r w:rsidR="00257EE9">
        <w:rPr>
          <w:rFonts w:eastAsia="Calibri"/>
          <w:lang w:val="uk-UA" w:eastAsia="ar-SA"/>
        </w:rPr>
        <w:t>.</w:t>
      </w:r>
    </w:p>
    <w:p w14:paraId="6852F65B" w14:textId="77777777" w:rsidR="005A357B" w:rsidRDefault="005A357B" w:rsidP="00393A72">
      <w:pPr>
        <w:widowControl w:val="0"/>
        <w:suppressAutoHyphens/>
        <w:ind w:left="34" w:right="142" w:hanging="21"/>
        <w:rPr>
          <w:rFonts w:eastAsia="Calibri"/>
          <w:lang w:val="uk-UA" w:eastAsia="ar-SA"/>
        </w:rPr>
      </w:pPr>
    </w:p>
    <w:p w14:paraId="59337921" w14:textId="77777777" w:rsidR="005A357B" w:rsidRPr="004515D6" w:rsidRDefault="005A357B" w:rsidP="005A357B">
      <w:pPr>
        <w:ind w:firstLine="425"/>
        <w:jc w:val="both"/>
        <w:rPr>
          <w:lang w:val="ru-UA" w:eastAsia="ru-UA"/>
        </w:rPr>
      </w:pPr>
      <w:r w:rsidRPr="004515D6">
        <w:rPr>
          <w:b/>
          <w:bCs/>
          <w:lang w:val="ru-UA" w:eastAsia="ru-UA"/>
        </w:rPr>
        <w:t xml:space="preserve">1. </w:t>
      </w:r>
      <w:proofErr w:type="spellStart"/>
      <w:r w:rsidRPr="004515D6">
        <w:rPr>
          <w:b/>
          <w:bCs/>
          <w:lang w:val="ru-UA" w:eastAsia="ru-UA"/>
        </w:rPr>
        <w:t>Документи</w:t>
      </w:r>
      <w:proofErr w:type="spellEnd"/>
      <w:r w:rsidRPr="004515D6">
        <w:rPr>
          <w:b/>
          <w:bCs/>
          <w:lang w:val="ru-UA" w:eastAsia="ru-UA"/>
        </w:rPr>
        <w:t xml:space="preserve">, </w:t>
      </w:r>
      <w:proofErr w:type="spellStart"/>
      <w:r w:rsidRPr="004515D6">
        <w:rPr>
          <w:b/>
          <w:bCs/>
          <w:lang w:val="ru-UA" w:eastAsia="ru-UA"/>
        </w:rPr>
        <w:t>що</w:t>
      </w:r>
      <w:proofErr w:type="spellEnd"/>
      <w:r w:rsidRPr="004515D6">
        <w:rPr>
          <w:b/>
          <w:bCs/>
          <w:lang w:val="ru-UA" w:eastAsia="ru-UA"/>
        </w:rPr>
        <w:t xml:space="preserve"> </w:t>
      </w:r>
      <w:proofErr w:type="spellStart"/>
      <w:r w:rsidRPr="004515D6">
        <w:rPr>
          <w:b/>
          <w:bCs/>
          <w:lang w:val="ru-UA" w:eastAsia="ru-UA"/>
        </w:rPr>
        <w:t>підтверджують</w:t>
      </w:r>
      <w:proofErr w:type="spellEnd"/>
      <w:r w:rsidRPr="004515D6">
        <w:rPr>
          <w:b/>
          <w:bCs/>
          <w:lang w:val="ru-UA" w:eastAsia="ru-UA"/>
        </w:rPr>
        <w:t xml:space="preserve"> </w:t>
      </w:r>
      <w:proofErr w:type="spellStart"/>
      <w:r w:rsidRPr="004515D6">
        <w:rPr>
          <w:b/>
          <w:bCs/>
          <w:lang w:val="ru-UA" w:eastAsia="ru-UA"/>
        </w:rPr>
        <w:t>відповідність</w:t>
      </w:r>
      <w:proofErr w:type="spellEnd"/>
      <w:r w:rsidRPr="004515D6">
        <w:rPr>
          <w:b/>
          <w:bCs/>
          <w:lang w:val="ru-UA" w:eastAsia="ru-UA"/>
        </w:rPr>
        <w:t xml:space="preserve"> </w:t>
      </w:r>
      <w:proofErr w:type="spellStart"/>
      <w:r w:rsidRPr="004515D6">
        <w:rPr>
          <w:b/>
          <w:bCs/>
          <w:lang w:val="ru-UA" w:eastAsia="ru-UA"/>
        </w:rPr>
        <w:t>учасника</w:t>
      </w:r>
      <w:proofErr w:type="spellEnd"/>
      <w:r w:rsidRPr="004515D6">
        <w:rPr>
          <w:b/>
          <w:bCs/>
          <w:lang w:val="ru-UA" w:eastAsia="ru-UA"/>
        </w:rPr>
        <w:t xml:space="preserve"> </w:t>
      </w:r>
      <w:proofErr w:type="spellStart"/>
      <w:r w:rsidRPr="004515D6">
        <w:rPr>
          <w:b/>
          <w:bCs/>
          <w:lang w:val="ru-UA" w:eastAsia="ru-UA"/>
        </w:rPr>
        <w:t>кваліфікаційним</w:t>
      </w:r>
      <w:proofErr w:type="spellEnd"/>
      <w:r w:rsidRPr="004515D6">
        <w:rPr>
          <w:b/>
          <w:bCs/>
          <w:lang w:val="ru-UA" w:eastAsia="ru-UA"/>
        </w:rPr>
        <w:t xml:space="preserve"> </w:t>
      </w:r>
      <w:proofErr w:type="spellStart"/>
      <w:r w:rsidRPr="004515D6">
        <w:rPr>
          <w:b/>
          <w:bCs/>
          <w:lang w:val="ru-UA" w:eastAsia="ru-UA"/>
        </w:rPr>
        <w:t>критеріям</w:t>
      </w:r>
      <w:proofErr w:type="spellEnd"/>
      <w:r w:rsidRPr="004515D6">
        <w:rPr>
          <w:b/>
          <w:bCs/>
          <w:lang w:val="ru-UA" w:eastAsia="ru-UA"/>
        </w:rPr>
        <w:t xml:space="preserve"> та </w:t>
      </w:r>
      <w:proofErr w:type="spellStart"/>
      <w:r w:rsidRPr="004515D6">
        <w:rPr>
          <w:b/>
          <w:bCs/>
          <w:lang w:val="ru-UA" w:eastAsia="ru-UA"/>
        </w:rPr>
        <w:t>іншим</w:t>
      </w:r>
      <w:proofErr w:type="spellEnd"/>
      <w:r w:rsidRPr="004515D6">
        <w:rPr>
          <w:b/>
          <w:bCs/>
          <w:lang w:val="ru-UA" w:eastAsia="ru-UA"/>
        </w:rPr>
        <w:t xml:space="preserve"> </w:t>
      </w:r>
      <w:proofErr w:type="spellStart"/>
      <w:r w:rsidRPr="004515D6">
        <w:rPr>
          <w:b/>
          <w:bCs/>
          <w:lang w:val="ru-UA" w:eastAsia="ru-UA"/>
        </w:rPr>
        <w:t>вимогам</w:t>
      </w:r>
      <w:proofErr w:type="spellEnd"/>
      <w:r w:rsidRPr="004515D6">
        <w:rPr>
          <w:b/>
          <w:bCs/>
          <w:lang w:val="ru-UA" w:eastAsia="ru-UA"/>
        </w:rPr>
        <w:t xml:space="preserve"> </w:t>
      </w:r>
      <w:proofErr w:type="spellStart"/>
      <w:r w:rsidRPr="004515D6">
        <w:rPr>
          <w:b/>
          <w:bCs/>
          <w:lang w:val="ru-UA" w:eastAsia="ru-UA"/>
        </w:rPr>
        <w:t>замовника</w:t>
      </w:r>
      <w:proofErr w:type="spellEnd"/>
    </w:p>
    <w:p w14:paraId="035C035F" w14:textId="044925FC" w:rsidR="009F0A81" w:rsidRPr="005A357B" w:rsidRDefault="009F0A81" w:rsidP="005A357B">
      <w:pPr>
        <w:pStyle w:val="afb"/>
        <w:widowControl w:val="0"/>
        <w:numPr>
          <w:ilvl w:val="1"/>
          <w:numId w:val="39"/>
        </w:numPr>
        <w:suppressAutoHyphens/>
        <w:ind w:left="0" w:right="142" w:firstLine="426"/>
        <w:rPr>
          <w:lang w:val="ru-UA" w:eastAsia="ar-SA"/>
        </w:rPr>
      </w:pPr>
      <w:proofErr w:type="spellStart"/>
      <w:r w:rsidRPr="005A357B">
        <w:rPr>
          <w:lang w:val="ru-UA" w:eastAsia="ar-SA"/>
        </w:rPr>
        <w:t>Замовник</w:t>
      </w:r>
      <w:proofErr w:type="spellEnd"/>
      <w:r w:rsidRPr="005A357B">
        <w:rPr>
          <w:lang w:val="ru-UA" w:eastAsia="ar-SA"/>
        </w:rPr>
        <w:t xml:space="preserve"> </w:t>
      </w:r>
      <w:proofErr w:type="spellStart"/>
      <w:r w:rsidRPr="005A357B">
        <w:rPr>
          <w:lang w:val="ru-UA" w:eastAsia="ar-SA"/>
        </w:rPr>
        <w:t>вимагає</w:t>
      </w:r>
      <w:proofErr w:type="spellEnd"/>
      <w:r w:rsidRPr="005A357B">
        <w:rPr>
          <w:lang w:val="ru-UA" w:eastAsia="ar-SA"/>
        </w:rPr>
        <w:t xml:space="preserve"> </w:t>
      </w:r>
      <w:proofErr w:type="spellStart"/>
      <w:r w:rsidRPr="005A357B">
        <w:rPr>
          <w:lang w:val="ru-UA" w:eastAsia="ar-SA"/>
        </w:rPr>
        <w:t>від</w:t>
      </w:r>
      <w:proofErr w:type="spellEnd"/>
      <w:r w:rsidRPr="005A357B">
        <w:rPr>
          <w:lang w:val="ru-UA" w:eastAsia="ar-SA"/>
        </w:rPr>
        <w:t xml:space="preserve"> </w:t>
      </w:r>
      <w:proofErr w:type="spellStart"/>
      <w:r w:rsidRPr="005A357B">
        <w:rPr>
          <w:lang w:val="ru-UA" w:eastAsia="ar-SA"/>
        </w:rPr>
        <w:t>учасників</w:t>
      </w:r>
      <w:proofErr w:type="spellEnd"/>
      <w:r w:rsidRPr="005A357B">
        <w:rPr>
          <w:lang w:val="ru-UA" w:eastAsia="ar-SA"/>
        </w:rPr>
        <w:t xml:space="preserve"> </w:t>
      </w:r>
      <w:proofErr w:type="spellStart"/>
      <w:r w:rsidRPr="005A357B">
        <w:rPr>
          <w:lang w:val="ru-UA" w:eastAsia="ar-SA"/>
        </w:rPr>
        <w:t>подання</w:t>
      </w:r>
      <w:proofErr w:type="spellEnd"/>
      <w:r w:rsidRPr="005A357B">
        <w:rPr>
          <w:lang w:val="ru-UA" w:eastAsia="ar-SA"/>
        </w:rPr>
        <w:t xml:space="preserve"> ними документально </w:t>
      </w:r>
      <w:proofErr w:type="spellStart"/>
      <w:r w:rsidRPr="005A357B">
        <w:rPr>
          <w:lang w:val="ru-UA" w:eastAsia="ar-SA"/>
        </w:rPr>
        <w:t>підтвердженої</w:t>
      </w:r>
      <w:proofErr w:type="spellEnd"/>
      <w:r w:rsidRPr="005A357B">
        <w:rPr>
          <w:lang w:val="ru-UA" w:eastAsia="ar-SA"/>
        </w:rPr>
        <w:t xml:space="preserve"> </w:t>
      </w:r>
      <w:proofErr w:type="spellStart"/>
      <w:r w:rsidRPr="005A357B">
        <w:rPr>
          <w:lang w:val="ru-UA" w:eastAsia="ar-SA"/>
        </w:rPr>
        <w:t>інформації</w:t>
      </w:r>
      <w:proofErr w:type="spellEnd"/>
      <w:r w:rsidRPr="005A357B">
        <w:rPr>
          <w:lang w:val="ru-UA" w:eastAsia="ar-SA"/>
        </w:rPr>
        <w:t xml:space="preserve"> про </w:t>
      </w:r>
      <w:proofErr w:type="spellStart"/>
      <w:r w:rsidRPr="005A357B">
        <w:rPr>
          <w:lang w:val="ru-UA" w:eastAsia="ar-SA"/>
        </w:rPr>
        <w:t>їх</w:t>
      </w:r>
      <w:proofErr w:type="spellEnd"/>
      <w:r w:rsidRPr="005A357B">
        <w:rPr>
          <w:lang w:val="ru-UA" w:eastAsia="ar-SA"/>
        </w:rPr>
        <w:t xml:space="preserve"> </w:t>
      </w:r>
      <w:proofErr w:type="spellStart"/>
      <w:r w:rsidRPr="005A357B">
        <w:rPr>
          <w:lang w:val="ru-UA" w:eastAsia="ar-SA"/>
        </w:rPr>
        <w:t>відповідність</w:t>
      </w:r>
      <w:proofErr w:type="spellEnd"/>
      <w:r w:rsidRPr="005A357B">
        <w:rPr>
          <w:lang w:val="ru-UA" w:eastAsia="ar-SA"/>
        </w:rPr>
        <w:t xml:space="preserve"> </w:t>
      </w:r>
      <w:proofErr w:type="spellStart"/>
      <w:r w:rsidRPr="005A357B">
        <w:rPr>
          <w:lang w:val="ru-UA" w:eastAsia="ar-SA"/>
        </w:rPr>
        <w:t>кваліфікаційним</w:t>
      </w:r>
      <w:proofErr w:type="spellEnd"/>
      <w:r w:rsidRPr="005A357B">
        <w:rPr>
          <w:lang w:val="ru-UA" w:eastAsia="ar-SA"/>
        </w:rPr>
        <w:t xml:space="preserve"> </w:t>
      </w:r>
      <w:proofErr w:type="spellStart"/>
      <w:r w:rsidRPr="005A357B">
        <w:rPr>
          <w:lang w:val="ru-UA" w:eastAsia="ar-SA"/>
        </w:rPr>
        <w:t>критеріям</w:t>
      </w:r>
      <w:proofErr w:type="spellEnd"/>
      <w:r w:rsidRPr="005A357B">
        <w:rPr>
          <w:lang w:val="ru-UA" w:eastAsia="ar-SA"/>
        </w:rPr>
        <w:t xml:space="preserve">, а </w:t>
      </w:r>
      <w:proofErr w:type="spellStart"/>
      <w:r w:rsidRPr="005A357B">
        <w:rPr>
          <w:lang w:val="ru-UA" w:eastAsia="ar-SA"/>
        </w:rPr>
        <w:t>саме</w:t>
      </w:r>
      <w:proofErr w:type="spellEnd"/>
      <w:r w:rsidRPr="005A357B">
        <w:rPr>
          <w:lang w:val="ru-UA" w:eastAsia="ar-SA"/>
        </w:rPr>
        <w:t xml:space="preserve"> </w:t>
      </w:r>
      <w:proofErr w:type="spellStart"/>
      <w:r w:rsidRPr="005A357B">
        <w:rPr>
          <w:lang w:val="ru-UA" w:eastAsia="ar-SA"/>
        </w:rPr>
        <w:t>наявність</w:t>
      </w:r>
      <w:proofErr w:type="spellEnd"/>
      <w:r w:rsidRPr="005A357B">
        <w:rPr>
          <w:lang w:val="ru-UA" w:eastAsia="ar-SA"/>
        </w:rPr>
        <w:t xml:space="preserve"> документально </w:t>
      </w:r>
      <w:proofErr w:type="spellStart"/>
      <w:r w:rsidRPr="005A357B">
        <w:rPr>
          <w:lang w:val="ru-UA" w:eastAsia="ar-SA"/>
        </w:rPr>
        <w:t>підтвердженого</w:t>
      </w:r>
      <w:proofErr w:type="spellEnd"/>
      <w:r w:rsidRPr="005A357B">
        <w:rPr>
          <w:lang w:val="ru-UA" w:eastAsia="ar-SA"/>
        </w:rPr>
        <w:t xml:space="preserve"> </w:t>
      </w:r>
      <w:proofErr w:type="spellStart"/>
      <w:r w:rsidRPr="005A357B">
        <w:rPr>
          <w:lang w:val="ru-UA" w:eastAsia="ar-SA"/>
        </w:rPr>
        <w:t>досвіду</w:t>
      </w:r>
      <w:proofErr w:type="spellEnd"/>
      <w:r w:rsidRPr="005A357B">
        <w:rPr>
          <w:lang w:val="ru-UA" w:eastAsia="ar-SA"/>
        </w:rPr>
        <w:t xml:space="preserve"> </w:t>
      </w:r>
      <w:proofErr w:type="spellStart"/>
      <w:r w:rsidRPr="005A357B">
        <w:rPr>
          <w:lang w:val="ru-UA" w:eastAsia="ar-SA"/>
        </w:rPr>
        <w:t>виконання</w:t>
      </w:r>
      <w:proofErr w:type="spellEnd"/>
      <w:r w:rsidRPr="005A357B">
        <w:rPr>
          <w:lang w:val="ru-UA" w:eastAsia="ar-SA"/>
        </w:rPr>
        <w:t xml:space="preserve"> </w:t>
      </w:r>
      <w:proofErr w:type="spellStart"/>
      <w:r w:rsidRPr="005A357B">
        <w:rPr>
          <w:lang w:val="ru-UA" w:eastAsia="ar-SA"/>
        </w:rPr>
        <w:t>аналогічного</w:t>
      </w:r>
      <w:proofErr w:type="spellEnd"/>
      <w:r w:rsidRPr="005A357B">
        <w:rPr>
          <w:lang w:val="ru-UA" w:eastAsia="ar-SA"/>
        </w:rPr>
        <w:t xml:space="preserve"> (</w:t>
      </w:r>
      <w:proofErr w:type="spellStart"/>
      <w:r w:rsidRPr="005A357B">
        <w:rPr>
          <w:lang w:val="ru-UA" w:eastAsia="ar-SA"/>
        </w:rPr>
        <w:t>аналогічних</w:t>
      </w:r>
      <w:proofErr w:type="spellEnd"/>
      <w:r w:rsidRPr="005A357B">
        <w:rPr>
          <w:lang w:val="ru-UA" w:eastAsia="ar-SA"/>
        </w:rPr>
        <w:t xml:space="preserve">) за предметом </w:t>
      </w:r>
      <w:proofErr w:type="spellStart"/>
      <w:r w:rsidRPr="005A357B">
        <w:rPr>
          <w:lang w:val="ru-UA" w:eastAsia="ar-SA"/>
        </w:rPr>
        <w:t>закупівлі</w:t>
      </w:r>
      <w:proofErr w:type="spellEnd"/>
      <w:r w:rsidRPr="005A357B">
        <w:rPr>
          <w:lang w:val="ru-UA" w:eastAsia="ar-SA"/>
        </w:rPr>
        <w:t xml:space="preserve"> договору (</w:t>
      </w:r>
      <w:proofErr w:type="spellStart"/>
      <w:r w:rsidRPr="005A357B">
        <w:rPr>
          <w:lang w:val="ru-UA" w:eastAsia="ar-SA"/>
        </w:rPr>
        <w:t>договорів</w:t>
      </w:r>
      <w:proofErr w:type="spellEnd"/>
      <w:r w:rsidRPr="005A357B">
        <w:rPr>
          <w:lang w:val="ru-UA" w:eastAsia="ar-SA"/>
        </w:rPr>
        <w:t>).</w:t>
      </w:r>
    </w:p>
    <w:p w14:paraId="4291A215" w14:textId="73435833" w:rsidR="009F0A81" w:rsidRPr="009F0A81" w:rsidRDefault="009F0A81" w:rsidP="009F0A81">
      <w:pPr>
        <w:widowControl w:val="0"/>
        <w:numPr>
          <w:ilvl w:val="0"/>
          <w:numId w:val="2"/>
        </w:numPr>
        <w:suppressAutoHyphens/>
        <w:ind w:left="10" w:right="142" w:firstLine="204"/>
        <w:rPr>
          <w:rFonts w:eastAsia="Calibri"/>
          <w:lang w:val="ru-UA" w:eastAsia="ar-SA"/>
        </w:rPr>
      </w:pPr>
      <w:bookmarkStart w:id="15" w:name="_Hlk160098287"/>
      <w:r w:rsidRPr="009F0A81">
        <w:rPr>
          <w:rFonts w:eastAsia="Calibri"/>
          <w:lang w:val="ru-UA" w:eastAsia="ar-SA"/>
        </w:rPr>
        <w:t xml:space="preserve">На </w:t>
      </w:r>
      <w:proofErr w:type="spellStart"/>
      <w:r w:rsidRPr="009F0A81">
        <w:rPr>
          <w:rFonts w:eastAsia="Calibri"/>
          <w:lang w:val="ru-UA" w:eastAsia="ar-SA"/>
        </w:rPr>
        <w:t>підтвердження</w:t>
      </w:r>
      <w:proofErr w:type="spellEnd"/>
      <w:r w:rsidRPr="009F0A81">
        <w:rPr>
          <w:rFonts w:eastAsia="Calibri"/>
          <w:lang w:val="ru-UA" w:eastAsia="ar-SA"/>
        </w:rPr>
        <w:t xml:space="preserve"> </w:t>
      </w:r>
      <w:proofErr w:type="spellStart"/>
      <w:r w:rsidRPr="009F0A81">
        <w:rPr>
          <w:rFonts w:eastAsia="Calibri"/>
          <w:lang w:val="ru-UA" w:eastAsia="ar-SA"/>
        </w:rPr>
        <w:t>наявності</w:t>
      </w:r>
      <w:proofErr w:type="spellEnd"/>
      <w:r w:rsidRPr="009F0A81">
        <w:rPr>
          <w:rFonts w:eastAsia="Calibri"/>
          <w:lang w:val="ru-UA" w:eastAsia="ar-SA"/>
        </w:rPr>
        <w:t xml:space="preserve"> документально </w:t>
      </w:r>
      <w:proofErr w:type="spellStart"/>
      <w:r w:rsidRPr="009F0A81">
        <w:rPr>
          <w:rFonts w:eastAsia="Calibri"/>
          <w:lang w:val="ru-UA" w:eastAsia="ar-SA"/>
        </w:rPr>
        <w:t>підтвердженого</w:t>
      </w:r>
      <w:proofErr w:type="spellEnd"/>
      <w:r w:rsidRPr="009F0A81">
        <w:rPr>
          <w:rFonts w:eastAsia="Calibri"/>
          <w:lang w:val="ru-UA" w:eastAsia="ar-SA"/>
        </w:rPr>
        <w:t xml:space="preserve"> </w:t>
      </w:r>
      <w:proofErr w:type="spellStart"/>
      <w:r w:rsidRPr="009F0A81">
        <w:rPr>
          <w:rFonts w:eastAsia="Calibri"/>
          <w:lang w:val="ru-UA" w:eastAsia="ar-SA"/>
        </w:rPr>
        <w:t>досвіду</w:t>
      </w:r>
      <w:proofErr w:type="spellEnd"/>
      <w:r w:rsidRPr="009F0A81">
        <w:rPr>
          <w:rFonts w:eastAsia="Calibri"/>
          <w:lang w:val="ru-UA" w:eastAsia="ar-SA"/>
        </w:rPr>
        <w:t xml:space="preserve"> </w:t>
      </w:r>
      <w:proofErr w:type="spellStart"/>
      <w:r w:rsidRPr="009F0A81">
        <w:rPr>
          <w:rFonts w:eastAsia="Calibri"/>
          <w:lang w:val="ru-UA" w:eastAsia="ar-SA"/>
        </w:rPr>
        <w:t>виконання</w:t>
      </w:r>
      <w:proofErr w:type="spellEnd"/>
      <w:r w:rsidRPr="009F0A81">
        <w:rPr>
          <w:rFonts w:eastAsia="Calibri"/>
          <w:lang w:val="ru-UA" w:eastAsia="ar-SA"/>
        </w:rPr>
        <w:t xml:space="preserve"> </w:t>
      </w:r>
      <w:proofErr w:type="spellStart"/>
      <w:r w:rsidRPr="009F0A81">
        <w:rPr>
          <w:rFonts w:eastAsia="Calibri"/>
          <w:lang w:val="ru-UA" w:eastAsia="ar-SA"/>
        </w:rPr>
        <w:t>аналогічного</w:t>
      </w:r>
      <w:proofErr w:type="spellEnd"/>
      <w:r w:rsidRPr="009F0A81">
        <w:rPr>
          <w:rFonts w:eastAsia="Calibri"/>
          <w:lang w:val="ru-UA" w:eastAsia="ar-SA"/>
        </w:rPr>
        <w:t xml:space="preserve"> (</w:t>
      </w:r>
      <w:proofErr w:type="spellStart"/>
      <w:r w:rsidRPr="009F0A81">
        <w:rPr>
          <w:rFonts w:eastAsia="Calibri"/>
          <w:lang w:val="ru-UA" w:eastAsia="ar-SA"/>
        </w:rPr>
        <w:t>аналогічних</w:t>
      </w:r>
      <w:proofErr w:type="spellEnd"/>
      <w:r w:rsidRPr="009F0A81">
        <w:rPr>
          <w:rFonts w:eastAsia="Calibri"/>
          <w:lang w:val="ru-UA" w:eastAsia="ar-SA"/>
        </w:rPr>
        <w:t>) договору (</w:t>
      </w:r>
      <w:proofErr w:type="spellStart"/>
      <w:r w:rsidRPr="009F0A81">
        <w:rPr>
          <w:rFonts w:eastAsia="Calibri"/>
          <w:lang w:val="ru-UA" w:eastAsia="ar-SA"/>
        </w:rPr>
        <w:t>договорів</w:t>
      </w:r>
      <w:proofErr w:type="spellEnd"/>
      <w:r w:rsidRPr="009F0A81">
        <w:rPr>
          <w:rFonts w:eastAsia="Calibri"/>
          <w:lang w:val="ru-UA" w:eastAsia="ar-SA"/>
        </w:rPr>
        <w:t xml:space="preserve">) </w:t>
      </w:r>
      <w:proofErr w:type="spellStart"/>
      <w:r w:rsidRPr="009F0A81">
        <w:rPr>
          <w:rFonts w:eastAsia="Calibri"/>
          <w:lang w:val="ru-UA" w:eastAsia="ar-SA"/>
        </w:rPr>
        <w:t>учасник</w:t>
      </w:r>
      <w:proofErr w:type="spellEnd"/>
      <w:r w:rsidRPr="009F0A81">
        <w:rPr>
          <w:rFonts w:eastAsia="Calibri"/>
          <w:lang w:val="ru-UA" w:eastAsia="ar-SA"/>
        </w:rPr>
        <w:t xml:space="preserve"> </w:t>
      </w:r>
      <w:proofErr w:type="spellStart"/>
      <w:r w:rsidRPr="009F0A81">
        <w:rPr>
          <w:rFonts w:eastAsia="Calibri"/>
          <w:lang w:val="ru-UA" w:eastAsia="ar-SA"/>
        </w:rPr>
        <w:t>має</w:t>
      </w:r>
      <w:proofErr w:type="spellEnd"/>
      <w:r w:rsidRPr="009F0A81">
        <w:rPr>
          <w:rFonts w:eastAsia="Calibri"/>
          <w:lang w:val="ru-UA" w:eastAsia="ar-SA"/>
        </w:rPr>
        <w:t xml:space="preserve"> </w:t>
      </w:r>
      <w:proofErr w:type="spellStart"/>
      <w:r w:rsidRPr="009F0A81">
        <w:rPr>
          <w:rFonts w:eastAsia="Calibri"/>
          <w:lang w:val="ru-UA" w:eastAsia="ar-SA"/>
        </w:rPr>
        <w:t>надати</w:t>
      </w:r>
      <w:proofErr w:type="spellEnd"/>
      <w:r w:rsidRPr="009F0A81">
        <w:rPr>
          <w:rFonts w:eastAsia="Calibri"/>
          <w:lang w:val="ru-UA" w:eastAsia="ar-SA"/>
        </w:rPr>
        <w:t xml:space="preserve"> </w:t>
      </w:r>
      <w:proofErr w:type="spellStart"/>
      <w:r w:rsidRPr="009F0A81">
        <w:rPr>
          <w:rFonts w:eastAsia="Calibri"/>
          <w:lang w:val="ru-UA" w:eastAsia="ar-SA"/>
        </w:rPr>
        <w:t>довідку</w:t>
      </w:r>
      <w:proofErr w:type="spellEnd"/>
      <w:r w:rsidRPr="009F0A81">
        <w:rPr>
          <w:rFonts w:eastAsia="Calibri"/>
          <w:lang w:val="ru-UA" w:eastAsia="ar-SA"/>
        </w:rPr>
        <w:t xml:space="preserve"> </w:t>
      </w:r>
      <w:r w:rsidRPr="009F0A81">
        <w:rPr>
          <w:rFonts w:eastAsia="Calibri"/>
          <w:b/>
          <w:bCs/>
          <w:u w:val="single"/>
          <w:lang w:val="ru-UA" w:eastAsia="ar-SA"/>
        </w:rPr>
        <w:t>за формою 1</w:t>
      </w:r>
      <w:r w:rsidRPr="009F0A81">
        <w:rPr>
          <w:rFonts w:eastAsia="Calibri"/>
          <w:lang w:val="ru-UA" w:eastAsia="ar-SA"/>
        </w:rPr>
        <w:t>.</w:t>
      </w:r>
    </w:p>
    <w:p w14:paraId="79F49C92" w14:textId="46E292DA" w:rsidR="00393A72" w:rsidRPr="005A357B" w:rsidRDefault="009F0A81" w:rsidP="00BA3C87">
      <w:pPr>
        <w:widowControl w:val="0"/>
        <w:numPr>
          <w:ilvl w:val="0"/>
          <w:numId w:val="2"/>
        </w:numPr>
        <w:suppressAutoHyphens/>
        <w:ind w:left="10" w:right="142" w:firstLine="204"/>
        <w:rPr>
          <w:rFonts w:eastAsia="Calibri"/>
          <w:lang w:val="uk-UA" w:eastAsia="ar-SA"/>
        </w:rPr>
      </w:pPr>
      <w:r w:rsidRPr="009F0A81">
        <w:rPr>
          <w:rFonts w:eastAsia="Calibri"/>
          <w:lang w:val="ru-UA" w:eastAsia="ar-SA"/>
        </w:rPr>
        <w:t xml:space="preserve">Для </w:t>
      </w:r>
      <w:proofErr w:type="spellStart"/>
      <w:r w:rsidRPr="009F0A81">
        <w:rPr>
          <w:rFonts w:eastAsia="Calibri"/>
          <w:lang w:val="ru-UA" w:eastAsia="ar-SA"/>
        </w:rPr>
        <w:t>підтвердження</w:t>
      </w:r>
      <w:proofErr w:type="spellEnd"/>
      <w:r w:rsidRPr="009F0A81">
        <w:rPr>
          <w:rFonts w:eastAsia="Calibri"/>
          <w:lang w:val="ru-UA" w:eastAsia="ar-SA"/>
        </w:rPr>
        <w:t xml:space="preserve"> </w:t>
      </w:r>
      <w:proofErr w:type="spellStart"/>
      <w:r w:rsidRPr="009F0A81">
        <w:rPr>
          <w:rFonts w:eastAsia="Calibri"/>
          <w:lang w:val="ru-UA" w:eastAsia="ar-SA"/>
        </w:rPr>
        <w:t>інформації</w:t>
      </w:r>
      <w:proofErr w:type="spellEnd"/>
      <w:r w:rsidRPr="009F0A81">
        <w:rPr>
          <w:rFonts w:eastAsia="Calibri"/>
          <w:lang w:val="ru-UA" w:eastAsia="ar-SA"/>
        </w:rPr>
        <w:t xml:space="preserve"> </w:t>
      </w:r>
      <w:proofErr w:type="spellStart"/>
      <w:r w:rsidRPr="009F0A81">
        <w:rPr>
          <w:rFonts w:eastAsia="Calibri"/>
          <w:lang w:val="ru-UA" w:eastAsia="ar-SA"/>
        </w:rPr>
        <w:t>наведеної</w:t>
      </w:r>
      <w:proofErr w:type="spellEnd"/>
      <w:r w:rsidRPr="009F0A81">
        <w:rPr>
          <w:rFonts w:eastAsia="Calibri"/>
          <w:lang w:val="ru-UA" w:eastAsia="ar-SA"/>
        </w:rPr>
        <w:t xml:space="preserve"> у </w:t>
      </w:r>
      <w:proofErr w:type="spellStart"/>
      <w:r w:rsidRPr="009F0A81">
        <w:rPr>
          <w:rFonts w:eastAsia="Calibri"/>
          <w:lang w:val="ru-UA" w:eastAsia="ar-SA"/>
        </w:rPr>
        <w:t>довідці</w:t>
      </w:r>
      <w:proofErr w:type="spellEnd"/>
      <w:r w:rsidRPr="009F0A81">
        <w:rPr>
          <w:rFonts w:eastAsia="Calibri"/>
          <w:lang w:val="ru-UA" w:eastAsia="ar-SA"/>
        </w:rPr>
        <w:t xml:space="preserve"> </w:t>
      </w:r>
      <w:proofErr w:type="spellStart"/>
      <w:r w:rsidRPr="009F0A81">
        <w:rPr>
          <w:rFonts w:eastAsia="Calibri"/>
          <w:lang w:val="ru-UA" w:eastAsia="ar-SA"/>
        </w:rPr>
        <w:t>учасник</w:t>
      </w:r>
      <w:proofErr w:type="spellEnd"/>
      <w:r w:rsidRPr="009F0A81">
        <w:rPr>
          <w:rFonts w:eastAsia="Calibri"/>
          <w:lang w:val="ru-UA" w:eastAsia="ar-SA"/>
        </w:rPr>
        <w:t xml:space="preserve"> </w:t>
      </w:r>
      <w:proofErr w:type="spellStart"/>
      <w:r w:rsidRPr="009F0A81">
        <w:rPr>
          <w:rFonts w:eastAsia="Calibri"/>
          <w:lang w:val="ru-UA" w:eastAsia="ar-SA"/>
        </w:rPr>
        <w:t>має</w:t>
      </w:r>
      <w:proofErr w:type="spellEnd"/>
      <w:r w:rsidRPr="009F0A81">
        <w:rPr>
          <w:rFonts w:eastAsia="Calibri"/>
          <w:lang w:val="ru-UA" w:eastAsia="ar-SA"/>
        </w:rPr>
        <w:t xml:space="preserve"> </w:t>
      </w:r>
      <w:proofErr w:type="spellStart"/>
      <w:r w:rsidRPr="009F0A81">
        <w:rPr>
          <w:rFonts w:eastAsia="Calibri"/>
          <w:lang w:val="ru-UA" w:eastAsia="ar-SA"/>
        </w:rPr>
        <w:t>надати</w:t>
      </w:r>
      <w:proofErr w:type="spellEnd"/>
      <w:r w:rsidRPr="009F0A81">
        <w:rPr>
          <w:rFonts w:eastAsia="Calibri"/>
          <w:lang w:val="ru-UA" w:eastAsia="ar-SA"/>
        </w:rPr>
        <w:t xml:space="preserve"> </w:t>
      </w:r>
      <w:proofErr w:type="spellStart"/>
      <w:r w:rsidRPr="009F0A81">
        <w:rPr>
          <w:rFonts w:eastAsia="Calibri"/>
          <w:lang w:val="ru-UA" w:eastAsia="ar-SA"/>
        </w:rPr>
        <w:t>копію</w:t>
      </w:r>
      <w:proofErr w:type="spellEnd"/>
      <w:r w:rsidRPr="009F0A81">
        <w:rPr>
          <w:rFonts w:eastAsia="Calibri"/>
          <w:lang w:val="ru-UA" w:eastAsia="ar-SA"/>
        </w:rPr>
        <w:t xml:space="preserve"> </w:t>
      </w:r>
      <w:proofErr w:type="spellStart"/>
      <w:r w:rsidRPr="009F0A81">
        <w:rPr>
          <w:rFonts w:eastAsia="Calibri"/>
          <w:lang w:val="ru-UA" w:eastAsia="ar-SA"/>
        </w:rPr>
        <w:t>відповідного</w:t>
      </w:r>
      <w:proofErr w:type="spellEnd"/>
      <w:r w:rsidRPr="009F0A81">
        <w:rPr>
          <w:rFonts w:eastAsia="Calibri"/>
          <w:lang w:val="ru-UA" w:eastAsia="ar-SA"/>
        </w:rPr>
        <w:t xml:space="preserve"> </w:t>
      </w:r>
      <w:proofErr w:type="spellStart"/>
      <w:r w:rsidRPr="009F0A81">
        <w:rPr>
          <w:rFonts w:eastAsia="Calibri"/>
          <w:lang w:val="ru-UA" w:eastAsia="ar-SA"/>
        </w:rPr>
        <w:t>аналогічного</w:t>
      </w:r>
      <w:proofErr w:type="spellEnd"/>
      <w:r w:rsidRPr="009F0A81">
        <w:rPr>
          <w:rFonts w:eastAsia="Calibri"/>
          <w:lang w:val="ru-UA" w:eastAsia="ar-SA"/>
        </w:rPr>
        <w:t xml:space="preserve"> договору з </w:t>
      </w:r>
      <w:proofErr w:type="spellStart"/>
      <w:r w:rsidRPr="009F0A81">
        <w:rPr>
          <w:rFonts w:eastAsia="Calibri"/>
          <w:lang w:val="ru-UA" w:eastAsia="ar-SA"/>
        </w:rPr>
        <w:t>усіма</w:t>
      </w:r>
      <w:proofErr w:type="spellEnd"/>
      <w:r w:rsidRPr="009F0A81">
        <w:rPr>
          <w:rFonts w:eastAsia="Calibri"/>
          <w:lang w:val="ru-UA" w:eastAsia="ar-SA"/>
        </w:rPr>
        <w:t xml:space="preserve"> </w:t>
      </w:r>
      <w:proofErr w:type="spellStart"/>
      <w:r w:rsidRPr="009F0A81">
        <w:rPr>
          <w:rFonts w:eastAsia="Calibri"/>
          <w:lang w:val="ru-UA" w:eastAsia="ar-SA"/>
        </w:rPr>
        <w:t>додатками</w:t>
      </w:r>
      <w:proofErr w:type="spellEnd"/>
      <w:r w:rsidRPr="009F0A81">
        <w:rPr>
          <w:rFonts w:eastAsia="Calibri"/>
          <w:lang w:val="ru-UA" w:eastAsia="ar-SA"/>
        </w:rPr>
        <w:t xml:space="preserve"> до </w:t>
      </w:r>
      <w:proofErr w:type="spellStart"/>
      <w:r w:rsidRPr="009F0A81">
        <w:rPr>
          <w:rFonts w:eastAsia="Calibri"/>
          <w:lang w:val="ru-UA" w:eastAsia="ar-SA"/>
        </w:rPr>
        <w:t>нього</w:t>
      </w:r>
      <w:proofErr w:type="spellEnd"/>
      <w:r w:rsidRPr="009F0A81">
        <w:rPr>
          <w:rFonts w:eastAsia="Calibri"/>
          <w:lang w:val="ru-UA" w:eastAsia="ar-SA"/>
        </w:rPr>
        <w:t xml:space="preserve"> та </w:t>
      </w:r>
      <w:proofErr w:type="spellStart"/>
      <w:r w:rsidRPr="009F0A81">
        <w:rPr>
          <w:rFonts w:eastAsia="Calibri"/>
          <w:lang w:val="ru-UA" w:eastAsia="ar-SA"/>
        </w:rPr>
        <w:t>копію</w:t>
      </w:r>
      <w:proofErr w:type="spellEnd"/>
      <w:r w:rsidRPr="009F0A81">
        <w:rPr>
          <w:rFonts w:eastAsia="Calibri"/>
          <w:lang w:val="ru-UA" w:eastAsia="ar-SA"/>
        </w:rPr>
        <w:t xml:space="preserve"> (</w:t>
      </w:r>
      <w:proofErr w:type="spellStart"/>
      <w:r w:rsidRPr="009F0A81">
        <w:rPr>
          <w:rFonts w:eastAsia="Calibri"/>
          <w:lang w:val="ru-UA" w:eastAsia="ar-SA"/>
        </w:rPr>
        <w:t>копії</w:t>
      </w:r>
      <w:proofErr w:type="spellEnd"/>
      <w:r w:rsidRPr="009F0A81">
        <w:rPr>
          <w:rFonts w:eastAsia="Calibri"/>
          <w:lang w:val="ru-UA" w:eastAsia="ar-SA"/>
        </w:rPr>
        <w:t xml:space="preserve">) </w:t>
      </w:r>
      <w:proofErr w:type="spellStart"/>
      <w:r w:rsidRPr="009F0A81">
        <w:rPr>
          <w:rFonts w:eastAsia="Calibri"/>
          <w:lang w:val="ru-UA" w:eastAsia="ar-SA"/>
        </w:rPr>
        <w:t>документів</w:t>
      </w:r>
      <w:proofErr w:type="spellEnd"/>
      <w:r w:rsidRPr="009F0A81">
        <w:rPr>
          <w:rFonts w:eastAsia="Calibri"/>
          <w:lang w:val="ru-UA" w:eastAsia="ar-SA"/>
        </w:rPr>
        <w:t xml:space="preserve">, </w:t>
      </w:r>
      <w:proofErr w:type="spellStart"/>
      <w:r w:rsidRPr="009F0A81">
        <w:rPr>
          <w:rFonts w:eastAsia="Calibri"/>
          <w:lang w:val="ru-UA" w:eastAsia="ar-SA"/>
        </w:rPr>
        <w:t>що</w:t>
      </w:r>
      <w:proofErr w:type="spellEnd"/>
      <w:r w:rsidRPr="009F0A81">
        <w:rPr>
          <w:rFonts w:eastAsia="Calibri"/>
          <w:lang w:val="ru-UA" w:eastAsia="ar-SA"/>
        </w:rPr>
        <w:t xml:space="preserve"> </w:t>
      </w:r>
      <w:proofErr w:type="spellStart"/>
      <w:r w:rsidRPr="009F0A81">
        <w:rPr>
          <w:rFonts w:eastAsia="Calibri"/>
          <w:lang w:val="ru-UA" w:eastAsia="ar-SA"/>
        </w:rPr>
        <w:t>підтверджує</w:t>
      </w:r>
      <w:proofErr w:type="spellEnd"/>
      <w:r w:rsidRPr="009F0A81">
        <w:rPr>
          <w:rFonts w:eastAsia="Calibri"/>
          <w:lang w:val="ru-UA" w:eastAsia="ar-SA"/>
        </w:rPr>
        <w:t xml:space="preserve"> (</w:t>
      </w:r>
      <w:proofErr w:type="spellStart"/>
      <w:r w:rsidRPr="009F0A81">
        <w:rPr>
          <w:rFonts w:eastAsia="Calibri"/>
          <w:lang w:val="ru-UA" w:eastAsia="ar-SA"/>
        </w:rPr>
        <w:t>підтверджують</w:t>
      </w:r>
      <w:proofErr w:type="spellEnd"/>
      <w:r w:rsidRPr="009F0A81">
        <w:rPr>
          <w:rFonts w:eastAsia="Calibri"/>
          <w:lang w:val="ru-UA" w:eastAsia="ar-SA"/>
        </w:rPr>
        <w:t xml:space="preserve">) </w:t>
      </w:r>
      <w:proofErr w:type="spellStart"/>
      <w:r w:rsidRPr="009F0A81">
        <w:rPr>
          <w:rFonts w:eastAsia="Calibri"/>
          <w:lang w:val="ru-UA" w:eastAsia="ar-SA"/>
        </w:rPr>
        <w:t>виконання</w:t>
      </w:r>
      <w:proofErr w:type="spellEnd"/>
      <w:r w:rsidRPr="009F0A81">
        <w:rPr>
          <w:rFonts w:eastAsia="Calibri"/>
          <w:lang w:val="ru-UA" w:eastAsia="ar-SA"/>
        </w:rPr>
        <w:t xml:space="preserve"> такого договору </w:t>
      </w:r>
      <w:proofErr w:type="spellStart"/>
      <w:r w:rsidRPr="009F0A81">
        <w:rPr>
          <w:rFonts w:eastAsia="Calibri"/>
          <w:lang w:val="ru-UA" w:eastAsia="ar-SA"/>
        </w:rPr>
        <w:t>або</w:t>
      </w:r>
      <w:proofErr w:type="spellEnd"/>
      <w:r w:rsidRPr="009F0A81">
        <w:rPr>
          <w:rFonts w:eastAsia="Calibri"/>
          <w:lang w:val="ru-UA" w:eastAsia="ar-SA"/>
        </w:rPr>
        <w:t xml:space="preserve"> у </w:t>
      </w:r>
      <w:proofErr w:type="spellStart"/>
      <w:r w:rsidRPr="009F0A81">
        <w:rPr>
          <w:rFonts w:eastAsia="Calibri"/>
          <w:lang w:val="ru-UA" w:eastAsia="ar-SA"/>
        </w:rPr>
        <w:t>разі</w:t>
      </w:r>
      <w:proofErr w:type="spellEnd"/>
      <w:r w:rsidRPr="009F0A81">
        <w:rPr>
          <w:rFonts w:eastAsia="Calibri"/>
          <w:lang w:val="ru-UA" w:eastAsia="ar-SA"/>
        </w:rPr>
        <w:t xml:space="preserve"> </w:t>
      </w:r>
      <w:proofErr w:type="spellStart"/>
      <w:r w:rsidRPr="009F0A81">
        <w:rPr>
          <w:rFonts w:eastAsia="Calibri"/>
          <w:lang w:val="ru-UA" w:eastAsia="ar-SA"/>
        </w:rPr>
        <w:t>наявності</w:t>
      </w:r>
      <w:proofErr w:type="spellEnd"/>
      <w:r w:rsidRPr="009F0A81">
        <w:rPr>
          <w:rFonts w:eastAsia="Calibri"/>
          <w:lang w:val="ru-UA" w:eastAsia="ar-SA"/>
        </w:rPr>
        <w:t xml:space="preserve"> </w:t>
      </w:r>
      <w:proofErr w:type="spellStart"/>
      <w:r w:rsidRPr="009F0A81">
        <w:rPr>
          <w:rFonts w:eastAsia="Calibri"/>
          <w:lang w:val="ru-UA" w:eastAsia="ar-SA"/>
        </w:rPr>
        <w:t>інформації</w:t>
      </w:r>
      <w:proofErr w:type="spellEnd"/>
      <w:r w:rsidRPr="009F0A81">
        <w:rPr>
          <w:rFonts w:eastAsia="Calibri"/>
          <w:lang w:val="ru-UA" w:eastAsia="ar-SA"/>
        </w:rPr>
        <w:t xml:space="preserve"> про </w:t>
      </w:r>
      <w:proofErr w:type="spellStart"/>
      <w:r w:rsidRPr="009F0A81">
        <w:rPr>
          <w:rFonts w:eastAsia="Calibri"/>
          <w:lang w:val="ru-UA" w:eastAsia="ar-SA"/>
        </w:rPr>
        <w:t>аналогічний</w:t>
      </w:r>
      <w:proofErr w:type="spellEnd"/>
      <w:r w:rsidRPr="009F0A81">
        <w:rPr>
          <w:rFonts w:eastAsia="Calibri"/>
          <w:lang w:val="ru-UA" w:eastAsia="ar-SA"/>
        </w:rPr>
        <w:t xml:space="preserve"> </w:t>
      </w:r>
      <w:proofErr w:type="spellStart"/>
      <w:r w:rsidRPr="009F0A81">
        <w:rPr>
          <w:rFonts w:eastAsia="Calibri"/>
          <w:lang w:val="ru-UA" w:eastAsia="ar-SA"/>
        </w:rPr>
        <w:t>договір</w:t>
      </w:r>
      <w:proofErr w:type="spellEnd"/>
      <w:r w:rsidRPr="009F0A81">
        <w:rPr>
          <w:rFonts w:eastAsia="Calibri"/>
          <w:lang w:val="ru-UA" w:eastAsia="ar-SA"/>
        </w:rPr>
        <w:t xml:space="preserve"> та </w:t>
      </w:r>
      <w:proofErr w:type="spellStart"/>
      <w:r w:rsidRPr="009F0A81">
        <w:rPr>
          <w:rFonts w:eastAsia="Calibri"/>
          <w:lang w:val="ru-UA" w:eastAsia="ar-SA"/>
        </w:rPr>
        <w:t>виконання</w:t>
      </w:r>
      <w:proofErr w:type="spellEnd"/>
      <w:r w:rsidRPr="009F0A81">
        <w:rPr>
          <w:rFonts w:eastAsia="Calibri"/>
          <w:lang w:val="ru-UA" w:eastAsia="ar-SA"/>
        </w:rPr>
        <w:t xml:space="preserve"> такого договору, в </w:t>
      </w:r>
      <w:proofErr w:type="spellStart"/>
      <w:r w:rsidRPr="009F0A81">
        <w:rPr>
          <w:rFonts w:eastAsia="Calibri"/>
          <w:lang w:val="ru-UA" w:eastAsia="ar-SA"/>
        </w:rPr>
        <w:t>електронній</w:t>
      </w:r>
      <w:proofErr w:type="spellEnd"/>
      <w:r w:rsidRPr="009F0A81">
        <w:rPr>
          <w:rFonts w:eastAsia="Calibri"/>
          <w:lang w:val="ru-UA" w:eastAsia="ar-SA"/>
        </w:rPr>
        <w:t xml:space="preserve"> </w:t>
      </w:r>
      <w:proofErr w:type="spellStart"/>
      <w:r w:rsidRPr="009F0A81">
        <w:rPr>
          <w:rFonts w:eastAsia="Calibri"/>
          <w:lang w:val="ru-UA" w:eastAsia="ar-SA"/>
        </w:rPr>
        <w:t>системі</w:t>
      </w:r>
      <w:proofErr w:type="spellEnd"/>
      <w:r w:rsidRPr="009F0A81">
        <w:rPr>
          <w:rFonts w:eastAsia="Calibri"/>
          <w:lang w:val="ru-UA" w:eastAsia="ar-SA"/>
        </w:rPr>
        <w:t xml:space="preserve"> закупівель, </w:t>
      </w:r>
      <w:proofErr w:type="spellStart"/>
      <w:r w:rsidRPr="009F0A81">
        <w:rPr>
          <w:rFonts w:eastAsia="Calibri"/>
          <w:lang w:val="ru-UA" w:eastAsia="ar-SA"/>
        </w:rPr>
        <w:t>учасник</w:t>
      </w:r>
      <w:proofErr w:type="spellEnd"/>
      <w:r w:rsidRPr="009F0A81">
        <w:rPr>
          <w:rFonts w:eastAsia="Calibri"/>
          <w:lang w:val="ru-UA" w:eastAsia="ar-SA"/>
        </w:rPr>
        <w:t xml:space="preserve"> на </w:t>
      </w:r>
      <w:proofErr w:type="spellStart"/>
      <w:r w:rsidRPr="009F0A81">
        <w:rPr>
          <w:rFonts w:eastAsia="Calibri"/>
          <w:lang w:val="ru-UA" w:eastAsia="ar-SA"/>
        </w:rPr>
        <w:t>підтвердження</w:t>
      </w:r>
      <w:proofErr w:type="spellEnd"/>
      <w:r w:rsidRPr="009F0A81">
        <w:rPr>
          <w:rFonts w:eastAsia="Calibri"/>
          <w:lang w:val="ru-UA" w:eastAsia="ar-SA"/>
        </w:rPr>
        <w:t xml:space="preserve"> </w:t>
      </w:r>
      <w:proofErr w:type="spellStart"/>
      <w:r w:rsidRPr="009F0A81">
        <w:rPr>
          <w:rFonts w:eastAsia="Calibri"/>
          <w:lang w:val="ru-UA" w:eastAsia="ar-SA"/>
        </w:rPr>
        <w:t>досвіду</w:t>
      </w:r>
      <w:proofErr w:type="spellEnd"/>
      <w:r w:rsidRPr="009F0A81">
        <w:rPr>
          <w:rFonts w:eastAsia="Calibri"/>
          <w:lang w:val="ru-UA" w:eastAsia="ar-SA"/>
        </w:rPr>
        <w:t xml:space="preserve"> </w:t>
      </w:r>
      <w:proofErr w:type="spellStart"/>
      <w:r w:rsidRPr="009F0A81">
        <w:rPr>
          <w:rFonts w:eastAsia="Calibri"/>
          <w:lang w:val="ru-UA" w:eastAsia="ar-SA"/>
        </w:rPr>
        <w:t>виконання</w:t>
      </w:r>
      <w:proofErr w:type="spellEnd"/>
      <w:r w:rsidRPr="009F0A81">
        <w:rPr>
          <w:rFonts w:eastAsia="Calibri"/>
          <w:lang w:val="ru-UA" w:eastAsia="ar-SA"/>
        </w:rPr>
        <w:t xml:space="preserve"> </w:t>
      </w:r>
      <w:proofErr w:type="spellStart"/>
      <w:r w:rsidRPr="009F0A81">
        <w:rPr>
          <w:rFonts w:eastAsia="Calibri"/>
          <w:lang w:val="ru-UA" w:eastAsia="ar-SA"/>
        </w:rPr>
        <w:t>аналогічного</w:t>
      </w:r>
      <w:proofErr w:type="spellEnd"/>
      <w:r w:rsidRPr="009F0A81">
        <w:rPr>
          <w:rFonts w:eastAsia="Calibri"/>
          <w:lang w:val="ru-UA" w:eastAsia="ar-SA"/>
        </w:rPr>
        <w:t xml:space="preserve"> договору </w:t>
      </w:r>
      <w:proofErr w:type="spellStart"/>
      <w:r w:rsidRPr="009F0A81">
        <w:rPr>
          <w:rFonts w:eastAsia="Calibri"/>
          <w:lang w:val="ru-UA" w:eastAsia="ar-SA"/>
        </w:rPr>
        <w:t>зазначає</w:t>
      </w:r>
      <w:proofErr w:type="spellEnd"/>
      <w:r w:rsidRPr="009F0A81">
        <w:rPr>
          <w:rFonts w:eastAsia="Calibri"/>
          <w:lang w:val="ru-UA" w:eastAsia="ar-SA"/>
        </w:rPr>
        <w:t xml:space="preserve"> в </w:t>
      </w:r>
      <w:proofErr w:type="spellStart"/>
      <w:r w:rsidRPr="009F0A81">
        <w:rPr>
          <w:rFonts w:eastAsia="Calibri"/>
          <w:lang w:val="ru-UA" w:eastAsia="ar-SA"/>
        </w:rPr>
        <w:t>довідці</w:t>
      </w:r>
      <w:proofErr w:type="spellEnd"/>
      <w:r w:rsidRPr="009F0A81">
        <w:rPr>
          <w:rFonts w:eastAsia="Calibri"/>
          <w:lang w:val="ru-UA" w:eastAsia="ar-SA"/>
        </w:rPr>
        <w:t xml:space="preserve"> за формою 1 </w:t>
      </w:r>
      <w:proofErr w:type="spellStart"/>
      <w:r w:rsidRPr="009F0A81">
        <w:rPr>
          <w:rFonts w:eastAsia="Calibri"/>
          <w:lang w:val="ru-UA" w:eastAsia="ar-SA"/>
        </w:rPr>
        <w:t>інформацію</w:t>
      </w:r>
      <w:proofErr w:type="spellEnd"/>
      <w:r w:rsidRPr="009F0A81">
        <w:rPr>
          <w:rFonts w:eastAsia="Calibri"/>
          <w:lang w:val="ru-UA" w:eastAsia="ar-SA"/>
        </w:rPr>
        <w:t xml:space="preserve"> про ID номер </w:t>
      </w:r>
      <w:proofErr w:type="spellStart"/>
      <w:r w:rsidRPr="009F0A81">
        <w:rPr>
          <w:rFonts w:eastAsia="Calibri"/>
          <w:lang w:val="ru-UA" w:eastAsia="ar-SA"/>
        </w:rPr>
        <w:t>закупівлі</w:t>
      </w:r>
      <w:proofErr w:type="spellEnd"/>
      <w:r w:rsidRPr="009F0A81">
        <w:rPr>
          <w:rFonts w:eastAsia="Calibri"/>
          <w:lang w:val="ru-UA" w:eastAsia="ar-SA"/>
        </w:rPr>
        <w:t xml:space="preserve"> за </w:t>
      </w:r>
      <w:proofErr w:type="spellStart"/>
      <w:r w:rsidRPr="009F0A81">
        <w:rPr>
          <w:rFonts w:eastAsia="Calibri"/>
          <w:lang w:val="ru-UA" w:eastAsia="ar-SA"/>
        </w:rPr>
        <w:t>якою</w:t>
      </w:r>
      <w:proofErr w:type="spellEnd"/>
      <w:r w:rsidRPr="009F0A81">
        <w:rPr>
          <w:rFonts w:eastAsia="Calibri"/>
          <w:lang w:val="ru-UA" w:eastAsia="ar-SA"/>
        </w:rPr>
        <w:t xml:space="preserve"> </w:t>
      </w:r>
      <w:proofErr w:type="spellStart"/>
      <w:r w:rsidRPr="009F0A81">
        <w:rPr>
          <w:rFonts w:eastAsia="Calibri"/>
          <w:lang w:val="ru-UA" w:eastAsia="ar-SA"/>
        </w:rPr>
        <w:t>учасник</w:t>
      </w:r>
      <w:proofErr w:type="spellEnd"/>
      <w:r w:rsidRPr="009F0A81">
        <w:rPr>
          <w:rFonts w:eastAsia="Calibri"/>
          <w:lang w:val="ru-UA" w:eastAsia="ar-SA"/>
        </w:rPr>
        <w:t xml:space="preserve"> </w:t>
      </w:r>
      <w:proofErr w:type="spellStart"/>
      <w:r w:rsidRPr="009F0A81">
        <w:rPr>
          <w:rFonts w:eastAsia="Calibri"/>
          <w:lang w:val="ru-UA" w:eastAsia="ar-SA"/>
        </w:rPr>
        <w:t>виконав</w:t>
      </w:r>
      <w:proofErr w:type="spellEnd"/>
      <w:r w:rsidRPr="009F0A81">
        <w:rPr>
          <w:rFonts w:eastAsia="Calibri"/>
          <w:lang w:val="ru-UA" w:eastAsia="ar-SA"/>
        </w:rPr>
        <w:t xml:space="preserve"> </w:t>
      </w:r>
      <w:proofErr w:type="spellStart"/>
      <w:r w:rsidRPr="009F0A81">
        <w:rPr>
          <w:rFonts w:eastAsia="Calibri"/>
          <w:lang w:val="ru-UA" w:eastAsia="ar-SA"/>
        </w:rPr>
        <w:t>аналогічний</w:t>
      </w:r>
      <w:proofErr w:type="spellEnd"/>
      <w:r w:rsidRPr="009F0A81">
        <w:rPr>
          <w:rFonts w:eastAsia="Calibri"/>
          <w:lang w:val="ru-UA" w:eastAsia="ar-SA"/>
        </w:rPr>
        <w:t xml:space="preserve"> </w:t>
      </w:r>
      <w:proofErr w:type="spellStart"/>
      <w:r w:rsidRPr="009F0A81">
        <w:rPr>
          <w:rFonts w:eastAsia="Calibri"/>
          <w:lang w:val="ru-UA" w:eastAsia="ar-SA"/>
        </w:rPr>
        <w:t>договорів</w:t>
      </w:r>
      <w:proofErr w:type="spellEnd"/>
      <w:r w:rsidRPr="009F0A81">
        <w:rPr>
          <w:rFonts w:eastAsia="Calibri"/>
          <w:lang w:val="ru-UA" w:eastAsia="ar-SA"/>
        </w:rPr>
        <w:t xml:space="preserve"> за </w:t>
      </w:r>
      <w:proofErr w:type="spellStart"/>
      <w:r w:rsidRPr="009F0A81">
        <w:rPr>
          <w:rFonts w:eastAsia="Calibri"/>
          <w:lang w:val="ru-UA" w:eastAsia="ar-SA"/>
        </w:rPr>
        <w:t>умови</w:t>
      </w:r>
      <w:proofErr w:type="spellEnd"/>
      <w:r w:rsidRPr="009F0A81">
        <w:rPr>
          <w:rFonts w:eastAsia="Calibri"/>
          <w:lang w:val="ru-UA" w:eastAsia="ar-SA"/>
        </w:rPr>
        <w:t xml:space="preserve"> </w:t>
      </w:r>
      <w:proofErr w:type="spellStart"/>
      <w:r w:rsidRPr="009F0A81">
        <w:rPr>
          <w:rFonts w:eastAsia="Calibri"/>
          <w:lang w:val="ru-UA" w:eastAsia="ar-SA"/>
        </w:rPr>
        <w:t>розміщення</w:t>
      </w:r>
      <w:proofErr w:type="spellEnd"/>
      <w:r w:rsidRPr="009F0A81">
        <w:rPr>
          <w:rFonts w:eastAsia="Calibri"/>
          <w:lang w:val="ru-UA" w:eastAsia="ar-SA"/>
        </w:rPr>
        <w:t xml:space="preserve"> </w:t>
      </w:r>
      <w:proofErr w:type="spellStart"/>
      <w:r w:rsidRPr="009F0A81">
        <w:rPr>
          <w:rFonts w:eastAsia="Calibri"/>
          <w:lang w:val="ru-UA" w:eastAsia="ar-SA"/>
        </w:rPr>
        <w:t>замовником</w:t>
      </w:r>
      <w:proofErr w:type="spellEnd"/>
      <w:r w:rsidRPr="009F0A81">
        <w:rPr>
          <w:rFonts w:eastAsia="Calibri"/>
          <w:lang w:val="ru-UA" w:eastAsia="ar-SA"/>
        </w:rPr>
        <w:t xml:space="preserve"> </w:t>
      </w:r>
      <w:proofErr w:type="spellStart"/>
      <w:r w:rsidRPr="009F0A81">
        <w:rPr>
          <w:rFonts w:eastAsia="Calibri"/>
          <w:lang w:val="ru-UA" w:eastAsia="ar-SA"/>
        </w:rPr>
        <w:t>звіту</w:t>
      </w:r>
      <w:proofErr w:type="spellEnd"/>
      <w:r w:rsidRPr="009F0A81">
        <w:rPr>
          <w:rFonts w:eastAsia="Calibri"/>
          <w:lang w:val="ru-UA" w:eastAsia="ar-SA"/>
        </w:rPr>
        <w:t xml:space="preserve"> про </w:t>
      </w:r>
      <w:proofErr w:type="spellStart"/>
      <w:r w:rsidRPr="009F0A81">
        <w:rPr>
          <w:rFonts w:eastAsia="Calibri"/>
          <w:lang w:val="ru-UA" w:eastAsia="ar-SA"/>
        </w:rPr>
        <w:t>виконання</w:t>
      </w:r>
      <w:proofErr w:type="spellEnd"/>
      <w:r w:rsidRPr="009F0A81">
        <w:rPr>
          <w:rFonts w:eastAsia="Calibri"/>
          <w:lang w:val="ru-UA" w:eastAsia="ar-SA"/>
        </w:rPr>
        <w:t xml:space="preserve"> такого договору та </w:t>
      </w:r>
      <w:proofErr w:type="spellStart"/>
      <w:r w:rsidRPr="009F0A81">
        <w:rPr>
          <w:rFonts w:eastAsia="Calibri"/>
          <w:lang w:val="ru-UA" w:eastAsia="ar-SA"/>
        </w:rPr>
        <w:t>посилання</w:t>
      </w:r>
      <w:proofErr w:type="spellEnd"/>
      <w:r w:rsidRPr="009F0A81">
        <w:rPr>
          <w:rFonts w:eastAsia="Calibri"/>
          <w:lang w:val="ru-UA" w:eastAsia="ar-SA"/>
        </w:rPr>
        <w:t xml:space="preserve"> на </w:t>
      </w:r>
      <w:proofErr w:type="spellStart"/>
      <w:r w:rsidRPr="009F0A81">
        <w:rPr>
          <w:rFonts w:eastAsia="Calibri"/>
          <w:lang w:val="ru-UA" w:eastAsia="ar-SA"/>
        </w:rPr>
        <w:t>таку</w:t>
      </w:r>
      <w:proofErr w:type="spellEnd"/>
      <w:r w:rsidRPr="009F0A81">
        <w:rPr>
          <w:rFonts w:eastAsia="Calibri"/>
          <w:lang w:val="ru-UA" w:eastAsia="ar-SA"/>
        </w:rPr>
        <w:t xml:space="preserve"> </w:t>
      </w:r>
      <w:proofErr w:type="spellStart"/>
      <w:r w:rsidRPr="009F0A81">
        <w:rPr>
          <w:rFonts w:eastAsia="Calibri"/>
          <w:lang w:val="ru-UA" w:eastAsia="ar-SA"/>
        </w:rPr>
        <w:t>закупівлю</w:t>
      </w:r>
      <w:proofErr w:type="spellEnd"/>
      <w:r w:rsidRPr="009F0A81">
        <w:rPr>
          <w:rFonts w:eastAsia="Calibri"/>
          <w:lang w:val="ru-UA" w:eastAsia="ar-SA"/>
        </w:rPr>
        <w:t xml:space="preserve"> в </w:t>
      </w:r>
      <w:proofErr w:type="spellStart"/>
      <w:r w:rsidRPr="009F0A81">
        <w:rPr>
          <w:rFonts w:eastAsia="Calibri"/>
          <w:lang w:val="ru-UA" w:eastAsia="ar-SA"/>
        </w:rPr>
        <w:t>електронній</w:t>
      </w:r>
      <w:proofErr w:type="spellEnd"/>
      <w:r w:rsidRPr="009F0A81">
        <w:rPr>
          <w:rFonts w:eastAsia="Calibri"/>
          <w:lang w:val="ru-UA" w:eastAsia="ar-SA"/>
        </w:rPr>
        <w:t xml:space="preserve"> </w:t>
      </w:r>
      <w:proofErr w:type="spellStart"/>
      <w:r w:rsidRPr="009F0A81">
        <w:rPr>
          <w:rFonts w:eastAsia="Calibri"/>
          <w:lang w:val="ru-UA" w:eastAsia="ar-SA"/>
        </w:rPr>
        <w:t>системі</w:t>
      </w:r>
      <w:proofErr w:type="spellEnd"/>
      <w:r w:rsidRPr="009F0A81">
        <w:rPr>
          <w:rFonts w:eastAsia="Calibri"/>
          <w:lang w:val="ru-UA" w:eastAsia="ar-SA"/>
        </w:rPr>
        <w:t xml:space="preserve"> закупівель</w:t>
      </w:r>
      <w:r w:rsidR="005A357B">
        <w:rPr>
          <w:rFonts w:eastAsia="Calibri"/>
          <w:lang w:val="ru-UA" w:eastAsia="ar-SA"/>
        </w:rPr>
        <w:t>.</w:t>
      </w:r>
    </w:p>
    <w:bookmarkEnd w:id="15"/>
    <w:p w14:paraId="3EBDA5B6" w14:textId="77777777" w:rsidR="00393A72" w:rsidRPr="009C3CA1" w:rsidRDefault="00393A72" w:rsidP="00DA7E72">
      <w:pPr>
        <w:widowControl w:val="0"/>
        <w:suppressAutoHyphens/>
        <w:ind w:left="214" w:right="142"/>
        <w:rPr>
          <w:rFonts w:eastAsia="Calibri"/>
          <w:lang w:val="uk-UA" w:eastAsia="ar-SA"/>
        </w:rPr>
      </w:pPr>
    </w:p>
    <w:p w14:paraId="719C3A31" w14:textId="3AF63175" w:rsidR="00AB057B" w:rsidRPr="00AB057B" w:rsidRDefault="00AB057B" w:rsidP="009C3CA1">
      <w:pPr>
        <w:widowControl w:val="0"/>
        <w:suppressAutoHyphens/>
        <w:spacing w:line="276" w:lineRule="auto"/>
        <w:ind w:left="34" w:right="142" w:firstLine="392"/>
        <w:rPr>
          <w:lang w:val="ru-UA" w:eastAsia="ru-UA"/>
        </w:rPr>
      </w:pPr>
      <w:r w:rsidRPr="00AB057B">
        <w:rPr>
          <w:b/>
          <w:bCs/>
          <w:color w:val="000000"/>
          <w:lang w:val="ru-UA" w:eastAsia="ru-UA"/>
        </w:rPr>
        <w:t xml:space="preserve">2. </w:t>
      </w:r>
      <w:proofErr w:type="spellStart"/>
      <w:r w:rsidRPr="00AB057B">
        <w:rPr>
          <w:b/>
          <w:bCs/>
          <w:color w:val="000000"/>
          <w:lang w:val="ru-UA" w:eastAsia="ru-UA"/>
        </w:rPr>
        <w:t>Документи</w:t>
      </w:r>
      <w:proofErr w:type="spellEnd"/>
      <w:r w:rsidRPr="00AB057B">
        <w:rPr>
          <w:b/>
          <w:bCs/>
          <w:color w:val="000000"/>
          <w:lang w:val="ru-UA" w:eastAsia="ru-UA"/>
        </w:rPr>
        <w:t xml:space="preserve">, </w:t>
      </w:r>
      <w:proofErr w:type="spellStart"/>
      <w:r w:rsidRPr="00AB057B">
        <w:rPr>
          <w:b/>
          <w:bCs/>
          <w:color w:val="000000"/>
          <w:lang w:val="ru-UA" w:eastAsia="ru-UA"/>
        </w:rPr>
        <w:t>що</w:t>
      </w:r>
      <w:proofErr w:type="spellEnd"/>
      <w:r w:rsidRPr="00AB057B">
        <w:rPr>
          <w:b/>
          <w:bCs/>
          <w:color w:val="000000"/>
          <w:lang w:val="ru-UA" w:eastAsia="ru-UA"/>
        </w:rPr>
        <w:t xml:space="preserve"> </w:t>
      </w:r>
      <w:proofErr w:type="spellStart"/>
      <w:r w:rsidRPr="00AB057B">
        <w:rPr>
          <w:b/>
          <w:bCs/>
          <w:color w:val="000000"/>
          <w:lang w:val="ru-UA" w:eastAsia="ru-UA"/>
        </w:rPr>
        <w:t>підтверджують</w:t>
      </w:r>
      <w:proofErr w:type="spellEnd"/>
      <w:r w:rsidRPr="00AB057B">
        <w:rPr>
          <w:b/>
          <w:bCs/>
          <w:color w:val="000000"/>
          <w:lang w:val="ru-UA" w:eastAsia="ru-UA"/>
        </w:rPr>
        <w:t xml:space="preserve"> </w:t>
      </w:r>
      <w:proofErr w:type="spellStart"/>
      <w:r w:rsidRPr="00AB057B">
        <w:rPr>
          <w:b/>
          <w:bCs/>
          <w:color w:val="000000"/>
          <w:lang w:val="ru-UA" w:eastAsia="ru-UA"/>
        </w:rPr>
        <w:t>відповідність</w:t>
      </w:r>
      <w:proofErr w:type="spellEnd"/>
      <w:r w:rsidRPr="00AB057B">
        <w:rPr>
          <w:b/>
          <w:bCs/>
          <w:color w:val="000000"/>
          <w:lang w:val="ru-UA" w:eastAsia="ru-UA"/>
        </w:rPr>
        <w:t xml:space="preserve"> </w:t>
      </w:r>
      <w:proofErr w:type="spellStart"/>
      <w:r w:rsidRPr="00AB057B">
        <w:rPr>
          <w:b/>
          <w:bCs/>
          <w:color w:val="000000"/>
          <w:lang w:val="ru-UA" w:eastAsia="ru-UA"/>
        </w:rPr>
        <w:t>умовам</w:t>
      </w:r>
      <w:proofErr w:type="spellEnd"/>
      <w:r w:rsidRPr="00AB057B">
        <w:rPr>
          <w:b/>
          <w:bCs/>
          <w:color w:val="000000"/>
          <w:lang w:val="ru-UA" w:eastAsia="ru-UA"/>
        </w:rPr>
        <w:t xml:space="preserve"> </w:t>
      </w:r>
      <w:proofErr w:type="spellStart"/>
      <w:r w:rsidRPr="00AB057B">
        <w:rPr>
          <w:b/>
          <w:bCs/>
          <w:color w:val="000000"/>
          <w:lang w:val="ru-UA" w:eastAsia="ru-UA"/>
        </w:rPr>
        <w:t>технічної</w:t>
      </w:r>
      <w:proofErr w:type="spellEnd"/>
      <w:r w:rsidRPr="00AB057B">
        <w:rPr>
          <w:b/>
          <w:bCs/>
          <w:color w:val="000000"/>
          <w:lang w:val="ru-UA" w:eastAsia="ru-UA"/>
        </w:rPr>
        <w:t xml:space="preserve"> </w:t>
      </w:r>
      <w:proofErr w:type="spellStart"/>
      <w:r w:rsidRPr="00AB057B">
        <w:rPr>
          <w:b/>
          <w:bCs/>
          <w:color w:val="000000"/>
          <w:lang w:val="ru-UA" w:eastAsia="ru-UA"/>
        </w:rPr>
        <w:t>специфікації</w:t>
      </w:r>
      <w:proofErr w:type="spellEnd"/>
      <w:r w:rsidRPr="00AB057B">
        <w:rPr>
          <w:b/>
          <w:bCs/>
          <w:color w:val="000000"/>
          <w:lang w:val="ru-UA" w:eastAsia="ru-UA"/>
        </w:rPr>
        <w:t> </w:t>
      </w:r>
    </w:p>
    <w:p w14:paraId="117169EE" w14:textId="767AD1B2" w:rsidR="00AB057B" w:rsidRPr="00AB057B" w:rsidRDefault="00AB057B" w:rsidP="00AB057B">
      <w:pPr>
        <w:ind w:firstLine="567"/>
        <w:jc w:val="both"/>
        <w:rPr>
          <w:lang w:val="ru-UA" w:eastAsia="ru-UA"/>
        </w:rPr>
      </w:pPr>
      <w:proofErr w:type="spellStart"/>
      <w:r w:rsidRPr="00AB057B">
        <w:rPr>
          <w:color w:val="000000"/>
          <w:lang w:val="ru-UA" w:eastAsia="ru-UA"/>
        </w:rPr>
        <w:t>Учасник</w:t>
      </w:r>
      <w:proofErr w:type="spellEnd"/>
      <w:r w:rsidRPr="00AB057B">
        <w:rPr>
          <w:color w:val="000000"/>
          <w:lang w:val="ru-UA" w:eastAsia="ru-UA"/>
        </w:rPr>
        <w:t xml:space="preserve"> у </w:t>
      </w:r>
      <w:proofErr w:type="spellStart"/>
      <w:r w:rsidRPr="00AB057B">
        <w:rPr>
          <w:color w:val="000000"/>
          <w:lang w:val="ru-UA" w:eastAsia="ru-UA"/>
        </w:rPr>
        <w:t>складі</w:t>
      </w:r>
      <w:proofErr w:type="spellEnd"/>
      <w:r w:rsidRPr="00AB057B">
        <w:rPr>
          <w:color w:val="000000"/>
          <w:lang w:val="ru-UA" w:eastAsia="ru-UA"/>
        </w:rPr>
        <w:t xml:space="preserve">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пропозиції</w:t>
      </w:r>
      <w:proofErr w:type="spellEnd"/>
      <w:r w:rsidRPr="00AB057B">
        <w:rPr>
          <w:color w:val="000000"/>
          <w:lang w:val="ru-UA" w:eastAsia="ru-UA"/>
        </w:rPr>
        <w:t xml:space="preserve"> </w:t>
      </w:r>
      <w:proofErr w:type="spellStart"/>
      <w:r w:rsidRPr="00AB057B">
        <w:rPr>
          <w:color w:val="000000"/>
          <w:lang w:val="ru-UA" w:eastAsia="ru-UA"/>
        </w:rPr>
        <w:t>надає</w:t>
      </w:r>
      <w:proofErr w:type="spellEnd"/>
      <w:r w:rsidRPr="00AB057B">
        <w:rPr>
          <w:color w:val="000000"/>
          <w:lang w:val="ru-UA" w:eastAsia="ru-UA"/>
        </w:rPr>
        <w:t xml:space="preserve"> </w:t>
      </w:r>
      <w:proofErr w:type="spellStart"/>
      <w:r w:rsidRPr="00AB057B">
        <w:rPr>
          <w:color w:val="000000"/>
          <w:lang w:val="ru-UA" w:eastAsia="ru-UA"/>
        </w:rPr>
        <w:t>підписане</w:t>
      </w:r>
      <w:proofErr w:type="spellEnd"/>
      <w:r w:rsidRPr="00AB057B">
        <w:rPr>
          <w:color w:val="000000"/>
          <w:lang w:val="ru-UA" w:eastAsia="ru-UA"/>
        </w:rPr>
        <w:t xml:space="preserve"> </w:t>
      </w:r>
      <w:proofErr w:type="spellStart"/>
      <w:r w:rsidRPr="00AB057B">
        <w:rPr>
          <w:color w:val="000000"/>
          <w:lang w:val="ru-UA" w:eastAsia="ru-UA"/>
        </w:rPr>
        <w:t>технічне</w:t>
      </w:r>
      <w:proofErr w:type="spellEnd"/>
      <w:r w:rsidRPr="00AB057B">
        <w:rPr>
          <w:color w:val="000000"/>
          <w:lang w:val="ru-UA" w:eastAsia="ru-UA"/>
        </w:rPr>
        <w:t xml:space="preserve"> </w:t>
      </w:r>
      <w:proofErr w:type="spellStart"/>
      <w:r w:rsidRPr="00AB057B">
        <w:rPr>
          <w:color w:val="000000"/>
          <w:lang w:val="ru-UA" w:eastAsia="ru-UA"/>
        </w:rPr>
        <w:t>завдання</w:t>
      </w:r>
      <w:proofErr w:type="spellEnd"/>
      <w:r w:rsidRPr="00AB057B">
        <w:rPr>
          <w:color w:val="000000"/>
          <w:lang w:val="ru-UA" w:eastAsia="ru-UA"/>
        </w:rPr>
        <w:t xml:space="preserve"> (</w:t>
      </w:r>
      <w:proofErr w:type="spellStart"/>
      <w:r w:rsidRPr="00AB057B">
        <w:rPr>
          <w:color w:val="000000"/>
          <w:lang w:val="ru-UA" w:eastAsia="ru-UA"/>
        </w:rPr>
        <w:t>специфікація</w:t>
      </w:r>
      <w:proofErr w:type="spellEnd"/>
      <w:r w:rsidRPr="00AB057B">
        <w:rPr>
          <w:color w:val="000000"/>
          <w:lang w:val="ru-UA" w:eastAsia="ru-UA"/>
        </w:rPr>
        <w:t xml:space="preserve">) за формою, </w:t>
      </w:r>
      <w:proofErr w:type="spellStart"/>
      <w:r w:rsidRPr="00AB057B">
        <w:rPr>
          <w:color w:val="000000"/>
          <w:lang w:val="ru-UA" w:eastAsia="ru-UA"/>
        </w:rPr>
        <w:t>викладеною</w:t>
      </w:r>
      <w:proofErr w:type="spellEnd"/>
      <w:r w:rsidRPr="00AB057B">
        <w:rPr>
          <w:color w:val="000000"/>
          <w:lang w:val="ru-UA" w:eastAsia="ru-UA"/>
        </w:rPr>
        <w:t xml:space="preserve"> у </w:t>
      </w:r>
      <w:proofErr w:type="spellStart"/>
      <w:r w:rsidRPr="00AB057B">
        <w:rPr>
          <w:color w:val="000000"/>
          <w:lang w:val="ru-UA" w:eastAsia="ru-UA"/>
        </w:rPr>
        <w:t>додатку</w:t>
      </w:r>
      <w:proofErr w:type="spellEnd"/>
      <w:r w:rsidRPr="00AB057B">
        <w:rPr>
          <w:color w:val="000000"/>
          <w:lang w:val="ru-UA" w:eastAsia="ru-UA"/>
        </w:rPr>
        <w:t xml:space="preserve"> № </w:t>
      </w:r>
      <w:r w:rsidR="00257EE9">
        <w:rPr>
          <w:color w:val="000000"/>
          <w:lang w:val="ru-UA" w:eastAsia="ru-UA"/>
        </w:rPr>
        <w:t>3</w:t>
      </w:r>
      <w:r w:rsidRPr="00AB057B">
        <w:rPr>
          <w:color w:val="000000"/>
          <w:lang w:val="ru-UA" w:eastAsia="ru-UA"/>
        </w:rPr>
        <w:t xml:space="preserve"> до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документації</w:t>
      </w:r>
      <w:proofErr w:type="spellEnd"/>
      <w:r w:rsidRPr="00AB057B">
        <w:rPr>
          <w:color w:val="000000"/>
          <w:lang w:val="ru-UA" w:eastAsia="ru-UA"/>
        </w:rPr>
        <w:t>. </w:t>
      </w:r>
    </w:p>
    <w:p w14:paraId="46F99A50" w14:textId="77777777" w:rsidR="00AB057B" w:rsidRPr="00AB057B" w:rsidRDefault="00AB057B" w:rsidP="00AB057B">
      <w:pPr>
        <w:ind w:firstLine="567"/>
        <w:jc w:val="both"/>
        <w:rPr>
          <w:lang w:val="ru-UA" w:eastAsia="ru-UA"/>
        </w:rPr>
      </w:pPr>
      <w:proofErr w:type="spellStart"/>
      <w:r w:rsidRPr="00AB057B">
        <w:rPr>
          <w:i/>
          <w:iCs/>
          <w:color w:val="000000"/>
          <w:shd w:val="clear" w:color="auto" w:fill="FFFFFF"/>
          <w:lang w:val="ru-UA" w:eastAsia="ru-UA"/>
        </w:rPr>
        <w:lastRenderedPageBreak/>
        <w:t>Примітка</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актуальну</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інформацію</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що</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стосується</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національних</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стандартів</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зокрема</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чинність</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наявність</w:t>
      </w:r>
      <w:proofErr w:type="spellEnd"/>
      <w:r w:rsidRPr="00AB057B">
        <w:rPr>
          <w:i/>
          <w:iCs/>
          <w:color w:val="000000"/>
          <w:shd w:val="clear" w:color="auto" w:fill="FFFFFF"/>
          <w:lang w:val="ru-UA" w:eastAsia="ru-UA"/>
        </w:rPr>
        <w:t xml:space="preserve"> змін та поправок до них </w:t>
      </w:r>
      <w:proofErr w:type="spellStart"/>
      <w:r w:rsidRPr="00AB057B">
        <w:rPr>
          <w:i/>
          <w:iCs/>
          <w:color w:val="000000"/>
          <w:shd w:val="clear" w:color="auto" w:fill="FFFFFF"/>
          <w:lang w:val="ru-UA" w:eastAsia="ru-UA"/>
        </w:rPr>
        <w:t>тощо</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замовники</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можуть</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перевірити</w:t>
      </w:r>
      <w:proofErr w:type="spellEnd"/>
      <w:r w:rsidRPr="00AB057B">
        <w:rPr>
          <w:i/>
          <w:iCs/>
          <w:color w:val="000000"/>
          <w:shd w:val="clear" w:color="auto" w:fill="FFFFFF"/>
          <w:lang w:val="ru-UA" w:eastAsia="ru-UA"/>
        </w:rPr>
        <w:t xml:space="preserve"> в “</w:t>
      </w:r>
      <w:proofErr w:type="spellStart"/>
      <w:r w:rsidRPr="00AB057B">
        <w:rPr>
          <w:i/>
          <w:iCs/>
          <w:color w:val="000000"/>
          <w:shd w:val="clear" w:color="auto" w:fill="FFFFFF"/>
          <w:lang w:val="ru-UA" w:eastAsia="ru-UA"/>
        </w:rPr>
        <w:t>Каталозі</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національних</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стандартів</w:t>
      </w:r>
      <w:proofErr w:type="spellEnd"/>
      <w:r w:rsidRPr="00AB057B">
        <w:rPr>
          <w:i/>
          <w:iCs/>
          <w:color w:val="000000"/>
          <w:shd w:val="clear" w:color="auto" w:fill="FFFFFF"/>
          <w:lang w:val="ru-UA" w:eastAsia="ru-UA"/>
        </w:rPr>
        <w:t xml:space="preserve"> та </w:t>
      </w:r>
      <w:proofErr w:type="spellStart"/>
      <w:r w:rsidRPr="00AB057B">
        <w:rPr>
          <w:i/>
          <w:iCs/>
          <w:color w:val="000000"/>
          <w:shd w:val="clear" w:color="auto" w:fill="FFFFFF"/>
          <w:lang w:val="ru-UA" w:eastAsia="ru-UA"/>
        </w:rPr>
        <w:t>кодексів</w:t>
      </w:r>
      <w:proofErr w:type="spellEnd"/>
      <w:r w:rsidRPr="00AB057B">
        <w:rPr>
          <w:i/>
          <w:iCs/>
          <w:color w:val="000000"/>
          <w:shd w:val="clear" w:color="auto" w:fill="FFFFFF"/>
          <w:lang w:val="ru-UA" w:eastAsia="ru-UA"/>
        </w:rPr>
        <w:t xml:space="preserve"> </w:t>
      </w:r>
      <w:proofErr w:type="spellStart"/>
      <w:r w:rsidRPr="00AB057B">
        <w:rPr>
          <w:i/>
          <w:iCs/>
          <w:color w:val="000000"/>
          <w:shd w:val="clear" w:color="auto" w:fill="FFFFFF"/>
          <w:lang w:val="ru-UA" w:eastAsia="ru-UA"/>
        </w:rPr>
        <w:t>усталеної</w:t>
      </w:r>
      <w:proofErr w:type="spellEnd"/>
      <w:r w:rsidRPr="00AB057B">
        <w:rPr>
          <w:i/>
          <w:iCs/>
          <w:color w:val="000000"/>
          <w:shd w:val="clear" w:color="auto" w:fill="FFFFFF"/>
          <w:lang w:val="ru-UA" w:eastAsia="ru-UA"/>
        </w:rPr>
        <w:t xml:space="preserve"> практики” за </w:t>
      </w:r>
      <w:proofErr w:type="spellStart"/>
      <w:r w:rsidRPr="00AB057B">
        <w:rPr>
          <w:i/>
          <w:iCs/>
          <w:color w:val="000000"/>
          <w:shd w:val="clear" w:color="auto" w:fill="FFFFFF"/>
          <w:lang w:val="ru-UA" w:eastAsia="ru-UA"/>
        </w:rPr>
        <w:t>посиланням</w:t>
      </w:r>
      <w:proofErr w:type="spellEnd"/>
      <w:r w:rsidRPr="00AB057B">
        <w:rPr>
          <w:i/>
          <w:iCs/>
          <w:color w:val="000000"/>
          <w:shd w:val="clear" w:color="auto" w:fill="FFFFFF"/>
          <w:lang w:val="ru-UA" w:eastAsia="ru-UA"/>
        </w:rPr>
        <w:t xml:space="preserve"> </w:t>
      </w:r>
      <w:hyperlink r:id="rId18" w:history="1">
        <w:r w:rsidRPr="00AB057B">
          <w:rPr>
            <w:i/>
            <w:iCs/>
            <w:color w:val="000000"/>
            <w:shd w:val="clear" w:color="auto" w:fill="FFFFFF"/>
            <w:lang w:val="ru-UA" w:eastAsia="ru-UA"/>
          </w:rPr>
          <w:t>http://katalog.uas.org.ua/</w:t>
        </w:r>
      </w:hyperlink>
      <w:r w:rsidRPr="00AB057B">
        <w:rPr>
          <w:i/>
          <w:iCs/>
          <w:color w:val="000000"/>
          <w:shd w:val="clear" w:color="auto" w:fill="FFFFFF"/>
          <w:lang w:val="ru-UA" w:eastAsia="ru-UA"/>
        </w:rPr>
        <w:t>.</w:t>
      </w:r>
      <w:r w:rsidRPr="00AB057B">
        <w:rPr>
          <w:i/>
          <w:iCs/>
          <w:color w:val="000000"/>
          <w:sz w:val="23"/>
          <w:szCs w:val="23"/>
          <w:shd w:val="clear" w:color="auto" w:fill="FFFFFF"/>
          <w:lang w:val="ru-UA" w:eastAsia="ru-UA"/>
        </w:rPr>
        <w:t> </w:t>
      </w:r>
    </w:p>
    <w:p w14:paraId="70A1DA82" w14:textId="77777777" w:rsidR="00AB057B" w:rsidRPr="00AB057B" w:rsidRDefault="00AB057B" w:rsidP="00AB057B">
      <w:pPr>
        <w:rPr>
          <w:lang w:val="ru-UA" w:eastAsia="ru-UA"/>
        </w:rPr>
      </w:pPr>
    </w:p>
    <w:p w14:paraId="0C489934" w14:textId="62D6D29A" w:rsidR="00AB057B" w:rsidRPr="00321E66" w:rsidRDefault="00AB057B" w:rsidP="00321E66">
      <w:pPr>
        <w:pStyle w:val="afb"/>
        <w:numPr>
          <w:ilvl w:val="0"/>
          <w:numId w:val="3"/>
        </w:numPr>
        <w:jc w:val="both"/>
        <w:rPr>
          <w:b/>
          <w:bCs/>
          <w:color w:val="000000"/>
          <w:lang w:val="ru-UA" w:eastAsia="ru-UA"/>
        </w:rPr>
      </w:pPr>
      <w:proofErr w:type="spellStart"/>
      <w:r w:rsidRPr="00321E66">
        <w:rPr>
          <w:b/>
          <w:bCs/>
          <w:color w:val="000000"/>
          <w:lang w:val="ru-UA" w:eastAsia="ru-UA"/>
        </w:rPr>
        <w:t>Документи</w:t>
      </w:r>
      <w:proofErr w:type="spellEnd"/>
      <w:r w:rsidRPr="00321E66">
        <w:rPr>
          <w:b/>
          <w:bCs/>
          <w:color w:val="000000"/>
          <w:lang w:val="ru-UA" w:eastAsia="ru-UA"/>
        </w:rPr>
        <w:t xml:space="preserve">, </w:t>
      </w:r>
      <w:proofErr w:type="spellStart"/>
      <w:r w:rsidRPr="00321E66">
        <w:rPr>
          <w:b/>
          <w:bCs/>
          <w:color w:val="000000"/>
          <w:lang w:val="ru-UA" w:eastAsia="ru-UA"/>
        </w:rPr>
        <w:t>що</w:t>
      </w:r>
      <w:proofErr w:type="spellEnd"/>
      <w:r w:rsidRPr="00321E66">
        <w:rPr>
          <w:b/>
          <w:bCs/>
          <w:color w:val="000000"/>
          <w:lang w:val="ru-UA" w:eastAsia="ru-UA"/>
        </w:rPr>
        <w:t xml:space="preserve"> </w:t>
      </w:r>
      <w:proofErr w:type="spellStart"/>
      <w:r w:rsidRPr="00321E66">
        <w:rPr>
          <w:b/>
          <w:bCs/>
          <w:color w:val="000000"/>
          <w:lang w:val="ru-UA" w:eastAsia="ru-UA"/>
        </w:rPr>
        <w:t>підтверджують</w:t>
      </w:r>
      <w:proofErr w:type="spellEnd"/>
      <w:r w:rsidRPr="00321E66">
        <w:rPr>
          <w:b/>
          <w:bCs/>
          <w:color w:val="000000"/>
          <w:lang w:val="ru-UA" w:eastAsia="ru-UA"/>
        </w:rPr>
        <w:t xml:space="preserve"> </w:t>
      </w:r>
      <w:proofErr w:type="spellStart"/>
      <w:r w:rsidRPr="00321E66">
        <w:rPr>
          <w:b/>
          <w:bCs/>
          <w:color w:val="000000"/>
          <w:lang w:val="ru-UA" w:eastAsia="ru-UA"/>
        </w:rPr>
        <w:t>повноваження</w:t>
      </w:r>
      <w:proofErr w:type="spellEnd"/>
      <w:r w:rsidRPr="00321E66">
        <w:rPr>
          <w:b/>
          <w:bCs/>
          <w:color w:val="000000"/>
          <w:lang w:val="ru-UA" w:eastAsia="ru-UA"/>
        </w:rPr>
        <w:t xml:space="preserve"> </w:t>
      </w:r>
      <w:proofErr w:type="spellStart"/>
      <w:r w:rsidRPr="00321E66">
        <w:rPr>
          <w:b/>
          <w:bCs/>
          <w:color w:val="000000"/>
          <w:lang w:val="ru-UA" w:eastAsia="ru-UA"/>
        </w:rPr>
        <w:t>посадової</w:t>
      </w:r>
      <w:proofErr w:type="spellEnd"/>
      <w:r w:rsidRPr="00321E66">
        <w:rPr>
          <w:b/>
          <w:bCs/>
          <w:color w:val="000000"/>
          <w:lang w:val="ru-UA" w:eastAsia="ru-UA"/>
        </w:rPr>
        <w:t xml:space="preserve"> особи </w:t>
      </w:r>
      <w:proofErr w:type="spellStart"/>
      <w:r w:rsidRPr="00321E66">
        <w:rPr>
          <w:b/>
          <w:bCs/>
          <w:color w:val="000000"/>
          <w:lang w:val="ru-UA" w:eastAsia="ru-UA"/>
        </w:rPr>
        <w:t>або</w:t>
      </w:r>
      <w:proofErr w:type="spellEnd"/>
      <w:r w:rsidRPr="00321E66">
        <w:rPr>
          <w:b/>
          <w:bCs/>
          <w:color w:val="000000"/>
          <w:lang w:val="ru-UA" w:eastAsia="ru-UA"/>
        </w:rPr>
        <w:t xml:space="preserve"> </w:t>
      </w:r>
      <w:proofErr w:type="spellStart"/>
      <w:r w:rsidRPr="00321E66">
        <w:rPr>
          <w:b/>
          <w:bCs/>
          <w:color w:val="000000"/>
          <w:lang w:val="ru-UA" w:eastAsia="ru-UA"/>
        </w:rPr>
        <w:t>представника</w:t>
      </w:r>
      <w:proofErr w:type="spellEnd"/>
      <w:r w:rsidRPr="00321E66">
        <w:rPr>
          <w:b/>
          <w:bCs/>
          <w:color w:val="000000"/>
          <w:lang w:val="ru-UA" w:eastAsia="ru-UA"/>
        </w:rPr>
        <w:t xml:space="preserve"> </w:t>
      </w:r>
      <w:proofErr w:type="spellStart"/>
      <w:r w:rsidRPr="00321E66">
        <w:rPr>
          <w:b/>
          <w:bCs/>
          <w:color w:val="000000"/>
          <w:lang w:val="ru-UA" w:eastAsia="ru-UA"/>
        </w:rPr>
        <w:t>учасника</w:t>
      </w:r>
      <w:proofErr w:type="spellEnd"/>
      <w:r w:rsidRPr="00321E66">
        <w:rPr>
          <w:b/>
          <w:bCs/>
          <w:color w:val="000000"/>
          <w:lang w:val="ru-UA" w:eastAsia="ru-UA"/>
        </w:rPr>
        <w:t xml:space="preserve"> </w:t>
      </w:r>
      <w:proofErr w:type="spellStart"/>
      <w:r w:rsidRPr="00321E66">
        <w:rPr>
          <w:b/>
          <w:bCs/>
          <w:color w:val="000000"/>
          <w:lang w:val="ru-UA" w:eastAsia="ru-UA"/>
        </w:rPr>
        <w:t>процедури</w:t>
      </w:r>
      <w:proofErr w:type="spellEnd"/>
      <w:r w:rsidRPr="00321E66">
        <w:rPr>
          <w:b/>
          <w:bCs/>
          <w:color w:val="000000"/>
          <w:lang w:val="ru-UA" w:eastAsia="ru-UA"/>
        </w:rPr>
        <w:t xml:space="preserve"> </w:t>
      </w:r>
      <w:proofErr w:type="spellStart"/>
      <w:r w:rsidRPr="00321E66">
        <w:rPr>
          <w:b/>
          <w:bCs/>
          <w:color w:val="000000"/>
          <w:lang w:val="ru-UA" w:eastAsia="ru-UA"/>
        </w:rPr>
        <w:t>закупівлі</w:t>
      </w:r>
      <w:proofErr w:type="spellEnd"/>
      <w:r w:rsidRPr="00321E66">
        <w:rPr>
          <w:b/>
          <w:bCs/>
          <w:color w:val="000000"/>
          <w:lang w:val="ru-UA" w:eastAsia="ru-UA"/>
        </w:rPr>
        <w:t xml:space="preserve"> </w:t>
      </w:r>
      <w:proofErr w:type="spellStart"/>
      <w:r w:rsidRPr="00321E66">
        <w:rPr>
          <w:b/>
          <w:bCs/>
          <w:color w:val="000000"/>
          <w:lang w:val="ru-UA" w:eastAsia="ru-UA"/>
        </w:rPr>
        <w:t>щодо</w:t>
      </w:r>
      <w:proofErr w:type="spellEnd"/>
      <w:r w:rsidRPr="00321E66">
        <w:rPr>
          <w:b/>
          <w:bCs/>
          <w:color w:val="000000"/>
          <w:lang w:val="ru-UA" w:eastAsia="ru-UA"/>
        </w:rPr>
        <w:t xml:space="preserve"> </w:t>
      </w:r>
      <w:proofErr w:type="spellStart"/>
      <w:r w:rsidRPr="00321E66">
        <w:rPr>
          <w:b/>
          <w:bCs/>
          <w:color w:val="000000"/>
          <w:lang w:val="ru-UA" w:eastAsia="ru-UA"/>
        </w:rPr>
        <w:t>підпису</w:t>
      </w:r>
      <w:proofErr w:type="spellEnd"/>
      <w:r w:rsidRPr="00321E66">
        <w:rPr>
          <w:b/>
          <w:bCs/>
          <w:color w:val="000000"/>
          <w:lang w:val="ru-UA" w:eastAsia="ru-UA"/>
        </w:rPr>
        <w:t xml:space="preserve"> </w:t>
      </w:r>
      <w:proofErr w:type="spellStart"/>
      <w:r w:rsidRPr="00321E66">
        <w:rPr>
          <w:b/>
          <w:bCs/>
          <w:color w:val="000000"/>
          <w:lang w:val="ru-UA" w:eastAsia="ru-UA"/>
        </w:rPr>
        <w:t>документів</w:t>
      </w:r>
      <w:proofErr w:type="spellEnd"/>
      <w:r w:rsidRPr="00321E66">
        <w:rPr>
          <w:b/>
          <w:bCs/>
          <w:color w:val="000000"/>
          <w:lang w:val="ru-UA" w:eastAsia="ru-UA"/>
        </w:rPr>
        <w:t xml:space="preserve"> </w:t>
      </w:r>
      <w:proofErr w:type="spellStart"/>
      <w:r w:rsidRPr="00321E66">
        <w:rPr>
          <w:b/>
          <w:bCs/>
          <w:color w:val="000000"/>
          <w:lang w:val="ru-UA" w:eastAsia="ru-UA"/>
        </w:rPr>
        <w:t>тендерної</w:t>
      </w:r>
      <w:proofErr w:type="spellEnd"/>
      <w:r w:rsidRPr="00321E66">
        <w:rPr>
          <w:b/>
          <w:bCs/>
          <w:color w:val="000000"/>
          <w:lang w:val="ru-UA" w:eastAsia="ru-UA"/>
        </w:rPr>
        <w:t xml:space="preserve"> </w:t>
      </w:r>
      <w:proofErr w:type="spellStart"/>
      <w:r w:rsidRPr="00321E66">
        <w:rPr>
          <w:b/>
          <w:bCs/>
          <w:color w:val="000000"/>
          <w:lang w:val="ru-UA" w:eastAsia="ru-UA"/>
        </w:rPr>
        <w:t>пропозиції</w:t>
      </w:r>
      <w:proofErr w:type="spellEnd"/>
      <w:r w:rsidRPr="00321E66">
        <w:rPr>
          <w:b/>
          <w:bCs/>
          <w:color w:val="000000"/>
          <w:lang w:val="ru-UA" w:eastAsia="ru-UA"/>
        </w:rPr>
        <w:t xml:space="preserve"> та </w:t>
      </w:r>
      <w:proofErr w:type="spellStart"/>
      <w:r w:rsidRPr="00321E66">
        <w:rPr>
          <w:b/>
          <w:bCs/>
          <w:color w:val="000000"/>
          <w:lang w:val="ru-UA" w:eastAsia="ru-UA"/>
        </w:rPr>
        <w:t>внесення</w:t>
      </w:r>
      <w:proofErr w:type="spellEnd"/>
      <w:r w:rsidRPr="00321E66">
        <w:rPr>
          <w:b/>
          <w:bCs/>
          <w:color w:val="000000"/>
          <w:lang w:val="ru-UA" w:eastAsia="ru-UA"/>
        </w:rPr>
        <w:t xml:space="preserve"> </w:t>
      </w:r>
      <w:proofErr w:type="spellStart"/>
      <w:r w:rsidRPr="00321E66">
        <w:rPr>
          <w:b/>
          <w:bCs/>
          <w:color w:val="000000"/>
          <w:lang w:val="ru-UA" w:eastAsia="ru-UA"/>
        </w:rPr>
        <w:t>інформації</w:t>
      </w:r>
      <w:proofErr w:type="spellEnd"/>
      <w:r w:rsidRPr="00321E66">
        <w:rPr>
          <w:b/>
          <w:bCs/>
          <w:color w:val="000000"/>
          <w:lang w:val="ru-UA" w:eastAsia="ru-UA"/>
        </w:rPr>
        <w:t xml:space="preserve"> в </w:t>
      </w:r>
      <w:proofErr w:type="spellStart"/>
      <w:r w:rsidRPr="00321E66">
        <w:rPr>
          <w:b/>
          <w:bCs/>
          <w:color w:val="000000"/>
          <w:lang w:val="ru-UA" w:eastAsia="ru-UA"/>
        </w:rPr>
        <w:t>електронні</w:t>
      </w:r>
      <w:proofErr w:type="spellEnd"/>
      <w:r w:rsidRPr="00321E66">
        <w:rPr>
          <w:b/>
          <w:bCs/>
          <w:color w:val="000000"/>
          <w:lang w:val="ru-UA" w:eastAsia="ru-UA"/>
        </w:rPr>
        <w:t xml:space="preserve"> поля </w:t>
      </w:r>
      <w:proofErr w:type="spellStart"/>
      <w:r w:rsidRPr="00321E66">
        <w:rPr>
          <w:b/>
          <w:bCs/>
          <w:color w:val="000000"/>
          <w:lang w:val="ru-UA" w:eastAsia="ru-UA"/>
        </w:rPr>
        <w:t>тендерної</w:t>
      </w:r>
      <w:proofErr w:type="spellEnd"/>
      <w:r w:rsidRPr="00321E66">
        <w:rPr>
          <w:b/>
          <w:bCs/>
          <w:color w:val="000000"/>
          <w:lang w:val="ru-UA" w:eastAsia="ru-UA"/>
        </w:rPr>
        <w:t xml:space="preserve"> </w:t>
      </w:r>
      <w:proofErr w:type="spellStart"/>
      <w:r w:rsidRPr="00321E66">
        <w:rPr>
          <w:b/>
          <w:bCs/>
          <w:color w:val="000000"/>
          <w:lang w:val="ru-UA" w:eastAsia="ru-UA"/>
        </w:rPr>
        <w:t>пропозиції</w:t>
      </w:r>
      <w:proofErr w:type="spellEnd"/>
      <w:r w:rsidRPr="00321E66">
        <w:rPr>
          <w:b/>
          <w:bCs/>
          <w:color w:val="000000"/>
          <w:lang w:val="ru-UA" w:eastAsia="ru-UA"/>
        </w:rPr>
        <w:t>:</w:t>
      </w:r>
    </w:p>
    <w:p w14:paraId="582A09A0" w14:textId="77777777" w:rsidR="00AB057B" w:rsidRPr="00AB057B" w:rsidRDefault="00AB057B" w:rsidP="00FD5A01">
      <w:pPr>
        <w:numPr>
          <w:ilvl w:val="0"/>
          <w:numId w:val="34"/>
        </w:numPr>
        <w:spacing w:after="160" w:line="259" w:lineRule="auto"/>
        <w:ind w:left="0" w:firstLine="426"/>
        <w:jc w:val="both"/>
        <w:textAlignment w:val="baseline"/>
        <w:rPr>
          <w:color w:val="000000"/>
          <w:lang w:val="ru-UA" w:eastAsia="ru-UA"/>
        </w:rPr>
      </w:pPr>
      <w:r w:rsidRPr="00AB057B">
        <w:rPr>
          <w:color w:val="000000"/>
          <w:lang w:val="ru-UA" w:eastAsia="ru-UA"/>
        </w:rPr>
        <w:t xml:space="preserve">для </w:t>
      </w:r>
      <w:proofErr w:type="spellStart"/>
      <w:r w:rsidRPr="00AB057B">
        <w:rPr>
          <w:color w:val="000000"/>
          <w:lang w:val="ru-UA" w:eastAsia="ru-UA"/>
        </w:rPr>
        <w:t>керівника</w:t>
      </w:r>
      <w:proofErr w:type="spellEnd"/>
      <w:r w:rsidRPr="00AB057B">
        <w:rPr>
          <w:color w:val="000000"/>
          <w:lang w:val="ru-UA" w:eastAsia="ru-UA"/>
        </w:rPr>
        <w:t xml:space="preserve"> </w:t>
      </w:r>
      <w:proofErr w:type="spellStart"/>
      <w:r w:rsidRPr="00AB057B">
        <w:rPr>
          <w:color w:val="000000"/>
          <w:lang w:val="ru-UA" w:eastAsia="ru-UA"/>
        </w:rPr>
        <w:t>учасника</w:t>
      </w:r>
      <w:proofErr w:type="spellEnd"/>
      <w:r w:rsidRPr="00AB057B">
        <w:rPr>
          <w:color w:val="000000"/>
          <w:lang w:val="ru-UA" w:eastAsia="ru-UA"/>
        </w:rPr>
        <w:t xml:space="preserve"> - </w:t>
      </w:r>
      <w:proofErr w:type="spellStart"/>
      <w:r w:rsidRPr="00AB057B">
        <w:rPr>
          <w:color w:val="000000"/>
          <w:lang w:val="ru-UA" w:eastAsia="ru-UA"/>
        </w:rPr>
        <w:t>виписка</w:t>
      </w:r>
      <w:proofErr w:type="spellEnd"/>
      <w:r w:rsidRPr="00AB057B">
        <w:rPr>
          <w:color w:val="000000"/>
          <w:lang w:val="ru-UA" w:eastAsia="ru-UA"/>
        </w:rPr>
        <w:t xml:space="preserve"> з протоколу </w:t>
      </w:r>
      <w:proofErr w:type="spellStart"/>
      <w:r w:rsidRPr="00AB057B">
        <w:rPr>
          <w:color w:val="000000"/>
          <w:lang w:val="ru-UA" w:eastAsia="ru-UA"/>
        </w:rPr>
        <w:t>зборів</w:t>
      </w:r>
      <w:proofErr w:type="spellEnd"/>
      <w:r w:rsidRPr="00AB057B">
        <w:rPr>
          <w:color w:val="000000"/>
          <w:lang w:val="ru-UA" w:eastAsia="ru-UA"/>
        </w:rPr>
        <w:t xml:space="preserve"> </w:t>
      </w:r>
      <w:proofErr w:type="spellStart"/>
      <w:r w:rsidRPr="00AB057B">
        <w:rPr>
          <w:color w:val="000000"/>
          <w:lang w:val="ru-UA" w:eastAsia="ru-UA"/>
        </w:rPr>
        <w:t>засновників</w:t>
      </w:r>
      <w:proofErr w:type="spellEnd"/>
      <w:r w:rsidRPr="00AB057B">
        <w:rPr>
          <w:color w:val="000000"/>
          <w:lang w:val="ru-UA" w:eastAsia="ru-UA"/>
        </w:rPr>
        <w:t xml:space="preserve"> </w:t>
      </w:r>
      <w:proofErr w:type="spellStart"/>
      <w:r w:rsidRPr="00AB057B">
        <w:rPr>
          <w:color w:val="000000"/>
          <w:lang w:val="ru-UA" w:eastAsia="ru-UA"/>
        </w:rPr>
        <w:t>або</w:t>
      </w:r>
      <w:proofErr w:type="spellEnd"/>
      <w:r w:rsidRPr="00AB057B">
        <w:rPr>
          <w:color w:val="000000"/>
          <w:lang w:val="ru-UA" w:eastAsia="ru-UA"/>
        </w:rPr>
        <w:t xml:space="preserve"> протокол </w:t>
      </w:r>
      <w:proofErr w:type="spellStart"/>
      <w:r w:rsidRPr="00AB057B">
        <w:rPr>
          <w:color w:val="000000"/>
          <w:lang w:val="ru-UA" w:eastAsia="ru-UA"/>
        </w:rPr>
        <w:t>зборів</w:t>
      </w:r>
      <w:proofErr w:type="spellEnd"/>
      <w:r w:rsidRPr="00AB057B">
        <w:rPr>
          <w:color w:val="000000"/>
          <w:lang w:val="ru-UA" w:eastAsia="ru-UA"/>
        </w:rPr>
        <w:t xml:space="preserve"> </w:t>
      </w:r>
      <w:proofErr w:type="spellStart"/>
      <w:r w:rsidRPr="00AB057B">
        <w:rPr>
          <w:color w:val="000000"/>
          <w:lang w:val="ru-UA" w:eastAsia="ru-UA"/>
        </w:rPr>
        <w:t>засновників</w:t>
      </w:r>
      <w:proofErr w:type="spellEnd"/>
      <w:r w:rsidRPr="00AB057B">
        <w:rPr>
          <w:color w:val="000000"/>
          <w:lang w:val="ru-UA" w:eastAsia="ru-UA"/>
        </w:rPr>
        <w:t xml:space="preserve"> та/</w:t>
      </w:r>
      <w:proofErr w:type="spellStart"/>
      <w:r w:rsidRPr="00AB057B">
        <w:rPr>
          <w:color w:val="000000"/>
          <w:lang w:val="ru-UA" w:eastAsia="ru-UA"/>
        </w:rPr>
        <w:t>або</w:t>
      </w:r>
      <w:proofErr w:type="spellEnd"/>
      <w:r w:rsidRPr="00AB057B">
        <w:rPr>
          <w:color w:val="000000"/>
          <w:lang w:val="ru-UA" w:eastAsia="ru-UA"/>
        </w:rPr>
        <w:t xml:space="preserve"> наказ (</w:t>
      </w:r>
      <w:proofErr w:type="spellStart"/>
      <w:r w:rsidRPr="00AB057B">
        <w:rPr>
          <w:color w:val="000000"/>
          <w:lang w:val="ru-UA" w:eastAsia="ru-UA"/>
        </w:rPr>
        <w:t>витяг</w:t>
      </w:r>
      <w:proofErr w:type="spellEnd"/>
      <w:r w:rsidRPr="00AB057B">
        <w:rPr>
          <w:color w:val="000000"/>
          <w:lang w:val="ru-UA" w:eastAsia="ru-UA"/>
        </w:rPr>
        <w:t xml:space="preserve"> з наказу) про </w:t>
      </w:r>
      <w:proofErr w:type="spellStart"/>
      <w:r w:rsidRPr="00AB057B">
        <w:rPr>
          <w:color w:val="000000"/>
          <w:lang w:val="ru-UA" w:eastAsia="ru-UA"/>
        </w:rPr>
        <w:t>призначення</w:t>
      </w:r>
      <w:proofErr w:type="spellEnd"/>
      <w:r w:rsidRPr="00AB057B">
        <w:rPr>
          <w:color w:val="000000"/>
          <w:lang w:val="ru-UA" w:eastAsia="ru-UA"/>
        </w:rPr>
        <w:t xml:space="preserve"> та/</w:t>
      </w:r>
      <w:proofErr w:type="spellStart"/>
      <w:r w:rsidRPr="00AB057B">
        <w:rPr>
          <w:color w:val="000000"/>
          <w:lang w:val="ru-UA" w:eastAsia="ru-UA"/>
        </w:rPr>
        <w:t>або</w:t>
      </w:r>
      <w:proofErr w:type="spellEnd"/>
      <w:r w:rsidRPr="00AB057B">
        <w:rPr>
          <w:color w:val="000000"/>
          <w:lang w:val="ru-UA" w:eastAsia="ru-UA"/>
        </w:rPr>
        <w:t xml:space="preserve"> </w:t>
      </w:r>
      <w:proofErr w:type="spellStart"/>
      <w:r w:rsidRPr="00AB057B">
        <w:rPr>
          <w:color w:val="000000"/>
          <w:lang w:val="ru-UA" w:eastAsia="ru-UA"/>
        </w:rPr>
        <w:t>інший</w:t>
      </w:r>
      <w:proofErr w:type="spellEnd"/>
      <w:r w:rsidRPr="00AB057B">
        <w:rPr>
          <w:color w:val="000000"/>
          <w:lang w:val="ru-UA" w:eastAsia="ru-UA"/>
        </w:rPr>
        <w:t xml:space="preserve"> документ,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підтверджує</w:t>
      </w:r>
      <w:proofErr w:type="spellEnd"/>
      <w:r w:rsidRPr="00AB057B">
        <w:rPr>
          <w:color w:val="000000"/>
          <w:lang w:val="ru-UA" w:eastAsia="ru-UA"/>
        </w:rPr>
        <w:t xml:space="preserve"> </w:t>
      </w:r>
      <w:proofErr w:type="spellStart"/>
      <w:r w:rsidRPr="00AB057B">
        <w:rPr>
          <w:color w:val="000000"/>
          <w:lang w:val="ru-UA" w:eastAsia="ru-UA"/>
        </w:rPr>
        <w:t>повноваження</w:t>
      </w:r>
      <w:proofErr w:type="spellEnd"/>
      <w:r w:rsidRPr="00AB057B">
        <w:rPr>
          <w:color w:val="000000"/>
          <w:lang w:val="ru-UA" w:eastAsia="ru-UA"/>
        </w:rPr>
        <w:t xml:space="preserve"> </w:t>
      </w:r>
      <w:proofErr w:type="spellStart"/>
      <w:r w:rsidRPr="00AB057B">
        <w:rPr>
          <w:color w:val="000000"/>
          <w:lang w:val="ru-UA" w:eastAsia="ru-UA"/>
        </w:rPr>
        <w:t>керівника</w:t>
      </w:r>
      <w:proofErr w:type="spellEnd"/>
      <w:r w:rsidRPr="00AB057B">
        <w:rPr>
          <w:color w:val="000000"/>
          <w:lang w:val="ru-UA" w:eastAsia="ru-UA"/>
        </w:rPr>
        <w:t xml:space="preserve"> </w:t>
      </w:r>
      <w:proofErr w:type="spellStart"/>
      <w:r w:rsidRPr="00AB057B">
        <w:rPr>
          <w:color w:val="000000"/>
          <w:lang w:val="ru-UA" w:eastAsia="ru-UA"/>
        </w:rPr>
        <w:t>учасника</w:t>
      </w:r>
      <w:proofErr w:type="spellEnd"/>
      <w:r w:rsidRPr="00AB057B">
        <w:rPr>
          <w:color w:val="000000"/>
          <w:lang w:val="ru-UA" w:eastAsia="ru-UA"/>
        </w:rPr>
        <w:t>;</w:t>
      </w:r>
    </w:p>
    <w:p w14:paraId="5FC01FA2" w14:textId="77777777" w:rsidR="00AB057B" w:rsidRPr="00AB057B" w:rsidRDefault="00AB057B" w:rsidP="00FD5A01">
      <w:pPr>
        <w:numPr>
          <w:ilvl w:val="0"/>
          <w:numId w:val="34"/>
        </w:numPr>
        <w:spacing w:after="160" w:line="259" w:lineRule="auto"/>
        <w:ind w:left="0" w:firstLine="426"/>
        <w:jc w:val="both"/>
        <w:textAlignment w:val="baseline"/>
        <w:rPr>
          <w:color w:val="000000"/>
          <w:lang w:val="ru-UA" w:eastAsia="ru-UA"/>
        </w:rPr>
      </w:pPr>
      <w:r w:rsidRPr="00AB057B">
        <w:rPr>
          <w:color w:val="000000"/>
          <w:lang w:val="ru-UA" w:eastAsia="ru-UA"/>
        </w:rPr>
        <w:t xml:space="preserve">для </w:t>
      </w:r>
      <w:proofErr w:type="spellStart"/>
      <w:r w:rsidRPr="00AB057B">
        <w:rPr>
          <w:color w:val="000000"/>
          <w:lang w:val="ru-UA" w:eastAsia="ru-UA"/>
        </w:rPr>
        <w:t>іншої</w:t>
      </w:r>
      <w:proofErr w:type="spellEnd"/>
      <w:r w:rsidRPr="00AB057B">
        <w:rPr>
          <w:color w:val="000000"/>
          <w:lang w:val="ru-UA" w:eastAsia="ru-UA"/>
        </w:rPr>
        <w:t xml:space="preserve"> </w:t>
      </w:r>
      <w:proofErr w:type="spellStart"/>
      <w:r w:rsidRPr="00AB057B">
        <w:rPr>
          <w:color w:val="000000"/>
          <w:lang w:val="ru-UA" w:eastAsia="ru-UA"/>
        </w:rPr>
        <w:t>посадової</w:t>
      </w:r>
      <w:proofErr w:type="spellEnd"/>
      <w:r w:rsidRPr="00AB057B">
        <w:rPr>
          <w:color w:val="000000"/>
          <w:lang w:val="ru-UA" w:eastAsia="ru-UA"/>
        </w:rPr>
        <w:t xml:space="preserve"> особи </w:t>
      </w:r>
      <w:proofErr w:type="spellStart"/>
      <w:r w:rsidRPr="00AB057B">
        <w:rPr>
          <w:color w:val="000000"/>
          <w:lang w:val="ru-UA" w:eastAsia="ru-UA"/>
        </w:rPr>
        <w:t>учасника</w:t>
      </w:r>
      <w:proofErr w:type="spellEnd"/>
      <w:r w:rsidRPr="00AB057B">
        <w:rPr>
          <w:color w:val="000000"/>
          <w:lang w:val="ru-UA" w:eastAsia="ru-UA"/>
        </w:rPr>
        <w:t xml:space="preserve"> – </w:t>
      </w:r>
      <w:proofErr w:type="spellStart"/>
      <w:r w:rsidRPr="00AB057B">
        <w:rPr>
          <w:color w:val="000000"/>
          <w:lang w:val="ru-UA" w:eastAsia="ru-UA"/>
        </w:rPr>
        <w:t>довіреність</w:t>
      </w:r>
      <w:proofErr w:type="spellEnd"/>
      <w:r w:rsidRPr="00AB057B">
        <w:rPr>
          <w:color w:val="000000"/>
          <w:lang w:val="ru-UA" w:eastAsia="ru-UA"/>
        </w:rPr>
        <w:t xml:space="preserve"> (</w:t>
      </w:r>
      <w:proofErr w:type="spellStart"/>
      <w:r w:rsidRPr="00AB057B">
        <w:rPr>
          <w:color w:val="000000"/>
          <w:lang w:val="ru-UA" w:eastAsia="ru-UA"/>
        </w:rPr>
        <w:t>доручення</w:t>
      </w:r>
      <w:proofErr w:type="spellEnd"/>
      <w:r w:rsidRPr="00AB057B">
        <w:rPr>
          <w:color w:val="000000"/>
          <w:lang w:val="ru-UA" w:eastAsia="ru-UA"/>
        </w:rPr>
        <w:t xml:space="preserve">) </w:t>
      </w:r>
      <w:proofErr w:type="spellStart"/>
      <w:r w:rsidRPr="00AB057B">
        <w:rPr>
          <w:color w:val="000000"/>
          <w:lang w:val="ru-UA" w:eastAsia="ru-UA"/>
        </w:rPr>
        <w:t>керівника</w:t>
      </w:r>
      <w:proofErr w:type="spellEnd"/>
      <w:r w:rsidRPr="00AB057B">
        <w:rPr>
          <w:color w:val="000000"/>
          <w:lang w:val="ru-UA" w:eastAsia="ru-UA"/>
        </w:rPr>
        <w:t xml:space="preserve"> </w:t>
      </w:r>
      <w:proofErr w:type="spellStart"/>
      <w:r w:rsidRPr="00AB057B">
        <w:rPr>
          <w:color w:val="000000"/>
          <w:lang w:val="ru-UA" w:eastAsia="ru-UA"/>
        </w:rPr>
        <w:t>учасника</w:t>
      </w:r>
      <w:proofErr w:type="spellEnd"/>
      <w:r w:rsidRPr="00AB057B">
        <w:rPr>
          <w:color w:val="000000"/>
          <w:lang w:val="ru-UA" w:eastAsia="ru-UA"/>
        </w:rPr>
        <w:t xml:space="preserve"> на </w:t>
      </w:r>
      <w:proofErr w:type="spellStart"/>
      <w:r w:rsidRPr="00AB057B">
        <w:rPr>
          <w:color w:val="000000"/>
          <w:lang w:val="ru-UA" w:eastAsia="ru-UA"/>
        </w:rPr>
        <w:t>ім’я</w:t>
      </w:r>
      <w:proofErr w:type="spellEnd"/>
      <w:r w:rsidRPr="00AB057B">
        <w:rPr>
          <w:color w:val="000000"/>
          <w:lang w:val="ru-UA" w:eastAsia="ru-UA"/>
        </w:rPr>
        <w:t xml:space="preserve"> </w:t>
      </w:r>
      <w:proofErr w:type="spellStart"/>
      <w:r w:rsidRPr="00AB057B">
        <w:rPr>
          <w:color w:val="000000"/>
          <w:lang w:val="ru-UA" w:eastAsia="ru-UA"/>
        </w:rPr>
        <w:t>уповноваженої</w:t>
      </w:r>
      <w:proofErr w:type="spellEnd"/>
      <w:r w:rsidRPr="00AB057B">
        <w:rPr>
          <w:color w:val="000000"/>
          <w:lang w:val="ru-UA" w:eastAsia="ru-UA"/>
        </w:rPr>
        <w:t xml:space="preserve"> особи </w:t>
      </w:r>
      <w:proofErr w:type="spellStart"/>
      <w:r w:rsidRPr="00AB057B">
        <w:rPr>
          <w:color w:val="000000"/>
          <w:lang w:val="ru-UA" w:eastAsia="ru-UA"/>
        </w:rPr>
        <w:t>учасника</w:t>
      </w:r>
      <w:proofErr w:type="spellEnd"/>
      <w:r w:rsidRPr="00AB057B">
        <w:rPr>
          <w:color w:val="000000"/>
          <w:lang w:val="ru-UA" w:eastAsia="ru-UA"/>
        </w:rPr>
        <w:t xml:space="preserve"> та </w:t>
      </w:r>
      <w:proofErr w:type="spellStart"/>
      <w:r w:rsidRPr="00AB057B">
        <w:rPr>
          <w:color w:val="000000"/>
          <w:lang w:val="ru-UA" w:eastAsia="ru-UA"/>
        </w:rPr>
        <w:t>виписка</w:t>
      </w:r>
      <w:proofErr w:type="spellEnd"/>
      <w:r w:rsidRPr="00AB057B">
        <w:rPr>
          <w:color w:val="000000"/>
          <w:lang w:val="ru-UA" w:eastAsia="ru-UA"/>
        </w:rPr>
        <w:t xml:space="preserve"> з протоколу </w:t>
      </w:r>
      <w:proofErr w:type="spellStart"/>
      <w:r w:rsidRPr="00AB057B">
        <w:rPr>
          <w:color w:val="000000"/>
          <w:lang w:val="ru-UA" w:eastAsia="ru-UA"/>
        </w:rPr>
        <w:t>зборів</w:t>
      </w:r>
      <w:proofErr w:type="spellEnd"/>
      <w:r w:rsidRPr="00AB057B">
        <w:rPr>
          <w:color w:val="000000"/>
          <w:lang w:val="ru-UA" w:eastAsia="ru-UA"/>
        </w:rPr>
        <w:t xml:space="preserve"> </w:t>
      </w:r>
      <w:proofErr w:type="spellStart"/>
      <w:r w:rsidRPr="00AB057B">
        <w:rPr>
          <w:color w:val="000000"/>
          <w:lang w:val="ru-UA" w:eastAsia="ru-UA"/>
        </w:rPr>
        <w:t>засновників</w:t>
      </w:r>
      <w:proofErr w:type="spellEnd"/>
      <w:r w:rsidRPr="00AB057B">
        <w:rPr>
          <w:color w:val="000000"/>
          <w:lang w:val="ru-UA" w:eastAsia="ru-UA"/>
        </w:rPr>
        <w:t xml:space="preserve"> та/</w:t>
      </w:r>
      <w:proofErr w:type="spellStart"/>
      <w:r w:rsidRPr="00AB057B">
        <w:rPr>
          <w:color w:val="000000"/>
          <w:lang w:val="ru-UA" w:eastAsia="ru-UA"/>
        </w:rPr>
        <w:t>або</w:t>
      </w:r>
      <w:proofErr w:type="spellEnd"/>
      <w:r w:rsidRPr="00AB057B">
        <w:rPr>
          <w:color w:val="000000"/>
          <w:lang w:val="ru-UA" w:eastAsia="ru-UA"/>
        </w:rPr>
        <w:t xml:space="preserve"> протокол </w:t>
      </w:r>
      <w:proofErr w:type="spellStart"/>
      <w:r w:rsidRPr="00AB057B">
        <w:rPr>
          <w:color w:val="000000"/>
          <w:lang w:val="ru-UA" w:eastAsia="ru-UA"/>
        </w:rPr>
        <w:t>зборів</w:t>
      </w:r>
      <w:proofErr w:type="spellEnd"/>
      <w:r w:rsidRPr="00AB057B">
        <w:rPr>
          <w:color w:val="000000"/>
          <w:lang w:val="ru-UA" w:eastAsia="ru-UA"/>
        </w:rPr>
        <w:t xml:space="preserve"> </w:t>
      </w:r>
      <w:proofErr w:type="spellStart"/>
      <w:r w:rsidRPr="00AB057B">
        <w:rPr>
          <w:color w:val="000000"/>
          <w:lang w:val="ru-UA" w:eastAsia="ru-UA"/>
        </w:rPr>
        <w:t>засновників</w:t>
      </w:r>
      <w:proofErr w:type="spellEnd"/>
      <w:r w:rsidRPr="00AB057B">
        <w:rPr>
          <w:color w:val="000000"/>
          <w:lang w:val="ru-UA" w:eastAsia="ru-UA"/>
        </w:rPr>
        <w:t xml:space="preserve"> та/</w:t>
      </w:r>
      <w:proofErr w:type="spellStart"/>
      <w:r w:rsidRPr="00AB057B">
        <w:rPr>
          <w:color w:val="000000"/>
          <w:lang w:val="ru-UA" w:eastAsia="ru-UA"/>
        </w:rPr>
        <w:t>або</w:t>
      </w:r>
      <w:proofErr w:type="spellEnd"/>
      <w:r w:rsidRPr="00AB057B">
        <w:rPr>
          <w:color w:val="000000"/>
          <w:lang w:val="ru-UA" w:eastAsia="ru-UA"/>
        </w:rPr>
        <w:t xml:space="preserve"> наказ (</w:t>
      </w:r>
      <w:proofErr w:type="spellStart"/>
      <w:r w:rsidRPr="00AB057B">
        <w:rPr>
          <w:color w:val="000000"/>
          <w:lang w:val="ru-UA" w:eastAsia="ru-UA"/>
        </w:rPr>
        <w:t>витяг</w:t>
      </w:r>
      <w:proofErr w:type="spellEnd"/>
      <w:r w:rsidRPr="00AB057B">
        <w:rPr>
          <w:color w:val="000000"/>
          <w:lang w:val="ru-UA" w:eastAsia="ru-UA"/>
        </w:rPr>
        <w:t xml:space="preserve"> з наказу) про </w:t>
      </w:r>
      <w:proofErr w:type="spellStart"/>
      <w:r w:rsidRPr="00AB057B">
        <w:rPr>
          <w:color w:val="000000"/>
          <w:lang w:val="ru-UA" w:eastAsia="ru-UA"/>
        </w:rPr>
        <w:t>призначення</w:t>
      </w:r>
      <w:proofErr w:type="spellEnd"/>
      <w:r w:rsidRPr="00AB057B">
        <w:rPr>
          <w:color w:val="000000"/>
          <w:lang w:val="ru-UA" w:eastAsia="ru-UA"/>
        </w:rPr>
        <w:t xml:space="preserve"> </w:t>
      </w:r>
      <w:proofErr w:type="spellStart"/>
      <w:r w:rsidRPr="00AB057B">
        <w:rPr>
          <w:color w:val="000000"/>
          <w:lang w:val="ru-UA" w:eastAsia="ru-UA"/>
        </w:rPr>
        <w:t>керівника</w:t>
      </w:r>
      <w:proofErr w:type="spellEnd"/>
      <w:r w:rsidRPr="00AB057B">
        <w:rPr>
          <w:color w:val="000000"/>
          <w:lang w:val="ru-UA" w:eastAsia="ru-UA"/>
        </w:rPr>
        <w:t xml:space="preserve">, </w:t>
      </w:r>
      <w:proofErr w:type="spellStart"/>
      <w:r w:rsidRPr="00AB057B">
        <w:rPr>
          <w:color w:val="000000"/>
          <w:lang w:val="ru-UA" w:eastAsia="ru-UA"/>
        </w:rPr>
        <w:t>який</w:t>
      </w:r>
      <w:proofErr w:type="spellEnd"/>
      <w:r w:rsidRPr="00AB057B">
        <w:rPr>
          <w:color w:val="000000"/>
          <w:lang w:val="ru-UA" w:eastAsia="ru-UA"/>
        </w:rPr>
        <w:t xml:space="preserve"> </w:t>
      </w:r>
      <w:proofErr w:type="spellStart"/>
      <w:r w:rsidRPr="00AB057B">
        <w:rPr>
          <w:color w:val="000000"/>
          <w:lang w:val="ru-UA" w:eastAsia="ru-UA"/>
        </w:rPr>
        <w:t>надав</w:t>
      </w:r>
      <w:proofErr w:type="spellEnd"/>
      <w:r w:rsidRPr="00AB057B">
        <w:rPr>
          <w:color w:val="000000"/>
          <w:lang w:val="ru-UA" w:eastAsia="ru-UA"/>
        </w:rPr>
        <w:t xml:space="preserve"> </w:t>
      </w:r>
      <w:proofErr w:type="spellStart"/>
      <w:r w:rsidRPr="00AB057B">
        <w:rPr>
          <w:color w:val="000000"/>
          <w:lang w:val="ru-UA" w:eastAsia="ru-UA"/>
        </w:rPr>
        <w:t>довіреність</w:t>
      </w:r>
      <w:proofErr w:type="spellEnd"/>
      <w:r w:rsidRPr="00AB057B">
        <w:rPr>
          <w:color w:val="000000"/>
          <w:lang w:val="ru-UA" w:eastAsia="ru-UA"/>
        </w:rPr>
        <w:t xml:space="preserve"> (</w:t>
      </w:r>
      <w:proofErr w:type="spellStart"/>
      <w:r w:rsidRPr="00AB057B">
        <w:rPr>
          <w:color w:val="000000"/>
          <w:lang w:val="ru-UA" w:eastAsia="ru-UA"/>
        </w:rPr>
        <w:t>доручення</w:t>
      </w:r>
      <w:proofErr w:type="spellEnd"/>
      <w:r w:rsidRPr="00AB057B">
        <w:rPr>
          <w:color w:val="000000"/>
          <w:lang w:val="ru-UA" w:eastAsia="ru-UA"/>
        </w:rPr>
        <w:t>) та/</w:t>
      </w:r>
      <w:proofErr w:type="spellStart"/>
      <w:r w:rsidRPr="00AB057B">
        <w:rPr>
          <w:color w:val="000000"/>
          <w:lang w:val="ru-UA" w:eastAsia="ru-UA"/>
        </w:rPr>
        <w:t>або</w:t>
      </w:r>
      <w:proofErr w:type="spellEnd"/>
      <w:r w:rsidRPr="00AB057B">
        <w:rPr>
          <w:color w:val="000000"/>
          <w:lang w:val="ru-UA" w:eastAsia="ru-UA"/>
        </w:rPr>
        <w:t xml:space="preserve"> </w:t>
      </w:r>
      <w:proofErr w:type="spellStart"/>
      <w:r w:rsidRPr="00AB057B">
        <w:rPr>
          <w:color w:val="000000"/>
          <w:lang w:val="ru-UA" w:eastAsia="ru-UA"/>
        </w:rPr>
        <w:t>інший</w:t>
      </w:r>
      <w:proofErr w:type="spellEnd"/>
      <w:r w:rsidRPr="00AB057B">
        <w:rPr>
          <w:color w:val="000000"/>
          <w:lang w:val="ru-UA" w:eastAsia="ru-UA"/>
        </w:rPr>
        <w:t xml:space="preserve"> документ,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підтверджує</w:t>
      </w:r>
      <w:proofErr w:type="spellEnd"/>
      <w:r w:rsidRPr="00AB057B">
        <w:rPr>
          <w:color w:val="000000"/>
          <w:lang w:val="ru-UA" w:eastAsia="ru-UA"/>
        </w:rPr>
        <w:t xml:space="preserve"> </w:t>
      </w:r>
      <w:proofErr w:type="spellStart"/>
      <w:r w:rsidRPr="00AB057B">
        <w:rPr>
          <w:color w:val="000000"/>
          <w:lang w:val="ru-UA" w:eastAsia="ru-UA"/>
        </w:rPr>
        <w:t>повноваження</w:t>
      </w:r>
      <w:proofErr w:type="spellEnd"/>
      <w:r w:rsidRPr="00AB057B">
        <w:rPr>
          <w:color w:val="000000"/>
          <w:lang w:val="ru-UA" w:eastAsia="ru-UA"/>
        </w:rPr>
        <w:t xml:space="preserve"> </w:t>
      </w:r>
      <w:proofErr w:type="spellStart"/>
      <w:r w:rsidRPr="00AB057B">
        <w:rPr>
          <w:color w:val="000000"/>
          <w:lang w:val="ru-UA" w:eastAsia="ru-UA"/>
        </w:rPr>
        <w:t>посадової</w:t>
      </w:r>
      <w:proofErr w:type="spellEnd"/>
      <w:r w:rsidRPr="00AB057B">
        <w:rPr>
          <w:color w:val="000000"/>
          <w:lang w:val="ru-UA" w:eastAsia="ru-UA"/>
        </w:rPr>
        <w:t xml:space="preserve"> особи </w:t>
      </w:r>
      <w:proofErr w:type="spellStart"/>
      <w:r w:rsidRPr="00AB057B">
        <w:rPr>
          <w:color w:val="000000"/>
          <w:lang w:val="ru-UA" w:eastAsia="ru-UA"/>
        </w:rPr>
        <w:t>учасника</w:t>
      </w:r>
      <w:proofErr w:type="spellEnd"/>
      <w:r w:rsidRPr="00AB057B">
        <w:rPr>
          <w:color w:val="000000"/>
          <w:lang w:val="ru-UA" w:eastAsia="ru-UA"/>
        </w:rPr>
        <w:t>.</w:t>
      </w:r>
    </w:p>
    <w:p w14:paraId="688A61E4" w14:textId="77777777" w:rsidR="00AB057B" w:rsidRDefault="00AB057B" w:rsidP="00AB057B">
      <w:pPr>
        <w:ind w:firstLine="567"/>
        <w:jc w:val="both"/>
        <w:rPr>
          <w:color w:val="000000"/>
          <w:lang w:val="ru-UA" w:eastAsia="ru-UA"/>
        </w:rPr>
      </w:pPr>
      <w:r w:rsidRPr="00AB057B">
        <w:rPr>
          <w:color w:val="000000"/>
          <w:lang w:val="ru-UA" w:eastAsia="ru-UA"/>
        </w:rPr>
        <w:t xml:space="preserve">Для </w:t>
      </w:r>
      <w:proofErr w:type="spellStart"/>
      <w:r w:rsidRPr="00AB057B">
        <w:rPr>
          <w:color w:val="000000"/>
          <w:lang w:val="ru-UA" w:eastAsia="ru-UA"/>
        </w:rPr>
        <w:t>учасника</w:t>
      </w:r>
      <w:proofErr w:type="spellEnd"/>
      <w:r w:rsidRPr="00AB057B">
        <w:rPr>
          <w:color w:val="000000"/>
          <w:lang w:val="ru-UA" w:eastAsia="ru-UA"/>
        </w:rPr>
        <w:t xml:space="preserve"> </w:t>
      </w:r>
      <w:proofErr w:type="spellStart"/>
      <w:r w:rsidRPr="00AB057B">
        <w:rPr>
          <w:color w:val="000000"/>
          <w:lang w:val="ru-UA" w:eastAsia="ru-UA"/>
        </w:rPr>
        <w:t>фізичної</w:t>
      </w:r>
      <w:proofErr w:type="spellEnd"/>
      <w:r w:rsidRPr="00AB057B">
        <w:rPr>
          <w:color w:val="000000"/>
          <w:lang w:val="ru-UA" w:eastAsia="ru-UA"/>
        </w:rPr>
        <w:t xml:space="preserve"> особи, </w:t>
      </w:r>
      <w:proofErr w:type="spellStart"/>
      <w:r w:rsidRPr="00AB057B">
        <w:rPr>
          <w:color w:val="000000"/>
          <w:lang w:val="ru-UA" w:eastAsia="ru-UA"/>
        </w:rPr>
        <w:t>фізичної</w:t>
      </w:r>
      <w:proofErr w:type="spellEnd"/>
      <w:r w:rsidRPr="00AB057B">
        <w:rPr>
          <w:color w:val="000000"/>
          <w:lang w:val="ru-UA" w:eastAsia="ru-UA"/>
        </w:rPr>
        <w:t xml:space="preserve"> особи-</w:t>
      </w:r>
      <w:proofErr w:type="spellStart"/>
      <w:r w:rsidRPr="00AB057B">
        <w:rPr>
          <w:color w:val="000000"/>
          <w:lang w:val="ru-UA" w:eastAsia="ru-UA"/>
        </w:rPr>
        <w:t>підприємця</w:t>
      </w:r>
      <w:proofErr w:type="spellEnd"/>
      <w:r w:rsidRPr="00AB057B">
        <w:rPr>
          <w:color w:val="000000"/>
          <w:lang w:val="ru-UA" w:eastAsia="ru-UA"/>
        </w:rPr>
        <w:t xml:space="preserve">: не </w:t>
      </w:r>
      <w:proofErr w:type="spellStart"/>
      <w:r w:rsidRPr="00AB057B">
        <w:rPr>
          <w:color w:val="000000"/>
          <w:lang w:val="ru-UA" w:eastAsia="ru-UA"/>
        </w:rPr>
        <w:t>вимагається</w:t>
      </w:r>
      <w:proofErr w:type="spellEnd"/>
      <w:r w:rsidRPr="00AB057B">
        <w:rPr>
          <w:color w:val="000000"/>
          <w:lang w:val="ru-UA" w:eastAsia="ru-UA"/>
        </w:rPr>
        <w:t xml:space="preserve">, а у </w:t>
      </w:r>
      <w:proofErr w:type="spellStart"/>
      <w:r w:rsidRPr="00AB057B">
        <w:rPr>
          <w:color w:val="000000"/>
          <w:lang w:val="ru-UA" w:eastAsia="ru-UA"/>
        </w:rPr>
        <w:t>випадку</w:t>
      </w:r>
      <w:proofErr w:type="spellEnd"/>
      <w:r w:rsidRPr="00AB057B">
        <w:rPr>
          <w:color w:val="000000"/>
          <w:lang w:val="ru-UA" w:eastAsia="ru-UA"/>
        </w:rPr>
        <w:t xml:space="preserve"> </w:t>
      </w:r>
      <w:proofErr w:type="spellStart"/>
      <w:r w:rsidRPr="00AB057B">
        <w:rPr>
          <w:color w:val="000000"/>
          <w:lang w:val="ru-UA" w:eastAsia="ru-UA"/>
        </w:rPr>
        <w:t>якщо</w:t>
      </w:r>
      <w:proofErr w:type="spellEnd"/>
      <w:r w:rsidRPr="00AB057B">
        <w:rPr>
          <w:color w:val="000000"/>
          <w:lang w:val="ru-UA" w:eastAsia="ru-UA"/>
        </w:rPr>
        <w:t xml:space="preserve"> </w:t>
      </w:r>
      <w:proofErr w:type="spellStart"/>
      <w:r w:rsidRPr="00AB057B">
        <w:rPr>
          <w:color w:val="000000"/>
          <w:lang w:val="ru-UA" w:eastAsia="ru-UA"/>
        </w:rPr>
        <w:t>такий</w:t>
      </w:r>
      <w:proofErr w:type="spellEnd"/>
      <w:r w:rsidRPr="00AB057B">
        <w:rPr>
          <w:color w:val="000000"/>
          <w:lang w:val="ru-UA" w:eastAsia="ru-UA"/>
        </w:rPr>
        <w:t xml:space="preserve"> </w:t>
      </w:r>
      <w:proofErr w:type="spellStart"/>
      <w:r w:rsidRPr="00AB057B">
        <w:rPr>
          <w:color w:val="000000"/>
          <w:lang w:val="ru-UA" w:eastAsia="ru-UA"/>
        </w:rPr>
        <w:t>учасник</w:t>
      </w:r>
      <w:proofErr w:type="spellEnd"/>
      <w:r w:rsidRPr="00AB057B">
        <w:rPr>
          <w:color w:val="000000"/>
          <w:lang w:val="ru-UA" w:eastAsia="ru-UA"/>
        </w:rPr>
        <w:t xml:space="preserve"> </w:t>
      </w:r>
      <w:proofErr w:type="spellStart"/>
      <w:r w:rsidRPr="00AB057B">
        <w:rPr>
          <w:color w:val="000000"/>
          <w:lang w:val="ru-UA" w:eastAsia="ru-UA"/>
        </w:rPr>
        <w:t>уповноважує</w:t>
      </w:r>
      <w:proofErr w:type="spellEnd"/>
      <w:r w:rsidRPr="00AB057B">
        <w:rPr>
          <w:color w:val="000000"/>
          <w:lang w:val="ru-UA" w:eastAsia="ru-UA"/>
        </w:rPr>
        <w:t xml:space="preserve"> на </w:t>
      </w:r>
      <w:proofErr w:type="spellStart"/>
      <w:r w:rsidRPr="00AB057B">
        <w:rPr>
          <w:color w:val="000000"/>
          <w:lang w:val="ru-UA" w:eastAsia="ru-UA"/>
        </w:rPr>
        <w:t>подання</w:t>
      </w:r>
      <w:proofErr w:type="spellEnd"/>
      <w:r w:rsidRPr="00AB057B">
        <w:rPr>
          <w:color w:val="000000"/>
          <w:lang w:val="ru-UA" w:eastAsia="ru-UA"/>
        </w:rPr>
        <w:t xml:space="preserve">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пропозиції</w:t>
      </w:r>
      <w:proofErr w:type="spellEnd"/>
      <w:r w:rsidRPr="00AB057B">
        <w:rPr>
          <w:color w:val="000000"/>
          <w:lang w:val="ru-UA" w:eastAsia="ru-UA"/>
        </w:rPr>
        <w:t xml:space="preserve"> </w:t>
      </w:r>
      <w:proofErr w:type="spellStart"/>
      <w:r w:rsidRPr="00AB057B">
        <w:rPr>
          <w:color w:val="000000"/>
          <w:lang w:val="ru-UA" w:eastAsia="ru-UA"/>
        </w:rPr>
        <w:t>іншу</w:t>
      </w:r>
      <w:proofErr w:type="spellEnd"/>
      <w:r w:rsidRPr="00AB057B">
        <w:rPr>
          <w:color w:val="000000"/>
          <w:lang w:val="ru-UA" w:eastAsia="ru-UA"/>
        </w:rPr>
        <w:t xml:space="preserve"> особи (</w:t>
      </w:r>
      <w:proofErr w:type="spellStart"/>
      <w:r w:rsidRPr="00AB057B">
        <w:rPr>
          <w:color w:val="000000"/>
          <w:lang w:val="ru-UA" w:eastAsia="ru-UA"/>
        </w:rPr>
        <w:t>представника</w:t>
      </w:r>
      <w:proofErr w:type="spellEnd"/>
      <w:r w:rsidRPr="00AB057B">
        <w:rPr>
          <w:color w:val="000000"/>
          <w:lang w:val="ru-UA" w:eastAsia="ru-UA"/>
        </w:rPr>
        <w:t xml:space="preserve">), у </w:t>
      </w:r>
      <w:proofErr w:type="spellStart"/>
      <w:r w:rsidRPr="00AB057B">
        <w:rPr>
          <w:color w:val="000000"/>
          <w:lang w:val="ru-UA" w:eastAsia="ru-UA"/>
        </w:rPr>
        <w:t>складі</w:t>
      </w:r>
      <w:proofErr w:type="spellEnd"/>
      <w:r w:rsidRPr="00AB057B">
        <w:rPr>
          <w:color w:val="000000"/>
          <w:lang w:val="ru-UA" w:eastAsia="ru-UA"/>
        </w:rPr>
        <w:t xml:space="preserve">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пропозиції</w:t>
      </w:r>
      <w:proofErr w:type="spellEnd"/>
      <w:r w:rsidRPr="00AB057B">
        <w:rPr>
          <w:color w:val="000000"/>
          <w:lang w:val="ru-UA" w:eastAsia="ru-UA"/>
        </w:rPr>
        <w:t xml:space="preserve">  </w:t>
      </w:r>
      <w:proofErr w:type="spellStart"/>
      <w:r w:rsidRPr="00AB057B">
        <w:rPr>
          <w:color w:val="000000"/>
          <w:lang w:val="ru-UA" w:eastAsia="ru-UA"/>
        </w:rPr>
        <w:t>подається</w:t>
      </w:r>
      <w:proofErr w:type="spellEnd"/>
      <w:r w:rsidRPr="00AB057B">
        <w:rPr>
          <w:color w:val="000000"/>
          <w:lang w:val="ru-UA" w:eastAsia="ru-UA"/>
        </w:rPr>
        <w:t xml:space="preserve"> </w:t>
      </w:r>
      <w:proofErr w:type="spellStart"/>
      <w:r w:rsidRPr="00AB057B">
        <w:rPr>
          <w:color w:val="000000"/>
          <w:lang w:val="ru-UA" w:eastAsia="ru-UA"/>
        </w:rPr>
        <w:t>довіреність</w:t>
      </w:r>
      <w:proofErr w:type="spellEnd"/>
      <w:r w:rsidRPr="00AB057B">
        <w:rPr>
          <w:color w:val="000000"/>
          <w:lang w:val="ru-UA" w:eastAsia="ru-UA"/>
        </w:rPr>
        <w:t xml:space="preserve"> </w:t>
      </w:r>
      <w:proofErr w:type="spellStart"/>
      <w:r w:rsidRPr="00AB057B">
        <w:rPr>
          <w:color w:val="000000"/>
          <w:lang w:val="ru-UA" w:eastAsia="ru-UA"/>
        </w:rPr>
        <w:t>або</w:t>
      </w:r>
      <w:proofErr w:type="spellEnd"/>
      <w:r w:rsidRPr="00AB057B">
        <w:rPr>
          <w:color w:val="000000"/>
          <w:lang w:val="ru-UA" w:eastAsia="ru-UA"/>
        </w:rPr>
        <w:t xml:space="preserve"> </w:t>
      </w:r>
      <w:proofErr w:type="spellStart"/>
      <w:r w:rsidRPr="00AB057B">
        <w:rPr>
          <w:color w:val="000000"/>
          <w:lang w:val="ru-UA" w:eastAsia="ru-UA"/>
        </w:rPr>
        <w:t>інший</w:t>
      </w:r>
      <w:proofErr w:type="spellEnd"/>
      <w:r w:rsidRPr="00AB057B">
        <w:rPr>
          <w:color w:val="000000"/>
          <w:lang w:val="ru-UA" w:eastAsia="ru-UA"/>
        </w:rPr>
        <w:t xml:space="preserve"> документ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підтверджує</w:t>
      </w:r>
      <w:proofErr w:type="spellEnd"/>
      <w:r w:rsidRPr="00AB057B">
        <w:rPr>
          <w:color w:val="000000"/>
          <w:lang w:val="ru-UA" w:eastAsia="ru-UA"/>
        </w:rPr>
        <w:t xml:space="preserve"> </w:t>
      </w:r>
      <w:proofErr w:type="spellStart"/>
      <w:r w:rsidRPr="00AB057B">
        <w:rPr>
          <w:color w:val="000000"/>
          <w:lang w:val="ru-UA" w:eastAsia="ru-UA"/>
        </w:rPr>
        <w:t>повноваження</w:t>
      </w:r>
      <w:proofErr w:type="spellEnd"/>
      <w:r w:rsidRPr="00AB057B">
        <w:rPr>
          <w:color w:val="000000"/>
          <w:lang w:val="ru-UA" w:eastAsia="ru-UA"/>
        </w:rPr>
        <w:t xml:space="preserve"> такого </w:t>
      </w:r>
      <w:proofErr w:type="spellStart"/>
      <w:r w:rsidRPr="00AB057B">
        <w:rPr>
          <w:color w:val="000000"/>
          <w:lang w:val="ru-UA" w:eastAsia="ru-UA"/>
        </w:rPr>
        <w:t>представника</w:t>
      </w:r>
      <w:proofErr w:type="spellEnd"/>
      <w:r w:rsidRPr="00AB057B">
        <w:rPr>
          <w:color w:val="000000"/>
          <w:lang w:val="ru-UA" w:eastAsia="ru-UA"/>
        </w:rPr>
        <w:t xml:space="preserve"> </w:t>
      </w:r>
      <w:proofErr w:type="spellStart"/>
      <w:r w:rsidRPr="00AB057B">
        <w:rPr>
          <w:color w:val="000000"/>
          <w:lang w:val="ru-UA" w:eastAsia="ru-UA"/>
        </w:rPr>
        <w:t>учасника</w:t>
      </w:r>
      <w:proofErr w:type="spellEnd"/>
      <w:r w:rsidRPr="00AB057B">
        <w:rPr>
          <w:color w:val="000000"/>
          <w:lang w:val="ru-UA" w:eastAsia="ru-UA"/>
        </w:rPr>
        <w:t>.</w:t>
      </w:r>
    </w:p>
    <w:p w14:paraId="78C06061" w14:textId="77777777" w:rsidR="00321E66" w:rsidRDefault="00321E66" w:rsidP="00321E66">
      <w:pPr>
        <w:ind w:firstLine="567"/>
        <w:jc w:val="both"/>
        <w:rPr>
          <w:color w:val="000000"/>
          <w:lang w:val="ru-UA" w:eastAsia="ru-UA"/>
        </w:rPr>
      </w:pPr>
    </w:p>
    <w:p w14:paraId="0C5ED3B2" w14:textId="2CEC1A79" w:rsidR="00321E66" w:rsidRPr="00AB057B" w:rsidRDefault="00321E66" w:rsidP="00321E66">
      <w:pPr>
        <w:ind w:firstLine="567"/>
        <w:jc w:val="both"/>
        <w:rPr>
          <w:lang w:val="ru-UA" w:eastAsia="ru-UA"/>
        </w:rPr>
      </w:pPr>
      <w:r w:rsidRPr="00AB057B">
        <w:rPr>
          <w:color w:val="000000"/>
          <w:lang w:val="ru-UA" w:eastAsia="ru-UA"/>
        </w:rPr>
        <w:t xml:space="preserve">Документ про </w:t>
      </w:r>
      <w:proofErr w:type="spellStart"/>
      <w:r w:rsidRPr="00AB057B">
        <w:rPr>
          <w:color w:val="000000"/>
          <w:lang w:val="ru-UA" w:eastAsia="ru-UA"/>
        </w:rPr>
        <w:t>створення</w:t>
      </w:r>
      <w:proofErr w:type="spellEnd"/>
      <w:r w:rsidRPr="00AB057B">
        <w:rPr>
          <w:color w:val="000000"/>
          <w:lang w:val="ru-UA" w:eastAsia="ru-UA"/>
        </w:rPr>
        <w:t xml:space="preserve"> </w:t>
      </w:r>
      <w:proofErr w:type="spellStart"/>
      <w:r w:rsidRPr="00AB057B">
        <w:rPr>
          <w:color w:val="000000"/>
          <w:lang w:val="ru-UA" w:eastAsia="ru-UA"/>
        </w:rPr>
        <w:t>об’єднання</w:t>
      </w:r>
      <w:proofErr w:type="spellEnd"/>
      <w:r w:rsidRPr="00AB057B">
        <w:rPr>
          <w:color w:val="000000"/>
          <w:lang w:val="ru-UA" w:eastAsia="ru-UA"/>
        </w:rPr>
        <w:t xml:space="preserve"> </w:t>
      </w:r>
      <w:proofErr w:type="spellStart"/>
      <w:r w:rsidRPr="00AB057B">
        <w:rPr>
          <w:color w:val="000000"/>
          <w:lang w:val="ru-UA" w:eastAsia="ru-UA"/>
        </w:rPr>
        <w:t>учасників</w:t>
      </w:r>
      <w:proofErr w:type="spellEnd"/>
      <w:r w:rsidRPr="00AB057B">
        <w:rPr>
          <w:color w:val="000000"/>
          <w:lang w:val="ru-UA" w:eastAsia="ru-UA"/>
        </w:rPr>
        <w:t xml:space="preserve"> - </w:t>
      </w:r>
      <w:proofErr w:type="spellStart"/>
      <w:r w:rsidRPr="00AB057B">
        <w:rPr>
          <w:i/>
          <w:iCs/>
          <w:color w:val="000000"/>
          <w:lang w:val="ru-UA" w:eastAsia="ru-UA"/>
        </w:rPr>
        <w:t>якщо</w:t>
      </w:r>
      <w:proofErr w:type="spellEnd"/>
      <w:r w:rsidRPr="00AB057B">
        <w:rPr>
          <w:i/>
          <w:iCs/>
          <w:color w:val="000000"/>
          <w:lang w:val="ru-UA" w:eastAsia="ru-UA"/>
        </w:rPr>
        <w:t xml:space="preserve"> </w:t>
      </w:r>
      <w:proofErr w:type="spellStart"/>
      <w:r w:rsidRPr="00AB057B">
        <w:rPr>
          <w:i/>
          <w:iCs/>
          <w:color w:val="000000"/>
          <w:lang w:val="ru-UA" w:eastAsia="ru-UA"/>
        </w:rPr>
        <w:t>пропозиція</w:t>
      </w:r>
      <w:proofErr w:type="spellEnd"/>
      <w:r w:rsidRPr="00AB057B">
        <w:rPr>
          <w:i/>
          <w:iCs/>
          <w:color w:val="000000"/>
          <w:lang w:val="ru-UA" w:eastAsia="ru-UA"/>
        </w:rPr>
        <w:t xml:space="preserve"> </w:t>
      </w:r>
      <w:proofErr w:type="spellStart"/>
      <w:r w:rsidRPr="00AB057B">
        <w:rPr>
          <w:i/>
          <w:iCs/>
          <w:color w:val="000000"/>
          <w:lang w:val="ru-UA" w:eastAsia="ru-UA"/>
        </w:rPr>
        <w:t>подається</w:t>
      </w:r>
      <w:proofErr w:type="spellEnd"/>
      <w:r w:rsidRPr="00AB057B">
        <w:rPr>
          <w:i/>
          <w:iCs/>
          <w:color w:val="000000"/>
          <w:lang w:val="ru-UA" w:eastAsia="ru-UA"/>
        </w:rPr>
        <w:t xml:space="preserve"> </w:t>
      </w:r>
      <w:proofErr w:type="spellStart"/>
      <w:r w:rsidRPr="00AB057B">
        <w:rPr>
          <w:i/>
          <w:iCs/>
          <w:color w:val="000000"/>
          <w:lang w:val="ru-UA" w:eastAsia="ru-UA"/>
        </w:rPr>
        <w:t>об’єднанням</w:t>
      </w:r>
      <w:proofErr w:type="spellEnd"/>
      <w:r w:rsidRPr="00AB057B">
        <w:rPr>
          <w:i/>
          <w:iCs/>
          <w:color w:val="000000"/>
          <w:lang w:val="ru-UA" w:eastAsia="ru-UA"/>
        </w:rPr>
        <w:t xml:space="preserve"> </w:t>
      </w:r>
      <w:proofErr w:type="spellStart"/>
      <w:r w:rsidRPr="00AB057B">
        <w:rPr>
          <w:i/>
          <w:iCs/>
          <w:color w:val="000000"/>
          <w:lang w:val="ru-UA" w:eastAsia="ru-UA"/>
        </w:rPr>
        <w:t>учасників</w:t>
      </w:r>
      <w:proofErr w:type="spellEnd"/>
      <w:r w:rsidRPr="00AB057B">
        <w:rPr>
          <w:i/>
          <w:iCs/>
          <w:color w:val="000000"/>
          <w:lang w:val="ru-UA" w:eastAsia="ru-UA"/>
        </w:rPr>
        <w:t>.</w:t>
      </w:r>
    </w:p>
    <w:p w14:paraId="3C93C7A5" w14:textId="77777777" w:rsidR="00321E66" w:rsidRPr="00AB057B" w:rsidRDefault="00321E66" w:rsidP="00AB057B">
      <w:pPr>
        <w:ind w:firstLine="567"/>
        <w:jc w:val="both"/>
        <w:rPr>
          <w:lang w:val="ru-UA" w:eastAsia="ru-UA"/>
        </w:rPr>
      </w:pPr>
    </w:p>
    <w:p w14:paraId="158B9279" w14:textId="77777777" w:rsidR="00AB057B" w:rsidRPr="00AB057B" w:rsidRDefault="00AB057B" w:rsidP="00AB057B">
      <w:pPr>
        <w:ind w:firstLine="567"/>
        <w:jc w:val="both"/>
        <w:rPr>
          <w:lang w:val="ru-UA" w:eastAsia="ru-UA"/>
        </w:rPr>
      </w:pPr>
      <w:r w:rsidRPr="00AB057B">
        <w:rPr>
          <w:b/>
          <w:bCs/>
          <w:color w:val="000000"/>
          <w:lang w:val="ru-UA" w:eastAsia="ru-UA"/>
        </w:rPr>
        <w:t xml:space="preserve">4. </w:t>
      </w:r>
      <w:proofErr w:type="spellStart"/>
      <w:r w:rsidRPr="00AB057B">
        <w:rPr>
          <w:b/>
          <w:bCs/>
          <w:color w:val="000000"/>
          <w:lang w:val="ru-UA" w:eastAsia="ru-UA"/>
        </w:rPr>
        <w:t>Відомості</w:t>
      </w:r>
      <w:proofErr w:type="spellEnd"/>
      <w:r w:rsidRPr="00AB057B">
        <w:rPr>
          <w:b/>
          <w:bCs/>
          <w:color w:val="000000"/>
          <w:lang w:val="ru-UA" w:eastAsia="ru-UA"/>
        </w:rPr>
        <w:t xml:space="preserve"> про </w:t>
      </w:r>
      <w:proofErr w:type="spellStart"/>
      <w:r w:rsidRPr="00AB057B">
        <w:rPr>
          <w:b/>
          <w:bCs/>
          <w:color w:val="000000"/>
          <w:lang w:val="ru-UA" w:eastAsia="ru-UA"/>
        </w:rPr>
        <w:t>учасника</w:t>
      </w:r>
      <w:proofErr w:type="spellEnd"/>
    </w:p>
    <w:p w14:paraId="267EF131" w14:textId="77777777" w:rsidR="00AB057B" w:rsidRPr="00AB057B" w:rsidRDefault="00AB057B" w:rsidP="00AB057B">
      <w:pPr>
        <w:ind w:firstLine="567"/>
        <w:jc w:val="both"/>
        <w:rPr>
          <w:lang w:val="ru-UA" w:eastAsia="ru-UA"/>
        </w:rPr>
      </w:pPr>
      <w:proofErr w:type="spellStart"/>
      <w:r w:rsidRPr="00AB057B">
        <w:rPr>
          <w:color w:val="000000"/>
          <w:lang w:val="ru-UA" w:eastAsia="ru-UA"/>
        </w:rPr>
        <w:t>Учасник</w:t>
      </w:r>
      <w:proofErr w:type="spellEnd"/>
      <w:r w:rsidRPr="00AB057B">
        <w:rPr>
          <w:color w:val="000000"/>
          <w:lang w:val="ru-UA" w:eastAsia="ru-UA"/>
        </w:rPr>
        <w:t xml:space="preserve"> у </w:t>
      </w:r>
      <w:proofErr w:type="spellStart"/>
      <w:r w:rsidRPr="00AB057B">
        <w:rPr>
          <w:color w:val="000000"/>
          <w:lang w:val="ru-UA" w:eastAsia="ru-UA"/>
        </w:rPr>
        <w:t>складі</w:t>
      </w:r>
      <w:proofErr w:type="spellEnd"/>
      <w:r w:rsidRPr="00AB057B">
        <w:rPr>
          <w:color w:val="000000"/>
          <w:lang w:val="ru-UA" w:eastAsia="ru-UA"/>
        </w:rPr>
        <w:t xml:space="preserve">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пропозиції</w:t>
      </w:r>
      <w:proofErr w:type="spellEnd"/>
      <w:r w:rsidRPr="00AB057B">
        <w:rPr>
          <w:color w:val="000000"/>
          <w:lang w:val="ru-UA" w:eastAsia="ru-UA"/>
        </w:rPr>
        <w:t xml:space="preserve"> </w:t>
      </w:r>
      <w:proofErr w:type="spellStart"/>
      <w:r w:rsidRPr="00AB057B">
        <w:rPr>
          <w:color w:val="000000"/>
          <w:lang w:val="ru-UA" w:eastAsia="ru-UA"/>
        </w:rPr>
        <w:t>надає</w:t>
      </w:r>
      <w:proofErr w:type="spellEnd"/>
      <w:r w:rsidRPr="00AB057B">
        <w:rPr>
          <w:color w:val="000000"/>
          <w:lang w:val="ru-UA" w:eastAsia="ru-UA"/>
        </w:rPr>
        <w:t xml:space="preserve"> </w:t>
      </w:r>
      <w:proofErr w:type="spellStart"/>
      <w:r w:rsidRPr="00AB057B">
        <w:rPr>
          <w:color w:val="000000"/>
          <w:lang w:val="ru-UA" w:eastAsia="ru-UA"/>
        </w:rPr>
        <w:t>довідку</w:t>
      </w:r>
      <w:proofErr w:type="spellEnd"/>
      <w:r w:rsidRPr="00AB057B">
        <w:rPr>
          <w:color w:val="000000"/>
          <w:lang w:val="ru-UA" w:eastAsia="ru-UA"/>
        </w:rPr>
        <w:t xml:space="preserve"> за формою </w:t>
      </w:r>
      <w:proofErr w:type="spellStart"/>
      <w:r w:rsidRPr="00AB057B">
        <w:rPr>
          <w:color w:val="000000"/>
          <w:lang w:val="ru-UA" w:eastAsia="ru-UA"/>
        </w:rPr>
        <w:t>викладеною</w:t>
      </w:r>
      <w:proofErr w:type="spellEnd"/>
      <w:r w:rsidRPr="00AB057B">
        <w:rPr>
          <w:color w:val="000000"/>
          <w:lang w:val="ru-UA" w:eastAsia="ru-UA"/>
        </w:rPr>
        <w:t xml:space="preserve"> у </w:t>
      </w:r>
      <w:proofErr w:type="spellStart"/>
      <w:r w:rsidRPr="00AB057B">
        <w:rPr>
          <w:color w:val="000000"/>
          <w:lang w:val="ru-UA" w:eastAsia="ru-UA"/>
        </w:rPr>
        <w:t>додатку</w:t>
      </w:r>
      <w:proofErr w:type="spellEnd"/>
      <w:r w:rsidRPr="00AB057B">
        <w:rPr>
          <w:color w:val="000000"/>
          <w:lang w:val="ru-UA" w:eastAsia="ru-UA"/>
        </w:rPr>
        <w:t xml:space="preserve"> № 4 до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документації</w:t>
      </w:r>
      <w:proofErr w:type="spellEnd"/>
      <w:r w:rsidRPr="00AB057B">
        <w:rPr>
          <w:color w:val="000000"/>
          <w:lang w:val="ru-UA" w:eastAsia="ru-UA"/>
        </w:rPr>
        <w:t>. </w:t>
      </w:r>
    </w:p>
    <w:p w14:paraId="6EF7B858" w14:textId="77777777" w:rsidR="00AB057B" w:rsidRPr="00AB057B" w:rsidRDefault="00AB057B" w:rsidP="00AB057B">
      <w:pPr>
        <w:rPr>
          <w:lang w:val="ru-UA" w:eastAsia="ru-UA"/>
        </w:rPr>
      </w:pPr>
    </w:p>
    <w:p w14:paraId="1C911760" w14:textId="13F9F539" w:rsidR="00AB057B" w:rsidRPr="00AB057B" w:rsidRDefault="00AB057B" w:rsidP="00AB057B">
      <w:pPr>
        <w:ind w:firstLine="567"/>
        <w:jc w:val="both"/>
        <w:rPr>
          <w:lang w:val="ru-UA" w:eastAsia="ru-UA"/>
        </w:rPr>
      </w:pPr>
      <w:r>
        <w:rPr>
          <w:b/>
          <w:bCs/>
          <w:color w:val="000000"/>
          <w:lang w:val="ru-UA" w:eastAsia="ru-UA"/>
        </w:rPr>
        <w:t>5</w:t>
      </w:r>
      <w:r w:rsidRPr="00AB057B">
        <w:rPr>
          <w:b/>
          <w:bCs/>
          <w:color w:val="000000"/>
          <w:lang w:val="ru-UA" w:eastAsia="ru-UA"/>
        </w:rPr>
        <w:t xml:space="preserve">. </w:t>
      </w:r>
      <w:proofErr w:type="spellStart"/>
      <w:r w:rsidRPr="00AB057B">
        <w:rPr>
          <w:b/>
          <w:bCs/>
          <w:color w:val="000000"/>
          <w:lang w:val="ru-UA" w:eastAsia="ru-UA"/>
        </w:rPr>
        <w:t>Підтвердження</w:t>
      </w:r>
      <w:proofErr w:type="spellEnd"/>
      <w:r w:rsidRPr="00AB057B">
        <w:rPr>
          <w:b/>
          <w:bCs/>
          <w:color w:val="000000"/>
          <w:lang w:val="ru-UA" w:eastAsia="ru-UA"/>
        </w:rPr>
        <w:t xml:space="preserve"> </w:t>
      </w:r>
      <w:proofErr w:type="spellStart"/>
      <w:r w:rsidRPr="00AB057B">
        <w:rPr>
          <w:b/>
          <w:bCs/>
          <w:color w:val="000000"/>
          <w:lang w:val="ru-UA" w:eastAsia="ru-UA"/>
        </w:rPr>
        <w:t>учасником</w:t>
      </w:r>
      <w:proofErr w:type="spellEnd"/>
      <w:r w:rsidRPr="00AB057B">
        <w:rPr>
          <w:b/>
          <w:bCs/>
          <w:color w:val="000000"/>
          <w:lang w:val="ru-UA" w:eastAsia="ru-UA"/>
        </w:rPr>
        <w:t xml:space="preserve"> </w:t>
      </w:r>
      <w:proofErr w:type="spellStart"/>
      <w:r w:rsidRPr="00AB057B">
        <w:rPr>
          <w:b/>
          <w:bCs/>
          <w:color w:val="000000"/>
          <w:lang w:val="ru-UA" w:eastAsia="ru-UA"/>
        </w:rPr>
        <w:t>інформації</w:t>
      </w:r>
      <w:proofErr w:type="spellEnd"/>
      <w:r w:rsidRPr="00AB057B">
        <w:rPr>
          <w:b/>
          <w:bCs/>
          <w:color w:val="000000"/>
          <w:lang w:val="ru-UA" w:eastAsia="ru-UA"/>
        </w:rPr>
        <w:t xml:space="preserve"> про </w:t>
      </w:r>
      <w:proofErr w:type="spellStart"/>
      <w:r w:rsidRPr="00AB057B">
        <w:rPr>
          <w:b/>
          <w:bCs/>
          <w:color w:val="000000"/>
          <w:lang w:val="ru-UA" w:eastAsia="ru-UA"/>
        </w:rPr>
        <w:t>відсутність</w:t>
      </w:r>
      <w:proofErr w:type="spellEnd"/>
      <w:r w:rsidRPr="00AB057B">
        <w:rPr>
          <w:b/>
          <w:bCs/>
          <w:color w:val="000000"/>
          <w:lang w:val="ru-UA" w:eastAsia="ru-UA"/>
        </w:rPr>
        <w:t xml:space="preserve"> </w:t>
      </w:r>
      <w:proofErr w:type="spellStart"/>
      <w:r w:rsidRPr="00AB057B">
        <w:rPr>
          <w:b/>
          <w:bCs/>
          <w:color w:val="000000"/>
          <w:lang w:val="ru-UA" w:eastAsia="ru-UA"/>
        </w:rPr>
        <w:t>підстав</w:t>
      </w:r>
      <w:proofErr w:type="spellEnd"/>
      <w:r w:rsidRPr="00AB057B">
        <w:rPr>
          <w:b/>
          <w:bCs/>
          <w:color w:val="000000"/>
          <w:lang w:val="ru-UA" w:eastAsia="ru-UA"/>
        </w:rPr>
        <w:t xml:space="preserve"> для </w:t>
      </w:r>
      <w:proofErr w:type="spellStart"/>
      <w:r w:rsidRPr="00AB057B">
        <w:rPr>
          <w:b/>
          <w:bCs/>
          <w:color w:val="000000"/>
          <w:lang w:val="ru-UA" w:eastAsia="ru-UA"/>
        </w:rPr>
        <w:t>відмови</w:t>
      </w:r>
      <w:proofErr w:type="spellEnd"/>
      <w:r w:rsidRPr="00AB057B">
        <w:rPr>
          <w:b/>
          <w:bCs/>
          <w:color w:val="000000"/>
          <w:lang w:val="ru-UA" w:eastAsia="ru-UA"/>
        </w:rPr>
        <w:t xml:space="preserve"> </w:t>
      </w:r>
      <w:proofErr w:type="spellStart"/>
      <w:r w:rsidRPr="00AB057B">
        <w:rPr>
          <w:b/>
          <w:bCs/>
          <w:color w:val="000000"/>
          <w:lang w:val="ru-UA" w:eastAsia="ru-UA"/>
        </w:rPr>
        <w:t>учаснику</w:t>
      </w:r>
      <w:proofErr w:type="spellEnd"/>
      <w:r w:rsidRPr="00AB057B">
        <w:rPr>
          <w:b/>
          <w:bCs/>
          <w:color w:val="000000"/>
          <w:lang w:val="ru-UA" w:eastAsia="ru-UA"/>
        </w:rPr>
        <w:t xml:space="preserve"> в </w:t>
      </w:r>
      <w:proofErr w:type="spellStart"/>
      <w:r w:rsidRPr="00AB057B">
        <w:rPr>
          <w:b/>
          <w:bCs/>
          <w:color w:val="000000"/>
          <w:lang w:val="ru-UA" w:eastAsia="ru-UA"/>
        </w:rPr>
        <w:t>участі</w:t>
      </w:r>
      <w:proofErr w:type="spellEnd"/>
      <w:r w:rsidRPr="00AB057B">
        <w:rPr>
          <w:b/>
          <w:bCs/>
          <w:color w:val="000000"/>
          <w:lang w:val="ru-UA" w:eastAsia="ru-UA"/>
        </w:rPr>
        <w:t xml:space="preserve"> у </w:t>
      </w:r>
      <w:proofErr w:type="spellStart"/>
      <w:r w:rsidRPr="00AB057B">
        <w:rPr>
          <w:b/>
          <w:bCs/>
          <w:color w:val="000000"/>
          <w:lang w:val="ru-UA" w:eastAsia="ru-UA"/>
        </w:rPr>
        <w:t>процедурі</w:t>
      </w:r>
      <w:proofErr w:type="spellEnd"/>
      <w:r w:rsidRPr="00AB057B">
        <w:rPr>
          <w:b/>
          <w:bCs/>
          <w:color w:val="000000"/>
          <w:lang w:val="ru-UA" w:eastAsia="ru-UA"/>
        </w:rPr>
        <w:t xml:space="preserve"> </w:t>
      </w:r>
      <w:proofErr w:type="spellStart"/>
      <w:r w:rsidRPr="00AB057B">
        <w:rPr>
          <w:b/>
          <w:bCs/>
          <w:color w:val="000000"/>
          <w:lang w:val="ru-UA" w:eastAsia="ru-UA"/>
        </w:rPr>
        <w:t>закупівлі</w:t>
      </w:r>
      <w:proofErr w:type="spellEnd"/>
      <w:r w:rsidRPr="00AB057B">
        <w:rPr>
          <w:b/>
          <w:bCs/>
          <w:color w:val="000000"/>
          <w:lang w:val="ru-UA" w:eastAsia="ru-UA"/>
        </w:rPr>
        <w:t xml:space="preserve">, </w:t>
      </w:r>
      <w:proofErr w:type="spellStart"/>
      <w:r w:rsidRPr="00AB057B">
        <w:rPr>
          <w:b/>
          <w:bCs/>
          <w:color w:val="000000"/>
          <w:lang w:val="ru-UA" w:eastAsia="ru-UA"/>
        </w:rPr>
        <w:t>визначених</w:t>
      </w:r>
      <w:proofErr w:type="spellEnd"/>
      <w:r w:rsidRPr="00AB057B">
        <w:rPr>
          <w:b/>
          <w:bCs/>
          <w:color w:val="000000"/>
          <w:lang w:val="ru-UA" w:eastAsia="ru-UA"/>
        </w:rPr>
        <w:t xml:space="preserve"> пунктом 47 </w:t>
      </w:r>
      <w:proofErr w:type="spellStart"/>
      <w:r w:rsidRPr="00AB057B">
        <w:rPr>
          <w:b/>
          <w:bCs/>
          <w:color w:val="000000"/>
          <w:lang w:val="ru-UA" w:eastAsia="ru-UA"/>
        </w:rPr>
        <w:t>Особливостей</w:t>
      </w:r>
      <w:proofErr w:type="spellEnd"/>
      <w:r w:rsidRPr="00AB057B">
        <w:rPr>
          <w:b/>
          <w:bCs/>
          <w:color w:val="000000"/>
          <w:lang w:val="ru-UA" w:eastAsia="ru-UA"/>
        </w:rPr>
        <w:t>:</w:t>
      </w:r>
    </w:p>
    <w:p w14:paraId="053A8F1A" w14:textId="77777777" w:rsidR="00AB057B" w:rsidRPr="00AB057B" w:rsidRDefault="00AB057B" w:rsidP="00AB057B">
      <w:pPr>
        <w:ind w:firstLine="567"/>
        <w:jc w:val="both"/>
        <w:rPr>
          <w:lang w:val="ru-UA" w:eastAsia="ru-UA"/>
        </w:rPr>
      </w:pPr>
      <w:proofErr w:type="spellStart"/>
      <w:r w:rsidRPr="00AB057B">
        <w:rPr>
          <w:color w:val="000000"/>
          <w:lang w:val="ru-UA" w:eastAsia="ru-UA"/>
        </w:rPr>
        <w:t>Учасник</w:t>
      </w:r>
      <w:proofErr w:type="spellEnd"/>
      <w:r w:rsidRPr="00AB057B">
        <w:rPr>
          <w:color w:val="000000"/>
          <w:lang w:val="ru-UA" w:eastAsia="ru-UA"/>
        </w:rPr>
        <w:t xml:space="preserve"> </w:t>
      </w:r>
      <w:proofErr w:type="spellStart"/>
      <w:r w:rsidRPr="00AB057B">
        <w:rPr>
          <w:color w:val="000000"/>
          <w:lang w:val="ru-UA" w:eastAsia="ru-UA"/>
        </w:rPr>
        <w:t>підтверджує</w:t>
      </w:r>
      <w:proofErr w:type="spellEnd"/>
      <w:r w:rsidRPr="00AB057B">
        <w:rPr>
          <w:color w:val="000000"/>
          <w:lang w:val="ru-UA" w:eastAsia="ru-UA"/>
        </w:rPr>
        <w:t xml:space="preserve"> </w:t>
      </w:r>
      <w:proofErr w:type="spellStart"/>
      <w:r w:rsidRPr="00AB057B">
        <w:rPr>
          <w:color w:val="000000"/>
          <w:lang w:val="ru-UA" w:eastAsia="ru-UA"/>
        </w:rPr>
        <w:t>відсутність</w:t>
      </w:r>
      <w:proofErr w:type="spellEnd"/>
      <w:r w:rsidRPr="00AB057B">
        <w:rPr>
          <w:color w:val="000000"/>
          <w:lang w:val="ru-UA" w:eastAsia="ru-UA"/>
        </w:rPr>
        <w:t xml:space="preserve"> </w:t>
      </w:r>
      <w:proofErr w:type="spellStart"/>
      <w:r w:rsidRPr="00AB057B">
        <w:rPr>
          <w:color w:val="000000"/>
          <w:lang w:val="ru-UA" w:eastAsia="ru-UA"/>
        </w:rPr>
        <w:t>підстав</w:t>
      </w:r>
      <w:proofErr w:type="spellEnd"/>
      <w:r w:rsidRPr="00AB057B">
        <w:rPr>
          <w:color w:val="000000"/>
          <w:lang w:val="ru-UA" w:eastAsia="ru-UA"/>
        </w:rPr>
        <w:t xml:space="preserve">, </w:t>
      </w:r>
      <w:proofErr w:type="spellStart"/>
      <w:r w:rsidRPr="00AB057B">
        <w:rPr>
          <w:color w:val="000000"/>
          <w:lang w:val="ru-UA" w:eastAsia="ru-UA"/>
        </w:rPr>
        <w:t>зазначених</w:t>
      </w:r>
      <w:proofErr w:type="spellEnd"/>
      <w:r w:rsidRPr="00AB057B">
        <w:rPr>
          <w:color w:val="000000"/>
          <w:lang w:val="ru-UA" w:eastAsia="ru-UA"/>
        </w:rPr>
        <w:t xml:space="preserve"> в </w:t>
      </w:r>
      <w:proofErr w:type="spellStart"/>
      <w:r w:rsidRPr="00AB057B">
        <w:rPr>
          <w:color w:val="000000"/>
          <w:lang w:val="ru-UA" w:eastAsia="ru-UA"/>
        </w:rPr>
        <w:t>цьому</w:t>
      </w:r>
      <w:proofErr w:type="spellEnd"/>
      <w:r w:rsidRPr="00AB057B">
        <w:rPr>
          <w:color w:val="000000"/>
          <w:lang w:val="ru-UA" w:eastAsia="ru-UA"/>
        </w:rPr>
        <w:t xml:space="preserve"> </w:t>
      </w:r>
      <w:proofErr w:type="spellStart"/>
      <w:r w:rsidRPr="00AB057B">
        <w:rPr>
          <w:color w:val="000000"/>
          <w:lang w:val="ru-UA" w:eastAsia="ru-UA"/>
        </w:rPr>
        <w:t>пункті</w:t>
      </w:r>
      <w:proofErr w:type="spellEnd"/>
      <w:r w:rsidRPr="00AB057B">
        <w:rPr>
          <w:color w:val="000000"/>
          <w:lang w:val="ru-UA" w:eastAsia="ru-UA"/>
        </w:rPr>
        <w:t xml:space="preserve"> 47 </w:t>
      </w:r>
      <w:proofErr w:type="spellStart"/>
      <w:r w:rsidRPr="00AB057B">
        <w:rPr>
          <w:color w:val="000000"/>
          <w:lang w:val="ru-UA" w:eastAsia="ru-UA"/>
        </w:rPr>
        <w:t>Особливостей</w:t>
      </w:r>
      <w:proofErr w:type="spellEnd"/>
      <w:r w:rsidRPr="00AB057B">
        <w:rPr>
          <w:color w:val="000000"/>
          <w:lang w:val="ru-UA" w:eastAsia="ru-UA"/>
        </w:rPr>
        <w:t xml:space="preserve"> (</w:t>
      </w:r>
      <w:proofErr w:type="spellStart"/>
      <w:r w:rsidRPr="00AB057B">
        <w:rPr>
          <w:color w:val="000000"/>
          <w:lang w:val="ru-UA" w:eastAsia="ru-UA"/>
        </w:rPr>
        <w:t>крім</w:t>
      </w:r>
      <w:proofErr w:type="spellEnd"/>
      <w:r w:rsidRPr="00AB057B">
        <w:rPr>
          <w:color w:val="000000"/>
          <w:lang w:val="ru-UA" w:eastAsia="ru-UA"/>
        </w:rPr>
        <w:t xml:space="preserve"> </w:t>
      </w:r>
      <w:proofErr w:type="spellStart"/>
      <w:r w:rsidRPr="00AB057B">
        <w:rPr>
          <w:color w:val="000000"/>
          <w:lang w:val="ru-UA" w:eastAsia="ru-UA"/>
        </w:rPr>
        <w:t>підпунктів</w:t>
      </w:r>
      <w:proofErr w:type="spellEnd"/>
      <w:r w:rsidRPr="00AB057B">
        <w:rPr>
          <w:color w:val="000000"/>
          <w:lang w:val="ru-UA" w:eastAsia="ru-UA"/>
        </w:rPr>
        <w:t xml:space="preserve"> 1 і 7, абзацу </w:t>
      </w:r>
      <w:proofErr w:type="spellStart"/>
      <w:r w:rsidRPr="00AB057B">
        <w:rPr>
          <w:color w:val="000000"/>
          <w:lang w:val="ru-UA" w:eastAsia="ru-UA"/>
        </w:rPr>
        <w:t>чотирнадцятого</w:t>
      </w:r>
      <w:proofErr w:type="spellEnd"/>
      <w:r w:rsidRPr="00AB057B">
        <w:rPr>
          <w:color w:val="000000"/>
          <w:lang w:val="ru-UA" w:eastAsia="ru-UA"/>
        </w:rPr>
        <w:t xml:space="preserve"> </w:t>
      </w:r>
      <w:proofErr w:type="spellStart"/>
      <w:r w:rsidRPr="00AB057B">
        <w:rPr>
          <w:color w:val="000000"/>
          <w:lang w:val="ru-UA" w:eastAsia="ru-UA"/>
        </w:rPr>
        <w:t>цього</w:t>
      </w:r>
      <w:proofErr w:type="spellEnd"/>
      <w:r w:rsidRPr="00AB057B">
        <w:rPr>
          <w:color w:val="000000"/>
          <w:lang w:val="ru-UA" w:eastAsia="ru-UA"/>
        </w:rPr>
        <w:t xml:space="preserve"> пункту 47 </w:t>
      </w:r>
      <w:proofErr w:type="spellStart"/>
      <w:r w:rsidRPr="00AB057B">
        <w:rPr>
          <w:color w:val="000000"/>
          <w:lang w:val="ru-UA" w:eastAsia="ru-UA"/>
        </w:rPr>
        <w:t>Особливостей</w:t>
      </w:r>
      <w:proofErr w:type="spellEnd"/>
      <w:r w:rsidRPr="00AB057B">
        <w:rPr>
          <w:color w:val="000000"/>
          <w:lang w:val="ru-UA" w:eastAsia="ru-UA"/>
        </w:rPr>
        <w:t xml:space="preserve">), шляхом </w:t>
      </w:r>
      <w:proofErr w:type="spellStart"/>
      <w:r w:rsidRPr="00AB057B">
        <w:rPr>
          <w:color w:val="000000"/>
          <w:lang w:val="ru-UA" w:eastAsia="ru-UA"/>
        </w:rPr>
        <w:t>самостійного</w:t>
      </w:r>
      <w:proofErr w:type="spellEnd"/>
      <w:r w:rsidRPr="00AB057B">
        <w:rPr>
          <w:color w:val="000000"/>
          <w:lang w:val="ru-UA" w:eastAsia="ru-UA"/>
        </w:rPr>
        <w:t xml:space="preserve"> </w:t>
      </w:r>
      <w:proofErr w:type="spellStart"/>
      <w:r w:rsidRPr="00AB057B">
        <w:rPr>
          <w:color w:val="000000"/>
          <w:lang w:val="ru-UA" w:eastAsia="ru-UA"/>
        </w:rPr>
        <w:t>декларування</w:t>
      </w:r>
      <w:proofErr w:type="spellEnd"/>
      <w:r w:rsidRPr="00AB057B">
        <w:rPr>
          <w:color w:val="000000"/>
          <w:lang w:val="ru-UA" w:eastAsia="ru-UA"/>
        </w:rPr>
        <w:t xml:space="preserve"> </w:t>
      </w:r>
      <w:proofErr w:type="spellStart"/>
      <w:r w:rsidRPr="00AB057B">
        <w:rPr>
          <w:color w:val="000000"/>
          <w:lang w:val="ru-UA" w:eastAsia="ru-UA"/>
        </w:rPr>
        <w:t>відсутності</w:t>
      </w:r>
      <w:proofErr w:type="spellEnd"/>
      <w:r w:rsidRPr="00AB057B">
        <w:rPr>
          <w:color w:val="000000"/>
          <w:lang w:val="ru-UA" w:eastAsia="ru-UA"/>
        </w:rPr>
        <w:t xml:space="preserve"> таких </w:t>
      </w:r>
      <w:proofErr w:type="spellStart"/>
      <w:r w:rsidRPr="00AB057B">
        <w:rPr>
          <w:color w:val="000000"/>
          <w:lang w:val="ru-UA" w:eastAsia="ru-UA"/>
        </w:rPr>
        <w:t>підстав</w:t>
      </w:r>
      <w:proofErr w:type="spellEnd"/>
      <w:r w:rsidRPr="00AB057B">
        <w:rPr>
          <w:color w:val="000000"/>
          <w:lang w:val="ru-UA" w:eastAsia="ru-UA"/>
        </w:rPr>
        <w:t xml:space="preserve"> в </w:t>
      </w:r>
      <w:proofErr w:type="spellStart"/>
      <w:r w:rsidRPr="00AB057B">
        <w:rPr>
          <w:color w:val="000000"/>
          <w:lang w:val="ru-UA" w:eastAsia="ru-UA"/>
        </w:rPr>
        <w:t>електронній</w:t>
      </w:r>
      <w:proofErr w:type="spellEnd"/>
      <w:r w:rsidRPr="00AB057B">
        <w:rPr>
          <w:color w:val="000000"/>
          <w:lang w:val="ru-UA" w:eastAsia="ru-UA"/>
        </w:rPr>
        <w:t xml:space="preserve"> </w:t>
      </w:r>
      <w:proofErr w:type="spellStart"/>
      <w:r w:rsidRPr="00AB057B">
        <w:rPr>
          <w:color w:val="000000"/>
          <w:lang w:val="ru-UA" w:eastAsia="ru-UA"/>
        </w:rPr>
        <w:t>системі</w:t>
      </w:r>
      <w:proofErr w:type="spellEnd"/>
      <w:r w:rsidRPr="00AB057B">
        <w:rPr>
          <w:color w:val="000000"/>
          <w:lang w:val="ru-UA" w:eastAsia="ru-UA"/>
        </w:rPr>
        <w:t xml:space="preserve"> закупівель </w:t>
      </w:r>
      <w:proofErr w:type="spellStart"/>
      <w:r w:rsidRPr="00AB057B">
        <w:rPr>
          <w:color w:val="000000"/>
          <w:lang w:val="ru-UA" w:eastAsia="ru-UA"/>
        </w:rPr>
        <w:t>під</w:t>
      </w:r>
      <w:proofErr w:type="spellEnd"/>
      <w:r w:rsidRPr="00AB057B">
        <w:rPr>
          <w:color w:val="000000"/>
          <w:lang w:val="ru-UA" w:eastAsia="ru-UA"/>
        </w:rPr>
        <w:t xml:space="preserve"> час </w:t>
      </w:r>
      <w:proofErr w:type="spellStart"/>
      <w:r w:rsidRPr="00AB057B">
        <w:rPr>
          <w:color w:val="000000"/>
          <w:lang w:val="ru-UA" w:eastAsia="ru-UA"/>
        </w:rPr>
        <w:t>подання</w:t>
      </w:r>
      <w:proofErr w:type="spellEnd"/>
      <w:r w:rsidRPr="00AB057B">
        <w:rPr>
          <w:color w:val="000000"/>
          <w:lang w:val="ru-UA" w:eastAsia="ru-UA"/>
        </w:rPr>
        <w:t xml:space="preserve">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пропозиції</w:t>
      </w:r>
      <w:proofErr w:type="spellEnd"/>
      <w:r w:rsidRPr="00AB057B">
        <w:rPr>
          <w:color w:val="000000"/>
          <w:lang w:val="ru-UA" w:eastAsia="ru-UA"/>
        </w:rPr>
        <w:t>.</w:t>
      </w:r>
    </w:p>
    <w:p w14:paraId="32908807" w14:textId="77777777" w:rsidR="00AB057B" w:rsidRPr="00AB057B" w:rsidRDefault="00AB057B" w:rsidP="00AB057B">
      <w:pPr>
        <w:ind w:firstLine="567"/>
        <w:jc w:val="both"/>
        <w:rPr>
          <w:lang w:val="ru-UA" w:eastAsia="ru-UA"/>
        </w:rPr>
      </w:pPr>
      <w:r w:rsidRPr="00AB057B">
        <w:rPr>
          <w:color w:val="000000"/>
          <w:lang w:val="ru-UA" w:eastAsia="ru-UA"/>
        </w:rPr>
        <w:t xml:space="preserve">При </w:t>
      </w:r>
      <w:proofErr w:type="spellStart"/>
      <w:r w:rsidRPr="00AB057B">
        <w:rPr>
          <w:color w:val="000000"/>
          <w:lang w:val="ru-UA" w:eastAsia="ru-UA"/>
        </w:rPr>
        <w:t>цьому</w:t>
      </w:r>
      <w:proofErr w:type="spellEnd"/>
      <w:r w:rsidRPr="00AB057B">
        <w:rPr>
          <w:color w:val="000000"/>
          <w:lang w:val="ru-UA" w:eastAsia="ru-UA"/>
        </w:rPr>
        <w:t xml:space="preserve">, </w:t>
      </w:r>
      <w:proofErr w:type="spellStart"/>
      <w:r w:rsidRPr="00AB057B">
        <w:rPr>
          <w:color w:val="000000"/>
          <w:lang w:val="ru-UA" w:eastAsia="ru-UA"/>
        </w:rPr>
        <w:t>Замовник</w:t>
      </w:r>
      <w:proofErr w:type="spellEnd"/>
      <w:r w:rsidRPr="00AB057B">
        <w:rPr>
          <w:color w:val="000000"/>
          <w:lang w:val="ru-UA" w:eastAsia="ru-UA"/>
        </w:rPr>
        <w:t xml:space="preserve"> </w:t>
      </w:r>
      <w:proofErr w:type="spellStart"/>
      <w:r w:rsidRPr="00AB057B">
        <w:rPr>
          <w:color w:val="000000"/>
          <w:lang w:val="ru-UA" w:eastAsia="ru-UA"/>
        </w:rPr>
        <w:t>самостійно</w:t>
      </w:r>
      <w:proofErr w:type="spellEnd"/>
      <w:r w:rsidRPr="00AB057B">
        <w:rPr>
          <w:color w:val="000000"/>
          <w:lang w:val="ru-UA" w:eastAsia="ru-UA"/>
        </w:rPr>
        <w:t xml:space="preserve"> за результатами </w:t>
      </w:r>
      <w:proofErr w:type="spellStart"/>
      <w:r w:rsidRPr="00AB057B">
        <w:rPr>
          <w:color w:val="000000"/>
          <w:lang w:val="ru-UA" w:eastAsia="ru-UA"/>
        </w:rPr>
        <w:t>розгляду</w:t>
      </w:r>
      <w:proofErr w:type="spellEnd"/>
      <w:r w:rsidRPr="00AB057B">
        <w:rPr>
          <w:color w:val="000000"/>
          <w:lang w:val="ru-UA" w:eastAsia="ru-UA"/>
        </w:rPr>
        <w:t xml:space="preserve">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пропозиції</w:t>
      </w:r>
      <w:proofErr w:type="spellEnd"/>
      <w:r w:rsidRPr="00AB057B">
        <w:rPr>
          <w:color w:val="000000"/>
          <w:lang w:val="ru-UA" w:eastAsia="ru-UA"/>
        </w:rPr>
        <w:t xml:space="preserve"> </w:t>
      </w:r>
      <w:proofErr w:type="spellStart"/>
      <w:r w:rsidRPr="00AB057B">
        <w:rPr>
          <w:color w:val="000000"/>
          <w:lang w:val="ru-UA" w:eastAsia="ru-UA"/>
        </w:rPr>
        <w:t>учасника</w:t>
      </w:r>
      <w:proofErr w:type="spellEnd"/>
      <w:r w:rsidRPr="00AB057B">
        <w:rPr>
          <w:color w:val="000000"/>
          <w:lang w:val="ru-UA" w:eastAsia="ru-UA"/>
        </w:rPr>
        <w:t xml:space="preserve"> </w:t>
      </w:r>
      <w:proofErr w:type="spellStart"/>
      <w:r w:rsidRPr="00AB057B">
        <w:rPr>
          <w:color w:val="000000"/>
          <w:lang w:val="ru-UA" w:eastAsia="ru-UA"/>
        </w:rPr>
        <w:t>підтверджує</w:t>
      </w:r>
      <w:proofErr w:type="spellEnd"/>
      <w:r w:rsidRPr="00AB057B">
        <w:rPr>
          <w:color w:val="000000"/>
          <w:lang w:val="ru-UA" w:eastAsia="ru-UA"/>
        </w:rPr>
        <w:t xml:space="preserve"> в </w:t>
      </w:r>
      <w:proofErr w:type="spellStart"/>
      <w:r w:rsidRPr="00AB057B">
        <w:rPr>
          <w:color w:val="000000"/>
          <w:lang w:val="ru-UA" w:eastAsia="ru-UA"/>
        </w:rPr>
        <w:t>електронній</w:t>
      </w:r>
      <w:proofErr w:type="spellEnd"/>
      <w:r w:rsidRPr="00AB057B">
        <w:rPr>
          <w:color w:val="000000"/>
          <w:lang w:val="ru-UA" w:eastAsia="ru-UA"/>
        </w:rPr>
        <w:t xml:space="preserve"> </w:t>
      </w:r>
      <w:proofErr w:type="spellStart"/>
      <w:r w:rsidRPr="00AB057B">
        <w:rPr>
          <w:color w:val="000000"/>
          <w:lang w:val="ru-UA" w:eastAsia="ru-UA"/>
        </w:rPr>
        <w:t>системі</w:t>
      </w:r>
      <w:proofErr w:type="spellEnd"/>
      <w:r w:rsidRPr="00AB057B">
        <w:rPr>
          <w:color w:val="000000"/>
          <w:lang w:val="ru-UA" w:eastAsia="ru-UA"/>
        </w:rPr>
        <w:t xml:space="preserve"> закупівель </w:t>
      </w:r>
      <w:proofErr w:type="spellStart"/>
      <w:r w:rsidRPr="00AB057B">
        <w:rPr>
          <w:color w:val="000000"/>
          <w:lang w:val="ru-UA" w:eastAsia="ru-UA"/>
        </w:rPr>
        <w:t>відсутність</w:t>
      </w:r>
      <w:proofErr w:type="spellEnd"/>
      <w:r w:rsidRPr="00AB057B">
        <w:rPr>
          <w:color w:val="000000"/>
          <w:lang w:val="ru-UA" w:eastAsia="ru-UA"/>
        </w:rPr>
        <w:t xml:space="preserve"> в </w:t>
      </w:r>
      <w:proofErr w:type="spellStart"/>
      <w:r w:rsidRPr="00AB057B">
        <w:rPr>
          <w:color w:val="000000"/>
          <w:lang w:val="ru-UA" w:eastAsia="ru-UA"/>
        </w:rPr>
        <w:t>учасника</w:t>
      </w:r>
      <w:proofErr w:type="spellEnd"/>
      <w:r w:rsidRPr="00AB057B">
        <w:rPr>
          <w:color w:val="000000"/>
          <w:lang w:val="ru-UA" w:eastAsia="ru-UA"/>
        </w:rPr>
        <w:t xml:space="preserve"> </w:t>
      </w:r>
      <w:proofErr w:type="spellStart"/>
      <w:r w:rsidRPr="00AB057B">
        <w:rPr>
          <w:color w:val="000000"/>
          <w:lang w:val="ru-UA" w:eastAsia="ru-UA"/>
        </w:rPr>
        <w:t>підстав</w:t>
      </w:r>
      <w:proofErr w:type="spellEnd"/>
      <w:r w:rsidRPr="00AB057B">
        <w:rPr>
          <w:color w:val="000000"/>
          <w:lang w:val="ru-UA" w:eastAsia="ru-UA"/>
        </w:rPr>
        <w:t xml:space="preserve">, </w:t>
      </w:r>
      <w:proofErr w:type="spellStart"/>
      <w:r w:rsidRPr="00AB057B">
        <w:rPr>
          <w:color w:val="000000"/>
          <w:lang w:val="ru-UA" w:eastAsia="ru-UA"/>
        </w:rPr>
        <w:t>визначених</w:t>
      </w:r>
      <w:proofErr w:type="spellEnd"/>
      <w:r w:rsidRPr="00AB057B">
        <w:rPr>
          <w:color w:val="000000"/>
          <w:lang w:val="ru-UA" w:eastAsia="ru-UA"/>
        </w:rPr>
        <w:t xml:space="preserve"> </w:t>
      </w:r>
      <w:proofErr w:type="spellStart"/>
      <w:r w:rsidRPr="00AB057B">
        <w:rPr>
          <w:color w:val="000000"/>
          <w:lang w:val="ru-UA" w:eastAsia="ru-UA"/>
        </w:rPr>
        <w:t>підпунктами</w:t>
      </w:r>
      <w:proofErr w:type="spellEnd"/>
      <w:r w:rsidRPr="00AB057B">
        <w:rPr>
          <w:color w:val="000000"/>
          <w:lang w:val="ru-UA" w:eastAsia="ru-UA"/>
        </w:rPr>
        <w:t xml:space="preserve"> 1 і 7 </w:t>
      </w:r>
      <w:proofErr w:type="spellStart"/>
      <w:r w:rsidRPr="00AB057B">
        <w:rPr>
          <w:color w:val="000000"/>
          <w:lang w:val="ru-UA" w:eastAsia="ru-UA"/>
        </w:rPr>
        <w:t>цього</w:t>
      </w:r>
      <w:proofErr w:type="spellEnd"/>
      <w:r w:rsidRPr="00AB057B">
        <w:rPr>
          <w:color w:val="000000"/>
          <w:lang w:val="ru-UA" w:eastAsia="ru-UA"/>
        </w:rPr>
        <w:t xml:space="preserve"> пункту 47 </w:t>
      </w:r>
      <w:proofErr w:type="spellStart"/>
      <w:r w:rsidRPr="00AB057B">
        <w:rPr>
          <w:color w:val="000000"/>
          <w:lang w:val="ru-UA" w:eastAsia="ru-UA"/>
        </w:rPr>
        <w:t>Особливостей</w:t>
      </w:r>
      <w:proofErr w:type="spellEnd"/>
      <w:r w:rsidRPr="00AB057B">
        <w:rPr>
          <w:color w:val="000000"/>
          <w:lang w:val="ru-UA" w:eastAsia="ru-UA"/>
        </w:rPr>
        <w:t>.</w:t>
      </w:r>
    </w:p>
    <w:p w14:paraId="6DBF3521" w14:textId="77777777" w:rsidR="00AB057B" w:rsidRPr="00AB057B" w:rsidRDefault="00AB057B" w:rsidP="00AB057B">
      <w:pPr>
        <w:ind w:firstLine="567"/>
        <w:jc w:val="both"/>
        <w:rPr>
          <w:lang w:val="ru-UA" w:eastAsia="ru-UA"/>
        </w:rPr>
      </w:pPr>
      <w:r w:rsidRPr="00AB057B">
        <w:rPr>
          <w:color w:val="000000"/>
          <w:lang w:val="ru-UA" w:eastAsia="ru-UA"/>
        </w:rPr>
        <w:t xml:space="preserve">У </w:t>
      </w:r>
      <w:proofErr w:type="spellStart"/>
      <w:r w:rsidRPr="00AB057B">
        <w:rPr>
          <w:color w:val="000000"/>
          <w:lang w:val="ru-UA" w:eastAsia="ru-UA"/>
        </w:rPr>
        <w:t>разі</w:t>
      </w:r>
      <w:proofErr w:type="spellEnd"/>
      <w:r w:rsidRPr="00AB057B">
        <w:rPr>
          <w:color w:val="000000"/>
          <w:lang w:val="ru-UA" w:eastAsia="ru-UA"/>
        </w:rPr>
        <w:t xml:space="preserve">, коли </w:t>
      </w:r>
      <w:proofErr w:type="spellStart"/>
      <w:r w:rsidRPr="00AB057B">
        <w:rPr>
          <w:color w:val="000000"/>
          <w:lang w:val="ru-UA" w:eastAsia="ru-UA"/>
        </w:rPr>
        <w:t>учасник</w:t>
      </w:r>
      <w:proofErr w:type="spellEnd"/>
      <w:r w:rsidRPr="00AB057B">
        <w:rPr>
          <w:color w:val="000000"/>
          <w:lang w:val="ru-UA" w:eastAsia="ru-UA"/>
        </w:rPr>
        <w:t xml:space="preserve"> не </w:t>
      </w:r>
      <w:proofErr w:type="spellStart"/>
      <w:r w:rsidRPr="00AB057B">
        <w:rPr>
          <w:color w:val="000000"/>
          <w:lang w:val="ru-UA" w:eastAsia="ru-UA"/>
        </w:rPr>
        <w:t>виконав</w:t>
      </w:r>
      <w:proofErr w:type="spellEnd"/>
      <w:r w:rsidRPr="00AB057B">
        <w:rPr>
          <w:color w:val="000000"/>
          <w:lang w:val="ru-UA" w:eastAsia="ru-UA"/>
        </w:rPr>
        <w:t xml:space="preserve"> </w:t>
      </w:r>
      <w:proofErr w:type="spellStart"/>
      <w:r w:rsidRPr="00AB057B">
        <w:rPr>
          <w:color w:val="000000"/>
          <w:lang w:val="ru-UA" w:eastAsia="ru-UA"/>
        </w:rPr>
        <w:t>свої</w:t>
      </w:r>
      <w:proofErr w:type="spellEnd"/>
      <w:r w:rsidRPr="00AB057B">
        <w:rPr>
          <w:color w:val="000000"/>
          <w:lang w:val="ru-UA" w:eastAsia="ru-UA"/>
        </w:rPr>
        <w:t xml:space="preserve"> </w:t>
      </w:r>
      <w:proofErr w:type="spellStart"/>
      <w:r w:rsidRPr="00AB057B">
        <w:rPr>
          <w:color w:val="000000"/>
          <w:lang w:val="ru-UA" w:eastAsia="ru-UA"/>
        </w:rPr>
        <w:t>зобов’язання</w:t>
      </w:r>
      <w:proofErr w:type="spellEnd"/>
      <w:r w:rsidRPr="00AB057B">
        <w:rPr>
          <w:color w:val="000000"/>
          <w:lang w:val="ru-UA" w:eastAsia="ru-UA"/>
        </w:rPr>
        <w:t xml:space="preserve"> за </w:t>
      </w:r>
      <w:proofErr w:type="spellStart"/>
      <w:r w:rsidRPr="00AB057B">
        <w:rPr>
          <w:color w:val="000000"/>
          <w:lang w:val="ru-UA" w:eastAsia="ru-UA"/>
        </w:rPr>
        <w:t>раніше</w:t>
      </w:r>
      <w:proofErr w:type="spellEnd"/>
      <w:r w:rsidRPr="00AB057B">
        <w:rPr>
          <w:color w:val="000000"/>
          <w:lang w:val="ru-UA" w:eastAsia="ru-UA"/>
        </w:rPr>
        <w:t xml:space="preserve"> </w:t>
      </w:r>
      <w:proofErr w:type="spellStart"/>
      <w:r w:rsidRPr="00AB057B">
        <w:rPr>
          <w:color w:val="000000"/>
          <w:lang w:val="ru-UA" w:eastAsia="ru-UA"/>
        </w:rPr>
        <w:t>укладеним</w:t>
      </w:r>
      <w:proofErr w:type="spellEnd"/>
      <w:r w:rsidRPr="00AB057B">
        <w:rPr>
          <w:color w:val="000000"/>
          <w:lang w:val="ru-UA" w:eastAsia="ru-UA"/>
        </w:rPr>
        <w:t xml:space="preserve"> договором про </w:t>
      </w:r>
      <w:proofErr w:type="spellStart"/>
      <w:r w:rsidRPr="00AB057B">
        <w:rPr>
          <w:color w:val="000000"/>
          <w:lang w:val="ru-UA" w:eastAsia="ru-UA"/>
        </w:rPr>
        <w:t>закупівлю</w:t>
      </w:r>
      <w:proofErr w:type="spellEnd"/>
      <w:r w:rsidRPr="00AB057B">
        <w:rPr>
          <w:color w:val="000000"/>
          <w:lang w:val="ru-UA" w:eastAsia="ru-UA"/>
        </w:rPr>
        <w:t xml:space="preserve"> </w:t>
      </w:r>
      <w:proofErr w:type="spellStart"/>
      <w:r w:rsidRPr="00AB057B">
        <w:rPr>
          <w:color w:val="000000"/>
          <w:lang w:val="ru-UA" w:eastAsia="ru-UA"/>
        </w:rPr>
        <w:t>із</w:t>
      </w:r>
      <w:proofErr w:type="spellEnd"/>
      <w:r w:rsidRPr="00AB057B">
        <w:rPr>
          <w:color w:val="000000"/>
          <w:lang w:val="ru-UA" w:eastAsia="ru-UA"/>
        </w:rPr>
        <w:t xml:space="preserve"> </w:t>
      </w:r>
      <w:proofErr w:type="spellStart"/>
      <w:r w:rsidRPr="00AB057B">
        <w:rPr>
          <w:color w:val="000000"/>
          <w:lang w:val="ru-UA" w:eastAsia="ru-UA"/>
        </w:rPr>
        <w:t>замовником</w:t>
      </w:r>
      <w:proofErr w:type="spellEnd"/>
      <w:r w:rsidRPr="00AB057B">
        <w:rPr>
          <w:color w:val="000000"/>
          <w:lang w:val="ru-UA" w:eastAsia="ru-UA"/>
        </w:rPr>
        <w:t xml:space="preserve">,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призвело</w:t>
      </w:r>
      <w:proofErr w:type="spellEnd"/>
      <w:r w:rsidRPr="00AB057B">
        <w:rPr>
          <w:color w:val="000000"/>
          <w:lang w:val="ru-UA" w:eastAsia="ru-UA"/>
        </w:rPr>
        <w:t xml:space="preserve"> до </w:t>
      </w:r>
      <w:proofErr w:type="spellStart"/>
      <w:r w:rsidRPr="00AB057B">
        <w:rPr>
          <w:color w:val="000000"/>
          <w:lang w:val="ru-UA" w:eastAsia="ru-UA"/>
        </w:rPr>
        <w:t>його</w:t>
      </w:r>
      <w:proofErr w:type="spellEnd"/>
      <w:r w:rsidRPr="00AB057B">
        <w:rPr>
          <w:color w:val="000000"/>
          <w:lang w:val="ru-UA" w:eastAsia="ru-UA"/>
        </w:rPr>
        <w:t xml:space="preserve"> </w:t>
      </w:r>
      <w:proofErr w:type="spellStart"/>
      <w:r w:rsidRPr="00AB057B">
        <w:rPr>
          <w:color w:val="000000"/>
          <w:lang w:val="ru-UA" w:eastAsia="ru-UA"/>
        </w:rPr>
        <w:t>дострокового</w:t>
      </w:r>
      <w:proofErr w:type="spellEnd"/>
      <w:r w:rsidRPr="00AB057B">
        <w:rPr>
          <w:color w:val="000000"/>
          <w:lang w:val="ru-UA" w:eastAsia="ru-UA"/>
        </w:rPr>
        <w:t xml:space="preserve"> </w:t>
      </w:r>
      <w:proofErr w:type="spellStart"/>
      <w:r w:rsidRPr="00AB057B">
        <w:rPr>
          <w:color w:val="000000"/>
          <w:lang w:val="ru-UA" w:eastAsia="ru-UA"/>
        </w:rPr>
        <w:t>розірвання</w:t>
      </w:r>
      <w:proofErr w:type="spellEnd"/>
      <w:r w:rsidRPr="00AB057B">
        <w:rPr>
          <w:color w:val="000000"/>
          <w:lang w:val="ru-UA" w:eastAsia="ru-UA"/>
        </w:rPr>
        <w:t xml:space="preserve">, і </w:t>
      </w:r>
      <w:proofErr w:type="spellStart"/>
      <w:r w:rsidRPr="00AB057B">
        <w:rPr>
          <w:color w:val="000000"/>
          <w:lang w:val="ru-UA" w:eastAsia="ru-UA"/>
        </w:rPr>
        <w:t>було</w:t>
      </w:r>
      <w:proofErr w:type="spellEnd"/>
      <w:r w:rsidRPr="00AB057B">
        <w:rPr>
          <w:color w:val="000000"/>
          <w:lang w:val="ru-UA" w:eastAsia="ru-UA"/>
        </w:rPr>
        <w:t xml:space="preserve"> </w:t>
      </w:r>
      <w:proofErr w:type="spellStart"/>
      <w:r w:rsidRPr="00AB057B">
        <w:rPr>
          <w:color w:val="000000"/>
          <w:lang w:val="ru-UA" w:eastAsia="ru-UA"/>
        </w:rPr>
        <w:t>застосовано</w:t>
      </w:r>
      <w:proofErr w:type="spellEnd"/>
      <w:r w:rsidRPr="00AB057B">
        <w:rPr>
          <w:color w:val="000000"/>
          <w:lang w:val="ru-UA" w:eastAsia="ru-UA"/>
        </w:rPr>
        <w:t xml:space="preserve"> </w:t>
      </w:r>
      <w:proofErr w:type="spellStart"/>
      <w:r w:rsidRPr="00AB057B">
        <w:rPr>
          <w:color w:val="000000"/>
          <w:lang w:val="ru-UA" w:eastAsia="ru-UA"/>
        </w:rPr>
        <w:t>санкції</w:t>
      </w:r>
      <w:proofErr w:type="spellEnd"/>
      <w:r w:rsidRPr="00AB057B">
        <w:rPr>
          <w:color w:val="000000"/>
          <w:lang w:val="ru-UA" w:eastAsia="ru-UA"/>
        </w:rPr>
        <w:t xml:space="preserve"> у </w:t>
      </w:r>
      <w:proofErr w:type="spellStart"/>
      <w:r w:rsidRPr="00AB057B">
        <w:rPr>
          <w:color w:val="000000"/>
          <w:lang w:val="ru-UA" w:eastAsia="ru-UA"/>
        </w:rPr>
        <w:t>вигляді</w:t>
      </w:r>
      <w:proofErr w:type="spellEnd"/>
      <w:r w:rsidRPr="00AB057B">
        <w:rPr>
          <w:color w:val="000000"/>
          <w:lang w:val="ru-UA" w:eastAsia="ru-UA"/>
        </w:rPr>
        <w:t xml:space="preserve"> </w:t>
      </w:r>
      <w:proofErr w:type="spellStart"/>
      <w:r w:rsidRPr="00AB057B">
        <w:rPr>
          <w:color w:val="000000"/>
          <w:lang w:val="ru-UA" w:eastAsia="ru-UA"/>
        </w:rPr>
        <w:t>штрафів</w:t>
      </w:r>
      <w:proofErr w:type="spellEnd"/>
      <w:r w:rsidRPr="00AB057B">
        <w:rPr>
          <w:color w:val="000000"/>
          <w:lang w:val="ru-UA" w:eastAsia="ru-UA"/>
        </w:rPr>
        <w:t xml:space="preserve"> та/</w:t>
      </w:r>
      <w:proofErr w:type="spellStart"/>
      <w:r w:rsidRPr="00AB057B">
        <w:rPr>
          <w:color w:val="000000"/>
          <w:lang w:val="ru-UA" w:eastAsia="ru-UA"/>
        </w:rPr>
        <w:t>або</w:t>
      </w:r>
      <w:proofErr w:type="spellEnd"/>
      <w:r w:rsidRPr="00AB057B">
        <w:rPr>
          <w:color w:val="000000"/>
          <w:lang w:val="ru-UA" w:eastAsia="ru-UA"/>
        </w:rPr>
        <w:t xml:space="preserve"> </w:t>
      </w:r>
      <w:proofErr w:type="spellStart"/>
      <w:r w:rsidRPr="00AB057B">
        <w:rPr>
          <w:color w:val="000000"/>
          <w:lang w:val="ru-UA" w:eastAsia="ru-UA"/>
        </w:rPr>
        <w:t>відшкодування</w:t>
      </w:r>
      <w:proofErr w:type="spellEnd"/>
      <w:r w:rsidRPr="00AB057B">
        <w:rPr>
          <w:color w:val="000000"/>
          <w:lang w:val="ru-UA" w:eastAsia="ru-UA"/>
        </w:rPr>
        <w:t xml:space="preserve"> </w:t>
      </w:r>
      <w:proofErr w:type="spellStart"/>
      <w:r w:rsidRPr="00AB057B">
        <w:rPr>
          <w:color w:val="000000"/>
          <w:lang w:val="ru-UA" w:eastAsia="ru-UA"/>
        </w:rPr>
        <w:t>збитків</w:t>
      </w:r>
      <w:proofErr w:type="spellEnd"/>
      <w:r w:rsidRPr="00AB057B">
        <w:rPr>
          <w:color w:val="000000"/>
          <w:lang w:val="ru-UA" w:eastAsia="ru-UA"/>
        </w:rPr>
        <w:t xml:space="preserve"> протягом </w:t>
      </w:r>
      <w:proofErr w:type="spellStart"/>
      <w:r w:rsidRPr="00AB057B">
        <w:rPr>
          <w:color w:val="000000"/>
          <w:lang w:val="ru-UA" w:eastAsia="ru-UA"/>
        </w:rPr>
        <w:t>трьох</w:t>
      </w:r>
      <w:proofErr w:type="spellEnd"/>
      <w:r w:rsidRPr="00AB057B">
        <w:rPr>
          <w:color w:val="000000"/>
          <w:lang w:val="ru-UA" w:eastAsia="ru-UA"/>
        </w:rPr>
        <w:t xml:space="preserve"> </w:t>
      </w:r>
      <w:proofErr w:type="spellStart"/>
      <w:r w:rsidRPr="00AB057B">
        <w:rPr>
          <w:color w:val="000000"/>
          <w:lang w:val="ru-UA" w:eastAsia="ru-UA"/>
        </w:rPr>
        <w:t>років</w:t>
      </w:r>
      <w:proofErr w:type="spellEnd"/>
      <w:r w:rsidRPr="00AB057B">
        <w:rPr>
          <w:color w:val="000000"/>
          <w:lang w:val="ru-UA" w:eastAsia="ru-UA"/>
        </w:rPr>
        <w:t xml:space="preserve"> з </w:t>
      </w:r>
      <w:proofErr w:type="spellStart"/>
      <w:r w:rsidRPr="00AB057B">
        <w:rPr>
          <w:color w:val="000000"/>
          <w:lang w:val="ru-UA" w:eastAsia="ru-UA"/>
        </w:rPr>
        <w:t>дати</w:t>
      </w:r>
      <w:proofErr w:type="spellEnd"/>
      <w:r w:rsidRPr="00AB057B">
        <w:rPr>
          <w:color w:val="000000"/>
          <w:lang w:val="ru-UA" w:eastAsia="ru-UA"/>
        </w:rPr>
        <w:t xml:space="preserve"> </w:t>
      </w:r>
      <w:proofErr w:type="spellStart"/>
      <w:r w:rsidRPr="00AB057B">
        <w:rPr>
          <w:color w:val="000000"/>
          <w:lang w:val="ru-UA" w:eastAsia="ru-UA"/>
        </w:rPr>
        <w:t>дострокового</w:t>
      </w:r>
      <w:proofErr w:type="spellEnd"/>
      <w:r w:rsidRPr="00AB057B">
        <w:rPr>
          <w:color w:val="000000"/>
          <w:lang w:val="ru-UA" w:eastAsia="ru-UA"/>
        </w:rPr>
        <w:t xml:space="preserve"> </w:t>
      </w:r>
      <w:proofErr w:type="spellStart"/>
      <w:r w:rsidRPr="00AB057B">
        <w:rPr>
          <w:color w:val="000000"/>
          <w:lang w:val="ru-UA" w:eastAsia="ru-UA"/>
        </w:rPr>
        <w:t>розірвання</w:t>
      </w:r>
      <w:proofErr w:type="spellEnd"/>
      <w:r w:rsidRPr="00AB057B">
        <w:rPr>
          <w:color w:val="000000"/>
          <w:lang w:val="ru-UA" w:eastAsia="ru-UA"/>
        </w:rPr>
        <w:t xml:space="preserve"> такого договору. </w:t>
      </w:r>
    </w:p>
    <w:p w14:paraId="5B6622DB" w14:textId="77777777" w:rsidR="00AB057B" w:rsidRPr="00AB057B" w:rsidRDefault="00AB057B" w:rsidP="00AB057B">
      <w:pPr>
        <w:ind w:firstLine="567"/>
        <w:jc w:val="both"/>
        <w:rPr>
          <w:lang w:val="ru-UA" w:eastAsia="ru-UA"/>
        </w:rPr>
      </w:pPr>
      <w:proofErr w:type="spellStart"/>
      <w:r w:rsidRPr="00AB057B">
        <w:rPr>
          <w:color w:val="000000"/>
          <w:lang w:val="ru-UA" w:eastAsia="ru-UA"/>
        </w:rPr>
        <w:t>Такий</w:t>
      </w:r>
      <w:proofErr w:type="spellEnd"/>
      <w:r w:rsidRPr="00AB057B">
        <w:rPr>
          <w:color w:val="000000"/>
          <w:lang w:val="ru-UA" w:eastAsia="ru-UA"/>
        </w:rPr>
        <w:t xml:space="preserve"> </w:t>
      </w:r>
      <w:proofErr w:type="spellStart"/>
      <w:r w:rsidRPr="00AB057B">
        <w:rPr>
          <w:color w:val="000000"/>
          <w:lang w:val="ru-UA" w:eastAsia="ru-UA"/>
        </w:rPr>
        <w:t>учасник</w:t>
      </w:r>
      <w:proofErr w:type="spellEnd"/>
      <w:r w:rsidRPr="00AB057B">
        <w:rPr>
          <w:color w:val="000000"/>
          <w:lang w:val="ru-UA" w:eastAsia="ru-UA"/>
        </w:rPr>
        <w:t xml:space="preserve"> </w:t>
      </w:r>
      <w:proofErr w:type="spellStart"/>
      <w:r w:rsidRPr="00AB057B">
        <w:rPr>
          <w:color w:val="000000"/>
          <w:lang w:val="ru-UA" w:eastAsia="ru-UA"/>
        </w:rPr>
        <w:t>процедури</w:t>
      </w:r>
      <w:proofErr w:type="spellEnd"/>
      <w:r w:rsidRPr="00AB057B">
        <w:rPr>
          <w:color w:val="000000"/>
          <w:lang w:val="ru-UA" w:eastAsia="ru-UA"/>
        </w:rPr>
        <w:t xml:space="preserve"> </w:t>
      </w:r>
      <w:proofErr w:type="spellStart"/>
      <w:r w:rsidRPr="00AB057B">
        <w:rPr>
          <w:color w:val="000000"/>
          <w:lang w:val="ru-UA" w:eastAsia="ru-UA"/>
        </w:rPr>
        <w:t>закупівлі</w:t>
      </w:r>
      <w:proofErr w:type="spellEnd"/>
      <w:r w:rsidRPr="00AB057B">
        <w:rPr>
          <w:color w:val="000000"/>
          <w:lang w:val="ru-UA" w:eastAsia="ru-UA"/>
        </w:rPr>
        <w:t xml:space="preserve">,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перебуває</w:t>
      </w:r>
      <w:proofErr w:type="spellEnd"/>
      <w:r w:rsidRPr="00AB057B">
        <w:rPr>
          <w:color w:val="000000"/>
          <w:lang w:val="ru-UA" w:eastAsia="ru-UA"/>
        </w:rPr>
        <w:t xml:space="preserve"> у </w:t>
      </w:r>
      <w:proofErr w:type="spellStart"/>
      <w:r w:rsidRPr="00AB057B">
        <w:rPr>
          <w:color w:val="000000"/>
          <w:lang w:val="ru-UA" w:eastAsia="ru-UA"/>
        </w:rPr>
        <w:t>вищезазначених</w:t>
      </w:r>
      <w:proofErr w:type="spellEnd"/>
      <w:r w:rsidRPr="00AB057B">
        <w:rPr>
          <w:color w:val="000000"/>
          <w:lang w:val="ru-UA" w:eastAsia="ru-UA"/>
        </w:rPr>
        <w:t xml:space="preserve">  </w:t>
      </w:r>
      <w:proofErr w:type="spellStart"/>
      <w:r w:rsidRPr="00AB057B">
        <w:rPr>
          <w:color w:val="000000"/>
          <w:lang w:val="ru-UA" w:eastAsia="ru-UA"/>
        </w:rPr>
        <w:t>обставинах</w:t>
      </w:r>
      <w:proofErr w:type="spellEnd"/>
      <w:r w:rsidRPr="00AB057B">
        <w:rPr>
          <w:color w:val="000000"/>
          <w:lang w:val="ru-UA" w:eastAsia="ru-UA"/>
        </w:rPr>
        <w:t xml:space="preserve">, </w:t>
      </w:r>
      <w:proofErr w:type="spellStart"/>
      <w:r w:rsidRPr="00AB057B">
        <w:rPr>
          <w:color w:val="000000"/>
          <w:lang w:val="ru-UA" w:eastAsia="ru-UA"/>
        </w:rPr>
        <w:t>може</w:t>
      </w:r>
      <w:proofErr w:type="spellEnd"/>
      <w:r w:rsidRPr="00AB057B">
        <w:rPr>
          <w:color w:val="000000"/>
          <w:lang w:val="ru-UA" w:eastAsia="ru-UA"/>
        </w:rPr>
        <w:t xml:space="preserve"> </w:t>
      </w:r>
      <w:proofErr w:type="spellStart"/>
      <w:r w:rsidRPr="00AB057B">
        <w:rPr>
          <w:color w:val="000000"/>
          <w:lang w:val="ru-UA" w:eastAsia="ru-UA"/>
        </w:rPr>
        <w:t>надати</w:t>
      </w:r>
      <w:proofErr w:type="spellEnd"/>
      <w:r w:rsidRPr="00AB057B">
        <w:rPr>
          <w:color w:val="000000"/>
          <w:lang w:val="ru-UA" w:eastAsia="ru-UA"/>
        </w:rPr>
        <w:t xml:space="preserve"> </w:t>
      </w:r>
      <w:proofErr w:type="spellStart"/>
      <w:r w:rsidRPr="00AB057B">
        <w:rPr>
          <w:color w:val="000000"/>
          <w:lang w:val="ru-UA" w:eastAsia="ru-UA"/>
        </w:rPr>
        <w:t>підтвердження</w:t>
      </w:r>
      <w:proofErr w:type="spellEnd"/>
      <w:r w:rsidRPr="00AB057B">
        <w:rPr>
          <w:color w:val="000000"/>
          <w:lang w:val="ru-UA" w:eastAsia="ru-UA"/>
        </w:rPr>
        <w:t xml:space="preserve"> </w:t>
      </w:r>
      <w:proofErr w:type="spellStart"/>
      <w:r w:rsidRPr="00AB057B">
        <w:rPr>
          <w:color w:val="000000"/>
          <w:lang w:val="ru-UA" w:eastAsia="ru-UA"/>
        </w:rPr>
        <w:t>вжиття</w:t>
      </w:r>
      <w:proofErr w:type="spellEnd"/>
      <w:r w:rsidRPr="00AB057B">
        <w:rPr>
          <w:color w:val="000000"/>
          <w:lang w:val="ru-UA" w:eastAsia="ru-UA"/>
        </w:rPr>
        <w:t xml:space="preserve"> </w:t>
      </w:r>
      <w:proofErr w:type="spellStart"/>
      <w:r w:rsidRPr="00AB057B">
        <w:rPr>
          <w:color w:val="000000"/>
          <w:lang w:val="ru-UA" w:eastAsia="ru-UA"/>
        </w:rPr>
        <w:t>заходів</w:t>
      </w:r>
      <w:proofErr w:type="spellEnd"/>
      <w:r w:rsidRPr="00AB057B">
        <w:rPr>
          <w:color w:val="000000"/>
          <w:lang w:val="ru-UA" w:eastAsia="ru-UA"/>
        </w:rPr>
        <w:t xml:space="preserve"> для </w:t>
      </w:r>
      <w:proofErr w:type="spellStart"/>
      <w:r w:rsidRPr="00AB057B">
        <w:rPr>
          <w:color w:val="000000"/>
          <w:lang w:val="ru-UA" w:eastAsia="ru-UA"/>
        </w:rPr>
        <w:t>доведення</w:t>
      </w:r>
      <w:proofErr w:type="spellEnd"/>
      <w:r w:rsidRPr="00AB057B">
        <w:rPr>
          <w:color w:val="000000"/>
          <w:lang w:val="ru-UA" w:eastAsia="ru-UA"/>
        </w:rPr>
        <w:t xml:space="preserve"> </w:t>
      </w:r>
      <w:proofErr w:type="spellStart"/>
      <w:r w:rsidRPr="00AB057B">
        <w:rPr>
          <w:color w:val="000000"/>
          <w:lang w:val="ru-UA" w:eastAsia="ru-UA"/>
        </w:rPr>
        <w:t>своєї</w:t>
      </w:r>
      <w:proofErr w:type="spellEnd"/>
      <w:r w:rsidRPr="00AB057B">
        <w:rPr>
          <w:color w:val="000000"/>
          <w:lang w:val="ru-UA" w:eastAsia="ru-UA"/>
        </w:rPr>
        <w:t xml:space="preserve"> </w:t>
      </w:r>
      <w:proofErr w:type="spellStart"/>
      <w:r w:rsidRPr="00AB057B">
        <w:rPr>
          <w:color w:val="000000"/>
          <w:lang w:val="ru-UA" w:eastAsia="ru-UA"/>
        </w:rPr>
        <w:t>надійності</w:t>
      </w:r>
      <w:proofErr w:type="spellEnd"/>
      <w:r w:rsidRPr="00AB057B">
        <w:rPr>
          <w:color w:val="000000"/>
          <w:lang w:val="ru-UA" w:eastAsia="ru-UA"/>
        </w:rPr>
        <w:t xml:space="preserve">, </w:t>
      </w:r>
      <w:proofErr w:type="spellStart"/>
      <w:r w:rsidRPr="00AB057B">
        <w:rPr>
          <w:color w:val="000000"/>
          <w:lang w:val="ru-UA" w:eastAsia="ru-UA"/>
        </w:rPr>
        <w:t>незважаючи</w:t>
      </w:r>
      <w:proofErr w:type="spellEnd"/>
      <w:r w:rsidRPr="00AB057B">
        <w:rPr>
          <w:color w:val="000000"/>
          <w:lang w:val="ru-UA" w:eastAsia="ru-UA"/>
        </w:rPr>
        <w:t xml:space="preserve"> на </w:t>
      </w:r>
      <w:proofErr w:type="spellStart"/>
      <w:r w:rsidRPr="00AB057B">
        <w:rPr>
          <w:color w:val="000000"/>
          <w:lang w:val="ru-UA" w:eastAsia="ru-UA"/>
        </w:rPr>
        <w:t>наявність</w:t>
      </w:r>
      <w:proofErr w:type="spellEnd"/>
      <w:r w:rsidRPr="00AB057B">
        <w:rPr>
          <w:color w:val="000000"/>
          <w:lang w:val="ru-UA" w:eastAsia="ru-UA"/>
        </w:rPr>
        <w:t xml:space="preserve"> </w:t>
      </w:r>
      <w:proofErr w:type="spellStart"/>
      <w:r w:rsidRPr="00AB057B">
        <w:rPr>
          <w:color w:val="000000"/>
          <w:lang w:val="ru-UA" w:eastAsia="ru-UA"/>
        </w:rPr>
        <w:t>відповідної</w:t>
      </w:r>
      <w:proofErr w:type="spellEnd"/>
      <w:r w:rsidRPr="00AB057B">
        <w:rPr>
          <w:color w:val="000000"/>
          <w:lang w:val="ru-UA" w:eastAsia="ru-UA"/>
        </w:rPr>
        <w:t xml:space="preserve"> </w:t>
      </w:r>
      <w:proofErr w:type="spellStart"/>
      <w:r w:rsidRPr="00AB057B">
        <w:rPr>
          <w:color w:val="000000"/>
          <w:lang w:val="ru-UA" w:eastAsia="ru-UA"/>
        </w:rPr>
        <w:t>підстави</w:t>
      </w:r>
      <w:proofErr w:type="spellEnd"/>
      <w:r w:rsidRPr="00AB057B">
        <w:rPr>
          <w:color w:val="000000"/>
          <w:lang w:val="ru-UA" w:eastAsia="ru-UA"/>
        </w:rPr>
        <w:t xml:space="preserve"> для </w:t>
      </w:r>
      <w:proofErr w:type="spellStart"/>
      <w:r w:rsidRPr="00AB057B">
        <w:rPr>
          <w:color w:val="000000"/>
          <w:lang w:val="ru-UA" w:eastAsia="ru-UA"/>
        </w:rPr>
        <w:t>відмови</w:t>
      </w:r>
      <w:proofErr w:type="spellEnd"/>
      <w:r w:rsidRPr="00AB057B">
        <w:rPr>
          <w:color w:val="000000"/>
          <w:lang w:val="ru-UA" w:eastAsia="ru-UA"/>
        </w:rPr>
        <w:t xml:space="preserve"> в </w:t>
      </w:r>
      <w:proofErr w:type="spellStart"/>
      <w:r w:rsidRPr="00AB057B">
        <w:rPr>
          <w:color w:val="000000"/>
          <w:lang w:val="ru-UA" w:eastAsia="ru-UA"/>
        </w:rPr>
        <w:t>участі</w:t>
      </w:r>
      <w:proofErr w:type="spellEnd"/>
      <w:r w:rsidRPr="00AB057B">
        <w:rPr>
          <w:color w:val="000000"/>
          <w:lang w:val="ru-UA" w:eastAsia="ru-UA"/>
        </w:rPr>
        <w:t xml:space="preserve"> у </w:t>
      </w:r>
      <w:proofErr w:type="spellStart"/>
      <w:r w:rsidRPr="00AB057B">
        <w:rPr>
          <w:color w:val="000000"/>
          <w:lang w:val="ru-UA" w:eastAsia="ru-UA"/>
        </w:rPr>
        <w:t>відкритих</w:t>
      </w:r>
      <w:proofErr w:type="spellEnd"/>
      <w:r w:rsidRPr="00AB057B">
        <w:rPr>
          <w:color w:val="000000"/>
          <w:lang w:val="ru-UA" w:eastAsia="ru-UA"/>
        </w:rPr>
        <w:t xml:space="preserve"> торгах. </w:t>
      </w:r>
    </w:p>
    <w:p w14:paraId="78540CBD" w14:textId="77777777" w:rsidR="00AB057B" w:rsidRPr="00AB057B" w:rsidRDefault="00AB057B" w:rsidP="00AB057B">
      <w:pPr>
        <w:ind w:firstLine="567"/>
        <w:jc w:val="both"/>
        <w:rPr>
          <w:lang w:val="ru-UA" w:eastAsia="ru-UA"/>
        </w:rPr>
      </w:pPr>
      <w:r w:rsidRPr="00AB057B">
        <w:rPr>
          <w:color w:val="000000"/>
          <w:lang w:val="ru-UA" w:eastAsia="ru-UA"/>
        </w:rPr>
        <w:t xml:space="preserve">Для </w:t>
      </w:r>
      <w:proofErr w:type="spellStart"/>
      <w:r w:rsidRPr="00AB057B">
        <w:rPr>
          <w:color w:val="000000"/>
          <w:lang w:val="ru-UA" w:eastAsia="ru-UA"/>
        </w:rPr>
        <w:t>цього</w:t>
      </w:r>
      <w:proofErr w:type="spellEnd"/>
      <w:r w:rsidRPr="00AB057B">
        <w:rPr>
          <w:color w:val="000000"/>
          <w:lang w:val="ru-UA" w:eastAsia="ru-UA"/>
        </w:rPr>
        <w:t xml:space="preserve"> </w:t>
      </w:r>
      <w:proofErr w:type="spellStart"/>
      <w:r w:rsidRPr="00AB057B">
        <w:rPr>
          <w:color w:val="000000"/>
          <w:lang w:val="ru-UA" w:eastAsia="ru-UA"/>
        </w:rPr>
        <w:t>учасник</w:t>
      </w:r>
      <w:proofErr w:type="spellEnd"/>
      <w:r w:rsidRPr="00AB057B">
        <w:rPr>
          <w:color w:val="000000"/>
          <w:lang w:val="ru-UA" w:eastAsia="ru-UA"/>
        </w:rPr>
        <w:t xml:space="preserve"> (</w:t>
      </w:r>
      <w:proofErr w:type="spellStart"/>
      <w:r w:rsidRPr="00AB057B">
        <w:rPr>
          <w:color w:val="000000"/>
          <w:lang w:val="ru-UA" w:eastAsia="ru-UA"/>
        </w:rPr>
        <w:t>суб’єкт</w:t>
      </w:r>
      <w:proofErr w:type="spellEnd"/>
      <w:r w:rsidRPr="00AB057B">
        <w:rPr>
          <w:color w:val="000000"/>
          <w:lang w:val="ru-UA" w:eastAsia="ru-UA"/>
        </w:rPr>
        <w:t xml:space="preserve"> </w:t>
      </w:r>
      <w:proofErr w:type="spellStart"/>
      <w:r w:rsidRPr="00AB057B">
        <w:rPr>
          <w:color w:val="000000"/>
          <w:lang w:val="ru-UA" w:eastAsia="ru-UA"/>
        </w:rPr>
        <w:t>господарювання</w:t>
      </w:r>
      <w:proofErr w:type="spellEnd"/>
      <w:r w:rsidRPr="00AB057B">
        <w:rPr>
          <w:color w:val="000000"/>
          <w:lang w:val="ru-UA" w:eastAsia="ru-UA"/>
        </w:rPr>
        <w:t xml:space="preserve">) повинен довести,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він</w:t>
      </w:r>
      <w:proofErr w:type="spellEnd"/>
      <w:r w:rsidRPr="00AB057B">
        <w:rPr>
          <w:color w:val="000000"/>
          <w:lang w:val="ru-UA" w:eastAsia="ru-UA"/>
        </w:rPr>
        <w:t xml:space="preserve"> </w:t>
      </w:r>
      <w:proofErr w:type="spellStart"/>
      <w:r w:rsidRPr="00AB057B">
        <w:rPr>
          <w:color w:val="000000"/>
          <w:lang w:val="ru-UA" w:eastAsia="ru-UA"/>
        </w:rPr>
        <w:t>сплатив</w:t>
      </w:r>
      <w:proofErr w:type="spellEnd"/>
      <w:r w:rsidRPr="00AB057B">
        <w:rPr>
          <w:color w:val="000000"/>
          <w:lang w:val="ru-UA" w:eastAsia="ru-UA"/>
        </w:rPr>
        <w:t xml:space="preserve"> </w:t>
      </w:r>
      <w:proofErr w:type="spellStart"/>
      <w:r w:rsidRPr="00AB057B">
        <w:rPr>
          <w:color w:val="000000"/>
          <w:lang w:val="ru-UA" w:eastAsia="ru-UA"/>
        </w:rPr>
        <w:t>або</w:t>
      </w:r>
      <w:proofErr w:type="spellEnd"/>
      <w:r w:rsidRPr="00AB057B">
        <w:rPr>
          <w:color w:val="000000"/>
          <w:lang w:val="ru-UA" w:eastAsia="ru-UA"/>
        </w:rPr>
        <w:t xml:space="preserve"> </w:t>
      </w:r>
      <w:proofErr w:type="spellStart"/>
      <w:r w:rsidRPr="00AB057B">
        <w:rPr>
          <w:color w:val="000000"/>
          <w:lang w:val="ru-UA" w:eastAsia="ru-UA"/>
        </w:rPr>
        <w:t>зобов’язався</w:t>
      </w:r>
      <w:proofErr w:type="spellEnd"/>
      <w:r w:rsidRPr="00AB057B">
        <w:rPr>
          <w:color w:val="000000"/>
          <w:lang w:val="ru-UA" w:eastAsia="ru-UA"/>
        </w:rPr>
        <w:t xml:space="preserve"> </w:t>
      </w:r>
      <w:proofErr w:type="spellStart"/>
      <w:r w:rsidRPr="00AB057B">
        <w:rPr>
          <w:color w:val="000000"/>
          <w:lang w:val="ru-UA" w:eastAsia="ru-UA"/>
        </w:rPr>
        <w:t>сплатити</w:t>
      </w:r>
      <w:proofErr w:type="spellEnd"/>
      <w:r w:rsidRPr="00AB057B">
        <w:rPr>
          <w:color w:val="000000"/>
          <w:lang w:val="ru-UA" w:eastAsia="ru-UA"/>
        </w:rPr>
        <w:t xml:space="preserve"> </w:t>
      </w:r>
      <w:proofErr w:type="spellStart"/>
      <w:r w:rsidRPr="00AB057B">
        <w:rPr>
          <w:color w:val="000000"/>
          <w:lang w:val="ru-UA" w:eastAsia="ru-UA"/>
        </w:rPr>
        <w:t>відповідні</w:t>
      </w:r>
      <w:proofErr w:type="spellEnd"/>
      <w:r w:rsidRPr="00AB057B">
        <w:rPr>
          <w:color w:val="000000"/>
          <w:lang w:val="ru-UA" w:eastAsia="ru-UA"/>
        </w:rPr>
        <w:t xml:space="preserve"> </w:t>
      </w:r>
      <w:proofErr w:type="spellStart"/>
      <w:r w:rsidRPr="00AB057B">
        <w:rPr>
          <w:color w:val="000000"/>
          <w:lang w:val="ru-UA" w:eastAsia="ru-UA"/>
        </w:rPr>
        <w:t>зобов’язання</w:t>
      </w:r>
      <w:proofErr w:type="spellEnd"/>
      <w:r w:rsidRPr="00AB057B">
        <w:rPr>
          <w:color w:val="000000"/>
          <w:lang w:val="ru-UA" w:eastAsia="ru-UA"/>
        </w:rPr>
        <w:t xml:space="preserve"> та </w:t>
      </w:r>
      <w:proofErr w:type="spellStart"/>
      <w:r w:rsidRPr="00AB057B">
        <w:rPr>
          <w:color w:val="000000"/>
          <w:lang w:val="ru-UA" w:eastAsia="ru-UA"/>
        </w:rPr>
        <w:t>відшкодування</w:t>
      </w:r>
      <w:proofErr w:type="spellEnd"/>
      <w:r w:rsidRPr="00AB057B">
        <w:rPr>
          <w:color w:val="000000"/>
          <w:lang w:val="ru-UA" w:eastAsia="ru-UA"/>
        </w:rPr>
        <w:t xml:space="preserve"> </w:t>
      </w:r>
      <w:proofErr w:type="spellStart"/>
      <w:r w:rsidRPr="00AB057B">
        <w:rPr>
          <w:color w:val="000000"/>
          <w:lang w:val="ru-UA" w:eastAsia="ru-UA"/>
        </w:rPr>
        <w:t>завданих</w:t>
      </w:r>
      <w:proofErr w:type="spellEnd"/>
      <w:r w:rsidRPr="00AB057B">
        <w:rPr>
          <w:color w:val="000000"/>
          <w:lang w:val="ru-UA" w:eastAsia="ru-UA"/>
        </w:rPr>
        <w:t xml:space="preserve"> </w:t>
      </w:r>
      <w:proofErr w:type="spellStart"/>
      <w:r w:rsidRPr="00AB057B">
        <w:rPr>
          <w:color w:val="000000"/>
          <w:lang w:val="ru-UA" w:eastAsia="ru-UA"/>
        </w:rPr>
        <w:t>збитків</w:t>
      </w:r>
      <w:proofErr w:type="spellEnd"/>
      <w:r w:rsidRPr="00AB057B">
        <w:rPr>
          <w:color w:val="000000"/>
          <w:lang w:val="ru-UA" w:eastAsia="ru-UA"/>
        </w:rPr>
        <w:t xml:space="preserve">. </w:t>
      </w:r>
      <w:proofErr w:type="spellStart"/>
      <w:r w:rsidRPr="00AB057B">
        <w:rPr>
          <w:color w:val="000000"/>
          <w:lang w:val="ru-UA" w:eastAsia="ru-UA"/>
        </w:rPr>
        <w:t>Якщо</w:t>
      </w:r>
      <w:proofErr w:type="spellEnd"/>
      <w:r w:rsidRPr="00AB057B">
        <w:rPr>
          <w:color w:val="000000"/>
          <w:lang w:val="ru-UA" w:eastAsia="ru-UA"/>
        </w:rPr>
        <w:t xml:space="preserve"> </w:t>
      </w:r>
      <w:proofErr w:type="spellStart"/>
      <w:r w:rsidRPr="00AB057B">
        <w:rPr>
          <w:color w:val="000000"/>
          <w:lang w:val="ru-UA" w:eastAsia="ru-UA"/>
        </w:rPr>
        <w:t>замовник</w:t>
      </w:r>
      <w:proofErr w:type="spellEnd"/>
      <w:r w:rsidRPr="00AB057B">
        <w:rPr>
          <w:color w:val="000000"/>
          <w:lang w:val="ru-UA" w:eastAsia="ru-UA"/>
        </w:rPr>
        <w:t xml:space="preserve"> </w:t>
      </w:r>
      <w:proofErr w:type="spellStart"/>
      <w:r w:rsidRPr="00AB057B">
        <w:rPr>
          <w:color w:val="000000"/>
          <w:lang w:val="ru-UA" w:eastAsia="ru-UA"/>
        </w:rPr>
        <w:t>вважає</w:t>
      </w:r>
      <w:proofErr w:type="spellEnd"/>
      <w:r w:rsidRPr="00AB057B">
        <w:rPr>
          <w:color w:val="000000"/>
          <w:lang w:val="ru-UA" w:eastAsia="ru-UA"/>
        </w:rPr>
        <w:t xml:space="preserve"> </w:t>
      </w:r>
      <w:proofErr w:type="spellStart"/>
      <w:r w:rsidRPr="00AB057B">
        <w:rPr>
          <w:color w:val="000000"/>
          <w:lang w:val="ru-UA" w:eastAsia="ru-UA"/>
        </w:rPr>
        <w:t>таке</w:t>
      </w:r>
      <w:proofErr w:type="spellEnd"/>
      <w:r w:rsidRPr="00AB057B">
        <w:rPr>
          <w:color w:val="000000"/>
          <w:lang w:val="ru-UA" w:eastAsia="ru-UA"/>
        </w:rPr>
        <w:t xml:space="preserve"> </w:t>
      </w:r>
      <w:proofErr w:type="spellStart"/>
      <w:r w:rsidRPr="00AB057B">
        <w:rPr>
          <w:color w:val="000000"/>
          <w:lang w:val="ru-UA" w:eastAsia="ru-UA"/>
        </w:rPr>
        <w:t>підтвердження</w:t>
      </w:r>
      <w:proofErr w:type="spellEnd"/>
      <w:r w:rsidRPr="00AB057B">
        <w:rPr>
          <w:color w:val="000000"/>
          <w:lang w:val="ru-UA" w:eastAsia="ru-UA"/>
        </w:rPr>
        <w:t xml:space="preserve"> </w:t>
      </w:r>
      <w:proofErr w:type="spellStart"/>
      <w:r w:rsidRPr="00AB057B">
        <w:rPr>
          <w:color w:val="000000"/>
          <w:lang w:val="ru-UA" w:eastAsia="ru-UA"/>
        </w:rPr>
        <w:t>достатнім</w:t>
      </w:r>
      <w:proofErr w:type="spellEnd"/>
      <w:r w:rsidRPr="00AB057B">
        <w:rPr>
          <w:color w:val="000000"/>
          <w:lang w:val="ru-UA" w:eastAsia="ru-UA"/>
        </w:rPr>
        <w:t xml:space="preserve">, </w:t>
      </w:r>
      <w:proofErr w:type="spellStart"/>
      <w:r w:rsidRPr="00AB057B">
        <w:rPr>
          <w:color w:val="000000"/>
          <w:lang w:val="ru-UA" w:eastAsia="ru-UA"/>
        </w:rPr>
        <w:t>учаснику</w:t>
      </w:r>
      <w:proofErr w:type="spellEnd"/>
      <w:r w:rsidRPr="00AB057B">
        <w:rPr>
          <w:color w:val="000000"/>
          <w:lang w:val="ru-UA" w:eastAsia="ru-UA"/>
        </w:rPr>
        <w:t xml:space="preserve"> </w:t>
      </w:r>
      <w:proofErr w:type="spellStart"/>
      <w:r w:rsidRPr="00AB057B">
        <w:rPr>
          <w:color w:val="000000"/>
          <w:lang w:val="ru-UA" w:eastAsia="ru-UA"/>
        </w:rPr>
        <w:t>процедури</w:t>
      </w:r>
      <w:proofErr w:type="spellEnd"/>
      <w:r w:rsidRPr="00AB057B">
        <w:rPr>
          <w:color w:val="000000"/>
          <w:lang w:val="ru-UA" w:eastAsia="ru-UA"/>
        </w:rPr>
        <w:t xml:space="preserve"> </w:t>
      </w:r>
      <w:proofErr w:type="spellStart"/>
      <w:r w:rsidRPr="00AB057B">
        <w:rPr>
          <w:color w:val="000000"/>
          <w:lang w:val="ru-UA" w:eastAsia="ru-UA"/>
        </w:rPr>
        <w:t>закупівлі</w:t>
      </w:r>
      <w:proofErr w:type="spellEnd"/>
      <w:r w:rsidRPr="00AB057B">
        <w:rPr>
          <w:color w:val="000000"/>
          <w:lang w:val="ru-UA" w:eastAsia="ru-UA"/>
        </w:rPr>
        <w:t xml:space="preserve"> не </w:t>
      </w:r>
      <w:proofErr w:type="spellStart"/>
      <w:r w:rsidRPr="00AB057B">
        <w:rPr>
          <w:color w:val="000000"/>
          <w:lang w:val="ru-UA" w:eastAsia="ru-UA"/>
        </w:rPr>
        <w:t>може</w:t>
      </w:r>
      <w:proofErr w:type="spellEnd"/>
      <w:r w:rsidRPr="00AB057B">
        <w:rPr>
          <w:color w:val="000000"/>
          <w:lang w:val="ru-UA" w:eastAsia="ru-UA"/>
        </w:rPr>
        <w:t xml:space="preserve"> бути </w:t>
      </w:r>
      <w:proofErr w:type="spellStart"/>
      <w:r w:rsidRPr="00AB057B">
        <w:rPr>
          <w:color w:val="000000"/>
          <w:lang w:val="ru-UA" w:eastAsia="ru-UA"/>
        </w:rPr>
        <w:t>відмовлено</w:t>
      </w:r>
      <w:proofErr w:type="spellEnd"/>
      <w:r w:rsidRPr="00AB057B">
        <w:rPr>
          <w:color w:val="000000"/>
          <w:lang w:val="ru-UA" w:eastAsia="ru-UA"/>
        </w:rPr>
        <w:t xml:space="preserve"> в </w:t>
      </w:r>
      <w:proofErr w:type="spellStart"/>
      <w:r w:rsidRPr="00AB057B">
        <w:rPr>
          <w:color w:val="000000"/>
          <w:lang w:val="ru-UA" w:eastAsia="ru-UA"/>
        </w:rPr>
        <w:t>участі</w:t>
      </w:r>
      <w:proofErr w:type="spellEnd"/>
      <w:r w:rsidRPr="00AB057B">
        <w:rPr>
          <w:color w:val="000000"/>
          <w:lang w:val="ru-UA" w:eastAsia="ru-UA"/>
        </w:rPr>
        <w:t xml:space="preserve"> в </w:t>
      </w:r>
      <w:proofErr w:type="spellStart"/>
      <w:r w:rsidRPr="00AB057B">
        <w:rPr>
          <w:color w:val="000000"/>
          <w:lang w:val="ru-UA" w:eastAsia="ru-UA"/>
        </w:rPr>
        <w:t>процедурі</w:t>
      </w:r>
      <w:proofErr w:type="spellEnd"/>
      <w:r w:rsidRPr="00AB057B">
        <w:rPr>
          <w:color w:val="000000"/>
          <w:lang w:val="ru-UA" w:eastAsia="ru-UA"/>
        </w:rPr>
        <w:t xml:space="preserve"> </w:t>
      </w:r>
      <w:proofErr w:type="spellStart"/>
      <w:r w:rsidRPr="00AB057B">
        <w:rPr>
          <w:color w:val="000000"/>
          <w:lang w:val="ru-UA" w:eastAsia="ru-UA"/>
        </w:rPr>
        <w:t>закупівлі</w:t>
      </w:r>
      <w:proofErr w:type="spellEnd"/>
      <w:r w:rsidRPr="00AB057B">
        <w:rPr>
          <w:color w:val="000000"/>
          <w:lang w:val="ru-UA" w:eastAsia="ru-UA"/>
        </w:rPr>
        <w:t>.</w:t>
      </w:r>
    </w:p>
    <w:p w14:paraId="4B799F0D" w14:textId="77777777" w:rsidR="00AB057B" w:rsidRPr="00AB057B" w:rsidRDefault="00AB057B" w:rsidP="00AB057B">
      <w:pPr>
        <w:ind w:firstLine="567"/>
        <w:jc w:val="both"/>
        <w:rPr>
          <w:lang w:val="ru-UA" w:eastAsia="ru-UA"/>
        </w:rPr>
      </w:pPr>
      <w:proofErr w:type="spellStart"/>
      <w:r w:rsidRPr="00AB057B">
        <w:rPr>
          <w:color w:val="000000"/>
          <w:lang w:val="ru-UA" w:eastAsia="ru-UA"/>
        </w:rPr>
        <w:t>Замовник</w:t>
      </w:r>
      <w:proofErr w:type="spellEnd"/>
      <w:r w:rsidRPr="00AB057B">
        <w:rPr>
          <w:color w:val="000000"/>
          <w:lang w:val="ru-UA" w:eastAsia="ru-UA"/>
        </w:rPr>
        <w:t xml:space="preserve"> </w:t>
      </w:r>
      <w:proofErr w:type="spellStart"/>
      <w:r w:rsidRPr="00AB057B">
        <w:rPr>
          <w:color w:val="000000"/>
          <w:lang w:val="ru-UA" w:eastAsia="ru-UA"/>
        </w:rPr>
        <w:t>може</w:t>
      </w:r>
      <w:proofErr w:type="spellEnd"/>
      <w:r w:rsidRPr="00AB057B">
        <w:rPr>
          <w:color w:val="000000"/>
          <w:lang w:val="ru-UA" w:eastAsia="ru-UA"/>
        </w:rPr>
        <w:t xml:space="preserve"> </w:t>
      </w:r>
      <w:proofErr w:type="spellStart"/>
      <w:r w:rsidRPr="00AB057B">
        <w:rPr>
          <w:color w:val="000000"/>
          <w:lang w:val="ru-UA" w:eastAsia="ru-UA"/>
        </w:rPr>
        <w:t>прийняти</w:t>
      </w:r>
      <w:proofErr w:type="spellEnd"/>
      <w:r w:rsidRPr="00AB057B">
        <w:rPr>
          <w:color w:val="000000"/>
          <w:lang w:val="ru-UA" w:eastAsia="ru-UA"/>
        </w:rPr>
        <w:t xml:space="preserve"> </w:t>
      </w:r>
      <w:proofErr w:type="spellStart"/>
      <w:r w:rsidRPr="00AB057B">
        <w:rPr>
          <w:color w:val="000000"/>
          <w:lang w:val="ru-UA" w:eastAsia="ru-UA"/>
        </w:rPr>
        <w:t>рішення</w:t>
      </w:r>
      <w:proofErr w:type="spellEnd"/>
      <w:r w:rsidRPr="00AB057B">
        <w:rPr>
          <w:color w:val="000000"/>
          <w:lang w:val="ru-UA" w:eastAsia="ru-UA"/>
        </w:rPr>
        <w:t xml:space="preserve"> про </w:t>
      </w:r>
      <w:proofErr w:type="spellStart"/>
      <w:r w:rsidRPr="00AB057B">
        <w:rPr>
          <w:color w:val="000000"/>
          <w:lang w:val="ru-UA" w:eastAsia="ru-UA"/>
        </w:rPr>
        <w:t>відмову</w:t>
      </w:r>
      <w:proofErr w:type="spellEnd"/>
      <w:r w:rsidRPr="00AB057B">
        <w:rPr>
          <w:color w:val="000000"/>
          <w:lang w:val="ru-UA" w:eastAsia="ru-UA"/>
        </w:rPr>
        <w:t xml:space="preserve"> </w:t>
      </w:r>
      <w:proofErr w:type="spellStart"/>
      <w:r w:rsidRPr="00AB057B">
        <w:rPr>
          <w:color w:val="000000"/>
          <w:lang w:val="ru-UA" w:eastAsia="ru-UA"/>
        </w:rPr>
        <w:t>учаснику</w:t>
      </w:r>
      <w:proofErr w:type="spellEnd"/>
      <w:r w:rsidRPr="00AB057B">
        <w:rPr>
          <w:color w:val="000000"/>
          <w:lang w:val="ru-UA" w:eastAsia="ru-UA"/>
        </w:rPr>
        <w:t xml:space="preserve"> в </w:t>
      </w:r>
      <w:proofErr w:type="spellStart"/>
      <w:r w:rsidRPr="00AB057B">
        <w:rPr>
          <w:color w:val="000000"/>
          <w:lang w:val="ru-UA" w:eastAsia="ru-UA"/>
        </w:rPr>
        <w:t>участі</w:t>
      </w:r>
      <w:proofErr w:type="spellEnd"/>
      <w:r w:rsidRPr="00AB057B">
        <w:rPr>
          <w:color w:val="000000"/>
          <w:lang w:val="ru-UA" w:eastAsia="ru-UA"/>
        </w:rPr>
        <w:t xml:space="preserve"> у </w:t>
      </w:r>
      <w:proofErr w:type="spellStart"/>
      <w:r w:rsidRPr="00AB057B">
        <w:rPr>
          <w:color w:val="000000"/>
          <w:lang w:val="ru-UA" w:eastAsia="ru-UA"/>
        </w:rPr>
        <w:t>відкритих</w:t>
      </w:r>
      <w:proofErr w:type="spellEnd"/>
      <w:r w:rsidRPr="00AB057B">
        <w:rPr>
          <w:color w:val="000000"/>
          <w:lang w:val="ru-UA" w:eastAsia="ru-UA"/>
        </w:rPr>
        <w:t xml:space="preserve"> торгах та </w:t>
      </w:r>
      <w:proofErr w:type="spellStart"/>
      <w:r w:rsidRPr="00AB057B">
        <w:rPr>
          <w:color w:val="000000"/>
          <w:lang w:val="ru-UA" w:eastAsia="ru-UA"/>
        </w:rPr>
        <w:t>відхилити</w:t>
      </w:r>
      <w:proofErr w:type="spellEnd"/>
      <w:r w:rsidRPr="00AB057B">
        <w:rPr>
          <w:color w:val="000000"/>
          <w:lang w:val="ru-UA" w:eastAsia="ru-UA"/>
        </w:rPr>
        <w:t xml:space="preserve"> </w:t>
      </w:r>
      <w:proofErr w:type="spellStart"/>
      <w:r w:rsidRPr="00AB057B">
        <w:rPr>
          <w:color w:val="000000"/>
          <w:lang w:val="ru-UA" w:eastAsia="ru-UA"/>
        </w:rPr>
        <w:t>тендерну</w:t>
      </w:r>
      <w:proofErr w:type="spellEnd"/>
      <w:r w:rsidRPr="00AB057B">
        <w:rPr>
          <w:color w:val="000000"/>
          <w:lang w:val="ru-UA" w:eastAsia="ru-UA"/>
        </w:rPr>
        <w:t xml:space="preserve"> </w:t>
      </w:r>
      <w:proofErr w:type="spellStart"/>
      <w:r w:rsidRPr="00AB057B">
        <w:rPr>
          <w:color w:val="000000"/>
          <w:lang w:val="ru-UA" w:eastAsia="ru-UA"/>
        </w:rPr>
        <w:t>пропозицію</w:t>
      </w:r>
      <w:proofErr w:type="spellEnd"/>
      <w:r w:rsidRPr="00AB057B">
        <w:rPr>
          <w:color w:val="000000"/>
          <w:lang w:val="ru-UA" w:eastAsia="ru-UA"/>
        </w:rPr>
        <w:t xml:space="preserve"> </w:t>
      </w:r>
      <w:proofErr w:type="spellStart"/>
      <w:r w:rsidRPr="00AB057B">
        <w:rPr>
          <w:color w:val="000000"/>
          <w:lang w:val="ru-UA" w:eastAsia="ru-UA"/>
        </w:rPr>
        <w:t>учасника</w:t>
      </w:r>
      <w:proofErr w:type="spellEnd"/>
      <w:r w:rsidRPr="00AB057B">
        <w:rPr>
          <w:color w:val="000000"/>
          <w:lang w:val="ru-UA" w:eastAsia="ru-UA"/>
        </w:rPr>
        <w:t xml:space="preserve">, </w:t>
      </w:r>
      <w:proofErr w:type="spellStart"/>
      <w:r w:rsidRPr="00AB057B">
        <w:rPr>
          <w:color w:val="000000"/>
          <w:lang w:val="ru-UA" w:eastAsia="ru-UA"/>
        </w:rPr>
        <w:t>якщо</w:t>
      </w:r>
      <w:proofErr w:type="spellEnd"/>
      <w:r w:rsidRPr="00AB057B">
        <w:rPr>
          <w:color w:val="000000"/>
          <w:lang w:val="ru-UA" w:eastAsia="ru-UA"/>
        </w:rPr>
        <w:t xml:space="preserve"> </w:t>
      </w:r>
      <w:proofErr w:type="spellStart"/>
      <w:r w:rsidRPr="00AB057B">
        <w:rPr>
          <w:color w:val="000000"/>
          <w:lang w:val="ru-UA" w:eastAsia="ru-UA"/>
        </w:rPr>
        <w:t>учасник</w:t>
      </w:r>
      <w:proofErr w:type="spellEnd"/>
      <w:r w:rsidRPr="00AB057B">
        <w:rPr>
          <w:color w:val="000000"/>
          <w:lang w:val="ru-UA" w:eastAsia="ru-UA"/>
        </w:rPr>
        <w:t xml:space="preserve"> </w:t>
      </w:r>
      <w:proofErr w:type="spellStart"/>
      <w:r w:rsidRPr="00AB057B">
        <w:rPr>
          <w:color w:val="000000"/>
          <w:lang w:val="ru-UA" w:eastAsia="ru-UA"/>
        </w:rPr>
        <w:t>перебувавши</w:t>
      </w:r>
      <w:proofErr w:type="spellEnd"/>
      <w:r w:rsidRPr="00AB057B">
        <w:rPr>
          <w:color w:val="000000"/>
          <w:lang w:val="ru-UA" w:eastAsia="ru-UA"/>
        </w:rPr>
        <w:t xml:space="preserve"> в </w:t>
      </w:r>
      <w:proofErr w:type="spellStart"/>
      <w:r w:rsidRPr="00AB057B">
        <w:rPr>
          <w:color w:val="000000"/>
          <w:lang w:val="ru-UA" w:eastAsia="ru-UA"/>
        </w:rPr>
        <w:t>вищезазначених</w:t>
      </w:r>
      <w:proofErr w:type="spellEnd"/>
      <w:r w:rsidRPr="00AB057B">
        <w:rPr>
          <w:color w:val="000000"/>
          <w:lang w:val="ru-UA" w:eastAsia="ru-UA"/>
        </w:rPr>
        <w:t xml:space="preserve"> </w:t>
      </w:r>
      <w:proofErr w:type="spellStart"/>
      <w:r w:rsidRPr="00AB057B">
        <w:rPr>
          <w:color w:val="000000"/>
          <w:lang w:val="ru-UA" w:eastAsia="ru-UA"/>
        </w:rPr>
        <w:lastRenderedPageBreak/>
        <w:t>обставинах</w:t>
      </w:r>
      <w:proofErr w:type="spellEnd"/>
      <w:r w:rsidRPr="00AB057B">
        <w:rPr>
          <w:color w:val="000000"/>
          <w:lang w:val="ru-UA" w:eastAsia="ru-UA"/>
        </w:rPr>
        <w:t xml:space="preserve"> </w:t>
      </w:r>
      <w:proofErr w:type="spellStart"/>
      <w:r w:rsidRPr="00AB057B">
        <w:rPr>
          <w:color w:val="000000"/>
          <w:lang w:val="ru-UA" w:eastAsia="ru-UA"/>
        </w:rPr>
        <w:t>із</w:t>
      </w:r>
      <w:proofErr w:type="spellEnd"/>
      <w:r w:rsidRPr="00AB057B">
        <w:rPr>
          <w:color w:val="000000"/>
          <w:lang w:val="ru-UA" w:eastAsia="ru-UA"/>
        </w:rPr>
        <w:t xml:space="preserve"> </w:t>
      </w:r>
      <w:proofErr w:type="spellStart"/>
      <w:r w:rsidRPr="00AB057B">
        <w:rPr>
          <w:color w:val="000000"/>
          <w:lang w:val="ru-UA" w:eastAsia="ru-UA"/>
        </w:rPr>
        <w:t>замовником</w:t>
      </w:r>
      <w:proofErr w:type="spellEnd"/>
      <w:r w:rsidRPr="00AB057B">
        <w:rPr>
          <w:color w:val="000000"/>
          <w:lang w:val="ru-UA" w:eastAsia="ru-UA"/>
        </w:rPr>
        <w:t xml:space="preserve"> не </w:t>
      </w:r>
      <w:proofErr w:type="spellStart"/>
      <w:r w:rsidRPr="00AB057B">
        <w:rPr>
          <w:color w:val="000000"/>
          <w:lang w:val="ru-UA" w:eastAsia="ru-UA"/>
        </w:rPr>
        <w:t>надав</w:t>
      </w:r>
      <w:proofErr w:type="spellEnd"/>
      <w:r w:rsidRPr="00AB057B">
        <w:rPr>
          <w:color w:val="000000"/>
          <w:lang w:val="ru-UA" w:eastAsia="ru-UA"/>
        </w:rPr>
        <w:t xml:space="preserve"> будь-</w:t>
      </w:r>
      <w:proofErr w:type="spellStart"/>
      <w:r w:rsidRPr="00AB057B">
        <w:rPr>
          <w:color w:val="000000"/>
          <w:lang w:val="ru-UA" w:eastAsia="ru-UA"/>
        </w:rPr>
        <w:t>яких</w:t>
      </w:r>
      <w:proofErr w:type="spellEnd"/>
      <w:r w:rsidRPr="00AB057B">
        <w:rPr>
          <w:color w:val="000000"/>
          <w:lang w:val="ru-UA" w:eastAsia="ru-UA"/>
        </w:rPr>
        <w:t xml:space="preserve"> </w:t>
      </w:r>
      <w:proofErr w:type="spellStart"/>
      <w:r w:rsidRPr="00AB057B">
        <w:rPr>
          <w:color w:val="000000"/>
          <w:lang w:val="ru-UA" w:eastAsia="ru-UA"/>
        </w:rPr>
        <w:t>документів</w:t>
      </w:r>
      <w:proofErr w:type="spellEnd"/>
      <w:r w:rsidRPr="00AB057B">
        <w:rPr>
          <w:color w:val="000000"/>
          <w:lang w:val="ru-UA" w:eastAsia="ru-UA"/>
        </w:rPr>
        <w:t xml:space="preserve">,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підтверджують</w:t>
      </w:r>
      <w:proofErr w:type="spellEnd"/>
      <w:r w:rsidRPr="00AB057B">
        <w:rPr>
          <w:color w:val="000000"/>
          <w:lang w:val="ru-UA" w:eastAsia="ru-UA"/>
        </w:rPr>
        <w:t xml:space="preserve"> </w:t>
      </w:r>
      <w:proofErr w:type="spellStart"/>
      <w:r w:rsidRPr="00AB057B">
        <w:rPr>
          <w:color w:val="000000"/>
          <w:lang w:val="ru-UA" w:eastAsia="ru-UA"/>
        </w:rPr>
        <w:t>вжиття</w:t>
      </w:r>
      <w:proofErr w:type="spellEnd"/>
      <w:r w:rsidRPr="00AB057B">
        <w:rPr>
          <w:color w:val="000000"/>
          <w:lang w:val="ru-UA" w:eastAsia="ru-UA"/>
        </w:rPr>
        <w:t xml:space="preserve"> </w:t>
      </w:r>
      <w:proofErr w:type="spellStart"/>
      <w:r w:rsidRPr="00AB057B">
        <w:rPr>
          <w:color w:val="000000"/>
          <w:lang w:val="ru-UA" w:eastAsia="ru-UA"/>
        </w:rPr>
        <w:t>заходів</w:t>
      </w:r>
      <w:proofErr w:type="spellEnd"/>
      <w:r w:rsidRPr="00AB057B">
        <w:rPr>
          <w:color w:val="000000"/>
          <w:lang w:val="ru-UA" w:eastAsia="ru-UA"/>
        </w:rPr>
        <w:t xml:space="preserve"> для </w:t>
      </w:r>
      <w:proofErr w:type="spellStart"/>
      <w:r w:rsidRPr="00AB057B">
        <w:rPr>
          <w:color w:val="000000"/>
          <w:lang w:val="ru-UA" w:eastAsia="ru-UA"/>
        </w:rPr>
        <w:t>доведення</w:t>
      </w:r>
      <w:proofErr w:type="spellEnd"/>
      <w:r w:rsidRPr="00AB057B">
        <w:rPr>
          <w:color w:val="000000"/>
          <w:lang w:val="ru-UA" w:eastAsia="ru-UA"/>
        </w:rPr>
        <w:t xml:space="preserve"> </w:t>
      </w:r>
      <w:proofErr w:type="spellStart"/>
      <w:r w:rsidRPr="00AB057B">
        <w:rPr>
          <w:color w:val="000000"/>
          <w:lang w:val="ru-UA" w:eastAsia="ru-UA"/>
        </w:rPr>
        <w:t>своєї</w:t>
      </w:r>
      <w:proofErr w:type="spellEnd"/>
      <w:r w:rsidRPr="00AB057B">
        <w:rPr>
          <w:color w:val="000000"/>
          <w:lang w:val="ru-UA" w:eastAsia="ru-UA"/>
        </w:rPr>
        <w:t xml:space="preserve"> </w:t>
      </w:r>
      <w:proofErr w:type="spellStart"/>
      <w:r w:rsidRPr="00AB057B">
        <w:rPr>
          <w:color w:val="000000"/>
          <w:lang w:val="ru-UA" w:eastAsia="ru-UA"/>
        </w:rPr>
        <w:t>надійності</w:t>
      </w:r>
      <w:proofErr w:type="spellEnd"/>
      <w:r w:rsidRPr="00AB057B">
        <w:rPr>
          <w:color w:val="000000"/>
          <w:lang w:val="ru-UA" w:eastAsia="ru-UA"/>
        </w:rPr>
        <w:t>.</w:t>
      </w:r>
    </w:p>
    <w:p w14:paraId="0D7631C3" w14:textId="2C30340E" w:rsidR="00AB057B" w:rsidRPr="00AB057B" w:rsidRDefault="00AB057B" w:rsidP="00AB057B">
      <w:pPr>
        <w:ind w:firstLine="567"/>
        <w:jc w:val="both"/>
        <w:rPr>
          <w:lang w:val="ru-UA" w:eastAsia="ru-UA"/>
        </w:rPr>
      </w:pPr>
      <w:r w:rsidRPr="00AB057B">
        <w:rPr>
          <w:color w:val="000000"/>
          <w:lang w:val="ru-UA" w:eastAsia="ru-UA"/>
        </w:rPr>
        <w:t xml:space="preserve">На </w:t>
      </w:r>
      <w:proofErr w:type="spellStart"/>
      <w:r w:rsidRPr="00AB057B">
        <w:rPr>
          <w:color w:val="000000"/>
          <w:lang w:val="ru-UA" w:eastAsia="ru-UA"/>
        </w:rPr>
        <w:t>виконання</w:t>
      </w:r>
      <w:proofErr w:type="spellEnd"/>
      <w:r w:rsidRPr="00AB057B">
        <w:rPr>
          <w:color w:val="000000"/>
          <w:lang w:val="ru-UA" w:eastAsia="ru-UA"/>
        </w:rPr>
        <w:t xml:space="preserve"> </w:t>
      </w:r>
      <w:proofErr w:type="spellStart"/>
      <w:r w:rsidRPr="00AB057B">
        <w:rPr>
          <w:color w:val="000000"/>
          <w:lang w:val="ru-UA" w:eastAsia="ru-UA"/>
        </w:rPr>
        <w:t>вимоги</w:t>
      </w:r>
      <w:proofErr w:type="spellEnd"/>
      <w:r w:rsidRPr="00AB057B">
        <w:rPr>
          <w:color w:val="000000"/>
          <w:lang w:val="ru-UA" w:eastAsia="ru-UA"/>
        </w:rPr>
        <w:t xml:space="preserve"> абзацу 8 </w:t>
      </w:r>
      <w:proofErr w:type="spellStart"/>
      <w:r w:rsidRPr="00AB057B">
        <w:rPr>
          <w:color w:val="000000"/>
          <w:lang w:val="ru-UA" w:eastAsia="ru-UA"/>
        </w:rPr>
        <w:t>підпункту</w:t>
      </w:r>
      <w:proofErr w:type="spellEnd"/>
      <w:r w:rsidRPr="00AB057B">
        <w:rPr>
          <w:color w:val="000000"/>
          <w:lang w:val="ru-UA" w:eastAsia="ru-UA"/>
        </w:rPr>
        <w:t xml:space="preserve"> 1 пункту 44 </w:t>
      </w:r>
      <w:proofErr w:type="spellStart"/>
      <w:r w:rsidRPr="00AB057B">
        <w:rPr>
          <w:color w:val="000000"/>
          <w:lang w:val="ru-UA" w:eastAsia="ru-UA"/>
        </w:rPr>
        <w:t>Особливостей</w:t>
      </w:r>
      <w:proofErr w:type="spellEnd"/>
      <w:r w:rsidRPr="00AB057B">
        <w:rPr>
          <w:color w:val="000000"/>
          <w:lang w:val="ru-UA" w:eastAsia="ru-UA"/>
        </w:rPr>
        <w:t xml:space="preserve"> у </w:t>
      </w:r>
      <w:proofErr w:type="spellStart"/>
      <w:r w:rsidRPr="00AB057B">
        <w:rPr>
          <w:color w:val="000000"/>
          <w:lang w:val="ru-UA" w:eastAsia="ru-UA"/>
        </w:rPr>
        <w:t>разі</w:t>
      </w:r>
      <w:proofErr w:type="spellEnd"/>
      <w:r w:rsidRPr="00AB057B">
        <w:rPr>
          <w:color w:val="000000"/>
          <w:lang w:val="ru-UA" w:eastAsia="ru-UA"/>
        </w:rPr>
        <w:t xml:space="preserve"> </w:t>
      </w:r>
      <w:proofErr w:type="spellStart"/>
      <w:r w:rsidRPr="00AB057B">
        <w:rPr>
          <w:color w:val="000000"/>
          <w:lang w:val="ru-UA" w:eastAsia="ru-UA"/>
        </w:rPr>
        <w:t>якщо</w:t>
      </w:r>
      <w:proofErr w:type="spellEnd"/>
      <w:r w:rsidRPr="00AB057B">
        <w:rPr>
          <w:color w:val="000000"/>
          <w:lang w:val="ru-UA" w:eastAsia="ru-UA"/>
        </w:rPr>
        <w:t xml:space="preserve"> </w:t>
      </w:r>
      <w:proofErr w:type="spellStart"/>
      <w:r w:rsidRPr="00AB057B">
        <w:rPr>
          <w:color w:val="000000"/>
          <w:lang w:val="ru-UA" w:eastAsia="ru-UA"/>
        </w:rPr>
        <w:t>Учасник</w:t>
      </w:r>
      <w:proofErr w:type="spellEnd"/>
      <w:r w:rsidRPr="00AB057B">
        <w:rPr>
          <w:color w:val="000000"/>
          <w:lang w:val="ru-UA" w:eastAsia="ru-UA"/>
        </w:rPr>
        <w:t xml:space="preserve">, </w:t>
      </w:r>
      <w:proofErr w:type="spellStart"/>
      <w:r w:rsidRPr="00AB057B">
        <w:rPr>
          <w:color w:val="000000"/>
          <w:lang w:val="ru-UA" w:eastAsia="ru-UA"/>
        </w:rPr>
        <w:t>який</w:t>
      </w:r>
      <w:proofErr w:type="spellEnd"/>
      <w:r w:rsidRPr="00AB057B">
        <w:rPr>
          <w:color w:val="000000"/>
          <w:lang w:val="ru-UA" w:eastAsia="ru-UA"/>
        </w:rPr>
        <w:t xml:space="preserve"> є </w:t>
      </w:r>
      <w:proofErr w:type="spellStart"/>
      <w:r w:rsidRPr="00AB057B">
        <w:rPr>
          <w:color w:val="000000"/>
          <w:lang w:val="ru-UA" w:eastAsia="ru-UA"/>
        </w:rPr>
        <w:t>громадянином</w:t>
      </w:r>
      <w:proofErr w:type="spellEnd"/>
      <w:r w:rsidRPr="00AB057B">
        <w:rPr>
          <w:color w:val="000000"/>
          <w:lang w:val="ru-UA" w:eastAsia="ru-UA"/>
        </w:rPr>
        <w:t xml:space="preserve"> </w:t>
      </w:r>
      <w:proofErr w:type="spellStart"/>
      <w:r w:rsidRPr="00AB057B">
        <w:rPr>
          <w:color w:val="000000"/>
          <w:lang w:val="ru-UA" w:eastAsia="ru-UA"/>
        </w:rPr>
        <w:t>Російської</w:t>
      </w:r>
      <w:proofErr w:type="spellEnd"/>
      <w:r w:rsidRPr="00AB057B">
        <w:rPr>
          <w:color w:val="000000"/>
          <w:lang w:val="ru-UA" w:eastAsia="ru-UA"/>
        </w:rPr>
        <w:t xml:space="preserve"> </w:t>
      </w:r>
      <w:proofErr w:type="spellStart"/>
      <w:r w:rsidRPr="00AB057B">
        <w:rPr>
          <w:color w:val="000000"/>
          <w:lang w:val="ru-UA" w:eastAsia="ru-UA"/>
        </w:rPr>
        <w:t>Федерації</w:t>
      </w:r>
      <w:proofErr w:type="spellEnd"/>
      <w:r w:rsidRPr="00AB057B">
        <w:rPr>
          <w:color w:val="000000"/>
          <w:lang w:val="ru-UA" w:eastAsia="ru-UA"/>
        </w:rPr>
        <w:t>/</w:t>
      </w:r>
      <w:proofErr w:type="spellStart"/>
      <w:r w:rsidRPr="00AB057B">
        <w:rPr>
          <w:color w:val="000000"/>
          <w:lang w:val="ru-UA" w:eastAsia="ru-UA"/>
        </w:rPr>
        <w:t>Республіки</w:t>
      </w:r>
      <w:proofErr w:type="spellEnd"/>
      <w:r w:rsidRPr="00AB057B">
        <w:rPr>
          <w:color w:val="000000"/>
          <w:lang w:val="ru-UA" w:eastAsia="ru-UA"/>
        </w:rPr>
        <w:t xml:space="preserve"> </w:t>
      </w:r>
      <w:proofErr w:type="spellStart"/>
      <w:r w:rsidRPr="00AB057B">
        <w:rPr>
          <w:color w:val="000000"/>
          <w:lang w:val="ru-UA" w:eastAsia="ru-UA"/>
        </w:rPr>
        <w:t>Білорусь</w:t>
      </w:r>
      <w:proofErr w:type="spellEnd"/>
      <w:r w:rsidRPr="00AB057B">
        <w:rPr>
          <w:color w:val="000000"/>
          <w:lang w:val="ru-UA" w:eastAsia="ru-UA"/>
        </w:rPr>
        <w:t>/</w:t>
      </w:r>
      <w:proofErr w:type="spellStart"/>
      <w:r w:rsidRPr="00AB057B">
        <w:rPr>
          <w:color w:val="000000"/>
          <w:lang w:val="ru-UA" w:eastAsia="ru-UA"/>
        </w:rPr>
        <w:t>Ісламської</w:t>
      </w:r>
      <w:proofErr w:type="spellEnd"/>
      <w:r w:rsidRPr="00AB057B">
        <w:rPr>
          <w:color w:val="000000"/>
          <w:lang w:val="ru-UA" w:eastAsia="ru-UA"/>
        </w:rPr>
        <w:t xml:space="preserve"> </w:t>
      </w:r>
      <w:proofErr w:type="spellStart"/>
      <w:r w:rsidRPr="00AB057B">
        <w:rPr>
          <w:color w:val="000000"/>
          <w:lang w:val="ru-UA" w:eastAsia="ru-UA"/>
        </w:rPr>
        <w:t>Республіки</w:t>
      </w:r>
      <w:proofErr w:type="spellEnd"/>
      <w:r w:rsidRPr="00AB057B">
        <w:rPr>
          <w:color w:val="000000"/>
          <w:lang w:val="ru-UA" w:eastAsia="ru-UA"/>
        </w:rPr>
        <w:t xml:space="preserve"> </w:t>
      </w:r>
      <w:proofErr w:type="spellStart"/>
      <w:r w:rsidRPr="00AB057B">
        <w:rPr>
          <w:color w:val="000000"/>
          <w:lang w:val="ru-UA" w:eastAsia="ru-UA"/>
        </w:rPr>
        <w:t>Іран</w:t>
      </w:r>
      <w:proofErr w:type="spellEnd"/>
      <w:r w:rsidRPr="00AB057B">
        <w:rPr>
          <w:color w:val="000000"/>
          <w:lang w:val="ru-UA" w:eastAsia="ru-UA"/>
        </w:rPr>
        <w:t xml:space="preserve"> </w:t>
      </w:r>
      <w:proofErr w:type="spellStart"/>
      <w:r w:rsidRPr="00AB057B">
        <w:rPr>
          <w:color w:val="000000"/>
          <w:lang w:val="ru-UA" w:eastAsia="ru-UA"/>
        </w:rPr>
        <w:t>або</w:t>
      </w:r>
      <w:proofErr w:type="spellEnd"/>
      <w:r w:rsidRPr="00AB057B">
        <w:rPr>
          <w:color w:val="000000"/>
          <w:lang w:val="ru-UA" w:eastAsia="ru-UA"/>
        </w:rPr>
        <w:t xml:space="preserve"> </w:t>
      </w:r>
      <w:proofErr w:type="spellStart"/>
      <w:r w:rsidRPr="00AB057B">
        <w:rPr>
          <w:color w:val="000000"/>
          <w:lang w:val="ru-UA" w:eastAsia="ru-UA"/>
        </w:rPr>
        <w:t>юридична</w:t>
      </w:r>
      <w:proofErr w:type="spellEnd"/>
      <w:r w:rsidRPr="00AB057B">
        <w:rPr>
          <w:color w:val="000000"/>
          <w:lang w:val="ru-UA" w:eastAsia="ru-UA"/>
        </w:rPr>
        <w:t xml:space="preserve"> особа, в </w:t>
      </w:r>
      <w:proofErr w:type="spellStart"/>
      <w:r w:rsidRPr="00AB057B">
        <w:rPr>
          <w:color w:val="000000"/>
          <w:lang w:val="ru-UA" w:eastAsia="ru-UA"/>
        </w:rPr>
        <w:t>якій</w:t>
      </w:r>
      <w:proofErr w:type="spellEnd"/>
      <w:r w:rsidRPr="00AB057B">
        <w:rPr>
          <w:color w:val="000000"/>
          <w:lang w:val="ru-UA" w:eastAsia="ru-UA"/>
        </w:rPr>
        <w:t xml:space="preserve"> </w:t>
      </w:r>
      <w:proofErr w:type="spellStart"/>
      <w:r w:rsidRPr="00AB057B">
        <w:rPr>
          <w:color w:val="000000"/>
          <w:lang w:val="ru-UA" w:eastAsia="ru-UA"/>
        </w:rPr>
        <w:t>кінцевим</w:t>
      </w:r>
      <w:proofErr w:type="spellEnd"/>
      <w:r w:rsidRPr="00AB057B">
        <w:rPr>
          <w:color w:val="000000"/>
          <w:lang w:val="ru-UA" w:eastAsia="ru-UA"/>
        </w:rPr>
        <w:t xml:space="preserve"> </w:t>
      </w:r>
      <w:proofErr w:type="spellStart"/>
      <w:r w:rsidRPr="00AB057B">
        <w:rPr>
          <w:color w:val="000000"/>
          <w:lang w:val="ru-UA" w:eastAsia="ru-UA"/>
        </w:rPr>
        <w:t>бенефіціарним</w:t>
      </w:r>
      <w:proofErr w:type="spellEnd"/>
      <w:r w:rsidRPr="00AB057B">
        <w:rPr>
          <w:color w:val="000000"/>
          <w:lang w:val="ru-UA" w:eastAsia="ru-UA"/>
        </w:rPr>
        <w:t xml:space="preserve"> </w:t>
      </w:r>
      <w:proofErr w:type="spellStart"/>
      <w:r w:rsidRPr="00AB057B">
        <w:rPr>
          <w:color w:val="000000"/>
          <w:lang w:val="ru-UA" w:eastAsia="ru-UA"/>
        </w:rPr>
        <w:t>власником</w:t>
      </w:r>
      <w:proofErr w:type="spellEnd"/>
      <w:r w:rsidRPr="00AB057B">
        <w:rPr>
          <w:color w:val="000000"/>
          <w:lang w:val="ru-UA" w:eastAsia="ru-UA"/>
        </w:rPr>
        <w:t xml:space="preserve">, членом </w:t>
      </w:r>
      <w:proofErr w:type="spellStart"/>
      <w:r w:rsidRPr="00AB057B">
        <w:rPr>
          <w:color w:val="000000"/>
          <w:lang w:val="ru-UA" w:eastAsia="ru-UA"/>
        </w:rPr>
        <w:t>або</w:t>
      </w:r>
      <w:proofErr w:type="spellEnd"/>
      <w:r w:rsidRPr="00AB057B">
        <w:rPr>
          <w:color w:val="000000"/>
          <w:lang w:val="ru-UA" w:eastAsia="ru-UA"/>
        </w:rPr>
        <w:t xml:space="preserve"> </w:t>
      </w:r>
      <w:proofErr w:type="spellStart"/>
      <w:r w:rsidRPr="00AB057B">
        <w:rPr>
          <w:color w:val="000000"/>
          <w:lang w:val="ru-UA" w:eastAsia="ru-UA"/>
        </w:rPr>
        <w:t>учасником</w:t>
      </w:r>
      <w:proofErr w:type="spellEnd"/>
      <w:r w:rsidRPr="00AB057B">
        <w:rPr>
          <w:color w:val="000000"/>
          <w:lang w:val="ru-UA" w:eastAsia="ru-UA"/>
        </w:rPr>
        <w:t xml:space="preserve"> (</w:t>
      </w:r>
      <w:proofErr w:type="spellStart"/>
      <w:r w:rsidRPr="00AB057B">
        <w:rPr>
          <w:color w:val="000000"/>
          <w:lang w:val="ru-UA" w:eastAsia="ru-UA"/>
        </w:rPr>
        <w:t>акціонером</w:t>
      </w:r>
      <w:proofErr w:type="spellEnd"/>
      <w:r w:rsidRPr="00AB057B">
        <w:rPr>
          <w:color w:val="000000"/>
          <w:lang w:val="ru-UA" w:eastAsia="ru-UA"/>
        </w:rPr>
        <w:t xml:space="preserve">),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має</w:t>
      </w:r>
      <w:proofErr w:type="spellEnd"/>
      <w:r w:rsidRPr="00AB057B">
        <w:rPr>
          <w:color w:val="000000"/>
          <w:lang w:val="ru-UA" w:eastAsia="ru-UA"/>
        </w:rPr>
        <w:t xml:space="preserve"> </w:t>
      </w:r>
      <w:proofErr w:type="spellStart"/>
      <w:r w:rsidRPr="00AB057B">
        <w:rPr>
          <w:color w:val="000000"/>
          <w:lang w:val="ru-UA" w:eastAsia="ru-UA"/>
        </w:rPr>
        <w:t>частку</w:t>
      </w:r>
      <w:proofErr w:type="spellEnd"/>
      <w:r w:rsidRPr="00AB057B">
        <w:rPr>
          <w:color w:val="000000"/>
          <w:lang w:val="ru-UA" w:eastAsia="ru-UA"/>
        </w:rPr>
        <w:t xml:space="preserve"> в статутному </w:t>
      </w:r>
      <w:proofErr w:type="spellStart"/>
      <w:r w:rsidRPr="00AB057B">
        <w:rPr>
          <w:color w:val="000000"/>
          <w:lang w:val="ru-UA" w:eastAsia="ru-UA"/>
        </w:rPr>
        <w:t>капіталі</w:t>
      </w:r>
      <w:proofErr w:type="spellEnd"/>
      <w:r w:rsidRPr="00AB057B">
        <w:rPr>
          <w:color w:val="000000"/>
          <w:lang w:val="ru-UA" w:eastAsia="ru-UA"/>
        </w:rPr>
        <w:t xml:space="preserve"> 10 і </w:t>
      </w:r>
      <w:proofErr w:type="spellStart"/>
      <w:r w:rsidRPr="00AB057B">
        <w:rPr>
          <w:color w:val="000000"/>
          <w:lang w:val="ru-UA" w:eastAsia="ru-UA"/>
        </w:rPr>
        <w:t>більше</w:t>
      </w:r>
      <w:proofErr w:type="spellEnd"/>
      <w:r w:rsidRPr="00AB057B">
        <w:rPr>
          <w:color w:val="000000"/>
          <w:lang w:val="ru-UA" w:eastAsia="ru-UA"/>
        </w:rPr>
        <w:t xml:space="preserve"> </w:t>
      </w:r>
      <w:proofErr w:type="spellStart"/>
      <w:r w:rsidRPr="00AB057B">
        <w:rPr>
          <w:color w:val="000000"/>
          <w:lang w:val="ru-UA" w:eastAsia="ru-UA"/>
        </w:rPr>
        <w:t>відсотків</w:t>
      </w:r>
      <w:proofErr w:type="spellEnd"/>
      <w:r w:rsidRPr="00AB057B">
        <w:rPr>
          <w:color w:val="000000"/>
          <w:lang w:val="ru-UA" w:eastAsia="ru-UA"/>
        </w:rPr>
        <w:t xml:space="preserve">, є </w:t>
      </w:r>
      <w:proofErr w:type="spellStart"/>
      <w:r w:rsidRPr="00AB057B">
        <w:rPr>
          <w:color w:val="000000"/>
          <w:lang w:val="ru-UA" w:eastAsia="ru-UA"/>
        </w:rPr>
        <w:t>громадянин</w:t>
      </w:r>
      <w:proofErr w:type="spellEnd"/>
      <w:r w:rsidRPr="00AB057B">
        <w:rPr>
          <w:color w:val="000000"/>
          <w:lang w:val="ru-UA" w:eastAsia="ru-UA"/>
        </w:rPr>
        <w:t xml:space="preserve"> </w:t>
      </w:r>
      <w:proofErr w:type="spellStart"/>
      <w:r w:rsidRPr="00AB057B">
        <w:rPr>
          <w:color w:val="000000"/>
          <w:lang w:val="ru-UA" w:eastAsia="ru-UA"/>
        </w:rPr>
        <w:t>Російської</w:t>
      </w:r>
      <w:proofErr w:type="spellEnd"/>
      <w:r w:rsidRPr="00AB057B">
        <w:rPr>
          <w:color w:val="000000"/>
          <w:lang w:val="ru-UA" w:eastAsia="ru-UA"/>
        </w:rPr>
        <w:t xml:space="preserve"> </w:t>
      </w:r>
      <w:proofErr w:type="spellStart"/>
      <w:r w:rsidRPr="00AB057B">
        <w:rPr>
          <w:color w:val="000000"/>
          <w:lang w:val="ru-UA" w:eastAsia="ru-UA"/>
        </w:rPr>
        <w:t>Федерації</w:t>
      </w:r>
      <w:proofErr w:type="spellEnd"/>
      <w:r w:rsidRPr="00AB057B">
        <w:rPr>
          <w:color w:val="000000"/>
          <w:lang w:val="ru-UA" w:eastAsia="ru-UA"/>
        </w:rPr>
        <w:t>/</w:t>
      </w:r>
      <w:proofErr w:type="spellStart"/>
      <w:r w:rsidRPr="00AB057B">
        <w:rPr>
          <w:color w:val="000000"/>
          <w:lang w:val="ru-UA" w:eastAsia="ru-UA"/>
        </w:rPr>
        <w:t>Республіки</w:t>
      </w:r>
      <w:proofErr w:type="spellEnd"/>
      <w:r w:rsidRPr="00AB057B">
        <w:rPr>
          <w:color w:val="000000"/>
          <w:lang w:val="ru-UA" w:eastAsia="ru-UA"/>
        </w:rPr>
        <w:t xml:space="preserve"> </w:t>
      </w:r>
      <w:proofErr w:type="spellStart"/>
      <w:r w:rsidRPr="00AB057B">
        <w:rPr>
          <w:color w:val="000000"/>
          <w:lang w:val="ru-UA" w:eastAsia="ru-UA"/>
        </w:rPr>
        <w:t>Білорусь</w:t>
      </w:r>
      <w:proofErr w:type="spellEnd"/>
      <w:r w:rsidRPr="00AB057B">
        <w:rPr>
          <w:color w:val="000000"/>
          <w:lang w:val="ru-UA" w:eastAsia="ru-UA"/>
        </w:rPr>
        <w:t>/</w:t>
      </w:r>
      <w:proofErr w:type="spellStart"/>
      <w:r w:rsidRPr="00AB057B">
        <w:rPr>
          <w:color w:val="000000"/>
          <w:lang w:val="ru-UA" w:eastAsia="ru-UA"/>
        </w:rPr>
        <w:t>Ісламської</w:t>
      </w:r>
      <w:proofErr w:type="spellEnd"/>
      <w:r w:rsidRPr="00AB057B">
        <w:rPr>
          <w:color w:val="000000"/>
          <w:lang w:val="ru-UA" w:eastAsia="ru-UA"/>
        </w:rPr>
        <w:t xml:space="preserve"> </w:t>
      </w:r>
      <w:proofErr w:type="spellStart"/>
      <w:r w:rsidRPr="00AB057B">
        <w:rPr>
          <w:color w:val="000000"/>
          <w:lang w:val="ru-UA" w:eastAsia="ru-UA"/>
        </w:rPr>
        <w:t>Республіки</w:t>
      </w:r>
      <w:proofErr w:type="spellEnd"/>
      <w:r w:rsidRPr="00AB057B">
        <w:rPr>
          <w:color w:val="000000"/>
          <w:lang w:val="ru-UA" w:eastAsia="ru-UA"/>
        </w:rPr>
        <w:t xml:space="preserve"> </w:t>
      </w:r>
      <w:proofErr w:type="spellStart"/>
      <w:r w:rsidRPr="00AB057B">
        <w:rPr>
          <w:color w:val="000000"/>
          <w:lang w:val="ru-UA" w:eastAsia="ru-UA"/>
        </w:rPr>
        <w:t>Іран</w:t>
      </w:r>
      <w:proofErr w:type="spellEnd"/>
      <w:r w:rsidRPr="00AB057B">
        <w:rPr>
          <w:color w:val="000000"/>
          <w:lang w:val="ru-UA" w:eastAsia="ru-UA"/>
        </w:rPr>
        <w:t xml:space="preserve">, </w:t>
      </w:r>
      <w:proofErr w:type="spellStart"/>
      <w:r w:rsidRPr="00AB057B">
        <w:rPr>
          <w:color w:val="000000"/>
          <w:lang w:val="ru-UA" w:eastAsia="ru-UA"/>
        </w:rPr>
        <w:t>надає</w:t>
      </w:r>
      <w:proofErr w:type="spellEnd"/>
      <w:r w:rsidRPr="00AB057B">
        <w:rPr>
          <w:color w:val="000000"/>
          <w:lang w:val="ru-UA" w:eastAsia="ru-UA"/>
        </w:rPr>
        <w:t xml:space="preserve"> у </w:t>
      </w:r>
      <w:proofErr w:type="spellStart"/>
      <w:r w:rsidRPr="00AB057B">
        <w:rPr>
          <w:color w:val="000000"/>
          <w:lang w:val="ru-UA" w:eastAsia="ru-UA"/>
        </w:rPr>
        <w:t>складі</w:t>
      </w:r>
      <w:proofErr w:type="spellEnd"/>
      <w:r w:rsidRPr="00AB057B">
        <w:rPr>
          <w:color w:val="000000"/>
          <w:lang w:val="ru-UA" w:eastAsia="ru-UA"/>
        </w:rPr>
        <w:t xml:space="preserve">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пропозиції</w:t>
      </w:r>
      <w:proofErr w:type="spellEnd"/>
      <w:r w:rsidRPr="00AB057B">
        <w:rPr>
          <w:color w:val="000000"/>
          <w:lang w:val="ru-UA" w:eastAsia="ru-UA"/>
        </w:rPr>
        <w:t xml:space="preserve"> один </w:t>
      </w:r>
      <w:proofErr w:type="spellStart"/>
      <w:r w:rsidRPr="00AB057B">
        <w:rPr>
          <w:color w:val="000000"/>
          <w:lang w:val="ru-UA" w:eastAsia="ru-UA"/>
        </w:rPr>
        <w:t>із</w:t>
      </w:r>
      <w:proofErr w:type="spellEnd"/>
      <w:r w:rsidRPr="00AB057B">
        <w:rPr>
          <w:color w:val="000000"/>
          <w:lang w:val="ru-UA" w:eastAsia="ru-UA"/>
        </w:rPr>
        <w:t xml:space="preserve"> </w:t>
      </w:r>
      <w:proofErr w:type="spellStart"/>
      <w:r w:rsidRPr="00AB057B">
        <w:rPr>
          <w:color w:val="000000"/>
          <w:lang w:val="ru-UA" w:eastAsia="ru-UA"/>
        </w:rPr>
        <w:t>документів</w:t>
      </w:r>
      <w:proofErr w:type="spellEnd"/>
      <w:r w:rsidRPr="00AB057B">
        <w:rPr>
          <w:color w:val="000000"/>
          <w:lang w:val="ru-UA" w:eastAsia="ru-UA"/>
        </w:rPr>
        <w:t xml:space="preserve">,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підтверджує</w:t>
      </w:r>
      <w:proofErr w:type="spellEnd"/>
      <w:r w:rsidRPr="00AB057B">
        <w:rPr>
          <w:color w:val="000000"/>
          <w:lang w:val="ru-UA" w:eastAsia="ru-UA"/>
        </w:rPr>
        <w:t xml:space="preserve"> </w:t>
      </w:r>
      <w:proofErr w:type="spellStart"/>
      <w:r w:rsidRPr="00AB057B">
        <w:rPr>
          <w:color w:val="000000"/>
          <w:lang w:val="ru-UA" w:eastAsia="ru-UA"/>
        </w:rPr>
        <w:t>проживання</w:t>
      </w:r>
      <w:proofErr w:type="spellEnd"/>
      <w:r w:rsidRPr="00AB057B">
        <w:rPr>
          <w:color w:val="000000"/>
          <w:lang w:val="ru-UA" w:eastAsia="ru-UA"/>
        </w:rPr>
        <w:t xml:space="preserve"> на </w:t>
      </w:r>
      <w:proofErr w:type="spellStart"/>
      <w:r w:rsidRPr="00AB057B">
        <w:rPr>
          <w:color w:val="000000"/>
          <w:lang w:val="ru-UA" w:eastAsia="ru-UA"/>
        </w:rPr>
        <w:t>території</w:t>
      </w:r>
      <w:proofErr w:type="spellEnd"/>
      <w:r w:rsidRPr="00AB057B">
        <w:rPr>
          <w:color w:val="000000"/>
          <w:lang w:val="ru-UA" w:eastAsia="ru-UA"/>
        </w:rPr>
        <w:t xml:space="preserve"> </w:t>
      </w:r>
      <w:proofErr w:type="spellStart"/>
      <w:r w:rsidRPr="00AB057B">
        <w:rPr>
          <w:color w:val="000000"/>
          <w:lang w:val="ru-UA" w:eastAsia="ru-UA"/>
        </w:rPr>
        <w:t>України</w:t>
      </w:r>
      <w:proofErr w:type="spellEnd"/>
      <w:r w:rsidRPr="00AB057B">
        <w:rPr>
          <w:color w:val="000000"/>
          <w:lang w:val="ru-UA" w:eastAsia="ru-UA"/>
        </w:rPr>
        <w:t xml:space="preserve"> такою особою на </w:t>
      </w:r>
      <w:proofErr w:type="spellStart"/>
      <w:r w:rsidRPr="00AB057B">
        <w:rPr>
          <w:color w:val="000000"/>
          <w:lang w:val="ru-UA" w:eastAsia="ru-UA"/>
        </w:rPr>
        <w:t>законних</w:t>
      </w:r>
      <w:proofErr w:type="spellEnd"/>
      <w:r w:rsidRPr="00AB057B">
        <w:rPr>
          <w:color w:val="000000"/>
          <w:lang w:val="ru-UA" w:eastAsia="ru-UA"/>
        </w:rPr>
        <w:t xml:space="preserve"> </w:t>
      </w:r>
      <w:proofErr w:type="spellStart"/>
      <w:r w:rsidRPr="00AB057B">
        <w:rPr>
          <w:color w:val="000000"/>
          <w:lang w:val="ru-UA" w:eastAsia="ru-UA"/>
        </w:rPr>
        <w:t>підставах</w:t>
      </w:r>
      <w:proofErr w:type="spellEnd"/>
      <w:r w:rsidRPr="00AB057B">
        <w:rPr>
          <w:color w:val="000000"/>
          <w:lang w:val="ru-UA" w:eastAsia="ru-UA"/>
        </w:rPr>
        <w:t xml:space="preserve">, </w:t>
      </w:r>
      <w:proofErr w:type="spellStart"/>
      <w:r w:rsidRPr="00AB057B">
        <w:rPr>
          <w:color w:val="000000"/>
          <w:lang w:val="ru-UA" w:eastAsia="ru-UA"/>
        </w:rPr>
        <w:t>відповідно</w:t>
      </w:r>
      <w:proofErr w:type="spellEnd"/>
      <w:r w:rsidRPr="00AB057B">
        <w:rPr>
          <w:color w:val="000000"/>
          <w:lang w:val="ru-UA" w:eastAsia="ru-UA"/>
        </w:rPr>
        <w:t xml:space="preserve"> до </w:t>
      </w:r>
      <w:proofErr w:type="spellStart"/>
      <w:r w:rsidRPr="00AB057B">
        <w:rPr>
          <w:color w:val="000000"/>
          <w:lang w:val="ru-UA" w:eastAsia="ru-UA"/>
        </w:rPr>
        <w:t>статті</w:t>
      </w:r>
      <w:proofErr w:type="spellEnd"/>
      <w:r w:rsidRPr="00AB057B">
        <w:rPr>
          <w:color w:val="000000"/>
          <w:lang w:val="ru-UA" w:eastAsia="ru-UA"/>
        </w:rPr>
        <w:t xml:space="preserve"> 1 Закону </w:t>
      </w:r>
      <w:proofErr w:type="spellStart"/>
      <w:r w:rsidRPr="00AB057B">
        <w:rPr>
          <w:color w:val="000000"/>
          <w:lang w:val="ru-UA" w:eastAsia="ru-UA"/>
        </w:rPr>
        <w:t>України</w:t>
      </w:r>
      <w:proofErr w:type="spellEnd"/>
      <w:r w:rsidRPr="00AB057B">
        <w:rPr>
          <w:color w:val="000000"/>
          <w:lang w:val="ru-UA" w:eastAsia="ru-UA"/>
        </w:rPr>
        <w:t xml:space="preserve"> “Про </w:t>
      </w:r>
      <w:proofErr w:type="spellStart"/>
      <w:r w:rsidRPr="00AB057B">
        <w:rPr>
          <w:color w:val="000000"/>
          <w:lang w:val="ru-UA" w:eastAsia="ru-UA"/>
        </w:rPr>
        <w:t>громадянство</w:t>
      </w:r>
      <w:proofErr w:type="spellEnd"/>
      <w:r w:rsidRPr="00AB057B">
        <w:rPr>
          <w:color w:val="000000"/>
          <w:lang w:val="ru-UA" w:eastAsia="ru-UA"/>
        </w:rPr>
        <w:t xml:space="preserve"> </w:t>
      </w:r>
      <w:proofErr w:type="spellStart"/>
      <w:r w:rsidRPr="00AB057B">
        <w:rPr>
          <w:color w:val="000000"/>
          <w:lang w:val="ru-UA" w:eastAsia="ru-UA"/>
        </w:rPr>
        <w:t>України</w:t>
      </w:r>
      <w:proofErr w:type="spellEnd"/>
      <w:r w:rsidRPr="00AB057B">
        <w:rPr>
          <w:color w:val="000000"/>
          <w:lang w:val="ru-UA" w:eastAsia="ru-UA"/>
        </w:rPr>
        <w:t xml:space="preserve">”, а </w:t>
      </w:r>
      <w:proofErr w:type="spellStart"/>
      <w:r w:rsidRPr="00AB057B">
        <w:rPr>
          <w:color w:val="000000"/>
          <w:lang w:val="ru-UA" w:eastAsia="ru-UA"/>
        </w:rPr>
        <w:t>саме</w:t>
      </w:r>
      <w:proofErr w:type="spellEnd"/>
      <w:r w:rsidRPr="00AB057B">
        <w:rPr>
          <w:color w:val="000000"/>
          <w:lang w:val="ru-UA" w:eastAsia="ru-UA"/>
        </w:rPr>
        <w:t>: </w:t>
      </w:r>
    </w:p>
    <w:p w14:paraId="0A5FCE26" w14:textId="589CACF0" w:rsidR="00AB057B" w:rsidRPr="00AB057B" w:rsidRDefault="00575A37" w:rsidP="00AB057B">
      <w:pPr>
        <w:ind w:firstLine="567"/>
        <w:jc w:val="both"/>
        <w:rPr>
          <w:lang w:val="ru-UA" w:eastAsia="ru-UA"/>
        </w:rPr>
      </w:pPr>
      <w:r>
        <w:rPr>
          <w:color w:val="000000"/>
          <w:lang w:val="ru-UA" w:eastAsia="ru-UA"/>
        </w:rPr>
        <w:t>5.</w:t>
      </w:r>
      <w:r w:rsidR="00AB057B" w:rsidRPr="00AB057B">
        <w:rPr>
          <w:color w:val="000000"/>
          <w:lang w:val="ru-UA" w:eastAsia="ru-UA"/>
        </w:rPr>
        <w:t>1</w:t>
      </w:r>
      <w:r>
        <w:rPr>
          <w:color w:val="000000"/>
          <w:lang w:val="ru-UA" w:eastAsia="ru-UA"/>
        </w:rPr>
        <w:t>.</w:t>
      </w:r>
      <w:r w:rsidR="00AB057B" w:rsidRPr="00AB057B">
        <w:rPr>
          <w:color w:val="000000"/>
          <w:lang w:val="ru-UA" w:eastAsia="ru-UA"/>
        </w:rPr>
        <w:t xml:space="preserve">  паспорт </w:t>
      </w:r>
      <w:proofErr w:type="spellStart"/>
      <w:r w:rsidR="00AB057B" w:rsidRPr="00AB057B">
        <w:rPr>
          <w:color w:val="000000"/>
          <w:lang w:val="ru-UA" w:eastAsia="ru-UA"/>
        </w:rPr>
        <w:t>громадянина</w:t>
      </w:r>
      <w:proofErr w:type="spellEnd"/>
      <w:r w:rsidR="00AB057B" w:rsidRPr="00AB057B">
        <w:rPr>
          <w:color w:val="000000"/>
          <w:lang w:val="ru-UA" w:eastAsia="ru-UA"/>
        </w:rPr>
        <w:t xml:space="preserve"> </w:t>
      </w:r>
      <w:proofErr w:type="spellStart"/>
      <w:r w:rsidR="00AB057B" w:rsidRPr="00AB057B">
        <w:rPr>
          <w:color w:val="000000"/>
          <w:lang w:val="ru-UA" w:eastAsia="ru-UA"/>
        </w:rPr>
        <w:t>колишнього</w:t>
      </w:r>
      <w:proofErr w:type="spellEnd"/>
      <w:r w:rsidR="00AB057B" w:rsidRPr="00AB057B">
        <w:rPr>
          <w:color w:val="000000"/>
          <w:lang w:val="ru-UA" w:eastAsia="ru-UA"/>
        </w:rPr>
        <w:t xml:space="preserve"> СРСР </w:t>
      </w:r>
      <w:proofErr w:type="spellStart"/>
      <w:r w:rsidR="00AB057B" w:rsidRPr="00AB057B">
        <w:rPr>
          <w:color w:val="000000"/>
          <w:lang w:val="ru-UA" w:eastAsia="ru-UA"/>
        </w:rPr>
        <w:t>зразка</w:t>
      </w:r>
      <w:proofErr w:type="spellEnd"/>
      <w:r w:rsidR="00AB057B" w:rsidRPr="00AB057B">
        <w:rPr>
          <w:color w:val="000000"/>
          <w:lang w:val="ru-UA" w:eastAsia="ru-UA"/>
        </w:rPr>
        <w:t xml:space="preserve"> 1974 року, де </w:t>
      </w:r>
      <w:proofErr w:type="spellStart"/>
      <w:r w:rsidR="00AB057B" w:rsidRPr="00AB057B">
        <w:rPr>
          <w:color w:val="000000"/>
          <w:lang w:val="ru-UA" w:eastAsia="ru-UA"/>
        </w:rPr>
        <w:t>міститься</w:t>
      </w:r>
      <w:proofErr w:type="spellEnd"/>
      <w:r w:rsidR="00AB057B" w:rsidRPr="00AB057B">
        <w:rPr>
          <w:color w:val="000000"/>
          <w:lang w:val="ru-UA" w:eastAsia="ru-UA"/>
        </w:rPr>
        <w:t xml:space="preserve"> </w:t>
      </w:r>
      <w:proofErr w:type="spellStart"/>
      <w:r w:rsidR="00AB057B" w:rsidRPr="00AB057B">
        <w:rPr>
          <w:color w:val="000000"/>
          <w:lang w:val="ru-UA" w:eastAsia="ru-UA"/>
        </w:rPr>
        <w:t>відмітка</w:t>
      </w:r>
      <w:proofErr w:type="spellEnd"/>
      <w:r w:rsidR="00AB057B" w:rsidRPr="00AB057B">
        <w:rPr>
          <w:color w:val="000000"/>
          <w:lang w:val="ru-UA" w:eastAsia="ru-UA"/>
        </w:rPr>
        <w:t xml:space="preserve"> про </w:t>
      </w:r>
      <w:proofErr w:type="spellStart"/>
      <w:r w:rsidR="00AB057B" w:rsidRPr="00AB057B">
        <w:rPr>
          <w:color w:val="000000"/>
          <w:lang w:val="ru-UA" w:eastAsia="ru-UA"/>
        </w:rPr>
        <w:t>постійну</w:t>
      </w:r>
      <w:proofErr w:type="spellEnd"/>
      <w:r w:rsidR="00AB057B" w:rsidRPr="00AB057B">
        <w:rPr>
          <w:color w:val="000000"/>
          <w:lang w:val="ru-UA" w:eastAsia="ru-UA"/>
        </w:rPr>
        <w:t xml:space="preserve"> </w:t>
      </w:r>
      <w:proofErr w:type="spellStart"/>
      <w:r w:rsidR="00AB057B" w:rsidRPr="00AB057B">
        <w:rPr>
          <w:color w:val="000000"/>
          <w:lang w:val="ru-UA" w:eastAsia="ru-UA"/>
        </w:rPr>
        <w:t>чи</w:t>
      </w:r>
      <w:proofErr w:type="spellEnd"/>
      <w:r w:rsidR="00AB057B" w:rsidRPr="00AB057B">
        <w:rPr>
          <w:color w:val="000000"/>
          <w:lang w:val="ru-UA" w:eastAsia="ru-UA"/>
        </w:rPr>
        <w:t xml:space="preserve"> </w:t>
      </w:r>
      <w:proofErr w:type="spellStart"/>
      <w:r w:rsidR="00AB057B" w:rsidRPr="00AB057B">
        <w:rPr>
          <w:color w:val="000000"/>
          <w:lang w:val="ru-UA" w:eastAsia="ru-UA"/>
        </w:rPr>
        <w:t>тимчасову</w:t>
      </w:r>
      <w:proofErr w:type="spellEnd"/>
      <w:r w:rsidR="00AB057B" w:rsidRPr="00AB057B">
        <w:rPr>
          <w:color w:val="000000"/>
          <w:lang w:val="ru-UA" w:eastAsia="ru-UA"/>
        </w:rPr>
        <w:t xml:space="preserve"> прописку на </w:t>
      </w:r>
      <w:proofErr w:type="spellStart"/>
      <w:r w:rsidR="00AB057B" w:rsidRPr="00AB057B">
        <w:rPr>
          <w:color w:val="000000"/>
          <w:lang w:val="ru-UA" w:eastAsia="ru-UA"/>
        </w:rPr>
        <w:t>території</w:t>
      </w:r>
      <w:proofErr w:type="spellEnd"/>
      <w:r w:rsidR="00AB057B" w:rsidRPr="00AB057B">
        <w:rPr>
          <w:color w:val="000000"/>
          <w:lang w:val="ru-UA" w:eastAsia="ru-UA"/>
        </w:rPr>
        <w:t xml:space="preserve"> </w:t>
      </w:r>
      <w:proofErr w:type="spellStart"/>
      <w:r w:rsidR="00AB057B" w:rsidRPr="00AB057B">
        <w:rPr>
          <w:color w:val="000000"/>
          <w:lang w:val="ru-UA" w:eastAsia="ru-UA"/>
        </w:rPr>
        <w:t>України</w:t>
      </w:r>
      <w:proofErr w:type="spellEnd"/>
      <w:r w:rsidR="00AB057B" w:rsidRPr="00AB057B">
        <w:rPr>
          <w:color w:val="000000"/>
          <w:lang w:val="ru-UA" w:eastAsia="ru-UA"/>
        </w:rPr>
        <w:t>;</w:t>
      </w:r>
    </w:p>
    <w:p w14:paraId="18744626" w14:textId="64BF8AE0" w:rsidR="00AB057B" w:rsidRPr="00AB057B" w:rsidRDefault="00575A37" w:rsidP="00AB057B">
      <w:pPr>
        <w:ind w:firstLine="567"/>
        <w:jc w:val="both"/>
        <w:rPr>
          <w:lang w:val="ru-UA" w:eastAsia="ru-UA"/>
        </w:rPr>
      </w:pPr>
      <w:r>
        <w:rPr>
          <w:color w:val="000000"/>
          <w:lang w:val="ru-UA" w:eastAsia="ru-UA"/>
        </w:rPr>
        <w:t>5.</w:t>
      </w:r>
      <w:r w:rsidR="00AB057B" w:rsidRPr="00AB057B">
        <w:rPr>
          <w:color w:val="000000"/>
          <w:lang w:val="ru-UA" w:eastAsia="ru-UA"/>
        </w:rPr>
        <w:t>2</w:t>
      </w:r>
      <w:r>
        <w:rPr>
          <w:color w:val="000000"/>
          <w:lang w:val="ru-UA" w:eastAsia="ru-UA"/>
        </w:rPr>
        <w:t>.</w:t>
      </w:r>
      <w:r w:rsidR="00AB057B" w:rsidRPr="00AB057B">
        <w:rPr>
          <w:color w:val="000000"/>
          <w:lang w:val="ru-UA" w:eastAsia="ru-UA"/>
        </w:rPr>
        <w:t xml:space="preserve">  </w:t>
      </w:r>
      <w:proofErr w:type="spellStart"/>
      <w:r w:rsidR="00AB057B" w:rsidRPr="00AB057B">
        <w:rPr>
          <w:color w:val="000000"/>
          <w:lang w:val="ru-UA" w:eastAsia="ru-UA"/>
        </w:rPr>
        <w:t>реєстрація</w:t>
      </w:r>
      <w:proofErr w:type="spellEnd"/>
      <w:r w:rsidR="00AB057B" w:rsidRPr="00AB057B">
        <w:rPr>
          <w:color w:val="000000"/>
          <w:lang w:val="ru-UA" w:eastAsia="ru-UA"/>
        </w:rPr>
        <w:t xml:space="preserve"> на </w:t>
      </w:r>
      <w:proofErr w:type="spellStart"/>
      <w:r w:rsidR="00AB057B" w:rsidRPr="00AB057B">
        <w:rPr>
          <w:color w:val="000000"/>
          <w:lang w:val="ru-UA" w:eastAsia="ru-UA"/>
        </w:rPr>
        <w:t>території</w:t>
      </w:r>
      <w:proofErr w:type="spellEnd"/>
      <w:r w:rsidR="00AB057B" w:rsidRPr="00AB057B">
        <w:rPr>
          <w:color w:val="000000"/>
          <w:lang w:val="ru-UA" w:eastAsia="ru-UA"/>
        </w:rPr>
        <w:t xml:space="preserve"> </w:t>
      </w:r>
      <w:proofErr w:type="spellStart"/>
      <w:r w:rsidR="00AB057B" w:rsidRPr="00AB057B">
        <w:rPr>
          <w:color w:val="000000"/>
          <w:lang w:val="ru-UA" w:eastAsia="ru-UA"/>
        </w:rPr>
        <w:t>України</w:t>
      </w:r>
      <w:proofErr w:type="spellEnd"/>
      <w:r w:rsidR="00AB057B" w:rsidRPr="00AB057B">
        <w:rPr>
          <w:color w:val="000000"/>
          <w:lang w:val="ru-UA" w:eastAsia="ru-UA"/>
        </w:rPr>
        <w:t xml:space="preserve"> такою особою </w:t>
      </w:r>
      <w:proofErr w:type="spellStart"/>
      <w:r w:rsidR="00AB057B" w:rsidRPr="00AB057B">
        <w:rPr>
          <w:color w:val="000000"/>
          <w:lang w:val="ru-UA" w:eastAsia="ru-UA"/>
        </w:rPr>
        <w:t>свого</w:t>
      </w:r>
      <w:proofErr w:type="spellEnd"/>
      <w:r w:rsidR="00AB057B" w:rsidRPr="00AB057B">
        <w:rPr>
          <w:color w:val="000000"/>
          <w:lang w:val="ru-UA" w:eastAsia="ru-UA"/>
        </w:rPr>
        <w:t xml:space="preserve"> </w:t>
      </w:r>
      <w:proofErr w:type="spellStart"/>
      <w:r w:rsidR="00AB057B" w:rsidRPr="00AB057B">
        <w:rPr>
          <w:color w:val="000000"/>
          <w:lang w:val="ru-UA" w:eastAsia="ru-UA"/>
        </w:rPr>
        <w:t>національного</w:t>
      </w:r>
      <w:proofErr w:type="spellEnd"/>
      <w:r w:rsidR="00AB057B" w:rsidRPr="00AB057B">
        <w:rPr>
          <w:color w:val="000000"/>
          <w:lang w:val="ru-UA" w:eastAsia="ru-UA"/>
        </w:rPr>
        <w:t xml:space="preserve"> паспорту;</w:t>
      </w:r>
    </w:p>
    <w:p w14:paraId="3FB3D814" w14:textId="23CC4364" w:rsidR="00AB057B" w:rsidRPr="00AB057B" w:rsidRDefault="00575A37" w:rsidP="00AB057B">
      <w:pPr>
        <w:ind w:firstLine="567"/>
        <w:jc w:val="both"/>
        <w:rPr>
          <w:lang w:val="ru-UA" w:eastAsia="ru-UA"/>
        </w:rPr>
      </w:pPr>
      <w:r>
        <w:rPr>
          <w:color w:val="000000"/>
          <w:lang w:val="ru-UA" w:eastAsia="ru-UA"/>
        </w:rPr>
        <w:t>5.</w:t>
      </w:r>
      <w:r w:rsidR="00AB057B" w:rsidRPr="00AB057B">
        <w:rPr>
          <w:color w:val="000000"/>
          <w:lang w:val="ru-UA" w:eastAsia="ru-UA"/>
        </w:rPr>
        <w:t>3</w:t>
      </w:r>
      <w:r>
        <w:rPr>
          <w:color w:val="000000"/>
          <w:lang w:val="ru-UA" w:eastAsia="ru-UA"/>
        </w:rPr>
        <w:t>.</w:t>
      </w:r>
      <w:r w:rsidR="00AB057B" w:rsidRPr="00AB057B">
        <w:rPr>
          <w:color w:val="000000"/>
          <w:lang w:val="ru-UA" w:eastAsia="ru-UA"/>
        </w:rPr>
        <w:t xml:space="preserve">  </w:t>
      </w:r>
      <w:proofErr w:type="spellStart"/>
      <w:r w:rsidR="00AB057B" w:rsidRPr="00AB057B">
        <w:rPr>
          <w:color w:val="000000"/>
          <w:lang w:val="ru-UA" w:eastAsia="ru-UA"/>
        </w:rPr>
        <w:t>посвідка</w:t>
      </w:r>
      <w:proofErr w:type="spellEnd"/>
      <w:r w:rsidR="00AB057B" w:rsidRPr="00AB057B">
        <w:rPr>
          <w:color w:val="000000"/>
          <w:lang w:val="ru-UA" w:eastAsia="ru-UA"/>
        </w:rPr>
        <w:t xml:space="preserve"> на </w:t>
      </w:r>
      <w:proofErr w:type="spellStart"/>
      <w:r w:rsidR="00AB057B" w:rsidRPr="00AB057B">
        <w:rPr>
          <w:color w:val="000000"/>
          <w:lang w:val="ru-UA" w:eastAsia="ru-UA"/>
        </w:rPr>
        <w:t>постійне</w:t>
      </w:r>
      <w:proofErr w:type="spellEnd"/>
      <w:r w:rsidR="00AB057B" w:rsidRPr="00AB057B">
        <w:rPr>
          <w:color w:val="000000"/>
          <w:lang w:val="ru-UA" w:eastAsia="ru-UA"/>
        </w:rPr>
        <w:t xml:space="preserve"> </w:t>
      </w:r>
      <w:proofErr w:type="spellStart"/>
      <w:r w:rsidR="00AB057B" w:rsidRPr="00AB057B">
        <w:rPr>
          <w:color w:val="000000"/>
          <w:lang w:val="ru-UA" w:eastAsia="ru-UA"/>
        </w:rPr>
        <w:t>чи</w:t>
      </w:r>
      <w:proofErr w:type="spellEnd"/>
      <w:r w:rsidR="00AB057B" w:rsidRPr="00AB057B">
        <w:rPr>
          <w:color w:val="000000"/>
          <w:lang w:val="ru-UA" w:eastAsia="ru-UA"/>
        </w:rPr>
        <w:t xml:space="preserve"> </w:t>
      </w:r>
      <w:proofErr w:type="spellStart"/>
      <w:r w:rsidR="00AB057B" w:rsidRPr="00AB057B">
        <w:rPr>
          <w:color w:val="000000"/>
          <w:lang w:val="ru-UA" w:eastAsia="ru-UA"/>
        </w:rPr>
        <w:t>тимчасове</w:t>
      </w:r>
      <w:proofErr w:type="spellEnd"/>
      <w:r w:rsidR="00AB057B" w:rsidRPr="00AB057B">
        <w:rPr>
          <w:color w:val="000000"/>
          <w:lang w:val="ru-UA" w:eastAsia="ru-UA"/>
        </w:rPr>
        <w:t xml:space="preserve"> </w:t>
      </w:r>
      <w:proofErr w:type="spellStart"/>
      <w:r w:rsidR="00AB057B" w:rsidRPr="00AB057B">
        <w:rPr>
          <w:color w:val="000000"/>
          <w:lang w:val="ru-UA" w:eastAsia="ru-UA"/>
        </w:rPr>
        <w:t>проживання</w:t>
      </w:r>
      <w:proofErr w:type="spellEnd"/>
      <w:r w:rsidR="00AB057B" w:rsidRPr="00AB057B">
        <w:rPr>
          <w:color w:val="000000"/>
          <w:lang w:val="ru-UA" w:eastAsia="ru-UA"/>
        </w:rPr>
        <w:t xml:space="preserve"> на </w:t>
      </w:r>
      <w:proofErr w:type="spellStart"/>
      <w:r w:rsidR="00AB057B" w:rsidRPr="00AB057B">
        <w:rPr>
          <w:color w:val="000000"/>
          <w:lang w:val="ru-UA" w:eastAsia="ru-UA"/>
        </w:rPr>
        <w:t>території</w:t>
      </w:r>
      <w:proofErr w:type="spellEnd"/>
      <w:r w:rsidR="00AB057B" w:rsidRPr="00AB057B">
        <w:rPr>
          <w:color w:val="000000"/>
          <w:lang w:val="ru-UA" w:eastAsia="ru-UA"/>
        </w:rPr>
        <w:t xml:space="preserve"> </w:t>
      </w:r>
      <w:proofErr w:type="spellStart"/>
      <w:r w:rsidR="00AB057B" w:rsidRPr="00AB057B">
        <w:rPr>
          <w:color w:val="000000"/>
          <w:lang w:val="ru-UA" w:eastAsia="ru-UA"/>
        </w:rPr>
        <w:t>України</w:t>
      </w:r>
      <w:proofErr w:type="spellEnd"/>
      <w:r w:rsidR="00AB057B" w:rsidRPr="00AB057B">
        <w:rPr>
          <w:color w:val="000000"/>
          <w:lang w:val="ru-UA" w:eastAsia="ru-UA"/>
        </w:rPr>
        <w:t>;</w:t>
      </w:r>
    </w:p>
    <w:p w14:paraId="71753A8C" w14:textId="5DA60637" w:rsidR="00AB057B" w:rsidRPr="00AB057B" w:rsidRDefault="00575A37" w:rsidP="00AB057B">
      <w:pPr>
        <w:ind w:firstLine="567"/>
        <w:jc w:val="both"/>
        <w:rPr>
          <w:lang w:val="ru-UA" w:eastAsia="ru-UA"/>
        </w:rPr>
      </w:pPr>
      <w:r>
        <w:rPr>
          <w:color w:val="000000"/>
          <w:lang w:val="ru-UA" w:eastAsia="ru-UA"/>
        </w:rPr>
        <w:t>5.</w:t>
      </w:r>
      <w:r w:rsidR="00AB057B" w:rsidRPr="00AB057B">
        <w:rPr>
          <w:color w:val="000000"/>
          <w:lang w:val="ru-UA" w:eastAsia="ru-UA"/>
        </w:rPr>
        <w:t>4</w:t>
      </w:r>
      <w:r>
        <w:rPr>
          <w:color w:val="000000"/>
          <w:lang w:val="ru-UA" w:eastAsia="ru-UA"/>
        </w:rPr>
        <w:t>.</w:t>
      </w:r>
      <w:r w:rsidR="00AB057B" w:rsidRPr="00AB057B">
        <w:rPr>
          <w:color w:val="000000"/>
          <w:lang w:val="ru-UA" w:eastAsia="ru-UA"/>
        </w:rPr>
        <w:t xml:space="preserve"> </w:t>
      </w:r>
      <w:proofErr w:type="spellStart"/>
      <w:r w:rsidR="00AB057B" w:rsidRPr="00AB057B">
        <w:rPr>
          <w:color w:val="000000"/>
          <w:lang w:val="ru-UA" w:eastAsia="ru-UA"/>
        </w:rPr>
        <w:t>військовий</w:t>
      </w:r>
      <w:proofErr w:type="spellEnd"/>
      <w:r w:rsidR="00AB057B" w:rsidRPr="00AB057B">
        <w:rPr>
          <w:color w:val="000000"/>
          <w:lang w:val="ru-UA" w:eastAsia="ru-UA"/>
        </w:rPr>
        <w:t xml:space="preserve"> квиток, </w:t>
      </w:r>
      <w:proofErr w:type="spellStart"/>
      <w:r w:rsidR="00AB057B" w:rsidRPr="00AB057B">
        <w:rPr>
          <w:color w:val="000000"/>
          <w:lang w:val="ru-UA" w:eastAsia="ru-UA"/>
        </w:rPr>
        <w:t>виданий</w:t>
      </w:r>
      <w:proofErr w:type="spellEnd"/>
      <w:r w:rsidR="00AB057B" w:rsidRPr="00AB057B">
        <w:rPr>
          <w:color w:val="000000"/>
          <w:lang w:val="ru-UA" w:eastAsia="ru-UA"/>
        </w:rPr>
        <w:t xml:space="preserve"> </w:t>
      </w:r>
      <w:proofErr w:type="spellStart"/>
      <w:r w:rsidR="00AB057B" w:rsidRPr="00AB057B">
        <w:rPr>
          <w:color w:val="000000"/>
          <w:lang w:val="ru-UA" w:eastAsia="ru-UA"/>
        </w:rPr>
        <w:t>такій</w:t>
      </w:r>
      <w:proofErr w:type="spellEnd"/>
      <w:r w:rsidR="00AB057B" w:rsidRPr="00AB057B">
        <w:rPr>
          <w:color w:val="000000"/>
          <w:lang w:val="ru-UA" w:eastAsia="ru-UA"/>
        </w:rPr>
        <w:t xml:space="preserve"> </w:t>
      </w:r>
      <w:proofErr w:type="spellStart"/>
      <w:r w:rsidR="00AB057B" w:rsidRPr="00AB057B">
        <w:rPr>
          <w:color w:val="000000"/>
          <w:lang w:val="ru-UA" w:eastAsia="ru-UA"/>
        </w:rPr>
        <w:t>особі</w:t>
      </w:r>
      <w:proofErr w:type="spellEnd"/>
      <w:r w:rsidR="00AB057B" w:rsidRPr="00AB057B">
        <w:rPr>
          <w:color w:val="000000"/>
          <w:lang w:val="ru-UA" w:eastAsia="ru-UA"/>
        </w:rPr>
        <w:t xml:space="preserve">, яка в </w:t>
      </w:r>
      <w:proofErr w:type="spellStart"/>
      <w:r w:rsidR="00AB057B" w:rsidRPr="00AB057B">
        <w:rPr>
          <w:color w:val="000000"/>
          <w:lang w:val="ru-UA" w:eastAsia="ru-UA"/>
        </w:rPr>
        <w:t>установленому</w:t>
      </w:r>
      <w:proofErr w:type="spellEnd"/>
      <w:r w:rsidR="00AB057B" w:rsidRPr="00AB057B">
        <w:rPr>
          <w:color w:val="000000"/>
          <w:lang w:val="ru-UA" w:eastAsia="ru-UA"/>
        </w:rPr>
        <w:t xml:space="preserve"> порядку </w:t>
      </w:r>
      <w:proofErr w:type="spellStart"/>
      <w:r w:rsidR="00AB057B" w:rsidRPr="00AB057B">
        <w:rPr>
          <w:color w:val="000000"/>
          <w:lang w:val="ru-UA" w:eastAsia="ru-UA"/>
        </w:rPr>
        <w:t>уклали</w:t>
      </w:r>
      <w:proofErr w:type="spellEnd"/>
      <w:r w:rsidR="00AB057B" w:rsidRPr="00AB057B">
        <w:rPr>
          <w:color w:val="000000"/>
          <w:lang w:val="ru-UA" w:eastAsia="ru-UA"/>
        </w:rPr>
        <w:t xml:space="preserve"> контракт про </w:t>
      </w:r>
      <w:proofErr w:type="spellStart"/>
      <w:r w:rsidR="00AB057B" w:rsidRPr="00AB057B">
        <w:rPr>
          <w:color w:val="000000"/>
          <w:lang w:val="ru-UA" w:eastAsia="ru-UA"/>
        </w:rPr>
        <w:t>проходження</w:t>
      </w:r>
      <w:proofErr w:type="spellEnd"/>
      <w:r w:rsidR="00AB057B" w:rsidRPr="00AB057B">
        <w:rPr>
          <w:color w:val="000000"/>
          <w:lang w:val="ru-UA" w:eastAsia="ru-UA"/>
        </w:rPr>
        <w:t xml:space="preserve"> </w:t>
      </w:r>
      <w:proofErr w:type="spellStart"/>
      <w:r w:rsidR="00AB057B" w:rsidRPr="00AB057B">
        <w:rPr>
          <w:color w:val="000000"/>
          <w:lang w:val="ru-UA" w:eastAsia="ru-UA"/>
        </w:rPr>
        <w:t>військової</w:t>
      </w:r>
      <w:proofErr w:type="spellEnd"/>
      <w:r w:rsidR="00AB057B" w:rsidRPr="00AB057B">
        <w:rPr>
          <w:color w:val="000000"/>
          <w:lang w:val="ru-UA" w:eastAsia="ru-UA"/>
        </w:rPr>
        <w:t xml:space="preserve"> </w:t>
      </w:r>
      <w:proofErr w:type="spellStart"/>
      <w:r w:rsidR="00AB057B" w:rsidRPr="00AB057B">
        <w:rPr>
          <w:color w:val="000000"/>
          <w:lang w:val="ru-UA" w:eastAsia="ru-UA"/>
        </w:rPr>
        <w:t>служби</w:t>
      </w:r>
      <w:proofErr w:type="spellEnd"/>
      <w:r w:rsidR="00AB057B" w:rsidRPr="00AB057B">
        <w:rPr>
          <w:color w:val="000000"/>
          <w:lang w:val="ru-UA" w:eastAsia="ru-UA"/>
        </w:rPr>
        <w:t xml:space="preserve"> у </w:t>
      </w:r>
      <w:proofErr w:type="spellStart"/>
      <w:r w:rsidR="00AB057B" w:rsidRPr="00AB057B">
        <w:rPr>
          <w:color w:val="000000"/>
          <w:lang w:val="ru-UA" w:eastAsia="ru-UA"/>
        </w:rPr>
        <w:t>Збройних</w:t>
      </w:r>
      <w:proofErr w:type="spellEnd"/>
      <w:r w:rsidR="00AB057B" w:rsidRPr="00AB057B">
        <w:rPr>
          <w:color w:val="000000"/>
          <w:lang w:val="ru-UA" w:eastAsia="ru-UA"/>
        </w:rPr>
        <w:t xml:space="preserve"> Силах </w:t>
      </w:r>
      <w:proofErr w:type="spellStart"/>
      <w:r w:rsidR="00AB057B" w:rsidRPr="00AB057B">
        <w:rPr>
          <w:color w:val="000000"/>
          <w:lang w:val="ru-UA" w:eastAsia="ru-UA"/>
        </w:rPr>
        <w:t>України</w:t>
      </w:r>
      <w:proofErr w:type="spellEnd"/>
      <w:r w:rsidR="00AB057B" w:rsidRPr="00AB057B">
        <w:rPr>
          <w:color w:val="000000"/>
          <w:lang w:val="ru-UA" w:eastAsia="ru-UA"/>
        </w:rPr>
        <w:t xml:space="preserve">, </w:t>
      </w:r>
      <w:proofErr w:type="spellStart"/>
      <w:r w:rsidR="00AB057B" w:rsidRPr="00AB057B">
        <w:rPr>
          <w:color w:val="000000"/>
          <w:lang w:val="ru-UA" w:eastAsia="ru-UA"/>
        </w:rPr>
        <w:t>Державній</w:t>
      </w:r>
      <w:proofErr w:type="spellEnd"/>
      <w:r w:rsidR="00AB057B" w:rsidRPr="00AB057B">
        <w:rPr>
          <w:color w:val="000000"/>
          <w:lang w:val="ru-UA" w:eastAsia="ru-UA"/>
        </w:rPr>
        <w:t xml:space="preserve"> </w:t>
      </w:r>
      <w:proofErr w:type="spellStart"/>
      <w:r w:rsidR="00AB057B" w:rsidRPr="00AB057B">
        <w:rPr>
          <w:color w:val="000000"/>
          <w:lang w:val="ru-UA" w:eastAsia="ru-UA"/>
        </w:rPr>
        <w:t>спеціальній</w:t>
      </w:r>
      <w:proofErr w:type="spellEnd"/>
      <w:r w:rsidR="00AB057B" w:rsidRPr="00AB057B">
        <w:rPr>
          <w:color w:val="000000"/>
          <w:lang w:val="ru-UA" w:eastAsia="ru-UA"/>
        </w:rPr>
        <w:t xml:space="preserve"> </w:t>
      </w:r>
      <w:proofErr w:type="spellStart"/>
      <w:r w:rsidR="00AB057B" w:rsidRPr="00AB057B">
        <w:rPr>
          <w:color w:val="000000"/>
          <w:lang w:val="ru-UA" w:eastAsia="ru-UA"/>
        </w:rPr>
        <w:t>службі</w:t>
      </w:r>
      <w:proofErr w:type="spellEnd"/>
      <w:r w:rsidR="00AB057B" w:rsidRPr="00AB057B">
        <w:rPr>
          <w:color w:val="000000"/>
          <w:lang w:val="ru-UA" w:eastAsia="ru-UA"/>
        </w:rPr>
        <w:t xml:space="preserve"> транспорту </w:t>
      </w:r>
      <w:proofErr w:type="spellStart"/>
      <w:r w:rsidR="00AB057B" w:rsidRPr="00AB057B">
        <w:rPr>
          <w:color w:val="000000"/>
          <w:lang w:val="ru-UA" w:eastAsia="ru-UA"/>
        </w:rPr>
        <w:t>або</w:t>
      </w:r>
      <w:proofErr w:type="spellEnd"/>
      <w:r w:rsidR="00AB057B" w:rsidRPr="00AB057B">
        <w:rPr>
          <w:color w:val="000000"/>
          <w:lang w:val="ru-UA" w:eastAsia="ru-UA"/>
        </w:rPr>
        <w:t xml:space="preserve"> </w:t>
      </w:r>
      <w:proofErr w:type="spellStart"/>
      <w:r w:rsidR="00AB057B" w:rsidRPr="00AB057B">
        <w:rPr>
          <w:color w:val="000000"/>
          <w:lang w:val="ru-UA" w:eastAsia="ru-UA"/>
        </w:rPr>
        <w:t>Національній</w:t>
      </w:r>
      <w:proofErr w:type="spellEnd"/>
      <w:r w:rsidR="00AB057B" w:rsidRPr="00AB057B">
        <w:rPr>
          <w:color w:val="000000"/>
          <w:lang w:val="ru-UA" w:eastAsia="ru-UA"/>
        </w:rPr>
        <w:t xml:space="preserve"> </w:t>
      </w:r>
      <w:proofErr w:type="spellStart"/>
      <w:r w:rsidR="00AB057B" w:rsidRPr="00AB057B">
        <w:rPr>
          <w:color w:val="000000"/>
          <w:lang w:val="ru-UA" w:eastAsia="ru-UA"/>
        </w:rPr>
        <w:t>гвардії</w:t>
      </w:r>
      <w:proofErr w:type="spellEnd"/>
      <w:r w:rsidR="00AB057B" w:rsidRPr="00AB057B">
        <w:rPr>
          <w:color w:val="000000"/>
          <w:lang w:val="ru-UA" w:eastAsia="ru-UA"/>
        </w:rPr>
        <w:t xml:space="preserve"> </w:t>
      </w:r>
      <w:proofErr w:type="spellStart"/>
      <w:r w:rsidR="00AB057B" w:rsidRPr="00AB057B">
        <w:rPr>
          <w:color w:val="000000"/>
          <w:lang w:val="ru-UA" w:eastAsia="ru-UA"/>
        </w:rPr>
        <w:t>України</w:t>
      </w:r>
      <w:proofErr w:type="spellEnd"/>
      <w:r w:rsidR="00AB057B" w:rsidRPr="00AB057B">
        <w:rPr>
          <w:color w:val="000000"/>
          <w:lang w:val="ru-UA" w:eastAsia="ru-UA"/>
        </w:rPr>
        <w:t>;</w:t>
      </w:r>
    </w:p>
    <w:p w14:paraId="39541169" w14:textId="35B12793" w:rsidR="00AB057B" w:rsidRPr="00AB057B" w:rsidRDefault="00575A37" w:rsidP="00AB057B">
      <w:pPr>
        <w:ind w:firstLine="567"/>
        <w:jc w:val="both"/>
        <w:rPr>
          <w:lang w:val="ru-UA" w:eastAsia="ru-UA"/>
        </w:rPr>
      </w:pPr>
      <w:r>
        <w:rPr>
          <w:color w:val="000000"/>
          <w:lang w:val="ru-UA" w:eastAsia="ru-UA"/>
        </w:rPr>
        <w:t>5.</w:t>
      </w:r>
      <w:r w:rsidR="00AB057B" w:rsidRPr="00AB057B">
        <w:rPr>
          <w:color w:val="000000"/>
          <w:lang w:val="ru-UA" w:eastAsia="ru-UA"/>
        </w:rPr>
        <w:t>5</w:t>
      </w:r>
      <w:r>
        <w:rPr>
          <w:color w:val="000000"/>
          <w:lang w:val="ru-UA" w:eastAsia="ru-UA"/>
        </w:rPr>
        <w:t>.</w:t>
      </w:r>
      <w:r w:rsidR="00AB057B" w:rsidRPr="00AB057B">
        <w:rPr>
          <w:color w:val="000000"/>
          <w:lang w:val="ru-UA" w:eastAsia="ru-UA"/>
        </w:rPr>
        <w:t xml:space="preserve">  </w:t>
      </w:r>
      <w:proofErr w:type="spellStart"/>
      <w:r w:rsidR="00AB057B" w:rsidRPr="00AB057B">
        <w:rPr>
          <w:color w:val="000000"/>
          <w:lang w:val="ru-UA" w:eastAsia="ru-UA"/>
        </w:rPr>
        <w:t>посвідчення</w:t>
      </w:r>
      <w:proofErr w:type="spellEnd"/>
      <w:r w:rsidR="00AB057B" w:rsidRPr="00AB057B">
        <w:rPr>
          <w:color w:val="000000"/>
          <w:lang w:val="ru-UA" w:eastAsia="ru-UA"/>
        </w:rPr>
        <w:t xml:space="preserve"> </w:t>
      </w:r>
      <w:proofErr w:type="spellStart"/>
      <w:r w:rsidR="00AB057B" w:rsidRPr="00AB057B">
        <w:rPr>
          <w:color w:val="000000"/>
          <w:lang w:val="ru-UA" w:eastAsia="ru-UA"/>
        </w:rPr>
        <w:t>біженця</w:t>
      </w:r>
      <w:proofErr w:type="spellEnd"/>
      <w:r w:rsidR="00AB057B" w:rsidRPr="00AB057B">
        <w:rPr>
          <w:color w:val="000000"/>
          <w:lang w:val="ru-UA" w:eastAsia="ru-UA"/>
        </w:rPr>
        <w:t xml:space="preserve"> </w:t>
      </w:r>
      <w:proofErr w:type="spellStart"/>
      <w:r w:rsidR="00AB057B" w:rsidRPr="00AB057B">
        <w:rPr>
          <w:color w:val="000000"/>
          <w:lang w:val="ru-UA" w:eastAsia="ru-UA"/>
        </w:rPr>
        <w:t>чи</w:t>
      </w:r>
      <w:proofErr w:type="spellEnd"/>
      <w:r w:rsidR="00AB057B" w:rsidRPr="00AB057B">
        <w:rPr>
          <w:color w:val="000000"/>
          <w:lang w:val="ru-UA" w:eastAsia="ru-UA"/>
        </w:rPr>
        <w:t xml:space="preserve"> документ, </w:t>
      </w:r>
      <w:proofErr w:type="spellStart"/>
      <w:r w:rsidR="00AB057B" w:rsidRPr="00AB057B">
        <w:rPr>
          <w:color w:val="000000"/>
          <w:lang w:val="ru-UA" w:eastAsia="ru-UA"/>
        </w:rPr>
        <w:t>що</w:t>
      </w:r>
      <w:proofErr w:type="spellEnd"/>
      <w:r w:rsidR="00AB057B" w:rsidRPr="00AB057B">
        <w:rPr>
          <w:color w:val="000000"/>
          <w:lang w:val="ru-UA" w:eastAsia="ru-UA"/>
        </w:rPr>
        <w:t xml:space="preserve"> </w:t>
      </w:r>
      <w:proofErr w:type="spellStart"/>
      <w:r w:rsidR="00AB057B" w:rsidRPr="00AB057B">
        <w:rPr>
          <w:color w:val="000000"/>
          <w:lang w:val="ru-UA" w:eastAsia="ru-UA"/>
        </w:rPr>
        <w:t>підтверджує</w:t>
      </w:r>
      <w:proofErr w:type="spellEnd"/>
      <w:r w:rsidR="00AB057B" w:rsidRPr="00AB057B">
        <w:rPr>
          <w:color w:val="000000"/>
          <w:lang w:val="ru-UA" w:eastAsia="ru-UA"/>
        </w:rPr>
        <w:t xml:space="preserve"> </w:t>
      </w:r>
      <w:proofErr w:type="spellStart"/>
      <w:r w:rsidR="00AB057B" w:rsidRPr="00AB057B">
        <w:rPr>
          <w:color w:val="000000"/>
          <w:lang w:val="ru-UA" w:eastAsia="ru-UA"/>
        </w:rPr>
        <w:t>надання</w:t>
      </w:r>
      <w:proofErr w:type="spellEnd"/>
      <w:r w:rsidR="00AB057B" w:rsidRPr="00AB057B">
        <w:rPr>
          <w:color w:val="000000"/>
          <w:lang w:val="ru-UA" w:eastAsia="ru-UA"/>
        </w:rPr>
        <w:t xml:space="preserve"> </w:t>
      </w:r>
      <w:proofErr w:type="spellStart"/>
      <w:r w:rsidR="00AB057B" w:rsidRPr="00AB057B">
        <w:rPr>
          <w:color w:val="000000"/>
          <w:lang w:val="ru-UA" w:eastAsia="ru-UA"/>
        </w:rPr>
        <w:t>притулку</w:t>
      </w:r>
      <w:proofErr w:type="spellEnd"/>
      <w:r w:rsidR="00AB057B" w:rsidRPr="00AB057B">
        <w:rPr>
          <w:color w:val="000000"/>
          <w:lang w:val="ru-UA" w:eastAsia="ru-UA"/>
        </w:rPr>
        <w:t xml:space="preserve"> в </w:t>
      </w:r>
      <w:proofErr w:type="spellStart"/>
      <w:r w:rsidR="00AB057B" w:rsidRPr="00AB057B">
        <w:rPr>
          <w:color w:val="000000"/>
          <w:lang w:val="ru-UA" w:eastAsia="ru-UA"/>
        </w:rPr>
        <w:t>Україні</w:t>
      </w:r>
      <w:proofErr w:type="spellEnd"/>
      <w:r w:rsidR="00AB057B" w:rsidRPr="00AB057B">
        <w:rPr>
          <w:color w:val="000000"/>
          <w:lang w:val="ru-UA" w:eastAsia="ru-UA"/>
        </w:rPr>
        <w:t>.</w:t>
      </w:r>
    </w:p>
    <w:p w14:paraId="692CA90E" w14:textId="0A215968" w:rsidR="00AB057B" w:rsidRDefault="00AB057B" w:rsidP="00AB057B">
      <w:pPr>
        <w:ind w:firstLine="567"/>
        <w:jc w:val="both"/>
        <w:rPr>
          <w:color w:val="000000"/>
          <w:lang w:val="ru-UA" w:eastAsia="ru-UA"/>
        </w:rPr>
      </w:pPr>
      <w:proofErr w:type="spellStart"/>
      <w:r w:rsidRPr="00AB057B">
        <w:rPr>
          <w:color w:val="000000"/>
          <w:lang w:val="ru-UA" w:eastAsia="ru-UA"/>
        </w:rPr>
        <w:t>Учасник</w:t>
      </w:r>
      <w:proofErr w:type="spellEnd"/>
      <w:r w:rsidRPr="00AB057B">
        <w:rPr>
          <w:color w:val="000000"/>
          <w:lang w:val="ru-UA" w:eastAsia="ru-UA"/>
        </w:rPr>
        <w:t xml:space="preserve"> - </w:t>
      </w:r>
      <w:proofErr w:type="spellStart"/>
      <w:r w:rsidRPr="00AB057B">
        <w:rPr>
          <w:color w:val="000000"/>
          <w:lang w:val="ru-UA" w:eastAsia="ru-UA"/>
        </w:rPr>
        <w:t>юридична</w:t>
      </w:r>
      <w:proofErr w:type="spellEnd"/>
      <w:r w:rsidRPr="00AB057B">
        <w:rPr>
          <w:color w:val="000000"/>
          <w:lang w:val="ru-UA" w:eastAsia="ru-UA"/>
        </w:rPr>
        <w:t xml:space="preserve"> особа,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утворена</w:t>
      </w:r>
      <w:proofErr w:type="spellEnd"/>
      <w:r w:rsidRPr="00AB057B">
        <w:rPr>
          <w:color w:val="000000"/>
          <w:lang w:val="ru-UA" w:eastAsia="ru-UA"/>
        </w:rPr>
        <w:t xml:space="preserve"> та </w:t>
      </w:r>
      <w:proofErr w:type="spellStart"/>
      <w:r w:rsidRPr="00AB057B">
        <w:rPr>
          <w:color w:val="000000"/>
          <w:lang w:val="ru-UA" w:eastAsia="ru-UA"/>
        </w:rPr>
        <w:t>зареєстрована</w:t>
      </w:r>
      <w:proofErr w:type="spellEnd"/>
      <w:r w:rsidRPr="00AB057B">
        <w:rPr>
          <w:color w:val="000000"/>
          <w:lang w:val="ru-UA" w:eastAsia="ru-UA"/>
        </w:rPr>
        <w:t xml:space="preserve"> </w:t>
      </w:r>
      <w:proofErr w:type="spellStart"/>
      <w:r w:rsidRPr="00AB057B">
        <w:rPr>
          <w:color w:val="000000"/>
          <w:lang w:val="ru-UA" w:eastAsia="ru-UA"/>
        </w:rPr>
        <w:t>відповідно</w:t>
      </w:r>
      <w:proofErr w:type="spellEnd"/>
      <w:r w:rsidRPr="00AB057B">
        <w:rPr>
          <w:color w:val="000000"/>
          <w:lang w:val="ru-UA" w:eastAsia="ru-UA"/>
        </w:rPr>
        <w:t xml:space="preserve"> до </w:t>
      </w:r>
      <w:proofErr w:type="spellStart"/>
      <w:r w:rsidRPr="00AB057B">
        <w:rPr>
          <w:color w:val="000000"/>
          <w:lang w:val="ru-UA" w:eastAsia="ru-UA"/>
        </w:rPr>
        <w:t>законодавства</w:t>
      </w:r>
      <w:proofErr w:type="spellEnd"/>
      <w:r w:rsidRPr="00AB057B">
        <w:rPr>
          <w:color w:val="000000"/>
          <w:lang w:val="ru-UA" w:eastAsia="ru-UA"/>
        </w:rPr>
        <w:t xml:space="preserve"> </w:t>
      </w:r>
      <w:proofErr w:type="spellStart"/>
      <w:r w:rsidRPr="00AB057B">
        <w:rPr>
          <w:color w:val="000000"/>
          <w:lang w:val="ru-UA" w:eastAsia="ru-UA"/>
        </w:rPr>
        <w:t>України</w:t>
      </w:r>
      <w:proofErr w:type="spellEnd"/>
      <w:r w:rsidRPr="00AB057B">
        <w:rPr>
          <w:color w:val="000000"/>
          <w:lang w:val="ru-UA" w:eastAsia="ru-UA"/>
        </w:rPr>
        <w:t xml:space="preserve">, в </w:t>
      </w:r>
      <w:proofErr w:type="spellStart"/>
      <w:r w:rsidRPr="00AB057B">
        <w:rPr>
          <w:color w:val="000000"/>
          <w:lang w:val="ru-UA" w:eastAsia="ru-UA"/>
        </w:rPr>
        <w:t>якій</w:t>
      </w:r>
      <w:proofErr w:type="spellEnd"/>
      <w:r w:rsidRPr="00AB057B">
        <w:rPr>
          <w:color w:val="000000"/>
          <w:lang w:val="ru-UA" w:eastAsia="ru-UA"/>
        </w:rPr>
        <w:t xml:space="preserve"> </w:t>
      </w:r>
      <w:proofErr w:type="spellStart"/>
      <w:r w:rsidRPr="00AB057B">
        <w:rPr>
          <w:color w:val="000000"/>
          <w:lang w:val="ru-UA" w:eastAsia="ru-UA"/>
        </w:rPr>
        <w:t>кінцевим</w:t>
      </w:r>
      <w:proofErr w:type="spellEnd"/>
      <w:r w:rsidRPr="00AB057B">
        <w:rPr>
          <w:color w:val="000000"/>
          <w:lang w:val="ru-UA" w:eastAsia="ru-UA"/>
        </w:rPr>
        <w:t xml:space="preserve"> </w:t>
      </w:r>
      <w:proofErr w:type="spellStart"/>
      <w:r w:rsidRPr="00AB057B">
        <w:rPr>
          <w:color w:val="000000"/>
          <w:lang w:val="ru-UA" w:eastAsia="ru-UA"/>
        </w:rPr>
        <w:t>бенефіціарним</w:t>
      </w:r>
      <w:proofErr w:type="spellEnd"/>
      <w:r w:rsidRPr="00AB057B">
        <w:rPr>
          <w:color w:val="000000"/>
          <w:lang w:val="ru-UA" w:eastAsia="ru-UA"/>
        </w:rPr>
        <w:t xml:space="preserve"> </w:t>
      </w:r>
      <w:proofErr w:type="spellStart"/>
      <w:r w:rsidRPr="00AB057B">
        <w:rPr>
          <w:color w:val="000000"/>
          <w:lang w:val="ru-UA" w:eastAsia="ru-UA"/>
        </w:rPr>
        <w:t>власником</w:t>
      </w:r>
      <w:proofErr w:type="spellEnd"/>
      <w:r w:rsidRPr="00AB057B">
        <w:rPr>
          <w:color w:val="000000"/>
          <w:lang w:val="ru-UA" w:eastAsia="ru-UA"/>
        </w:rPr>
        <w:t xml:space="preserve">, членом </w:t>
      </w:r>
      <w:proofErr w:type="spellStart"/>
      <w:r w:rsidRPr="00AB057B">
        <w:rPr>
          <w:color w:val="000000"/>
          <w:lang w:val="ru-UA" w:eastAsia="ru-UA"/>
        </w:rPr>
        <w:t>або</w:t>
      </w:r>
      <w:proofErr w:type="spellEnd"/>
      <w:r w:rsidRPr="00AB057B">
        <w:rPr>
          <w:color w:val="000000"/>
          <w:lang w:val="ru-UA" w:eastAsia="ru-UA"/>
        </w:rPr>
        <w:t xml:space="preserve"> </w:t>
      </w:r>
      <w:proofErr w:type="spellStart"/>
      <w:r w:rsidRPr="00AB057B">
        <w:rPr>
          <w:color w:val="000000"/>
          <w:lang w:val="ru-UA" w:eastAsia="ru-UA"/>
        </w:rPr>
        <w:t>учасником</w:t>
      </w:r>
      <w:proofErr w:type="spellEnd"/>
      <w:r w:rsidRPr="00AB057B">
        <w:rPr>
          <w:color w:val="000000"/>
          <w:lang w:val="ru-UA" w:eastAsia="ru-UA"/>
        </w:rPr>
        <w:t xml:space="preserve"> (</w:t>
      </w:r>
      <w:proofErr w:type="spellStart"/>
      <w:r w:rsidRPr="00AB057B">
        <w:rPr>
          <w:color w:val="000000"/>
          <w:lang w:val="ru-UA" w:eastAsia="ru-UA"/>
        </w:rPr>
        <w:t>акціонером</w:t>
      </w:r>
      <w:proofErr w:type="spellEnd"/>
      <w:r w:rsidRPr="00AB057B">
        <w:rPr>
          <w:color w:val="000000"/>
          <w:lang w:val="ru-UA" w:eastAsia="ru-UA"/>
        </w:rPr>
        <w:t xml:space="preserve">), є </w:t>
      </w:r>
      <w:proofErr w:type="spellStart"/>
      <w:r w:rsidRPr="00AB057B">
        <w:rPr>
          <w:color w:val="000000"/>
          <w:lang w:val="ru-UA" w:eastAsia="ru-UA"/>
        </w:rPr>
        <w:t>громадянин</w:t>
      </w:r>
      <w:proofErr w:type="spellEnd"/>
      <w:r w:rsidRPr="00AB057B">
        <w:rPr>
          <w:color w:val="000000"/>
          <w:lang w:val="ru-UA" w:eastAsia="ru-UA"/>
        </w:rPr>
        <w:t xml:space="preserve"> </w:t>
      </w:r>
      <w:proofErr w:type="spellStart"/>
      <w:r w:rsidRPr="00AB057B">
        <w:rPr>
          <w:color w:val="000000"/>
          <w:lang w:val="ru-UA" w:eastAsia="ru-UA"/>
        </w:rPr>
        <w:t>Російської</w:t>
      </w:r>
      <w:proofErr w:type="spellEnd"/>
      <w:r w:rsidRPr="00AB057B">
        <w:rPr>
          <w:color w:val="000000"/>
          <w:lang w:val="ru-UA" w:eastAsia="ru-UA"/>
        </w:rPr>
        <w:t xml:space="preserve"> </w:t>
      </w:r>
      <w:proofErr w:type="spellStart"/>
      <w:r w:rsidRPr="00AB057B">
        <w:rPr>
          <w:color w:val="000000"/>
          <w:lang w:val="ru-UA" w:eastAsia="ru-UA"/>
        </w:rPr>
        <w:t>Федерації</w:t>
      </w:r>
      <w:proofErr w:type="spellEnd"/>
      <w:r w:rsidRPr="00AB057B">
        <w:rPr>
          <w:color w:val="000000"/>
          <w:lang w:val="ru-UA" w:eastAsia="ru-UA"/>
        </w:rPr>
        <w:t>/</w:t>
      </w:r>
      <w:proofErr w:type="spellStart"/>
      <w:r w:rsidRPr="00AB057B">
        <w:rPr>
          <w:color w:val="000000"/>
          <w:lang w:val="ru-UA" w:eastAsia="ru-UA"/>
        </w:rPr>
        <w:t>Республіки</w:t>
      </w:r>
      <w:proofErr w:type="spellEnd"/>
      <w:r w:rsidRPr="00AB057B">
        <w:rPr>
          <w:color w:val="000000"/>
          <w:lang w:val="ru-UA" w:eastAsia="ru-UA"/>
        </w:rPr>
        <w:t xml:space="preserve"> </w:t>
      </w:r>
      <w:proofErr w:type="spellStart"/>
      <w:r w:rsidRPr="00AB057B">
        <w:rPr>
          <w:color w:val="000000"/>
          <w:lang w:val="ru-UA" w:eastAsia="ru-UA"/>
        </w:rPr>
        <w:t>Білорусь</w:t>
      </w:r>
      <w:proofErr w:type="spellEnd"/>
      <w:r w:rsidRPr="00AB057B">
        <w:rPr>
          <w:color w:val="000000"/>
          <w:lang w:val="ru-UA" w:eastAsia="ru-UA"/>
        </w:rPr>
        <w:t>/</w:t>
      </w:r>
      <w:proofErr w:type="spellStart"/>
      <w:r w:rsidRPr="00AB057B">
        <w:rPr>
          <w:color w:val="000000"/>
          <w:lang w:val="ru-UA" w:eastAsia="ru-UA"/>
        </w:rPr>
        <w:t>Ісламської</w:t>
      </w:r>
      <w:proofErr w:type="spellEnd"/>
      <w:r w:rsidRPr="00AB057B">
        <w:rPr>
          <w:color w:val="000000"/>
          <w:lang w:val="ru-UA" w:eastAsia="ru-UA"/>
        </w:rPr>
        <w:t xml:space="preserve"> </w:t>
      </w:r>
      <w:proofErr w:type="spellStart"/>
      <w:r w:rsidRPr="00AB057B">
        <w:rPr>
          <w:color w:val="000000"/>
          <w:lang w:val="ru-UA" w:eastAsia="ru-UA"/>
        </w:rPr>
        <w:t>Республіки</w:t>
      </w:r>
      <w:proofErr w:type="spellEnd"/>
      <w:r w:rsidRPr="00AB057B">
        <w:rPr>
          <w:color w:val="000000"/>
          <w:lang w:val="ru-UA" w:eastAsia="ru-UA"/>
        </w:rPr>
        <w:t xml:space="preserve"> </w:t>
      </w:r>
      <w:proofErr w:type="spellStart"/>
      <w:r w:rsidRPr="00AB057B">
        <w:rPr>
          <w:color w:val="000000"/>
          <w:lang w:val="ru-UA" w:eastAsia="ru-UA"/>
        </w:rPr>
        <w:t>Іран</w:t>
      </w:r>
      <w:proofErr w:type="spellEnd"/>
      <w:r w:rsidRPr="00AB057B">
        <w:rPr>
          <w:color w:val="000000"/>
          <w:lang w:val="ru-UA" w:eastAsia="ru-UA"/>
        </w:rPr>
        <w:t xml:space="preserve">, </w:t>
      </w:r>
      <w:proofErr w:type="spellStart"/>
      <w:r w:rsidRPr="00AB057B">
        <w:rPr>
          <w:color w:val="000000"/>
          <w:lang w:val="ru-UA" w:eastAsia="ru-UA"/>
        </w:rPr>
        <w:t>активи</w:t>
      </w:r>
      <w:proofErr w:type="spellEnd"/>
      <w:r w:rsidRPr="00AB057B">
        <w:rPr>
          <w:color w:val="000000"/>
          <w:lang w:val="ru-UA" w:eastAsia="ru-UA"/>
        </w:rPr>
        <w:t xml:space="preserve"> </w:t>
      </w:r>
      <w:proofErr w:type="spellStart"/>
      <w:r w:rsidRPr="00AB057B">
        <w:rPr>
          <w:color w:val="000000"/>
          <w:lang w:val="ru-UA" w:eastAsia="ru-UA"/>
        </w:rPr>
        <w:t>якого</w:t>
      </w:r>
      <w:proofErr w:type="spellEnd"/>
      <w:r w:rsidRPr="00AB057B">
        <w:rPr>
          <w:color w:val="000000"/>
          <w:lang w:val="ru-UA" w:eastAsia="ru-UA"/>
        </w:rPr>
        <w:t xml:space="preserve"> в </w:t>
      </w:r>
      <w:proofErr w:type="spellStart"/>
      <w:r w:rsidRPr="00AB057B">
        <w:rPr>
          <w:color w:val="000000"/>
          <w:lang w:val="ru-UA" w:eastAsia="ru-UA"/>
        </w:rPr>
        <w:t>установленому</w:t>
      </w:r>
      <w:proofErr w:type="spellEnd"/>
      <w:r w:rsidRPr="00AB057B">
        <w:rPr>
          <w:color w:val="000000"/>
          <w:lang w:val="ru-UA" w:eastAsia="ru-UA"/>
        </w:rPr>
        <w:t xml:space="preserve"> </w:t>
      </w:r>
      <w:proofErr w:type="spellStart"/>
      <w:r w:rsidRPr="00AB057B">
        <w:rPr>
          <w:color w:val="000000"/>
          <w:lang w:val="ru-UA" w:eastAsia="ru-UA"/>
        </w:rPr>
        <w:t>законодавством</w:t>
      </w:r>
      <w:proofErr w:type="spellEnd"/>
      <w:r w:rsidRPr="00AB057B">
        <w:rPr>
          <w:color w:val="000000"/>
          <w:lang w:val="ru-UA" w:eastAsia="ru-UA"/>
        </w:rPr>
        <w:t xml:space="preserve"> порядку </w:t>
      </w:r>
      <w:proofErr w:type="spellStart"/>
      <w:r w:rsidRPr="00AB057B">
        <w:rPr>
          <w:color w:val="000000"/>
          <w:lang w:val="ru-UA" w:eastAsia="ru-UA"/>
        </w:rPr>
        <w:t>передані</w:t>
      </w:r>
      <w:proofErr w:type="spellEnd"/>
      <w:r w:rsidRPr="00AB057B">
        <w:rPr>
          <w:color w:val="000000"/>
          <w:lang w:val="ru-UA" w:eastAsia="ru-UA"/>
        </w:rPr>
        <w:t xml:space="preserve"> в </w:t>
      </w:r>
      <w:proofErr w:type="spellStart"/>
      <w:r w:rsidRPr="00AB057B">
        <w:rPr>
          <w:color w:val="000000"/>
          <w:lang w:val="ru-UA" w:eastAsia="ru-UA"/>
        </w:rPr>
        <w:t>управління</w:t>
      </w:r>
      <w:proofErr w:type="spellEnd"/>
      <w:r w:rsidRPr="00AB057B">
        <w:rPr>
          <w:color w:val="000000"/>
          <w:lang w:val="ru-UA" w:eastAsia="ru-UA"/>
        </w:rPr>
        <w:t xml:space="preserve"> АРМА, </w:t>
      </w:r>
      <w:proofErr w:type="spellStart"/>
      <w:r w:rsidRPr="00AB057B">
        <w:rPr>
          <w:color w:val="000000"/>
          <w:lang w:val="ru-UA" w:eastAsia="ru-UA"/>
        </w:rPr>
        <w:t>надає</w:t>
      </w:r>
      <w:proofErr w:type="spellEnd"/>
      <w:r w:rsidRPr="00AB057B">
        <w:rPr>
          <w:color w:val="000000"/>
          <w:lang w:val="ru-UA" w:eastAsia="ru-UA"/>
        </w:rPr>
        <w:t xml:space="preserve"> документ</w:t>
      </w:r>
      <w:r w:rsidR="00575A37">
        <w:rPr>
          <w:color w:val="000000"/>
          <w:lang w:val="ru-UA" w:eastAsia="ru-UA"/>
        </w:rPr>
        <w:t>/</w:t>
      </w:r>
      <w:proofErr w:type="spellStart"/>
      <w:r w:rsidR="00575A37">
        <w:rPr>
          <w:color w:val="000000"/>
          <w:lang w:val="ru-UA" w:eastAsia="ru-UA"/>
        </w:rPr>
        <w:t>документи</w:t>
      </w:r>
      <w:proofErr w:type="spellEnd"/>
      <w:r w:rsidRPr="00AB057B">
        <w:rPr>
          <w:color w:val="000000"/>
          <w:lang w:val="ru-UA" w:eastAsia="ru-UA"/>
        </w:rPr>
        <w:t xml:space="preserve">, </w:t>
      </w:r>
      <w:proofErr w:type="spellStart"/>
      <w:r w:rsidRPr="00AB057B">
        <w:rPr>
          <w:color w:val="000000"/>
          <w:lang w:val="ru-UA" w:eastAsia="ru-UA"/>
        </w:rPr>
        <w:t>який</w:t>
      </w:r>
      <w:proofErr w:type="spellEnd"/>
      <w:r w:rsidR="00575A37">
        <w:rPr>
          <w:color w:val="000000"/>
          <w:lang w:val="ru-UA" w:eastAsia="ru-UA"/>
        </w:rPr>
        <w:t>/</w:t>
      </w:r>
      <w:proofErr w:type="spellStart"/>
      <w:r w:rsidR="00575A37">
        <w:rPr>
          <w:color w:val="000000"/>
          <w:lang w:val="ru-UA" w:eastAsia="ru-UA"/>
        </w:rPr>
        <w:t>які</w:t>
      </w:r>
      <w:proofErr w:type="spellEnd"/>
      <w:r w:rsidR="00575A37">
        <w:rPr>
          <w:color w:val="000000"/>
          <w:lang w:val="ru-UA" w:eastAsia="ru-UA"/>
        </w:rPr>
        <w:t xml:space="preserve"> </w:t>
      </w:r>
      <w:proofErr w:type="spellStart"/>
      <w:r w:rsidRPr="00AB057B">
        <w:rPr>
          <w:color w:val="000000"/>
          <w:lang w:val="ru-UA" w:eastAsia="ru-UA"/>
        </w:rPr>
        <w:t>підтверджує</w:t>
      </w:r>
      <w:proofErr w:type="spellEnd"/>
      <w:r w:rsidR="00575A37">
        <w:rPr>
          <w:color w:val="000000"/>
          <w:lang w:val="ru-UA" w:eastAsia="ru-UA"/>
        </w:rPr>
        <w:t>/</w:t>
      </w:r>
      <w:proofErr w:type="spellStart"/>
      <w:r w:rsidR="00575A37">
        <w:rPr>
          <w:color w:val="000000"/>
          <w:lang w:val="ru-UA" w:eastAsia="ru-UA"/>
        </w:rPr>
        <w:t>підтверджують</w:t>
      </w:r>
      <w:proofErr w:type="spellEnd"/>
      <w:r w:rsidRPr="00AB057B">
        <w:rPr>
          <w:color w:val="000000"/>
          <w:lang w:val="ru-UA" w:eastAsia="ru-UA"/>
        </w:rPr>
        <w:t xml:space="preserve"> передачу </w:t>
      </w:r>
      <w:proofErr w:type="spellStart"/>
      <w:r w:rsidRPr="00AB057B">
        <w:rPr>
          <w:color w:val="000000"/>
          <w:lang w:val="ru-UA" w:eastAsia="ru-UA"/>
        </w:rPr>
        <w:t>цих</w:t>
      </w:r>
      <w:proofErr w:type="spellEnd"/>
      <w:r w:rsidRPr="00AB057B">
        <w:rPr>
          <w:color w:val="000000"/>
          <w:lang w:val="ru-UA" w:eastAsia="ru-UA"/>
        </w:rPr>
        <w:t xml:space="preserve"> </w:t>
      </w:r>
      <w:proofErr w:type="spellStart"/>
      <w:r w:rsidRPr="00AB057B">
        <w:rPr>
          <w:color w:val="000000"/>
          <w:lang w:val="ru-UA" w:eastAsia="ru-UA"/>
        </w:rPr>
        <w:t>активів</w:t>
      </w:r>
      <w:proofErr w:type="spellEnd"/>
      <w:r w:rsidRPr="00AB057B">
        <w:rPr>
          <w:color w:val="000000"/>
          <w:lang w:val="ru-UA" w:eastAsia="ru-UA"/>
        </w:rPr>
        <w:t>.</w:t>
      </w:r>
    </w:p>
    <w:p w14:paraId="08D375B1" w14:textId="77777777" w:rsidR="00321E66" w:rsidRPr="00AB057B" w:rsidRDefault="00321E66" w:rsidP="00AB057B">
      <w:pPr>
        <w:ind w:firstLine="567"/>
        <w:jc w:val="both"/>
        <w:rPr>
          <w:lang w:val="ru-UA" w:eastAsia="ru-UA"/>
        </w:rPr>
      </w:pPr>
    </w:p>
    <w:p w14:paraId="5049D041" w14:textId="0279319A" w:rsidR="00321E66" w:rsidRPr="00AB057B" w:rsidRDefault="00321E66" w:rsidP="00321E66">
      <w:pPr>
        <w:ind w:firstLine="567"/>
        <w:jc w:val="both"/>
        <w:rPr>
          <w:lang w:val="ru-UA" w:eastAsia="ru-UA"/>
        </w:rPr>
      </w:pPr>
      <w:r>
        <w:rPr>
          <w:b/>
          <w:bCs/>
          <w:color w:val="000000"/>
          <w:lang w:val="ru-UA" w:eastAsia="ru-UA"/>
        </w:rPr>
        <w:t>6</w:t>
      </w:r>
      <w:r w:rsidRPr="00AB057B">
        <w:rPr>
          <w:b/>
          <w:bCs/>
          <w:color w:val="000000"/>
          <w:lang w:val="ru-UA" w:eastAsia="ru-UA"/>
        </w:rPr>
        <w:t>.</w:t>
      </w:r>
      <w:r w:rsidRPr="00AB057B">
        <w:rPr>
          <w:color w:val="000000"/>
          <w:lang w:val="ru-UA" w:eastAsia="ru-UA"/>
        </w:rPr>
        <w:t xml:space="preserve"> </w:t>
      </w:r>
      <w:proofErr w:type="spellStart"/>
      <w:r w:rsidR="00EB30EA" w:rsidRPr="00EB30EA">
        <w:rPr>
          <w:b/>
          <w:bCs/>
          <w:color w:val="000000"/>
          <w:lang w:val="ru-UA" w:eastAsia="ru-UA"/>
        </w:rPr>
        <w:t>Загальний</w:t>
      </w:r>
      <w:proofErr w:type="spellEnd"/>
      <w:r w:rsidR="00EB30EA" w:rsidRPr="00EB30EA">
        <w:rPr>
          <w:b/>
          <w:bCs/>
          <w:color w:val="000000"/>
          <w:lang w:val="ru-UA" w:eastAsia="ru-UA"/>
        </w:rPr>
        <w:t xml:space="preserve"> </w:t>
      </w:r>
      <w:proofErr w:type="spellStart"/>
      <w:r w:rsidR="00EB30EA" w:rsidRPr="00EB30EA">
        <w:rPr>
          <w:b/>
          <w:bCs/>
          <w:color w:val="000000"/>
          <w:lang w:val="ru-UA" w:eastAsia="ru-UA"/>
        </w:rPr>
        <w:t>перелік</w:t>
      </w:r>
      <w:proofErr w:type="spellEnd"/>
      <w:r w:rsidR="00EB30EA" w:rsidRPr="00EB30EA">
        <w:rPr>
          <w:b/>
          <w:bCs/>
          <w:color w:val="000000"/>
          <w:lang w:val="ru-UA" w:eastAsia="ru-UA"/>
        </w:rPr>
        <w:t xml:space="preserve"> </w:t>
      </w:r>
      <w:proofErr w:type="spellStart"/>
      <w:r w:rsidR="00EB30EA" w:rsidRPr="00EB30EA">
        <w:rPr>
          <w:b/>
          <w:bCs/>
          <w:color w:val="000000"/>
          <w:lang w:val="ru-UA" w:eastAsia="ru-UA"/>
        </w:rPr>
        <w:t>документів</w:t>
      </w:r>
      <w:proofErr w:type="spellEnd"/>
      <w:r w:rsidR="00EB30EA" w:rsidRPr="00EB30EA">
        <w:rPr>
          <w:b/>
          <w:bCs/>
          <w:color w:val="000000"/>
          <w:lang w:val="ru-UA" w:eastAsia="ru-UA"/>
        </w:rPr>
        <w:t xml:space="preserve">, </w:t>
      </w:r>
      <w:proofErr w:type="spellStart"/>
      <w:r w:rsidR="00EB30EA" w:rsidRPr="00EB30EA">
        <w:rPr>
          <w:b/>
          <w:bCs/>
          <w:color w:val="000000"/>
          <w:lang w:val="ru-UA" w:eastAsia="ru-UA"/>
        </w:rPr>
        <w:t>передбачений</w:t>
      </w:r>
      <w:proofErr w:type="spellEnd"/>
      <w:r w:rsidR="00EB30EA" w:rsidRPr="00EB30EA">
        <w:rPr>
          <w:b/>
          <w:bCs/>
          <w:color w:val="000000"/>
          <w:lang w:val="ru-UA" w:eastAsia="ru-UA"/>
        </w:rPr>
        <w:t xml:space="preserve"> тендерною </w:t>
      </w:r>
      <w:proofErr w:type="spellStart"/>
      <w:r w:rsidR="00EB30EA" w:rsidRPr="00EB30EA">
        <w:rPr>
          <w:b/>
          <w:bCs/>
          <w:color w:val="000000"/>
          <w:lang w:val="ru-UA" w:eastAsia="ru-UA"/>
        </w:rPr>
        <w:t>документацією</w:t>
      </w:r>
      <w:proofErr w:type="spellEnd"/>
      <w:r w:rsidR="00EB30EA">
        <w:rPr>
          <w:color w:val="000000"/>
          <w:lang w:val="ru-UA" w:eastAsia="ru-UA"/>
        </w:rPr>
        <w:t>(</w:t>
      </w:r>
      <w:proofErr w:type="spellStart"/>
      <w:r w:rsidR="00EB30EA">
        <w:rPr>
          <w:color w:val="000000"/>
          <w:lang w:val="ru-UA" w:eastAsia="ru-UA"/>
        </w:rPr>
        <w:t>Учасник</w:t>
      </w:r>
      <w:proofErr w:type="spellEnd"/>
      <w:r w:rsidR="00EB30EA">
        <w:rPr>
          <w:color w:val="000000"/>
          <w:lang w:val="ru-UA" w:eastAsia="ru-UA"/>
        </w:rPr>
        <w:t xml:space="preserve"> повинен </w:t>
      </w:r>
      <w:proofErr w:type="spellStart"/>
      <w:r w:rsidR="00EB30EA">
        <w:rPr>
          <w:color w:val="000000"/>
          <w:lang w:val="ru-UA" w:eastAsia="ru-UA"/>
        </w:rPr>
        <w:t>розмістити</w:t>
      </w:r>
      <w:proofErr w:type="spellEnd"/>
      <w:r w:rsidR="00EB30EA">
        <w:rPr>
          <w:color w:val="000000"/>
          <w:lang w:val="ru-UA" w:eastAsia="ru-UA"/>
        </w:rPr>
        <w:t xml:space="preserve"> до </w:t>
      </w:r>
      <w:proofErr w:type="spellStart"/>
      <w:r w:rsidR="00EB30EA">
        <w:rPr>
          <w:color w:val="000000"/>
          <w:lang w:val="ru-UA" w:eastAsia="ru-UA"/>
        </w:rPr>
        <w:t>кінцевого</w:t>
      </w:r>
      <w:proofErr w:type="spellEnd"/>
      <w:r w:rsidR="00EB30EA">
        <w:rPr>
          <w:color w:val="000000"/>
          <w:lang w:val="ru-UA" w:eastAsia="ru-UA"/>
        </w:rPr>
        <w:t xml:space="preserve"> строку </w:t>
      </w:r>
      <w:proofErr w:type="spellStart"/>
      <w:r w:rsidR="00EB30EA">
        <w:rPr>
          <w:color w:val="000000"/>
          <w:lang w:val="ru-UA" w:eastAsia="ru-UA"/>
        </w:rPr>
        <w:t>подання</w:t>
      </w:r>
      <w:proofErr w:type="spellEnd"/>
      <w:r w:rsidR="00EB30EA">
        <w:rPr>
          <w:color w:val="000000"/>
          <w:lang w:val="ru-UA" w:eastAsia="ru-UA"/>
        </w:rPr>
        <w:t xml:space="preserve"> </w:t>
      </w:r>
      <w:proofErr w:type="spellStart"/>
      <w:r w:rsidR="00EB30EA">
        <w:rPr>
          <w:color w:val="000000"/>
          <w:lang w:val="ru-UA" w:eastAsia="ru-UA"/>
        </w:rPr>
        <w:t>тендерних</w:t>
      </w:r>
      <w:proofErr w:type="spellEnd"/>
      <w:r w:rsidR="00EB30EA">
        <w:rPr>
          <w:color w:val="000000"/>
          <w:lang w:val="ru-UA" w:eastAsia="ru-UA"/>
        </w:rPr>
        <w:t xml:space="preserve"> </w:t>
      </w:r>
      <w:proofErr w:type="spellStart"/>
      <w:r w:rsidR="00EB30EA">
        <w:rPr>
          <w:color w:val="000000"/>
          <w:lang w:val="ru-UA" w:eastAsia="ru-UA"/>
        </w:rPr>
        <w:t>пропозицій</w:t>
      </w:r>
      <w:proofErr w:type="spellEnd"/>
      <w:r w:rsidR="00EB30EA">
        <w:rPr>
          <w:color w:val="000000"/>
          <w:lang w:val="ru-UA" w:eastAsia="ru-UA"/>
        </w:rPr>
        <w:t>):</w:t>
      </w:r>
    </w:p>
    <w:p w14:paraId="3E652A11" w14:textId="13EA6C1D" w:rsidR="00EB30EA" w:rsidRPr="00FE046C" w:rsidRDefault="00EB30EA" w:rsidP="00EB30EA">
      <w:pPr>
        <w:pStyle w:val="15"/>
        <w:widowControl w:val="0"/>
        <w:numPr>
          <w:ilvl w:val="0"/>
          <w:numId w:val="2"/>
        </w:numPr>
        <w:suppressAutoHyphens/>
        <w:spacing w:line="240" w:lineRule="auto"/>
        <w:ind w:left="0" w:right="142" w:firstLine="245"/>
        <w:rPr>
          <w:rFonts w:ascii="Times New Roman" w:hAnsi="Times New Roman" w:cs="Times New Roman"/>
          <w:color w:val="auto"/>
          <w:sz w:val="24"/>
          <w:szCs w:val="24"/>
          <w:lang w:val="uk-UA" w:eastAsia="ar-SA"/>
        </w:rPr>
      </w:pPr>
      <w:r>
        <w:rPr>
          <w:lang w:val="ru-UA" w:eastAsia="ru-UA"/>
        </w:rPr>
        <w:t>6.1. І</w:t>
      </w:r>
      <w:proofErr w:type="spellStart"/>
      <w:r w:rsidRPr="00FE046C">
        <w:rPr>
          <w:rFonts w:ascii="Times New Roman" w:hAnsi="Times New Roman" w:cs="Times New Roman"/>
          <w:color w:val="auto"/>
          <w:sz w:val="24"/>
          <w:szCs w:val="24"/>
          <w:lang w:val="uk-UA" w:eastAsia="ar-SA"/>
        </w:rPr>
        <w:t>нформація</w:t>
      </w:r>
      <w:proofErr w:type="spellEnd"/>
      <w:r w:rsidRPr="00FE046C">
        <w:rPr>
          <w:rFonts w:ascii="Times New Roman" w:hAnsi="Times New Roman" w:cs="Times New Roman"/>
          <w:color w:val="auto"/>
          <w:sz w:val="24"/>
          <w:szCs w:val="24"/>
          <w:lang w:val="uk-UA" w:eastAsia="ar-SA"/>
        </w:rPr>
        <w:t xml:space="preserve"> з  </w:t>
      </w:r>
      <w:r w:rsidRPr="00FE046C">
        <w:rPr>
          <w:rFonts w:ascii="Times New Roman" w:eastAsia="Lucida Sans Unicode" w:hAnsi="Times New Roman" w:cs="Times New Roman"/>
          <w:sz w:val="24"/>
          <w:szCs w:val="24"/>
          <w:lang w:val="uk-UA" w:eastAsia="ar-SA" w:bidi="en-US"/>
        </w:rPr>
        <w:t>відомостями про учасника (Додаток №</w:t>
      </w:r>
      <w:r>
        <w:rPr>
          <w:rFonts w:ascii="Times New Roman" w:eastAsia="Lucida Sans Unicode" w:hAnsi="Times New Roman" w:cs="Times New Roman"/>
          <w:sz w:val="24"/>
          <w:szCs w:val="24"/>
          <w:lang w:val="uk-UA" w:eastAsia="ar-SA" w:bidi="en-US"/>
        </w:rPr>
        <w:t>4</w:t>
      </w:r>
      <w:r w:rsidRPr="00FE046C">
        <w:rPr>
          <w:rFonts w:ascii="Times New Roman" w:eastAsia="Lucida Sans Unicode" w:hAnsi="Times New Roman" w:cs="Times New Roman"/>
          <w:sz w:val="24"/>
          <w:szCs w:val="24"/>
          <w:lang w:val="uk-UA" w:eastAsia="ar-SA" w:bidi="en-US"/>
        </w:rPr>
        <w:t>);</w:t>
      </w:r>
    </w:p>
    <w:p w14:paraId="4A0BA7A4" w14:textId="3CA0D770" w:rsidR="00EB30EA" w:rsidRDefault="00EB30EA" w:rsidP="00EB30EA">
      <w:pPr>
        <w:pStyle w:val="15"/>
        <w:widowControl w:val="0"/>
        <w:numPr>
          <w:ilvl w:val="0"/>
          <w:numId w:val="2"/>
        </w:numPr>
        <w:suppressAutoHyphens/>
        <w:spacing w:line="240" w:lineRule="auto"/>
        <w:ind w:left="10" w:right="142" w:firstLine="204"/>
        <w:rPr>
          <w:rFonts w:ascii="Times New Roman" w:hAnsi="Times New Roman" w:cs="Times New Roman"/>
          <w:color w:val="auto"/>
          <w:sz w:val="24"/>
          <w:szCs w:val="24"/>
          <w:lang w:val="uk-UA" w:eastAsia="ar-SA"/>
        </w:rPr>
      </w:pPr>
      <w:r>
        <w:rPr>
          <w:rFonts w:ascii="Times New Roman" w:hAnsi="Times New Roman" w:cs="Times New Roman"/>
          <w:color w:val="auto"/>
          <w:sz w:val="24"/>
          <w:szCs w:val="24"/>
          <w:lang w:val="uk-UA" w:eastAsia="ar-SA"/>
        </w:rPr>
        <w:t>6.2. І</w:t>
      </w:r>
      <w:r w:rsidRPr="00FE046C">
        <w:rPr>
          <w:rFonts w:ascii="Times New Roman" w:hAnsi="Times New Roman" w:cs="Times New Roman"/>
          <w:color w:val="auto"/>
          <w:sz w:val="24"/>
          <w:szCs w:val="24"/>
          <w:lang w:val="uk-UA" w:eastAsia="ar-SA"/>
        </w:rPr>
        <w:t>нформація та документи, що підтверджують відповідність учасника кваліфікаційним критеріям</w:t>
      </w:r>
      <w:r w:rsidR="009C3CA1">
        <w:rPr>
          <w:rFonts w:ascii="Times New Roman" w:hAnsi="Times New Roman" w:cs="Times New Roman"/>
          <w:color w:val="auto"/>
          <w:sz w:val="24"/>
          <w:szCs w:val="24"/>
          <w:lang w:val="uk-UA" w:eastAsia="ar-SA"/>
        </w:rPr>
        <w:t>:</w:t>
      </w:r>
    </w:p>
    <w:p w14:paraId="2BD8299E" w14:textId="689BA248" w:rsidR="009C3CA1" w:rsidRPr="005A4BBD" w:rsidRDefault="009C3CA1" w:rsidP="005A4BBD">
      <w:pPr>
        <w:pStyle w:val="afb"/>
        <w:widowControl w:val="0"/>
        <w:numPr>
          <w:ilvl w:val="0"/>
          <w:numId w:val="2"/>
        </w:numPr>
        <w:suppressAutoHyphens/>
        <w:ind w:left="0" w:right="142" w:firstLine="0"/>
        <w:rPr>
          <w:lang w:val="ru-UA" w:eastAsia="ar-SA"/>
        </w:rPr>
      </w:pPr>
      <w:r w:rsidRPr="005A4BBD">
        <w:rPr>
          <w:lang w:val="ru-UA" w:eastAsia="ar-SA"/>
        </w:rPr>
        <w:t xml:space="preserve">На </w:t>
      </w:r>
      <w:proofErr w:type="spellStart"/>
      <w:r w:rsidRPr="005A4BBD">
        <w:rPr>
          <w:lang w:val="ru-UA" w:eastAsia="ar-SA"/>
        </w:rPr>
        <w:t>підтвердження</w:t>
      </w:r>
      <w:proofErr w:type="spellEnd"/>
      <w:r w:rsidRPr="005A4BBD">
        <w:rPr>
          <w:lang w:val="ru-UA" w:eastAsia="ar-SA"/>
        </w:rPr>
        <w:t xml:space="preserve"> </w:t>
      </w:r>
      <w:proofErr w:type="spellStart"/>
      <w:r w:rsidRPr="005A4BBD">
        <w:rPr>
          <w:lang w:val="ru-UA" w:eastAsia="ar-SA"/>
        </w:rPr>
        <w:t>наявності</w:t>
      </w:r>
      <w:proofErr w:type="spellEnd"/>
      <w:r w:rsidRPr="005A4BBD">
        <w:rPr>
          <w:lang w:val="ru-UA" w:eastAsia="ar-SA"/>
        </w:rPr>
        <w:t xml:space="preserve"> документально </w:t>
      </w:r>
      <w:proofErr w:type="spellStart"/>
      <w:r w:rsidRPr="005A4BBD">
        <w:rPr>
          <w:lang w:val="ru-UA" w:eastAsia="ar-SA"/>
        </w:rPr>
        <w:t>підтвердженого</w:t>
      </w:r>
      <w:proofErr w:type="spellEnd"/>
      <w:r w:rsidRPr="005A4BBD">
        <w:rPr>
          <w:lang w:val="ru-UA" w:eastAsia="ar-SA"/>
        </w:rPr>
        <w:t xml:space="preserve"> </w:t>
      </w:r>
      <w:proofErr w:type="spellStart"/>
      <w:r w:rsidRPr="005A4BBD">
        <w:rPr>
          <w:lang w:val="ru-UA" w:eastAsia="ar-SA"/>
        </w:rPr>
        <w:t>досвіду</w:t>
      </w:r>
      <w:proofErr w:type="spellEnd"/>
      <w:r w:rsidRPr="005A4BBD">
        <w:rPr>
          <w:lang w:val="ru-UA" w:eastAsia="ar-SA"/>
        </w:rPr>
        <w:t xml:space="preserve"> </w:t>
      </w:r>
      <w:proofErr w:type="spellStart"/>
      <w:r w:rsidRPr="005A4BBD">
        <w:rPr>
          <w:lang w:val="ru-UA" w:eastAsia="ar-SA"/>
        </w:rPr>
        <w:t>виконання</w:t>
      </w:r>
      <w:proofErr w:type="spellEnd"/>
      <w:r w:rsidRPr="005A4BBD">
        <w:rPr>
          <w:lang w:val="ru-UA" w:eastAsia="ar-SA"/>
        </w:rPr>
        <w:t xml:space="preserve"> </w:t>
      </w:r>
      <w:proofErr w:type="spellStart"/>
      <w:r w:rsidRPr="005A4BBD">
        <w:rPr>
          <w:lang w:val="ru-UA" w:eastAsia="ar-SA"/>
        </w:rPr>
        <w:t>аналогічного</w:t>
      </w:r>
      <w:proofErr w:type="spellEnd"/>
      <w:r w:rsidRPr="005A4BBD">
        <w:rPr>
          <w:lang w:val="ru-UA" w:eastAsia="ar-SA"/>
        </w:rPr>
        <w:t xml:space="preserve"> (</w:t>
      </w:r>
      <w:proofErr w:type="spellStart"/>
      <w:r w:rsidRPr="005A4BBD">
        <w:rPr>
          <w:lang w:val="ru-UA" w:eastAsia="ar-SA"/>
        </w:rPr>
        <w:t>аналогічних</w:t>
      </w:r>
      <w:proofErr w:type="spellEnd"/>
      <w:r w:rsidRPr="005A4BBD">
        <w:rPr>
          <w:lang w:val="ru-UA" w:eastAsia="ar-SA"/>
        </w:rPr>
        <w:t>) договору (</w:t>
      </w:r>
      <w:proofErr w:type="spellStart"/>
      <w:r w:rsidRPr="005A4BBD">
        <w:rPr>
          <w:lang w:val="ru-UA" w:eastAsia="ar-SA"/>
        </w:rPr>
        <w:t>договорів</w:t>
      </w:r>
      <w:proofErr w:type="spellEnd"/>
      <w:r w:rsidRPr="005A4BBD">
        <w:rPr>
          <w:lang w:val="ru-UA" w:eastAsia="ar-SA"/>
        </w:rPr>
        <w:t xml:space="preserve">) </w:t>
      </w:r>
      <w:proofErr w:type="spellStart"/>
      <w:r w:rsidRPr="005A4BBD">
        <w:rPr>
          <w:lang w:val="ru-UA" w:eastAsia="ar-SA"/>
        </w:rPr>
        <w:t>учасник</w:t>
      </w:r>
      <w:proofErr w:type="spellEnd"/>
      <w:r w:rsidRPr="005A4BBD">
        <w:rPr>
          <w:lang w:val="ru-UA" w:eastAsia="ar-SA"/>
        </w:rPr>
        <w:t xml:space="preserve"> </w:t>
      </w:r>
      <w:proofErr w:type="spellStart"/>
      <w:r w:rsidRPr="005A4BBD">
        <w:rPr>
          <w:lang w:val="ru-UA" w:eastAsia="ar-SA"/>
        </w:rPr>
        <w:t>має</w:t>
      </w:r>
      <w:proofErr w:type="spellEnd"/>
      <w:r w:rsidRPr="005A4BBD">
        <w:rPr>
          <w:lang w:val="ru-UA" w:eastAsia="ar-SA"/>
        </w:rPr>
        <w:t xml:space="preserve"> </w:t>
      </w:r>
      <w:proofErr w:type="spellStart"/>
      <w:r w:rsidRPr="005A4BBD">
        <w:rPr>
          <w:lang w:val="ru-UA" w:eastAsia="ar-SA"/>
        </w:rPr>
        <w:t>надати</w:t>
      </w:r>
      <w:proofErr w:type="spellEnd"/>
      <w:r w:rsidRPr="005A4BBD">
        <w:rPr>
          <w:lang w:val="ru-UA" w:eastAsia="ar-SA"/>
        </w:rPr>
        <w:t xml:space="preserve"> </w:t>
      </w:r>
      <w:proofErr w:type="spellStart"/>
      <w:r w:rsidRPr="005A4BBD">
        <w:rPr>
          <w:lang w:val="ru-UA" w:eastAsia="ar-SA"/>
        </w:rPr>
        <w:t>довідку</w:t>
      </w:r>
      <w:proofErr w:type="spellEnd"/>
      <w:r w:rsidRPr="005A4BBD">
        <w:rPr>
          <w:lang w:val="ru-UA" w:eastAsia="ar-SA"/>
        </w:rPr>
        <w:t xml:space="preserve"> </w:t>
      </w:r>
      <w:r w:rsidRPr="005A4BBD">
        <w:rPr>
          <w:b/>
          <w:bCs/>
          <w:u w:val="single"/>
          <w:lang w:val="ru-UA" w:eastAsia="ar-SA"/>
        </w:rPr>
        <w:t>за формою 1</w:t>
      </w:r>
      <w:r w:rsidRPr="005A4BBD">
        <w:rPr>
          <w:lang w:val="ru-UA" w:eastAsia="ar-SA"/>
        </w:rPr>
        <w:t>.</w:t>
      </w:r>
    </w:p>
    <w:p w14:paraId="1EC16DAA" w14:textId="77777777" w:rsidR="009C3CA1" w:rsidRPr="009C3CA1" w:rsidRDefault="009C3CA1" w:rsidP="009C3CA1">
      <w:pPr>
        <w:widowControl w:val="0"/>
        <w:suppressAutoHyphens/>
        <w:ind w:left="10" w:right="142" w:firstLine="699"/>
        <w:rPr>
          <w:rFonts w:eastAsia="Calibri"/>
          <w:lang w:val="uk-UA" w:eastAsia="ar-SA"/>
        </w:rPr>
      </w:pPr>
      <w:r w:rsidRPr="009C3CA1">
        <w:rPr>
          <w:rFonts w:eastAsia="Calibri"/>
          <w:lang w:val="ru-UA" w:eastAsia="ar-SA"/>
        </w:rPr>
        <w:t xml:space="preserve">Для </w:t>
      </w:r>
      <w:proofErr w:type="spellStart"/>
      <w:r w:rsidRPr="009C3CA1">
        <w:rPr>
          <w:rFonts w:eastAsia="Calibri"/>
          <w:lang w:val="ru-UA" w:eastAsia="ar-SA"/>
        </w:rPr>
        <w:t>підтвердження</w:t>
      </w:r>
      <w:proofErr w:type="spellEnd"/>
      <w:r w:rsidRPr="009C3CA1">
        <w:rPr>
          <w:rFonts w:eastAsia="Calibri"/>
          <w:lang w:val="ru-UA" w:eastAsia="ar-SA"/>
        </w:rPr>
        <w:t xml:space="preserve"> </w:t>
      </w:r>
      <w:proofErr w:type="spellStart"/>
      <w:r w:rsidRPr="009C3CA1">
        <w:rPr>
          <w:rFonts w:eastAsia="Calibri"/>
          <w:lang w:val="ru-UA" w:eastAsia="ar-SA"/>
        </w:rPr>
        <w:t>інформації</w:t>
      </w:r>
      <w:proofErr w:type="spellEnd"/>
      <w:r w:rsidRPr="009C3CA1">
        <w:rPr>
          <w:rFonts w:eastAsia="Calibri"/>
          <w:lang w:val="ru-UA" w:eastAsia="ar-SA"/>
        </w:rPr>
        <w:t xml:space="preserve"> </w:t>
      </w:r>
      <w:proofErr w:type="spellStart"/>
      <w:r w:rsidRPr="009C3CA1">
        <w:rPr>
          <w:rFonts w:eastAsia="Calibri"/>
          <w:lang w:val="ru-UA" w:eastAsia="ar-SA"/>
        </w:rPr>
        <w:t>наведеної</w:t>
      </w:r>
      <w:proofErr w:type="spellEnd"/>
      <w:r w:rsidRPr="009C3CA1">
        <w:rPr>
          <w:rFonts w:eastAsia="Calibri"/>
          <w:lang w:val="ru-UA" w:eastAsia="ar-SA"/>
        </w:rPr>
        <w:t xml:space="preserve"> у </w:t>
      </w:r>
      <w:proofErr w:type="spellStart"/>
      <w:r w:rsidRPr="009C3CA1">
        <w:rPr>
          <w:rFonts w:eastAsia="Calibri"/>
          <w:lang w:val="ru-UA" w:eastAsia="ar-SA"/>
        </w:rPr>
        <w:t>довідці</w:t>
      </w:r>
      <w:proofErr w:type="spellEnd"/>
      <w:r w:rsidRPr="009C3CA1">
        <w:rPr>
          <w:rFonts w:eastAsia="Calibri"/>
          <w:lang w:val="ru-UA" w:eastAsia="ar-SA"/>
        </w:rPr>
        <w:t xml:space="preserve"> </w:t>
      </w:r>
      <w:proofErr w:type="spellStart"/>
      <w:r w:rsidRPr="009C3CA1">
        <w:rPr>
          <w:rFonts w:eastAsia="Calibri"/>
          <w:lang w:val="ru-UA" w:eastAsia="ar-SA"/>
        </w:rPr>
        <w:t>учасник</w:t>
      </w:r>
      <w:proofErr w:type="spellEnd"/>
      <w:r w:rsidRPr="009C3CA1">
        <w:rPr>
          <w:rFonts w:eastAsia="Calibri"/>
          <w:lang w:val="ru-UA" w:eastAsia="ar-SA"/>
        </w:rPr>
        <w:t xml:space="preserve"> </w:t>
      </w:r>
      <w:proofErr w:type="spellStart"/>
      <w:r w:rsidRPr="009C3CA1">
        <w:rPr>
          <w:rFonts w:eastAsia="Calibri"/>
          <w:lang w:val="ru-UA" w:eastAsia="ar-SA"/>
        </w:rPr>
        <w:t>має</w:t>
      </w:r>
      <w:proofErr w:type="spellEnd"/>
      <w:r w:rsidRPr="009C3CA1">
        <w:rPr>
          <w:rFonts w:eastAsia="Calibri"/>
          <w:lang w:val="ru-UA" w:eastAsia="ar-SA"/>
        </w:rPr>
        <w:t xml:space="preserve"> </w:t>
      </w:r>
      <w:proofErr w:type="spellStart"/>
      <w:r w:rsidRPr="009C3CA1">
        <w:rPr>
          <w:rFonts w:eastAsia="Calibri"/>
          <w:lang w:val="ru-UA" w:eastAsia="ar-SA"/>
        </w:rPr>
        <w:t>надати</w:t>
      </w:r>
      <w:proofErr w:type="spellEnd"/>
      <w:r w:rsidRPr="009C3CA1">
        <w:rPr>
          <w:rFonts w:eastAsia="Calibri"/>
          <w:lang w:val="ru-UA" w:eastAsia="ar-SA"/>
        </w:rPr>
        <w:t xml:space="preserve"> </w:t>
      </w:r>
      <w:proofErr w:type="spellStart"/>
      <w:r w:rsidRPr="009C3CA1">
        <w:rPr>
          <w:rFonts w:eastAsia="Calibri"/>
          <w:lang w:val="ru-UA" w:eastAsia="ar-SA"/>
        </w:rPr>
        <w:t>копію</w:t>
      </w:r>
      <w:proofErr w:type="spellEnd"/>
      <w:r w:rsidRPr="009C3CA1">
        <w:rPr>
          <w:rFonts w:eastAsia="Calibri"/>
          <w:lang w:val="ru-UA" w:eastAsia="ar-SA"/>
        </w:rPr>
        <w:t xml:space="preserve"> </w:t>
      </w:r>
      <w:proofErr w:type="spellStart"/>
      <w:r w:rsidRPr="009C3CA1">
        <w:rPr>
          <w:rFonts w:eastAsia="Calibri"/>
          <w:lang w:val="ru-UA" w:eastAsia="ar-SA"/>
        </w:rPr>
        <w:t>відповідного</w:t>
      </w:r>
      <w:proofErr w:type="spellEnd"/>
      <w:r w:rsidRPr="009C3CA1">
        <w:rPr>
          <w:rFonts w:eastAsia="Calibri"/>
          <w:lang w:val="ru-UA" w:eastAsia="ar-SA"/>
        </w:rPr>
        <w:t xml:space="preserve"> </w:t>
      </w:r>
      <w:proofErr w:type="spellStart"/>
      <w:r w:rsidRPr="009C3CA1">
        <w:rPr>
          <w:rFonts w:eastAsia="Calibri"/>
          <w:lang w:val="ru-UA" w:eastAsia="ar-SA"/>
        </w:rPr>
        <w:t>аналогічного</w:t>
      </w:r>
      <w:proofErr w:type="spellEnd"/>
      <w:r w:rsidRPr="009C3CA1">
        <w:rPr>
          <w:rFonts w:eastAsia="Calibri"/>
          <w:lang w:val="ru-UA" w:eastAsia="ar-SA"/>
        </w:rPr>
        <w:t xml:space="preserve"> договору з </w:t>
      </w:r>
      <w:proofErr w:type="spellStart"/>
      <w:r w:rsidRPr="009C3CA1">
        <w:rPr>
          <w:rFonts w:eastAsia="Calibri"/>
          <w:lang w:val="ru-UA" w:eastAsia="ar-SA"/>
        </w:rPr>
        <w:t>усіма</w:t>
      </w:r>
      <w:proofErr w:type="spellEnd"/>
      <w:r w:rsidRPr="009C3CA1">
        <w:rPr>
          <w:rFonts w:eastAsia="Calibri"/>
          <w:lang w:val="ru-UA" w:eastAsia="ar-SA"/>
        </w:rPr>
        <w:t xml:space="preserve"> </w:t>
      </w:r>
      <w:proofErr w:type="spellStart"/>
      <w:r w:rsidRPr="009C3CA1">
        <w:rPr>
          <w:rFonts w:eastAsia="Calibri"/>
          <w:lang w:val="ru-UA" w:eastAsia="ar-SA"/>
        </w:rPr>
        <w:t>додатками</w:t>
      </w:r>
      <w:proofErr w:type="spellEnd"/>
      <w:r w:rsidRPr="009C3CA1">
        <w:rPr>
          <w:rFonts w:eastAsia="Calibri"/>
          <w:lang w:val="ru-UA" w:eastAsia="ar-SA"/>
        </w:rPr>
        <w:t xml:space="preserve"> до </w:t>
      </w:r>
      <w:proofErr w:type="spellStart"/>
      <w:r w:rsidRPr="009C3CA1">
        <w:rPr>
          <w:rFonts w:eastAsia="Calibri"/>
          <w:lang w:val="ru-UA" w:eastAsia="ar-SA"/>
        </w:rPr>
        <w:t>нього</w:t>
      </w:r>
      <w:proofErr w:type="spellEnd"/>
      <w:r w:rsidRPr="009C3CA1">
        <w:rPr>
          <w:rFonts w:eastAsia="Calibri"/>
          <w:lang w:val="ru-UA" w:eastAsia="ar-SA"/>
        </w:rPr>
        <w:t xml:space="preserve"> та </w:t>
      </w:r>
      <w:proofErr w:type="spellStart"/>
      <w:r w:rsidRPr="009C3CA1">
        <w:rPr>
          <w:rFonts w:eastAsia="Calibri"/>
          <w:lang w:val="ru-UA" w:eastAsia="ar-SA"/>
        </w:rPr>
        <w:t>копію</w:t>
      </w:r>
      <w:proofErr w:type="spellEnd"/>
      <w:r w:rsidRPr="009C3CA1">
        <w:rPr>
          <w:rFonts w:eastAsia="Calibri"/>
          <w:lang w:val="ru-UA" w:eastAsia="ar-SA"/>
        </w:rPr>
        <w:t xml:space="preserve"> (</w:t>
      </w:r>
      <w:proofErr w:type="spellStart"/>
      <w:r w:rsidRPr="009C3CA1">
        <w:rPr>
          <w:rFonts w:eastAsia="Calibri"/>
          <w:lang w:val="ru-UA" w:eastAsia="ar-SA"/>
        </w:rPr>
        <w:t>копії</w:t>
      </w:r>
      <w:proofErr w:type="spellEnd"/>
      <w:r w:rsidRPr="009C3CA1">
        <w:rPr>
          <w:rFonts w:eastAsia="Calibri"/>
          <w:lang w:val="ru-UA" w:eastAsia="ar-SA"/>
        </w:rPr>
        <w:t xml:space="preserve">) </w:t>
      </w:r>
      <w:proofErr w:type="spellStart"/>
      <w:r w:rsidRPr="009C3CA1">
        <w:rPr>
          <w:rFonts w:eastAsia="Calibri"/>
          <w:lang w:val="ru-UA" w:eastAsia="ar-SA"/>
        </w:rPr>
        <w:t>документів</w:t>
      </w:r>
      <w:proofErr w:type="spellEnd"/>
      <w:r w:rsidRPr="009C3CA1">
        <w:rPr>
          <w:rFonts w:eastAsia="Calibri"/>
          <w:lang w:val="ru-UA" w:eastAsia="ar-SA"/>
        </w:rPr>
        <w:t xml:space="preserve">, </w:t>
      </w:r>
      <w:proofErr w:type="spellStart"/>
      <w:r w:rsidRPr="009C3CA1">
        <w:rPr>
          <w:rFonts w:eastAsia="Calibri"/>
          <w:lang w:val="ru-UA" w:eastAsia="ar-SA"/>
        </w:rPr>
        <w:t>що</w:t>
      </w:r>
      <w:proofErr w:type="spellEnd"/>
      <w:r w:rsidRPr="009C3CA1">
        <w:rPr>
          <w:rFonts w:eastAsia="Calibri"/>
          <w:lang w:val="ru-UA" w:eastAsia="ar-SA"/>
        </w:rPr>
        <w:t xml:space="preserve"> </w:t>
      </w:r>
      <w:proofErr w:type="spellStart"/>
      <w:r w:rsidRPr="009C3CA1">
        <w:rPr>
          <w:rFonts w:eastAsia="Calibri"/>
          <w:lang w:val="ru-UA" w:eastAsia="ar-SA"/>
        </w:rPr>
        <w:t>підтверджує</w:t>
      </w:r>
      <w:proofErr w:type="spellEnd"/>
      <w:r w:rsidRPr="009C3CA1">
        <w:rPr>
          <w:rFonts w:eastAsia="Calibri"/>
          <w:lang w:val="ru-UA" w:eastAsia="ar-SA"/>
        </w:rPr>
        <w:t xml:space="preserve"> (</w:t>
      </w:r>
      <w:proofErr w:type="spellStart"/>
      <w:r w:rsidRPr="009C3CA1">
        <w:rPr>
          <w:rFonts w:eastAsia="Calibri"/>
          <w:lang w:val="ru-UA" w:eastAsia="ar-SA"/>
        </w:rPr>
        <w:t>підтверджують</w:t>
      </w:r>
      <w:proofErr w:type="spellEnd"/>
      <w:r w:rsidRPr="009C3CA1">
        <w:rPr>
          <w:rFonts w:eastAsia="Calibri"/>
          <w:lang w:val="ru-UA" w:eastAsia="ar-SA"/>
        </w:rPr>
        <w:t xml:space="preserve">) </w:t>
      </w:r>
      <w:proofErr w:type="spellStart"/>
      <w:r w:rsidRPr="009C3CA1">
        <w:rPr>
          <w:rFonts w:eastAsia="Calibri"/>
          <w:lang w:val="ru-UA" w:eastAsia="ar-SA"/>
        </w:rPr>
        <w:t>виконання</w:t>
      </w:r>
      <w:proofErr w:type="spellEnd"/>
      <w:r w:rsidRPr="009C3CA1">
        <w:rPr>
          <w:rFonts w:eastAsia="Calibri"/>
          <w:lang w:val="ru-UA" w:eastAsia="ar-SA"/>
        </w:rPr>
        <w:t xml:space="preserve"> такого договору </w:t>
      </w:r>
      <w:proofErr w:type="spellStart"/>
      <w:r w:rsidRPr="009C3CA1">
        <w:rPr>
          <w:rFonts w:eastAsia="Calibri"/>
          <w:lang w:val="ru-UA" w:eastAsia="ar-SA"/>
        </w:rPr>
        <w:t>або</w:t>
      </w:r>
      <w:proofErr w:type="spellEnd"/>
      <w:r w:rsidRPr="009C3CA1">
        <w:rPr>
          <w:rFonts w:eastAsia="Calibri"/>
          <w:lang w:val="ru-UA" w:eastAsia="ar-SA"/>
        </w:rPr>
        <w:t xml:space="preserve"> у </w:t>
      </w:r>
      <w:proofErr w:type="spellStart"/>
      <w:r w:rsidRPr="009C3CA1">
        <w:rPr>
          <w:rFonts w:eastAsia="Calibri"/>
          <w:lang w:val="ru-UA" w:eastAsia="ar-SA"/>
        </w:rPr>
        <w:t>разі</w:t>
      </w:r>
      <w:proofErr w:type="spellEnd"/>
      <w:r w:rsidRPr="009C3CA1">
        <w:rPr>
          <w:rFonts w:eastAsia="Calibri"/>
          <w:lang w:val="ru-UA" w:eastAsia="ar-SA"/>
        </w:rPr>
        <w:t xml:space="preserve"> </w:t>
      </w:r>
      <w:proofErr w:type="spellStart"/>
      <w:r w:rsidRPr="009C3CA1">
        <w:rPr>
          <w:rFonts w:eastAsia="Calibri"/>
          <w:lang w:val="ru-UA" w:eastAsia="ar-SA"/>
        </w:rPr>
        <w:t>наявності</w:t>
      </w:r>
      <w:proofErr w:type="spellEnd"/>
      <w:r w:rsidRPr="009C3CA1">
        <w:rPr>
          <w:rFonts w:eastAsia="Calibri"/>
          <w:lang w:val="ru-UA" w:eastAsia="ar-SA"/>
        </w:rPr>
        <w:t xml:space="preserve"> </w:t>
      </w:r>
      <w:proofErr w:type="spellStart"/>
      <w:r w:rsidRPr="009C3CA1">
        <w:rPr>
          <w:rFonts w:eastAsia="Calibri"/>
          <w:lang w:val="ru-UA" w:eastAsia="ar-SA"/>
        </w:rPr>
        <w:t>інформації</w:t>
      </w:r>
      <w:proofErr w:type="spellEnd"/>
      <w:r w:rsidRPr="009C3CA1">
        <w:rPr>
          <w:rFonts w:eastAsia="Calibri"/>
          <w:lang w:val="ru-UA" w:eastAsia="ar-SA"/>
        </w:rPr>
        <w:t xml:space="preserve"> про </w:t>
      </w:r>
      <w:proofErr w:type="spellStart"/>
      <w:r w:rsidRPr="009C3CA1">
        <w:rPr>
          <w:rFonts w:eastAsia="Calibri"/>
          <w:lang w:val="ru-UA" w:eastAsia="ar-SA"/>
        </w:rPr>
        <w:t>аналогічний</w:t>
      </w:r>
      <w:proofErr w:type="spellEnd"/>
      <w:r w:rsidRPr="009C3CA1">
        <w:rPr>
          <w:rFonts w:eastAsia="Calibri"/>
          <w:lang w:val="ru-UA" w:eastAsia="ar-SA"/>
        </w:rPr>
        <w:t xml:space="preserve"> </w:t>
      </w:r>
      <w:proofErr w:type="spellStart"/>
      <w:r w:rsidRPr="009C3CA1">
        <w:rPr>
          <w:rFonts w:eastAsia="Calibri"/>
          <w:lang w:val="ru-UA" w:eastAsia="ar-SA"/>
        </w:rPr>
        <w:t>договір</w:t>
      </w:r>
      <w:proofErr w:type="spellEnd"/>
      <w:r w:rsidRPr="009C3CA1">
        <w:rPr>
          <w:rFonts w:eastAsia="Calibri"/>
          <w:lang w:val="ru-UA" w:eastAsia="ar-SA"/>
        </w:rPr>
        <w:t xml:space="preserve"> та </w:t>
      </w:r>
      <w:proofErr w:type="spellStart"/>
      <w:r w:rsidRPr="009C3CA1">
        <w:rPr>
          <w:rFonts w:eastAsia="Calibri"/>
          <w:lang w:val="ru-UA" w:eastAsia="ar-SA"/>
        </w:rPr>
        <w:t>виконання</w:t>
      </w:r>
      <w:proofErr w:type="spellEnd"/>
      <w:r w:rsidRPr="009C3CA1">
        <w:rPr>
          <w:rFonts w:eastAsia="Calibri"/>
          <w:lang w:val="ru-UA" w:eastAsia="ar-SA"/>
        </w:rPr>
        <w:t xml:space="preserve"> такого договору, в </w:t>
      </w:r>
      <w:proofErr w:type="spellStart"/>
      <w:r w:rsidRPr="009C3CA1">
        <w:rPr>
          <w:rFonts w:eastAsia="Calibri"/>
          <w:lang w:val="ru-UA" w:eastAsia="ar-SA"/>
        </w:rPr>
        <w:t>електронній</w:t>
      </w:r>
      <w:proofErr w:type="spellEnd"/>
      <w:r w:rsidRPr="009C3CA1">
        <w:rPr>
          <w:rFonts w:eastAsia="Calibri"/>
          <w:lang w:val="ru-UA" w:eastAsia="ar-SA"/>
        </w:rPr>
        <w:t xml:space="preserve"> </w:t>
      </w:r>
      <w:proofErr w:type="spellStart"/>
      <w:r w:rsidRPr="009C3CA1">
        <w:rPr>
          <w:rFonts w:eastAsia="Calibri"/>
          <w:lang w:val="ru-UA" w:eastAsia="ar-SA"/>
        </w:rPr>
        <w:t>системі</w:t>
      </w:r>
      <w:proofErr w:type="spellEnd"/>
      <w:r w:rsidRPr="009C3CA1">
        <w:rPr>
          <w:rFonts w:eastAsia="Calibri"/>
          <w:lang w:val="ru-UA" w:eastAsia="ar-SA"/>
        </w:rPr>
        <w:t xml:space="preserve"> закупівель, </w:t>
      </w:r>
      <w:proofErr w:type="spellStart"/>
      <w:r w:rsidRPr="009C3CA1">
        <w:rPr>
          <w:rFonts w:eastAsia="Calibri"/>
          <w:lang w:val="ru-UA" w:eastAsia="ar-SA"/>
        </w:rPr>
        <w:t>учасник</w:t>
      </w:r>
      <w:proofErr w:type="spellEnd"/>
      <w:r w:rsidRPr="009C3CA1">
        <w:rPr>
          <w:rFonts w:eastAsia="Calibri"/>
          <w:lang w:val="ru-UA" w:eastAsia="ar-SA"/>
        </w:rPr>
        <w:t xml:space="preserve"> на </w:t>
      </w:r>
      <w:proofErr w:type="spellStart"/>
      <w:r w:rsidRPr="009C3CA1">
        <w:rPr>
          <w:rFonts w:eastAsia="Calibri"/>
          <w:lang w:val="ru-UA" w:eastAsia="ar-SA"/>
        </w:rPr>
        <w:t>підтвердження</w:t>
      </w:r>
      <w:proofErr w:type="spellEnd"/>
      <w:r w:rsidRPr="009C3CA1">
        <w:rPr>
          <w:rFonts w:eastAsia="Calibri"/>
          <w:lang w:val="ru-UA" w:eastAsia="ar-SA"/>
        </w:rPr>
        <w:t xml:space="preserve"> </w:t>
      </w:r>
      <w:proofErr w:type="spellStart"/>
      <w:r w:rsidRPr="009C3CA1">
        <w:rPr>
          <w:rFonts w:eastAsia="Calibri"/>
          <w:lang w:val="ru-UA" w:eastAsia="ar-SA"/>
        </w:rPr>
        <w:t>досвіду</w:t>
      </w:r>
      <w:proofErr w:type="spellEnd"/>
      <w:r w:rsidRPr="009C3CA1">
        <w:rPr>
          <w:rFonts w:eastAsia="Calibri"/>
          <w:lang w:val="ru-UA" w:eastAsia="ar-SA"/>
        </w:rPr>
        <w:t xml:space="preserve"> </w:t>
      </w:r>
      <w:proofErr w:type="spellStart"/>
      <w:r w:rsidRPr="009C3CA1">
        <w:rPr>
          <w:rFonts w:eastAsia="Calibri"/>
          <w:lang w:val="ru-UA" w:eastAsia="ar-SA"/>
        </w:rPr>
        <w:t>виконання</w:t>
      </w:r>
      <w:proofErr w:type="spellEnd"/>
      <w:r w:rsidRPr="009C3CA1">
        <w:rPr>
          <w:rFonts w:eastAsia="Calibri"/>
          <w:lang w:val="ru-UA" w:eastAsia="ar-SA"/>
        </w:rPr>
        <w:t xml:space="preserve"> </w:t>
      </w:r>
      <w:proofErr w:type="spellStart"/>
      <w:r w:rsidRPr="009C3CA1">
        <w:rPr>
          <w:rFonts w:eastAsia="Calibri"/>
          <w:lang w:val="ru-UA" w:eastAsia="ar-SA"/>
        </w:rPr>
        <w:t>аналогічного</w:t>
      </w:r>
      <w:proofErr w:type="spellEnd"/>
      <w:r w:rsidRPr="009C3CA1">
        <w:rPr>
          <w:rFonts w:eastAsia="Calibri"/>
          <w:lang w:val="ru-UA" w:eastAsia="ar-SA"/>
        </w:rPr>
        <w:t xml:space="preserve"> договору </w:t>
      </w:r>
      <w:proofErr w:type="spellStart"/>
      <w:r w:rsidRPr="009C3CA1">
        <w:rPr>
          <w:rFonts w:eastAsia="Calibri"/>
          <w:lang w:val="ru-UA" w:eastAsia="ar-SA"/>
        </w:rPr>
        <w:t>зазначає</w:t>
      </w:r>
      <w:proofErr w:type="spellEnd"/>
      <w:r w:rsidRPr="009C3CA1">
        <w:rPr>
          <w:rFonts w:eastAsia="Calibri"/>
          <w:lang w:val="ru-UA" w:eastAsia="ar-SA"/>
        </w:rPr>
        <w:t xml:space="preserve"> в </w:t>
      </w:r>
      <w:proofErr w:type="spellStart"/>
      <w:r w:rsidRPr="009C3CA1">
        <w:rPr>
          <w:rFonts w:eastAsia="Calibri"/>
          <w:lang w:val="ru-UA" w:eastAsia="ar-SA"/>
        </w:rPr>
        <w:t>довідці</w:t>
      </w:r>
      <w:proofErr w:type="spellEnd"/>
      <w:r w:rsidRPr="009C3CA1">
        <w:rPr>
          <w:rFonts w:eastAsia="Calibri"/>
          <w:lang w:val="ru-UA" w:eastAsia="ar-SA"/>
        </w:rPr>
        <w:t xml:space="preserve"> за формою 1 </w:t>
      </w:r>
      <w:proofErr w:type="spellStart"/>
      <w:r w:rsidRPr="009C3CA1">
        <w:rPr>
          <w:rFonts w:eastAsia="Calibri"/>
          <w:lang w:val="ru-UA" w:eastAsia="ar-SA"/>
        </w:rPr>
        <w:t>інформацію</w:t>
      </w:r>
      <w:proofErr w:type="spellEnd"/>
      <w:r w:rsidRPr="009C3CA1">
        <w:rPr>
          <w:rFonts w:eastAsia="Calibri"/>
          <w:lang w:val="ru-UA" w:eastAsia="ar-SA"/>
        </w:rPr>
        <w:t xml:space="preserve"> про ID номер </w:t>
      </w:r>
      <w:proofErr w:type="spellStart"/>
      <w:r w:rsidRPr="009C3CA1">
        <w:rPr>
          <w:rFonts w:eastAsia="Calibri"/>
          <w:lang w:val="ru-UA" w:eastAsia="ar-SA"/>
        </w:rPr>
        <w:t>закупівлі</w:t>
      </w:r>
      <w:proofErr w:type="spellEnd"/>
      <w:r w:rsidRPr="009C3CA1">
        <w:rPr>
          <w:rFonts w:eastAsia="Calibri"/>
          <w:lang w:val="ru-UA" w:eastAsia="ar-SA"/>
        </w:rPr>
        <w:t xml:space="preserve"> за </w:t>
      </w:r>
      <w:proofErr w:type="spellStart"/>
      <w:r w:rsidRPr="009C3CA1">
        <w:rPr>
          <w:rFonts w:eastAsia="Calibri"/>
          <w:lang w:val="ru-UA" w:eastAsia="ar-SA"/>
        </w:rPr>
        <w:t>якою</w:t>
      </w:r>
      <w:proofErr w:type="spellEnd"/>
      <w:r w:rsidRPr="009C3CA1">
        <w:rPr>
          <w:rFonts w:eastAsia="Calibri"/>
          <w:lang w:val="ru-UA" w:eastAsia="ar-SA"/>
        </w:rPr>
        <w:t xml:space="preserve"> </w:t>
      </w:r>
      <w:proofErr w:type="spellStart"/>
      <w:r w:rsidRPr="009C3CA1">
        <w:rPr>
          <w:rFonts w:eastAsia="Calibri"/>
          <w:lang w:val="ru-UA" w:eastAsia="ar-SA"/>
        </w:rPr>
        <w:t>учасник</w:t>
      </w:r>
      <w:proofErr w:type="spellEnd"/>
      <w:r w:rsidRPr="009C3CA1">
        <w:rPr>
          <w:rFonts w:eastAsia="Calibri"/>
          <w:lang w:val="ru-UA" w:eastAsia="ar-SA"/>
        </w:rPr>
        <w:t xml:space="preserve"> </w:t>
      </w:r>
      <w:proofErr w:type="spellStart"/>
      <w:r w:rsidRPr="009C3CA1">
        <w:rPr>
          <w:rFonts w:eastAsia="Calibri"/>
          <w:lang w:val="ru-UA" w:eastAsia="ar-SA"/>
        </w:rPr>
        <w:t>виконав</w:t>
      </w:r>
      <w:proofErr w:type="spellEnd"/>
      <w:r w:rsidRPr="009C3CA1">
        <w:rPr>
          <w:rFonts w:eastAsia="Calibri"/>
          <w:lang w:val="ru-UA" w:eastAsia="ar-SA"/>
        </w:rPr>
        <w:t xml:space="preserve"> </w:t>
      </w:r>
      <w:proofErr w:type="spellStart"/>
      <w:r w:rsidRPr="009C3CA1">
        <w:rPr>
          <w:rFonts w:eastAsia="Calibri"/>
          <w:lang w:val="ru-UA" w:eastAsia="ar-SA"/>
        </w:rPr>
        <w:t>аналогічний</w:t>
      </w:r>
      <w:proofErr w:type="spellEnd"/>
      <w:r w:rsidRPr="009C3CA1">
        <w:rPr>
          <w:rFonts w:eastAsia="Calibri"/>
          <w:lang w:val="ru-UA" w:eastAsia="ar-SA"/>
        </w:rPr>
        <w:t xml:space="preserve"> </w:t>
      </w:r>
      <w:proofErr w:type="spellStart"/>
      <w:r w:rsidRPr="009C3CA1">
        <w:rPr>
          <w:rFonts w:eastAsia="Calibri"/>
          <w:lang w:val="ru-UA" w:eastAsia="ar-SA"/>
        </w:rPr>
        <w:t>договорів</w:t>
      </w:r>
      <w:proofErr w:type="spellEnd"/>
      <w:r w:rsidRPr="009C3CA1">
        <w:rPr>
          <w:rFonts w:eastAsia="Calibri"/>
          <w:lang w:val="ru-UA" w:eastAsia="ar-SA"/>
        </w:rPr>
        <w:t xml:space="preserve"> за </w:t>
      </w:r>
      <w:proofErr w:type="spellStart"/>
      <w:r w:rsidRPr="009C3CA1">
        <w:rPr>
          <w:rFonts w:eastAsia="Calibri"/>
          <w:lang w:val="ru-UA" w:eastAsia="ar-SA"/>
        </w:rPr>
        <w:t>умови</w:t>
      </w:r>
      <w:proofErr w:type="spellEnd"/>
      <w:r w:rsidRPr="009C3CA1">
        <w:rPr>
          <w:rFonts w:eastAsia="Calibri"/>
          <w:lang w:val="ru-UA" w:eastAsia="ar-SA"/>
        </w:rPr>
        <w:t xml:space="preserve"> </w:t>
      </w:r>
      <w:proofErr w:type="spellStart"/>
      <w:r w:rsidRPr="009C3CA1">
        <w:rPr>
          <w:rFonts w:eastAsia="Calibri"/>
          <w:lang w:val="ru-UA" w:eastAsia="ar-SA"/>
        </w:rPr>
        <w:t>розміщення</w:t>
      </w:r>
      <w:proofErr w:type="spellEnd"/>
      <w:r w:rsidRPr="009C3CA1">
        <w:rPr>
          <w:rFonts w:eastAsia="Calibri"/>
          <w:lang w:val="ru-UA" w:eastAsia="ar-SA"/>
        </w:rPr>
        <w:t xml:space="preserve"> </w:t>
      </w:r>
      <w:proofErr w:type="spellStart"/>
      <w:r w:rsidRPr="009C3CA1">
        <w:rPr>
          <w:rFonts w:eastAsia="Calibri"/>
          <w:lang w:val="ru-UA" w:eastAsia="ar-SA"/>
        </w:rPr>
        <w:t>замовником</w:t>
      </w:r>
      <w:proofErr w:type="spellEnd"/>
      <w:r w:rsidRPr="009C3CA1">
        <w:rPr>
          <w:rFonts w:eastAsia="Calibri"/>
          <w:lang w:val="ru-UA" w:eastAsia="ar-SA"/>
        </w:rPr>
        <w:t xml:space="preserve"> </w:t>
      </w:r>
      <w:proofErr w:type="spellStart"/>
      <w:r w:rsidRPr="009C3CA1">
        <w:rPr>
          <w:rFonts w:eastAsia="Calibri"/>
          <w:lang w:val="ru-UA" w:eastAsia="ar-SA"/>
        </w:rPr>
        <w:t>звіту</w:t>
      </w:r>
      <w:proofErr w:type="spellEnd"/>
      <w:r w:rsidRPr="009C3CA1">
        <w:rPr>
          <w:rFonts w:eastAsia="Calibri"/>
          <w:lang w:val="ru-UA" w:eastAsia="ar-SA"/>
        </w:rPr>
        <w:t xml:space="preserve"> про </w:t>
      </w:r>
      <w:proofErr w:type="spellStart"/>
      <w:r w:rsidRPr="009C3CA1">
        <w:rPr>
          <w:rFonts w:eastAsia="Calibri"/>
          <w:lang w:val="ru-UA" w:eastAsia="ar-SA"/>
        </w:rPr>
        <w:t>виконання</w:t>
      </w:r>
      <w:proofErr w:type="spellEnd"/>
      <w:r w:rsidRPr="009C3CA1">
        <w:rPr>
          <w:rFonts w:eastAsia="Calibri"/>
          <w:lang w:val="ru-UA" w:eastAsia="ar-SA"/>
        </w:rPr>
        <w:t xml:space="preserve"> такого договору та </w:t>
      </w:r>
      <w:proofErr w:type="spellStart"/>
      <w:r w:rsidRPr="009C3CA1">
        <w:rPr>
          <w:rFonts w:eastAsia="Calibri"/>
          <w:lang w:val="ru-UA" w:eastAsia="ar-SA"/>
        </w:rPr>
        <w:t>посилання</w:t>
      </w:r>
      <w:proofErr w:type="spellEnd"/>
      <w:r w:rsidRPr="009C3CA1">
        <w:rPr>
          <w:rFonts w:eastAsia="Calibri"/>
          <w:lang w:val="ru-UA" w:eastAsia="ar-SA"/>
        </w:rPr>
        <w:t xml:space="preserve"> на </w:t>
      </w:r>
      <w:proofErr w:type="spellStart"/>
      <w:r w:rsidRPr="009C3CA1">
        <w:rPr>
          <w:rFonts w:eastAsia="Calibri"/>
          <w:lang w:val="ru-UA" w:eastAsia="ar-SA"/>
        </w:rPr>
        <w:t>таку</w:t>
      </w:r>
      <w:proofErr w:type="spellEnd"/>
      <w:r w:rsidRPr="009C3CA1">
        <w:rPr>
          <w:rFonts w:eastAsia="Calibri"/>
          <w:lang w:val="ru-UA" w:eastAsia="ar-SA"/>
        </w:rPr>
        <w:t xml:space="preserve"> </w:t>
      </w:r>
      <w:proofErr w:type="spellStart"/>
      <w:r w:rsidRPr="009C3CA1">
        <w:rPr>
          <w:rFonts w:eastAsia="Calibri"/>
          <w:lang w:val="ru-UA" w:eastAsia="ar-SA"/>
        </w:rPr>
        <w:t>закупівлю</w:t>
      </w:r>
      <w:proofErr w:type="spellEnd"/>
      <w:r w:rsidRPr="009C3CA1">
        <w:rPr>
          <w:rFonts w:eastAsia="Calibri"/>
          <w:lang w:val="ru-UA" w:eastAsia="ar-SA"/>
        </w:rPr>
        <w:t xml:space="preserve"> в </w:t>
      </w:r>
      <w:proofErr w:type="spellStart"/>
      <w:r w:rsidRPr="009C3CA1">
        <w:rPr>
          <w:rFonts w:eastAsia="Calibri"/>
          <w:lang w:val="ru-UA" w:eastAsia="ar-SA"/>
        </w:rPr>
        <w:t>електронній</w:t>
      </w:r>
      <w:proofErr w:type="spellEnd"/>
      <w:r w:rsidRPr="009C3CA1">
        <w:rPr>
          <w:rFonts w:eastAsia="Calibri"/>
          <w:lang w:val="ru-UA" w:eastAsia="ar-SA"/>
        </w:rPr>
        <w:t xml:space="preserve"> </w:t>
      </w:r>
      <w:proofErr w:type="spellStart"/>
      <w:r w:rsidRPr="009C3CA1">
        <w:rPr>
          <w:rFonts w:eastAsia="Calibri"/>
          <w:lang w:val="ru-UA" w:eastAsia="ar-SA"/>
        </w:rPr>
        <w:t>системі</w:t>
      </w:r>
      <w:proofErr w:type="spellEnd"/>
      <w:r w:rsidRPr="009C3CA1">
        <w:rPr>
          <w:rFonts w:eastAsia="Calibri"/>
          <w:lang w:val="ru-UA" w:eastAsia="ar-SA"/>
        </w:rPr>
        <w:t xml:space="preserve"> закупівель.</w:t>
      </w:r>
    </w:p>
    <w:p w14:paraId="3C2B13C6" w14:textId="6A50CDA3" w:rsidR="00EB30EA" w:rsidRPr="006B1E36" w:rsidRDefault="00EB30EA" w:rsidP="00EB30EA">
      <w:pPr>
        <w:pStyle w:val="15"/>
        <w:widowControl w:val="0"/>
        <w:numPr>
          <w:ilvl w:val="0"/>
          <w:numId w:val="2"/>
        </w:numPr>
        <w:suppressAutoHyphens/>
        <w:spacing w:line="240" w:lineRule="auto"/>
        <w:ind w:left="10" w:right="142" w:firstLine="204"/>
        <w:rPr>
          <w:rFonts w:ascii="Times New Roman" w:hAnsi="Times New Roman" w:cs="Times New Roman"/>
          <w:sz w:val="24"/>
          <w:szCs w:val="24"/>
          <w:lang w:val="uk-UA" w:eastAsia="ar-SA"/>
        </w:rPr>
      </w:pPr>
      <w:r>
        <w:rPr>
          <w:rFonts w:ascii="Times New Roman" w:hAnsi="Times New Roman" w:cs="Times New Roman"/>
          <w:sz w:val="24"/>
          <w:szCs w:val="24"/>
          <w:lang w:val="uk-UA" w:eastAsia="ar-SA"/>
        </w:rPr>
        <w:t>6.3. І</w:t>
      </w:r>
      <w:r w:rsidRPr="006B1E36">
        <w:rPr>
          <w:rFonts w:ascii="Times New Roman" w:hAnsi="Times New Roman" w:cs="Times New Roman"/>
          <w:sz w:val="24"/>
          <w:szCs w:val="24"/>
          <w:lang w:val="uk-UA" w:eastAsia="ar-SA"/>
        </w:rPr>
        <w:t xml:space="preserve">нформація щодо відповідності учасника вимогам, визначеним у </w:t>
      </w:r>
      <w:r w:rsidRPr="00294501">
        <w:rPr>
          <w:rFonts w:ascii="Times New Roman" w:hAnsi="Times New Roman" w:cs="Times New Roman"/>
          <w:sz w:val="24"/>
          <w:szCs w:val="24"/>
          <w:lang w:val="uk-UA" w:eastAsia="ar-SA"/>
        </w:rPr>
        <w:t>пункті 4</w:t>
      </w:r>
      <w:r>
        <w:rPr>
          <w:rFonts w:ascii="Times New Roman" w:hAnsi="Times New Roman" w:cs="Times New Roman"/>
          <w:sz w:val="24"/>
          <w:szCs w:val="24"/>
          <w:lang w:val="uk-UA" w:eastAsia="ar-SA"/>
        </w:rPr>
        <w:t>7</w:t>
      </w:r>
      <w:r w:rsidRPr="00294501">
        <w:rPr>
          <w:rFonts w:ascii="Times New Roman" w:hAnsi="Times New Roman" w:cs="Times New Roman"/>
          <w:sz w:val="24"/>
          <w:szCs w:val="24"/>
          <w:lang w:val="uk-UA" w:eastAsia="ar-SA"/>
        </w:rPr>
        <w:t xml:space="preserve"> Особливостей</w:t>
      </w:r>
      <w:r w:rsidRPr="006B1E36">
        <w:rPr>
          <w:rFonts w:ascii="Times New Roman" w:hAnsi="Times New Roman" w:cs="Times New Roman"/>
          <w:sz w:val="24"/>
          <w:szCs w:val="24"/>
          <w:lang w:val="uk-UA" w:eastAsia="ar-SA"/>
        </w:rPr>
        <w:t xml:space="preserve"> (Додаток №2)</w:t>
      </w:r>
      <w:r>
        <w:rPr>
          <w:rFonts w:ascii="Times New Roman" w:hAnsi="Times New Roman" w:cs="Times New Roman"/>
          <w:sz w:val="24"/>
          <w:szCs w:val="24"/>
          <w:lang w:val="uk-UA" w:eastAsia="ar-SA"/>
        </w:rPr>
        <w:t xml:space="preserve"> з </w:t>
      </w:r>
      <w:proofErr w:type="spellStart"/>
      <w:r>
        <w:rPr>
          <w:rFonts w:ascii="Times New Roman" w:hAnsi="Times New Roman" w:cs="Times New Roman"/>
          <w:sz w:val="24"/>
          <w:szCs w:val="24"/>
          <w:lang w:val="uk-UA" w:eastAsia="ar-SA"/>
        </w:rPr>
        <w:t>вказаням</w:t>
      </w:r>
      <w:proofErr w:type="spellEnd"/>
      <w:r>
        <w:rPr>
          <w:rFonts w:ascii="Times New Roman" w:hAnsi="Times New Roman" w:cs="Times New Roman"/>
          <w:sz w:val="24"/>
          <w:szCs w:val="24"/>
          <w:lang w:val="uk-UA" w:eastAsia="ar-SA"/>
        </w:rPr>
        <w:t xml:space="preserve"> адресата та/або ідентифікатора закупівлі.</w:t>
      </w:r>
    </w:p>
    <w:p w14:paraId="5BA25A8F" w14:textId="21C1DB67" w:rsidR="00EB30EA" w:rsidRPr="006B1E36" w:rsidRDefault="00D77DEE" w:rsidP="00EB30EA">
      <w:pPr>
        <w:pStyle w:val="15"/>
        <w:widowControl w:val="0"/>
        <w:numPr>
          <w:ilvl w:val="0"/>
          <w:numId w:val="2"/>
        </w:numPr>
        <w:suppressAutoHyphens/>
        <w:spacing w:line="240" w:lineRule="auto"/>
        <w:ind w:left="10" w:right="142" w:firstLine="204"/>
        <w:rPr>
          <w:rFonts w:ascii="Times New Roman" w:hAnsi="Times New Roman" w:cs="Times New Roman"/>
          <w:sz w:val="24"/>
          <w:szCs w:val="24"/>
          <w:lang w:val="uk-UA" w:eastAsia="ar-SA"/>
        </w:rPr>
      </w:pPr>
      <w:r>
        <w:rPr>
          <w:rFonts w:ascii="Times New Roman" w:hAnsi="Times New Roman" w:cs="Times New Roman"/>
          <w:sz w:val="24"/>
          <w:szCs w:val="24"/>
          <w:lang w:val="uk-UA" w:eastAsia="ar-SA"/>
        </w:rPr>
        <w:t>6.4. Д</w:t>
      </w:r>
      <w:r w:rsidR="00EB30EA" w:rsidRPr="006B1E36">
        <w:rPr>
          <w:rFonts w:ascii="Times New Roman" w:hAnsi="Times New Roman" w:cs="Times New Roman"/>
          <w:sz w:val="24"/>
          <w:szCs w:val="24"/>
          <w:lang w:val="uk-UA" w:eastAsia="ar-SA"/>
        </w:rPr>
        <w:t xml:space="preserve">овідка в довільній формі про погодження з умовами проекту договору викладеними у додатку </w:t>
      </w:r>
      <w:r w:rsidR="00EB30EA" w:rsidRPr="006B1E36">
        <w:rPr>
          <w:rFonts w:ascii="Times New Roman" w:hAnsi="Times New Roman" w:cs="Times New Roman"/>
          <w:color w:val="auto"/>
          <w:sz w:val="24"/>
          <w:szCs w:val="24"/>
          <w:lang w:val="uk-UA" w:eastAsia="ar-SA"/>
        </w:rPr>
        <w:t>№</w:t>
      </w:r>
      <w:r>
        <w:rPr>
          <w:rFonts w:ascii="Times New Roman" w:hAnsi="Times New Roman" w:cs="Times New Roman"/>
          <w:color w:val="auto"/>
          <w:sz w:val="24"/>
          <w:szCs w:val="24"/>
          <w:lang w:val="uk-UA" w:eastAsia="ar-SA"/>
        </w:rPr>
        <w:t>6</w:t>
      </w:r>
      <w:r w:rsidR="00EB30EA" w:rsidRPr="006B1E36">
        <w:rPr>
          <w:rFonts w:ascii="Times New Roman" w:hAnsi="Times New Roman" w:cs="Times New Roman"/>
          <w:sz w:val="24"/>
          <w:szCs w:val="24"/>
          <w:lang w:val="uk-UA" w:eastAsia="ar-SA"/>
        </w:rPr>
        <w:t xml:space="preserve"> до тендерної документації, підписана уповноваженим представником учасника та печаткою (за наявності)</w:t>
      </w:r>
      <w:r w:rsidR="00EB30EA">
        <w:rPr>
          <w:rFonts w:ascii="Times New Roman" w:hAnsi="Times New Roman" w:cs="Times New Roman"/>
          <w:sz w:val="24"/>
          <w:szCs w:val="24"/>
          <w:lang w:val="uk-UA" w:eastAsia="ar-SA"/>
        </w:rPr>
        <w:t xml:space="preserve">, з </w:t>
      </w:r>
      <w:proofErr w:type="spellStart"/>
      <w:r w:rsidR="00EB30EA">
        <w:rPr>
          <w:rFonts w:ascii="Times New Roman" w:hAnsi="Times New Roman" w:cs="Times New Roman"/>
          <w:sz w:val="24"/>
          <w:szCs w:val="24"/>
          <w:lang w:val="uk-UA" w:eastAsia="ar-SA"/>
        </w:rPr>
        <w:t>вказаням</w:t>
      </w:r>
      <w:proofErr w:type="spellEnd"/>
      <w:r w:rsidR="00EB30EA">
        <w:rPr>
          <w:rFonts w:ascii="Times New Roman" w:hAnsi="Times New Roman" w:cs="Times New Roman"/>
          <w:sz w:val="24"/>
          <w:szCs w:val="24"/>
          <w:lang w:val="uk-UA" w:eastAsia="ar-SA"/>
        </w:rPr>
        <w:t xml:space="preserve"> адресата та/або ідентифікатора закупівлі</w:t>
      </w:r>
      <w:r w:rsidR="00EB30EA" w:rsidRPr="006B1E36">
        <w:rPr>
          <w:rFonts w:ascii="Times New Roman" w:hAnsi="Times New Roman" w:cs="Times New Roman"/>
          <w:sz w:val="24"/>
          <w:szCs w:val="24"/>
          <w:lang w:val="uk-UA" w:eastAsia="ar-SA"/>
        </w:rPr>
        <w:t>.</w:t>
      </w:r>
    </w:p>
    <w:p w14:paraId="7E7912A9" w14:textId="2635D7EC" w:rsidR="00EB30EA" w:rsidRPr="00FE046C" w:rsidRDefault="00D77DEE" w:rsidP="00EB30EA">
      <w:pPr>
        <w:pStyle w:val="15"/>
        <w:widowControl w:val="0"/>
        <w:numPr>
          <w:ilvl w:val="0"/>
          <w:numId w:val="2"/>
        </w:numPr>
        <w:suppressAutoHyphens/>
        <w:spacing w:line="240" w:lineRule="auto"/>
        <w:ind w:left="10" w:right="142" w:firstLine="204"/>
        <w:rPr>
          <w:rFonts w:ascii="Times New Roman" w:hAnsi="Times New Roman" w:cs="Times New Roman"/>
          <w:color w:val="auto"/>
          <w:sz w:val="24"/>
          <w:szCs w:val="24"/>
          <w:lang w:val="uk-UA" w:eastAsia="ar-SA"/>
        </w:rPr>
      </w:pPr>
      <w:r>
        <w:rPr>
          <w:rFonts w:ascii="Times New Roman" w:hAnsi="Times New Roman" w:cs="Times New Roman"/>
          <w:color w:val="auto"/>
          <w:sz w:val="24"/>
          <w:szCs w:val="24"/>
          <w:lang w:val="uk-UA" w:eastAsia="ar-SA"/>
        </w:rPr>
        <w:t>6.5. Тендерна пропозиція</w:t>
      </w:r>
      <w:r w:rsidR="00EB30EA" w:rsidRPr="00FE046C">
        <w:rPr>
          <w:rFonts w:ascii="Times New Roman" w:hAnsi="Times New Roman" w:cs="Times New Roman"/>
          <w:color w:val="auto"/>
          <w:sz w:val="24"/>
          <w:szCs w:val="24"/>
          <w:lang w:val="uk-UA" w:eastAsia="ar-SA"/>
        </w:rPr>
        <w:t xml:space="preserve"> </w:t>
      </w:r>
      <w:r>
        <w:rPr>
          <w:rFonts w:ascii="Times New Roman" w:hAnsi="Times New Roman" w:cs="Times New Roman"/>
          <w:color w:val="auto"/>
          <w:sz w:val="24"/>
          <w:szCs w:val="24"/>
          <w:lang w:val="uk-UA" w:eastAsia="ar-SA"/>
        </w:rPr>
        <w:t>(</w:t>
      </w:r>
      <w:r w:rsidR="00EB30EA" w:rsidRPr="00FE046C">
        <w:rPr>
          <w:rFonts w:ascii="Times New Roman" w:hAnsi="Times New Roman" w:cs="Times New Roman"/>
          <w:color w:val="auto"/>
          <w:sz w:val="24"/>
          <w:szCs w:val="24"/>
          <w:lang w:val="uk-UA" w:eastAsia="ar-SA"/>
        </w:rPr>
        <w:t>Додат</w:t>
      </w:r>
      <w:r>
        <w:rPr>
          <w:rFonts w:ascii="Times New Roman" w:hAnsi="Times New Roman" w:cs="Times New Roman"/>
          <w:color w:val="auto"/>
          <w:sz w:val="24"/>
          <w:szCs w:val="24"/>
          <w:lang w:val="uk-UA" w:eastAsia="ar-SA"/>
        </w:rPr>
        <w:t>о</w:t>
      </w:r>
      <w:r w:rsidR="00EB30EA" w:rsidRPr="00FE046C">
        <w:rPr>
          <w:rFonts w:ascii="Times New Roman" w:hAnsi="Times New Roman" w:cs="Times New Roman"/>
          <w:color w:val="auto"/>
          <w:sz w:val="24"/>
          <w:szCs w:val="24"/>
          <w:lang w:val="uk-UA" w:eastAsia="ar-SA"/>
        </w:rPr>
        <w:t>к №</w:t>
      </w:r>
      <w:r w:rsidR="00575A37">
        <w:rPr>
          <w:rFonts w:ascii="Times New Roman" w:hAnsi="Times New Roman" w:cs="Times New Roman"/>
          <w:color w:val="auto"/>
          <w:sz w:val="24"/>
          <w:szCs w:val="24"/>
          <w:lang w:val="uk-UA" w:eastAsia="ar-SA"/>
        </w:rPr>
        <w:t>5</w:t>
      </w:r>
      <w:r>
        <w:rPr>
          <w:rFonts w:ascii="Times New Roman" w:hAnsi="Times New Roman" w:cs="Times New Roman"/>
          <w:color w:val="auto"/>
          <w:sz w:val="24"/>
          <w:szCs w:val="24"/>
          <w:lang w:val="uk-UA" w:eastAsia="ar-SA"/>
        </w:rPr>
        <w:t>)</w:t>
      </w:r>
      <w:r w:rsidR="00EB30EA" w:rsidRPr="00FE046C">
        <w:rPr>
          <w:rFonts w:ascii="Times New Roman" w:hAnsi="Times New Roman" w:cs="Times New Roman"/>
          <w:color w:val="auto"/>
          <w:sz w:val="24"/>
          <w:szCs w:val="24"/>
          <w:lang w:val="uk-UA" w:eastAsia="ar-SA"/>
        </w:rPr>
        <w:t>;</w:t>
      </w:r>
    </w:p>
    <w:p w14:paraId="722BAF9A" w14:textId="359CCF16" w:rsidR="00EB30EA" w:rsidRPr="00FE046C" w:rsidRDefault="00D77DEE" w:rsidP="00EB30EA">
      <w:pPr>
        <w:pStyle w:val="15"/>
        <w:widowControl w:val="0"/>
        <w:numPr>
          <w:ilvl w:val="0"/>
          <w:numId w:val="2"/>
        </w:numPr>
        <w:suppressAutoHyphens/>
        <w:spacing w:line="240" w:lineRule="auto"/>
        <w:ind w:left="10" w:right="142" w:firstLine="204"/>
        <w:rPr>
          <w:rFonts w:ascii="Times New Roman" w:hAnsi="Times New Roman" w:cs="Times New Roman"/>
          <w:color w:val="auto"/>
          <w:sz w:val="24"/>
          <w:szCs w:val="24"/>
          <w:lang w:val="uk-UA" w:eastAsia="ar-SA"/>
        </w:rPr>
      </w:pPr>
      <w:r>
        <w:rPr>
          <w:rFonts w:ascii="Times New Roman" w:hAnsi="Times New Roman" w:cs="Times New Roman"/>
          <w:color w:val="auto"/>
          <w:sz w:val="24"/>
          <w:szCs w:val="24"/>
          <w:lang w:val="uk-UA" w:eastAsia="ar-SA"/>
        </w:rPr>
        <w:t>6.</w:t>
      </w:r>
      <w:r w:rsidR="00DA7E72">
        <w:rPr>
          <w:rFonts w:ascii="Times New Roman" w:hAnsi="Times New Roman" w:cs="Times New Roman"/>
          <w:color w:val="auto"/>
          <w:sz w:val="24"/>
          <w:szCs w:val="24"/>
          <w:lang w:val="uk-UA" w:eastAsia="ar-SA"/>
        </w:rPr>
        <w:t>6</w:t>
      </w:r>
      <w:r>
        <w:rPr>
          <w:rFonts w:ascii="Times New Roman" w:hAnsi="Times New Roman" w:cs="Times New Roman"/>
          <w:color w:val="auto"/>
          <w:sz w:val="24"/>
          <w:szCs w:val="24"/>
          <w:lang w:val="uk-UA" w:eastAsia="ar-SA"/>
        </w:rPr>
        <w:t>. Д</w:t>
      </w:r>
      <w:r w:rsidR="00EB30EA" w:rsidRPr="00FE046C">
        <w:rPr>
          <w:rFonts w:ascii="Times New Roman" w:hAnsi="Times New Roman" w:cs="Times New Roman"/>
          <w:color w:val="auto"/>
          <w:sz w:val="24"/>
          <w:szCs w:val="24"/>
          <w:lang w:val="uk-UA" w:eastAsia="ar-SA"/>
        </w:rPr>
        <w:t>окументами</w:t>
      </w:r>
      <w:r w:rsidR="00EB30EA" w:rsidRPr="00FE046C">
        <w:rPr>
          <w:rFonts w:ascii="Times New Roman" w:hAnsi="Times New Roman" w:cs="Times New Roman"/>
          <w:sz w:val="24"/>
          <w:szCs w:val="24"/>
          <w:lang w:val="uk-UA" w:eastAsia="ar-S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скріплені підписом уповноваженої особи учасника та печаткою (за наявності) </w:t>
      </w:r>
      <w:r w:rsidR="00EB30EA" w:rsidRPr="00FE046C">
        <w:rPr>
          <w:rFonts w:ascii="Times New Roman" w:hAnsi="Times New Roman" w:cs="Times New Roman"/>
          <w:i/>
          <w:sz w:val="24"/>
          <w:szCs w:val="24"/>
          <w:lang w:val="uk-UA" w:eastAsia="ar-SA"/>
        </w:rPr>
        <w:t xml:space="preserve">(*- надані Учасником документи на підтвердження повноважень посадової особи або представника учасника процедури закупівлі щодо підпису договору повинні бути чинними на момент подання пропозиції та підтверджувати наявність повноважень у такої особи щодо </w:t>
      </w:r>
      <w:r w:rsidR="00EB30EA" w:rsidRPr="00FE046C">
        <w:rPr>
          <w:rFonts w:ascii="Times New Roman" w:hAnsi="Times New Roman" w:cs="Times New Roman"/>
          <w:i/>
          <w:sz w:val="24"/>
          <w:szCs w:val="24"/>
          <w:lang w:val="uk-UA" w:eastAsia="ar-SA"/>
        </w:rPr>
        <w:lastRenderedPageBreak/>
        <w:t>підпису договору не менше ніж протягом строку дії тендерної пропозиції Учасника)</w:t>
      </w:r>
      <w:r>
        <w:rPr>
          <w:rFonts w:ascii="Times New Roman" w:hAnsi="Times New Roman" w:cs="Times New Roman"/>
          <w:i/>
          <w:sz w:val="24"/>
          <w:szCs w:val="24"/>
          <w:lang w:val="uk-UA" w:eastAsia="ar-SA"/>
        </w:rPr>
        <w:t>:</w:t>
      </w:r>
    </w:p>
    <w:p w14:paraId="069FAE72" w14:textId="77777777" w:rsidR="00321E66" w:rsidRPr="00D77DEE" w:rsidRDefault="00321E66" w:rsidP="00321E66">
      <w:pPr>
        <w:ind w:firstLine="425"/>
        <w:jc w:val="both"/>
        <w:rPr>
          <w:u w:val="single"/>
          <w:lang w:val="ru-UA" w:eastAsia="ru-UA"/>
        </w:rPr>
      </w:pPr>
      <w:r w:rsidRPr="00D77DEE">
        <w:rPr>
          <w:u w:val="single"/>
          <w:lang w:val="ru-UA" w:eastAsia="ru-UA"/>
        </w:rPr>
        <w:t xml:space="preserve">Для </w:t>
      </w:r>
      <w:proofErr w:type="spellStart"/>
      <w:r w:rsidRPr="00D77DEE">
        <w:rPr>
          <w:u w:val="single"/>
          <w:lang w:val="ru-UA" w:eastAsia="ru-UA"/>
        </w:rPr>
        <w:t>юридичних</w:t>
      </w:r>
      <w:proofErr w:type="spellEnd"/>
      <w:r w:rsidRPr="00D77DEE">
        <w:rPr>
          <w:u w:val="single"/>
          <w:lang w:val="ru-UA" w:eastAsia="ru-UA"/>
        </w:rPr>
        <w:t xml:space="preserve"> </w:t>
      </w:r>
      <w:proofErr w:type="spellStart"/>
      <w:r w:rsidRPr="00D77DEE">
        <w:rPr>
          <w:u w:val="single"/>
          <w:lang w:val="ru-UA" w:eastAsia="ru-UA"/>
        </w:rPr>
        <w:t>осіб</w:t>
      </w:r>
      <w:proofErr w:type="spellEnd"/>
      <w:r w:rsidRPr="00D77DEE">
        <w:rPr>
          <w:u w:val="single"/>
          <w:lang w:val="ru-UA" w:eastAsia="ru-UA"/>
        </w:rPr>
        <w:t>:</w:t>
      </w:r>
    </w:p>
    <w:p w14:paraId="36F40F4D" w14:textId="77777777" w:rsidR="00321E66" w:rsidRPr="00321E66" w:rsidRDefault="00321E66" w:rsidP="00321E66">
      <w:pPr>
        <w:ind w:firstLine="425"/>
        <w:jc w:val="both"/>
        <w:rPr>
          <w:lang w:val="ru-UA" w:eastAsia="ru-UA"/>
        </w:rPr>
      </w:pPr>
      <w:r w:rsidRPr="00321E66">
        <w:rPr>
          <w:lang w:val="ru-UA" w:eastAsia="ru-UA"/>
        </w:rPr>
        <w:t xml:space="preserve">- </w:t>
      </w:r>
      <w:proofErr w:type="spellStart"/>
      <w:r w:rsidRPr="00321E66">
        <w:rPr>
          <w:lang w:val="ru-UA" w:eastAsia="ru-UA"/>
        </w:rPr>
        <w:t>копію</w:t>
      </w:r>
      <w:proofErr w:type="spellEnd"/>
      <w:r w:rsidRPr="00321E66">
        <w:rPr>
          <w:lang w:val="ru-UA" w:eastAsia="ru-UA"/>
        </w:rPr>
        <w:t xml:space="preserve"> Статуту </w:t>
      </w:r>
      <w:proofErr w:type="spellStart"/>
      <w:r w:rsidRPr="00321E66">
        <w:rPr>
          <w:lang w:val="ru-UA" w:eastAsia="ru-UA"/>
        </w:rPr>
        <w:t>із</w:t>
      </w:r>
      <w:proofErr w:type="spellEnd"/>
      <w:r w:rsidRPr="00321E66">
        <w:rPr>
          <w:lang w:val="ru-UA" w:eastAsia="ru-UA"/>
        </w:rPr>
        <w:t xml:space="preserve"> </w:t>
      </w:r>
      <w:proofErr w:type="spellStart"/>
      <w:r w:rsidRPr="00321E66">
        <w:rPr>
          <w:lang w:val="ru-UA" w:eastAsia="ru-UA"/>
        </w:rPr>
        <w:t>змінами</w:t>
      </w:r>
      <w:proofErr w:type="spellEnd"/>
      <w:r w:rsidRPr="00321E66">
        <w:rPr>
          <w:lang w:val="ru-UA" w:eastAsia="ru-UA"/>
        </w:rPr>
        <w:t xml:space="preserve"> (в </w:t>
      </w:r>
      <w:proofErr w:type="spellStart"/>
      <w:r w:rsidRPr="00321E66">
        <w:rPr>
          <w:lang w:val="ru-UA" w:eastAsia="ru-UA"/>
        </w:rPr>
        <w:t>разі</w:t>
      </w:r>
      <w:proofErr w:type="spellEnd"/>
      <w:r w:rsidRPr="00321E66">
        <w:rPr>
          <w:lang w:val="ru-UA" w:eastAsia="ru-UA"/>
        </w:rPr>
        <w:t xml:space="preserve"> </w:t>
      </w:r>
      <w:proofErr w:type="spellStart"/>
      <w:r w:rsidRPr="00321E66">
        <w:rPr>
          <w:lang w:val="ru-UA" w:eastAsia="ru-UA"/>
        </w:rPr>
        <w:t>їх</w:t>
      </w:r>
      <w:proofErr w:type="spellEnd"/>
      <w:r w:rsidRPr="00321E66">
        <w:rPr>
          <w:lang w:val="ru-UA" w:eastAsia="ru-UA"/>
        </w:rPr>
        <w:t xml:space="preserve"> </w:t>
      </w:r>
      <w:proofErr w:type="spellStart"/>
      <w:r w:rsidRPr="00321E66">
        <w:rPr>
          <w:lang w:val="ru-UA" w:eastAsia="ru-UA"/>
        </w:rPr>
        <w:t>наявності</w:t>
      </w:r>
      <w:proofErr w:type="spellEnd"/>
      <w:r w:rsidRPr="00321E66">
        <w:rPr>
          <w:lang w:val="ru-UA" w:eastAsia="ru-UA"/>
        </w:rPr>
        <w:t xml:space="preserve">) </w:t>
      </w:r>
      <w:proofErr w:type="spellStart"/>
      <w:r w:rsidRPr="00321E66">
        <w:rPr>
          <w:lang w:val="ru-UA" w:eastAsia="ru-UA"/>
        </w:rPr>
        <w:t>або</w:t>
      </w:r>
      <w:proofErr w:type="spellEnd"/>
      <w:r w:rsidRPr="00321E66">
        <w:rPr>
          <w:lang w:val="ru-UA" w:eastAsia="ru-UA"/>
        </w:rPr>
        <w:t xml:space="preserve"> </w:t>
      </w:r>
      <w:proofErr w:type="spellStart"/>
      <w:r w:rsidRPr="00321E66">
        <w:rPr>
          <w:lang w:val="ru-UA" w:eastAsia="ru-UA"/>
        </w:rPr>
        <w:t>іншого</w:t>
      </w:r>
      <w:proofErr w:type="spellEnd"/>
      <w:r w:rsidRPr="00321E66">
        <w:rPr>
          <w:lang w:val="ru-UA" w:eastAsia="ru-UA"/>
        </w:rPr>
        <w:t xml:space="preserve"> </w:t>
      </w:r>
      <w:proofErr w:type="spellStart"/>
      <w:r w:rsidRPr="00321E66">
        <w:rPr>
          <w:lang w:val="ru-UA" w:eastAsia="ru-UA"/>
        </w:rPr>
        <w:t>установчого</w:t>
      </w:r>
      <w:proofErr w:type="spellEnd"/>
      <w:r w:rsidRPr="00321E66">
        <w:rPr>
          <w:lang w:val="ru-UA" w:eastAsia="ru-UA"/>
        </w:rPr>
        <w:t xml:space="preserve"> документу. У </w:t>
      </w:r>
      <w:proofErr w:type="spellStart"/>
      <w:r w:rsidRPr="00321E66">
        <w:rPr>
          <w:lang w:val="ru-UA" w:eastAsia="ru-UA"/>
        </w:rPr>
        <w:t>разі</w:t>
      </w:r>
      <w:proofErr w:type="spellEnd"/>
      <w:r w:rsidRPr="00321E66">
        <w:rPr>
          <w:lang w:val="ru-UA" w:eastAsia="ru-UA"/>
        </w:rPr>
        <w:t xml:space="preserve">, </w:t>
      </w:r>
      <w:proofErr w:type="spellStart"/>
      <w:r w:rsidRPr="00321E66">
        <w:rPr>
          <w:lang w:val="ru-UA" w:eastAsia="ru-UA"/>
        </w:rPr>
        <w:t>якщо</w:t>
      </w:r>
      <w:proofErr w:type="spellEnd"/>
      <w:r w:rsidRPr="00321E66">
        <w:rPr>
          <w:lang w:val="ru-UA" w:eastAsia="ru-UA"/>
        </w:rPr>
        <w:t xml:space="preserve"> </w:t>
      </w:r>
      <w:proofErr w:type="spellStart"/>
      <w:r w:rsidRPr="00321E66">
        <w:rPr>
          <w:lang w:val="ru-UA" w:eastAsia="ru-UA"/>
        </w:rPr>
        <w:t>учасник</w:t>
      </w:r>
      <w:proofErr w:type="spellEnd"/>
      <w:r w:rsidRPr="00321E66">
        <w:rPr>
          <w:lang w:val="ru-UA" w:eastAsia="ru-UA"/>
        </w:rPr>
        <w:t xml:space="preserve"> </w:t>
      </w:r>
      <w:proofErr w:type="spellStart"/>
      <w:r w:rsidRPr="00321E66">
        <w:rPr>
          <w:lang w:val="ru-UA" w:eastAsia="ru-UA"/>
        </w:rPr>
        <w:t>здійснює</w:t>
      </w:r>
      <w:proofErr w:type="spellEnd"/>
      <w:r w:rsidRPr="00321E66">
        <w:rPr>
          <w:lang w:val="ru-UA" w:eastAsia="ru-UA"/>
        </w:rPr>
        <w:t xml:space="preserve"> </w:t>
      </w:r>
      <w:proofErr w:type="spellStart"/>
      <w:r w:rsidRPr="00321E66">
        <w:rPr>
          <w:lang w:val="ru-UA" w:eastAsia="ru-UA"/>
        </w:rPr>
        <w:t>діяльність</w:t>
      </w:r>
      <w:proofErr w:type="spellEnd"/>
      <w:r w:rsidRPr="00321E66">
        <w:rPr>
          <w:lang w:val="ru-UA" w:eastAsia="ru-UA"/>
        </w:rPr>
        <w:t xml:space="preserve"> на </w:t>
      </w:r>
      <w:proofErr w:type="spellStart"/>
      <w:r w:rsidRPr="00321E66">
        <w:rPr>
          <w:lang w:val="ru-UA" w:eastAsia="ru-UA"/>
        </w:rPr>
        <w:t>підставі</w:t>
      </w:r>
      <w:proofErr w:type="spellEnd"/>
      <w:r w:rsidRPr="00321E66">
        <w:rPr>
          <w:lang w:val="ru-UA" w:eastAsia="ru-UA"/>
        </w:rPr>
        <w:t xml:space="preserve"> модельного статуту, </w:t>
      </w:r>
      <w:proofErr w:type="spellStart"/>
      <w:r w:rsidRPr="00321E66">
        <w:rPr>
          <w:lang w:val="ru-UA" w:eastAsia="ru-UA"/>
        </w:rPr>
        <w:t>необхідно</w:t>
      </w:r>
      <w:proofErr w:type="spellEnd"/>
      <w:r w:rsidRPr="00321E66">
        <w:rPr>
          <w:lang w:val="ru-UA" w:eastAsia="ru-UA"/>
        </w:rPr>
        <w:t xml:space="preserve"> </w:t>
      </w:r>
      <w:proofErr w:type="spellStart"/>
      <w:r w:rsidRPr="00321E66">
        <w:rPr>
          <w:lang w:val="ru-UA" w:eastAsia="ru-UA"/>
        </w:rPr>
        <w:t>надати</w:t>
      </w:r>
      <w:proofErr w:type="spellEnd"/>
      <w:r w:rsidRPr="00321E66">
        <w:rPr>
          <w:lang w:val="ru-UA" w:eastAsia="ru-UA"/>
        </w:rPr>
        <w:t xml:space="preserve"> </w:t>
      </w:r>
      <w:proofErr w:type="spellStart"/>
      <w:r w:rsidRPr="00321E66">
        <w:rPr>
          <w:lang w:val="ru-UA" w:eastAsia="ru-UA"/>
        </w:rPr>
        <w:t>копію</w:t>
      </w:r>
      <w:proofErr w:type="spellEnd"/>
      <w:r w:rsidRPr="00321E66">
        <w:rPr>
          <w:lang w:val="ru-UA" w:eastAsia="ru-UA"/>
        </w:rPr>
        <w:t xml:space="preserve"> </w:t>
      </w:r>
      <w:proofErr w:type="spellStart"/>
      <w:r w:rsidRPr="00321E66">
        <w:rPr>
          <w:lang w:val="ru-UA" w:eastAsia="ru-UA"/>
        </w:rPr>
        <w:t>рішення</w:t>
      </w:r>
      <w:proofErr w:type="spellEnd"/>
      <w:r w:rsidRPr="00321E66">
        <w:rPr>
          <w:lang w:val="ru-UA" w:eastAsia="ru-UA"/>
        </w:rPr>
        <w:t xml:space="preserve"> </w:t>
      </w:r>
      <w:proofErr w:type="spellStart"/>
      <w:r w:rsidRPr="00321E66">
        <w:rPr>
          <w:lang w:val="ru-UA" w:eastAsia="ru-UA"/>
        </w:rPr>
        <w:t>засновників</w:t>
      </w:r>
      <w:proofErr w:type="spellEnd"/>
      <w:r w:rsidRPr="00321E66">
        <w:rPr>
          <w:lang w:val="ru-UA" w:eastAsia="ru-UA"/>
        </w:rPr>
        <w:t xml:space="preserve"> про </w:t>
      </w:r>
      <w:proofErr w:type="spellStart"/>
      <w:r w:rsidRPr="00321E66">
        <w:rPr>
          <w:lang w:val="ru-UA" w:eastAsia="ru-UA"/>
        </w:rPr>
        <w:t>створення</w:t>
      </w:r>
      <w:proofErr w:type="spellEnd"/>
      <w:r w:rsidRPr="00321E66">
        <w:rPr>
          <w:lang w:val="ru-UA" w:eastAsia="ru-UA"/>
        </w:rPr>
        <w:t xml:space="preserve"> </w:t>
      </w:r>
      <w:proofErr w:type="spellStart"/>
      <w:r w:rsidRPr="00321E66">
        <w:rPr>
          <w:lang w:val="ru-UA" w:eastAsia="ru-UA"/>
        </w:rPr>
        <w:t>такої</w:t>
      </w:r>
      <w:proofErr w:type="spellEnd"/>
      <w:r w:rsidRPr="00321E66">
        <w:rPr>
          <w:lang w:val="ru-UA" w:eastAsia="ru-UA"/>
        </w:rPr>
        <w:t xml:space="preserve"> </w:t>
      </w:r>
      <w:proofErr w:type="spellStart"/>
      <w:r w:rsidRPr="00321E66">
        <w:rPr>
          <w:lang w:val="ru-UA" w:eastAsia="ru-UA"/>
        </w:rPr>
        <w:t>юридичної</w:t>
      </w:r>
      <w:proofErr w:type="spellEnd"/>
      <w:r w:rsidRPr="00321E66">
        <w:rPr>
          <w:lang w:val="ru-UA" w:eastAsia="ru-UA"/>
        </w:rPr>
        <w:t xml:space="preserve"> особи/</w:t>
      </w:r>
      <w:proofErr w:type="spellStart"/>
      <w:r w:rsidRPr="00321E66">
        <w:rPr>
          <w:lang w:val="ru-UA" w:eastAsia="ru-UA"/>
        </w:rPr>
        <w:t>перехід</w:t>
      </w:r>
      <w:proofErr w:type="spellEnd"/>
      <w:r w:rsidRPr="00321E66">
        <w:rPr>
          <w:lang w:val="ru-UA" w:eastAsia="ru-UA"/>
        </w:rPr>
        <w:t xml:space="preserve"> на </w:t>
      </w:r>
      <w:proofErr w:type="spellStart"/>
      <w:r w:rsidRPr="00321E66">
        <w:rPr>
          <w:lang w:val="ru-UA" w:eastAsia="ru-UA"/>
        </w:rPr>
        <w:t>діяльність</w:t>
      </w:r>
      <w:proofErr w:type="spellEnd"/>
      <w:r w:rsidRPr="00321E66">
        <w:rPr>
          <w:lang w:val="ru-UA" w:eastAsia="ru-UA"/>
        </w:rPr>
        <w:t xml:space="preserve"> на </w:t>
      </w:r>
      <w:proofErr w:type="spellStart"/>
      <w:r w:rsidRPr="00321E66">
        <w:rPr>
          <w:lang w:val="ru-UA" w:eastAsia="ru-UA"/>
        </w:rPr>
        <w:t>підставі</w:t>
      </w:r>
      <w:proofErr w:type="spellEnd"/>
      <w:r w:rsidRPr="00321E66">
        <w:rPr>
          <w:lang w:val="ru-UA" w:eastAsia="ru-UA"/>
        </w:rPr>
        <w:t xml:space="preserve"> модельного статуту;</w:t>
      </w:r>
    </w:p>
    <w:p w14:paraId="4BFBC62D" w14:textId="267B9508" w:rsidR="00321E66" w:rsidRDefault="00321E66" w:rsidP="00321E66">
      <w:pPr>
        <w:ind w:firstLine="425"/>
        <w:jc w:val="both"/>
        <w:rPr>
          <w:lang w:val="ru-UA" w:eastAsia="ru-UA"/>
        </w:rPr>
      </w:pPr>
      <w:r w:rsidRPr="00321E66">
        <w:rPr>
          <w:lang w:val="ru-UA" w:eastAsia="ru-UA"/>
        </w:rPr>
        <w:t xml:space="preserve">- </w:t>
      </w:r>
      <w:proofErr w:type="spellStart"/>
      <w:r w:rsidRPr="00321E66">
        <w:rPr>
          <w:lang w:val="ru-UA" w:eastAsia="ru-UA"/>
        </w:rPr>
        <w:t>протокольне</w:t>
      </w:r>
      <w:proofErr w:type="spellEnd"/>
      <w:r w:rsidRPr="00321E66">
        <w:rPr>
          <w:lang w:val="ru-UA" w:eastAsia="ru-UA"/>
        </w:rPr>
        <w:t xml:space="preserve"> </w:t>
      </w:r>
      <w:proofErr w:type="spellStart"/>
      <w:r w:rsidRPr="00321E66">
        <w:rPr>
          <w:lang w:val="ru-UA" w:eastAsia="ru-UA"/>
        </w:rPr>
        <w:t>рішення</w:t>
      </w:r>
      <w:proofErr w:type="spellEnd"/>
      <w:r w:rsidR="00C73378">
        <w:rPr>
          <w:lang w:val="ru-UA" w:eastAsia="ru-UA"/>
        </w:rPr>
        <w:t xml:space="preserve"> </w:t>
      </w:r>
      <w:proofErr w:type="spellStart"/>
      <w:r w:rsidR="00C73378">
        <w:rPr>
          <w:lang w:val="ru-UA" w:eastAsia="ru-UA"/>
        </w:rPr>
        <w:t>або</w:t>
      </w:r>
      <w:proofErr w:type="spellEnd"/>
      <w:r w:rsidR="00C73378">
        <w:rPr>
          <w:lang w:val="ru-UA" w:eastAsia="ru-UA"/>
        </w:rPr>
        <w:t xml:space="preserve"> </w:t>
      </w:r>
      <w:proofErr w:type="spellStart"/>
      <w:r w:rsidR="00C73378">
        <w:rPr>
          <w:lang w:val="ru-UA" w:eastAsia="ru-UA"/>
        </w:rPr>
        <w:t>виписка</w:t>
      </w:r>
      <w:proofErr w:type="spellEnd"/>
      <w:r w:rsidR="00C73378">
        <w:rPr>
          <w:lang w:val="ru-UA" w:eastAsia="ru-UA"/>
        </w:rPr>
        <w:t xml:space="preserve"> з протоколу </w:t>
      </w:r>
      <w:proofErr w:type="spellStart"/>
      <w:r w:rsidR="00C73378">
        <w:rPr>
          <w:lang w:val="ru-UA" w:eastAsia="ru-UA"/>
        </w:rPr>
        <w:t>зборів</w:t>
      </w:r>
      <w:proofErr w:type="spellEnd"/>
      <w:r w:rsidRPr="00321E66">
        <w:rPr>
          <w:lang w:val="ru-UA" w:eastAsia="ru-UA"/>
        </w:rPr>
        <w:t xml:space="preserve"> </w:t>
      </w:r>
      <w:proofErr w:type="spellStart"/>
      <w:r w:rsidRPr="00321E66">
        <w:rPr>
          <w:lang w:val="ru-UA" w:eastAsia="ru-UA"/>
        </w:rPr>
        <w:t>засновників</w:t>
      </w:r>
      <w:proofErr w:type="spellEnd"/>
      <w:r w:rsidRPr="00321E66">
        <w:rPr>
          <w:lang w:val="ru-UA" w:eastAsia="ru-UA"/>
        </w:rPr>
        <w:t xml:space="preserve"> (</w:t>
      </w:r>
      <w:proofErr w:type="spellStart"/>
      <w:r w:rsidRPr="00321E66">
        <w:rPr>
          <w:lang w:val="ru-UA" w:eastAsia="ru-UA"/>
        </w:rPr>
        <w:t>учасників</w:t>
      </w:r>
      <w:proofErr w:type="spellEnd"/>
      <w:r w:rsidRPr="00321E66">
        <w:rPr>
          <w:lang w:val="ru-UA" w:eastAsia="ru-UA"/>
        </w:rPr>
        <w:t xml:space="preserve"> </w:t>
      </w:r>
      <w:proofErr w:type="spellStart"/>
      <w:r w:rsidRPr="00321E66">
        <w:rPr>
          <w:lang w:val="ru-UA" w:eastAsia="ru-UA"/>
        </w:rPr>
        <w:t>чи</w:t>
      </w:r>
      <w:proofErr w:type="spellEnd"/>
      <w:r w:rsidRPr="00321E66">
        <w:rPr>
          <w:lang w:val="ru-UA" w:eastAsia="ru-UA"/>
        </w:rPr>
        <w:t xml:space="preserve"> </w:t>
      </w:r>
      <w:proofErr w:type="spellStart"/>
      <w:r w:rsidRPr="00321E66">
        <w:rPr>
          <w:lang w:val="ru-UA" w:eastAsia="ru-UA"/>
        </w:rPr>
        <w:t>акціонерів</w:t>
      </w:r>
      <w:proofErr w:type="spellEnd"/>
      <w:r w:rsidRPr="00321E66">
        <w:rPr>
          <w:lang w:val="ru-UA" w:eastAsia="ru-UA"/>
        </w:rPr>
        <w:t xml:space="preserve">) про </w:t>
      </w:r>
      <w:proofErr w:type="spellStart"/>
      <w:r w:rsidRPr="00321E66">
        <w:rPr>
          <w:lang w:val="ru-UA" w:eastAsia="ru-UA"/>
        </w:rPr>
        <w:t>призначення</w:t>
      </w:r>
      <w:proofErr w:type="spellEnd"/>
      <w:r w:rsidRPr="00321E66">
        <w:rPr>
          <w:lang w:val="ru-UA" w:eastAsia="ru-UA"/>
        </w:rPr>
        <w:t xml:space="preserve"> </w:t>
      </w:r>
      <w:proofErr w:type="spellStart"/>
      <w:r w:rsidRPr="00321E66">
        <w:rPr>
          <w:lang w:val="ru-UA" w:eastAsia="ru-UA"/>
        </w:rPr>
        <w:t>керівника</w:t>
      </w:r>
      <w:proofErr w:type="spellEnd"/>
      <w:r w:rsidRPr="00321E66">
        <w:rPr>
          <w:lang w:val="ru-UA" w:eastAsia="ru-UA"/>
        </w:rPr>
        <w:t xml:space="preserve"> </w:t>
      </w:r>
      <w:r w:rsidR="00C73378">
        <w:rPr>
          <w:lang w:val="ru-UA" w:eastAsia="ru-UA"/>
        </w:rPr>
        <w:t xml:space="preserve">та </w:t>
      </w:r>
      <w:r w:rsidRPr="00321E66">
        <w:rPr>
          <w:lang w:val="ru-UA" w:eastAsia="ru-UA"/>
        </w:rPr>
        <w:t xml:space="preserve">наказ про </w:t>
      </w:r>
      <w:proofErr w:type="spellStart"/>
      <w:r w:rsidRPr="00321E66">
        <w:rPr>
          <w:lang w:val="ru-UA" w:eastAsia="ru-UA"/>
        </w:rPr>
        <w:t>призначення</w:t>
      </w:r>
      <w:proofErr w:type="spellEnd"/>
      <w:r w:rsidRPr="00321E66">
        <w:rPr>
          <w:lang w:val="ru-UA" w:eastAsia="ru-UA"/>
        </w:rPr>
        <w:t xml:space="preserve"> </w:t>
      </w:r>
      <w:proofErr w:type="spellStart"/>
      <w:r w:rsidRPr="00321E66">
        <w:rPr>
          <w:lang w:val="ru-UA" w:eastAsia="ru-UA"/>
        </w:rPr>
        <w:t>керівника</w:t>
      </w:r>
      <w:proofErr w:type="spellEnd"/>
      <w:r w:rsidRPr="00321E66">
        <w:rPr>
          <w:lang w:val="ru-UA" w:eastAsia="ru-UA"/>
        </w:rPr>
        <w:t>;</w:t>
      </w:r>
    </w:p>
    <w:p w14:paraId="216B88B6" w14:textId="26695D41" w:rsidR="00C73378" w:rsidRPr="00321E66" w:rsidRDefault="00C73378" w:rsidP="00321E66">
      <w:pPr>
        <w:ind w:firstLine="425"/>
        <w:jc w:val="both"/>
        <w:rPr>
          <w:lang w:val="ru-UA" w:eastAsia="ru-UA"/>
        </w:rPr>
      </w:pPr>
      <w:r>
        <w:rPr>
          <w:lang w:val="ru-UA" w:eastAsia="ru-UA"/>
        </w:rPr>
        <w:t xml:space="preserve">- </w:t>
      </w:r>
      <w:r w:rsidRPr="00AB057B">
        <w:rPr>
          <w:color w:val="000000"/>
          <w:lang w:val="ru-UA" w:eastAsia="ru-UA"/>
        </w:rPr>
        <w:t xml:space="preserve">для </w:t>
      </w:r>
      <w:proofErr w:type="spellStart"/>
      <w:r w:rsidRPr="00AB057B">
        <w:rPr>
          <w:color w:val="000000"/>
          <w:lang w:val="ru-UA" w:eastAsia="ru-UA"/>
        </w:rPr>
        <w:t>іншої</w:t>
      </w:r>
      <w:proofErr w:type="spellEnd"/>
      <w:r w:rsidRPr="00AB057B">
        <w:rPr>
          <w:color w:val="000000"/>
          <w:lang w:val="ru-UA" w:eastAsia="ru-UA"/>
        </w:rPr>
        <w:t xml:space="preserve"> </w:t>
      </w:r>
      <w:proofErr w:type="spellStart"/>
      <w:r w:rsidRPr="00AB057B">
        <w:rPr>
          <w:color w:val="000000"/>
          <w:lang w:val="ru-UA" w:eastAsia="ru-UA"/>
        </w:rPr>
        <w:t>посадової</w:t>
      </w:r>
      <w:proofErr w:type="spellEnd"/>
      <w:r w:rsidRPr="00AB057B">
        <w:rPr>
          <w:color w:val="000000"/>
          <w:lang w:val="ru-UA" w:eastAsia="ru-UA"/>
        </w:rPr>
        <w:t xml:space="preserve"> особи </w:t>
      </w:r>
      <w:proofErr w:type="spellStart"/>
      <w:r w:rsidRPr="00AB057B">
        <w:rPr>
          <w:color w:val="000000"/>
          <w:lang w:val="ru-UA" w:eastAsia="ru-UA"/>
        </w:rPr>
        <w:t>учасника</w:t>
      </w:r>
      <w:proofErr w:type="spellEnd"/>
      <w:r w:rsidRPr="00AB057B">
        <w:rPr>
          <w:color w:val="000000"/>
          <w:lang w:val="ru-UA" w:eastAsia="ru-UA"/>
        </w:rPr>
        <w:t xml:space="preserve"> </w:t>
      </w:r>
      <w:r>
        <w:rPr>
          <w:color w:val="000000"/>
          <w:lang w:val="ru-UA" w:eastAsia="ru-UA"/>
        </w:rPr>
        <w:t>(</w:t>
      </w:r>
      <w:proofErr w:type="spellStart"/>
      <w:r>
        <w:rPr>
          <w:color w:val="000000"/>
          <w:lang w:val="ru-UA" w:eastAsia="ru-UA"/>
        </w:rPr>
        <w:t>крім</w:t>
      </w:r>
      <w:proofErr w:type="spellEnd"/>
      <w:r>
        <w:rPr>
          <w:color w:val="000000"/>
          <w:lang w:val="ru-UA" w:eastAsia="ru-UA"/>
        </w:rPr>
        <w:t xml:space="preserve"> </w:t>
      </w:r>
      <w:proofErr w:type="spellStart"/>
      <w:r>
        <w:rPr>
          <w:color w:val="000000"/>
          <w:lang w:val="ru-UA" w:eastAsia="ru-UA"/>
        </w:rPr>
        <w:t>керівника</w:t>
      </w:r>
      <w:proofErr w:type="spellEnd"/>
      <w:r>
        <w:rPr>
          <w:color w:val="000000"/>
          <w:lang w:val="ru-UA" w:eastAsia="ru-UA"/>
        </w:rPr>
        <w:t xml:space="preserve">) </w:t>
      </w:r>
      <w:r w:rsidRPr="00AB057B">
        <w:rPr>
          <w:color w:val="000000"/>
          <w:lang w:val="ru-UA" w:eastAsia="ru-UA"/>
        </w:rPr>
        <w:t xml:space="preserve">– </w:t>
      </w:r>
      <w:proofErr w:type="spellStart"/>
      <w:r w:rsidRPr="00AB057B">
        <w:rPr>
          <w:color w:val="000000"/>
          <w:lang w:val="ru-UA" w:eastAsia="ru-UA"/>
        </w:rPr>
        <w:t>довіреність</w:t>
      </w:r>
      <w:proofErr w:type="spellEnd"/>
      <w:r w:rsidRPr="00AB057B">
        <w:rPr>
          <w:color w:val="000000"/>
          <w:lang w:val="ru-UA" w:eastAsia="ru-UA"/>
        </w:rPr>
        <w:t xml:space="preserve"> (</w:t>
      </w:r>
      <w:proofErr w:type="spellStart"/>
      <w:r w:rsidRPr="00AB057B">
        <w:rPr>
          <w:color w:val="000000"/>
          <w:lang w:val="ru-UA" w:eastAsia="ru-UA"/>
        </w:rPr>
        <w:t>доручення</w:t>
      </w:r>
      <w:proofErr w:type="spellEnd"/>
      <w:r w:rsidRPr="00AB057B">
        <w:rPr>
          <w:color w:val="000000"/>
          <w:lang w:val="ru-UA" w:eastAsia="ru-UA"/>
        </w:rPr>
        <w:t xml:space="preserve">) </w:t>
      </w:r>
      <w:proofErr w:type="spellStart"/>
      <w:r w:rsidRPr="00AB057B">
        <w:rPr>
          <w:color w:val="000000"/>
          <w:lang w:val="ru-UA" w:eastAsia="ru-UA"/>
        </w:rPr>
        <w:t>керівника</w:t>
      </w:r>
      <w:proofErr w:type="spellEnd"/>
      <w:r w:rsidRPr="00AB057B">
        <w:rPr>
          <w:color w:val="000000"/>
          <w:lang w:val="ru-UA" w:eastAsia="ru-UA"/>
        </w:rPr>
        <w:t xml:space="preserve"> </w:t>
      </w:r>
      <w:proofErr w:type="spellStart"/>
      <w:r w:rsidRPr="00AB057B">
        <w:rPr>
          <w:color w:val="000000"/>
          <w:lang w:val="ru-UA" w:eastAsia="ru-UA"/>
        </w:rPr>
        <w:t>учасника</w:t>
      </w:r>
      <w:proofErr w:type="spellEnd"/>
      <w:r w:rsidRPr="00AB057B">
        <w:rPr>
          <w:color w:val="000000"/>
          <w:lang w:val="ru-UA" w:eastAsia="ru-UA"/>
        </w:rPr>
        <w:t xml:space="preserve"> на </w:t>
      </w:r>
      <w:proofErr w:type="spellStart"/>
      <w:r w:rsidRPr="00AB057B">
        <w:rPr>
          <w:color w:val="000000"/>
          <w:lang w:val="ru-UA" w:eastAsia="ru-UA"/>
        </w:rPr>
        <w:t>ім’я</w:t>
      </w:r>
      <w:proofErr w:type="spellEnd"/>
      <w:r w:rsidRPr="00AB057B">
        <w:rPr>
          <w:color w:val="000000"/>
          <w:lang w:val="ru-UA" w:eastAsia="ru-UA"/>
        </w:rPr>
        <w:t xml:space="preserve"> </w:t>
      </w:r>
      <w:proofErr w:type="spellStart"/>
      <w:r w:rsidRPr="00AB057B">
        <w:rPr>
          <w:color w:val="000000"/>
          <w:lang w:val="ru-UA" w:eastAsia="ru-UA"/>
        </w:rPr>
        <w:t>уповноваженої</w:t>
      </w:r>
      <w:proofErr w:type="spellEnd"/>
      <w:r w:rsidRPr="00AB057B">
        <w:rPr>
          <w:color w:val="000000"/>
          <w:lang w:val="ru-UA" w:eastAsia="ru-UA"/>
        </w:rPr>
        <w:t xml:space="preserve"> особи </w:t>
      </w:r>
      <w:proofErr w:type="spellStart"/>
      <w:r w:rsidRPr="00AB057B">
        <w:rPr>
          <w:color w:val="000000"/>
          <w:lang w:val="ru-UA" w:eastAsia="ru-UA"/>
        </w:rPr>
        <w:t>учасника</w:t>
      </w:r>
      <w:proofErr w:type="spellEnd"/>
      <w:r w:rsidRPr="00AB057B">
        <w:rPr>
          <w:color w:val="000000"/>
          <w:lang w:val="ru-UA" w:eastAsia="ru-UA"/>
        </w:rPr>
        <w:t xml:space="preserve"> та </w:t>
      </w:r>
      <w:proofErr w:type="spellStart"/>
      <w:r w:rsidRPr="00AB057B">
        <w:rPr>
          <w:color w:val="000000"/>
          <w:lang w:val="ru-UA" w:eastAsia="ru-UA"/>
        </w:rPr>
        <w:t>виписка</w:t>
      </w:r>
      <w:proofErr w:type="spellEnd"/>
      <w:r w:rsidRPr="00AB057B">
        <w:rPr>
          <w:color w:val="000000"/>
          <w:lang w:val="ru-UA" w:eastAsia="ru-UA"/>
        </w:rPr>
        <w:t xml:space="preserve"> з протоколу </w:t>
      </w:r>
      <w:proofErr w:type="spellStart"/>
      <w:r w:rsidRPr="00AB057B">
        <w:rPr>
          <w:color w:val="000000"/>
          <w:lang w:val="ru-UA" w:eastAsia="ru-UA"/>
        </w:rPr>
        <w:t>зборів</w:t>
      </w:r>
      <w:proofErr w:type="spellEnd"/>
      <w:r w:rsidRPr="00AB057B">
        <w:rPr>
          <w:color w:val="000000"/>
          <w:lang w:val="ru-UA" w:eastAsia="ru-UA"/>
        </w:rPr>
        <w:t xml:space="preserve"> </w:t>
      </w:r>
      <w:proofErr w:type="spellStart"/>
      <w:r w:rsidRPr="00AB057B">
        <w:rPr>
          <w:color w:val="000000"/>
          <w:lang w:val="ru-UA" w:eastAsia="ru-UA"/>
        </w:rPr>
        <w:t>засновників</w:t>
      </w:r>
      <w:proofErr w:type="spellEnd"/>
      <w:r w:rsidRPr="00AB057B">
        <w:rPr>
          <w:color w:val="000000"/>
          <w:lang w:val="ru-UA" w:eastAsia="ru-UA"/>
        </w:rPr>
        <w:t xml:space="preserve"> та/</w:t>
      </w:r>
      <w:proofErr w:type="spellStart"/>
      <w:r w:rsidRPr="00AB057B">
        <w:rPr>
          <w:color w:val="000000"/>
          <w:lang w:val="ru-UA" w:eastAsia="ru-UA"/>
        </w:rPr>
        <w:t>або</w:t>
      </w:r>
      <w:proofErr w:type="spellEnd"/>
      <w:r w:rsidRPr="00AB057B">
        <w:rPr>
          <w:color w:val="000000"/>
          <w:lang w:val="ru-UA" w:eastAsia="ru-UA"/>
        </w:rPr>
        <w:t xml:space="preserve"> протокол </w:t>
      </w:r>
      <w:proofErr w:type="spellStart"/>
      <w:r w:rsidRPr="00AB057B">
        <w:rPr>
          <w:color w:val="000000"/>
          <w:lang w:val="ru-UA" w:eastAsia="ru-UA"/>
        </w:rPr>
        <w:t>зборів</w:t>
      </w:r>
      <w:proofErr w:type="spellEnd"/>
      <w:r w:rsidRPr="00AB057B">
        <w:rPr>
          <w:color w:val="000000"/>
          <w:lang w:val="ru-UA" w:eastAsia="ru-UA"/>
        </w:rPr>
        <w:t xml:space="preserve"> </w:t>
      </w:r>
      <w:proofErr w:type="spellStart"/>
      <w:r w:rsidRPr="00AB057B">
        <w:rPr>
          <w:color w:val="000000"/>
          <w:lang w:val="ru-UA" w:eastAsia="ru-UA"/>
        </w:rPr>
        <w:t>засновників</w:t>
      </w:r>
      <w:proofErr w:type="spellEnd"/>
      <w:r w:rsidRPr="00AB057B">
        <w:rPr>
          <w:color w:val="000000"/>
          <w:lang w:val="ru-UA" w:eastAsia="ru-UA"/>
        </w:rPr>
        <w:t xml:space="preserve"> та/</w:t>
      </w:r>
      <w:proofErr w:type="spellStart"/>
      <w:r w:rsidRPr="00AB057B">
        <w:rPr>
          <w:color w:val="000000"/>
          <w:lang w:val="ru-UA" w:eastAsia="ru-UA"/>
        </w:rPr>
        <w:t>або</w:t>
      </w:r>
      <w:proofErr w:type="spellEnd"/>
      <w:r w:rsidRPr="00AB057B">
        <w:rPr>
          <w:color w:val="000000"/>
          <w:lang w:val="ru-UA" w:eastAsia="ru-UA"/>
        </w:rPr>
        <w:t xml:space="preserve"> наказ (</w:t>
      </w:r>
      <w:proofErr w:type="spellStart"/>
      <w:r w:rsidRPr="00AB057B">
        <w:rPr>
          <w:color w:val="000000"/>
          <w:lang w:val="ru-UA" w:eastAsia="ru-UA"/>
        </w:rPr>
        <w:t>витяг</w:t>
      </w:r>
      <w:proofErr w:type="spellEnd"/>
      <w:r w:rsidRPr="00AB057B">
        <w:rPr>
          <w:color w:val="000000"/>
          <w:lang w:val="ru-UA" w:eastAsia="ru-UA"/>
        </w:rPr>
        <w:t xml:space="preserve"> з наказу) про </w:t>
      </w:r>
      <w:proofErr w:type="spellStart"/>
      <w:r w:rsidRPr="00AB057B">
        <w:rPr>
          <w:color w:val="000000"/>
          <w:lang w:val="ru-UA" w:eastAsia="ru-UA"/>
        </w:rPr>
        <w:t>призначення</w:t>
      </w:r>
      <w:proofErr w:type="spellEnd"/>
      <w:r w:rsidRPr="00AB057B">
        <w:rPr>
          <w:color w:val="000000"/>
          <w:lang w:val="ru-UA" w:eastAsia="ru-UA"/>
        </w:rPr>
        <w:t xml:space="preserve"> </w:t>
      </w:r>
      <w:proofErr w:type="spellStart"/>
      <w:r w:rsidRPr="00AB057B">
        <w:rPr>
          <w:color w:val="000000"/>
          <w:lang w:val="ru-UA" w:eastAsia="ru-UA"/>
        </w:rPr>
        <w:t>керівника</w:t>
      </w:r>
      <w:proofErr w:type="spellEnd"/>
      <w:r w:rsidRPr="00AB057B">
        <w:rPr>
          <w:color w:val="000000"/>
          <w:lang w:val="ru-UA" w:eastAsia="ru-UA"/>
        </w:rPr>
        <w:t xml:space="preserve">, </w:t>
      </w:r>
      <w:proofErr w:type="spellStart"/>
      <w:r w:rsidRPr="00AB057B">
        <w:rPr>
          <w:color w:val="000000"/>
          <w:lang w:val="ru-UA" w:eastAsia="ru-UA"/>
        </w:rPr>
        <w:t>який</w:t>
      </w:r>
      <w:proofErr w:type="spellEnd"/>
      <w:r w:rsidRPr="00AB057B">
        <w:rPr>
          <w:color w:val="000000"/>
          <w:lang w:val="ru-UA" w:eastAsia="ru-UA"/>
        </w:rPr>
        <w:t xml:space="preserve"> </w:t>
      </w:r>
      <w:proofErr w:type="spellStart"/>
      <w:r w:rsidRPr="00AB057B">
        <w:rPr>
          <w:color w:val="000000"/>
          <w:lang w:val="ru-UA" w:eastAsia="ru-UA"/>
        </w:rPr>
        <w:t>надав</w:t>
      </w:r>
      <w:proofErr w:type="spellEnd"/>
      <w:r w:rsidRPr="00AB057B">
        <w:rPr>
          <w:color w:val="000000"/>
          <w:lang w:val="ru-UA" w:eastAsia="ru-UA"/>
        </w:rPr>
        <w:t xml:space="preserve"> </w:t>
      </w:r>
      <w:proofErr w:type="spellStart"/>
      <w:r w:rsidRPr="00AB057B">
        <w:rPr>
          <w:color w:val="000000"/>
          <w:lang w:val="ru-UA" w:eastAsia="ru-UA"/>
        </w:rPr>
        <w:t>довіреність</w:t>
      </w:r>
      <w:proofErr w:type="spellEnd"/>
      <w:r w:rsidRPr="00AB057B">
        <w:rPr>
          <w:color w:val="000000"/>
          <w:lang w:val="ru-UA" w:eastAsia="ru-UA"/>
        </w:rPr>
        <w:t xml:space="preserve"> (</w:t>
      </w:r>
      <w:proofErr w:type="spellStart"/>
      <w:r w:rsidRPr="00AB057B">
        <w:rPr>
          <w:color w:val="000000"/>
          <w:lang w:val="ru-UA" w:eastAsia="ru-UA"/>
        </w:rPr>
        <w:t>доручення</w:t>
      </w:r>
      <w:proofErr w:type="spellEnd"/>
      <w:r w:rsidRPr="00AB057B">
        <w:rPr>
          <w:color w:val="000000"/>
          <w:lang w:val="ru-UA" w:eastAsia="ru-UA"/>
        </w:rPr>
        <w:t>) та/</w:t>
      </w:r>
      <w:proofErr w:type="spellStart"/>
      <w:r w:rsidRPr="00AB057B">
        <w:rPr>
          <w:color w:val="000000"/>
          <w:lang w:val="ru-UA" w:eastAsia="ru-UA"/>
        </w:rPr>
        <w:t>або</w:t>
      </w:r>
      <w:proofErr w:type="spellEnd"/>
      <w:r w:rsidRPr="00AB057B">
        <w:rPr>
          <w:color w:val="000000"/>
          <w:lang w:val="ru-UA" w:eastAsia="ru-UA"/>
        </w:rPr>
        <w:t xml:space="preserve"> </w:t>
      </w:r>
      <w:proofErr w:type="spellStart"/>
      <w:r w:rsidRPr="00AB057B">
        <w:rPr>
          <w:color w:val="000000"/>
          <w:lang w:val="ru-UA" w:eastAsia="ru-UA"/>
        </w:rPr>
        <w:t>інший</w:t>
      </w:r>
      <w:proofErr w:type="spellEnd"/>
      <w:r w:rsidRPr="00AB057B">
        <w:rPr>
          <w:color w:val="000000"/>
          <w:lang w:val="ru-UA" w:eastAsia="ru-UA"/>
        </w:rPr>
        <w:t xml:space="preserve"> документ,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підтверджує</w:t>
      </w:r>
      <w:proofErr w:type="spellEnd"/>
      <w:r w:rsidRPr="00AB057B">
        <w:rPr>
          <w:color w:val="000000"/>
          <w:lang w:val="ru-UA" w:eastAsia="ru-UA"/>
        </w:rPr>
        <w:t xml:space="preserve"> </w:t>
      </w:r>
      <w:proofErr w:type="spellStart"/>
      <w:r w:rsidRPr="00AB057B">
        <w:rPr>
          <w:color w:val="000000"/>
          <w:lang w:val="ru-UA" w:eastAsia="ru-UA"/>
        </w:rPr>
        <w:t>повноваження</w:t>
      </w:r>
      <w:proofErr w:type="spellEnd"/>
      <w:r w:rsidRPr="00AB057B">
        <w:rPr>
          <w:color w:val="000000"/>
          <w:lang w:val="ru-UA" w:eastAsia="ru-UA"/>
        </w:rPr>
        <w:t xml:space="preserve"> </w:t>
      </w:r>
      <w:proofErr w:type="spellStart"/>
      <w:r w:rsidRPr="00AB057B">
        <w:rPr>
          <w:color w:val="000000"/>
          <w:lang w:val="ru-UA" w:eastAsia="ru-UA"/>
        </w:rPr>
        <w:t>посадової</w:t>
      </w:r>
      <w:proofErr w:type="spellEnd"/>
      <w:r w:rsidRPr="00AB057B">
        <w:rPr>
          <w:color w:val="000000"/>
          <w:lang w:val="ru-UA" w:eastAsia="ru-UA"/>
        </w:rPr>
        <w:t xml:space="preserve"> особи </w:t>
      </w:r>
      <w:proofErr w:type="spellStart"/>
      <w:r w:rsidRPr="00AB057B">
        <w:rPr>
          <w:color w:val="000000"/>
          <w:lang w:val="ru-UA" w:eastAsia="ru-UA"/>
        </w:rPr>
        <w:t>учасника</w:t>
      </w:r>
      <w:proofErr w:type="spellEnd"/>
      <w:r w:rsidRPr="00AB057B">
        <w:rPr>
          <w:color w:val="000000"/>
          <w:lang w:val="ru-UA" w:eastAsia="ru-UA"/>
        </w:rPr>
        <w:t>.</w:t>
      </w:r>
    </w:p>
    <w:p w14:paraId="14EE97F3" w14:textId="4A43C701" w:rsidR="00321E66" w:rsidRPr="00321E66" w:rsidRDefault="00C73378" w:rsidP="00321E66">
      <w:pPr>
        <w:ind w:firstLine="425"/>
        <w:jc w:val="both"/>
        <w:rPr>
          <w:lang w:val="ru-UA" w:eastAsia="ru-UA"/>
        </w:rPr>
      </w:pPr>
      <w:r w:rsidRPr="00C73378">
        <w:rPr>
          <w:u w:val="single"/>
          <w:lang w:val="ru-UA" w:eastAsia="ru-UA"/>
        </w:rPr>
        <w:t>Д</w:t>
      </w:r>
      <w:r w:rsidR="00321E66" w:rsidRPr="00C73378">
        <w:rPr>
          <w:u w:val="single"/>
          <w:lang w:val="ru-UA" w:eastAsia="ru-UA"/>
        </w:rPr>
        <w:t xml:space="preserve">ля </w:t>
      </w:r>
      <w:proofErr w:type="spellStart"/>
      <w:r>
        <w:rPr>
          <w:u w:val="single"/>
          <w:lang w:val="ru-UA" w:eastAsia="ru-UA"/>
        </w:rPr>
        <w:t>учасників</w:t>
      </w:r>
      <w:proofErr w:type="spellEnd"/>
      <w:r>
        <w:rPr>
          <w:u w:val="single"/>
          <w:lang w:val="ru-UA" w:eastAsia="ru-UA"/>
        </w:rPr>
        <w:t xml:space="preserve"> </w:t>
      </w:r>
      <w:proofErr w:type="spellStart"/>
      <w:r>
        <w:rPr>
          <w:u w:val="single"/>
          <w:lang w:val="ru-UA" w:eastAsia="ru-UA"/>
        </w:rPr>
        <w:t>фізичних</w:t>
      </w:r>
      <w:proofErr w:type="spellEnd"/>
      <w:r>
        <w:rPr>
          <w:u w:val="single"/>
          <w:lang w:val="ru-UA" w:eastAsia="ru-UA"/>
        </w:rPr>
        <w:t xml:space="preserve"> </w:t>
      </w:r>
      <w:proofErr w:type="spellStart"/>
      <w:r>
        <w:rPr>
          <w:u w:val="single"/>
          <w:lang w:val="ru-UA" w:eastAsia="ru-UA"/>
        </w:rPr>
        <w:t>осіб</w:t>
      </w:r>
      <w:proofErr w:type="spellEnd"/>
      <w:r>
        <w:rPr>
          <w:u w:val="single"/>
          <w:lang w:val="ru-UA" w:eastAsia="ru-UA"/>
        </w:rPr>
        <w:t xml:space="preserve">, </w:t>
      </w:r>
      <w:proofErr w:type="spellStart"/>
      <w:r w:rsidR="00321E66" w:rsidRPr="00C73378">
        <w:rPr>
          <w:u w:val="single"/>
          <w:lang w:val="ru-UA" w:eastAsia="ru-UA"/>
        </w:rPr>
        <w:t>фізичних</w:t>
      </w:r>
      <w:proofErr w:type="spellEnd"/>
      <w:r w:rsidR="00321E66" w:rsidRPr="00C73378">
        <w:rPr>
          <w:u w:val="single"/>
          <w:lang w:val="ru-UA" w:eastAsia="ru-UA"/>
        </w:rPr>
        <w:t xml:space="preserve"> </w:t>
      </w:r>
      <w:proofErr w:type="spellStart"/>
      <w:r w:rsidR="00321E66" w:rsidRPr="00C73378">
        <w:rPr>
          <w:u w:val="single"/>
          <w:lang w:val="ru-UA" w:eastAsia="ru-UA"/>
        </w:rPr>
        <w:t>осіб-підприємців</w:t>
      </w:r>
      <w:proofErr w:type="spellEnd"/>
      <w:r w:rsidR="00321E66" w:rsidRPr="00321E66">
        <w:rPr>
          <w:lang w:val="ru-UA" w:eastAsia="ru-UA"/>
        </w:rPr>
        <w:t xml:space="preserve"> скан-</w:t>
      </w:r>
      <w:proofErr w:type="spellStart"/>
      <w:r w:rsidR="00321E66" w:rsidRPr="00321E66">
        <w:rPr>
          <w:lang w:val="ru-UA" w:eastAsia="ru-UA"/>
        </w:rPr>
        <w:t>копію</w:t>
      </w:r>
      <w:proofErr w:type="spellEnd"/>
      <w:r w:rsidR="00321E66" w:rsidRPr="00321E66">
        <w:rPr>
          <w:lang w:val="ru-UA" w:eastAsia="ru-UA"/>
        </w:rPr>
        <w:t xml:space="preserve"> паспорту (</w:t>
      </w:r>
      <w:proofErr w:type="spellStart"/>
      <w:r w:rsidR="00321E66" w:rsidRPr="00321E66">
        <w:rPr>
          <w:lang w:val="ru-UA" w:eastAsia="ru-UA"/>
        </w:rPr>
        <w:t>всіх</w:t>
      </w:r>
      <w:proofErr w:type="spellEnd"/>
      <w:r w:rsidR="00321E66" w:rsidRPr="00321E66">
        <w:rPr>
          <w:lang w:val="ru-UA" w:eastAsia="ru-UA"/>
        </w:rPr>
        <w:t xml:space="preserve"> </w:t>
      </w:r>
      <w:proofErr w:type="spellStart"/>
      <w:r w:rsidR="00321E66" w:rsidRPr="00321E66">
        <w:rPr>
          <w:lang w:val="ru-UA" w:eastAsia="ru-UA"/>
        </w:rPr>
        <w:t>сторінок</w:t>
      </w:r>
      <w:proofErr w:type="spellEnd"/>
      <w:r w:rsidR="00321E66" w:rsidRPr="00321E66">
        <w:rPr>
          <w:lang w:val="ru-UA" w:eastAsia="ru-UA"/>
        </w:rPr>
        <w:t xml:space="preserve">) та </w:t>
      </w:r>
      <w:proofErr w:type="spellStart"/>
      <w:r w:rsidR="00321E66" w:rsidRPr="00321E66">
        <w:rPr>
          <w:lang w:val="ru-UA" w:eastAsia="ru-UA"/>
        </w:rPr>
        <w:t>ідентифікаційного</w:t>
      </w:r>
      <w:proofErr w:type="spellEnd"/>
      <w:r w:rsidR="00321E66" w:rsidRPr="00321E66">
        <w:rPr>
          <w:lang w:val="ru-UA" w:eastAsia="ru-UA"/>
        </w:rPr>
        <w:t xml:space="preserve"> коду, </w:t>
      </w:r>
      <w:proofErr w:type="spellStart"/>
      <w:r w:rsidR="00321E66" w:rsidRPr="00321E66">
        <w:rPr>
          <w:lang w:val="ru-UA" w:eastAsia="ru-UA"/>
        </w:rPr>
        <w:t>або</w:t>
      </w:r>
      <w:proofErr w:type="spellEnd"/>
      <w:r w:rsidR="00321E66" w:rsidRPr="00321E66">
        <w:rPr>
          <w:lang w:val="ru-UA" w:eastAsia="ru-UA"/>
        </w:rPr>
        <w:t xml:space="preserve"> паспорт </w:t>
      </w:r>
      <w:proofErr w:type="spellStart"/>
      <w:r w:rsidR="00321E66" w:rsidRPr="00321E66">
        <w:rPr>
          <w:lang w:val="ru-UA" w:eastAsia="ru-UA"/>
        </w:rPr>
        <w:t>громадянина</w:t>
      </w:r>
      <w:proofErr w:type="spellEnd"/>
      <w:r w:rsidR="00321E66" w:rsidRPr="00321E66">
        <w:rPr>
          <w:lang w:val="ru-UA" w:eastAsia="ru-UA"/>
        </w:rPr>
        <w:t xml:space="preserve"> </w:t>
      </w:r>
      <w:proofErr w:type="spellStart"/>
      <w:r w:rsidR="00321E66" w:rsidRPr="00321E66">
        <w:rPr>
          <w:lang w:val="ru-UA" w:eastAsia="ru-UA"/>
        </w:rPr>
        <w:t>України</w:t>
      </w:r>
      <w:proofErr w:type="spellEnd"/>
      <w:r w:rsidR="00321E66" w:rsidRPr="00321E66">
        <w:rPr>
          <w:lang w:val="ru-UA" w:eastAsia="ru-UA"/>
        </w:rPr>
        <w:t xml:space="preserve"> у </w:t>
      </w:r>
      <w:proofErr w:type="spellStart"/>
      <w:r w:rsidR="00321E66" w:rsidRPr="00321E66">
        <w:rPr>
          <w:lang w:val="ru-UA" w:eastAsia="ru-UA"/>
        </w:rPr>
        <w:t>формі</w:t>
      </w:r>
      <w:proofErr w:type="spellEnd"/>
      <w:r w:rsidR="00321E66" w:rsidRPr="00321E66">
        <w:rPr>
          <w:lang w:val="ru-UA" w:eastAsia="ru-UA"/>
        </w:rPr>
        <w:t xml:space="preserve"> ID-</w:t>
      </w:r>
      <w:proofErr w:type="spellStart"/>
      <w:r w:rsidR="00321E66" w:rsidRPr="00321E66">
        <w:rPr>
          <w:lang w:val="ru-UA" w:eastAsia="ru-UA"/>
        </w:rPr>
        <w:t>картки</w:t>
      </w:r>
      <w:proofErr w:type="spellEnd"/>
      <w:r w:rsidR="00321E66" w:rsidRPr="00321E66">
        <w:rPr>
          <w:lang w:val="ru-UA" w:eastAsia="ru-UA"/>
        </w:rPr>
        <w:t xml:space="preserve"> з </w:t>
      </w:r>
      <w:proofErr w:type="spellStart"/>
      <w:r w:rsidR="00321E66" w:rsidRPr="00321E66">
        <w:rPr>
          <w:lang w:val="ru-UA" w:eastAsia="ru-UA"/>
        </w:rPr>
        <w:t>додатком</w:t>
      </w:r>
      <w:proofErr w:type="spellEnd"/>
      <w:r>
        <w:rPr>
          <w:lang w:val="ru-UA" w:eastAsia="ru-UA"/>
        </w:rPr>
        <w:t xml:space="preserve">. </w:t>
      </w:r>
      <w:proofErr w:type="spellStart"/>
      <w:r>
        <w:rPr>
          <w:lang w:val="ru-UA" w:eastAsia="ru-UA"/>
        </w:rPr>
        <w:t>Я</w:t>
      </w:r>
      <w:r w:rsidRPr="00AB057B">
        <w:rPr>
          <w:color w:val="000000"/>
          <w:lang w:val="ru-UA" w:eastAsia="ru-UA"/>
        </w:rPr>
        <w:t>кщо</w:t>
      </w:r>
      <w:proofErr w:type="spellEnd"/>
      <w:r w:rsidRPr="00AB057B">
        <w:rPr>
          <w:color w:val="000000"/>
          <w:lang w:val="ru-UA" w:eastAsia="ru-UA"/>
        </w:rPr>
        <w:t xml:space="preserve"> </w:t>
      </w:r>
      <w:proofErr w:type="spellStart"/>
      <w:r w:rsidRPr="00AB057B">
        <w:rPr>
          <w:color w:val="000000"/>
          <w:lang w:val="ru-UA" w:eastAsia="ru-UA"/>
        </w:rPr>
        <w:t>такий</w:t>
      </w:r>
      <w:proofErr w:type="spellEnd"/>
      <w:r w:rsidRPr="00AB057B">
        <w:rPr>
          <w:color w:val="000000"/>
          <w:lang w:val="ru-UA" w:eastAsia="ru-UA"/>
        </w:rPr>
        <w:t xml:space="preserve"> </w:t>
      </w:r>
      <w:proofErr w:type="spellStart"/>
      <w:r w:rsidRPr="00AB057B">
        <w:rPr>
          <w:color w:val="000000"/>
          <w:lang w:val="ru-UA" w:eastAsia="ru-UA"/>
        </w:rPr>
        <w:t>учасник</w:t>
      </w:r>
      <w:proofErr w:type="spellEnd"/>
      <w:r w:rsidRPr="00AB057B">
        <w:rPr>
          <w:color w:val="000000"/>
          <w:lang w:val="ru-UA" w:eastAsia="ru-UA"/>
        </w:rPr>
        <w:t xml:space="preserve"> </w:t>
      </w:r>
      <w:proofErr w:type="spellStart"/>
      <w:r w:rsidRPr="00AB057B">
        <w:rPr>
          <w:color w:val="000000"/>
          <w:lang w:val="ru-UA" w:eastAsia="ru-UA"/>
        </w:rPr>
        <w:t>уповноважує</w:t>
      </w:r>
      <w:proofErr w:type="spellEnd"/>
      <w:r w:rsidRPr="00AB057B">
        <w:rPr>
          <w:color w:val="000000"/>
          <w:lang w:val="ru-UA" w:eastAsia="ru-UA"/>
        </w:rPr>
        <w:t xml:space="preserve"> на </w:t>
      </w:r>
      <w:proofErr w:type="spellStart"/>
      <w:r w:rsidRPr="00AB057B">
        <w:rPr>
          <w:color w:val="000000"/>
          <w:lang w:val="ru-UA" w:eastAsia="ru-UA"/>
        </w:rPr>
        <w:t>подання</w:t>
      </w:r>
      <w:proofErr w:type="spellEnd"/>
      <w:r w:rsidRPr="00AB057B">
        <w:rPr>
          <w:color w:val="000000"/>
          <w:lang w:val="ru-UA" w:eastAsia="ru-UA"/>
        </w:rPr>
        <w:t xml:space="preserve">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пропозиції</w:t>
      </w:r>
      <w:proofErr w:type="spellEnd"/>
      <w:r w:rsidRPr="00AB057B">
        <w:rPr>
          <w:color w:val="000000"/>
          <w:lang w:val="ru-UA" w:eastAsia="ru-UA"/>
        </w:rPr>
        <w:t xml:space="preserve"> </w:t>
      </w:r>
      <w:proofErr w:type="spellStart"/>
      <w:r w:rsidRPr="00AB057B">
        <w:rPr>
          <w:color w:val="000000"/>
          <w:lang w:val="ru-UA" w:eastAsia="ru-UA"/>
        </w:rPr>
        <w:t>іншу</w:t>
      </w:r>
      <w:proofErr w:type="spellEnd"/>
      <w:r w:rsidRPr="00AB057B">
        <w:rPr>
          <w:color w:val="000000"/>
          <w:lang w:val="ru-UA" w:eastAsia="ru-UA"/>
        </w:rPr>
        <w:t xml:space="preserve"> особи (</w:t>
      </w:r>
      <w:proofErr w:type="spellStart"/>
      <w:r w:rsidRPr="00AB057B">
        <w:rPr>
          <w:color w:val="000000"/>
          <w:lang w:val="ru-UA" w:eastAsia="ru-UA"/>
        </w:rPr>
        <w:t>представника</w:t>
      </w:r>
      <w:proofErr w:type="spellEnd"/>
      <w:r w:rsidRPr="00AB057B">
        <w:rPr>
          <w:color w:val="000000"/>
          <w:lang w:val="ru-UA" w:eastAsia="ru-UA"/>
        </w:rPr>
        <w:t xml:space="preserve">), у </w:t>
      </w:r>
      <w:proofErr w:type="spellStart"/>
      <w:r w:rsidRPr="00AB057B">
        <w:rPr>
          <w:color w:val="000000"/>
          <w:lang w:val="ru-UA" w:eastAsia="ru-UA"/>
        </w:rPr>
        <w:t>складі</w:t>
      </w:r>
      <w:proofErr w:type="spellEnd"/>
      <w:r w:rsidRPr="00AB057B">
        <w:rPr>
          <w:color w:val="000000"/>
          <w:lang w:val="ru-UA" w:eastAsia="ru-UA"/>
        </w:rPr>
        <w:t xml:space="preserve"> </w:t>
      </w:r>
      <w:proofErr w:type="spellStart"/>
      <w:r w:rsidRPr="00AB057B">
        <w:rPr>
          <w:color w:val="000000"/>
          <w:lang w:val="ru-UA" w:eastAsia="ru-UA"/>
        </w:rPr>
        <w:t>тендерної</w:t>
      </w:r>
      <w:proofErr w:type="spellEnd"/>
      <w:r w:rsidRPr="00AB057B">
        <w:rPr>
          <w:color w:val="000000"/>
          <w:lang w:val="ru-UA" w:eastAsia="ru-UA"/>
        </w:rPr>
        <w:t xml:space="preserve"> </w:t>
      </w:r>
      <w:proofErr w:type="spellStart"/>
      <w:r w:rsidRPr="00AB057B">
        <w:rPr>
          <w:color w:val="000000"/>
          <w:lang w:val="ru-UA" w:eastAsia="ru-UA"/>
        </w:rPr>
        <w:t>пропозиції</w:t>
      </w:r>
      <w:proofErr w:type="spellEnd"/>
      <w:r w:rsidRPr="00AB057B">
        <w:rPr>
          <w:color w:val="000000"/>
          <w:lang w:val="ru-UA" w:eastAsia="ru-UA"/>
        </w:rPr>
        <w:t xml:space="preserve">  </w:t>
      </w:r>
      <w:proofErr w:type="spellStart"/>
      <w:r w:rsidRPr="00AB057B">
        <w:rPr>
          <w:color w:val="000000"/>
          <w:lang w:val="ru-UA" w:eastAsia="ru-UA"/>
        </w:rPr>
        <w:t>подається</w:t>
      </w:r>
      <w:proofErr w:type="spellEnd"/>
      <w:r w:rsidRPr="00AB057B">
        <w:rPr>
          <w:color w:val="000000"/>
          <w:lang w:val="ru-UA" w:eastAsia="ru-UA"/>
        </w:rPr>
        <w:t xml:space="preserve"> </w:t>
      </w:r>
      <w:proofErr w:type="spellStart"/>
      <w:r w:rsidRPr="00AB057B">
        <w:rPr>
          <w:color w:val="000000"/>
          <w:lang w:val="ru-UA" w:eastAsia="ru-UA"/>
        </w:rPr>
        <w:t>довіреність</w:t>
      </w:r>
      <w:proofErr w:type="spellEnd"/>
      <w:r w:rsidRPr="00AB057B">
        <w:rPr>
          <w:color w:val="000000"/>
          <w:lang w:val="ru-UA" w:eastAsia="ru-UA"/>
        </w:rPr>
        <w:t xml:space="preserve"> </w:t>
      </w:r>
      <w:proofErr w:type="spellStart"/>
      <w:r w:rsidRPr="00AB057B">
        <w:rPr>
          <w:color w:val="000000"/>
          <w:lang w:val="ru-UA" w:eastAsia="ru-UA"/>
        </w:rPr>
        <w:t>або</w:t>
      </w:r>
      <w:proofErr w:type="spellEnd"/>
      <w:r w:rsidRPr="00AB057B">
        <w:rPr>
          <w:color w:val="000000"/>
          <w:lang w:val="ru-UA" w:eastAsia="ru-UA"/>
        </w:rPr>
        <w:t xml:space="preserve"> </w:t>
      </w:r>
      <w:proofErr w:type="spellStart"/>
      <w:r w:rsidRPr="00AB057B">
        <w:rPr>
          <w:color w:val="000000"/>
          <w:lang w:val="ru-UA" w:eastAsia="ru-UA"/>
        </w:rPr>
        <w:t>інший</w:t>
      </w:r>
      <w:proofErr w:type="spellEnd"/>
      <w:r w:rsidRPr="00AB057B">
        <w:rPr>
          <w:color w:val="000000"/>
          <w:lang w:val="ru-UA" w:eastAsia="ru-UA"/>
        </w:rPr>
        <w:t xml:space="preserve"> документ  </w:t>
      </w:r>
      <w:proofErr w:type="spellStart"/>
      <w:r w:rsidRPr="00AB057B">
        <w:rPr>
          <w:color w:val="000000"/>
          <w:lang w:val="ru-UA" w:eastAsia="ru-UA"/>
        </w:rPr>
        <w:t>що</w:t>
      </w:r>
      <w:proofErr w:type="spellEnd"/>
      <w:r w:rsidRPr="00AB057B">
        <w:rPr>
          <w:color w:val="000000"/>
          <w:lang w:val="ru-UA" w:eastAsia="ru-UA"/>
        </w:rPr>
        <w:t xml:space="preserve"> </w:t>
      </w:r>
      <w:proofErr w:type="spellStart"/>
      <w:r w:rsidRPr="00AB057B">
        <w:rPr>
          <w:color w:val="000000"/>
          <w:lang w:val="ru-UA" w:eastAsia="ru-UA"/>
        </w:rPr>
        <w:t>підтверджує</w:t>
      </w:r>
      <w:proofErr w:type="spellEnd"/>
      <w:r w:rsidRPr="00AB057B">
        <w:rPr>
          <w:color w:val="000000"/>
          <w:lang w:val="ru-UA" w:eastAsia="ru-UA"/>
        </w:rPr>
        <w:t xml:space="preserve"> </w:t>
      </w:r>
      <w:proofErr w:type="spellStart"/>
      <w:r w:rsidRPr="00AB057B">
        <w:rPr>
          <w:color w:val="000000"/>
          <w:lang w:val="ru-UA" w:eastAsia="ru-UA"/>
        </w:rPr>
        <w:t>повноваження</w:t>
      </w:r>
      <w:proofErr w:type="spellEnd"/>
      <w:r w:rsidRPr="00AB057B">
        <w:rPr>
          <w:color w:val="000000"/>
          <w:lang w:val="ru-UA" w:eastAsia="ru-UA"/>
        </w:rPr>
        <w:t xml:space="preserve"> такого </w:t>
      </w:r>
      <w:proofErr w:type="spellStart"/>
      <w:r w:rsidRPr="00AB057B">
        <w:rPr>
          <w:color w:val="000000"/>
          <w:lang w:val="ru-UA" w:eastAsia="ru-UA"/>
        </w:rPr>
        <w:t>представника</w:t>
      </w:r>
      <w:proofErr w:type="spellEnd"/>
      <w:r w:rsidRPr="00AB057B">
        <w:rPr>
          <w:color w:val="000000"/>
          <w:lang w:val="ru-UA" w:eastAsia="ru-UA"/>
        </w:rPr>
        <w:t xml:space="preserve"> </w:t>
      </w:r>
      <w:proofErr w:type="spellStart"/>
      <w:r w:rsidRPr="00AB057B">
        <w:rPr>
          <w:color w:val="000000"/>
          <w:lang w:val="ru-UA" w:eastAsia="ru-UA"/>
        </w:rPr>
        <w:t>учасника</w:t>
      </w:r>
      <w:proofErr w:type="spellEnd"/>
      <w:r>
        <w:rPr>
          <w:color w:val="000000"/>
          <w:lang w:val="ru-UA" w:eastAsia="ru-UA"/>
        </w:rPr>
        <w:t xml:space="preserve"> та </w:t>
      </w:r>
      <w:r w:rsidRPr="00321E66">
        <w:rPr>
          <w:lang w:val="ru-UA" w:eastAsia="ru-UA"/>
        </w:rPr>
        <w:t>скан-</w:t>
      </w:r>
      <w:proofErr w:type="spellStart"/>
      <w:r w:rsidRPr="00321E66">
        <w:rPr>
          <w:lang w:val="ru-UA" w:eastAsia="ru-UA"/>
        </w:rPr>
        <w:t>копію</w:t>
      </w:r>
      <w:proofErr w:type="spellEnd"/>
      <w:r w:rsidRPr="00321E66">
        <w:rPr>
          <w:lang w:val="ru-UA" w:eastAsia="ru-UA"/>
        </w:rPr>
        <w:t xml:space="preserve"> паспорту (</w:t>
      </w:r>
      <w:proofErr w:type="spellStart"/>
      <w:r w:rsidRPr="00321E66">
        <w:rPr>
          <w:lang w:val="ru-UA" w:eastAsia="ru-UA"/>
        </w:rPr>
        <w:t>всіх</w:t>
      </w:r>
      <w:proofErr w:type="spellEnd"/>
      <w:r w:rsidRPr="00321E66">
        <w:rPr>
          <w:lang w:val="ru-UA" w:eastAsia="ru-UA"/>
        </w:rPr>
        <w:t xml:space="preserve"> </w:t>
      </w:r>
      <w:proofErr w:type="spellStart"/>
      <w:r w:rsidRPr="00321E66">
        <w:rPr>
          <w:lang w:val="ru-UA" w:eastAsia="ru-UA"/>
        </w:rPr>
        <w:t>сторінок</w:t>
      </w:r>
      <w:proofErr w:type="spellEnd"/>
      <w:r w:rsidRPr="00321E66">
        <w:rPr>
          <w:lang w:val="ru-UA" w:eastAsia="ru-UA"/>
        </w:rPr>
        <w:t xml:space="preserve">) та </w:t>
      </w:r>
      <w:proofErr w:type="spellStart"/>
      <w:r w:rsidRPr="00321E66">
        <w:rPr>
          <w:lang w:val="ru-UA" w:eastAsia="ru-UA"/>
        </w:rPr>
        <w:t>ідентифікаційного</w:t>
      </w:r>
      <w:proofErr w:type="spellEnd"/>
      <w:r w:rsidRPr="00321E66">
        <w:rPr>
          <w:lang w:val="ru-UA" w:eastAsia="ru-UA"/>
        </w:rPr>
        <w:t xml:space="preserve"> коду, </w:t>
      </w:r>
      <w:proofErr w:type="spellStart"/>
      <w:r w:rsidRPr="00321E66">
        <w:rPr>
          <w:lang w:val="ru-UA" w:eastAsia="ru-UA"/>
        </w:rPr>
        <w:t>або</w:t>
      </w:r>
      <w:proofErr w:type="spellEnd"/>
      <w:r w:rsidRPr="00321E66">
        <w:rPr>
          <w:lang w:val="ru-UA" w:eastAsia="ru-UA"/>
        </w:rPr>
        <w:t xml:space="preserve"> паспорт </w:t>
      </w:r>
      <w:proofErr w:type="spellStart"/>
      <w:r w:rsidRPr="00321E66">
        <w:rPr>
          <w:lang w:val="ru-UA" w:eastAsia="ru-UA"/>
        </w:rPr>
        <w:t>громадянина</w:t>
      </w:r>
      <w:proofErr w:type="spellEnd"/>
      <w:r w:rsidRPr="00321E66">
        <w:rPr>
          <w:lang w:val="ru-UA" w:eastAsia="ru-UA"/>
        </w:rPr>
        <w:t xml:space="preserve"> </w:t>
      </w:r>
      <w:proofErr w:type="spellStart"/>
      <w:r w:rsidRPr="00321E66">
        <w:rPr>
          <w:lang w:val="ru-UA" w:eastAsia="ru-UA"/>
        </w:rPr>
        <w:t>України</w:t>
      </w:r>
      <w:proofErr w:type="spellEnd"/>
      <w:r w:rsidRPr="00321E66">
        <w:rPr>
          <w:lang w:val="ru-UA" w:eastAsia="ru-UA"/>
        </w:rPr>
        <w:t xml:space="preserve"> у </w:t>
      </w:r>
      <w:proofErr w:type="spellStart"/>
      <w:r w:rsidRPr="00321E66">
        <w:rPr>
          <w:lang w:val="ru-UA" w:eastAsia="ru-UA"/>
        </w:rPr>
        <w:t>формі</w:t>
      </w:r>
      <w:proofErr w:type="spellEnd"/>
      <w:r w:rsidRPr="00321E66">
        <w:rPr>
          <w:lang w:val="ru-UA" w:eastAsia="ru-UA"/>
        </w:rPr>
        <w:t xml:space="preserve"> ID-</w:t>
      </w:r>
      <w:proofErr w:type="spellStart"/>
      <w:r w:rsidRPr="00321E66">
        <w:rPr>
          <w:lang w:val="ru-UA" w:eastAsia="ru-UA"/>
        </w:rPr>
        <w:t>картки</w:t>
      </w:r>
      <w:proofErr w:type="spellEnd"/>
      <w:r w:rsidRPr="00321E66">
        <w:rPr>
          <w:lang w:val="ru-UA" w:eastAsia="ru-UA"/>
        </w:rPr>
        <w:t xml:space="preserve"> з </w:t>
      </w:r>
      <w:proofErr w:type="spellStart"/>
      <w:r w:rsidRPr="00321E66">
        <w:rPr>
          <w:lang w:val="ru-UA" w:eastAsia="ru-UA"/>
        </w:rPr>
        <w:t>додатком</w:t>
      </w:r>
      <w:proofErr w:type="spellEnd"/>
      <w:r>
        <w:rPr>
          <w:lang w:val="ru-UA" w:eastAsia="ru-UA"/>
        </w:rPr>
        <w:t>.</w:t>
      </w:r>
    </w:p>
    <w:p w14:paraId="2047F276" w14:textId="21AAE9E0" w:rsidR="00321E66" w:rsidRPr="00321E66" w:rsidRDefault="00C73378" w:rsidP="00321E66">
      <w:pPr>
        <w:ind w:firstLine="425"/>
        <w:jc w:val="both"/>
        <w:rPr>
          <w:lang w:val="ru-UA" w:eastAsia="ru-UA"/>
        </w:rPr>
      </w:pPr>
      <w:r>
        <w:rPr>
          <w:lang w:val="ru-UA" w:eastAsia="ru-UA"/>
        </w:rPr>
        <w:t>6.</w:t>
      </w:r>
      <w:r w:rsidR="00DA7E72">
        <w:rPr>
          <w:lang w:val="uk-UA" w:eastAsia="ru-UA"/>
        </w:rPr>
        <w:t>7</w:t>
      </w:r>
      <w:r>
        <w:rPr>
          <w:lang w:val="ru-UA" w:eastAsia="ru-UA"/>
        </w:rPr>
        <w:t xml:space="preserve">. </w:t>
      </w:r>
      <w:proofErr w:type="spellStart"/>
      <w:r w:rsidR="00321E66" w:rsidRPr="00321E66">
        <w:rPr>
          <w:lang w:val="ru-UA" w:eastAsia="ru-UA"/>
        </w:rPr>
        <w:t>Копія</w:t>
      </w:r>
      <w:proofErr w:type="spellEnd"/>
      <w:r w:rsidR="00321E66" w:rsidRPr="00321E66">
        <w:rPr>
          <w:lang w:val="ru-UA" w:eastAsia="ru-UA"/>
        </w:rPr>
        <w:t xml:space="preserve"> </w:t>
      </w:r>
      <w:proofErr w:type="spellStart"/>
      <w:r w:rsidR="00321E66" w:rsidRPr="00321E66">
        <w:rPr>
          <w:lang w:val="ru-UA" w:eastAsia="ru-UA"/>
        </w:rPr>
        <w:t>свідоцтва</w:t>
      </w:r>
      <w:proofErr w:type="spellEnd"/>
      <w:r w:rsidR="00321E66" w:rsidRPr="00321E66">
        <w:rPr>
          <w:lang w:val="ru-UA" w:eastAsia="ru-UA"/>
        </w:rPr>
        <w:t xml:space="preserve"> про </w:t>
      </w:r>
      <w:proofErr w:type="spellStart"/>
      <w:r w:rsidR="00321E66" w:rsidRPr="00321E66">
        <w:rPr>
          <w:lang w:val="ru-UA" w:eastAsia="ru-UA"/>
        </w:rPr>
        <w:t>реєстрацію</w:t>
      </w:r>
      <w:proofErr w:type="spellEnd"/>
      <w:r w:rsidR="00321E66" w:rsidRPr="00321E66">
        <w:rPr>
          <w:lang w:val="ru-UA" w:eastAsia="ru-UA"/>
        </w:rPr>
        <w:t xml:space="preserve"> </w:t>
      </w:r>
      <w:proofErr w:type="spellStart"/>
      <w:r w:rsidR="00321E66" w:rsidRPr="00321E66">
        <w:rPr>
          <w:lang w:val="ru-UA" w:eastAsia="ru-UA"/>
        </w:rPr>
        <w:t>платника</w:t>
      </w:r>
      <w:proofErr w:type="spellEnd"/>
      <w:r w:rsidR="00321E66" w:rsidRPr="00321E66">
        <w:rPr>
          <w:lang w:val="ru-UA" w:eastAsia="ru-UA"/>
        </w:rPr>
        <w:t xml:space="preserve"> </w:t>
      </w:r>
      <w:proofErr w:type="spellStart"/>
      <w:r w:rsidR="00321E66" w:rsidRPr="00321E66">
        <w:rPr>
          <w:lang w:val="ru-UA" w:eastAsia="ru-UA"/>
        </w:rPr>
        <w:t>податку</w:t>
      </w:r>
      <w:proofErr w:type="spellEnd"/>
      <w:r w:rsidR="00321E66" w:rsidRPr="00321E66">
        <w:rPr>
          <w:lang w:val="ru-UA" w:eastAsia="ru-UA"/>
        </w:rPr>
        <w:t xml:space="preserve"> на </w:t>
      </w:r>
      <w:proofErr w:type="spellStart"/>
      <w:r w:rsidR="00321E66" w:rsidRPr="00321E66">
        <w:rPr>
          <w:lang w:val="ru-UA" w:eastAsia="ru-UA"/>
        </w:rPr>
        <w:t>додану</w:t>
      </w:r>
      <w:proofErr w:type="spellEnd"/>
      <w:r w:rsidR="00321E66" w:rsidRPr="00321E66">
        <w:rPr>
          <w:lang w:val="ru-UA" w:eastAsia="ru-UA"/>
        </w:rPr>
        <w:t xml:space="preserve"> </w:t>
      </w:r>
      <w:proofErr w:type="spellStart"/>
      <w:r w:rsidR="00321E66" w:rsidRPr="00321E66">
        <w:rPr>
          <w:lang w:val="ru-UA" w:eastAsia="ru-UA"/>
        </w:rPr>
        <w:t>вартість</w:t>
      </w:r>
      <w:proofErr w:type="spellEnd"/>
      <w:r w:rsidR="00321E66" w:rsidRPr="00321E66">
        <w:rPr>
          <w:lang w:val="ru-UA" w:eastAsia="ru-UA"/>
        </w:rPr>
        <w:t xml:space="preserve">, </w:t>
      </w:r>
      <w:proofErr w:type="spellStart"/>
      <w:r w:rsidR="00321E66" w:rsidRPr="00321E66">
        <w:rPr>
          <w:lang w:val="ru-UA" w:eastAsia="ru-UA"/>
        </w:rPr>
        <w:t>або</w:t>
      </w:r>
      <w:proofErr w:type="spellEnd"/>
      <w:r w:rsidR="00321E66" w:rsidRPr="00321E66">
        <w:rPr>
          <w:lang w:val="ru-UA" w:eastAsia="ru-UA"/>
        </w:rPr>
        <w:t xml:space="preserve"> </w:t>
      </w:r>
      <w:proofErr w:type="spellStart"/>
      <w:r w:rsidR="00321E66" w:rsidRPr="00321E66">
        <w:rPr>
          <w:lang w:val="ru-UA" w:eastAsia="ru-UA"/>
        </w:rPr>
        <w:t>копія</w:t>
      </w:r>
      <w:proofErr w:type="spellEnd"/>
      <w:r w:rsidR="00321E66" w:rsidRPr="00321E66">
        <w:rPr>
          <w:lang w:val="ru-UA" w:eastAsia="ru-UA"/>
        </w:rPr>
        <w:t xml:space="preserve"> </w:t>
      </w:r>
      <w:proofErr w:type="spellStart"/>
      <w:r w:rsidR="00321E66" w:rsidRPr="00321E66">
        <w:rPr>
          <w:lang w:val="ru-UA" w:eastAsia="ru-UA"/>
        </w:rPr>
        <w:t>свідоцтва</w:t>
      </w:r>
      <w:proofErr w:type="spellEnd"/>
      <w:r w:rsidR="00321E66" w:rsidRPr="00321E66">
        <w:rPr>
          <w:lang w:val="ru-UA" w:eastAsia="ru-UA"/>
        </w:rPr>
        <w:t xml:space="preserve"> про право </w:t>
      </w:r>
      <w:proofErr w:type="spellStart"/>
      <w:r w:rsidR="00321E66" w:rsidRPr="00321E66">
        <w:rPr>
          <w:lang w:val="ru-UA" w:eastAsia="ru-UA"/>
        </w:rPr>
        <w:t>сплати</w:t>
      </w:r>
      <w:proofErr w:type="spellEnd"/>
      <w:r w:rsidR="00321E66" w:rsidRPr="00321E66">
        <w:rPr>
          <w:lang w:val="ru-UA" w:eastAsia="ru-UA"/>
        </w:rPr>
        <w:t xml:space="preserve"> </w:t>
      </w:r>
      <w:proofErr w:type="spellStart"/>
      <w:r w:rsidR="00321E66" w:rsidRPr="00321E66">
        <w:rPr>
          <w:lang w:val="ru-UA" w:eastAsia="ru-UA"/>
        </w:rPr>
        <w:t>єдиного</w:t>
      </w:r>
      <w:proofErr w:type="spellEnd"/>
      <w:r w:rsidR="00321E66" w:rsidRPr="00321E66">
        <w:rPr>
          <w:lang w:val="ru-UA" w:eastAsia="ru-UA"/>
        </w:rPr>
        <w:t xml:space="preserve"> </w:t>
      </w:r>
      <w:proofErr w:type="spellStart"/>
      <w:r w:rsidR="00321E66" w:rsidRPr="00321E66">
        <w:rPr>
          <w:lang w:val="ru-UA" w:eastAsia="ru-UA"/>
        </w:rPr>
        <w:t>податку</w:t>
      </w:r>
      <w:proofErr w:type="spellEnd"/>
      <w:r w:rsidR="00321E66" w:rsidRPr="00321E66">
        <w:rPr>
          <w:lang w:val="ru-UA" w:eastAsia="ru-UA"/>
        </w:rPr>
        <w:t xml:space="preserve"> </w:t>
      </w:r>
      <w:proofErr w:type="spellStart"/>
      <w:r w:rsidR="00321E66" w:rsidRPr="00321E66">
        <w:rPr>
          <w:lang w:val="ru-UA" w:eastAsia="ru-UA"/>
        </w:rPr>
        <w:t>або</w:t>
      </w:r>
      <w:proofErr w:type="spellEnd"/>
      <w:r w:rsidR="00321E66" w:rsidRPr="00321E66">
        <w:rPr>
          <w:lang w:val="ru-UA" w:eastAsia="ru-UA"/>
        </w:rPr>
        <w:t xml:space="preserve"> </w:t>
      </w:r>
      <w:proofErr w:type="spellStart"/>
      <w:r w:rsidR="00321E66" w:rsidRPr="00321E66">
        <w:rPr>
          <w:lang w:val="ru-UA" w:eastAsia="ru-UA"/>
        </w:rPr>
        <w:t>витяг</w:t>
      </w:r>
      <w:proofErr w:type="spellEnd"/>
      <w:r w:rsidR="00321E66" w:rsidRPr="00321E66">
        <w:rPr>
          <w:lang w:val="ru-UA" w:eastAsia="ru-UA"/>
        </w:rPr>
        <w:t xml:space="preserve"> з </w:t>
      </w:r>
      <w:proofErr w:type="spellStart"/>
      <w:r w:rsidR="00321E66" w:rsidRPr="00321E66">
        <w:rPr>
          <w:lang w:val="ru-UA" w:eastAsia="ru-UA"/>
        </w:rPr>
        <w:t>реєстру</w:t>
      </w:r>
      <w:proofErr w:type="spellEnd"/>
      <w:r w:rsidR="00321E66" w:rsidRPr="00321E66">
        <w:rPr>
          <w:lang w:val="ru-UA" w:eastAsia="ru-UA"/>
        </w:rPr>
        <w:t xml:space="preserve"> </w:t>
      </w:r>
      <w:proofErr w:type="spellStart"/>
      <w:r w:rsidR="00321E66" w:rsidRPr="00321E66">
        <w:rPr>
          <w:lang w:val="ru-UA" w:eastAsia="ru-UA"/>
        </w:rPr>
        <w:t>платників</w:t>
      </w:r>
      <w:proofErr w:type="spellEnd"/>
      <w:r w:rsidR="00321E66" w:rsidRPr="00321E66">
        <w:rPr>
          <w:lang w:val="ru-UA" w:eastAsia="ru-UA"/>
        </w:rPr>
        <w:t xml:space="preserve"> </w:t>
      </w:r>
      <w:proofErr w:type="spellStart"/>
      <w:r w:rsidR="00321E66" w:rsidRPr="00321E66">
        <w:rPr>
          <w:lang w:val="ru-UA" w:eastAsia="ru-UA"/>
        </w:rPr>
        <w:t>податку</w:t>
      </w:r>
      <w:proofErr w:type="spellEnd"/>
      <w:r w:rsidR="00321E66" w:rsidRPr="00321E66">
        <w:rPr>
          <w:lang w:val="ru-UA" w:eastAsia="ru-UA"/>
        </w:rPr>
        <w:t xml:space="preserve"> на </w:t>
      </w:r>
      <w:proofErr w:type="spellStart"/>
      <w:r w:rsidR="00321E66" w:rsidRPr="00321E66">
        <w:rPr>
          <w:lang w:val="ru-UA" w:eastAsia="ru-UA"/>
        </w:rPr>
        <w:t>додану</w:t>
      </w:r>
      <w:proofErr w:type="spellEnd"/>
      <w:r w:rsidR="00321E66" w:rsidRPr="00321E66">
        <w:rPr>
          <w:lang w:val="ru-UA" w:eastAsia="ru-UA"/>
        </w:rPr>
        <w:t xml:space="preserve"> </w:t>
      </w:r>
      <w:proofErr w:type="spellStart"/>
      <w:r w:rsidR="00321E66" w:rsidRPr="00321E66">
        <w:rPr>
          <w:lang w:val="ru-UA" w:eastAsia="ru-UA"/>
        </w:rPr>
        <w:t>вартість</w:t>
      </w:r>
      <w:proofErr w:type="spellEnd"/>
      <w:r w:rsidR="00321E66" w:rsidRPr="00321E66">
        <w:rPr>
          <w:lang w:val="ru-UA" w:eastAsia="ru-UA"/>
        </w:rPr>
        <w:t>/</w:t>
      </w:r>
      <w:proofErr w:type="spellStart"/>
      <w:r w:rsidR="00321E66" w:rsidRPr="00321E66">
        <w:rPr>
          <w:lang w:val="ru-UA" w:eastAsia="ru-UA"/>
        </w:rPr>
        <w:t>єдиного</w:t>
      </w:r>
      <w:proofErr w:type="spellEnd"/>
      <w:r w:rsidR="00321E66" w:rsidRPr="00321E66">
        <w:rPr>
          <w:lang w:val="ru-UA" w:eastAsia="ru-UA"/>
        </w:rPr>
        <w:t xml:space="preserve"> </w:t>
      </w:r>
      <w:proofErr w:type="spellStart"/>
      <w:r w:rsidR="00321E66" w:rsidRPr="00321E66">
        <w:rPr>
          <w:lang w:val="ru-UA" w:eastAsia="ru-UA"/>
        </w:rPr>
        <w:t>податку</w:t>
      </w:r>
      <w:proofErr w:type="spellEnd"/>
      <w:r w:rsidR="00321E66" w:rsidRPr="00321E66">
        <w:rPr>
          <w:lang w:val="ru-UA" w:eastAsia="ru-UA"/>
        </w:rPr>
        <w:t>;</w:t>
      </w:r>
    </w:p>
    <w:p w14:paraId="032D60A7" w14:textId="4EEAEF1D" w:rsidR="00321E66" w:rsidRPr="00321E66" w:rsidRDefault="00C73378" w:rsidP="00321E66">
      <w:pPr>
        <w:ind w:firstLine="425"/>
        <w:jc w:val="both"/>
        <w:rPr>
          <w:lang w:val="ru-UA" w:eastAsia="ru-UA"/>
        </w:rPr>
      </w:pPr>
      <w:r>
        <w:rPr>
          <w:lang w:val="ru-UA" w:eastAsia="ru-UA"/>
        </w:rPr>
        <w:t>6.</w:t>
      </w:r>
      <w:r w:rsidR="00DA7E72">
        <w:rPr>
          <w:lang w:val="uk-UA" w:eastAsia="ru-UA"/>
        </w:rPr>
        <w:t>8</w:t>
      </w:r>
      <w:r>
        <w:rPr>
          <w:lang w:val="ru-UA" w:eastAsia="ru-UA"/>
        </w:rPr>
        <w:t xml:space="preserve">. </w:t>
      </w:r>
      <w:proofErr w:type="spellStart"/>
      <w:r>
        <w:rPr>
          <w:lang w:val="ru-UA" w:eastAsia="ru-UA"/>
        </w:rPr>
        <w:t>Д</w:t>
      </w:r>
      <w:r w:rsidR="00321E66" w:rsidRPr="00321E66">
        <w:rPr>
          <w:lang w:val="ru-UA" w:eastAsia="ru-UA"/>
        </w:rPr>
        <w:t>овідку</w:t>
      </w:r>
      <w:proofErr w:type="spellEnd"/>
      <w:r w:rsidR="00321E66" w:rsidRPr="00321E66">
        <w:rPr>
          <w:lang w:val="ru-UA" w:eastAsia="ru-UA"/>
        </w:rPr>
        <w:t xml:space="preserve"> в </w:t>
      </w:r>
      <w:proofErr w:type="spellStart"/>
      <w:r w:rsidR="00321E66" w:rsidRPr="00321E66">
        <w:rPr>
          <w:lang w:val="ru-UA" w:eastAsia="ru-UA"/>
        </w:rPr>
        <w:t>довільній</w:t>
      </w:r>
      <w:proofErr w:type="spellEnd"/>
      <w:r w:rsidR="00321E66" w:rsidRPr="00321E66">
        <w:rPr>
          <w:lang w:val="ru-UA" w:eastAsia="ru-UA"/>
        </w:rPr>
        <w:t xml:space="preserve"> </w:t>
      </w:r>
      <w:proofErr w:type="spellStart"/>
      <w:r w:rsidR="00321E66" w:rsidRPr="00321E66">
        <w:rPr>
          <w:lang w:val="ru-UA" w:eastAsia="ru-UA"/>
        </w:rPr>
        <w:t>формі</w:t>
      </w:r>
      <w:proofErr w:type="spellEnd"/>
      <w:r w:rsidR="00321E66" w:rsidRPr="00321E66">
        <w:rPr>
          <w:lang w:val="ru-UA" w:eastAsia="ru-UA"/>
        </w:rPr>
        <w:t xml:space="preserve"> про те, </w:t>
      </w:r>
      <w:proofErr w:type="spellStart"/>
      <w:r w:rsidR="00321E66" w:rsidRPr="00321E66">
        <w:rPr>
          <w:lang w:val="ru-UA" w:eastAsia="ru-UA"/>
        </w:rPr>
        <w:t>що</w:t>
      </w:r>
      <w:proofErr w:type="spellEnd"/>
      <w:r w:rsidR="00321E66" w:rsidRPr="00321E66">
        <w:rPr>
          <w:lang w:val="ru-UA" w:eastAsia="ru-UA"/>
        </w:rPr>
        <w:t xml:space="preserve"> </w:t>
      </w:r>
      <w:proofErr w:type="spellStart"/>
      <w:r w:rsidR="00321E66" w:rsidRPr="00321E66">
        <w:rPr>
          <w:lang w:val="ru-UA" w:eastAsia="ru-UA"/>
        </w:rPr>
        <w:t>учасник</w:t>
      </w:r>
      <w:proofErr w:type="spellEnd"/>
      <w:r w:rsidR="00321E66" w:rsidRPr="00321E66">
        <w:rPr>
          <w:lang w:val="ru-UA" w:eastAsia="ru-UA"/>
        </w:rPr>
        <w:t xml:space="preserve"> не </w:t>
      </w:r>
      <w:proofErr w:type="spellStart"/>
      <w:r w:rsidR="00321E66" w:rsidRPr="00321E66">
        <w:rPr>
          <w:lang w:val="ru-UA" w:eastAsia="ru-UA"/>
        </w:rPr>
        <w:t>здійснює</w:t>
      </w:r>
      <w:proofErr w:type="spellEnd"/>
      <w:r w:rsidR="00321E66" w:rsidRPr="00321E66">
        <w:rPr>
          <w:lang w:val="ru-UA" w:eastAsia="ru-UA"/>
        </w:rPr>
        <w:t xml:space="preserve"> </w:t>
      </w:r>
      <w:proofErr w:type="spellStart"/>
      <w:r w:rsidR="00321E66" w:rsidRPr="00321E66">
        <w:rPr>
          <w:lang w:val="ru-UA" w:eastAsia="ru-UA"/>
        </w:rPr>
        <w:t>господарську</w:t>
      </w:r>
      <w:proofErr w:type="spellEnd"/>
      <w:r w:rsidR="00321E66" w:rsidRPr="00321E66">
        <w:rPr>
          <w:lang w:val="ru-UA" w:eastAsia="ru-UA"/>
        </w:rPr>
        <w:t xml:space="preserve"> </w:t>
      </w:r>
      <w:proofErr w:type="spellStart"/>
      <w:r w:rsidR="00321E66" w:rsidRPr="00321E66">
        <w:rPr>
          <w:lang w:val="ru-UA" w:eastAsia="ru-UA"/>
        </w:rPr>
        <w:t>діяльність</w:t>
      </w:r>
      <w:proofErr w:type="spellEnd"/>
      <w:r w:rsidR="00321E66" w:rsidRPr="00321E66">
        <w:rPr>
          <w:lang w:val="ru-UA" w:eastAsia="ru-UA"/>
        </w:rPr>
        <w:t xml:space="preserve"> </w:t>
      </w:r>
      <w:proofErr w:type="spellStart"/>
      <w:r w:rsidR="00321E66" w:rsidRPr="00321E66">
        <w:rPr>
          <w:lang w:val="ru-UA" w:eastAsia="ru-UA"/>
        </w:rPr>
        <w:t>або</w:t>
      </w:r>
      <w:proofErr w:type="spellEnd"/>
      <w:r w:rsidR="00321E66" w:rsidRPr="00321E66">
        <w:rPr>
          <w:lang w:val="ru-UA" w:eastAsia="ru-UA"/>
        </w:rPr>
        <w:t xml:space="preserve"> </w:t>
      </w:r>
      <w:proofErr w:type="spellStart"/>
      <w:r w:rsidR="00321E66" w:rsidRPr="00321E66">
        <w:rPr>
          <w:lang w:val="ru-UA" w:eastAsia="ru-UA"/>
        </w:rPr>
        <w:t>його</w:t>
      </w:r>
      <w:proofErr w:type="spellEnd"/>
      <w:r w:rsidR="00321E66" w:rsidRPr="00321E66">
        <w:rPr>
          <w:lang w:val="ru-UA" w:eastAsia="ru-UA"/>
        </w:rPr>
        <w:t xml:space="preserve"> </w:t>
      </w:r>
      <w:proofErr w:type="spellStart"/>
      <w:r w:rsidR="00321E66" w:rsidRPr="00321E66">
        <w:rPr>
          <w:lang w:val="ru-UA" w:eastAsia="ru-UA"/>
        </w:rPr>
        <w:t>місцезнаходження</w:t>
      </w:r>
      <w:proofErr w:type="spellEnd"/>
      <w:r w:rsidR="00321E66" w:rsidRPr="00321E66">
        <w:rPr>
          <w:lang w:val="ru-UA" w:eastAsia="ru-UA"/>
        </w:rPr>
        <w:t xml:space="preserve"> (</w:t>
      </w:r>
      <w:proofErr w:type="spellStart"/>
      <w:r w:rsidR="00321E66" w:rsidRPr="00321E66">
        <w:rPr>
          <w:lang w:val="ru-UA" w:eastAsia="ru-UA"/>
        </w:rPr>
        <w:t>місце</w:t>
      </w:r>
      <w:proofErr w:type="spellEnd"/>
      <w:r w:rsidR="00321E66" w:rsidRPr="00321E66">
        <w:rPr>
          <w:lang w:val="ru-UA" w:eastAsia="ru-UA"/>
        </w:rPr>
        <w:t xml:space="preserve"> </w:t>
      </w:r>
      <w:proofErr w:type="spellStart"/>
      <w:r w:rsidR="00321E66" w:rsidRPr="00321E66">
        <w:rPr>
          <w:lang w:val="ru-UA" w:eastAsia="ru-UA"/>
        </w:rPr>
        <w:t>проживання</w:t>
      </w:r>
      <w:proofErr w:type="spellEnd"/>
      <w:r w:rsidR="00321E66" w:rsidRPr="00321E66">
        <w:rPr>
          <w:lang w:val="ru-UA" w:eastAsia="ru-UA"/>
        </w:rPr>
        <w:t xml:space="preserve"> – для </w:t>
      </w:r>
      <w:proofErr w:type="spellStart"/>
      <w:r w:rsidR="00321E66" w:rsidRPr="00321E66">
        <w:rPr>
          <w:lang w:val="ru-UA" w:eastAsia="ru-UA"/>
        </w:rPr>
        <w:t>фізичних</w:t>
      </w:r>
      <w:proofErr w:type="spellEnd"/>
      <w:r w:rsidR="00321E66" w:rsidRPr="00321E66">
        <w:rPr>
          <w:lang w:val="ru-UA" w:eastAsia="ru-UA"/>
        </w:rPr>
        <w:t xml:space="preserve"> </w:t>
      </w:r>
      <w:proofErr w:type="spellStart"/>
      <w:r w:rsidR="00321E66" w:rsidRPr="00321E66">
        <w:rPr>
          <w:lang w:val="ru-UA" w:eastAsia="ru-UA"/>
        </w:rPr>
        <w:t>осіб-підприємців</w:t>
      </w:r>
      <w:proofErr w:type="spellEnd"/>
      <w:r w:rsidR="00321E66" w:rsidRPr="00321E66">
        <w:rPr>
          <w:lang w:val="ru-UA" w:eastAsia="ru-UA"/>
        </w:rPr>
        <w:t xml:space="preserve">) не </w:t>
      </w:r>
      <w:proofErr w:type="spellStart"/>
      <w:r w:rsidR="00321E66" w:rsidRPr="00321E66">
        <w:rPr>
          <w:lang w:val="ru-UA" w:eastAsia="ru-UA"/>
        </w:rPr>
        <w:t>знаходиться</w:t>
      </w:r>
      <w:proofErr w:type="spellEnd"/>
      <w:r w:rsidR="00321E66" w:rsidRPr="00321E66">
        <w:rPr>
          <w:lang w:val="ru-UA" w:eastAsia="ru-UA"/>
        </w:rPr>
        <w:t xml:space="preserve"> на </w:t>
      </w:r>
      <w:proofErr w:type="spellStart"/>
      <w:r w:rsidR="00321E66" w:rsidRPr="00321E66">
        <w:rPr>
          <w:lang w:val="ru-UA" w:eastAsia="ru-UA"/>
        </w:rPr>
        <w:t>тимчасово</w:t>
      </w:r>
      <w:proofErr w:type="spellEnd"/>
      <w:r w:rsidR="00321E66" w:rsidRPr="00321E66">
        <w:rPr>
          <w:lang w:val="ru-UA" w:eastAsia="ru-UA"/>
        </w:rPr>
        <w:t xml:space="preserve"> </w:t>
      </w:r>
      <w:proofErr w:type="spellStart"/>
      <w:r w:rsidR="00321E66" w:rsidRPr="00321E66">
        <w:rPr>
          <w:lang w:val="ru-UA" w:eastAsia="ru-UA"/>
        </w:rPr>
        <w:t>окупованій</w:t>
      </w:r>
      <w:proofErr w:type="spellEnd"/>
      <w:r w:rsidR="00321E66" w:rsidRPr="00321E66">
        <w:rPr>
          <w:lang w:val="ru-UA" w:eastAsia="ru-UA"/>
        </w:rPr>
        <w:t xml:space="preserve"> </w:t>
      </w:r>
      <w:proofErr w:type="spellStart"/>
      <w:r w:rsidR="00321E66" w:rsidRPr="00321E66">
        <w:rPr>
          <w:lang w:val="ru-UA" w:eastAsia="ru-UA"/>
        </w:rPr>
        <w:t>території</w:t>
      </w:r>
      <w:proofErr w:type="spellEnd"/>
      <w:r w:rsidR="00321E66" w:rsidRPr="00321E66">
        <w:rPr>
          <w:lang w:val="ru-UA" w:eastAsia="ru-UA"/>
        </w:rPr>
        <w:t xml:space="preserve">. У </w:t>
      </w:r>
      <w:proofErr w:type="spellStart"/>
      <w:r w:rsidR="00321E66" w:rsidRPr="00321E66">
        <w:rPr>
          <w:lang w:val="ru-UA" w:eastAsia="ru-UA"/>
        </w:rPr>
        <w:t>разі</w:t>
      </w:r>
      <w:proofErr w:type="spellEnd"/>
      <w:r w:rsidR="00321E66" w:rsidRPr="00321E66">
        <w:rPr>
          <w:lang w:val="ru-UA" w:eastAsia="ru-UA"/>
        </w:rPr>
        <w:t xml:space="preserve">, </w:t>
      </w:r>
      <w:proofErr w:type="spellStart"/>
      <w:r w:rsidR="00321E66" w:rsidRPr="00321E66">
        <w:rPr>
          <w:lang w:val="ru-UA" w:eastAsia="ru-UA"/>
        </w:rPr>
        <w:t>якщо</w:t>
      </w:r>
      <w:proofErr w:type="spellEnd"/>
      <w:r w:rsidR="00321E66" w:rsidRPr="00321E66">
        <w:rPr>
          <w:lang w:val="ru-UA" w:eastAsia="ru-UA"/>
        </w:rPr>
        <w:t xml:space="preserve"> </w:t>
      </w:r>
      <w:proofErr w:type="spellStart"/>
      <w:r w:rsidR="00321E66" w:rsidRPr="00321E66">
        <w:rPr>
          <w:lang w:val="ru-UA" w:eastAsia="ru-UA"/>
        </w:rPr>
        <w:t>місцезнаходження</w:t>
      </w:r>
      <w:proofErr w:type="spellEnd"/>
      <w:r w:rsidR="00321E66" w:rsidRPr="00321E66">
        <w:rPr>
          <w:lang w:val="ru-UA" w:eastAsia="ru-UA"/>
        </w:rPr>
        <w:t xml:space="preserve"> </w:t>
      </w:r>
      <w:proofErr w:type="spellStart"/>
      <w:r w:rsidR="00321E66" w:rsidRPr="00321E66">
        <w:rPr>
          <w:lang w:val="ru-UA" w:eastAsia="ru-UA"/>
        </w:rPr>
        <w:t>учасника</w:t>
      </w:r>
      <w:proofErr w:type="spellEnd"/>
      <w:r w:rsidR="00321E66" w:rsidRPr="00321E66">
        <w:rPr>
          <w:lang w:val="ru-UA" w:eastAsia="ru-UA"/>
        </w:rPr>
        <w:t xml:space="preserve"> </w:t>
      </w:r>
      <w:proofErr w:type="spellStart"/>
      <w:r w:rsidR="00321E66" w:rsidRPr="00321E66">
        <w:rPr>
          <w:lang w:val="ru-UA" w:eastAsia="ru-UA"/>
        </w:rPr>
        <w:t>зареєстроване</w:t>
      </w:r>
      <w:proofErr w:type="spellEnd"/>
      <w:r w:rsidR="00321E66" w:rsidRPr="00321E66">
        <w:rPr>
          <w:lang w:val="ru-UA" w:eastAsia="ru-UA"/>
        </w:rPr>
        <w:t xml:space="preserve"> на </w:t>
      </w:r>
      <w:proofErr w:type="spellStart"/>
      <w:r w:rsidR="00321E66" w:rsidRPr="00321E66">
        <w:rPr>
          <w:lang w:val="ru-UA" w:eastAsia="ru-UA"/>
        </w:rPr>
        <w:t>тимчасово</w:t>
      </w:r>
      <w:proofErr w:type="spellEnd"/>
      <w:r w:rsidR="00321E66" w:rsidRPr="00321E66">
        <w:rPr>
          <w:lang w:val="ru-UA" w:eastAsia="ru-UA"/>
        </w:rPr>
        <w:t xml:space="preserve"> </w:t>
      </w:r>
      <w:proofErr w:type="spellStart"/>
      <w:r w:rsidR="00321E66" w:rsidRPr="00321E66">
        <w:rPr>
          <w:lang w:val="ru-UA" w:eastAsia="ru-UA"/>
        </w:rPr>
        <w:t>окупованій</w:t>
      </w:r>
      <w:proofErr w:type="spellEnd"/>
      <w:r w:rsidR="00321E66" w:rsidRPr="00321E66">
        <w:rPr>
          <w:lang w:val="ru-UA" w:eastAsia="ru-UA"/>
        </w:rPr>
        <w:t xml:space="preserve"> </w:t>
      </w:r>
      <w:proofErr w:type="spellStart"/>
      <w:r w:rsidR="00321E66" w:rsidRPr="00321E66">
        <w:rPr>
          <w:lang w:val="ru-UA" w:eastAsia="ru-UA"/>
        </w:rPr>
        <w:t>території</w:t>
      </w:r>
      <w:proofErr w:type="spellEnd"/>
      <w:r w:rsidR="00321E66" w:rsidRPr="00321E66">
        <w:rPr>
          <w:lang w:val="ru-UA" w:eastAsia="ru-UA"/>
        </w:rPr>
        <w:t xml:space="preserve">, </w:t>
      </w:r>
      <w:proofErr w:type="spellStart"/>
      <w:r w:rsidR="00321E66" w:rsidRPr="00321E66">
        <w:rPr>
          <w:lang w:val="ru-UA" w:eastAsia="ru-UA"/>
        </w:rPr>
        <w:t>учасник</w:t>
      </w:r>
      <w:proofErr w:type="spellEnd"/>
      <w:r w:rsidR="00321E66" w:rsidRPr="00321E66">
        <w:rPr>
          <w:lang w:val="ru-UA" w:eastAsia="ru-UA"/>
        </w:rPr>
        <w:t xml:space="preserve"> </w:t>
      </w:r>
      <w:proofErr w:type="spellStart"/>
      <w:r w:rsidR="00321E66" w:rsidRPr="00321E66">
        <w:rPr>
          <w:lang w:val="ru-UA" w:eastAsia="ru-UA"/>
        </w:rPr>
        <w:t>має</w:t>
      </w:r>
      <w:proofErr w:type="spellEnd"/>
      <w:r w:rsidR="00321E66" w:rsidRPr="00321E66">
        <w:rPr>
          <w:lang w:val="ru-UA" w:eastAsia="ru-UA"/>
        </w:rPr>
        <w:t xml:space="preserve"> </w:t>
      </w:r>
      <w:proofErr w:type="spellStart"/>
      <w:r w:rsidR="00321E66" w:rsidRPr="00321E66">
        <w:rPr>
          <w:lang w:val="ru-UA" w:eastAsia="ru-UA"/>
        </w:rPr>
        <w:t>надати</w:t>
      </w:r>
      <w:proofErr w:type="spellEnd"/>
      <w:r w:rsidR="00321E66" w:rsidRPr="00321E66">
        <w:rPr>
          <w:lang w:val="ru-UA" w:eastAsia="ru-UA"/>
        </w:rPr>
        <w:t xml:space="preserve"> </w:t>
      </w:r>
      <w:proofErr w:type="spellStart"/>
      <w:r w:rsidR="00321E66" w:rsidRPr="00321E66">
        <w:rPr>
          <w:lang w:val="ru-UA" w:eastAsia="ru-UA"/>
        </w:rPr>
        <w:t>підтвердження</w:t>
      </w:r>
      <w:proofErr w:type="spellEnd"/>
      <w:r w:rsidR="00321E66" w:rsidRPr="00321E66">
        <w:rPr>
          <w:lang w:val="ru-UA" w:eastAsia="ru-UA"/>
        </w:rPr>
        <w:t xml:space="preserve"> </w:t>
      </w:r>
      <w:proofErr w:type="spellStart"/>
      <w:r w:rsidR="00321E66" w:rsidRPr="00321E66">
        <w:rPr>
          <w:lang w:val="ru-UA" w:eastAsia="ru-UA"/>
        </w:rPr>
        <w:t>зміни</w:t>
      </w:r>
      <w:proofErr w:type="spellEnd"/>
      <w:r w:rsidR="00321E66" w:rsidRPr="00321E66">
        <w:rPr>
          <w:lang w:val="ru-UA" w:eastAsia="ru-UA"/>
        </w:rPr>
        <w:t xml:space="preserve"> </w:t>
      </w:r>
      <w:proofErr w:type="spellStart"/>
      <w:r w:rsidR="00321E66" w:rsidRPr="00321E66">
        <w:rPr>
          <w:lang w:val="ru-UA" w:eastAsia="ru-UA"/>
        </w:rPr>
        <w:t>податкової</w:t>
      </w:r>
      <w:proofErr w:type="spellEnd"/>
      <w:r w:rsidR="00321E66" w:rsidRPr="00321E66">
        <w:rPr>
          <w:lang w:val="ru-UA" w:eastAsia="ru-UA"/>
        </w:rPr>
        <w:t xml:space="preserve"> </w:t>
      </w:r>
      <w:proofErr w:type="spellStart"/>
      <w:r w:rsidR="00321E66" w:rsidRPr="00321E66">
        <w:rPr>
          <w:lang w:val="ru-UA" w:eastAsia="ru-UA"/>
        </w:rPr>
        <w:t>адреси</w:t>
      </w:r>
      <w:proofErr w:type="spellEnd"/>
      <w:r w:rsidR="00321E66" w:rsidRPr="00321E66">
        <w:rPr>
          <w:lang w:val="ru-UA" w:eastAsia="ru-UA"/>
        </w:rPr>
        <w:t xml:space="preserve"> на </w:t>
      </w:r>
      <w:proofErr w:type="spellStart"/>
      <w:r w:rsidR="00321E66" w:rsidRPr="00321E66">
        <w:rPr>
          <w:lang w:val="ru-UA" w:eastAsia="ru-UA"/>
        </w:rPr>
        <w:t>іншу</w:t>
      </w:r>
      <w:proofErr w:type="spellEnd"/>
      <w:r w:rsidR="00321E66" w:rsidRPr="00321E66">
        <w:rPr>
          <w:lang w:val="ru-UA" w:eastAsia="ru-UA"/>
        </w:rPr>
        <w:t xml:space="preserve"> </w:t>
      </w:r>
      <w:proofErr w:type="spellStart"/>
      <w:r w:rsidR="00321E66" w:rsidRPr="00321E66">
        <w:rPr>
          <w:lang w:val="ru-UA" w:eastAsia="ru-UA"/>
        </w:rPr>
        <w:t>територію</w:t>
      </w:r>
      <w:proofErr w:type="spellEnd"/>
      <w:r w:rsidR="00321E66" w:rsidRPr="00321E66">
        <w:rPr>
          <w:lang w:val="ru-UA" w:eastAsia="ru-UA"/>
        </w:rPr>
        <w:t xml:space="preserve"> </w:t>
      </w:r>
      <w:proofErr w:type="spellStart"/>
      <w:r w:rsidR="00321E66" w:rsidRPr="00321E66">
        <w:rPr>
          <w:lang w:val="ru-UA" w:eastAsia="ru-UA"/>
        </w:rPr>
        <w:t>України</w:t>
      </w:r>
      <w:proofErr w:type="spellEnd"/>
      <w:r w:rsidR="00321E66" w:rsidRPr="00321E66">
        <w:rPr>
          <w:lang w:val="ru-UA" w:eastAsia="ru-UA"/>
        </w:rPr>
        <w:t xml:space="preserve"> </w:t>
      </w:r>
      <w:proofErr w:type="spellStart"/>
      <w:r w:rsidR="00321E66" w:rsidRPr="00321E66">
        <w:rPr>
          <w:lang w:val="ru-UA" w:eastAsia="ru-UA"/>
        </w:rPr>
        <w:t>видане</w:t>
      </w:r>
      <w:proofErr w:type="spellEnd"/>
      <w:r w:rsidR="00321E66" w:rsidRPr="00321E66">
        <w:rPr>
          <w:lang w:val="ru-UA" w:eastAsia="ru-UA"/>
        </w:rPr>
        <w:t xml:space="preserve"> </w:t>
      </w:r>
      <w:proofErr w:type="spellStart"/>
      <w:r w:rsidR="00321E66" w:rsidRPr="00321E66">
        <w:rPr>
          <w:lang w:val="ru-UA" w:eastAsia="ru-UA"/>
        </w:rPr>
        <w:t>уповноваженим</w:t>
      </w:r>
      <w:proofErr w:type="spellEnd"/>
      <w:r w:rsidR="00321E66" w:rsidRPr="00321E66">
        <w:rPr>
          <w:lang w:val="ru-UA" w:eastAsia="ru-UA"/>
        </w:rPr>
        <w:t xml:space="preserve"> на </w:t>
      </w:r>
      <w:proofErr w:type="spellStart"/>
      <w:r w:rsidR="00321E66" w:rsidRPr="00321E66">
        <w:rPr>
          <w:lang w:val="ru-UA" w:eastAsia="ru-UA"/>
        </w:rPr>
        <w:t>це</w:t>
      </w:r>
      <w:proofErr w:type="spellEnd"/>
      <w:r w:rsidR="00321E66" w:rsidRPr="00321E66">
        <w:rPr>
          <w:lang w:val="ru-UA" w:eastAsia="ru-UA"/>
        </w:rPr>
        <w:t xml:space="preserve"> органом*</w:t>
      </w:r>
    </w:p>
    <w:p w14:paraId="7EE19A97" w14:textId="77777777" w:rsidR="00321E66" w:rsidRPr="00321E66" w:rsidRDefault="00321E66" w:rsidP="00321E66">
      <w:pPr>
        <w:ind w:firstLine="425"/>
        <w:jc w:val="both"/>
        <w:rPr>
          <w:lang w:val="ru-UA" w:eastAsia="ru-UA"/>
        </w:rPr>
      </w:pPr>
      <w:r w:rsidRPr="00321E66">
        <w:rPr>
          <w:lang w:val="ru-UA" w:eastAsia="ru-UA"/>
        </w:rPr>
        <w:t xml:space="preserve">*; </w:t>
      </w:r>
      <w:proofErr w:type="spellStart"/>
      <w:r w:rsidRPr="00321E66">
        <w:rPr>
          <w:lang w:val="ru-UA" w:eastAsia="ru-UA"/>
        </w:rPr>
        <w:t>Тимчасово</w:t>
      </w:r>
      <w:proofErr w:type="spellEnd"/>
      <w:r w:rsidRPr="00321E66">
        <w:rPr>
          <w:lang w:val="ru-UA" w:eastAsia="ru-UA"/>
        </w:rPr>
        <w:t xml:space="preserve"> </w:t>
      </w:r>
      <w:proofErr w:type="spellStart"/>
      <w:r w:rsidRPr="00321E66">
        <w:rPr>
          <w:lang w:val="ru-UA" w:eastAsia="ru-UA"/>
        </w:rPr>
        <w:t>окупованою</w:t>
      </w:r>
      <w:proofErr w:type="spellEnd"/>
      <w:r w:rsidRPr="00321E66">
        <w:rPr>
          <w:lang w:val="ru-UA" w:eastAsia="ru-UA"/>
        </w:rPr>
        <w:t xml:space="preserve"> </w:t>
      </w:r>
      <w:proofErr w:type="spellStart"/>
      <w:r w:rsidRPr="00321E66">
        <w:rPr>
          <w:lang w:val="ru-UA" w:eastAsia="ru-UA"/>
        </w:rPr>
        <w:t>територією</w:t>
      </w:r>
      <w:proofErr w:type="spellEnd"/>
      <w:r w:rsidRPr="00321E66">
        <w:rPr>
          <w:lang w:val="ru-UA" w:eastAsia="ru-UA"/>
        </w:rPr>
        <w:t xml:space="preserve"> є </w:t>
      </w:r>
      <w:proofErr w:type="spellStart"/>
      <w:r w:rsidRPr="00321E66">
        <w:rPr>
          <w:lang w:val="ru-UA" w:eastAsia="ru-UA"/>
        </w:rPr>
        <w:t>частини</w:t>
      </w:r>
      <w:proofErr w:type="spellEnd"/>
      <w:r w:rsidRPr="00321E66">
        <w:rPr>
          <w:lang w:val="ru-UA" w:eastAsia="ru-UA"/>
        </w:rPr>
        <w:t xml:space="preserve"> </w:t>
      </w:r>
      <w:proofErr w:type="spellStart"/>
      <w:r w:rsidRPr="00321E66">
        <w:rPr>
          <w:lang w:val="ru-UA" w:eastAsia="ru-UA"/>
        </w:rPr>
        <w:t>території</w:t>
      </w:r>
      <w:proofErr w:type="spellEnd"/>
      <w:r w:rsidRPr="00321E66">
        <w:rPr>
          <w:lang w:val="ru-UA" w:eastAsia="ru-UA"/>
        </w:rPr>
        <w:t xml:space="preserve"> </w:t>
      </w:r>
      <w:proofErr w:type="spellStart"/>
      <w:r w:rsidRPr="00321E66">
        <w:rPr>
          <w:lang w:val="ru-UA" w:eastAsia="ru-UA"/>
        </w:rPr>
        <w:t>України</w:t>
      </w:r>
      <w:proofErr w:type="spellEnd"/>
      <w:r w:rsidRPr="00321E66">
        <w:rPr>
          <w:lang w:val="ru-UA" w:eastAsia="ru-UA"/>
        </w:rPr>
        <w:t xml:space="preserve">, в межах </w:t>
      </w:r>
      <w:proofErr w:type="spellStart"/>
      <w:r w:rsidRPr="00321E66">
        <w:rPr>
          <w:lang w:val="ru-UA" w:eastAsia="ru-UA"/>
        </w:rPr>
        <w:t>яких</w:t>
      </w:r>
      <w:proofErr w:type="spellEnd"/>
      <w:r w:rsidRPr="00321E66">
        <w:rPr>
          <w:lang w:val="ru-UA" w:eastAsia="ru-UA"/>
        </w:rPr>
        <w:t xml:space="preserve"> </w:t>
      </w:r>
      <w:proofErr w:type="spellStart"/>
      <w:r w:rsidRPr="00321E66">
        <w:rPr>
          <w:lang w:val="ru-UA" w:eastAsia="ru-UA"/>
        </w:rPr>
        <w:t>збройні</w:t>
      </w:r>
      <w:proofErr w:type="spellEnd"/>
      <w:r w:rsidRPr="00321E66">
        <w:rPr>
          <w:lang w:val="ru-UA" w:eastAsia="ru-UA"/>
        </w:rPr>
        <w:t xml:space="preserve"> </w:t>
      </w:r>
      <w:proofErr w:type="spellStart"/>
      <w:r w:rsidRPr="00321E66">
        <w:rPr>
          <w:lang w:val="ru-UA" w:eastAsia="ru-UA"/>
        </w:rPr>
        <w:t>формування</w:t>
      </w:r>
      <w:proofErr w:type="spellEnd"/>
      <w:r w:rsidRPr="00321E66">
        <w:rPr>
          <w:lang w:val="ru-UA" w:eastAsia="ru-UA"/>
        </w:rPr>
        <w:t xml:space="preserve"> </w:t>
      </w:r>
      <w:proofErr w:type="spellStart"/>
      <w:r w:rsidRPr="00321E66">
        <w:rPr>
          <w:lang w:val="ru-UA" w:eastAsia="ru-UA"/>
        </w:rPr>
        <w:t>Російської</w:t>
      </w:r>
      <w:proofErr w:type="spellEnd"/>
      <w:r w:rsidRPr="00321E66">
        <w:rPr>
          <w:lang w:val="ru-UA" w:eastAsia="ru-UA"/>
        </w:rPr>
        <w:t xml:space="preserve"> </w:t>
      </w:r>
      <w:proofErr w:type="spellStart"/>
      <w:r w:rsidRPr="00321E66">
        <w:rPr>
          <w:lang w:val="ru-UA" w:eastAsia="ru-UA"/>
        </w:rPr>
        <w:t>Федерації</w:t>
      </w:r>
      <w:proofErr w:type="spellEnd"/>
      <w:r w:rsidRPr="00321E66">
        <w:rPr>
          <w:lang w:val="ru-UA" w:eastAsia="ru-UA"/>
        </w:rPr>
        <w:t xml:space="preserve"> та </w:t>
      </w:r>
      <w:proofErr w:type="spellStart"/>
      <w:r w:rsidRPr="00321E66">
        <w:rPr>
          <w:lang w:val="ru-UA" w:eastAsia="ru-UA"/>
        </w:rPr>
        <w:t>окупаційна</w:t>
      </w:r>
      <w:proofErr w:type="spellEnd"/>
      <w:r w:rsidRPr="00321E66">
        <w:rPr>
          <w:lang w:val="ru-UA" w:eastAsia="ru-UA"/>
        </w:rPr>
        <w:t xml:space="preserve"> </w:t>
      </w:r>
      <w:proofErr w:type="spellStart"/>
      <w:r w:rsidRPr="00321E66">
        <w:rPr>
          <w:lang w:val="ru-UA" w:eastAsia="ru-UA"/>
        </w:rPr>
        <w:t>адміністрація</w:t>
      </w:r>
      <w:proofErr w:type="spellEnd"/>
      <w:r w:rsidRPr="00321E66">
        <w:rPr>
          <w:lang w:val="ru-UA" w:eastAsia="ru-UA"/>
        </w:rPr>
        <w:t xml:space="preserve"> </w:t>
      </w:r>
      <w:proofErr w:type="spellStart"/>
      <w:r w:rsidRPr="00321E66">
        <w:rPr>
          <w:lang w:val="ru-UA" w:eastAsia="ru-UA"/>
        </w:rPr>
        <w:t>Російської</w:t>
      </w:r>
      <w:proofErr w:type="spellEnd"/>
      <w:r w:rsidRPr="00321E66">
        <w:rPr>
          <w:lang w:val="ru-UA" w:eastAsia="ru-UA"/>
        </w:rPr>
        <w:t xml:space="preserve"> </w:t>
      </w:r>
      <w:proofErr w:type="spellStart"/>
      <w:r w:rsidRPr="00321E66">
        <w:rPr>
          <w:lang w:val="ru-UA" w:eastAsia="ru-UA"/>
        </w:rPr>
        <w:t>Федерації</w:t>
      </w:r>
      <w:proofErr w:type="spellEnd"/>
      <w:r w:rsidRPr="00321E66">
        <w:rPr>
          <w:lang w:val="ru-UA" w:eastAsia="ru-UA"/>
        </w:rPr>
        <w:t xml:space="preserve"> </w:t>
      </w:r>
      <w:proofErr w:type="spellStart"/>
      <w:r w:rsidRPr="00321E66">
        <w:rPr>
          <w:lang w:val="ru-UA" w:eastAsia="ru-UA"/>
        </w:rPr>
        <w:t>встановили</w:t>
      </w:r>
      <w:proofErr w:type="spellEnd"/>
      <w:r w:rsidRPr="00321E66">
        <w:rPr>
          <w:lang w:val="ru-UA" w:eastAsia="ru-UA"/>
        </w:rPr>
        <w:t xml:space="preserve"> та </w:t>
      </w:r>
      <w:proofErr w:type="spellStart"/>
      <w:r w:rsidRPr="00321E66">
        <w:rPr>
          <w:lang w:val="ru-UA" w:eastAsia="ru-UA"/>
        </w:rPr>
        <w:t>здійснюють</w:t>
      </w:r>
      <w:proofErr w:type="spellEnd"/>
      <w:r w:rsidRPr="00321E66">
        <w:rPr>
          <w:lang w:val="ru-UA" w:eastAsia="ru-UA"/>
        </w:rPr>
        <w:t xml:space="preserve"> </w:t>
      </w:r>
      <w:proofErr w:type="spellStart"/>
      <w:r w:rsidRPr="00321E66">
        <w:rPr>
          <w:lang w:val="ru-UA" w:eastAsia="ru-UA"/>
        </w:rPr>
        <w:t>фактичний</w:t>
      </w:r>
      <w:proofErr w:type="spellEnd"/>
      <w:r w:rsidRPr="00321E66">
        <w:rPr>
          <w:lang w:val="ru-UA" w:eastAsia="ru-UA"/>
        </w:rPr>
        <w:t xml:space="preserve"> контроль </w:t>
      </w:r>
      <w:proofErr w:type="spellStart"/>
      <w:r w:rsidRPr="00321E66">
        <w:rPr>
          <w:lang w:val="ru-UA" w:eastAsia="ru-UA"/>
        </w:rPr>
        <w:t>або</w:t>
      </w:r>
      <w:proofErr w:type="spellEnd"/>
      <w:r w:rsidRPr="00321E66">
        <w:rPr>
          <w:lang w:val="ru-UA" w:eastAsia="ru-UA"/>
        </w:rPr>
        <w:t xml:space="preserve"> в межах </w:t>
      </w:r>
      <w:proofErr w:type="spellStart"/>
      <w:r w:rsidRPr="00321E66">
        <w:rPr>
          <w:lang w:val="ru-UA" w:eastAsia="ru-UA"/>
        </w:rPr>
        <w:t>яких</w:t>
      </w:r>
      <w:proofErr w:type="spellEnd"/>
      <w:r w:rsidRPr="00321E66">
        <w:rPr>
          <w:lang w:val="ru-UA" w:eastAsia="ru-UA"/>
        </w:rPr>
        <w:t xml:space="preserve"> </w:t>
      </w:r>
      <w:proofErr w:type="spellStart"/>
      <w:r w:rsidRPr="00321E66">
        <w:rPr>
          <w:lang w:val="ru-UA" w:eastAsia="ru-UA"/>
        </w:rPr>
        <w:t>збройні</w:t>
      </w:r>
      <w:proofErr w:type="spellEnd"/>
      <w:r w:rsidRPr="00321E66">
        <w:rPr>
          <w:lang w:val="ru-UA" w:eastAsia="ru-UA"/>
        </w:rPr>
        <w:t xml:space="preserve"> </w:t>
      </w:r>
      <w:proofErr w:type="spellStart"/>
      <w:r w:rsidRPr="00321E66">
        <w:rPr>
          <w:lang w:val="ru-UA" w:eastAsia="ru-UA"/>
        </w:rPr>
        <w:t>формування</w:t>
      </w:r>
      <w:proofErr w:type="spellEnd"/>
      <w:r w:rsidRPr="00321E66">
        <w:rPr>
          <w:lang w:val="ru-UA" w:eastAsia="ru-UA"/>
        </w:rPr>
        <w:t xml:space="preserve"> </w:t>
      </w:r>
      <w:proofErr w:type="spellStart"/>
      <w:r w:rsidRPr="00321E66">
        <w:rPr>
          <w:lang w:val="ru-UA" w:eastAsia="ru-UA"/>
        </w:rPr>
        <w:t>Російської</w:t>
      </w:r>
      <w:proofErr w:type="spellEnd"/>
      <w:r w:rsidRPr="00321E66">
        <w:rPr>
          <w:lang w:val="ru-UA" w:eastAsia="ru-UA"/>
        </w:rPr>
        <w:t xml:space="preserve"> </w:t>
      </w:r>
      <w:proofErr w:type="spellStart"/>
      <w:r w:rsidRPr="00321E66">
        <w:rPr>
          <w:lang w:val="ru-UA" w:eastAsia="ru-UA"/>
        </w:rPr>
        <w:t>Федерації</w:t>
      </w:r>
      <w:proofErr w:type="spellEnd"/>
      <w:r w:rsidRPr="00321E66">
        <w:rPr>
          <w:lang w:val="ru-UA" w:eastAsia="ru-UA"/>
        </w:rPr>
        <w:t xml:space="preserve"> </w:t>
      </w:r>
      <w:proofErr w:type="spellStart"/>
      <w:r w:rsidRPr="00321E66">
        <w:rPr>
          <w:lang w:val="ru-UA" w:eastAsia="ru-UA"/>
        </w:rPr>
        <w:t>встановили</w:t>
      </w:r>
      <w:proofErr w:type="spellEnd"/>
      <w:r w:rsidRPr="00321E66">
        <w:rPr>
          <w:lang w:val="ru-UA" w:eastAsia="ru-UA"/>
        </w:rPr>
        <w:t xml:space="preserve"> та </w:t>
      </w:r>
      <w:proofErr w:type="spellStart"/>
      <w:r w:rsidRPr="00321E66">
        <w:rPr>
          <w:lang w:val="ru-UA" w:eastAsia="ru-UA"/>
        </w:rPr>
        <w:t>здійснюють</w:t>
      </w:r>
      <w:proofErr w:type="spellEnd"/>
      <w:r w:rsidRPr="00321E66">
        <w:rPr>
          <w:lang w:val="ru-UA" w:eastAsia="ru-UA"/>
        </w:rPr>
        <w:t xml:space="preserve"> </w:t>
      </w:r>
      <w:proofErr w:type="spellStart"/>
      <w:r w:rsidRPr="00321E66">
        <w:rPr>
          <w:lang w:val="ru-UA" w:eastAsia="ru-UA"/>
        </w:rPr>
        <w:t>загальний</w:t>
      </w:r>
      <w:proofErr w:type="spellEnd"/>
      <w:r w:rsidRPr="00321E66">
        <w:rPr>
          <w:lang w:val="ru-UA" w:eastAsia="ru-UA"/>
        </w:rPr>
        <w:t xml:space="preserve"> контроль з метою </w:t>
      </w:r>
      <w:proofErr w:type="spellStart"/>
      <w:r w:rsidRPr="00321E66">
        <w:rPr>
          <w:lang w:val="ru-UA" w:eastAsia="ru-UA"/>
        </w:rPr>
        <w:t>встановлення</w:t>
      </w:r>
      <w:proofErr w:type="spellEnd"/>
      <w:r w:rsidRPr="00321E66">
        <w:rPr>
          <w:lang w:val="ru-UA" w:eastAsia="ru-UA"/>
        </w:rPr>
        <w:t xml:space="preserve"> </w:t>
      </w:r>
      <w:proofErr w:type="spellStart"/>
      <w:r w:rsidRPr="00321E66">
        <w:rPr>
          <w:lang w:val="ru-UA" w:eastAsia="ru-UA"/>
        </w:rPr>
        <w:t>окупаційної</w:t>
      </w:r>
      <w:proofErr w:type="spellEnd"/>
      <w:r w:rsidRPr="00321E66">
        <w:rPr>
          <w:lang w:val="ru-UA" w:eastAsia="ru-UA"/>
        </w:rPr>
        <w:t xml:space="preserve"> </w:t>
      </w:r>
      <w:proofErr w:type="spellStart"/>
      <w:r w:rsidRPr="00321E66">
        <w:rPr>
          <w:lang w:val="ru-UA" w:eastAsia="ru-UA"/>
        </w:rPr>
        <w:t>адміністрації</w:t>
      </w:r>
      <w:proofErr w:type="spellEnd"/>
      <w:r w:rsidRPr="00321E66">
        <w:rPr>
          <w:lang w:val="ru-UA" w:eastAsia="ru-UA"/>
        </w:rPr>
        <w:t xml:space="preserve"> </w:t>
      </w:r>
      <w:proofErr w:type="spellStart"/>
      <w:r w:rsidRPr="00321E66">
        <w:rPr>
          <w:lang w:val="ru-UA" w:eastAsia="ru-UA"/>
        </w:rPr>
        <w:t>Російської</w:t>
      </w:r>
      <w:proofErr w:type="spellEnd"/>
      <w:r w:rsidRPr="00321E66">
        <w:rPr>
          <w:lang w:val="ru-UA" w:eastAsia="ru-UA"/>
        </w:rPr>
        <w:t xml:space="preserve"> </w:t>
      </w:r>
      <w:proofErr w:type="spellStart"/>
      <w:r w:rsidRPr="00321E66">
        <w:rPr>
          <w:lang w:val="ru-UA" w:eastAsia="ru-UA"/>
        </w:rPr>
        <w:t>Федерації</w:t>
      </w:r>
      <w:proofErr w:type="spellEnd"/>
      <w:r w:rsidRPr="00321E66">
        <w:rPr>
          <w:lang w:val="ru-UA" w:eastAsia="ru-UA"/>
        </w:rPr>
        <w:t xml:space="preserve">. </w:t>
      </w:r>
    </w:p>
    <w:p w14:paraId="2FF48E57" w14:textId="12C37107" w:rsidR="00321E66" w:rsidRDefault="00321E66" w:rsidP="00321E66">
      <w:pPr>
        <w:ind w:firstLine="425"/>
        <w:jc w:val="both"/>
        <w:rPr>
          <w:lang w:val="ru-UA" w:eastAsia="ru-UA"/>
        </w:rPr>
      </w:pPr>
      <w:r w:rsidRPr="00321E66">
        <w:rPr>
          <w:lang w:val="ru-UA" w:eastAsia="ru-UA"/>
        </w:rPr>
        <w:t xml:space="preserve">У </w:t>
      </w:r>
      <w:proofErr w:type="spellStart"/>
      <w:r w:rsidRPr="00321E66">
        <w:rPr>
          <w:lang w:val="ru-UA" w:eastAsia="ru-UA"/>
        </w:rPr>
        <w:t>разі</w:t>
      </w:r>
      <w:proofErr w:type="spellEnd"/>
      <w:r w:rsidRPr="00321E66">
        <w:rPr>
          <w:lang w:val="ru-UA" w:eastAsia="ru-UA"/>
        </w:rPr>
        <w:t xml:space="preserve"> </w:t>
      </w:r>
      <w:proofErr w:type="spellStart"/>
      <w:r w:rsidRPr="00321E66">
        <w:rPr>
          <w:lang w:val="ru-UA" w:eastAsia="ru-UA"/>
        </w:rPr>
        <w:t>ненадання</w:t>
      </w:r>
      <w:proofErr w:type="spellEnd"/>
      <w:r w:rsidRPr="00321E66">
        <w:rPr>
          <w:lang w:val="ru-UA" w:eastAsia="ru-UA"/>
        </w:rPr>
        <w:t xml:space="preserve"> </w:t>
      </w:r>
      <w:proofErr w:type="spellStart"/>
      <w:r w:rsidRPr="00321E66">
        <w:rPr>
          <w:lang w:val="ru-UA" w:eastAsia="ru-UA"/>
        </w:rPr>
        <w:t>учасником</w:t>
      </w:r>
      <w:proofErr w:type="spellEnd"/>
      <w:r w:rsidRPr="00321E66">
        <w:rPr>
          <w:lang w:val="ru-UA" w:eastAsia="ru-UA"/>
        </w:rPr>
        <w:t xml:space="preserve"> </w:t>
      </w:r>
      <w:proofErr w:type="spellStart"/>
      <w:r w:rsidRPr="00321E66">
        <w:rPr>
          <w:lang w:val="ru-UA" w:eastAsia="ru-UA"/>
        </w:rPr>
        <w:t>інформації</w:t>
      </w:r>
      <w:proofErr w:type="spellEnd"/>
      <w:r w:rsidRPr="00321E66">
        <w:rPr>
          <w:lang w:val="ru-UA" w:eastAsia="ru-UA"/>
        </w:rPr>
        <w:t xml:space="preserve"> </w:t>
      </w:r>
      <w:proofErr w:type="spellStart"/>
      <w:r w:rsidRPr="00321E66">
        <w:rPr>
          <w:lang w:val="ru-UA" w:eastAsia="ru-UA"/>
        </w:rPr>
        <w:t>або</w:t>
      </w:r>
      <w:proofErr w:type="spellEnd"/>
      <w:r w:rsidRPr="00321E66">
        <w:rPr>
          <w:lang w:val="ru-UA" w:eastAsia="ru-UA"/>
        </w:rPr>
        <w:t xml:space="preserve"> у </w:t>
      </w:r>
      <w:proofErr w:type="spellStart"/>
      <w:r w:rsidRPr="00321E66">
        <w:rPr>
          <w:lang w:val="ru-UA" w:eastAsia="ru-UA"/>
        </w:rPr>
        <w:t>випадку</w:t>
      </w:r>
      <w:proofErr w:type="spellEnd"/>
      <w:r w:rsidRPr="00321E66">
        <w:rPr>
          <w:lang w:val="ru-UA" w:eastAsia="ru-UA"/>
        </w:rPr>
        <w:t xml:space="preserve"> </w:t>
      </w:r>
      <w:proofErr w:type="spellStart"/>
      <w:r w:rsidRPr="00321E66">
        <w:rPr>
          <w:lang w:val="ru-UA" w:eastAsia="ru-UA"/>
        </w:rPr>
        <w:t>якщо</w:t>
      </w:r>
      <w:proofErr w:type="spellEnd"/>
      <w:r w:rsidRPr="00321E66">
        <w:rPr>
          <w:lang w:val="ru-UA" w:eastAsia="ru-UA"/>
        </w:rPr>
        <w:t xml:space="preserve"> </w:t>
      </w:r>
      <w:proofErr w:type="spellStart"/>
      <w:r w:rsidRPr="00321E66">
        <w:rPr>
          <w:lang w:val="ru-UA" w:eastAsia="ru-UA"/>
        </w:rPr>
        <w:t>учасник</w:t>
      </w:r>
      <w:proofErr w:type="spellEnd"/>
      <w:r w:rsidRPr="00321E66">
        <w:rPr>
          <w:lang w:val="ru-UA" w:eastAsia="ru-UA"/>
        </w:rPr>
        <w:t xml:space="preserve"> </w:t>
      </w:r>
      <w:proofErr w:type="spellStart"/>
      <w:r w:rsidRPr="00321E66">
        <w:rPr>
          <w:lang w:val="ru-UA" w:eastAsia="ru-UA"/>
        </w:rPr>
        <w:t>зареєстрований</w:t>
      </w:r>
      <w:proofErr w:type="spellEnd"/>
      <w:r w:rsidRPr="00321E66">
        <w:rPr>
          <w:lang w:val="ru-UA" w:eastAsia="ru-UA"/>
        </w:rPr>
        <w:t xml:space="preserve"> на </w:t>
      </w:r>
      <w:proofErr w:type="spellStart"/>
      <w:r w:rsidRPr="00321E66">
        <w:rPr>
          <w:lang w:val="ru-UA" w:eastAsia="ru-UA"/>
        </w:rPr>
        <w:t>тимчасово</w:t>
      </w:r>
      <w:proofErr w:type="spellEnd"/>
      <w:r w:rsidRPr="00321E66">
        <w:rPr>
          <w:lang w:val="ru-UA" w:eastAsia="ru-UA"/>
        </w:rPr>
        <w:t xml:space="preserve"> </w:t>
      </w:r>
      <w:proofErr w:type="spellStart"/>
      <w:r w:rsidRPr="00321E66">
        <w:rPr>
          <w:lang w:val="ru-UA" w:eastAsia="ru-UA"/>
        </w:rPr>
        <w:t>окупованій</w:t>
      </w:r>
      <w:proofErr w:type="spellEnd"/>
      <w:r w:rsidRPr="00321E66">
        <w:rPr>
          <w:lang w:val="ru-UA" w:eastAsia="ru-UA"/>
        </w:rPr>
        <w:t xml:space="preserve"> </w:t>
      </w:r>
      <w:proofErr w:type="spellStart"/>
      <w:r w:rsidRPr="00321E66">
        <w:rPr>
          <w:lang w:val="ru-UA" w:eastAsia="ru-UA"/>
        </w:rPr>
        <w:t>території</w:t>
      </w:r>
      <w:proofErr w:type="spellEnd"/>
      <w:r w:rsidRPr="00321E66">
        <w:rPr>
          <w:lang w:val="ru-UA" w:eastAsia="ru-UA"/>
        </w:rPr>
        <w:t xml:space="preserve"> та не </w:t>
      </w:r>
      <w:proofErr w:type="spellStart"/>
      <w:r w:rsidRPr="00321E66">
        <w:rPr>
          <w:lang w:val="ru-UA" w:eastAsia="ru-UA"/>
        </w:rPr>
        <w:t>надав</w:t>
      </w:r>
      <w:proofErr w:type="spellEnd"/>
      <w:r w:rsidRPr="00321E66">
        <w:rPr>
          <w:lang w:val="ru-UA" w:eastAsia="ru-UA"/>
        </w:rPr>
        <w:t xml:space="preserve"> у </w:t>
      </w:r>
      <w:proofErr w:type="spellStart"/>
      <w:r w:rsidRPr="00321E66">
        <w:rPr>
          <w:lang w:val="ru-UA" w:eastAsia="ru-UA"/>
        </w:rPr>
        <w:t>складі</w:t>
      </w:r>
      <w:proofErr w:type="spellEnd"/>
      <w:r w:rsidRPr="00321E66">
        <w:rPr>
          <w:lang w:val="ru-UA" w:eastAsia="ru-UA"/>
        </w:rPr>
        <w:t xml:space="preserve"> </w:t>
      </w:r>
      <w:proofErr w:type="spellStart"/>
      <w:r w:rsidRPr="00321E66">
        <w:rPr>
          <w:lang w:val="ru-UA" w:eastAsia="ru-UA"/>
        </w:rPr>
        <w:t>тендерної</w:t>
      </w:r>
      <w:proofErr w:type="spellEnd"/>
      <w:r w:rsidRPr="00321E66">
        <w:rPr>
          <w:lang w:val="ru-UA" w:eastAsia="ru-UA"/>
        </w:rPr>
        <w:t xml:space="preserve"> </w:t>
      </w:r>
      <w:proofErr w:type="spellStart"/>
      <w:r w:rsidRPr="00321E66">
        <w:rPr>
          <w:lang w:val="ru-UA" w:eastAsia="ru-UA"/>
        </w:rPr>
        <w:t>пропозиції</w:t>
      </w:r>
      <w:proofErr w:type="spellEnd"/>
      <w:r w:rsidRPr="00321E66">
        <w:rPr>
          <w:lang w:val="ru-UA" w:eastAsia="ru-UA"/>
        </w:rPr>
        <w:t xml:space="preserve"> </w:t>
      </w:r>
      <w:proofErr w:type="spellStart"/>
      <w:r w:rsidRPr="00321E66">
        <w:rPr>
          <w:lang w:val="ru-UA" w:eastAsia="ru-UA"/>
        </w:rPr>
        <w:t>підтвердження</w:t>
      </w:r>
      <w:proofErr w:type="spellEnd"/>
      <w:r w:rsidRPr="00321E66">
        <w:rPr>
          <w:lang w:val="ru-UA" w:eastAsia="ru-UA"/>
        </w:rPr>
        <w:t xml:space="preserve"> </w:t>
      </w:r>
      <w:proofErr w:type="spellStart"/>
      <w:r w:rsidRPr="00321E66">
        <w:rPr>
          <w:lang w:val="ru-UA" w:eastAsia="ru-UA"/>
        </w:rPr>
        <w:t>зміни</w:t>
      </w:r>
      <w:proofErr w:type="spellEnd"/>
      <w:r w:rsidRPr="00321E66">
        <w:rPr>
          <w:lang w:val="ru-UA" w:eastAsia="ru-UA"/>
        </w:rPr>
        <w:t xml:space="preserve"> </w:t>
      </w:r>
      <w:proofErr w:type="spellStart"/>
      <w:r w:rsidRPr="00321E66">
        <w:rPr>
          <w:lang w:val="ru-UA" w:eastAsia="ru-UA"/>
        </w:rPr>
        <w:t>податкової</w:t>
      </w:r>
      <w:proofErr w:type="spellEnd"/>
      <w:r w:rsidRPr="00321E66">
        <w:rPr>
          <w:lang w:val="ru-UA" w:eastAsia="ru-UA"/>
        </w:rPr>
        <w:t xml:space="preserve"> </w:t>
      </w:r>
      <w:proofErr w:type="spellStart"/>
      <w:r w:rsidRPr="00321E66">
        <w:rPr>
          <w:lang w:val="ru-UA" w:eastAsia="ru-UA"/>
        </w:rPr>
        <w:t>адреси</w:t>
      </w:r>
      <w:proofErr w:type="spellEnd"/>
      <w:r w:rsidRPr="00321E66">
        <w:rPr>
          <w:lang w:val="ru-UA" w:eastAsia="ru-UA"/>
        </w:rPr>
        <w:t xml:space="preserve"> на </w:t>
      </w:r>
      <w:proofErr w:type="spellStart"/>
      <w:r w:rsidRPr="00321E66">
        <w:rPr>
          <w:lang w:val="ru-UA" w:eastAsia="ru-UA"/>
        </w:rPr>
        <w:t>іншу</w:t>
      </w:r>
      <w:proofErr w:type="spellEnd"/>
      <w:r w:rsidRPr="00321E66">
        <w:rPr>
          <w:lang w:val="ru-UA" w:eastAsia="ru-UA"/>
        </w:rPr>
        <w:t xml:space="preserve"> </w:t>
      </w:r>
      <w:proofErr w:type="spellStart"/>
      <w:r w:rsidRPr="00321E66">
        <w:rPr>
          <w:lang w:val="ru-UA" w:eastAsia="ru-UA"/>
        </w:rPr>
        <w:t>територію</w:t>
      </w:r>
      <w:proofErr w:type="spellEnd"/>
      <w:r w:rsidRPr="00321E66">
        <w:rPr>
          <w:lang w:val="ru-UA" w:eastAsia="ru-UA"/>
        </w:rPr>
        <w:t xml:space="preserve"> </w:t>
      </w:r>
      <w:proofErr w:type="spellStart"/>
      <w:r w:rsidRPr="00321E66">
        <w:rPr>
          <w:lang w:val="ru-UA" w:eastAsia="ru-UA"/>
        </w:rPr>
        <w:t>України</w:t>
      </w:r>
      <w:proofErr w:type="spellEnd"/>
      <w:r w:rsidRPr="00321E66">
        <w:rPr>
          <w:lang w:val="ru-UA" w:eastAsia="ru-UA"/>
        </w:rPr>
        <w:t xml:space="preserve"> </w:t>
      </w:r>
      <w:proofErr w:type="spellStart"/>
      <w:r w:rsidRPr="00321E66">
        <w:rPr>
          <w:lang w:val="ru-UA" w:eastAsia="ru-UA"/>
        </w:rPr>
        <w:t>видане</w:t>
      </w:r>
      <w:proofErr w:type="spellEnd"/>
      <w:r w:rsidRPr="00321E66">
        <w:rPr>
          <w:lang w:val="ru-UA" w:eastAsia="ru-UA"/>
        </w:rPr>
        <w:t xml:space="preserve"> </w:t>
      </w:r>
      <w:proofErr w:type="spellStart"/>
      <w:r w:rsidRPr="00321E66">
        <w:rPr>
          <w:lang w:val="ru-UA" w:eastAsia="ru-UA"/>
        </w:rPr>
        <w:t>уповноваженим</w:t>
      </w:r>
      <w:proofErr w:type="spellEnd"/>
      <w:r w:rsidRPr="00321E66">
        <w:rPr>
          <w:lang w:val="ru-UA" w:eastAsia="ru-UA"/>
        </w:rPr>
        <w:t xml:space="preserve"> на </w:t>
      </w:r>
      <w:proofErr w:type="spellStart"/>
      <w:r w:rsidRPr="00321E66">
        <w:rPr>
          <w:lang w:val="ru-UA" w:eastAsia="ru-UA"/>
        </w:rPr>
        <w:t>це</w:t>
      </w:r>
      <w:proofErr w:type="spellEnd"/>
      <w:r w:rsidRPr="00321E66">
        <w:rPr>
          <w:lang w:val="ru-UA" w:eastAsia="ru-UA"/>
        </w:rPr>
        <w:t xml:space="preserve"> органом, </w:t>
      </w:r>
      <w:proofErr w:type="spellStart"/>
      <w:r w:rsidRPr="00321E66">
        <w:rPr>
          <w:lang w:val="ru-UA" w:eastAsia="ru-UA"/>
        </w:rPr>
        <w:t>замовник</w:t>
      </w:r>
      <w:proofErr w:type="spellEnd"/>
      <w:r w:rsidRPr="00321E66">
        <w:rPr>
          <w:lang w:val="ru-UA" w:eastAsia="ru-UA"/>
        </w:rPr>
        <w:t xml:space="preserve"> </w:t>
      </w:r>
      <w:proofErr w:type="spellStart"/>
      <w:r w:rsidRPr="00321E66">
        <w:rPr>
          <w:lang w:val="ru-UA" w:eastAsia="ru-UA"/>
        </w:rPr>
        <w:t>відхиляє</w:t>
      </w:r>
      <w:proofErr w:type="spellEnd"/>
      <w:r w:rsidRPr="00321E66">
        <w:rPr>
          <w:lang w:val="ru-UA" w:eastAsia="ru-UA"/>
        </w:rPr>
        <w:t xml:space="preserve"> </w:t>
      </w:r>
      <w:proofErr w:type="spellStart"/>
      <w:r w:rsidRPr="00321E66">
        <w:rPr>
          <w:lang w:val="ru-UA" w:eastAsia="ru-UA"/>
        </w:rPr>
        <w:t>його</w:t>
      </w:r>
      <w:proofErr w:type="spellEnd"/>
      <w:r w:rsidRPr="00321E66">
        <w:rPr>
          <w:lang w:val="ru-UA" w:eastAsia="ru-UA"/>
        </w:rPr>
        <w:t xml:space="preserve"> </w:t>
      </w:r>
      <w:proofErr w:type="spellStart"/>
      <w:r w:rsidRPr="00321E66">
        <w:rPr>
          <w:lang w:val="ru-UA" w:eastAsia="ru-UA"/>
        </w:rPr>
        <w:t>тендерну</w:t>
      </w:r>
      <w:proofErr w:type="spellEnd"/>
      <w:r w:rsidRPr="00321E66">
        <w:rPr>
          <w:lang w:val="ru-UA" w:eastAsia="ru-UA"/>
        </w:rPr>
        <w:t xml:space="preserve"> </w:t>
      </w:r>
      <w:proofErr w:type="spellStart"/>
      <w:r w:rsidRPr="00321E66">
        <w:rPr>
          <w:lang w:val="ru-UA" w:eastAsia="ru-UA"/>
        </w:rPr>
        <w:t>пропозицію</w:t>
      </w:r>
      <w:proofErr w:type="spellEnd"/>
      <w:r w:rsidRPr="00321E66">
        <w:rPr>
          <w:lang w:val="ru-UA" w:eastAsia="ru-UA"/>
        </w:rPr>
        <w:t xml:space="preserve"> на </w:t>
      </w:r>
      <w:proofErr w:type="spellStart"/>
      <w:r w:rsidRPr="00321E66">
        <w:rPr>
          <w:lang w:val="ru-UA" w:eastAsia="ru-UA"/>
        </w:rPr>
        <w:t>підставі</w:t>
      </w:r>
      <w:proofErr w:type="spellEnd"/>
      <w:r w:rsidRPr="00321E66">
        <w:rPr>
          <w:lang w:val="ru-UA" w:eastAsia="ru-UA"/>
        </w:rPr>
        <w:t xml:space="preserve"> </w:t>
      </w:r>
      <w:proofErr w:type="spellStart"/>
      <w:r w:rsidRPr="00321E66">
        <w:rPr>
          <w:lang w:val="ru-UA" w:eastAsia="ru-UA"/>
        </w:rPr>
        <w:t>підпункту</w:t>
      </w:r>
      <w:proofErr w:type="spellEnd"/>
      <w:r w:rsidRPr="00321E66">
        <w:rPr>
          <w:lang w:val="ru-UA" w:eastAsia="ru-UA"/>
        </w:rPr>
        <w:t xml:space="preserve"> 2 пункту 44 </w:t>
      </w:r>
      <w:proofErr w:type="spellStart"/>
      <w:r w:rsidRPr="00321E66">
        <w:rPr>
          <w:lang w:val="ru-UA" w:eastAsia="ru-UA"/>
        </w:rPr>
        <w:t>Особливостей</w:t>
      </w:r>
      <w:proofErr w:type="spellEnd"/>
      <w:r w:rsidRPr="00321E66">
        <w:rPr>
          <w:lang w:val="ru-UA" w:eastAsia="ru-UA"/>
        </w:rPr>
        <w:t xml:space="preserve">, а </w:t>
      </w:r>
      <w:proofErr w:type="spellStart"/>
      <w:r w:rsidRPr="00321E66">
        <w:rPr>
          <w:lang w:val="ru-UA" w:eastAsia="ru-UA"/>
        </w:rPr>
        <w:t>саме</w:t>
      </w:r>
      <w:proofErr w:type="spellEnd"/>
      <w:r w:rsidRPr="00321E66">
        <w:rPr>
          <w:lang w:val="ru-UA" w:eastAsia="ru-UA"/>
        </w:rPr>
        <w:t xml:space="preserve">: </w:t>
      </w:r>
      <w:proofErr w:type="spellStart"/>
      <w:r w:rsidRPr="00321E66">
        <w:rPr>
          <w:lang w:val="ru-UA" w:eastAsia="ru-UA"/>
        </w:rPr>
        <w:t>тендерна</w:t>
      </w:r>
      <w:proofErr w:type="spellEnd"/>
      <w:r w:rsidRPr="00321E66">
        <w:rPr>
          <w:lang w:val="ru-UA" w:eastAsia="ru-UA"/>
        </w:rPr>
        <w:t xml:space="preserve"> </w:t>
      </w:r>
      <w:proofErr w:type="spellStart"/>
      <w:r w:rsidRPr="00321E66">
        <w:rPr>
          <w:lang w:val="ru-UA" w:eastAsia="ru-UA"/>
        </w:rPr>
        <w:t>пропозиція</w:t>
      </w:r>
      <w:proofErr w:type="spellEnd"/>
      <w:r w:rsidRPr="00321E66">
        <w:rPr>
          <w:lang w:val="ru-UA" w:eastAsia="ru-UA"/>
        </w:rPr>
        <w:t xml:space="preserve"> не </w:t>
      </w:r>
      <w:proofErr w:type="spellStart"/>
      <w:r w:rsidRPr="00321E66">
        <w:rPr>
          <w:lang w:val="ru-UA" w:eastAsia="ru-UA"/>
        </w:rPr>
        <w:t>відповідає</w:t>
      </w:r>
      <w:proofErr w:type="spellEnd"/>
      <w:r w:rsidRPr="00321E66">
        <w:rPr>
          <w:lang w:val="ru-UA" w:eastAsia="ru-UA"/>
        </w:rPr>
        <w:t xml:space="preserve"> </w:t>
      </w:r>
      <w:proofErr w:type="spellStart"/>
      <w:r w:rsidRPr="00321E66">
        <w:rPr>
          <w:lang w:val="ru-UA" w:eastAsia="ru-UA"/>
        </w:rPr>
        <w:t>вимогам</w:t>
      </w:r>
      <w:proofErr w:type="spellEnd"/>
      <w:r w:rsidRPr="00321E66">
        <w:rPr>
          <w:lang w:val="ru-UA" w:eastAsia="ru-UA"/>
        </w:rPr>
        <w:t xml:space="preserve">, </w:t>
      </w:r>
      <w:proofErr w:type="spellStart"/>
      <w:r w:rsidRPr="00321E66">
        <w:rPr>
          <w:lang w:val="ru-UA" w:eastAsia="ru-UA"/>
        </w:rPr>
        <w:t>установленим</w:t>
      </w:r>
      <w:proofErr w:type="spellEnd"/>
      <w:r w:rsidRPr="00321E66">
        <w:rPr>
          <w:lang w:val="ru-UA" w:eastAsia="ru-UA"/>
        </w:rPr>
        <w:t xml:space="preserve"> у </w:t>
      </w:r>
      <w:proofErr w:type="spellStart"/>
      <w:r w:rsidRPr="00321E66">
        <w:rPr>
          <w:lang w:val="ru-UA" w:eastAsia="ru-UA"/>
        </w:rPr>
        <w:t>тендерній</w:t>
      </w:r>
      <w:proofErr w:type="spellEnd"/>
      <w:r w:rsidRPr="00321E66">
        <w:rPr>
          <w:lang w:val="ru-UA" w:eastAsia="ru-UA"/>
        </w:rPr>
        <w:t xml:space="preserve"> </w:t>
      </w:r>
      <w:proofErr w:type="spellStart"/>
      <w:r w:rsidRPr="00321E66">
        <w:rPr>
          <w:lang w:val="ru-UA" w:eastAsia="ru-UA"/>
        </w:rPr>
        <w:t>документації</w:t>
      </w:r>
      <w:proofErr w:type="spellEnd"/>
      <w:r w:rsidRPr="00321E66">
        <w:rPr>
          <w:lang w:val="ru-UA" w:eastAsia="ru-UA"/>
        </w:rPr>
        <w:t xml:space="preserve"> </w:t>
      </w:r>
      <w:proofErr w:type="spellStart"/>
      <w:r w:rsidRPr="00321E66">
        <w:rPr>
          <w:lang w:val="ru-UA" w:eastAsia="ru-UA"/>
        </w:rPr>
        <w:t>відповідно</w:t>
      </w:r>
      <w:proofErr w:type="spellEnd"/>
      <w:r w:rsidRPr="00321E66">
        <w:rPr>
          <w:lang w:val="ru-UA" w:eastAsia="ru-UA"/>
        </w:rPr>
        <w:t xml:space="preserve"> до абзацу </w:t>
      </w:r>
      <w:proofErr w:type="spellStart"/>
      <w:r w:rsidRPr="00321E66">
        <w:rPr>
          <w:lang w:val="ru-UA" w:eastAsia="ru-UA"/>
        </w:rPr>
        <w:t>першого</w:t>
      </w:r>
      <w:proofErr w:type="spellEnd"/>
      <w:r w:rsidRPr="00321E66">
        <w:rPr>
          <w:lang w:val="ru-UA" w:eastAsia="ru-UA"/>
        </w:rPr>
        <w:t xml:space="preserve"> </w:t>
      </w:r>
      <w:proofErr w:type="spellStart"/>
      <w:r w:rsidRPr="00321E66">
        <w:rPr>
          <w:lang w:val="ru-UA" w:eastAsia="ru-UA"/>
        </w:rPr>
        <w:t>частини</w:t>
      </w:r>
      <w:proofErr w:type="spellEnd"/>
      <w:r w:rsidRPr="00321E66">
        <w:rPr>
          <w:lang w:val="ru-UA" w:eastAsia="ru-UA"/>
        </w:rPr>
        <w:t xml:space="preserve"> </w:t>
      </w:r>
      <w:proofErr w:type="spellStart"/>
      <w:r w:rsidRPr="00321E66">
        <w:rPr>
          <w:lang w:val="ru-UA" w:eastAsia="ru-UA"/>
        </w:rPr>
        <w:t>третьої</w:t>
      </w:r>
      <w:proofErr w:type="spellEnd"/>
      <w:r w:rsidRPr="00321E66">
        <w:rPr>
          <w:lang w:val="ru-UA" w:eastAsia="ru-UA"/>
        </w:rPr>
        <w:t xml:space="preserve"> </w:t>
      </w:r>
      <w:proofErr w:type="spellStart"/>
      <w:r w:rsidRPr="00321E66">
        <w:rPr>
          <w:lang w:val="ru-UA" w:eastAsia="ru-UA"/>
        </w:rPr>
        <w:t>статті</w:t>
      </w:r>
      <w:proofErr w:type="spellEnd"/>
      <w:r w:rsidRPr="00321E66">
        <w:rPr>
          <w:lang w:val="ru-UA" w:eastAsia="ru-UA"/>
        </w:rPr>
        <w:t xml:space="preserve"> 22 Закону</w:t>
      </w:r>
      <w:r w:rsidR="00D40698">
        <w:rPr>
          <w:lang w:val="ru-UA" w:eastAsia="ru-UA"/>
        </w:rPr>
        <w:t>.</w:t>
      </w:r>
    </w:p>
    <w:p w14:paraId="4D30D8B7" w14:textId="77777777" w:rsidR="00D40698" w:rsidRPr="00321E66" w:rsidRDefault="00D40698" w:rsidP="00321E66">
      <w:pPr>
        <w:ind w:firstLine="425"/>
        <w:jc w:val="both"/>
        <w:rPr>
          <w:lang w:val="ru-UA" w:eastAsia="ru-UA"/>
        </w:rPr>
      </w:pPr>
    </w:p>
    <w:p w14:paraId="2E552503" w14:textId="347DEC2E" w:rsidR="00EF025D" w:rsidRPr="0036426D" w:rsidRDefault="00C73378" w:rsidP="00EF025D">
      <w:pPr>
        <w:widowControl w:val="0"/>
        <w:suppressAutoHyphens/>
        <w:ind w:right="142" w:firstLine="426"/>
        <w:rPr>
          <w:color w:val="000000"/>
          <w:lang w:val="uk-UA" w:eastAsia="ar-SA"/>
        </w:rPr>
      </w:pPr>
      <w:r>
        <w:rPr>
          <w:lang w:val="ru-UA" w:eastAsia="ru-UA"/>
        </w:rPr>
        <w:t>6.</w:t>
      </w:r>
      <w:r w:rsidR="00DA7E72">
        <w:rPr>
          <w:lang w:val="uk-UA" w:eastAsia="ru-UA"/>
        </w:rPr>
        <w:t>9</w:t>
      </w:r>
      <w:r>
        <w:rPr>
          <w:lang w:val="ru-UA" w:eastAsia="ru-UA"/>
        </w:rPr>
        <w:t xml:space="preserve">. </w:t>
      </w:r>
      <w:proofErr w:type="spellStart"/>
      <w:r>
        <w:rPr>
          <w:lang w:val="ru-UA" w:eastAsia="ru-UA"/>
        </w:rPr>
        <w:t>П</w:t>
      </w:r>
      <w:r w:rsidR="00321E66" w:rsidRPr="00321E66">
        <w:rPr>
          <w:lang w:val="ru-UA" w:eastAsia="ru-UA"/>
        </w:rPr>
        <w:t>оложення</w:t>
      </w:r>
      <w:proofErr w:type="spellEnd"/>
      <w:r w:rsidR="00321E66" w:rsidRPr="00321E66">
        <w:rPr>
          <w:lang w:val="ru-UA" w:eastAsia="ru-UA"/>
        </w:rPr>
        <w:t xml:space="preserve"> про </w:t>
      </w:r>
      <w:proofErr w:type="spellStart"/>
      <w:r w:rsidR="00321E66" w:rsidRPr="00321E66">
        <w:rPr>
          <w:lang w:val="ru-UA" w:eastAsia="ru-UA"/>
        </w:rPr>
        <w:t>відокремлений</w:t>
      </w:r>
      <w:proofErr w:type="spellEnd"/>
      <w:r w:rsidR="00321E66" w:rsidRPr="00321E66">
        <w:rPr>
          <w:lang w:val="ru-UA" w:eastAsia="ru-UA"/>
        </w:rPr>
        <w:t xml:space="preserve"> </w:t>
      </w:r>
      <w:proofErr w:type="spellStart"/>
      <w:r w:rsidR="00321E66" w:rsidRPr="00321E66">
        <w:rPr>
          <w:lang w:val="ru-UA" w:eastAsia="ru-UA"/>
        </w:rPr>
        <w:t>підрозділ</w:t>
      </w:r>
      <w:proofErr w:type="spellEnd"/>
      <w:r w:rsidR="00321E66" w:rsidRPr="00321E66">
        <w:rPr>
          <w:lang w:val="ru-UA" w:eastAsia="ru-UA"/>
        </w:rPr>
        <w:t xml:space="preserve"> (</w:t>
      </w:r>
      <w:proofErr w:type="spellStart"/>
      <w:r w:rsidR="00321E66" w:rsidRPr="00321E66">
        <w:rPr>
          <w:lang w:val="ru-UA" w:eastAsia="ru-UA"/>
        </w:rPr>
        <w:t>філію</w:t>
      </w:r>
      <w:proofErr w:type="spellEnd"/>
      <w:r w:rsidR="00321E66" w:rsidRPr="00321E66">
        <w:rPr>
          <w:lang w:val="ru-UA" w:eastAsia="ru-UA"/>
        </w:rPr>
        <w:t xml:space="preserve">, </w:t>
      </w:r>
      <w:proofErr w:type="spellStart"/>
      <w:r w:rsidR="00321E66" w:rsidRPr="00321E66">
        <w:rPr>
          <w:lang w:val="ru-UA" w:eastAsia="ru-UA"/>
        </w:rPr>
        <w:t>структурний</w:t>
      </w:r>
      <w:proofErr w:type="spellEnd"/>
      <w:r w:rsidR="00321E66" w:rsidRPr="00321E66">
        <w:rPr>
          <w:lang w:val="ru-UA" w:eastAsia="ru-UA"/>
        </w:rPr>
        <w:t xml:space="preserve"> </w:t>
      </w:r>
      <w:proofErr w:type="spellStart"/>
      <w:r w:rsidR="00321E66" w:rsidRPr="00321E66">
        <w:rPr>
          <w:lang w:val="ru-UA" w:eastAsia="ru-UA"/>
        </w:rPr>
        <w:t>підрозділ</w:t>
      </w:r>
      <w:proofErr w:type="spellEnd"/>
      <w:r w:rsidR="00321E66" w:rsidRPr="00321E66">
        <w:rPr>
          <w:lang w:val="ru-UA" w:eastAsia="ru-UA"/>
        </w:rPr>
        <w:t xml:space="preserve">, </w:t>
      </w:r>
      <w:proofErr w:type="spellStart"/>
      <w:r w:rsidR="00321E66" w:rsidRPr="00321E66">
        <w:rPr>
          <w:lang w:val="ru-UA" w:eastAsia="ru-UA"/>
        </w:rPr>
        <w:t>тощо</w:t>
      </w:r>
      <w:proofErr w:type="spellEnd"/>
      <w:r w:rsidR="00321E66" w:rsidRPr="00321E66">
        <w:rPr>
          <w:lang w:val="ru-UA" w:eastAsia="ru-UA"/>
        </w:rPr>
        <w:t xml:space="preserve">), у </w:t>
      </w:r>
      <w:proofErr w:type="spellStart"/>
      <w:r w:rsidR="00321E66" w:rsidRPr="00321E66">
        <w:rPr>
          <w:lang w:val="ru-UA" w:eastAsia="ru-UA"/>
        </w:rPr>
        <w:t>разі</w:t>
      </w:r>
      <w:proofErr w:type="spellEnd"/>
      <w:r w:rsidR="00321E66" w:rsidRPr="00321E66">
        <w:rPr>
          <w:lang w:val="ru-UA" w:eastAsia="ru-UA"/>
        </w:rPr>
        <w:t xml:space="preserve"> </w:t>
      </w:r>
      <w:proofErr w:type="spellStart"/>
      <w:r w:rsidR="00321E66" w:rsidRPr="00321E66">
        <w:rPr>
          <w:lang w:val="ru-UA" w:eastAsia="ru-UA"/>
        </w:rPr>
        <w:t>участі</w:t>
      </w:r>
      <w:proofErr w:type="spellEnd"/>
      <w:r w:rsidR="00321E66" w:rsidRPr="00321E66">
        <w:rPr>
          <w:lang w:val="ru-UA" w:eastAsia="ru-UA"/>
        </w:rPr>
        <w:t xml:space="preserve"> в </w:t>
      </w:r>
      <w:proofErr w:type="spellStart"/>
      <w:r w:rsidR="00321E66" w:rsidRPr="00321E66">
        <w:rPr>
          <w:lang w:val="ru-UA" w:eastAsia="ru-UA"/>
        </w:rPr>
        <w:t>процедурі</w:t>
      </w:r>
      <w:proofErr w:type="spellEnd"/>
      <w:r w:rsidR="00321E66" w:rsidRPr="00321E66">
        <w:rPr>
          <w:lang w:val="ru-UA" w:eastAsia="ru-UA"/>
        </w:rPr>
        <w:t xml:space="preserve"> </w:t>
      </w:r>
      <w:proofErr w:type="spellStart"/>
      <w:r w:rsidR="00321E66" w:rsidRPr="00321E66">
        <w:rPr>
          <w:lang w:val="ru-UA" w:eastAsia="ru-UA"/>
        </w:rPr>
        <w:t>закупівлі</w:t>
      </w:r>
      <w:proofErr w:type="spellEnd"/>
      <w:r w:rsidR="00321E66" w:rsidRPr="00321E66">
        <w:rPr>
          <w:lang w:val="ru-UA" w:eastAsia="ru-UA"/>
        </w:rPr>
        <w:t xml:space="preserve"> </w:t>
      </w:r>
      <w:proofErr w:type="spellStart"/>
      <w:r w:rsidR="00321E66" w:rsidRPr="00321E66">
        <w:rPr>
          <w:lang w:val="ru-UA" w:eastAsia="ru-UA"/>
        </w:rPr>
        <w:t>відокремленого</w:t>
      </w:r>
      <w:proofErr w:type="spellEnd"/>
      <w:r w:rsidR="00321E66" w:rsidRPr="00321E66">
        <w:rPr>
          <w:lang w:val="ru-UA" w:eastAsia="ru-UA"/>
        </w:rPr>
        <w:t xml:space="preserve"> </w:t>
      </w:r>
      <w:proofErr w:type="spellStart"/>
      <w:r w:rsidR="00321E66" w:rsidRPr="00321E66">
        <w:rPr>
          <w:lang w:val="ru-UA" w:eastAsia="ru-UA"/>
        </w:rPr>
        <w:t>підрозділу</w:t>
      </w:r>
      <w:proofErr w:type="spellEnd"/>
      <w:r w:rsidR="00321E66" w:rsidRPr="00321E66">
        <w:rPr>
          <w:lang w:val="ru-UA" w:eastAsia="ru-UA"/>
        </w:rPr>
        <w:t xml:space="preserve">, за </w:t>
      </w:r>
      <w:proofErr w:type="spellStart"/>
      <w:r w:rsidR="00321E66" w:rsidRPr="00321E66">
        <w:rPr>
          <w:lang w:val="ru-UA" w:eastAsia="ru-UA"/>
        </w:rPr>
        <w:t>підписом</w:t>
      </w:r>
      <w:proofErr w:type="spellEnd"/>
      <w:r w:rsidR="00321E66" w:rsidRPr="00321E66">
        <w:rPr>
          <w:lang w:val="ru-UA" w:eastAsia="ru-UA"/>
        </w:rPr>
        <w:t xml:space="preserve"> </w:t>
      </w:r>
      <w:proofErr w:type="spellStart"/>
      <w:r w:rsidR="00321E66" w:rsidRPr="00321E66">
        <w:rPr>
          <w:lang w:val="ru-UA" w:eastAsia="ru-UA"/>
        </w:rPr>
        <w:t>уповноваженої</w:t>
      </w:r>
      <w:proofErr w:type="spellEnd"/>
      <w:r w:rsidR="00321E66" w:rsidRPr="00321E66">
        <w:rPr>
          <w:lang w:val="ru-UA" w:eastAsia="ru-UA"/>
        </w:rPr>
        <w:t xml:space="preserve"> особи </w:t>
      </w:r>
      <w:proofErr w:type="spellStart"/>
      <w:r w:rsidR="00321E66" w:rsidRPr="00321E66">
        <w:rPr>
          <w:lang w:val="ru-UA" w:eastAsia="ru-UA"/>
        </w:rPr>
        <w:t>учасника</w:t>
      </w:r>
      <w:proofErr w:type="spellEnd"/>
      <w:r w:rsidR="00321E66" w:rsidRPr="00321E66">
        <w:rPr>
          <w:lang w:val="ru-UA" w:eastAsia="ru-UA"/>
        </w:rPr>
        <w:t xml:space="preserve"> та печаткою (за </w:t>
      </w:r>
      <w:proofErr w:type="spellStart"/>
      <w:r w:rsidR="00321E66" w:rsidRPr="00321E66">
        <w:rPr>
          <w:lang w:val="ru-UA" w:eastAsia="ru-UA"/>
        </w:rPr>
        <w:t>наявності</w:t>
      </w:r>
      <w:proofErr w:type="spellEnd"/>
      <w:r w:rsidR="00321E66" w:rsidRPr="00321E66">
        <w:rPr>
          <w:lang w:val="ru-UA" w:eastAsia="ru-UA"/>
        </w:rPr>
        <w:t>)*</w:t>
      </w:r>
      <w:r w:rsidR="00EF025D">
        <w:rPr>
          <w:lang w:val="ru-UA" w:eastAsia="ru-UA"/>
        </w:rPr>
        <w:t>.</w:t>
      </w:r>
      <w:r w:rsidR="00EF025D" w:rsidRPr="00EF025D">
        <w:rPr>
          <w:color w:val="000000"/>
          <w:lang w:val="uk-UA" w:eastAsia="ar-SA"/>
        </w:rPr>
        <w:t xml:space="preserve"> </w:t>
      </w:r>
      <w:r w:rsidR="00EF025D" w:rsidRPr="0036426D">
        <w:rPr>
          <w:color w:val="000000"/>
          <w:lang w:val="uk-UA" w:eastAsia="ar-SA"/>
        </w:rPr>
        <w:t>У разі участі в процедурі закупівлі відокремленого підрозділу (філії, структурної одиниці, тощо) без статусу юридичної особи, тендерна пропозиція подається від імені юридичної особи в особі відокремленого підрозділу (філії, структурної одиниці, тощо) з одночасним наданням у складі тендерної пропозиції довіреності, або доручення, або іншого документу від юридичної особи посадовій особі свого відокремленого підрозділу (філії, структурної одиниці, тощо) на право:</w:t>
      </w:r>
    </w:p>
    <w:p w14:paraId="1379BEAE" w14:textId="77777777" w:rsidR="00EF025D" w:rsidRPr="0036426D" w:rsidRDefault="00EF025D" w:rsidP="00EF025D">
      <w:pPr>
        <w:widowControl w:val="0"/>
        <w:suppressAutoHyphens/>
        <w:ind w:right="142"/>
        <w:rPr>
          <w:color w:val="000000"/>
          <w:lang w:val="uk-UA" w:eastAsia="ar-SA"/>
        </w:rPr>
      </w:pPr>
      <w:r w:rsidRPr="0036426D">
        <w:rPr>
          <w:color w:val="000000"/>
          <w:lang w:val="uk-UA" w:eastAsia="ar-SA"/>
        </w:rPr>
        <w:t xml:space="preserve">      - подавати тендерну пропозицію від імені юридичної особи;</w:t>
      </w:r>
    </w:p>
    <w:p w14:paraId="4094E3D7" w14:textId="77777777" w:rsidR="00EF025D" w:rsidRPr="0036426D" w:rsidRDefault="00EF025D" w:rsidP="00EF025D">
      <w:pPr>
        <w:widowControl w:val="0"/>
        <w:suppressAutoHyphens/>
        <w:spacing w:after="60" w:line="276" w:lineRule="auto"/>
        <w:ind w:left="373" w:right="142"/>
        <w:contextualSpacing/>
        <w:rPr>
          <w:color w:val="000000"/>
          <w:lang w:val="uk-UA" w:eastAsia="ar-SA"/>
        </w:rPr>
      </w:pPr>
      <w:r w:rsidRPr="0036426D">
        <w:rPr>
          <w:color w:val="000000"/>
          <w:lang w:val="uk-UA" w:eastAsia="ar-SA"/>
        </w:rPr>
        <w:t>- підписання документів (в тому числі комерційної пропозиції) та засвідчення підписом копій документів юридичної особи та відокремленого підрозділу (філії, структурної одиниці, тощо);</w:t>
      </w:r>
    </w:p>
    <w:p w14:paraId="2AF585A6" w14:textId="77777777" w:rsidR="00EF025D" w:rsidRPr="0036426D" w:rsidRDefault="00EF025D" w:rsidP="00EF025D">
      <w:pPr>
        <w:widowControl w:val="0"/>
        <w:suppressAutoHyphens/>
        <w:spacing w:after="60" w:line="276" w:lineRule="auto"/>
        <w:ind w:left="373" w:right="142"/>
        <w:contextualSpacing/>
        <w:rPr>
          <w:color w:val="000000"/>
          <w:lang w:val="uk-UA" w:eastAsia="ar-SA"/>
        </w:rPr>
      </w:pPr>
      <w:r w:rsidRPr="0036426D">
        <w:rPr>
          <w:color w:val="000000"/>
          <w:lang w:val="uk-UA" w:eastAsia="ar-SA"/>
        </w:rPr>
        <w:lastRenderedPageBreak/>
        <w:t xml:space="preserve">- підписання договору про закупівлю від імені юридичної особи в разі визнання його переможцем процедури закупівлі. </w:t>
      </w:r>
    </w:p>
    <w:p w14:paraId="54057758" w14:textId="28150347" w:rsidR="00321E66" w:rsidRPr="00321E66" w:rsidRDefault="00EF025D" w:rsidP="00EF025D">
      <w:pPr>
        <w:ind w:firstLine="425"/>
        <w:jc w:val="both"/>
        <w:rPr>
          <w:lang w:val="ru-UA" w:eastAsia="ru-UA"/>
        </w:rPr>
      </w:pPr>
      <w:r w:rsidRPr="0036426D">
        <w:rPr>
          <w:color w:val="000000"/>
          <w:lang w:val="uk-UA" w:eastAsia="ar-SA"/>
        </w:rPr>
        <w:t xml:space="preserve">      Всі документи тендерної пропозиції повинні бути засвідчені підписом уповноваженої особи відокремленого підрозділу (філії, структурної одиниці, тощо). Документи передбачені частиною 1 Розділу ІІІ Тендерної документації стосуються юридичної особи, якій підпорядковується відокремлений підрозділ (філія, структурна одиниця, тощо).</w:t>
      </w:r>
    </w:p>
    <w:p w14:paraId="70C05FB4" w14:textId="507E58ED" w:rsidR="00321E66" w:rsidRDefault="00C73378" w:rsidP="00321E66">
      <w:pPr>
        <w:ind w:firstLine="425"/>
        <w:jc w:val="both"/>
        <w:rPr>
          <w:lang w:val="ru-UA" w:eastAsia="ru-UA"/>
        </w:rPr>
      </w:pPr>
      <w:r>
        <w:rPr>
          <w:lang w:val="ru-UA" w:eastAsia="ru-UA"/>
        </w:rPr>
        <w:t>6.1</w:t>
      </w:r>
      <w:r w:rsidR="007B1667">
        <w:rPr>
          <w:lang w:val="uk-UA" w:eastAsia="ru-UA"/>
        </w:rPr>
        <w:t>0</w:t>
      </w:r>
      <w:r>
        <w:rPr>
          <w:lang w:val="ru-UA" w:eastAsia="ru-UA"/>
        </w:rPr>
        <w:t>. Д</w:t>
      </w:r>
      <w:r w:rsidR="00321E66" w:rsidRPr="00321E66">
        <w:rPr>
          <w:lang w:val="ru-UA" w:eastAsia="ru-UA"/>
        </w:rPr>
        <w:t xml:space="preserve">ля </w:t>
      </w:r>
      <w:proofErr w:type="spellStart"/>
      <w:r w:rsidR="00321E66" w:rsidRPr="00321E66">
        <w:rPr>
          <w:lang w:val="ru-UA" w:eastAsia="ru-UA"/>
        </w:rPr>
        <w:t>нерезидентів</w:t>
      </w:r>
      <w:proofErr w:type="spellEnd"/>
      <w:r w:rsidR="00321E66" w:rsidRPr="00321E66">
        <w:rPr>
          <w:lang w:val="ru-UA" w:eastAsia="ru-UA"/>
        </w:rPr>
        <w:t xml:space="preserve">: </w:t>
      </w:r>
      <w:proofErr w:type="spellStart"/>
      <w:r w:rsidR="00321E66" w:rsidRPr="00321E66">
        <w:rPr>
          <w:lang w:val="ru-UA" w:eastAsia="ru-UA"/>
        </w:rPr>
        <w:t>документи</w:t>
      </w:r>
      <w:proofErr w:type="spellEnd"/>
      <w:r w:rsidR="00321E66" w:rsidRPr="00321E66">
        <w:rPr>
          <w:lang w:val="ru-UA" w:eastAsia="ru-UA"/>
        </w:rPr>
        <w:t xml:space="preserve"> про </w:t>
      </w:r>
      <w:proofErr w:type="spellStart"/>
      <w:r w:rsidR="00321E66" w:rsidRPr="00321E66">
        <w:rPr>
          <w:lang w:val="ru-UA" w:eastAsia="ru-UA"/>
        </w:rPr>
        <w:t>підтвердження</w:t>
      </w:r>
      <w:proofErr w:type="spellEnd"/>
      <w:r w:rsidR="00321E66" w:rsidRPr="00321E66">
        <w:rPr>
          <w:lang w:val="ru-UA" w:eastAsia="ru-UA"/>
        </w:rPr>
        <w:t xml:space="preserve"> </w:t>
      </w:r>
      <w:proofErr w:type="spellStart"/>
      <w:r w:rsidR="00321E66" w:rsidRPr="00321E66">
        <w:rPr>
          <w:lang w:val="ru-UA" w:eastAsia="ru-UA"/>
        </w:rPr>
        <w:t>реєстрації</w:t>
      </w:r>
      <w:proofErr w:type="spellEnd"/>
      <w:r w:rsidR="00321E66" w:rsidRPr="00321E66">
        <w:rPr>
          <w:lang w:val="ru-UA" w:eastAsia="ru-UA"/>
        </w:rPr>
        <w:t xml:space="preserve"> </w:t>
      </w:r>
      <w:proofErr w:type="spellStart"/>
      <w:r w:rsidR="00321E66" w:rsidRPr="00321E66">
        <w:rPr>
          <w:lang w:val="ru-UA" w:eastAsia="ru-UA"/>
        </w:rPr>
        <w:t>іноземної</w:t>
      </w:r>
      <w:proofErr w:type="spellEnd"/>
      <w:r w:rsidR="00321E66" w:rsidRPr="00321E66">
        <w:rPr>
          <w:lang w:val="ru-UA" w:eastAsia="ru-UA"/>
        </w:rPr>
        <w:t xml:space="preserve"> особи в </w:t>
      </w:r>
      <w:proofErr w:type="spellStart"/>
      <w:r w:rsidR="00321E66" w:rsidRPr="00321E66">
        <w:rPr>
          <w:lang w:val="ru-UA" w:eastAsia="ru-UA"/>
        </w:rPr>
        <w:t>країні</w:t>
      </w:r>
      <w:proofErr w:type="spellEnd"/>
      <w:r w:rsidR="00321E66" w:rsidRPr="00321E66">
        <w:rPr>
          <w:lang w:val="ru-UA" w:eastAsia="ru-UA"/>
        </w:rPr>
        <w:t xml:space="preserve"> </w:t>
      </w:r>
      <w:proofErr w:type="spellStart"/>
      <w:r w:rsidR="00321E66" w:rsidRPr="00321E66">
        <w:rPr>
          <w:lang w:val="ru-UA" w:eastAsia="ru-UA"/>
        </w:rPr>
        <w:t>її</w:t>
      </w:r>
      <w:proofErr w:type="spellEnd"/>
      <w:r w:rsidR="00321E66" w:rsidRPr="00321E66">
        <w:rPr>
          <w:lang w:val="ru-UA" w:eastAsia="ru-UA"/>
        </w:rPr>
        <w:t xml:space="preserve"> </w:t>
      </w:r>
      <w:proofErr w:type="spellStart"/>
      <w:r w:rsidR="00321E66" w:rsidRPr="00321E66">
        <w:rPr>
          <w:lang w:val="ru-UA" w:eastAsia="ru-UA"/>
        </w:rPr>
        <w:t>місцезнаходження</w:t>
      </w:r>
      <w:proofErr w:type="spellEnd"/>
      <w:r w:rsidR="00321E66" w:rsidRPr="00321E66">
        <w:rPr>
          <w:lang w:val="ru-UA" w:eastAsia="ru-UA"/>
        </w:rPr>
        <w:t>.</w:t>
      </w:r>
    </w:p>
    <w:p w14:paraId="5C583C46" w14:textId="4DE950C5" w:rsidR="00D40698" w:rsidRPr="00321E66" w:rsidRDefault="00D40698" w:rsidP="00321E66">
      <w:pPr>
        <w:ind w:firstLine="425"/>
        <w:jc w:val="both"/>
        <w:rPr>
          <w:lang w:val="ru-UA" w:eastAsia="ru-UA"/>
        </w:rPr>
      </w:pPr>
      <w:r>
        <w:rPr>
          <w:lang w:val="ru-UA" w:eastAsia="ru-UA"/>
        </w:rPr>
        <w:t>6.1</w:t>
      </w:r>
      <w:r w:rsidR="007B1667">
        <w:rPr>
          <w:lang w:val="uk-UA" w:eastAsia="ru-UA"/>
        </w:rPr>
        <w:t>1</w:t>
      </w:r>
      <w:r>
        <w:rPr>
          <w:lang w:val="ru-UA" w:eastAsia="ru-UA"/>
        </w:rPr>
        <w:t xml:space="preserve">. </w:t>
      </w:r>
      <w:r w:rsidRPr="0036426D">
        <w:rPr>
          <w:lang w:val="uk-UA" w:eastAsia="ar-S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2224F52A" w14:textId="77777777" w:rsidR="00D40698" w:rsidRDefault="00D40698" w:rsidP="00D40698">
      <w:pPr>
        <w:pStyle w:val="15"/>
        <w:widowControl w:val="0"/>
        <w:suppressAutoHyphens/>
        <w:ind w:left="34" w:right="142" w:hanging="21"/>
        <w:rPr>
          <w:rFonts w:ascii="Times New Roman" w:hAnsi="Times New Roman" w:cs="Times New Roman"/>
          <w:b/>
          <w:color w:val="auto"/>
          <w:sz w:val="24"/>
          <w:szCs w:val="24"/>
          <w:u w:val="single"/>
          <w:lang w:val="uk-UA" w:eastAsia="ar-SA"/>
        </w:rPr>
      </w:pPr>
    </w:p>
    <w:p w14:paraId="69A35637" w14:textId="663F36C4" w:rsidR="00D40698" w:rsidRPr="0036426D" w:rsidRDefault="00D40698" w:rsidP="00D40698">
      <w:pPr>
        <w:pStyle w:val="15"/>
        <w:widowControl w:val="0"/>
        <w:suppressAutoHyphens/>
        <w:ind w:left="34" w:right="142" w:hanging="21"/>
        <w:rPr>
          <w:rFonts w:ascii="Times New Roman" w:eastAsia="Lucida Sans Unicode" w:hAnsi="Times New Roman" w:cs="Times New Roman"/>
          <w:b/>
          <w:i/>
          <w:sz w:val="24"/>
          <w:szCs w:val="24"/>
          <w:u w:val="single"/>
          <w:lang w:val="uk-UA" w:eastAsia="ar-SA" w:bidi="en-US"/>
        </w:rPr>
      </w:pPr>
      <w:r w:rsidRPr="0036426D">
        <w:rPr>
          <w:rFonts w:ascii="Times New Roman" w:hAnsi="Times New Roman" w:cs="Times New Roman"/>
          <w:b/>
          <w:color w:val="auto"/>
          <w:sz w:val="24"/>
          <w:szCs w:val="24"/>
          <w:u w:val="single"/>
          <w:lang w:val="uk-UA" w:eastAsia="ar-SA"/>
        </w:rPr>
        <w:t xml:space="preserve">   </w:t>
      </w:r>
      <w:r w:rsidRPr="0036426D">
        <w:rPr>
          <w:rFonts w:ascii="Times New Roman" w:eastAsia="Lucida Sans Unicode" w:hAnsi="Times New Roman" w:cs="Times New Roman"/>
          <w:b/>
          <w:i/>
          <w:sz w:val="24"/>
          <w:szCs w:val="24"/>
          <w:u w:val="single"/>
          <w:lang w:val="uk-UA" w:eastAsia="ar-SA" w:bidi="en-US"/>
        </w:rPr>
        <w:t>УВАГА!!!</w:t>
      </w:r>
    </w:p>
    <w:p w14:paraId="3A2F6DF2" w14:textId="77777777" w:rsidR="00D40698" w:rsidRPr="0036426D" w:rsidRDefault="00D40698" w:rsidP="00D40698">
      <w:pPr>
        <w:pStyle w:val="15"/>
        <w:widowControl w:val="0"/>
        <w:suppressAutoHyphens/>
        <w:ind w:left="34" w:right="142" w:hanging="21"/>
        <w:rPr>
          <w:rFonts w:ascii="Times New Roman" w:eastAsia="Lucida Sans Unicode" w:hAnsi="Times New Roman" w:cs="Times New Roman"/>
          <w:b/>
          <w:i/>
          <w:sz w:val="24"/>
          <w:szCs w:val="24"/>
          <w:u w:val="single"/>
          <w:lang w:val="uk-UA" w:eastAsia="ar-SA" w:bidi="en-US"/>
        </w:rPr>
      </w:pPr>
      <w:r w:rsidRPr="0036426D">
        <w:rPr>
          <w:rFonts w:ascii="Times New Roman" w:eastAsia="Lucida Sans Unicode" w:hAnsi="Times New Roman" w:cs="Times New Roman"/>
          <w:b/>
          <w:i/>
          <w:sz w:val="24"/>
          <w:szCs w:val="24"/>
          <w:lang w:val="uk-UA" w:eastAsia="ar-SA" w:bidi="en-US"/>
        </w:rPr>
        <w:t xml:space="preserve">      </w:t>
      </w:r>
      <w:r w:rsidRPr="0036426D">
        <w:rPr>
          <w:rFonts w:ascii="Times New Roman" w:eastAsia="Lucida Sans Unicode" w:hAnsi="Times New Roman" w:cs="Times New Roman"/>
          <w:b/>
          <w:i/>
          <w:sz w:val="24"/>
          <w:szCs w:val="24"/>
          <w:u w:val="single"/>
          <w:lang w:val="uk-UA" w:eastAsia="ar-SA" w:bidi="en-US"/>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закупівлі подають пропозиції у формі електронного документа чи </w:t>
      </w:r>
      <w:proofErr w:type="spellStart"/>
      <w:r w:rsidRPr="0036426D">
        <w:rPr>
          <w:rFonts w:ascii="Times New Roman" w:eastAsia="Lucida Sans Unicode" w:hAnsi="Times New Roman" w:cs="Times New Roman"/>
          <w:b/>
          <w:i/>
          <w:sz w:val="24"/>
          <w:szCs w:val="24"/>
          <w:u w:val="single"/>
          <w:lang w:val="uk-UA" w:eastAsia="ar-SA" w:bidi="en-US"/>
        </w:rPr>
        <w:t>скан</w:t>
      </w:r>
      <w:proofErr w:type="spellEnd"/>
      <w:r w:rsidRPr="0036426D">
        <w:rPr>
          <w:rFonts w:ascii="Times New Roman" w:eastAsia="Lucida Sans Unicode" w:hAnsi="Times New Roman" w:cs="Times New Roman"/>
          <w:b/>
          <w:i/>
          <w:sz w:val="24"/>
          <w:szCs w:val="24"/>
          <w:u w:val="single"/>
          <w:lang w:val="uk-UA" w:eastAsia="ar-SA" w:bidi="en-US"/>
        </w:rPr>
        <w:t xml:space="preserve">-копій через електронну систему закупівель. Пропозиція учасника має відповідати ряду вимог: </w:t>
      </w:r>
    </w:p>
    <w:p w14:paraId="4899C151" w14:textId="77777777" w:rsidR="00D40698" w:rsidRPr="0036426D" w:rsidRDefault="00D40698" w:rsidP="00D40698">
      <w:pPr>
        <w:pStyle w:val="15"/>
        <w:widowControl w:val="0"/>
        <w:suppressAutoHyphens/>
        <w:ind w:left="34" w:right="142" w:hanging="21"/>
        <w:rPr>
          <w:rFonts w:ascii="Times New Roman" w:eastAsia="Lucida Sans Unicode" w:hAnsi="Times New Roman" w:cs="Times New Roman"/>
          <w:b/>
          <w:i/>
          <w:sz w:val="24"/>
          <w:szCs w:val="24"/>
          <w:u w:val="single"/>
          <w:lang w:val="uk-UA" w:eastAsia="ar-SA" w:bidi="en-US"/>
        </w:rPr>
      </w:pPr>
      <w:r w:rsidRPr="0036426D">
        <w:rPr>
          <w:rFonts w:ascii="Times New Roman" w:eastAsia="Lucida Sans Unicode" w:hAnsi="Times New Roman" w:cs="Times New Roman"/>
          <w:b/>
          <w:i/>
          <w:sz w:val="24"/>
          <w:szCs w:val="24"/>
          <w:u w:val="single"/>
          <w:lang w:val="uk-UA" w:eastAsia="ar-SA" w:bidi="en-US"/>
        </w:rPr>
        <w:t xml:space="preserve">1) документи мають бути чіткими та розбірливими для читання; </w:t>
      </w:r>
    </w:p>
    <w:p w14:paraId="4D9A298D" w14:textId="77777777" w:rsidR="00D40698" w:rsidRPr="0036426D" w:rsidRDefault="00D40698" w:rsidP="00D40698">
      <w:pPr>
        <w:pStyle w:val="15"/>
        <w:widowControl w:val="0"/>
        <w:suppressAutoHyphens/>
        <w:ind w:left="34" w:right="142" w:hanging="21"/>
        <w:rPr>
          <w:rFonts w:ascii="Times New Roman" w:eastAsia="Lucida Sans Unicode" w:hAnsi="Times New Roman" w:cs="Times New Roman"/>
          <w:b/>
          <w:i/>
          <w:sz w:val="24"/>
          <w:szCs w:val="24"/>
          <w:u w:val="single"/>
          <w:lang w:val="uk-UA" w:eastAsia="ar-SA" w:bidi="en-US"/>
        </w:rPr>
      </w:pPr>
      <w:r w:rsidRPr="0036426D">
        <w:rPr>
          <w:rFonts w:ascii="Times New Roman" w:eastAsia="Lucida Sans Unicode" w:hAnsi="Times New Roman" w:cs="Times New Roman"/>
          <w:b/>
          <w:i/>
          <w:sz w:val="24"/>
          <w:szCs w:val="24"/>
          <w:u w:val="single"/>
          <w:lang w:val="uk-UA" w:eastAsia="ar-SA" w:bidi="en-US"/>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2E38D9FE" w14:textId="77777777" w:rsidR="00D40698" w:rsidRPr="0036426D" w:rsidRDefault="00D40698" w:rsidP="00D40698">
      <w:pPr>
        <w:pStyle w:val="15"/>
        <w:widowControl w:val="0"/>
        <w:suppressAutoHyphens/>
        <w:ind w:left="34" w:right="142" w:hanging="21"/>
        <w:rPr>
          <w:rFonts w:ascii="Times New Roman" w:eastAsia="Lucida Sans Unicode" w:hAnsi="Times New Roman" w:cs="Times New Roman"/>
          <w:b/>
          <w:i/>
          <w:sz w:val="24"/>
          <w:szCs w:val="24"/>
          <w:u w:val="single"/>
          <w:lang w:val="uk-UA" w:eastAsia="ar-SA" w:bidi="en-US"/>
        </w:rPr>
      </w:pPr>
      <w:r w:rsidRPr="0036426D">
        <w:rPr>
          <w:rFonts w:ascii="Times New Roman" w:eastAsia="Lucida Sans Unicode" w:hAnsi="Times New Roman" w:cs="Times New Roman"/>
          <w:b/>
          <w:i/>
          <w:sz w:val="24"/>
          <w:szCs w:val="24"/>
          <w:u w:val="single"/>
          <w:lang w:val="uk-UA" w:eastAsia="ar-SA" w:bidi="en-US"/>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560FC1F5" w14:textId="77777777" w:rsidR="00D40698" w:rsidRPr="0036426D" w:rsidRDefault="00D40698" w:rsidP="00D40698">
      <w:pPr>
        <w:pStyle w:val="15"/>
        <w:widowControl w:val="0"/>
        <w:suppressAutoHyphens/>
        <w:ind w:left="34" w:right="142" w:hanging="21"/>
        <w:rPr>
          <w:rFonts w:ascii="Times New Roman" w:eastAsia="Lucida Sans Unicode" w:hAnsi="Times New Roman" w:cs="Times New Roman"/>
          <w:b/>
          <w:i/>
          <w:sz w:val="24"/>
          <w:szCs w:val="24"/>
          <w:u w:val="single"/>
          <w:lang w:val="uk-UA" w:eastAsia="ar-SA" w:bidi="en-US"/>
        </w:rPr>
      </w:pPr>
      <w:r w:rsidRPr="0036426D">
        <w:rPr>
          <w:rFonts w:ascii="Times New Roman" w:eastAsia="Lucida Sans Unicode" w:hAnsi="Times New Roman" w:cs="Times New Roman"/>
          <w:b/>
          <w:i/>
          <w:sz w:val="24"/>
          <w:szCs w:val="24"/>
          <w:u w:val="single"/>
          <w:lang w:val="uk-UA" w:eastAsia="ar-SA" w:bidi="en-US"/>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3590C84B" w14:textId="77777777" w:rsidR="00D40698" w:rsidRPr="0036426D" w:rsidRDefault="00D40698" w:rsidP="00D40698">
      <w:pPr>
        <w:pStyle w:val="15"/>
        <w:widowControl w:val="0"/>
        <w:suppressAutoHyphens/>
        <w:ind w:left="34" w:right="142" w:hanging="21"/>
        <w:rPr>
          <w:rFonts w:ascii="Times New Roman" w:eastAsia="Lucida Sans Unicode" w:hAnsi="Times New Roman" w:cs="Times New Roman"/>
          <w:b/>
          <w:i/>
          <w:sz w:val="24"/>
          <w:szCs w:val="24"/>
          <w:u w:val="single"/>
          <w:lang w:val="uk-UA" w:eastAsia="ar-SA" w:bidi="en-US"/>
        </w:rPr>
      </w:pPr>
      <w:r w:rsidRPr="0036426D">
        <w:rPr>
          <w:rFonts w:ascii="Times New Roman" w:eastAsia="Lucida Sans Unicode" w:hAnsi="Times New Roman" w:cs="Times New Roman"/>
          <w:b/>
          <w:i/>
          <w:sz w:val="24"/>
          <w:szCs w:val="24"/>
          <w:u w:val="single"/>
          <w:lang w:val="uk-UA" w:eastAsia="ar-SA" w:bidi="en-US"/>
        </w:rPr>
        <w:t xml:space="preserve">Винятки: </w:t>
      </w:r>
    </w:p>
    <w:p w14:paraId="0E60BB7E" w14:textId="77777777" w:rsidR="00D40698" w:rsidRPr="0036426D" w:rsidRDefault="00D40698" w:rsidP="00D40698">
      <w:pPr>
        <w:pStyle w:val="15"/>
        <w:widowControl w:val="0"/>
        <w:suppressAutoHyphens/>
        <w:ind w:left="34" w:right="142" w:hanging="21"/>
        <w:rPr>
          <w:rFonts w:ascii="Times New Roman" w:eastAsia="Lucida Sans Unicode" w:hAnsi="Times New Roman" w:cs="Times New Roman"/>
          <w:b/>
          <w:i/>
          <w:sz w:val="24"/>
          <w:szCs w:val="24"/>
          <w:u w:val="single"/>
          <w:lang w:val="uk-UA" w:eastAsia="ar-SA" w:bidi="en-US"/>
        </w:rPr>
      </w:pPr>
      <w:r w:rsidRPr="0036426D">
        <w:rPr>
          <w:rFonts w:ascii="Times New Roman" w:eastAsia="Lucida Sans Unicode" w:hAnsi="Times New Roman" w:cs="Times New Roman"/>
          <w:b/>
          <w:i/>
          <w:sz w:val="24"/>
          <w:szCs w:val="24"/>
          <w:u w:val="single"/>
          <w:lang w:val="uk-UA" w:eastAsia="ar-SA" w:bidi="en-US"/>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300586DF" w14:textId="77777777" w:rsidR="00D40698" w:rsidRPr="0036426D" w:rsidRDefault="00D40698" w:rsidP="00D40698">
      <w:pPr>
        <w:pStyle w:val="15"/>
        <w:widowControl w:val="0"/>
        <w:suppressAutoHyphens/>
        <w:ind w:left="34" w:right="142" w:hanging="21"/>
        <w:rPr>
          <w:rFonts w:ascii="Times New Roman" w:eastAsia="Lucida Sans Unicode" w:hAnsi="Times New Roman" w:cs="Times New Roman"/>
          <w:b/>
          <w:i/>
          <w:sz w:val="24"/>
          <w:szCs w:val="24"/>
          <w:u w:val="single"/>
          <w:lang w:val="uk-UA" w:eastAsia="ar-SA" w:bidi="en-US"/>
        </w:rPr>
      </w:pPr>
      <w:r w:rsidRPr="0036426D">
        <w:rPr>
          <w:rFonts w:ascii="Times New Roman" w:eastAsia="Lucida Sans Unicode" w:hAnsi="Times New Roman" w:cs="Times New Roman"/>
          <w:b/>
          <w:i/>
          <w:sz w:val="24"/>
          <w:szCs w:val="24"/>
          <w:u w:val="single"/>
          <w:lang w:val="uk-UA" w:eastAsia="ar-SA" w:bidi="en-US"/>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5F13F865" w14:textId="77777777" w:rsidR="00D40698" w:rsidRPr="0036426D" w:rsidRDefault="00D40698" w:rsidP="00D40698">
      <w:pPr>
        <w:pStyle w:val="15"/>
        <w:widowControl w:val="0"/>
        <w:suppressAutoHyphens/>
        <w:ind w:left="34" w:right="142" w:hanging="21"/>
        <w:rPr>
          <w:rFonts w:ascii="Times New Roman" w:eastAsia="Lucida Sans Unicode" w:hAnsi="Times New Roman" w:cs="Times New Roman"/>
          <w:b/>
          <w:i/>
          <w:sz w:val="24"/>
          <w:szCs w:val="24"/>
          <w:u w:val="single"/>
          <w:lang w:val="uk-UA" w:eastAsia="ar-SA" w:bidi="en-US"/>
        </w:rPr>
      </w:pPr>
      <w:r w:rsidRPr="0036426D">
        <w:rPr>
          <w:rFonts w:ascii="Times New Roman" w:eastAsia="Lucida Sans Unicode" w:hAnsi="Times New Roman" w:cs="Times New Roman"/>
          <w:b/>
          <w:i/>
          <w:sz w:val="24"/>
          <w:szCs w:val="24"/>
          <w:u w:val="single"/>
          <w:lang w:val="uk-UA" w:eastAsia="ar-SA" w:bidi="en-US"/>
        </w:rPr>
        <w:t xml:space="preserve">       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2D1D4D" w14:textId="77777777" w:rsidR="00D40698" w:rsidRPr="0036426D" w:rsidRDefault="00D40698" w:rsidP="00D40698">
      <w:pPr>
        <w:widowControl w:val="0"/>
        <w:suppressAutoHyphens/>
        <w:ind w:right="142"/>
        <w:rPr>
          <w:rFonts w:eastAsia="Lucida Sans Unicode"/>
          <w:b/>
          <w:i/>
          <w:u w:val="single"/>
          <w:lang w:val="uk-UA" w:eastAsia="ar-SA" w:bidi="en-US"/>
        </w:rPr>
      </w:pPr>
      <w:r w:rsidRPr="0036426D">
        <w:rPr>
          <w:rFonts w:eastAsia="Lucida Sans Unicode"/>
          <w:b/>
          <w:i/>
          <w:u w:val="single"/>
          <w:lang w:val="uk-UA" w:eastAsia="ar-SA" w:bidi="en-US"/>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36426D">
        <w:rPr>
          <w:rFonts w:eastAsia="Lucida Sans Unicode"/>
          <w:b/>
          <w:i/>
          <w:u w:val="single"/>
          <w:lang w:val="uk-UA" w:eastAsia="ar-SA" w:bidi="en-US"/>
        </w:rPr>
        <w:t>засвідчувального</w:t>
      </w:r>
      <w:proofErr w:type="spellEnd"/>
      <w:r w:rsidRPr="0036426D">
        <w:rPr>
          <w:rFonts w:eastAsia="Lucida Sans Unicode"/>
          <w:b/>
          <w:i/>
          <w:u w:val="single"/>
          <w:lang w:val="uk-UA" w:eastAsia="ar-SA" w:bidi="en-US"/>
        </w:rPr>
        <w:t xml:space="preserve"> органу за посиланням https://czo.gov.ua/verify. Під час перевірки УЕП або КЕП повинні </w:t>
      </w:r>
      <w:r w:rsidRPr="0036426D">
        <w:rPr>
          <w:rFonts w:eastAsia="Lucida Sans Unicode"/>
          <w:b/>
          <w:i/>
          <w:u w:val="single"/>
          <w:lang w:val="uk-UA" w:eastAsia="ar-SA" w:bidi="en-US"/>
        </w:rPr>
        <w:lastRenderedPageBreak/>
        <w:t>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тендерної документації учасник вважається таким, що не відповідає умовам, визначеним в тендерній документації, та вимогам до предмета закупівлі та підлягає відхиленню на підставі п. 1 ч. 1 ст. 31 Закону.</w:t>
      </w:r>
    </w:p>
    <w:p w14:paraId="58DC2971" w14:textId="77777777" w:rsidR="00EF025D" w:rsidRDefault="00D40698" w:rsidP="00D40698">
      <w:pPr>
        <w:widowControl w:val="0"/>
        <w:suppressAutoHyphens/>
        <w:ind w:right="142"/>
        <w:rPr>
          <w:color w:val="000000"/>
          <w:lang w:val="uk-UA" w:eastAsia="ar-SA"/>
        </w:rPr>
      </w:pPr>
      <w:r w:rsidRPr="0036426D">
        <w:rPr>
          <w:color w:val="000000"/>
          <w:lang w:val="uk-UA" w:eastAsia="ar-SA"/>
        </w:rPr>
        <w:t xml:space="preserve">  </w:t>
      </w:r>
    </w:p>
    <w:p w14:paraId="4A3BAE2F" w14:textId="77777777" w:rsidR="00EF025D" w:rsidRDefault="00EF025D" w:rsidP="00D40698">
      <w:pPr>
        <w:widowControl w:val="0"/>
        <w:suppressAutoHyphens/>
        <w:ind w:right="142"/>
        <w:rPr>
          <w:color w:val="000000"/>
          <w:lang w:val="uk-UA" w:eastAsia="ar-SA"/>
        </w:rPr>
      </w:pPr>
    </w:p>
    <w:p w14:paraId="09C9C7F3" w14:textId="6E9627A6" w:rsidR="00D40698" w:rsidRPr="0036426D" w:rsidRDefault="00D40698" w:rsidP="00EF025D">
      <w:pPr>
        <w:widowControl w:val="0"/>
        <w:suppressAutoHyphens/>
        <w:ind w:right="142" w:firstLine="708"/>
        <w:rPr>
          <w:color w:val="000000"/>
          <w:lang w:val="uk-UA" w:eastAsia="ar-SA"/>
        </w:rPr>
      </w:pPr>
      <w:r w:rsidRPr="0036426D">
        <w:rPr>
          <w:color w:val="000000"/>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1BADD4A5" w14:textId="77777777" w:rsidR="00EF025D" w:rsidRDefault="00EF025D" w:rsidP="00EF025D">
      <w:pPr>
        <w:widowControl w:val="0"/>
        <w:suppressAutoHyphens/>
        <w:ind w:right="142" w:firstLine="708"/>
        <w:rPr>
          <w:color w:val="000000"/>
          <w:lang w:val="uk-UA" w:eastAsia="ar-SA"/>
        </w:rPr>
      </w:pPr>
    </w:p>
    <w:p w14:paraId="1D0878DD" w14:textId="5CE6C203" w:rsidR="00D40698" w:rsidRPr="0036426D" w:rsidRDefault="00D40698" w:rsidP="00EF025D">
      <w:pPr>
        <w:widowControl w:val="0"/>
        <w:suppressAutoHyphens/>
        <w:ind w:right="142" w:firstLine="708"/>
        <w:rPr>
          <w:color w:val="000000"/>
          <w:lang w:val="uk-UA" w:eastAsia="ar-SA"/>
        </w:rPr>
      </w:pPr>
      <w:r w:rsidRPr="0036426D">
        <w:rPr>
          <w:color w:val="000000"/>
          <w:lang w:val="uk-UA" w:eastAsia="ar-S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691189FA" w14:textId="77777777" w:rsidR="00D40698" w:rsidRPr="0036426D" w:rsidRDefault="00D40698" w:rsidP="00D40698">
      <w:pPr>
        <w:pStyle w:val="15"/>
        <w:widowControl w:val="0"/>
        <w:suppressAutoHyphens/>
        <w:spacing w:line="240" w:lineRule="auto"/>
        <w:ind w:left="34" w:right="142"/>
        <w:rPr>
          <w:sz w:val="24"/>
          <w:szCs w:val="24"/>
          <w:lang w:val="uk-UA" w:eastAsia="ar-SA"/>
        </w:rPr>
      </w:pPr>
      <w:r w:rsidRPr="0036426D">
        <w:rPr>
          <w:rFonts w:ascii="Times New Roman" w:hAnsi="Times New Roman" w:cs="Times New Roman"/>
          <w:sz w:val="24"/>
          <w:szCs w:val="24"/>
          <w:lang w:val="uk-UA" w:eastAsia="ar-SA"/>
        </w:rPr>
        <w:t xml:space="preserve">  </w:t>
      </w:r>
    </w:p>
    <w:p w14:paraId="60E737E6" w14:textId="1EC167FA" w:rsidR="00D40698" w:rsidRPr="0036426D" w:rsidRDefault="00D40698" w:rsidP="00D40698">
      <w:pPr>
        <w:widowControl w:val="0"/>
        <w:suppressAutoHyphens/>
        <w:ind w:right="142"/>
        <w:rPr>
          <w:color w:val="000000"/>
          <w:lang w:val="uk-UA" w:eastAsia="ar-SA"/>
        </w:rPr>
      </w:pPr>
      <w:r w:rsidRPr="0036426D">
        <w:rPr>
          <w:color w:val="000000"/>
          <w:lang w:val="uk-UA" w:eastAsia="ar-SA"/>
        </w:rPr>
        <w:t xml:space="preserve">    </w:t>
      </w:r>
    </w:p>
    <w:p w14:paraId="6D74744D" w14:textId="36BE069D" w:rsidR="00D40698" w:rsidRPr="0036426D" w:rsidRDefault="00D40698" w:rsidP="00D40698">
      <w:pPr>
        <w:widowControl w:val="0"/>
        <w:suppressAutoHyphens/>
        <w:ind w:right="142"/>
        <w:rPr>
          <w:color w:val="000000"/>
          <w:lang w:val="uk-UA" w:eastAsia="ar-SA"/>
        </w:rPr>
      </w:pPr>
    </w:p>
    <w:p w14:paraId="06771A85" w14:textId="77777777" w:rsidR="00AB057B" w:rsidRPr="00D40698" w:rsidRDefault="00AB057B" w:rsidP="004515D6">
      <w:pPr>
        <w:ind w:firstLine="425"/>
        <w:jc w:val="both"/>
        <w:rPr>
          <w:lang w:val="uk-UA" w:eastAsia="ru-UA"/>
        </w:rPr>
      </w:pPr>
    </w:p>
    <w:p w14:paraId="35D7C1F6" w14:textId="77777777" w:rsidR="00AB057B" w:rsidRDefault="00AB057B" w:rsidP="004515D6">
      <w:pPr>
        <w:ind w:firstLine="425"/>
        <w:jc w:val="both"/>
        <w:rPr>
          <w:lang w:val="ru-UA" w:eastAsia="ru-UA"/>
        </w:rPr>
      </w:pPr>
    </w:p>
    <w:p w14:paraId="6BE42A6A" w14:textId="77777777" w:rsidR="00AB057B" w:rsidRPr="004515D6" w:rsidRDefault="00AB057B" w:rsidP="004515D6">
      <w:pPr>
        <w:ind w:firstLine="425"/>
        <w:jc w:val="both"/>
        <w:rPr>
          <w:lang w:val="ru-UA" w:eastAsia="ru-UA"/>
        </w:rPr>
      </w:pPr>
    </w:p>
    <w:p w14:paraId="768E88C7" w14:textId="77777777" w:rsidR="004515D6" w:rsidRDefault="004515D6" w:rsidP="004515D6">
      <w:pPr>
        <w:rPr>
          <w:lang w:val="ru-UA" w:eastAsia="ru-UA"/>
        </w:rPr>
      </w:pPr>
    </w:p>
    <w:p w14:paraId="6CD8D80A" w14:textId="77777777" w:rsidR="001F2E06" w:rsidRDefault="001F2E06" w:rsidP="004515D6">
      <w:pPr>
        <w:rPr>
          <w:lang w:val="ru-UA" w:eastAsia="ru-UA"/>
        </w:rPr>
      </w:pPr>
    </w:p>
    <w:p w14:paraId="4921DFCD" w14:textId="77777777" w:rsidR="001F2E06" w:rsidRDefault="001F2E06" w:rsidP="004515D6">
      <w:pPr>
        <w:rPr>
          <w:lang w:val="ru-UA" w:eastAsia="ru-UA"/>
        </w:rPr>
      </w:pPr>
    </w:p>
    <w:p w14:paraId="3F979273" w14:textId="77777777" w:rsidR="001F2E06" w:rsidRDefault="001F2E06" w:rsidP="004515D6">
      <w:pPr>
        <w:rPr>
          <w:lang w:val="ru-UA" w:eastAsia="ru-UA"/>
        </w:rPr>
      </w:pPr>
    </w:p>
    <w:p w14:paraId="306311E8" w14:textId="77777777" w:rsidR="001F2E06" w:rsidRDefault="001F2E06" w:rsidP="004515D6">
      <w:pPr>
        <w:rPr>
          <w:lang w:val="ru-UA" w:eastAsia="ru-UA"/>
        </w:rPr>
      </w:pPr>
    </w:p>
    <w:p w14:paraId="4A62F12E" w14:textId="77777777" w:rsidR="008E76B0" w:rsidRDefault="008E76B0" w:rsidP="004515D6">
      <w:pPr>
        <w:rPr>
          <w:lang w:val="ru-UA" w:eastAsia="ru-UA"/>
        </w:rPr>
      </w:pPr>
    </w:p>
    <w:p w14:paraId="202CE845" w14:textId="77777777" w:rsidR="008E76B0" w:rsidRDefault="008E76B0" w:rsidP="004515D6">
      <w:pPr>
        <w:rPr>
          <w:lang w:val="ru-UA" w:eastAsia="ru-UA"/>
        </w:rPr>
      </w:pPr>
    </w:p>
    <w:p w14:paraId="63D0AA46" w14:textId="77777777" w:rsidR="008E76B0" w:rsidRDefault="008E76B0" w:rsidP="004515D6">
      <w:pPr>
        <w:rPr>
          <w:lang w:val="ru-UA" w:eastAsia="ru-UA"/>
        </w:rPr>
      </w:pPr>
    </w:p>
    <w:p w14:paraId="2ECA1B99" w14:textId="77777777" w:rsidR="008E76B0" w:rsidRDefault="008E76B0" w:rsidP="004515D6">
      <w:pPr>
        <w:rPr>
          <w:lang w:val="ru-UA" w:eastAsia="ru-UA"/>
        </w:rPr>
      </w:pPr>
    </w:p>
    <w:p w14:paraId="5C22577A" w14:textId="77777777" w:rsidR="008E76B0" w:rsidRDefault="008E76B0" w:rsidP="004515D6">
      <w:pPr>
        <w:rPr>
          <w:lang w:val="ru-UA" w:eastAsia="ru-UA"/>
        </w:rPr>
      </w:pPr>
    </w:p>
    <w:p w14:paraId="30EA052F" w14:textId="77777777" w:rsidR="008E76B0" w:rsidRDefault="008E76B0" w:rsidP="004515D6">
      <w:pPr>
        <w:rPr>
          <w:lang w:val="ru-UA" w:eastAsia="ru-UA"/>
        </w:rPr>
      </w:pPr>
    </w:p>
    <w:p w14:paraId="4E1DDEC4" w14:textId="77777777" w:rsidR="008E76B0" w:rsidRDefault="008E76B0" w:rsidP="004515D6">
      <w:pPr>
        <w:rPr>
          <w:lang w:val="ru-UA" w:eastAsia="ru-UA"/>
        </w:rPr>
      </w:pPr>
    </w:p>
    <w:p w14:paraId="41AA80E0" w14:textId="77777777" w:rsidR="008E76B0" w:rsidRDefault="008E76B0" w:rsidP="004515D6">
      <w:pPr>
        <w:rPr>
          <w:lang w:val="ru-UA" w:eastAsia="ru-UA"/>
        </w:rPr>
      </w:pPr>
    </w:p>
    <w:p w14:paraId="4F0CE4D3" w14:textId="77777777" w:rsidR="008E76B0" w:rsidRDefault="008E76B0" w:rsidP="004515D6">
      <w:pPr>
        <w:rPr>
          <w:lang w:val="ru-UA" w:eastAsia="ru-UA"/>
        </w:rPr>
      </w:pPr>
    </w:p>
    <w:p w14:paraId="44879B16" w14:textId="77777777" w:rsidR="008E76B0" w:rsidRDefault="008E76B0" w:rsidP="004515D6">
      <w:pPr>
        <w:rPr>
          <w:lang w:val="ru-UA" w:eastAsia="ru-UA"/>
        </w:rPr>
      </w:pPr>
    </w:p>
    <w:p w14:paraId="6475F7CF" w14:textId="77777777" w:rsidR="008E76B0" w:rsidRDefault="008E76B0" w:rsidP="004515D6">
      <w:pPr>
        <w:rPr>
          <w:lang w:val="ru-UA" w:eastAsia="ru-UA"/>
        </w:rPr>
      </w:pPr>
    </w:p>
    <w:p w14:paraId="4336C813" w14:textId="77777777" w:rsidR="008E76B0" w:rsidRDefault="008E76B0" w:rsidP="004515D6">
      <w:pPr>
        <w:rPr>
          <w:lang w:val="ru-UA" w:eastAsia="ru-UA"/>
        </w:rPr>
      </w:pPr>
    </w:p>
    <w:p w14:paraId="32BD8AAA" w14:textId="77777777" w:rsidR="008E76B0" w:rsidRDefault="008E76B0" w:rsidP="004515D6">
      <w:pPr>
        <w:rPr>
          <w:lang w:val="ru-UA" w:eastAsia="ru-UA"/>
        </w:rPr>
      </w:pPr>
    </w:p>
    <w:p w14:paraId="61B99B69" w14:textId="77777777" w:rsidR="008E76B0" w:rsidRDefault="008E76B0" w:rsidP="004515D6">
      <w:pPr>
        <w:rPr>
          <w:lang w:val="ru-UA" w:eastAsia="ru-UA"/>
        </w:rPr>
      </w:pPr>
    </w:p>
    <w:p w14:paraId="1D014503" w14:textId="77777777" w:rsidR="008E76B0" w:rsidRDefault="008E76B0" w:rsidP="004515D6">
      <w:pPr>
        <w:rPr>
          <w:lang w:val="ru-UA" w:eastAsia="ru-UA"/>
        </w:rPr>
      </w:pPr>
    </w:p>
    <w:p w14:paraId="12F94D4D" w14:textId="77777777" w:rsidR="008E76B0" w:rsidRDefault="008E76B0" w:rsidP="004515D6">
      <w:pPr>
        <w:rPr>
          <w:lang w:val="ru-UA" w:eastAsia="ru-UA"/>
        </w:rPr>
      </w:pPr>
    </w:p>
    <w:p w14:paraId="7229301A" w14:textId="77777777" w:rsidR="008E76B0" w:rsidRDefault="008E76B0" w:rsidP="004515D6">
      <w:pPr>
        <w:rPr>
          <w:lang w:val="ru-UA" w:eastAsia="ru-UA"/>
        </w:rPr>
      </w:pPr>
    </w:p>
    <w:p w14:paraId="4C38E829" w14:textId="77777777" w:rsidR="008E76B0" w:rsidRDefault="008E76B0" w:rsidP="004515D6">
      <w:pPr>
        <w:rPr>
          <w:lang w:val="ru-UA" w:eastAsia="ru-UA"/>
        </w:rPr>
      </w:pPr>
    </w:p>
    <w:p w14:paraId="374085E4" w14:textId="77777777" w:rsidR="008E76B0" w:rsidRDefault="008E76B0" w:rsidP="004515D6">
      <w:pPr>
        <w:rPr>
          <w:lang w:val="ru-UA" w:eastAsia="ru-UA"/>
        </w:rPr>
      </w:pPr>
    </w:p>
    <w:p w14:paraId="345336CE" w14:textId="77777777" w:rsidR="008E76B0" w:rsidRDefault="008E76B0" w:rsidP="004515D6">
      <w:pPr>
        <w:rPr>
          <w:lang w:val="ru-UA" w:eastAsia="ru-UA"/>
        </w:rPr>
      </w:pPr>
    </w:p>
    <w:p w14:paraId="41A0C9A8" w14:textId="77777777" w:rsidR="008E76B0" w:rsidRDefault="008E76B0" w:rsidP="004515D6">
      <w:pPr>
        <w:rPr>
          <w:lang w:val="ru-UA" w:eastAsia="ru-UA"/>
        </w:rPr>
      </w:pPr>
    </w:p>
    <w:p w14:paraId="3BB5C211" w14:textId="77777777" w:rsidR="00222892" w:rsidRPr="00222892" w:rsidRDefault="00222892" w:rsidP="00222892">
      <w:pPr>
        <w:rPr>
          <w:i/>
          <w:lang w:val="uk-UA" w:eastAsia="ru-UA"/>
        </w:rPr>
      </w:pPr>
      <w:r w:rsidRPr="00222892">
        <w:rPr>
          <w:i/>
          <w:lang w:val="uk-UA" w:eastAsia="ru-UA"/>
        </w:rPr>
        <w:lastRenderedPageBreak/>
        <w:t>Форма оформлюється Учасником на фірмовому бланку із зазначенням вихідних № та дати.</w:t>
      </w:r>
    </w:p>
    <w:p w14:paraId="41A97EB6" w14:textId="77777777" w:rsidR="001F2E06" w:rsidRPr="00222892" w:rsidRDefault="001F2E06" w:rsidP="004515D6">
      <w:pPr>
        <w:rPr>
          <w:lang w:val="uk-UA" w:eastAsia="ru-UA"/>
        </w:rPr>
      </w:pPr>
    </w:p>
    <w:p w14:paraId="211F46AB" w14:textId="77777777" w:rsidR="001F2E06" w:rsidRDefault="001F2E06" w:rsidP="004515D6">
      <w:pPr>
        <w:rPr>
          <w:lang w:val="ru-UA" w:eastAsia="ru-UA"/>
        </w:rPr>
      </w:pPr>
    </w:p>
    <w:p w14:paraId="7BC02F30" w14:textId="77777777" w:rsidR="001F2E06" w:rsidRDefault="001F2E06" w:rsidP="004515D6">
      <w:pPr>
        <w:rPr>
          <w:lang w:val="ru-UA" w:eastAsia="ru-UA"/>
        </w:rPr>
      </w:pPr>
    </w:p>
    <w:p w14:paraId="0F253039" w14:textId="77777777" w:rsidR="001F2E06" w:rsidRPr="004515D6" w:rsidRDefault="001F2E06" w:rsidP="004515D6">
      <w:pPr>
        <w:rPr>
          <w:lang w:val="ru-UA" w:eastAsia="ru-UA"/>
        </w:rPr>
      </w:pPr>
    </w:p>
    <w:p w14:paraId="23BB1D7D" w14:textId="533EB2C3" w:rsidR="004515D6" w:rsidRPr="004515D6" w:rsidRDefault="004515D6" w:rsidP="00AB057B">
      <w:pPr>
        <w:ind w:firstLine="20"/>
        <w:jc w:val="right"/>
        <w:rPr>
          <w:lang w:val="ru-UA" w:eastAsia="ru-UA"/>
        </w:rPr>
      </w:pPr>
      <w:r w:rsidRPr="004515D6">
        <w:rPr>
          <w:color w:val="000000"/>
          <w:lang w:val="ru-UA" w:eastAsia="ru-UA"/>
        </w:rPr>
        <w:t> </w:t>
      </w:r>
      <w:r w:rsidRPr="004515D6">
        <w:rPr>
          <w:b/>
          <w:bCs/>
          <w:color w:val="000000"/>
          <w:lang w:val="ru-UA" w:eastAsia="ru-UA"/>
        </w:rPr>
        <w:t>Форма 1</w:t>
      </w:r>
    </w:p>
    <w:p w14:paraId="5C670286" w14:textId="77777777" w:rsidR="004515D6" w:rsidRPr="004515D6" w:rsidRDefault="004515D6" w:rsidP="004515D6">
      <w:pPr>
        <w:rPr>
          <w:lang w:val="ru-UA" w:eastAsia="ru-UA"/>
        </w:rPr>
      </w:pPr>
    </w:p>
    <w:p w14:paraId="76D8BEC5" w14:textId="77777777" w:rsidR="004515D6" w:rsidRPr="004515D6" w:rsidRDefault="004515D6" w:rsidP="004515D6">
      <w:pPr>
        <w:spacing w:after="120"/>
        <w:ind w:firstLine="20"/>
        <w:jc w:val="center"/>
        <w:rPr>
          <w:lang w:val="ru-UA" w:eastAsia="ru-UA"/>
        </w:rPr>
      </w:pPr>
      <w:proofErr w:type="spellStart"/>
      <w:r w:rsidRPr="004515D6">
        <w:rPr>
          <w:b/>
          <w:bCs/>
          <w:color w:val="000000"/>
          <w:lang w:val="ru-UA" w:eastAsia="ru-UA"/>
        </w:rPr>
        <w:t>Довідка</w:t>
      </w:r>
      <w:proofErr w:type="spellEnd"/>
      <w:r w:rsidRPr="004515D6">
        <w:rPr>
          <w:b/>
          <w:bCs/>
          <w:color w:val="000000"/>
          <w:lang w:val="ru-UA" w:eastAsia="ru-UA"/>
        </w:rPr>
        <w:t xml:space="preserve">, яка </w:t>
      </w:r>
      <w:proofErr w:type="spellStart"/>
      <w:r w:rsidRPr="004515D6">
        <w:rPr>
          <w:b/>
          <w:bCs/>
          <w:color w:val="000000"/>
          <w:lang w:val="ru-UA" w:eastAsia="ru-UA"/>
        </w:rPr>
        <w:t>містить</w:t>
      </w:r>
      <w:proofErr w:type="spellEnd"/>
      <w:r w:rsidRPr="004515D6">
        <w:rPr>
          <w:b/>
          <w:bCs/>
          <w:color w:val="000000"/>
          <w:lang w:val="ru-UA" w:eastAsia="ru-UA"/>
        </w:rPr>
        <w:t xml:space="preserve"> </w:t>
      </w:r>
      <w:proofErr w:type="spellStart"/>
      <w:r w:rsidRPr="004515D6">
        <w:rPr>
          <w:b/>
          <w:bCs/>
          <w:color w:val="000000"/>
          <w:lang w:val="ru-UA" w:eastAsia="ru-UA"/>
        </w:rPr>
        <w:t>інформацію</w:t>
      </w:r>
      <w:proofErr w:type="spellEnd"/>
      <w:r w:rsidRPr="004515D6">
        <w:rPr>
          <w:b/>
          <w:bCs/>
          <w:color w:val="000000"/>
          <w:lang w:val="ru-UA" w:eastAsia="ru-UA"/>
        </w:rPr>
        <w:t xml:space="preserve"> про </w:t>
      </w:r>
      <w:proofErr w:type="spellStart"/>
      <w:r w:rsidRPr="004515D6">
        <w:rPr>
          <w:b/>
          <w:bCs/>
          <w:color w:val="000000"/>
          <w:lang w:val="ru-UA" w:eastAsia="ru-UA"/>
        </w:rPr>
        <w:t>наявність</w:t>
      </w:r>
      <w:proofErr w:type="spellEnd"/>
      <w:r w:rsidRPr="004515D6">
        <w:rPr>
          <w:b/>
          <w:bCs/>
          <w:color w:val="000000"/>
          <w:lang w:val="ru-UA" w:eastAsia="ru-UA"/>
        </w:rPr>
        <w:t xml:space="preserve"> в </w:t>
      </w:r>
      <w:proofErr w:type="spellStart"/>
      <w:r w:rsidRPr="004515D6">
        <w:rPr>
          <w:b/>
          <w:bCs/>
          <w:color w:val="000000"/>
          <w:lang w:val="ru-UA" w:eastAsia="ru-UA"/>
        </w:rPr>
        <w:t>учасника</w:t>
      </w:r>
      <w:proofErr w:type="spellEnd"/>
      <w:r w:rsidRPr="004515D6">
        <w:rPr>
          <w:b/>
          <w:bCs/>
          <w:color w:val="000000"/>
          <w:lang w:val="ru-UA" w:eastAsia="ru-UA"/>
        </w:rPr>
        <w:t xml:space="preserve"> </w:t>
      </w:r>
      <w:proofErr w:type="spellStart"/>
      <w:r w:rsidRPr="004515D6">
        <w:rPr>
          <w:b/>
          <w:bCs/>
          <w:color w:val="000000"/>
          <w:lang w:val="ru-UA" w:eastAsia="ru-UA"/>
        </w:rPr>
        <w:t>досвіду</w:t>
      </w:r>
      <w:proofErr w:type="spellEnd"/>
      <w:r w:rsidRPr="004515D6">
        <w:rPr>
          <w:b/>
          <w:bCs/>
          <w:color w:val="000000"/>
          <w:lang w:val="ru-UA" w:eastAsia="ru-UA"/>
        </w:rPr>
        <w:t xml:space="preserve"> </w:t>
      </w:r>
      <w:proofErr w:type="spellStart"/>
      <w:r w:rsidRPr="004515D6">
        <w:rPr>
          <w:b/>
          <w:bCs/>
          <w:color w:val="000000"/>
          <w:lang w:val="ru-UA" w:eastAsia="ru-UA"/>
        </w:rPr>
        <w:t>виконання</w:t>
      </w:r>
      <w:proofErr w:type="spellEnd"/>
      <w:r w:rsidRPr="004515D6">
        <w:rPr>
          <w:b/>
          <w:bCs/>
          <w:color w:val="000000"/>
          <w:lang w:val="ru-UA" w:eastAsia="ru-UA"/>
        </w:rPr>
        <w:t xml:space="preserve"> </w:t>
      </w:r>
      <w:proofErr w:type="spellStart"/>
      <w:r w:rsidRPr="004515D6">
        <w:rPr>
          <w:b/>
          <w:bCs/>
          <w:color w:val="000000"/>
          <w:lang w:val="ru-UA" w:eastAsia="ru-UA"/>
        </w:rPr>
        <w:t>аналогічного</w:t>
      </w:r>
      <w:proofErr w:type="spellEnd"/>
      <w:r w:rsidRPr="004515D6">
        <w:rPr>
          <w:b/>
          <w:bCs/>
          <w:color w:val="000000"/>
          <w:lang w:val="ru-UA" w:eastAsia="ru-UA"/>
        </w:rPr>
        <w:t xml:space="preserve"> (</w:t>
      </w:r>
      <w:proofErr w:type="spellStart"/>
      <w:r w:rsidRPr="004515D6">
        <w:rPr>
          <w:b/>
          <w:bCs/>
          <w:color w:val="000000"/>
          <w:lang w:val="ru-UA" w:eastAsia="ru-UA"/>
        </w:rPr>
        <w:t>аналогічних</w:t>
      </w:r>
      <w:proofErr w:type="spellEnd"/>
      <w:r w:rsidRPr="004515D6">
        <w:rPr>
          <w:b/>
          <w:bCs/>
          <w:color w:val="000000"/>
          <w:lang w:val="ru-UA" w:eastAsia="ru-UA"/>
        </w:rPr>
        <w:t xml:space="preserve">) за предметом </w:t>
      </w:r>
      <w:proofErr w:type="spellStart"/>
      <w:r w:rsidRPr="004515D6">
        <w:rPr>
          <w:b/>
          <w:bCs/>
          <w:color w:val="000000"/>
          <w:lang w:val="ru-UA" w:eastAsia="ru-UA"/>
        </w:rPr>
        <w:t>закупівлі</w:t>
      </w:r>
      <w:proofErr w:type="spellEnd"/>
      <w:r w:rsidRPr="004515D6">
        <w:rPr>
          <w:b/>
          <w:bCs/>
          <w:color w:val="000000"/>
          <w:lang w:val="ru-UA" w:eastAsia="ru-UA"/>
        </w:rPr>
        <w:t xml:space="preserve"> договору (</w:t>
      </w:r>
      <w:proofErr w:type="spellStart"/>
      <w:r w:rsidRPr="004515D6">
        <w:rPr>
          <w:b/>
          <w:bCs/>
          <w:color w:val="000000"/>
          <w:lang w:val="ru-UA" w:eastAsia="ru-UA"/>
        </w:rPr>
        <w:t>договорів</w:t>
      </w:r>
      <w:proofErr w:type="spellEnd"/>
      <w:r w:rsidRPr="004515D6">
        <w:rPr>
          <w:b/>
          <w:bCs/>
          <w:color w:val="000000"/>
          <w:lang w:val="ru-UA" w:eastAsia="ru-UA"/>
        </w:rPr>
        <w:t>)</w:t>
      </w:r>
    </w:p>
    <w:p w14:paraId="741B8193" w14:textId="77777777" w:rsidR="004515D6" w:rsidRPr="004515D6" w:rsidRDefault="004515D6" w:rsidP="004515D6">
      <w:pPr>
        <w:rPr>
          <w:lang w:val="ru-UA" w:eastAsia="ru-UA"/>
        </w:rPr>
      </w:pPr>
    </w:p>
    <w:tbl>
      <w:tblPr>
        <w:tblW w:w="0" w:type="auto"/>
        <w:tblCellMar>
          <w:top w:w="15" w:type="dxa"/>
          <w:left w:w="15" w:type="dxa"/>
          <w:bottom w:w="15" w:type="dxa"/>
          <w:right w:w="15" w:type="dxa"/>
        </w:tblCellMar>
        <w:tblLook w:val="04A0" w:firstRow="1" w:lastRow="0" w:firstColumn="1" w:lastColumn="0" w:noHBand="0" w:noVBand="1"/>
      </w:tblPr>
      <w:tblGrid>
        <w:gridCol w:w="394"/>
        <w:gridCol w:w="1491"/>
        <w:gridCol w:w="1327"/>
        <w:gridCol w:w="1327"/>
        <w:gridCol w:w="1327"/>
        <w:gridCol w:w="1238"/>
        <w:gridCol w:w="1400"/>
        <w:gridCol w:w="1267"/>
      </w:tblGrid>
      <w:tr w:rsidR="004515D6" w:rsidRPr="004515D6" w14:paraId="5A850713" w14:textId="77777777" w:rsidTr="00D177A1">
        <w:trPr>
          <w:trHeight w:val="271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46E7E6" w14:textId="77777777" w:rsidR="004515D6" w:rsidRPr="004515D6" w:rsidRDefault="004515D6" w:rsidP="004515D6">
            <w:pPr>
              <w:ind w:left="-60" w:right="-60"/>
              <w:jc w:val="center"/>
              <w:rPr>
                <w:lang w:val="ru-UA" w:eastAsia="ru-UA"/>
              </w:rPr>
            </w:pPr>
            <w:r w:rsidRPr="004515D6">
              <w:rPr>
                <w:b/>
                <w:bCs/>
                <w:color w:val="000000"/>
                <w:sz w:val="22"/>
                <w:szCs w:val="22"/>
                <w:lang w:val="ru-UA" w:eastAsia="ru-UA"/>
              </w:rPr>
              <w:t>№ з/п</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3B5A5D" w14:textId="77777777" w:rsidR="004515D6" w:rsidRPr="004515D6" w:rsidRDefault="004515D6" w:rsidP="004515D6">
            <w:pPr>
              <w:ind w:left="-60" w:right="-60"/>
              <w:jc w:val="center"/>
              <w:rPr>
                <w:lang w:val="ru-UA" w:eastAsia="ru-UA"/>
              </w:rPr>
            </w:pPr>
            <w:proofErr w:type="spellStart"/>
            <w:r w:rsidRPr="004515D6">
              <w:rPr>
                <w:b/>
                <w:bCs/>
                <w:color w:val="000000"/>
                <w:sz w:val="22"/>
                <w:szCs w:val="22"/>
                <w:lang w:val="ru-UA" w:eastAsia="ru-UA"/>
              </w:rPr>
              <w:t>Найменування</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замовника</w:t>
            </w:r>
            <w:proofErr w:type="spellEnd"/>
            <w:r w:rsidRPr="004515D6">
              <w:rPr>
                <w:b/>
                <w:bCs/>
                <w:color w:val="000000"/>
                <w:sz w:val="22"/>
                <w:szCs w:val="22"/>
                <w:lang w:val="ru-UA" w:eastAsia="ru-UA"/>
              </w:rPr>
              <w:t xml:space="preserve"> (контрагента) за </w:t>
            </w:r>
            <w:proofErr w:type="spellStart"/>
            <w:r w:rsidRPr="004515D6">
              <w:rPr>
                <w:b/>
                <w:bCs/>
                <w:color w:val="000000"/>
                <w:sz w:val="22"/>
                <w:szCs w:val="22"/>
                <w:lang w:val="ru-UA" w:eastAsia="ru-UA"/>
              </w:rPr>
              <w:t>аналогічним</w:t>
            </w:r>
            <w:proofErr w:type="spellEnd"/>
            <w:r w:rsidRPr="004515D6">
              <w:rPr>
                <w:b/>
                <w:bCs/>
                <w:color w:val="000000"/>
                <w:sz w:val="22"/>
                <w:szCs w:val="22"/>
                <w:lang w:val="ru-UA" w:eastAsia="ru-UA"/>
              </w:rPr>
              <w:t xml:space="preserve"> договором</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068CA2" w14:textId="77777777" w:rsidR="004515D6" w:rsidRPr="004515D6" w:rsidRDefault="004515D6" w:rsidP="004515D6">
            <w:pPr>
              <w:ind w:left="-60" w:right="-60"/>
              <w:jc w:val="center"/>
              <w:rPr>
                <w:lang w:val="ru-UA" w:eastAsia="ru-UA"/>
              </w:rPr>
            </w:pPr>
            <w:r w:rsidRPr="004515D6">
              <w:rPr>
                <w:b/>
                <w:bCs/>
                <w:color w:val="000000"/>
                <w:sz w:val="22"/>
                <w:szCs w:val="22"/>
                <w:lang w:val="ru-UA" w:eastAsia="ru-UA"/>
              </w:rPr>
              <w:t xml:space="preserve">Номер та дата </w:t>
            </w:r>
            <w:proofErr w:type="spellStart"/>
            <w:r w:rsidRPr="004515D6">
              <w:rPr>
                <w:b/>
                <w:bCs/>
                <w:color w:val="000000"/>
                <w:sz w:val="22"/>
                <w:szCs w:val="22"/>
                <w:lang w:val="ru-UA" w:eastAsia="ru-UA"/>
              </w:rPr>
              <w:t>аналогічного</w:t>
            </w:r>
            <w:proofErr w:type="spellEnd"/>
            <w:r w:rsidRPr="004515D6">
              <w:rPr>
                <w:b/>
                <w:bCs/>
                <w:color w:val="000000"/>
                <w:sz w:val="22"/>
                <w:szCs w:val="22"/>
                <w:lang w:val="ru-UA" w:eastAsia="ru-UA"/>
              </w:rPr>
              <w:t xml:space="preserve"> договору</w:t>
            </w:r>
          </w:p>
          <w:p w14:paraId="3F4DFD71" w14:textId="77777777" w:rsidR="004515D6" w:rsidRPr="004515D6" w:rsidRDefault="004515D6" w:rsidP="004515D6">
            <w:pPr>
              <w:ind w:left="-60" w:right="-60"/>
              <w:jc w:val="center"/>
              <w:rPr>
                <w:lang w:val="ru-UA" w:eastAsia="ru-UA"/>
              </w:rPr>
            </w:pPr>
            <w:r w:rsidRPr="004515D6">
              <w:rPr>
                <w:b/>
                <w:bCs/>
                <w:color w:val="000000"/>
                <w:sz w:val="22"/>
                <w:szCs w:val="22"/>
                <w:lang w:val="ru-UA" w:eastAsia="ru-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00A2AE" w14:textId="77777777" w:rsidR="004515D6" w:rsidRPr="004515D6" w:rsidRDefault="004515D6" w:rsidP="004515D6">
            <w:pPr>
              <w:ind w:left="-60" w:right="-60"/>
              <w:jc w:val="center"/>
              <w:rPr>
                <w:lang w:val="ru-UA" w:eastAsia="ru-UA"/>
              </w:rPr>
            </w:pPr>
            <w:r w:rsidRPr="004515D6">
              <w:rPr>
                <w:b/>
                <w:bCs/>
                <w:color w:val="000000"/>
                <w:sz w:val="22"/>
                <w:szCs w:val="22"/>
                <w:lang w:val="ru-UA" w:eastAsia="ru-UA"/>
              </w:rPr>
              <w:t xml:space="preserve">Предмет </w:t>
            </w:r>
            <w:proofErr w:type="spellStart"/>
            <w:r w:rsidRPr="004515D6">
              <w:rPr>
                <w:b/>
                <w:bCs/>
                <w:color w:val="000000"/>
                <w:sz w:val="22"/>
                <w:szCs w:val="22"/>
                <w:lang w:val="ru-UA" w:eastAsia="ru-UA"/>
              </w:rPr>
              <w:t>аналогічного</w:t>
            </w:r>
            <w:proofErr w:type="spellEnd"/>
            <w:r w:rsidRPr="004515D6">
              <w:rPr>
                <w:b/>
                <w:bCs/>
                <w:color w:val="000000"/>
                <w:sz w:val="22"/>
                <w:szCs w:val="22"/>
                <w:lang w:val="ru-UA" w:eastAsia="ru-UA"/>
              </w:rPr>
              <w:t xml:space="preserve"> договору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6DC3C0" w14:textId="77777777" w:rsidR="004515D6" w:rsidRPr="004515D6" w:rsidRDefault="004515D6" w:rsidP="004515D6">
            <w:pPr>
              <w:ind w:left="-60" w:right="-60"/>
              <w:jc w:val="center"/>
              <w:rPr>
                <w:lang w:val="ru-UA" w:eastAsia="ru-UA"/>
              </w:rPr>
            </w:pPr>
            <w:r w:rsidRPr="004515D6">
              <w:rPr>
                <w:b/>
                <w:bCs/>
                <w:color w:val="000000"/>
                <w:sz w:val="22"/>
                <w:szCs w:val="22"/>
                <w:lang w:val="ru-UA" w:eastAsia="ru-UA"/>
              </w:rPr>
              <w:t xml:space="preserve">Стан </w:t>
            </w:r>
            <w:proofErr w:type="spellStart"/>
            <w:r w:rsidRPr="004515D6">
              <w:rPr>
                <w:b/>
                <w:bCs/>
                <w:color w:val="000000"/>
                <w:sz w:val="22"/>
                <w:szCs w:val="22"/>
                <w:lang w:val="ru-UA" w:eastAsia="ru-UA"/>
              </w:rPr>
              <w:t>виконання</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аналогічного</w:t>
            </w:r>
            <w:proofErr w:type="spellEnd"/>
            <w:r w:rsidRPr="004515D6">
              <w:rPr>
                <w:b/>
                <w:bCs/>
                <w:color w:val="000000"/>
                <w:sz w:val="22"/>
                <w:szCs w:val="22"/>
                <w:lang w:val="ru-UA" w:eastAsia="ru-UA"/>
              </w:rPr>
              <w:t xml:space="preserve"> договору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FB9516" w14:textId="49DCAF9E" w:rsidR="004515D6" w:rsidRPr="004515D6" w:rsidRDefault="004515D6" w:rsidP="004515D6">
            <w:pPr>
              <w:ind w:left="-60" w:right="-60"/>
              <w:jc w:val="center"/>
              <w:rPr>
                <w:lang w:val="ru-UA" w:eastAsia="ru-UA"/>
              </w:rPr>
            </w:pPr>
            <w:proofErr w:type="spellStart"/>
            <w:r w:rsidRPr="004515D6">
              <w:rPr>
                <w:b/>
                <w:bCs/>
                <w:color w:val="000000"/>
                <w:sz w:val="22"/>
                <w:szCs w:val="22"/>
                <w:lang w:val="ru-UA" w:eastAsia="ru-UA"/>
              </w:rPr>
              <w:t>Перелік</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первинних</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документів</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акти</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виконаних</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робіт</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довідки</w:t>
            </w:r>
            <w:proofErr w:type="spellEnd"/>
            <w:r w:rsidRPr="004515D6">
              <w:rPr>
                <w:b/>
                <w:bCs/>
                <w:color w:val="000000"/>
                <w:sz w:val="22"/>
                <w:szCs w:val="22"/>
                <w:lang w:val="ru-UA" w:eastAsia="ru-UA"/>
              </w:rPr>
              <w:t xml:space="preserve"> про </w:t>
            </w:r>
            <w:proofErr w:type="spellStart"/>
            <w:r w:rsidRPr="004515D6">
              <w:rPr>
                <w:b/>
                <w:bCs/>
                <w:color w:val="000000"/>
                <w:sz w:val="22"/>
                <w:szCs w:val="22"/>
                <w:lang w:val="ru-UA" w:eastAsia="ru-UA"/>
              </w:rPr>
              <w:t>вартість</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виконаних</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будівельних</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робіт</w:t>
            </w:r>
            <w:proofErr w:type="spellEnd"/>
            <w:r w:rsidRPr="004515D6">
              <w:rPr>
                <w:b/>
                <w:bCs/>
                <w:color w:val="000000"/>
                <w:sz w:val="22"/>
                <w:szCs w:val="22"/>
                <w:lang w:val="ru-UA" w:eastAsia="ru-UA"/>
              </w:rPr>
              <w:t xml:space="preserve"> та </w:t>
            </w:r>
            <w:proofErr w:type="spellStart"/>
            <w:r w:rsidRPr="004515D6">
              <w:rPr>
                <w:b/>
                <w:bCs/>
                <w:color w:val="000000"/>
                <w:sz w:val="22"/>
                <w:szCs w:val="22"/>
                <w:lang w:val="ru-UA" w:eastAsia="ru-UA"/>
              </w:rPr>
              <w:t>витрати</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акти</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приймання-передачі</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тощо</w:t>
            </w:r>
            <w:proofErr w:type="spellEnd"/>
            <w:r w:rsidRPr="004515D6">
              <w:rPr>
                <w:b/>
                <w:bCs/>
                <w:color w:val="000000"/>
                <w:sz w:val="22"/>
                <w:szCs w:val="22"/>
                <w:lang w:val="ru-UA" w:eastAsia="ru-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933BE3" w14:textId="77777777" w:rsidR="004515D6" w:rsidRPr="004515D6" w:rsidRDefault="004515D6" w:rsidP="004515D6">
            <w:pPr>
              <w:ind w:left="-60" w:right="-60"/>
              <w:jc w:val="center"/>
              <w:rPr>
                <w:lang w:val="ru-UA" w:eastAsia="ru-UA"/>
              </w:rPr>
            </w:pPr>
            <w:proofErr w:type="spellStart"/>
            <w:r w:rsidRPr="004515D6">
              <w:rPr>
                <w:b/>
                <w:bCs/>
                <w:color w:val="000000"/>
                <w:sz w:val="22"/>
                <w:szCs w:val="22"/>
                <w:lang w:val="ru-UA" w:eastAsia="ru-UA"/>
              </w:rPr>
              <w:t>Контактні</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дані</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осіб</w:t>
            </w:r>
            <w:proofErr w:type="spellEnd"/>
            <w:r w:rsidRPr="004515D6">
              <w:rPr>
                <w:b/>
                <w:bCs/>
                <w:color w:val="000000"/>
                <w:sz w:val="22"/>
                <w:szCs w:val="22"/>
                <w:lang w:val="ru-UA" w:eastAsia="ru-UA"/>
              </w:rPr>
              <w:t xml:space="preserve"> </w:t>
            </w:r>
            <w:proofErr w:type="spellStart"/>
            <w:r w:rsidRPr="004515D6">
              <w:rPr>
                <w:b/>
                <w:bCs/>
                <w:color w:val="000000"/>
                <w:sz w:val="22"/>
                <w:szCs w:val="22"/>
                <w:lang w:val="ru-UA" w:eastAsia="ru-UA"/>
              </w:rPr>
              <w:t>замовника</w:t>
            </w:r>
            <w:proofErr w:type="spellEnd"/>
            <w:r w:rsidRPr="004515D6">
              <w:rPr>
                <w:b/>
                <w:bCs/>
                <w:color w:val="000000"/>
                <w:sz w:val="22"/>
                <w:szCs w:val="22"/>
                <w:lang w:val="ru-UA" w:eastAsia="ru-UA"/>
              </w:rPr>
              <w:t xml:space="preserve"> (контрагента) (телефон)</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6D7DEF" w14:textId="77777777" w:rsidR="004515D6" w:rsidRPr="004515D6" w:rsidRDefault="004515D6" w:rsidP="004515D6">
            <w:pPr>
              <w:ind w:left="-60" w:right="-60"/>
              <w:jc w:val="center"/>
              <w:rPr>
                <w:lang w:val="ru-UA" w:eastAsia="ru-UA"/>
              </w:rPr>
            </w:pPr>
            <w:r w:rsidRPr="004515D6">
              <w:rPr>
                <w:b/>
                <w:bCs/>
                <w:color w:val="1F1F1F"/>
                <w:sz w:val="22"/>
                <w:szCs w:val="22"/>
                <w:lang w:val="ru-UA" w:eastAsia="ru-UA"/>
              </w:rPr>
              <w:t xml:space="preserve">ID номер </w:t>
            </w:r>
            <w:proofErr w:type="spellStart"/>
            <w:r w:rsidRPr="004515D6">
              <w:rPr>
                <w:b/>
                <w:bCs/>
                <w:color w:val="1F1F1F"/>
                <w:sz w:val="22"/>
                <w:szCs w:val="22"/>
                <w:lang w:val="ru-UA" w:eastAsia="ru-UA"/>
              </w:rPr>
              <w:t>закупівлі</w:t>
            </w:r>
            <w:proofErr w:type="spellEnd"/>
            <w:r w:rsidRPr="004515D6">
              <w:rPr>
                <w:b/>
                <w:bCs/>
                <w:color w:val="1F1F1F"/>
                <w:sz w:val="22"/>
                <w:szCs w:val="22"/>
                <w:lang w:val="ru-UA" w:eastAsia="ru-UA"/>
              </w:rPr>
              <w:t xml:space="preserve"> за </w:t>
            </w:r>
            <w:proofErr w:type="spellStart"/>
            <w:r w:rsidRPr="004515D6">
              <w:rPr>
                <w:b/>
                <w:bCs/>
                <w:color w:val="1F1F1F"/>
                <w:sz w:val="22"/>
                <w:szCs w:val="22"/>
                <w:lang w:val="ru-UA" w:eastAsia="ru-UA"/>
              </w:rPr>
              <w:t>якою</w:t>
            </w:r>
            <w:proofErr w:type="spellEnd"/>
            <w:r w:rsidRPr="004515D6">
              <w:rPr>
                <w:b/>
                <w:bCs/>
                <w:color w:val="1F1F1F"/>
                <w:sz w:val="22"/>
                <w:szCs w:val="22"/>
                <w:lang w:val="ru-UA" w:eastAsia="ru-UA"/>
              </w:rPr>
              <w:t xml:space="preserve"> </w:t>
            </w:r>
            <w:proofErr w:type="spellStart"/>
            <w:r w:rsidRPr="004515D6">
              <w:rPr>
                <w:b/>
                <w:bCs/>
                <w:color w:val="1F1F1F"/>
                <w:sz w:val="22"/>
                <w:szCs w:val="22"/>
                <w:lang w:val="ru-UA" w:eastAsia="ru-UA"/>
              </w:rPr>
              <w:t>укладено</w:t>
            </w:r>
            <w:proofErr w:type="spellEnd"/>
            <w:r w:rsidRPr="004515D6">
              <w:rPr>
                <w:b/>
                <w:bCs/>
                <w:color w:val="1F1F1F"/>
                <w:sz w:val="22"/>
                <w:szCs w:val="22"/>
                <w:lang w:val="ru-UA" w:eastAsia="ru-UA"/>
              </w:rPr>
              <w:t xml:space="preserve"> </w:t>
            </w:r>
            <w:proofErr w:type="spellStart"/>
            <w:r w:rsidRPr="004515D6">
              <w:rPr>
                <w:b/>
                <w:bCs/>
                <w:color w:val="1F1F1F"/>
                <w:sz w:val="22"/>
                <w:szCs w:val="22"/>
                <w:lang w:val="ru-UA" w:eastAsia="ru-UA"/>
              </w:rPr>
              <w:t>аналогічний</w:t>
            </w:r>
            <w:proofErr w:type="spellEnd"/>
            <w:r w:rsidRPr="004515D6">
              <w:rPr>
                <w:b/>
                <w:bCs/>
                <w:color w:val="1F1F1F"/>
                <w:sz w:val="22"/>
                <w:szCs w:val="22"/>
                <w:lang w:val="ru-UA" w:eastAsia="ru-UA"/>
              </w:rPr>
              <w:t xml:space="preserve"> </w:t>
            </w:r>
            <w:proofErr w:type="spellStart"/>
            <w:r w:rsidRPr="004515D6">
              <w:rPr>
                <w:b/>
                <w:bCs/>
                <w:color w:val="1F1F1F"/>
                <w:sz w:val="22"/>
                <w:szCs w:val="22"/>
                <w:lang w:val="ru-UA" w:eastAsia="ru-UA"/>
              </w:rPr>
              <w:t>договір</w:t>
            </w:r>
            <w:proofErr w:type="spellEnd"/>
            <w:r w:rsidRPr="004515D6">
              <w:rPr>
                <w:b/>
                <w:bCs/>
                <w:color w:val="1F1F1F"/>
                <w:sz w:val="22"/>
                <w:szCs w:val="22"/>
                <w:lang w:val="ru-UA" w:eastAsia="ru-UA"/>
              </w:rPr>
              <w:t xml:space="preserve"> та </w:t>
            </w:r>
            <w:proofErr w:type="spellStart"/>
            <w:r w:rsidRPr="004515D6">
              <w:rPr>
                <w:b/>
                <w:bCs/>
                <w:color w:val="1F1F1F"/>
                <w:sz w:val="22"/>
                <w:szCs w:val="22"/>
                <w:lang w:val="ru-UA" w:eastAsia="ru-UA"/>
              </w:rPr>
              <w:t>посилання</w:t>
            </w:r>
            <w:proofErr w:type="spellEnd"/>
            <w:r w:rsidRPr="004515D6">
              <w:rPr>
                <w:b/>
                <w:bCs/>
                <w:color w:val="1F1F1F"/>
                <w:sz w:val="22"/>
                <w:szCs w:val="22"/>
                <w:lang w:val="ru-UA" w:eastAsia="ru-UA"/>
              </w:rPr>
              <w:t xml:space="preserve"> в </w:t>
            </w:r>
            <w:proofErr w:type="spellStart"/>
            <w:r w:rsidRPr="004515D6">
              <w:rPr>
                <w:b/>
                <w:bCs/>
                <w:color w:val="1F1F1F"/>
                <w:sz w:val="22"/>
                <w:szCs w:val="22"/>
                <w:lang w:val="ru-UA" w:eastAsia="ru-UA"/>
              </w:rPr>
              <w:t>електронній</w:t>
            </w:r>
            <w:proofErr w:type="spellEnd"/>
            <w:r w:rsidRPr="004515D6">
              <w:rPr>
                <w:b/>
                <w:bCs/>
                <w:color w:val="1F1F1F"/>
                <w:sz w:val="22"/>
                <w:szCs w:val="22"/>
                <w:lang w:val="ru-UA" w:eastAsia="ru-UA"/>
              </w:rPr>
              <w:t xml:space="preserve"> </w:t>
            </w:r>
            <w:proofErr w:type="spellStart"/>
            <w:r w:rsidRPr="004515D6">
              <w:rPr>
                <w:b/>
                <w:bCs/>
                <w:color w:val="1F1F1F"/>
                <w:sz w:val="22"/>
                <w:szCs w:val="22"/>
                <w:lang w:val="ru-UA" w:eastAsia="ru-UA"/>
              </w:rPr>
              <w:t>системі</w:t>
            </w:r>
            <w:proofErr w:type="spellEnd"/>
            <w:r w:rsidRPr="004515D6">
              <w:rPr>
                <w:b/>
                <w:bCs/>
                <w:color w:val="1F1F1F"/>
                <w:sz w:val="22"/>
                <w:szCs w:val="22"/>
                <w:lang w:val="ru-UA" w:eastAsia="ru-UA"/>
              </w:rPr>
              <w:t xml:space="preserve"> закупівель</w:t>
            </w:r>
            <w:r w:rsidRPr="004515D6">
              <w:rPr>
                <w:color w:val="1F1F1F"/>
                <w:sz w:val="22"/>
                <w:szCs w:val="22"/>
                <w:lang w:val="ru-UA" w:eastAsia="ru-UA"/>
              </w:rPr>
              <w:t xml:space="preserve"> </w:t>
            </w:r>
            <w:r w:rsidRPr="004515D6">
              <w:rPr>
                <w:b/>
                <w:bCs/>
                <w:color w:val="1F1F1F"/>
                <w:sz w:val="22"/>
                <w:szCs w:val="22"/>
                <w:lang w:val="ru-UA" w:eastAsia="ru-UA"/>
              </w:rPr>
              <w:t xml:space="preserve">(за </w:t>
            </w:r>
            <w:proofErr w:type="spellStart"/>
            <w:r w:rsidRPr="004515D6">
              <w:rPr>
                <w:b/>
                <w:bCs/>
                <w:color w:val="1F1F1F"/>
                <w:sz w:val="22"/>
                <w:szCs w:val="22"/>
                <w:lang w:val="ru-UA" w:eastAsia="ru-UA"/>
              </w:rPr>
              <w:t>наявності</w:t>
            </w:r>
            <w:proofErr w:type="spellEnd"/>
            <w:r w:rsidRPr="004515D6">
              <w:rPr>
                <w:b/>
                <w:bCs/>
                <w:color w:val="1F1F1F"/>
                <w:sz w:val="22"/>
                <w:szCs w:val="22"/>
                <w:lang w:val="ru-UA" w:eastAsia="ru-UA"/>
              </w:rPr>
              <w:t>)</w:t>
            </w:r>
          </w:p>
        </w:tc>
      </w:tr>
      <w:tr w:rsidR="004515D6" w:rsidRPr="004515D6" w14:paraId="54EE4F38" w14:textId="77777777" w:rsidTr="00D177A1">
        <w:trPr>
          <w:trHeight w:val="39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6D4828" w14:textId="77777777" w:rsidR="004515D6" w:rsidRPr="004515D6" w:rsidRDefault="004515D6" w:rsidP="004515D6">
            <w:pPr>
              <w:ind w:left="-100"/>
              <w:jc w:val="center"/>
              <w:rPr>
                <w:lang w:val="ru-UA" w:eastAsia="ru-UA"/>
              </w:rPr>
            </w:pPr>
            <w:r w:rsidRPr="004515D6">
              <w:rPr>
                <w:color w:val="000000"/>
                <w:sz w:val="28"/>
                <w:szCs w:val="28"/>
                <w:lang w:val="ru-UA" w:eastAsia="ru-UA"/>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7601B8" w14:textId="77777777" w:rsidR="004515D6" w:rsidRPr="004515D6" w:rsidRDefault="004515D6" w:rsidP="004515D6">
            <w:pPr>
              <w:ind w:left="-100"/>
              <w:jc w:val="center"/>
              <w:rPr>
                <w:lang w:val="ru-UA" w:eastAsia="ru-UA"/>
              </w:rPr>
            </w:pPr>
            <w:r w:rsidRPr="004515D6">
              <w:rPr>
                <w:color w:val="000000"/>
                <w:sz w:val="28"/>
                <w:szCs w:val="28"/>
                <w:lang w:val="ru-UA" w:eastAsia="ru-UA"/>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2CCBDC" w14:textId="77777777" w:rsidR="004515D6" w:rsidRPr="004515D6" w:rsidRDefault="004515D6" w:rsidP="004515D6">
            <w:pPr>
              <w:ind w:left="-100"/>
              <w:jc w:val="center"/>
              <w:rPr>
                <w:lang w:val="ru-UA" w:eastAsia="ru-UA"/>
              </w:rPr>
            </w:pPr>
            <w:r w:rsidRPr="004515D6">
              <w:rPr>
                <w:color w:val="000000"/>
                <w:sz w:val="28"/>
                <w:szCs w:val="28"/>
                <w:lang w:val="ru-UA" w:eastAsia="ru-UA"/>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956C7E" w14:textId="77777777" w:rsidR="004515D6" w:rsidRPr="004515D6" w:rsidRDefault="004515D6" w:rsidP="004515D6">
            <w:pPr>
              <w:ind w:left="-100"/>
              <w:jc w:val="center"/>
              <w:rPr>
                <w:lang w:val="ru-UA" w:eastAsia="ru-UA"/>
              </w:rPr>
            </w:pPr>
            <w:r w:rsidRPr="004515D6">
              <w:rPr>
                <w:color w:val="000000"/>
                <w:sz w:val="28"/>
                <w:szCs w:val="28"/>
                <w:lang w:val="ru-UA" w:eastAsia="ru-UA"/>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70191A" w14:textId="77777777" w:rsidR="004515D6" w:rsidRPr="004515D6" w:rsidRDefault="004515D6" w:rsidP="004515D6">
            <w:pPr>
              <w:ind w:left="-100"/>
              <w:jc w:val="center"/>
              <w:rPr>
                <w:lang w:val="ru-UA" w:eastAsia="ru-UA"/>
              </w:rPr>
            </w:pPr>
            <w:r w:rsidRPr="004515D6">
              <w:rPr>
                <w:color w:val="000000"/>
                <w:sz w:val="28"/>
                <w:szCs w:val="28"/>
                <w:lang w:val="ru-UA" w:eastAsia="ru-UA"/>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7FFA0D" w14:textId="77777777" w:rsidR="004515D6" w:rsidRPr="004515D6" w:rsidRDefault="004515D6" w:rsidP="004515D6">
            <w:pPr>
              <w:ind w:left="-100"/>
              <w:jc w:val="center"/>
              <w:rPr>
                <w:lang w:val="ru-UA" w:eastAsia="ru-UA"/>
              </w:rPr>
            </w:pPr>
            <w:r w:rsidRPr="004515D6">
              <w:rPr>
                <w:color w:val="000000"/>
                <w:sz w:val="28"/>
                <w:szCs w:val="28"/>
                <w:lang w:val="ru-UA" w:eastAsia="ru-UA"/>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A88503" w14:textId="77777777" w:rsidR="004515D6" w:rsidRPr="004515D6" w:rsidRDefault="004515D6" w:rsidP="004515D6">
            <w:pPr>
              <w:ind w:left="-100"/>
              <w:jc w:val="center"/>
              <w:rPr>
                <w:lang w:val="ru-UA" w:eastAsia="ru-UA"/>
              </w:rPr>
            </w:pPr>
            <w:r w:rsidRPr="004515D6">
              <w:rPr>
                <w:color w:val="000000"/>
                <w:sz w:val="28"/>
                <w:szCs w:val="28"/>
                <w:lang w:val="ru-UA" w:eastAsia="ru-UA"/>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039815" w14:textId="77777777" w:rsidR="004515D6" w:rsidRPr="004515D6" w:rsidRDefault="004515D6" w:rsidP="004515D6">
            <w:pPr>
              <w:ind w:left="-100"/>
              <w:jc w:val="center"/>
              <w:rPr>
                <w:lang w:val="ru-UA" w:eastAsia="ru-UA"/>
              </w:rPr>
            </w:pPr>
            <w:r w:rsidRPr="004515D6">
              <w:rPr>
                <w:color w:val="000000"/>
                <w:sz w:val="28"/>
                <w:szCs w:val="28"/>
                <w:lang w:val="ru-UA" w:eastAsia="ru-UA"/>
              </w:rPr>
              <w:t>8</w:t>
            </w:r>
          </w:p>
        </w:tc>
      </w:tr>
      <w:tr w:rsidR="004515D6" w:rsidRPr="004515D6" w14:paraId="35FF2D2E" w14:textId="77777777" w:rsidTr="00D177A1">
        <w:trPr>
          <w:trHeight w:val="4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61FF45" w14:textId="77777777" w:rsidR="004515D6" w:rsidRPr="004515D6" w:rsidRDefault="004515D6" w:rsidP="004515D6">
            <w:pPr>
              <w:spacing w:before="240"/>
              <w:jc w:val="both"/>
              <w:rPr>
                <w:lang w:val="ru-UA" w:eastAsia="ru-UA"/>
              </w:rPr>
            </w:pPr>
            <w:r w:rsidRPr="004515D6">
              <w:rPr>
                <w:b/>
                <w:bCs/>
                <w:color w:val="000000"/>
                <w:lang w:val="ru-UA" w:eastAsia="ru-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8AD16F" w14:textId="77777777" w:rsidR="004515D6" w:rsidRPr="004515D6" w:rsidRDefault="004515D6" w:rsidP="004515D6">
            <w:pPr>
              <w:rPr>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91613A" w14:textId="77777777" w:rsidR="004515D6" w:rsidRPr="004515D6" w:rsidRDefault="004515D6" w:rsidP="004515D6">
            <w:pPr>
              <w:spacing w:before="240"/>
              <w:jc w:val="both"/>
              <w:rPr>
                <w:lang w:val="ru-UA" w:eastAsia="ru-UA"/>
              </w:rPr>
            </w:pPr>
            <w:r w:rsidRPr="004515D6">
              <w:rPr>
                <w:b/>
                <w:bCs/>
                <w:color w:val="000000"/>
                <w:lang w:val="ru-UA" w:eastAsia="ru-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4B8FA3" w14:textId="77777777" w:rsidR="004515D6" w:rsidRPr="004515D6" w:rsidRDefault="004515D6" w:rsidP="004515D6">
            <w:pPr>
              <w:spacing w:before="240"/>
              <w:jc w:val="both"/>
              <w:rPr>
                <w:lang w:val="ru-UA" w:eastAsia="ru-UA"/>
              </w:rPr>
            </w:pPr>
            <w:r w:rsidRPr="004515D6">
              <w:rPr>
                <w:b/>
                <w:bCs/>
                <w:color w:val="000000"/>
                <w:lang w:val="ru-UA" w:eastAsia="ru-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D24871" w14:textId="77777777" w:rsidR="004515D6" w:rsidRPr="004515D6" w:rsidRDefault="004515D6" w:rsidP="004515D6">
            <w:pPr>
              <w:spacing w:before="240"/>
              <w:jc w:val="both"/>
              <w:rPr>
                <w:lang w:val="ru-UA" w:eastAsia="ru-UA"/>
              </w:rPr>
            </w:pPr>
            <w:r w:rsidRPr="004515D6">
              <w:rPr>
                <w:b/>
                <w:bCs/>
                <w:color w:val="000000"/>
                <w:lang w:val="ru-UA" w:eastAsia="ru-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31E400" w14:textId="77777777" w:rsidR="004515D6" w:rsidRPr="004515D6" w:rsidRDefault="004515D6" w:rsidP="004515D6">
            <w:pPr>
              <w:rPr>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04C2BF" w14:textId="77777777" w:rsidR="004515D6" w:rsidRPr="004515D6" w:rsidRDefault="004515D6" w:rsidP="004515D6">
            <w:pPr>
              <w:spacing w:before="240"/>
              <w:jc w:val="both"/>
              <w:rPr>
                <w:lang w:val="ru-UA" w:eastAsia="ru-UA"/>
              </w:rPr>
            </w:pPr>
            <w:r w:rsidRPr="004515D6">
              <w:rPr>
                <w:b/>
                <w:bCs/>
                <w:color w:val="000000"/>
                <w:lang w:val="ru-UA" w:eastAsia="ru-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AFDEB2" w14:textId="77777777" w:rsidR="004515D6" w:rsidRPr="004515D6" w:rsidRDefault="004515D6" w:rsidP="004515D6">
            <w:pPr>
              <w:spacing w:before="240"/>
              <w:jc w:val="both"/>
              <w:rPr>
                <w:lang w:val="ru-UA" w:eastAsia="ru-UA"/>
              </w:rPr>
            </w:pPr>
            <w:r w:rsidRPr="004515D6">
              <w:rPr>
                <w:b/>
                <w:bCs/>
                <w:color w:val="000000"/>
                <w:lang w:val="ru-UA" w:eastAsia="ru-UA"/>
              </w:rPr>
              <w:t> </w:t>
            </w:r>
          </w:p>
        </w:tc>
      </w:tr>
    </w:tbl>
    <w:p w14:paraId="19750160" w14:textId="77777777" w:rsidR="004515D6" w:rsidRPr="004515D6" w:rsidRDefault="004515D6" w:rsidP="004515D6">
      <w:pPr>
        <w:ind w:firstLine="20"/>
        <w:jc w:val="both"/>
        <w:rPr>
          <w:lang w:val="ru-UA" w:eastAsia="ru-UA"/>
        </w:rPr>
      </w:pPr>
      <w:r w:rsidRPr="004515D6">
        <w:rPr>
          <w:color w:val="000000"/>
          <w:lang w:val="ru-UA" w:eastAsia="ru-UA"/>
        </w:rPr>
        <w:tab/>
      </w:r>
      <w:r w:rsidRPr="004515D6">
        <w:rPr>
          <w:color w:val="000000"/>
          <w:lang w:val="ru-UA" w:eastAsia="ru-UA"/>
        </w:rPr>
        <w:tab/>
      </w:r>
      <w:r w:rsidRPr="004515D6">
        <w:rPr>
          <w:color w:val="000000"/>
          <w:lang w:val="ru-UA" w:eastAsia="ru-UA"/>
        </w:rPr>
        <w:tab/>
      </w:r>
    </w:p>
    <w:p w14:paraId="607B80B8" w14:textId="77777777" w:rsidR="00222892" w:rsidRDefault="00222892" w:rsidP="004515D6">
      <w:pPr>
        <w:ind w:firstLine="20"/>
        <w:jc w:val="center"/>
        <w:rPr>
          <w:b/>
          <w:bCs/>
          <w:color w:val="000000"/>
          <w:lang w:val="ru-UA" w:eastAsia="ru-UA"/>
        </w:rPr>
      </w:pPr>
    </w:p>
    <w:tbl>
      <w:tblPr>
        <w:tblW w:w="11192" w:type="dxa"/>
        <w:tblInd w:w="-743" w:type="dxa"/>
        <w:tblLayout w:type="fixed"/>
        <w:tblLook w:val="01E0" w:firstRow="1" w:lastRow="1" w:firstColumn="1" w:lastColumn="1" w:noHBand="0" w:noVBand="0"/>
      </w:tblPr>
      <w:tblGrid>
        <w:gridCol w:w="4820"/>
        <w:gridCol w:w="2977"/>
        <w:gridCol w:w="3395"/>
      </w:tblGrid>
      <w:tr w:rsidR="00222892" w:rsidRPr="006B1E36" w14:paraId="203DCE25" w14:textId="77777777" w:rsidTr="00D177A1">
        <w:tc>
          <w:tcPr>
            <w:tcW w:w="4820" w:type="dxa"/>
          </w:tcPr>
          <w:p w14:paraId="2A018784" w14:textId="77777777" w:rsidR="00222892" w:rsidRPr="006B1E36" w:rsidRDefault="00222892" w:rsidP="00D177A1">
            <w:pPr>
              <w:tabs>
                <w:tab w:val="left" w:pos="2160"/>
                <w:tab w:val="left" w:pos="3600"/>
              </w:tabs>
              <w:jc w:val="both"/>
              <w:rPr>
                <w:b/>
                <w:noProof/>
                <w:highlight w:val="green"/>
                <w:lang w:val="uk-UA"/>
              </w:rPr>
            </w:pPr>
          </w:p>
          <w:p w14:paraId="17B8A347" w14:textId="77777777" w:rsidR="00222892" w:rsidRPr="006B1E36" w:rsidRDefault="00222892" w:rsidP="00D177A1">
            <w:pPr>
              <w:tabs>
                <w:tab w:val="left" w:pos="2160"/>
                <w:tab w:val="left" w:pos="3600"/>
              </w:tabs>
              <w:jc w:val="both"/>
              <w:rPr>
                <w:b/>
                <w:noProof/>
                <w:lang w:val="uk-UA"/>
              </w:rPr>
            </w:pPr>
            <w:r w:rsidRPr="006B1E36">
              <w:rPr>
                <w:b/>
                <w:noProof/>
                <w:sz w:val="22"/>
                <w:lang w:val="uk-UA"/>
              </w:rPr>
              <w:t xml:space="preserve">                    ______________________</w:t>
            </w:r>
          </w:p>
          <w:p w14:paraId="215CA9D8" w14:textId="77777777" w:rsidR="00222892" w:rsidRPr="006B1E36" w:rsidRDefault="00222892" w:rsidP="00D177A1">
            <w:pPr>
              <w:tabs>
                <w:tab w:val="left" w:pos="2160"/>
                <w:tab w:val="left" w:pos="3600"/>
              </w:tabs>
              <w:jc w:val="center"/>
              <w:rPr>
                <w:i/>
                <w:noProof/>
                <w:highlight w:val="green"/>
                <w:lang w:val="uk-UA"/>
              </w:rPr>
            </w:pPr>
            <w:r w:rsidRPr="006B1E36">
              <w:rPr>
                <w:i/>
                <w:noProof/>
                <w:sz w:val="22"/>
                <w:lang w:val="uk-UA"/>
              </w:rPr>
              <w:t>(посада уповноваженої посадової особи учасника або посада представника учасника)</w:t>
            </w:r>
          </w:p>
        </w:tc>
        <w:tc>
          <w:tcPr>
            <w:tcW w:w="2977" w:type="dxa"/>
          </w:tcPr>
          <w:p w14:paraId="7AEC8F25" w14:textId="77777777" w:rsidR="00222892" w:rsidRPr="006B1E36" w:rsidRDefault="00222892" w:rsidP="00D177A1">
            <w:pPr>
              <w:tabs>
                <w:tab w:val="left" w:pos="2160"/>
                <w:tab w:val="left" w:pos="3600"/>
              </w:tabs>
              <w:jc w:val="both"/>
              <w:rPr>
                <w:b/>
                <w:noProof/>
                <w:lang w:val="uk-UA"/>
              </w:rPr>
            </w:pPr>
          </w:p>
          <w:p w14:paraId="603C69D0" w14:textId="77777777" w:rsidR="00222892" w:rsidRPr="006B1E36" w:rsidRDefault="00222892" w:rsidP="00D177A1">
            <w:pPr>
              <w:tabs>
                <w:tab w:val="left" w:pos="2160"/>
                <w:tab w:val="left" w:pos="3600"/>
              </w:tabs>
              <w:ind w:left="-359" w:firstLine="359"/>
              <w:jc w:val="both"/>
              <w:rPr>
                <w:b/>
                <w:noProof/>
                <w:lang w:val="uk-UA"/>
              </w:rPr>
            </w:pPr>
            <w:r w:rsidRPr="006B1E36">
              <w:rPr>
                <w:b/>
                <w:noProof/>
                <w:sz w:val="22"/>
                <w:lang w:val="uk-UA"/>
              </w:rPr>
              <w:t>________________________</w:t>
            </w:r>
          </w:p>
          <w:p w14:paraId="08B435A5" w14:textId="77777777" w:rsidR="00222892" w:rsidRPr="006B1E36" w:rsidRDefault="00222892" w:rsidP="00D177A1">
            <w:pPr>
              <w:tabs>
                <w:tab w:val="left" w:pos="2160"/>
                <w:tab w:val="left" w:pos="3600"/>
              </w:tabs>
              <w:jc w:val="center"/>
              <w:rPr>
                <w:i/>
                <w:noProof/>
                <w:lang w:val="uk-UA"/>
              </w:rPr>
            </w:pPr>
            <w:r w:rsidRPr="006B1E36">
              <w:rPr>
                <w:i/>
                <w:noProof/>
                <w:sz w:val="22"/>
                <w:lang w:val="uk-UA"/>
              </w:rPr>
              <w:t>(підпис)</w:t>
            </w:r>
          </w:p>
          <w:p w14:paraId="047AAFB2" w14:textId="77777777" w:rsidR="00222892" w:rsidRPr="006B1E36" w:rsidRDefault="00222892" w:rsidP="00D177A1">
            <w:pPr>
              <w:tabs>
                <w:tab w:val="left" w:pos="2160"/>
                <w:tab w:val="left" w:pos="3600"/>
              </w:tabs>
              <w:jc w:val="center"/>
              <w:rPr>
                <w:b/>
                <w:noProof/>
                <w:lang w:val="uk-UA"/>
              </w:rPr>
            </w:pPr>
            <w:r w:rsidRPr="006B1E36">
              <w:rPr>
                <w:i/>
                <w:noProof/>
                <w:sz w:val="22"/>
                <w:lang w:val="uk-UA"/>
              </w:rPr>
              <w:t>МП* (за наявності)</w:t>
            </w:r>
          </w:p>
        </w:tc>
        <w:tc>
          <w:tcPr>
            <w:tcW w:w="3395" w:type="dxa"/>
          </w:tcPr>
          <w:p w14:paraId="71B2EE57" w14:textId="77777777" w:rsidR="00222892" w:rsidRPr="006B1E36" w:rsidRDefault="00222892" w:rsidP="00D177A1">
            <w:pPr>
              <w:tabs>
                <w:tab w:val="left" w:pos="2160"/>
                <w:tab w:val="left" w:pos="3600"/>
              </w:tabs>
              <w:jc w:val="center"/>
              <w:rPr>
                <w:b/>
                <w:noProof/>
                <w:lang w:val="uk-UA"/>
              </w:rPr>
            </w:pPr>
          </w:p>
          <w:p w14:paraId="786E8606" w14:textId="77777777" w:rsidR="00222892" w:rsidRPr="006B1E36" w:rsidRDefault="00222892" w:rsidP="00D177A1">
            <w:pPr>
              <w:tabs>
                <w:tab w:val="left" w:pos="2160"/>
                <w:tab w:val="left" w:pos="3600"/>
              </w:tabs>
              <w:jc w:val="center"/>
              <w:rPr>
                <w:b/>
                <w:noProof/>
                <w:lang w:val="uk-UA"/>
              </w:rPr>
            </w:pPr>
            <w:r w:rsidRPr="006B1E36">
              <w:rPr>
                <w:b/>
                <w:noProof/>
                <w:sz w:val="22"/>
                <w:lang w:val="uk-UA"/>
              </w:rPr>
              <w:t>______________</w:t>
            </w:r>
          </w:p>
          <w:p w14:paraId="43188F49" w14:textId="77777777" w:rsidR="00222892" w:rsidRPr="006B1E36" w:rsidRDefault="00222892" w:rsidP="00D177A1">
            <w:pPr>
              <w:tabs>
                <w:tab w:val="left" w:pos="2160"/>
                <w:tab w:val="left" w:pos="3600"/>
              </w:tabs>
              <w:jc w:val="center"/>
              <w:rPr>
                <w:b/>
                <w:noProof/>
                <w:lang w:val="uk-UA"/>
              </w:rPr>
            </w:pPr>
            <w:r w:rsidRPr="006B1E36">
              <w:rPr>
                <w:i/>
                <w:noProof/>
                <w:sz w:val="22"/>
                <w:lang w:val="uk-UA"/>
              </w:rPr>
              <w:t>(ініціали та прізвище)</w:t>
            </w:r>
          </w:p>
        </w:tc>
      </w:tr>
    </w:tbl>
    <w:p w14:paraId="7E1A271F" w14:textId="77777777" w:rsidR="00222892" w:rsidRPr="006B1E36" w:rsidRDefault="00222892" w:rsidP="00222892">
      <w:pPr>
        <w:jc w:val="right"/>
        <w:rPr>
          <w:lang w:val="uk-UA"/>
        </w:rPr>
      </w:pPr>
    </w:p>
    <w:p w14:paraId="4C5BCD9E" w14:textId="77777777" w:rsidR="00222892" w:rsidRPr="006B1E36" w:rsidRDefault="00222892" w:rsidP="00222892">
      <w:pPr>
        <w:rPr>
          <w:b/>
          <w:lang w:val="uk-UA"/>
        </w:rPr>
      </w:pPr>
      <w:r w:rsidRPr="006B1E36">
        <w:rPr>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w:t>
      </w:r>
    </w:p>
    <w:p w14:paraId="78EBFBE3" w14:textId="77777777" w:rsidR="00222892" w:rsidRPr="00FE7A5D" w:rsidRDefault="00222892" w:rsidP="00222892">
      <w:pPr>
        <w:rPr>
          <w:sz w:val="22"/>
          <w:szCs w:val="22"/>
          <w:lang w:val="uk-UA"/>
        </w:rPr>
      </w:pPr>
    </w:p>
    <w:p w14:paraId="3DA9250A" w14:textId="16EFB3F3" w:rsidR="004515D6" w:rsidRDefault="004515D6" w:rsidP="004515D6">
      <w:pPr>
        <w:jc w:val="both"/>
        <w:outlineLvl w:val="0"/>
      </w:pPr>
      <w:r w:rsidRPr="00EF1EDA">
        <w:rPr>
          <w:lang w:val="ru-UA" w:eastAsia="ru-UA"/>
        </w:rPr>
        <w:br/>
      </w:r>
    </w:p>
    <w:p w14:paraId="3CB55350" w14:textId="77777777" w:rsidR="00AB057B" w:rsidRDefault="00AB057B" w:rsidP="004515D6">
      <w:pPr>
        <w:jc w:val="both"/>
        <w:outlineLvl w:val="0"/>
      </w:pPr>
    </w:p>
    <w:p w14:paraId="15991B62" w14:textId="77777777" w:rsidR="00AB057B" w:rsidRDefault="00AB057B" w:rsidP="004515D6">
      <w:pPr>
        <w:jc w:val="both"/>
        <w:outlineLvl w:val="0"/>
      </w:pPr>
    </w:p>
    <w:p w14:paraId="27306292" w14:textId="77777777" w:rsidR="00AB057B" w:rsidRDefault="00AB057B" w:rsidP="004515D6">
      <w:pPr>
        <w:jc w:val="both"/>
        <w:outlineLvl w:val="0"/>
      </w:pPr>
    </w:p>
    <w:p w14:paraId="35DF5A07" w14:textId="77777777" w:rsidR="00AB057B" w:rsidRDefault="00AB057B" w:rsidP="004515D6">
      <w:pPr>
        <w:jc w:val="both"/>
        <w:outlineLvl w:val="0"/>
      </w:pPr>
    </w:p>
    <w:p w14:paraId="5763960A" w14:textId="77777777" w:rsidR="00AB057B" w:rsidRDefault="00AB057B" w:rsidP="004515D6">
      <w:pPr>
        <w:jc w:val="both"/>
        <w:outlineLvl w:val="0"/>
      </w:pPr>
    </w:p>
    <w:p w14:paraId="1F379A96" w14:textId="77777777" w:rsidR="00AB057B" w:rsidRDefault="00AB057B" w:rsidP="004515D6">
      <w:pPr>
        <w:jc w:val="both"/>
        <w:outlineLvl w:val="0"/>
      </w:pPr>
    </w:p>
    <w:p w14:paraId="26F28865" w14:textId="77777777" w:rsidR="00AB057B" w:rsidRDefault="00AB057B" w:rsidP="004515D6">
      <w:pPr>
        <w:jc w:val="both"/>
        <w:outlineLvl w:val="0"/>
      </w:pPr>
    </w:p>
    <w:p w14:paraId="331BCE86" w14:textId="77777777" w:rsidR="00AB057B" w:rsidRDefault="00AB057B" w:rsidP="004515D6">
      <w:pPr>
        <w:jc w:val="both"/>
        <w:outlineLvl w:val="0"/>
      </w:pPr>
    </w:p>
    <w:p w14:paraId="31E8E46A" w14:textId="77777777" w:rsidR="00AB057B" w:rsidRDefault="00AB057B" w:rsidP="004515D6">
      <w:pPr>
        <w:jc w:val="both"/>
        <w:outlineLvl w:val="0"/>
      </w:pPr>
    </w:p>
    <w:p w14:paraId="47718527" w14:textId="5AC615D9" w:rsidR="008E76B0" w:rsidRPr="008E76B0" w:rsidRDefault="008E76B0" w:rsidP="008E76B0">
      <w:pPr>
        <w:jc w:val="right"/>
        <w:rPr>
          <w:b/>
          <w:color w:val="000000"/>
          <w:lang w:val="uk-UA" w:eastAsia="ru-UA"/>
        </w:rPr>
      </w:pPr>
      <w:r w:rsidRPr="008E76B0">
        <w:rPr>
          <w:b/>
          <w:color w:val="000000"/>
          <w:lang w:val="uk-UA" w:eastAsia="ru-UA"/>
        </w:rPr>
        <w:lastRenderedPageBreak/>
        <w:t xml:space="preserve">ДОДАТОК </w:t>
      </w:r>
      <w:r>
        <w:rPr>
          <w:b/>
          <w:color w:val="000000"/>
          <w:lang w:val="uk-UA" w:eastAsia="ru-UA"/>
        </w:rPr>
        <w:t xml:space="preserve">№ </w:t>
      </w:r>
      <w:r w:rsidRPr="008E76B0">
        <w:rPr>
          <w:b/>
          <w:color w:val="000000"/>
          <w:lang w:val="uk-UA" w:eastAsia="ru-UA"/>
        </w:rPr>
        <w:t>2</w:t>
      </w:r>
    </w:p>
    <w:p w14:paraId="690E0960" w14:textId="77777777" w:rsidR="008E76B0" w:rsidRPr="008E76B0" w:rsidRDefault="008E76B0" w:rsidP="008E76B0">
      <w:pPr>
        <w:jc w:val="right"/>
        <w:rPr>
          <w:b/>
          <w:color w:val="000000"/>
          <w:lang w:val="uk-UA" w:eastAsia="ru-UA"/>
        </w:rPr>
      </w:pPr>
      <w:r w:rsidRPr="008E76B0">
        <w:rPr>
          <w:b/>
          <w:color w:val="000000"/>
          <w:lang w:val="uk-UA" w:eastAsia="ru-UA"/>
        </w:rPr>
        <w:t>до тендерної документації</w:t>
      </w:r>
    </w:p>
    <w:p w14:paraId="5A8A8A68" w14:textId="77777777" w:rsidR="008E76B0" w:rsidRPr="008E76B0" w:rsidRDefault="008E76B0" w:rsidP="008E76B0">
      <w:pPr>
        <w:jc w:val="right"/>
        <w:rPr>
          <w:b/>
          <w:color w:val="000000"/>
          <w:lang w:val="uk-UA" w:eastAsia="ru-UA"/>
        </w:rPr>
      </w:pPr>
    </w:p>
    <w:p w14:paraId="0FEC8C27" w14:textId="1C03D08E" w:rsidR="008E76B0" w:rsidRPr="008E76B0" w:rsidRDefault="008E76B0" w:rsidP="008E76B0">
      <w:pPr>
        <w:jc w:val="right"/>
        <w:rPr>
          <w:b/>
          <w:color w:val="000000"/>
          <w:lang w:val="uk-UA" w:eastAsia="ru-UA"/>
        </w:rPr>
      </w:pPr>
      <w:r w:rsidRPr="008E76B0">
        <w:rPr>
          <w:b/>
          <w:color w:val="000000"/>
          <w:lang w:val="uk-UA" w:eastAsia="ru-UA"/>
        </w:rPr>
        <w:t xml:space="preserve">КВАЛІФІКАЦІЙНІ КРИТЕРІЇ ДО УЧАСНИКІВ ТА ВИМОГИ, ВСТАНОВЛЕНІ ЗАМОВНИКОМ ВІДПОВІДНО ДО СТАТТІ 16 ЗАКОНУ ТА ПУНКТУ 47 </w:t>
      </w:r>
      <w:r w:rsidR="00C35859">
        <w:rPr>
          <w:b/>
          <w:color w:val="000000"/>
          <w:lang w:val="uk-UA" w:eastAsia="ru-UA"/>
        </w:rPr>
        <w:t>О</w:t>
      </w:r>
      <w:r w:rsidRPr="008E76B0">
        <w:rPr>
          <w:b/>
          <w:color w:val="000000"/>
          <w:lang w:val="uk-UA" w:eastAsia="ru-UA"/>
        </w:rPr>
        <w:t>СОБЛИВОСТЕЙ, ТА ІНФОРМАЦІЯ ПРО СПОСІБ ДОКУМЕНТАЛЬНОГО ПІДТВЕРДЖЕННЯ ВІДПОВІДНОСТІ УЧАСНИКІВ ВСТАНОВЛЕНИМ КРИТЕРІЯМ ТА ВИМОГАМ ЗГІДНО ІЗ ЗАКОНОДАВСТВОМ</w:t>
      </w:r>
    </w:p>
    <w:tbl>
      <w:tblPr>
        <w:tblW w:w="10785" w:type="dxa"/>
        <w:tblInd w:w="-612" w:type="dxa"/>
        <w:tblLayout w:type="fixed"/>
        <w:tblLook w:val="0000" w:firstRow="0" w:lastRow="0" w:firstColumn="0" w:lastColumn="0" w:noHBand="0" w:noVBand="0"/>
      </w:tblPr>
      <w:tblGrid>
        <w:gridCol w:w="3794"/>
        <w:gridCol w:w="6991"/>
      </w:tblGrid>
      <w:tr w:rsidR="008E76B0" w:rsidRPr="00133108" w14:paraId="00DA6CE9" w14:textId="77777777" w:rsidTr="00D177A1">
        <w:trPr>
          <w:trHeight w:val="1410"/>
        </w:trPr>
        <w:tc>
          <w:tcPr>
            <w:tcW w:w="3794" w:type="dxa"/>
            <w:tcBorders>
              <w:top w:val="single" w:sz="6" w:space="0" w:color="auto"/>
              <w:left w:val="single" w:sz="6" w:space="0" w:color="auto"/>
              <w:right w:val="single" w:sz="6" w:space="0" w:color="auto"/>
            </w:tcBorders>
          </w:tcPr>
          <w:p w14:paraId="00C97BE1" w14:textId="77777777" w:rsidR="008E76B0" w:rsidRPr="008E76B0" w:rsidRDefault="008E76B0" w:rsidP="008E76B0">
            <w:pPr>
              <w:jc w:val="both"/>
              <w:rPr>
                <w:b/>
                <w:bCs/>
                <w:color w:val="000000"/>
                <w:lang w:val="uk-UA" w:eastAsia="ru-UA"/>
              </w:rPr>
            </w:pPr>
            <w:r w:rsidRPr="008E76B0">
              <w:rPr>
                <w:b/>
                <w:bCs/>
                <w:color w:val="000000"/>
                <w:lang w:val="uk-UA" w:eastAsia="ru-UA"/>
              </w:rPr>
              <w:t>Кваліфікаційні критерії та вимоги, встановлені замовником відповідно до статті 16 Закону та пунктом 47 Особливостей</w:t>
            </w:r>
          </w:p>
        </w:tc>
        <w:tc>
          <w:tcPr>
            <w:tcW w:w="6991" w:type="dxa"/>
            <w:tcBorders>
              <w:top w:val="single" w:sz="6" w:space="0" w:color="auto"/>
              <w:left w:val="single" w:sz="6" w:space="0" w:color="auto"/>
              <w:right w:val="single" w:sz="6" w:space="0" w:color="auto"/>
            </w:tcBorders>
          </w:tcPr>
          <w:p w14:paraId="4CA213B2" w14:textId="77777777" w:rsidR="008E76B0" w:rsidRPr="008E76B0" w:rsidRDefault="008E76B0" w:rsidP="008E76B0">
            <w:pPr>
              <w:jc w:val="both"/>
              <w:rPr>
                <w:b/>
                <w:bCs/>
                <w:color w:val="000000"/>
                <w:lang w:val="uk-UA" w:eastAsia="ru-UA"/>
              </w:rPr>
            </w:pPr>
            <w:r w:rsidRPr="008E76B0">
              <w:rPr>
                <w:b/>
                <w:bCs/>
                <w:color w:val="000000"/>
                <w:lang w:val="uk-UA" w:eastAsia="ru-UA"/>
              </w:rPr>
              <w:t>Перелік документів та інформації, необхідні для оцінки відповідності учасників вимогам згідно із законодавством*</w:t>
            </w:r>
          </w:p>
        </w:tc>
      </w:tr>
      <w:tr w:rsidR="008E76B0" w:rsidRPr="008E76B0" w14:paraId="02A39C4D" w14:textId="77777777" w:rsidTr="00D177A1">
        <w:trPr>
          <w:trHeight w:val="1410"/>
        </w:trPr>
        <w:tc>
          <w:tcPr>
            <w:tcW w:w="3794" w:type="dxa"/>
            <w:tcBorders>
              <w:top w:val="single" w:sz="6" w:space="0" w:color="auto"/>
              <w:left w:val="single" w:sz="6" w:space="0" w:color="auto"/>
              <w:right w:val="single" w:sz="6" w:space="0" w:color="auto"/>
            </w:tcBorders>
          </w:tcPr>
          <w:p w14:paraId="5690CC08" w14:textId="77777777" w:rsidR="008E76B0" w:rsidRPr="008E76B0" w:rsidRDefault="008E76B0" w:rsidP="008E76B0">
            <w:pPr>
              <w:jc w:val="both"/>
              <w:rPr>
                <w:b/>
                <w:bCs/>
                <w:color w:val="000000"/>
                <w:lang w:val="uk-UA" w:eastAsia="ru-UA"/>
              </w:rPr>
            </w:pPr>
            <w:r w:rsidRPr="008E76B0">
              <w:rPr>
                <w:color w:val="000000"/>
                <w:lang w:val="uk-UA" w:eastAsia="ru-UA"/>
              </w:rPr>
              <w:t>1. Наявність документально підтвердженого досвіду виконання аналогічного договору.</w:t>
            </w:r>
          </w:p>
        </w:tc>
        <w:tc>
          <w:tcPr>
            <w:tcW w:w="6991" w:type="dxa"/>
            <w:tcBorders>
              <w:top w:val="single" w:sz="6" w:space="0" w:color="auto"/>
              <w:left w:val="single" w:sz="6" w:space="0" w:color="auto"/>
              <w:right w:val="single" w:sz="6" w:space="0" w:color="auto"/>
            </w:tcBorders>
          </w:tcPr>
          <w:p w14:paraId="0BF04140" w14:textId="51B3FE31" w:rsidR="008E76B0" w:rsidRPr="008E76B0" w:rsidRDefault="008E76B0" w:rsidP="008E76B0">
            <w:pPr>
              <w:jc w:val="both"/>
              <w:rPr>
                <w:bCs/>
                <w:color w:val="000000"/>
                <w:lang w:val="uk-UA" w:eastAsia="ru-UA"/>
              </w:rPr>
            </w:pPr>
            <w:r w:rsidRPr="008E76B0">
              <w:rPr>
                <w:bCs/>
                <w:color w:val="000000"/>
                <w:lang w:val="uk-UA" w:eastAsia="ru-UA"/>
              </w:rPr>
              <w:t>Аналогічним договором є договір, у якому предметом договору є надання послуг з проведення лабораторних досліджень питної води.</w:t>
            </w:r>
          </w:p>
          <w:p w14:paraId="1B03FA3C" w14:textId="6C182AE5" w:rsidR="008E76B0" w:rsidRPr="008E76B0" w:rsidRDefault="008E76B0" w:rsidP="008E76B0">
            <w:pPr>
              <w:jc w:val="both"/>
              <w:rPr>
                <w:b/>
                <w:bCs/>
                <w:color w:val="000000"/>
                <w:lang w:val="uk-UA" w:eastAsia="ru-UA"/>
              </w:rPr>
            </w:pPr>
            <w:r w:rsidRPr="008E76B0">
              <w:rPr>
                <w:color w:val="000000"/>
                <w:lang w:val="uk-UA" w:eastAsia="ru-UA"/>
              </w:rPr>
              <w:t>Документальне підтвердження (довідка) про наявність досвіду виконання Учасником аналогічного договору, по предмету закупівлі, із зазначенням назви контрагента, з яким укладено договір, його адреса та контактні телефони, предмет закупівлі та ціна договору (</w:t>
            </w:r>
            <w:r>
              <w:rPr>
                <w:color w:val="000000"/>
                <w:lang w:val="uk-UA" w:eastAsia="ru-UA"/>
              </w:rPr>
              <w:t>Форма 1</w:t>
            </w:r>
            <w:r w:rsidRPr="008E76B0">
              <w:rPr>
                <w:color w:val="000000"/>
                <w:lang w:val="uk-UA" w:eastAsia="ru-UA"/>
              </w:rPr>
              <w:t xml:space="preserve">). </w:t>
            </w:r>
          </w:p>
        </w:tc>
      </w:tr>
      <w:tr w:rsidR="008E76B0" w:rsidRPr="008E76B0" w14:paraId="3A8545E9" w14:textId="77777777" w:rsidTr="00D177A1">
        <w:tc>
          <w:tcPr>
            <w:tcW w:w="3794" w:type="dxa"/>
            <w:tcBorders>
              <w:top w:val="single" w:sz="6" w:space="0" w:color="auto"/>
              <w:left w:val="single" w:sz="6" w:space="0" w:color="auto"/>
              <w:bottom w:val="single" w:sz="6" w:space="0" w:color="auto"/>
              <w:right w:val="single" w:sz="6" w:space="0" w:color="auto"/>
            </w:tcBorders>
          </w:tcPr>
          <w:p w14:paraId="7207B905" w14:textId="36FB681B" w:rsidR="008E76B0" w:rsidRPr="008E76B0" w:rsidRDefault="008E76B0" w:rsidP="008E76B0">
            <w:pPr>
              <w:pStyle w:val="afb"/>
              <w:numPr>
                <w:ilvl w:val="0"/>
                <w:numId w:val="39"/>
              </w:numPr>
              <w:jc w:val="both"/>
              <w:rPr>
                <w:color w:val="000000"/>
                <w:lang w:val="uk-UA" w:eastAsia="ru-UA"/>
              </w:rPr>
            </w:pPr>
            <w:r>
              <w:rPr>
                <w:color w:val="000000"/>
                <w:lang w:val="uk-UA" w:eastAsia="ru-UA"/>
              </w:rPr>
              <w:t>Н</w:t>
            </w:r>
            <w:r w:rsidRPr="008E76B0">
              <w:rPr>
                <w:color w:val="000000"/>
                <w:lang w:val="uk-UA" w:eastAsia="ru-UA"/>
              </w:rPr>
              <w:t>аявн</w:t>
            </w:r>
            <w:r>
              <w:rPr>
                <w:color w:val="000000"/>
                <w:lang w:val="uk-UA" w:eastAsia="ru-UA"/>
              </w:rPr>
              <w:t>і</w:t>
            </w:r>
            <w:r w:rsidRPr="008E76B0">
              <w:rPr>
                <w:color w:val="000000"/>
                <w:lang w:val="uk-UA" w:eastAsia="ru-UA"/>
              </w:rPr>
              <w:t>ст</w:t>
            </w:r>
            <w:r>
              <w:rPr>
                <w:color w:val="000000"/>
                <w:lang w:val="uk-UA" w:eastAsia="ru-UA"/>
              </w:rPr>
              <w:t>ь</w:t>
            </w:r>
            <w:r w:rsidRPr="008E76B0">
              <w:rPr>
                <w:color w:val="000000"/>
                <w:lang w:val="uk-UA" w:eastAsia="ru-UA"/>
              </w:rPr>
              <w:t xml:space="preserve"> в учасника процедури закупівлі обладнання, матеріально-технічної бази та технологій.</w:t>
            </w:r>
          </w:p>
        </w:tc>
        <w:tc>
          <w:tcPr>
            <w:tcW w:w="6991" w:type="dxa"/>
            <w:tcBorders>
              <w:top w:val="single" w:sz="6" w:space="0" w:color="auto"/>
              <w:left w:val="single" w:sz="6" w:space="0" w:color="auto"/>
              <w:bottom w:val="single" w:sz="6" w:space="0" w:color="auto"/>
              <w:right w:val="single" w:sz="6" w:space="0" w:color="auto"/>
            </w:tcBorders>
          </w:tcPr>
          <w:p w14:paraId="0A95BABD" w14:textId="77777777" w:rsidR="008E76B0" w:rsidRPr="008E76B0" w:rsidRDefault="008E76B0" w:rsidP="008E76B0">
            <w:pPr>
              <w:pStyle w:val="afb"/>
              <w:ind w:left="360"/>
              <w:jc w:val="both"/>
              <w:rPr>
                <w:color w:val="000000"/>
                <w:lang w:val="uk-UA" w:eastAsia="ru-UA"/>
              </w:rPr>
            </w:pPr>
            <w:r w:rsidRPr="008E76B0">
              <w:rPr>
                <w:color w:val="000000"/>
                <w:lang w:val="uk-UA" w:eastAsia="ru-UA"/>
              </w:rPr>
              <w:t>Довідка у довільній формі щодо наявності в учасника процедури закупівлі обладнання, матеріально-технічної бази та технологій.</w:t>
            </w:r>
          </w:p>
          <w:p w14:paraId="2D51E9DB" w14:textId="77777777" w:rsidR="008E76B0" w:rsidRPr="008E76B0" w:rsidRDefault="008E76B0" w:rsidP="008E76B0">
            <w:pPr>
              <w:jc w:val="both"/>
              <w:rPr>
                <w:color w:val="000000"/>
                <w:lang w:val="uk-UA" w:eastAsia="ru-UA"/>
              </w:rPr>
            </w:pPr>
          </w:p>
        </w:tc>
      </w:tr>
      <w:tr w:rsidR="008E76B0" w:rsidRPr="00133108" w14:paraId="554C9483" w14:textId="77777777" w:rsidTr="00D177A1">
        <w:tc>
          <w:tcPr>
            <w:tcW w:w="3794" w:type="dxa"/>
            <w:tcBorders>
              <w:top w:val="single" w:sz="6" w:space="0" w:color="auto"/>
              <w:left w:val="single" w:sz="6" w:space="0" w:color="auto"/>
              <w:bottom w:val="single" w:sz="6" w:space="0" w:color="auto"/>
              <w:right w:val="single" w:sz="6" w:space="0" w:color="auto"/>
            </w:tcBorders>
          </w:tcPr>
          <w:p w14:paraId="65D5A27B" w14:textId="7CDBB3D5" w:rsidR="008E76B0" w:rsidRPr="008E76B0" w:rsidRDefault="008E76B0" w:rsidP="008E76B0">
            <w:pPr>
              <w:pStyle w:val="afb"/>
              <w:numPr>
                <w:ilvl w:val="0"/>
                <w:numId w:val="39"/>
              </w:numPr>
              <w:jc w:val="both"/>
              <w:rPr>
                <w:color w:val="000000"/>
                <w:lang w:val="uk-UA" w:eastAsia="ru-UA"/>
              </w:rPr>
            </w:pPr>
            <w:r>
              <w:rPr>
                <w:color w:val="000000"/>
                <w:lang w:val="uk-UA" w:eastAsia="ru-UA"/>
              </w:rPr>
              <w:t>Н</w:t>
            </w:r>
            <w:r w:rsidRPr="008E76B0">
              <w:rPr>
                <w:color w:val="000000"/>
                <w:lang w:val="uk-UA" w:eastAsia="ru-UA"/>
              </w:rPr>
              <w:t>аявн</w:t>
            </w:r>
            <w:r>
              <w:rPr>
                <w:color w:val="000000"/>
                <w:lang w:val="uk-UA" w:eastAsia="ru-UA"/>
              </w:rPr>
              <w:t>і</w:t>
            </w:r>
            <w:r w:rsidRPr="008E76B0">
              <w:rPr>
                <w:color w:val="000000"/>
                <w:lang w:val="uk-UA" w:eastAsia="ru-UA"/>
              </w:rPr>
              <w:t>ст</w:t>
            </w:r>
            <w:r>
              <w:rPr>
                <w:color w:val="000000"/>
                <w:lang w:val="uk-UA" w:eastAsia="ru-UA"/>
              </w:rPr>
              <w:t>ь</w:t>
            </w:r>
            <w:r w:rsidRPr="008E76B0">
              <w:rPr>
                <w:color w:val="000000"/>
                <w:lang w:val="uk-UA" w:eastAsia="ru-UA"/>
              </w:rPr>
              <w:t xml:space="preserve"> в учасника процедури закупівлі працівників відповідної кваліфікації, які мають необхідні знання та досвід.</w:t>
            </w:r>
          </w:p>
          <w:p w14:paraId="3FA87EE4" w14:textId="77777777" w:rsidR="008E76B0" w:rsidRPr="008E76B0" w:rsidRDefault="008E76B0" w:rsidP="008E76B0">
            <w:pPr>
              <w:jc w:val="both"/>
              <w:rPr>
                <w:color w:val="000000"/>
                <w:lang w:val="uk-UA" w:eastAsia="ru-UA"/>
              </w:rPr>
            </w:pPr>
          </w:p>
        </w:tc>
        <w:tc>
          <w:tcPr>
            <w:tcW w:w="6991" w:type="dxa"/>
            <w:tcBorders>
              <w:top w:val="single" w:sz="6" w:space="0" w:color="auto"/>
              <w:left w:val="single" w:sz="6" w:space="0" w:color="auto"/>
              <w:bottom w:val="single" w:sz="6" w:space="0" w:color="auto"/>
              <w:right w:val="single" w:sz="6" w:space="0" w:color="auto"/>
            </w:tcBorders>
          </w:tcPr>
          <w:p w14:paraId="29ABD081" w14:textId="77777777" w:rsidR="008E76B0" w:rsidRPr="008E76B0" w:rsidRDefault="008E76B0" w:rsidP="008E76B0">
            <w:pPr>
              <w:pStyle w:val="afb"/>
              <w:ind w:left="360"/>
              <w:jc w:val="both"/>
              <w:rPr>
                <w:color w:val="000000"/>
                <w:lang w:val="uk-UA" w:eastAsia="ru-UA"/>
              </w:rPr>
            </w:pPr>
            <w:r w:rsidRPr="008E76B0">
              <w:rPr>
                <w:color w:val="000000"/>
                <w:lang w:val="uk-UA" w:eastAsia="ru-UA"/>
              </w:rPr>
              <w:t>Довідка у довільній формі щодо наявності в учасника процедури закупівлі працівників відповідної кваліфікації, які мають необхідні знання та досвід.</w:t>
            </w:r>
          </w:p>
          <w:p w14:paraId="3E18B7B6" w14:textId="77777777" w:rsidR="008E76B0" w:rsidRPr="008E76B0" w:rsidRDefault="008E76B0" w:rsidP="008E76B0">
            <w:pPr>
              <w:jc w:val="both"/>
              <w:rPr>
                <w:color w:val="000000"/>
                <w:lang w:val="uk-UA" w:eastAsia="ru-UA"/>
              </w:rPr>
            </w:pPr>
          </w:p>
        </w:tc>
      </w:tr>
      <w:tr w:rsidR="008E76B0" w:rsidRPr="00133108" w14:paraId="41326EBF" w14:textId="77777777" w:rsidTr="00D177A1">
        <w:tc>
          <w:tcPr>
            <w:tcW w:w="3794" w:type="dxa"/>
            <w:tcBorders>
              <w:top w:val="single" w:sz="6" w:space="0" w:color="auto"/>
              <w:left w:val="single" w:sz="6" w:space="0" w:color="auto"/>
              <w:bottom w:val="single" w:sz="6" w:space="0" w:color="auto"/>
              <w:right w:val="single" w:sz="6" w:space="0" w:color="auto"/>
            </w:tcBorders>
          </w:tcPr>
          <w:p w14:paraId="59AFFAE8" w14:textId="7DA7A894" w:rsidR="008E76B0" w:rsidRPr="008E76B0" w:rsidRDefault="008E76B0" w:rsidP="008E76B0">
            <w:pPr>
              <w:jc w:val="both"/>
              <w:rPr>
                <w:color w:val="000000"/>
                <w:lang w:val="uk-UA" w:eastAsia="ru-UA"/>
              </w:rPr>
            </w:pPr>
            <w:r>
              <w:rPr>
                <w:color w:val="000000"/>
                <w:lang w:val="uk-UA" w:eastAsia="ru-UA"/>
              </w:rPr>
              <w:t>4</w:t>
            </w:r>
            <w:r w:rsidRPr="008E76B0">
              <w:rPr>
                <w:color w:val="000000"/>
                <w:lang w:val="uk-UA" w:eastAsia="ru-UA"/>
              </w:rPr>
              <w:t>. Документальне підтвердження відсутності підстав для відмови учаснику процедури закупівлі відповідно до пункту 47 Особливостей.</w:t>
            </w:r>
          </w:p>
        </w:tc>
        <w:tc>
          <w:tcPr>
            <w:tcW w:w="6991" w:type="dxa"/>
            <w:tcBorders>
              <w:top w:val="single" w:sz="6" w:space="0" w:color="auto"/>
              <w:left w:val="single" w:sz="6" w:space="0" w:color="auto"/>
              <w:bottom w:val="single" w:sz="6" w:space="0" w:color="auto"/>
              <w:right w:val="single" w:sz="6" w:space="0" w:color="auto"/>
            </w:tcBorders>
          </w:tcPr>
          <w:p w14:paraId="4F397451" w14:textId="77289832" w:rsidR="008E76B0" w:rsidRPr="008E76B0" w:rsidRDefault="008E76B0" w:rsidP="008E76B0">
            <w:pPr>
              <w:jc w:val="both"/>
              <w:rPr>
                <w:color w:val="000000"/>
                <w:lang w:val="uk-UA" w:eastAsia="ru-UA"/>
              </w:rPr>
            </w:pPr>
            <w:r w:rsidRPr="008E76B0">
              <w:rPr>
                <w:color w:val="000000"/>
                <w:lang w:val="uk-UA" w:eastAsia="ru-UA"/>
              </w:rPr>
              <w:t>.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A3036B1" w14:textId="77777777" w:rsidR="008E76B0" w:rsidRPr="008E76B0" w:rsidRDefault="008E76B0" w:rsidP="008E76B0">
            <w:pPr>
              <w:jc w:val="both"/>
              <w:rPr>
                <w:color w:val="000000"/>
                <w:lang w:val="uk-UA" w:eastAsia="ru-UA"/>
              </w:rPr>
            </w:pPr>
            <w:r w:rsidRPr="008E76B0">
              <w:rPr>
                <w:color w:val="000000"/>
                <w:lang w:val="uk-UA" w:eastAsia="ru-UA"/>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AF1A63" w14:textId="77777777" w:rsidR="008E76B0" w:rsidRPr="008E76B0" w:rsidRDefault="008E76B0" w:rsidP="008E76B0">
            <w:pPr>
              <w:jc w:val="both"/>
              <w:rPr>
                <w:color w:val="000000"/>
                <w:lang w:val="uk-UA" w:eastAsia="ru-UA"/>
              </w:rPr>
            </w:pPr>
            <w:r w:rsidRPr="008E76B0">
              <w:rPr>
                <w:color w:val="000000"/>
                <w:lang w:val="uk-UA" w:eastAsia="ru-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6942BFF" w14:textId="77777777" w:rsidR="008E76B0" w:rsidRPr="008E76B0" w:rsidRDefault="008E76B0" w:rsidP="008E76B0">
            <w:pPr>
              <w:jc w:val="both"/>
              <w:rPr>
                <w:b/>
                <w:i/>
                <w:color w:val="000000"/>
                <w:lang w:val="uk-UA" w:eastAsia="ru-UA"/>
              </w:rPr>
            </w:pPr>
            <w:r w:rsidRPr="008E76B0">
              <w:rPr>
                <w:b/>
                <w:i/>
                <w:color w:val="000000"/>
                <w:lang w:val="uk-UA" w:eastAsia="ru-UA"/>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w:t>
            </w:r>
            <w:r w:rsidRPr="008E76B0">
              <w:rPr>
                <w:b/>
                <w:i/>
                <w:color w:val="000000"/>
                <w:lang w:val="uk-UA" w:eastAsia="ru-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89BEB" w14:textId="77777777" w:rsidR="008E76B0" w:rsidRPr="008E76B0" w:rsidRDefault="008E76B0" w:rsidP="008E76B0">
            <w:pPr>
              <w:jc w:val="both"/>
              <w:rPr>
                <w:color w:val="000000"/>
                <w:lang w:val="uk-UA" w:eastAsia="ru-UA"/>
              </w:rPr>
            </w:pPr>
            <w:r w:rsidRPr="008E76B0">
              <w:rPr>
                <w:color w:val="000000"/>
                <w:lang w:val="uk-UA" w:eastAsia="ru-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bl>
    <w:p w14:paraId="46CF7033" w14:textId="77777777" w:rsidR="008E76B0" w:rsidRPr="008E76B0" w:rsidRDefault="008E76B0" w:rsidP="008E76B0">
      <w:pPr>
        <w:jc w:val="right"/>
        <w:rPr>
          <w:b/>
          <w:color w:val="000000"/>
          <w:lang w:val="uk-UA" w:eastAsia="ru-UA"/>
        </w:rPr>
      </w:pPr>
    </w:p>
    <w:p w14:paraId="1F103410" w14:textId="77777777" w:rsidR="008E76B0" w:rsidRPr="008E76B0" w:rsidRDefault="008E76B0" w:rsidP="00E406D2">
      <w:pPr>
        <w:jc w:val="both"/>
        <w:rPr>
          <w:bCs/>
          <w:i/>
          <w:iCs/>
          <w:color w:val="000000"/>
          <w:lang w:val="uk-UA" w:eastAsia="ru-UA"/>
        </w:rPr>
      </w:pPr>
      <w:r w:rsidRPr="008E76B0">
        <w:rPr>
          <w:bCs/>
          <w:i/>
          <w:iCs/>
          <w:color w:val="000000"/>
          <w:lang w:val="uk-UA" w:eastAsia="ru-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AA13FE" w14:textId="77777777" w:rsidR="008E76B0" w:rsidRPr="008E76B0" w:rsidRDefault="008E76B0" w:rsidP="00E406D2">
      <w:pPr>
        <w:jc w:val="both"/>
        <w:rPr>
          <w:b/>
          <w:color w:val="000000"/>
          <w:lang w:val="uk-UA" w:eastAsia="ru-UA"/>
        </w:rPr>
      </w:pPr>
    </w:p>
    <w:p w14:paraId="56CDCA5E" w14:textId="77777777" w:rsidR="008E76B0" w:rsidRPr="008E76B0" w:rsidRDefault="008E76B0" w:rsidP="00E406D2">
      <w:pPr>
        <w:jc w:val="center"/>
        <w:rPr>
          <w:b/>
          <w:color w:val="000000"/>
          <w:lang w:val="uk-UA" w:eastAsia="ru-UA"/>
        </w:rPr>
      </w:pPr>
      <w:r w:rsidRPr="008E76B0">
        <w:rPr>
          <w:b/>
          <w:color w:val="000000"/>
          <w:lang w:val="uk-UA" w:eastAsia="ru-UA"/>
        </w:rPr>
        <w:t>Переможець торгів у строк, що не перевищує 4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p w14:paraId="2FD962D9" w14:textId="77777777" w:rsidR="008E76B0" w:rsidRPr="008E76B0" w:rsidRDefault="008E76B0" w:rsidP="008E76B0">
      <w:pPr>
        <w:jc w:val="right"/>
        <w:rPr>
          <w:b/>
          <w:color w:val="000000"/>
          <w:lang w:val="uk-UA" w:eastAsia="ru-UA"/>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6379"/>
      </w:tblGrid>
      <w:tr w:rsidR="008E76B0" w:rsidRPr="00133108" w14:paraId="5A99762D" w14:textId="77777777" w:rsidTr="00D177A1">
        <w:tc>
          <w:tcPr>
            <w:tcW w:w="4395" w:type="dxa"/>
          </w:tcPr>
          <w:p w14:paraId="41B1EB7C" w14:textId="77777777" w:rsidR="008E76B0" w:rsidRPr="008E76B0" w:rsidRDefault="008E76B0" w:rsidP="00E406D2">
            <w:pPr>
              <w:jc w:val="both"/>
              <w:rPr>
                <w:color w:val="000000"/>
                <w:lang w:val="uk-UA" w:eastAsia="ru-UA"/>
              </w:rPr>
            </w:pPr>
            <w:r w:rsidRPr="008E76B0">
              <w:rPr>
                <w:color w:val="000000"/>
                <w:lang w:val="uk-UA" w:eastAsia="ru-UA"/>
              </w:rPr>
              <w:t>1. Документ підтверджуючий, що керівник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1A3C6EA" w14:textId="77777777" w:rsidR="008E76B0" w:rsidRPr="008E76B0" w:rsidRDefault="008E76B0" w:rsidP="00E406D2">
            <w:pPr>
              <w:jc w:val="both"/>
              <w:rPr>
                <w:b/>
                <w:bCs/>
                <w:color w:val="000000"/>
                <w:lang w:val="uk-UA" w:eastAsia="ru-UA"/>
              </w:rPr>
            </w:pPr>
          </w:p>
        </w:tc>
        <w:tc>
          <w:tcPr>
            <w:tcW w:w="6379" w:type="dxa"/>
          </w:tcPr>
          <w:p w14:paraId="6312FB2A" w14:textId="77777777" w:rsidR="008E76B0" w:rsidRPr="008E76B0" w:rsidRDefault="008E76B0" w:rsidP="00E406D2">
            <w:pPr>
              <w:jc w:val="both"/>
              <w:rPr>
                <w:bCs/>
                <w:color w:val="000000"/>
                <w:lang w:val="uk-UA" w:eastAsia="ru-UA"/>
              </w:rPr>
            </w:pPr>
            <w:r w:rsidRPr="008E76B0">
              <w:rPr>
                <w:bCs/>
                <w:color w:val="000000"/>
                <w:lang w:val="uk-UA" w:eastAsia="ru-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фізичну особу, яка є учасником.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A3A5345" w14:textId="77777777" w:rsidR="008E76B0" w:rsidRPr="008E76B0" w:rsidRDefault="008E76B0" w:rsidP="00E406D2">
            <w:pPr>
              <w:jc w:val="both"/>
              <w:rPr>
                <w:bCs/>
                <w:color w:val="000000"/>
                <w:lang w:val="uk-UA" w:eastAsia="ru-UA"/>
              </w:rPr>
            </w:pPr>
          </w:p>
        </w:tc>
      </w:tr>
      <w:tr w:rsidR="008E76B0" w:rsidRPr="008E76B0" w14:paraId="70B74C2D" w14:textId="77777777" w:rsidTr="00D177A1">
        <w:tc>
          <w:tcPr>
            <w:tcW w:w="4395" w:type="dxa"/>
          </w:tcPr>
          <w:p w14:paraId="4C577CB4" w14:textId="77777777" w:rsidR="008E76B0" w:rsidRPr="008E76B0" w:rsidRDefault="008E76B0" w:rsidP="00E406D2">
            <w:pPr>
              <w:jc w:val="both"/>
              <w:rPr>
                <w:b/>
                <w:bCs/>
                <w:color w:val="000000"/>
                <w:lang w:val="uk-UA" w:eastAsia="ru-UA"/>
              </w:rPr>
            </w:pPr>
            <w:r w:rsidRPr="008E76B0">
              <w:rPr>
                <w:color w:val="000000"/>
                <w:lang w:val="uk-UA" w:eastAsia="ru-UA"/>
              </w:rPr>
              <w:t>2. Документ підтверджуючий,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357F5DB" w14:textId="77777777" w:rsidR="008E76B0" w:rsidRPr="008E76B0" w:rsidRDefault="008E76B0" w:rsidP="00E406D2">
            <w:pPr>
              <w:jc w:val="both"/>
              <w:rPr>
                <w:b/>
                <w:bCs/>
                <w:color w:val="000000"/>
                <w:lang w:val="uk-UA" w:eastAsia="ru-UA"/>
              </w:rPr>
            </w:pPr>
          </w:p>
        </w:tc>
        <w:tc>
          <w:tcPr>
            <w:tcW w:w="6379" w:type="dxa"/>
          </w:tcPr>
          <w:p w14:paraId="707FC50C" w14:textId="77777777" w:rsidR="008E76B0" w:rsidRPr="008E76B0" w:rsidRDefault="008E76B0" w:rsidP="00E406D2">
            <w:pPr>
              <w:jc w:val="both"/>
              <w:rPr>
                <w:color w:val="000000"/>
                <w:lang w:val="uk-UA" w:eastAsia="ru-UA"/>
              </w:rPr>
            </w:pPr>
            <w:r w:rsidRPr="008E76B0">
              <w:rPr>
                <w:bCs/>
                <w:color w:val="000000"/>
                <w:lang w:val="uk-UA" w:eastAsia="ru-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8E76B0">
              <w:rPr>
                <w:bCs/>
                <w:color w:val="000000"/>
                <w:lang w:val="uk-UA" w:eastAsia="ru-UA"/>
              </w:rPr>
              <w:t>тридцятиденної</w:t>
            </w:r>
            <w:proofErr w:type="spellEnd"/>
            <w:r w:rsidRPr="008E76B0">
              <w:rPr>
                <w:bCs/>
                <w:color w:val="000000"/>
                <w:lang w:val="uk-UA" w:eastAsia="ru-UA"/>
              </w:rPr>
              <w:t xml:space="preserve"> давнини від дати подання документа.</w:t>
            </w:r>
          </w:p>
        </w:tc>
      </w:tr>
      <w:tr w:rsidR="008E76B0" w:rsidRPr="008E76B0" w14:paraId="19AB2A23" w14:textId="77777777" w:rsidTr="00D177A1">
        <w:trPr>
          <w:trHeight w:val="931"/>
        </w:trPr>
        <w:tc>
          <w:tcPr>
            <w:tcW w:w="4395" w:type="dxa"/>
          </w:tcPr>
          <w:p w14:paraId="42F24D10" w14:textId="77777777" w:rsidR="008E76B0" w:rsidRPr="008E76B0" w:rsidRDefault="008E76B0" w:rsidP="00E406D2">
            <w:pPr>
              <w:jc w:val="both"/>
              <w:rPr>
                <w:b/>
                <w:bCs/>
                <w:color w:val="000000"/>
                <w:lang w:val="uk-UA" w:eastAsia="ru-UA"/>
              </w:rPr>
            </w:pPr>
            <w:r w:rsidRPr="008E76B0">
              <w:rPr>
                <w:color w:val="000000"/>
                <w:lang w:val="uk-UA" w:eastAsia="ru-UA"/>
              </w:rPr>
              <w:t xml:space="preserve">3. Документ підтверджуючий, що керівник учасника процедури закупівлі, не був  засуджений за кримінальне </w:t>
            </w:r>
            <w:r w:rsidRPr="008E76B0">
              <w:rPr>
                <w:color w:val="000000"/>
                <w:lang w:val="uk-UA" w:eastAsia="ru-UA"/>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379" w:type="dxa"/>
          </w:tcPr>
          <w:p w14:paraId="64833C3F" w14:textId="77777777" w:rsidR="008E76B0" w:rsidRPr="008E76B0" w:rsidRDefault="008E76B0" w:rsidP="00E406D2">
            <w:pPr>
              <w:jc w:val="both"/>
              <w:rPr>
                <w:color w:val="000000"/>
                <w:lang w:val="uk-UA" w:eastAsia="ru-UA"/>
              </w:rPr>
            </w:pPr>
            <w:r w:rsidRPr="008E76B0">
              <w:rPr>
                <w:bCs/>
                <w:color w:val="000000"/>
                <w:lang w:val="uk-UA" w:eastAsia="ru-UA"/>
              </w:rPr>
              <w:lastRenderedPageBreak/>
              <w:t>Повний витяг з інформаційно-</w:t>
            </w:r>
            <w:r w:rsidRPr="008E76B0">
              <w:rPr>
                <w:color w:val="000000"/>
                <w:lang w:val="uk-UA" w:eastAsia="ru-UA"/>
              </w:rPr>
              <w:t xml:space="preserve"> </w:t>
            </w:r>
            <w:r w:rsidRPr="008E76B0">
              <w:rPr>
                <w:bCs/>
                <w:color w:val="000000"/>
                <w:lang w:val="uk-UA" w:eastAsia="ru-UA"/>
              </w:rPr>
              <w:t xml:space="preserve">аналітичної системи «Облік відомостей про притягнення особи до кримінальної відповідальності та наявності судимості» сформований у </w:t>
            </w:r>
            <w:r w:rsidRPr="008E76B0">
              <w:rPr>
                <w:bCs/>
                <w:color w:val="000000"/>
                <w:lang w:val="uk-UA" w:eastAsia="ru-UA"/>
              </w:rPr>
              <w:lastRenderedPageBreak/>
              <w:t xml:space="preserve">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Документ повинен бути не більше </w:t>
            </w:r>
            <w:proofErr w:type="spellStart"/>
            <w:r w:rsidRPr="008E76B0">
              <w:rPr>
                <w:bCs/>
                <w:color w:val="000000"/>
                <w:lang w:val="uk-UA" w:eastAsia="ru-UA"/>
              </w:rPr>
              <w:t>тридцятиденної</w:t>
            </w:r>
            <w:proofErr w:type="spellEnd"/>
            <w:r w:rsidRPr="008E76B0">
              <w:rPr>
                <w:bCs/>
                <w:color w:val="000000"/>
                <w:lang w:val="uk-UA" w:eastAsia="ru-UA"/>
              </w:rPr>
              <w:t xml:space="preserve"> давнини від дати подання документа.</w:t>
            </w:r>
          </w:p>
        </w:tc>
      </w:tr>
      <w:tr w:rsidR="008E76B0" w:rsidRPr="008E76B0" w14:paraId="44209732" w14:textId="77777777" w:rsidTr="00D177A1">
        <w:trPr>
          <w:trHeight w:val="931"/>
        </w:trPr>
        <w:tc>
          <w:tcPr>
            <w:tcW w:w="4395" w:type="dxa"/>
          </w:tcPr>
          <w:p w14:paraId="567C2DBF" w14:textId="77777777" w:rsidR="008E76B0" w:rsidRPr="008E76B0" w:rsidRDefault="008E76B0" w:rsidP="00E406D2">
            <w:pPr>
              <w:jc w:val="both"/>
              <w:rPr>
                <w:color w:val="000000"/>
                <w:lang w:val="uk-UA" w:eastAsia="ru-UA"/>
              </w:rPr>
            </w:pPr>
            <w:r w:rsidRPr="008E76B0">
              <w:rPr>
                <w:color w:val="000000"/>
                <w:lang w:val="uk-UA" w:eastAsia="ru-UA"/>
              </w:rPr>
              <w:lastRenderedPageBreak/>
              <w:t>4. Документ підтверджуючий, що керівника учасника процедури закупівлі , фізичну особу , яка є учасником процедури закупівлі ,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F3D897" w14:textId="77777777" w:rsidR="008E76B0" w:rsidRPr="008E76B0" w:rsidRDefault="008E76B0" w:rsidP="00E406D2">
            <w:pPr>
              <w:jc w:val="both"/>
              <w:rPr>
                <w:b/>
                <w:bCs/>
                <w:color w:val="000000"/>
                <w:lang w:val="uk-UA" w:eastAsia="ru-UA"/>
              </w:rPr>
            </w:pPr>
          </w:p>
        </w:tc>
        <w:tc>
          <w:tcPr>
            <w:tcW w:w="6379" w:type="dxa"/>
          </w:tcPr>
          <w:p w14:paraId="49C921C0" w14:textId="77777777" w:rsidR="008E76B0" w:rsidRPr="008E76B0" w:rsidRDefault="008E76B0" w:rsidP="00E406D2">
            <w:pPr>
              <w:jc w:val="both"/>
              <w:rPr>
                <w:color w:val="000000"/>
                <w:lang w:val="uk-UA" w:eastAsia="ru-UA"/>
              </w:rPr>
            </w:pPr>
            <w:r w:rsidRPr="008E76B0">
              <w:rPr>
                <w:color w:val="000000"/>
                <w:lang w:val="uk-UA" w:eastAsia="ru-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 Документ повинен бути не більше </w:t>
            </w:r>
            <w:proofErr w:type="spellStart"/>
            <w:r w:rsidRPr="008E76B0">
              <w:rPr>
                <w:color w:val="000000"/>
                <w:lang w:val="uk-UA" w:eastAsia="ru-UA"/>
              </w:rPr>
              <w:t>тридцятиденної</w:t>
            </w:r>
            <w:proofErr w:type="spellEnd"/>
            <w:r w:rsidRPr="008E76B0">
              <w:rPr>
                <w:color w:val="000000"/>
                <w:lang w:val="uk-UA" w:eastAsia="ru-UA"/>
              </w:rPr>
              <w:t xml:space="preserve"> давнини від дати подання документа.</w:t>
            </w:r>
          </w:p>
        </w:tc>
      </w:tr>
      <w:tr w:rsidR="008E76B0" w:rsidRPr="00133108" w14:paraId="07185469" w14:textId="77777777" w:rsidTr="00D177A1">
        <w:trPr>
          <w:trHeight w:val="931"/>
        </w:trPr>
        <w:tc>
          <w:tcPr>
            <w:tcW w:w="4395" w:type="dxa"/>
          </w:tcPr>
          <w:p w14:paraId="315527D7" w14:textId="77777777" w:rsidR="008E76B0" w:rsidRPr="008E76B0" w:rsidRDefault="008E76B0" w:rsidP="00E406D2">
            <w:pPr>
              <w:jc w:val="both"/>
              <w:rPr>
                <w:color w:val="000000"/>
                <w:lang w:val="uk-UA" w:eastAsia="ru-UA"/>
              </w:rPr>
            </w:pPr>
            <w:r w:rsidRPr="008E76B0">
              <w:rPr>
                <w:color w:val="000000"/>
                <w:lang w:val="uk-UA" w:eastAsia="ru-UA"/>
              </w:rPr>
              <w:t>5. Документ, підтверджуючий, що Учасник процедури закупівлі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E6324E" w14:textId="77777777" w:rsidR="008E76B0" w:rsidRPr="008E76B0" w:rsidRDefault="008E76B0" w:rsidP="00E406D2">
            <w:pPr>
              <w:jc w:val="both"/>
              <w:rPr>
                <w:b/>
                <w:bCs/>
                <w:color w:val="000000"/>
                <w:lang w:val="uk-UA" w:eastAsia="ru-UA"/>
              </w:rPr>
            </w:pPr>
          </w:p>
        </w:tc>
        <w:tc>
          <w:tcPr>
            <w:tcW w:w="6379" w:type="dxa"/>
          </w:tcPr>
          <w:p w14:paraId="5C24B3F3" w14:textId="77777777" w:rsidR="008E76B0" w:rsidRPr="008E76B0" w:rsidRDefault="008E76B0" w:rsidP="00E406D2">
            <w:pPr>
              <w:jc w:val="both"/>
              <w:rPr>
                <w:color w:val="000000"/>
                <w:lang w:val="uk-UA" w:eastAsia="ru-UA"/>
              </w:rPr>
            </w:pPr>
            <w:r w:rsidRPr="008E76B0">
              <w:rPr>
                <w:bCs/>
                <w:color w:val="000000"/>
                <w:lang w:val="uk-UA" w:eastAsia="ru-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B6AFF89" w14:textId="77777777" w:rsidR="008E76B0" w:rsidRPr="008E76B0" w:rsidRDefault="008E76B0" w:rsidP="008E76B0">
      <w:pPr>
        <w:jc w:val="right"/>
        <w:rPr>
          <w:b/>
          <w:color w:val="000000"/>
          <w:lang w:val="uk-UA" w:eastAsia="ru-UA"/>
        </w:rPr>
      </w:pPr>
    </w:p>
    <w:p w14:paraId="62D9F7DE" w14:textId="77777777" w:rsidR="008E76B0" w:rsidRPr="008E76B0" w:rsidRDefault="008E76B0" w:rsidP="00E406D2">
      <w:pPr>
        <w:jc w:val="both"/>
        <w:rPr>
          <w:b/>
          <w:bCs/>
          <w:iCs/>
          <w:color w:val="000000"/>
          <w:lang w:val="uk-UA" w:eastAsia="ru-UA"/>
        </w:rPr>
      </w:pPr>
      <w:r w:rsidRPr="008E76B0">
        <w:rPr>
          <w:b/>
          <w:bCs/>
          <w:iCs/>
          <w:color w:val="000000"/>
          <w:lang w:val="uk-UA" w:eastAsia="ru-UA"/>
        </w:rPr>
        <w:t>У разі ненадання переможцем торгів документів відповідно до всіх вимог документації в зазначені строки замовник відхиляє його тендерну пропозицію з підстави, визначеної підпунктом 3 пункту 44 Особливостей і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F06FC54" w14:textId="77777777" w:rsidR="008E76B0" w:rsidRPr="008E76B0" w:rsidRDefault="008E76B0" w:rsidP="008E76B0">
      <w:pPr>
        <w:jc w:val="right"/>
        <w:rPr>
          <w:b/>
          <w:bCs/>
          <w:iCs/>
          <w:color w:val="000000"/>
          <w:lang w:val="uk-UA" w:eastAsia="ru-UA"/>
        </w:rPr>
      </w:pPr>
    </w:p>
    <w:p w14:paraId="36DE012B" w14:textId="77777777" w:rsidR="008E76B0" w:rsidRDefault="008E76B0" w:rsidP="001F2E06">
      <w:pPr>
        <w:jc w:val="right"/>
        <w:rPr>
          <w:color w:val="000000"/>
          <w:lang w:val="ru-UA" w:eastAsia="ru-UA"/>
        </w:rPr>
      </w:pPr>
    </w:p>
    <w:p w14:paraId="0806ABC7" w14:textId="77777777" w:rsidR="008E76B0" w:rsidRDefault="008E76B0" w:rsidP="001F2E06">
      <w:pPr>
        <w:jc w:val="right"/>
        <w:rPr>
          <w:color w:val="000000"/>
          <w:lang w:val="ru-UA" w:eastAsia="ru-UA"/>
        </w:rPr>
      </w:pPr>
    </w:p>
    <w:p w14:paraId="0EB17FE3" w14:textId="77777777" w:rsidR="00E406D2" w:rsidRDefault="00E406D2" w:rsidP="001F2E06">
      <w:pPr>
        <w:jc w:val="right"/>
        <w:rPr>
          <w:color w:val="000000"/>
          <w:lang w:val="ru-UA" w:eastAsia="ru-UA"/>
        </w:rPr>
      </w:pPr>
    </w:p>
    <w:p w14:paraId="42643F57" w14:textId="77777777" w:rsidR="00E406D2" w:rsidRDefault="00E406D2" w:rsidP="001F2E06">
      <w:pPr>
        <w:jc w:val="right"/>
        <w:rPr>
          <w:color w:val="000000"/>
          <w:lang w:val="ru-UA" w:eastAsia="ru-UA"/>
        </w:rPr>
      </w:pPr>
    </w:p>
    <w:p w14:paraId="6E89DF6E" w14:textId="77777777" w:rsidR="00E406D2" w:rsidRDefault="00E406D2" w:rsidP="001F2E06">
      <w:pPr>
        <w:jc w:val="right"/>
        <w:rPr>
          <w:color w:val="000000"/>
          <w:lang w:val="ru-UA" w:eastAsia="ru-UA"/>
        </w:rPr>
      </w:pPr>
    </w:p>
    <w:p w14:paraId="47AD1BAE" w14:textId="77777777" w:rsidR="00E406D2" w:rsidRDefault="00E406D2" w:rsidP="001F2E06">
      <w:pPr>
        <w:jc w:val="right"/>
        <w:rPr>
          <w:color w:val="000000"/>
          <w:lang w:val="ru-UA" w:eastAsia="ru-UA"/>
        </w:rPr>
      </w:pPr>
    </w:p>
    <w:p w14:paraId="7922E5EA" w14:textId="77777777" w:rsidR="00E406D2" w:rsidRDefault="00E406D2" w:rsidP="001F2E06">
      <w:pPr>
        <w:jc w:val="right"/>
        <w:rPr>
          <w:color w:val="000000"/>
          <w:lang w:val="ru-UA" w:eastAsia="ru-UA"/>
        </w:rPr>
      </w:pPr>
    </w:p>
    <w:p w14:paraId="5A2E706D" w14:textId="77777777" w:rsidR="00E406D2" w:rsidRDefault="00E406D2" w:rsidP="001F2E06">
      <w:pPr>
        <w:jc w:val="right"/>
        <w:rPr>
          <w:color w:val="000000"/>
          <w:lang w:val="ru-UA" w:eastAsia="ru-UA"/>
        </w:rPr>
      </w:pPr>
    </w:p>
    <w:p w14:paraId="7410983D" w14:textId="77777777" w:rsidR="00E406D2" w:rsidRDefault="00E406D2" w:rsidP="001F2E06">
      <w:pPr>
        <w:jc w:val="right"/>
        <w:rPr>
          <w:color w:val="000000"/>
          <w:lang w:val="ru-UA" w:eastAsia="ru-UA"/>
        </w:rPr>
      </w:pPr>
    </w:p>
    <w:p w14:paraId="05A602FC" w14:textId="77777777" w:rsidR="00E406D2" w:rsidRDefault="00E406D2" w:rsidP="001F2E06">
      <w:pPr>
        <w:jc w:val="right"/>
        <w:rPr>
          <w:color w:val="000000"/>
          <w:lang w:val="ru-UA" w:eastAsia="ru-UA"/>
        </w:rPr>
      </w:pPr>
    </w:p>
    <w:p w14:paraId="788511D6" w14:textId="77777777" w:rsidR="00E406D2" w:rsidRDefault="00E406D2" w:rsidP="001F2E06">
      <w:pPr>
        <w:jc w:val="right"/>
        <w:rPr>
          <w:color w:val="000000"/>
          <w:lang w:val="ru-UA" w:eastAsia="ru-UA"/>
        </w:rPr>
      </w:pPr>
    </w:p>
    <w:p w14:paraId="393FEE86" w14:textId="77777777" w:rsidR="00E406D2" w:rsidRDefault="00E406D2" w:rsidP="001F2E06">
      <w:pPr>
        <w:jc w:val="right"/>
        <w:rPr>
          <w:color w:val="000000"/>
          <w:lang w:val="ru-UA" w:eastAsia="ru-UA"/>
        </w:rPr>
      </w:pPr>
    </w:p>
    <w:p w14:paraId="121F2ACF" w14:textId="77777777" w:rsidR="00E406D2" w:rsidRDefault="00E406D2" w:rsidP="001F2E06">
      <w:pPr>
        <w:jc w:val="right"/>
        <w:rPr>
          <w:color w:val="000000"/>
          <w:lang w:val="ru-UA" w:eastAsia="ru-UA"/>
        </w:rPr>
      </w:pPr>
    </w:p>
    <w:p w14:paraId="309AA318" w14:textId="7DDFA695" w:rsidR="001F2E06" w:rsidRPr="001F2E06" w:rsidRDefault="001F2E06" w:rsidP="001F2E06">
      <w:pPr>
        <w:jc w:val="right"/>
        <w:rPr>
          <w:lang w:val="ru-UA" w:eastAsia="ru-UA"/>
        </w:rPr>
      </w:pPr>
      <w:r w:rsidRPr="001F2E06">
        <w:rPr>
          <w:color w:val="000000"/>
          <w:lang w:val="ru-UA" w:eastAsia="ru-UA"/>
        </w:rPr>
        <w:lastRenderedPageBreak/>
        <w:t xml:space="preserve">ДОДАТОК № </w:t>
      </w:r>
      <w:r w:rsidR="00C73378">
        <w:rPr>
          <w:color w:val="000000"/>
          <w:lang w:val="ru-UA" w:eastAsia="ru-UA"/>
        </w:rPr>
        <w:t>3</w:t>
      </w:r>
    </w:p>
    <w:p w14:paraId="376FAA4F" w14:textId="77777777" w:rsidR="001F2E06" w:rsidRPr="001F2E06" w:rsidRDefault="001F2E06" w:rsidP="001F2E06">
      <w:pPr>
        <w:jc w:val="right"/>
        <w:rPr>
          <w:lang w:val="ru-UA" w:eastAsia="ru-UA"/>
        </w:rPr>
      </w:pPr>
      <w:r w:rsidRPr="001F2E06">
        <w:rPr>
          <w:b/>
          <w:bCs/>
          <w:color w:val="000000"/>
          <w:lang w:val="ru-UA" w:eastAsia="ru-UA"/>
        </w:rPr>
        <w:t xml:space="preserve">до </w:t>
      </w:r>
      <w:proofErr w:type="spellStart"/>
      <w:r w:rsidRPr="001F2E06">
        <w:rPr>
          <w:b/>
          <w:bCs/>
          <w:color w:val="000000"/>
          <w:lang w:val="ru-UA" w:eastAsia="ru-UA"/>
        </w:rPr>
        <w:t>тендерної</w:t>
      </w:r>
      <w:proofErr w:type="spellEnd"/>
      <w:r w:rsidRPr="001F2E06">
        <w:rPr>
          <w:b/>
          <w:bCs/>
          <w:color w:val="000000"/>
          <w:lang w:val="ru-UA" w:eastAsia="ru-UA"/>
        </w:rPr>
        <w:t xml:space="preserve"> </w:t>
      </w:r>
      <w:proofErr w:type="spellStart"/>
      <w:r w:rsidRPr="001F2E06">
        <w:rPr>
          <w:b/>
          <w:bCs/>
          <w:color w:val="000000"/>
          <w:lang w:val="ru-UA" w:eastAsia="ru-UA"/>
        </w:rPr>
        <w:t>документації</w:t>
      </w:r>
      <w:proofErr w:type="spellEnd"/>
    </w:p>
    <w:p w14:paraId="51E56354" w14:textId="77777777" w:rsidR="001F2E06" w:rsidRPr="001F2E06" w:rsidRDefault="001F2E06" w:rsidP="001F2E06">
      <w:pPr>
        <w:spacing w:before="240"/>
        <w:jc w:val="right"/>
        <w:rPr>
          <w:lang w:val="ru-UA" w:eastAsia="ru-UA"/>
        </w:rPr>
      </w:pPr>
      <w:r w:rsidRPr="001F2E06">
        <w:rPr>
          <w:color w:val="000000"/>
          <w:lang w:val="ru-UA" w:eastAsia="ru-UA"/>
        </w:rPr>
        <w:t> </w:t>
      </w:r>
    </w:p>
    <w:p w14:paraId="6820640E" w14:textId="77777777" w:rsidR="001F2E06" w:rsidRPr="001F2E06" w:rsidRDefault="001F2E06" w:rsidP="001F2E06">
      <w:pPr>
        <w:jc w:val="center"/>
        <w:rPr>
          <w:lang w:val="ru-UA" w:eastAsia="ru-UA"/>
        </w:rPr>
      </w:pPr>
      <w:r w:rsidRPr="001F2E06">
        <w:rPr>
          <w:b/>
          <w:bCs/>
          <w:color w:val="000000"/>
          <w:shd w:val="clear" w:color="auto" w:fill="FFFFFF"/>
          <w:lang w:val="ru-UA" w:eastAsia="ru-UA"/>
        </w:rPr>
        <w:t>ТЕХНІЧНА СПЕЦИФІКАЦІЯ ДО ПРЕДМЕТА ЗАКУПІВЛІ</w:t>
      </w:r>
    </w:p>
    <w:p w14:paraId="31B4084B" w14:textId="77777777" w:rsidR="006E297E" w:rsidRDefault="006E297E" w:rsidP="006E297E">
      <w:pPr>
        <w:ind w:firstLine="540"/>
        <w:jc w:val="center"/>
        <w:rPr>
          <w:b/>
          <w:bCs/>
          <w:lang w:val="uk-UA"/>
        </w:rPr>
      </w:pPr>
    </w:p>
    <w:p w14:paraId="3C668F11" w14:textId="02EF5D5D" w:rsidR="006E297E" w:rsidRPr="006E297E" w:rsidRDefault="00360943" w:rsidP="006E297E">
      <w:pPr>
        <w:ind w:firstLine="540"/>
        <w:jc w:val="center"/>
        <w:rPr>
          <w:b/>
          <w:bCs/>
          <w:lang w:val="uk-UA"/>
        </w:rPr>
      </w:pPr>
      <w:r w:rsidRPr="00360943">
        <w:rPr>
          <w:b/>
          <w:bCs/>
          <w:lang w:val="uk-UA"/>
        </w:rPr>
        <w:t>44160000-9 «Магістралі, трубопроводи, труби, обсадні труби, тюбінги та супутні вироби» (заглушки, муфти, перехід з металевою різьбою, перехідники, трійники, шланг ПЕ, хомути, американка, ніпель, труба ПП, коліно ПВХ, футорка, труба ПВХ).</w:t>
      </w:r>
    </w:p>
    <w:p w14:paraId="458B4156" w14:textId="77777777" w:rsidR="006E297E" w:rsidRDefault="006E297E" w:rsidP="006E297E">
      <w:pPr>
        <w:ind w:firstLine="540"/>
        <w:jc w:val="center"/>
        <w:rPr>
          <w:b/>
          <w:iCs/>
          <w:lang w:val="uk-UA"/>
        </w:rPr>
      </w:pPr>
    </w:p>
    <w:tbl>
      <w:tblPr>
        <w:tblpPr w:leftFromText="180" w:rightFromText="180" w:vertAnchor="text" w:tblpX="-154" w:tblpY="93"/>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72"/>
        <w:gridCol w:w="3118"/>
        <w:gridCol w:w="851"/>
        <w:gridCol w:w="958"/>
        <w:gridCol w:w="2841"/>
      </w:tblGrid>
      <w:tr w:rsidR="00E35A84" w:rsidRPr="00E35A84" w14:paraId="1A9A406F" w14:textId="77777777" w:rsidTr="00E35A84">
        <w:trPr>
          <w:trHeight w:val="699"/>
        </w:trPr>
        <w:tc>
          <w:tcPr>
            <w:tcW w:w="675" w:type="dxa"/>
            <w:shd w:val="clear" w:color="auto" w:fill="auto"/>
            <w:vAlign w:val="center"/>
          </w:tcPr>
          <w:p w14:paraId="1360ED75" w14:textId="77777777" w:rsidR="00E35A84" w:rsidRPr="00E35A84" w:rsidRDefault="00E35A84" w:rsidP="00E35A84">
            <w:pPr>
              <w:jc w:val="center"/>
            </w:pPr>
            <w:bookmarkStart w:id="16" w:name="_Hlk162856308"/>
            <w:r w:rsidRPr="00E35A84">
              <w:t>№ з/п</w:t>
            </w:r>
          </w:p>
        </w:tc>
        <w:tc>
          <w:tcPr>
            <w:tcW w:w="1872" w:type="dxa"/>
            <w:shd w:val="clear" w:color="auto" w:fill="auto"/>
            <w:vAlign w:val="center"/>
          </w:tcPr>
          <w:p w14:paraId="08826278" w14:textId="77777777" w:rsidR="00E35A84" w:rsidRPr="00E35A84" w:rsidRDefault="00E35A84" w:rsidP="00E35A84">
            <w:proofErr w:type="spellStart"/>
            <w:r w:rsidRPr="00E35A84">
              <w:t>Найменування</w:t>
            </w:r>
            <w:proofErr w:type="spellEnd"/>
            <w:r w:rsidRPr="00E35A84">
              <w:t xml:space="preserve"> </w:t>
            </w:r>
          </w:p>
        </w:tc>
        <w:tc>
          <w:tcPr>
            <w:tcW w:w="3118" w:type="dxa"/>
            <w:shd w:val="clear" w:color="auto" w:fill="auto"/>
            <w:vAlign w:val="center"/>
          </w:tcPr>
          <w:p w14:paraId="0D085B95" w14:textId="77777777" w:rsidR="00E35A84" w:rsidRPr="00E35A84" w:rsidRDefault="00E35A84" w:rsidP="00E35A84">
            <w:pPr>
              <w:jc w:val="center"/>
            </w:pPr>
            <w:proofErr w:type="spellStart"/>
            <w:r w:rsidRPr="00E35A84">
              <w:t>Технічні</w:t>
            </w:r>
            <w:proofErr w:type="spellEnd"/>
            <w:r w:rsidRPr="00E35A84">
              <w:t xml:space="preserve"> характеристики</w:t>
            </w:r>
          </w:p>
        </w:tc>
        <w:tc>
          <w:tcPr>
            <w:tcW w:w="851" w:type="dxa"/>
            <w:shd w:val="clear" w:color="auto" w:fill="auto"/>
            <w:vAlign w:val="center"/>
          </w:tcPr>
          <w:p w14:paraId="14AE0945" w14:textId="77777777" w:rsidR="00E35A84" w:rsidRPr="00E35A84" w:rsidRDefault="00E35A84" w:rsidP="00E35A84">
            <w:pPr>
              <w:jc w:val="center"/>
            </w:pPr>
            <w:proofErr w:type="spellStart"/>
            <w:r w:rsidRPr="00E35A84">
              <w:t>Одиниця</w:t>
            </w:r>
            <w:proofErr w:type="spellEnd"/>
            <w:r w:rsidRPr="00E35A84">
              <w:t xml:space="preserve"> </w:t>
            </w:r>
            <w:proofErr w:type="spellStart"/>
            <w:r w:rsidRPr="00E35A84">
              <w:t>виміру</w:t>
            </w:r>
            <w:proofErr w:type="spellEnd"/>
          </w:p>
        </w:tc>
        <w:tc>
          <w:tcPr>
            <w:tcW w:w="958" w:type="dxa"/>
            <w:shd w:val="clear" w:color="auto" w:fill="auto"/>
            <w:vAlign w:val="center"/>
          </w:tcPr>
          <w:p w14:paraId="73A660FF" w14:textId="77777777" w:rsidR="00E35A84" w:rsidRPr="00E35A84" w:rsidRDefault="00E35A84" w:rsidP="00E35A84">
            <w:pPr>
              <w:jc w:val="center"/>
            </w:pPr>
            <w:proofErr w:type="spellStart"/>
            <w:r w:rsidRPr="00E35A84">
              <w:t>Кількість</w:t>
            </w:r>
            <w:proofErr w:type="spellEnd"/>
          </w:p>
        </w:tc>
        <w:tc>
          <w:tcPr>
            <w:tcW w:w="2841" w:type="dxa"/>
            <w:shd w:val="clear" w:color="auto" w:fill="auto"/>
            <w:vAlign w:val="center"/>
          </w:tcPr>
          <w:p w14:paraId="59EE009C" w14:textId="329744D0" w:rsidR="00E35A84" w:rsidRPr="00E35A84" w:rsidRDefault="00E35A84" w:rsidP="00E35A84">
            <w:pPr>
              <w:jc w:val="center"/>
              <w:rPr>
                <w:lang w:val="uk-UA"/>
              </w:rPr>
            </w:pPr>
            <w:r>
              <w:rPr>
                <w:lang w:val="uk-UA"/>
              </w:rPr>
              <w:t>Виробник</w:t>
            </w:r>
          </w:p>
        </w:tc>
      </w:tr>
      <w:tr w:rsidR="00097A6B" w:rsidRPr="00E35A84" w14:paraId="5FDFC832" w14:textId="77777777" w:rsidTr="00E35A84">
        <w:trPr>
          <w:trHeight w:val="1021"/>
        </w:trPr>
        <w:tc>
          <w:tcPr>
            <w:tcW w:w="675" w:type="dxa"/>
            <w:shd w:val="clear" w:color="auto" w:fill="auto"/>
          </w:tcPr>
          <w:p w14:paraId="2AA69B0C" w14:textId="77777777" w:rsidR="00097A6B" w:rsidRPr="00E35A84" w:rsidRDefault="00097A6B" w:rsidP="00097A6B">
            <w:r w:rsidRPr="00E35A84">
              <w:t>1</w:t>
            </w:r>
          </w:p>
        </w:tc>
        <w:tc>
          <w:tcPr>
            <w:tcW w:w="1872" w:type="dxa"/>
            <w:shd w:val="clear" w:color="auto" w:fill="auto"/>
          </w:tcPr>
          <w:p w14:paraId="5496E217" w14:textId="01AB2A6A" w:rsidR="00097A6B" w:rsidRPr="00E35A84" w:rsidRDefault="00097A6B" w:rsidP="00097A6B">
            <w:r w:rsidRPr="00E35A84">
              <w:t>Заглушка 1/2"Н</w:t>
            </w:r>
          </w:p>
        </w:tc>
        <w:tc>
          <w:tcPr>
            <w:tcW w:w="3118" w:type="dxa"/>
            <w:shd w:val="clear" w:color="auto" w:fill="auto"/>
          </w:tcPr>
          <w:p w14:paraId="36C80855" w14:textId="77777777" w:rsidR="00097A6B" w:rsidRPr="00E35A84" w:rsidRDefault="00097A6B" w:rsidP="00097A6B">
            <w:pPr>
              <w:contextualSpacing/>
              <w:rPr>
                <w:color w:val="000000"/>
                <w:sz w:val="20"/>
                <w:szCs w:val="20"/>
                <w:shd w:val="clear" w:color="auto" w:fill="FFFFFF"/>
                <w:lang w:val="uk-UA"/>
              </w:rPr>
            </w:pPr>
            <w:r w:rsidRPr="00E35A84">
              <w:rPr>
                <w:color w:val="000000"/>
                <w:sz w:val="20"/>
                <w:szCs w:val="20"/>
                <w:shd w:val="clear" w:color="auto" w:fill="FFFFFF"/>
                <w:lang w:val="uk-UA"/>
              </w:rPr>
              <w:t>Виробник Україна</w:t>
            </w:r>
          </w:p>
          <w:p w14:paraId="32F48011" w14:textId="77777777" w:rsidR="00097A6B" w:rsidRPr="00E35A84" w:rsidRDefault="00097A6B" w:rsidP="00097A6B">
            <w:pPr>
              <w:contextualSpacing/>
              <w:rPr>
                <w:color w:val="000000"/>
                <w:sz w:val="20"/>
                <w:szCs w:val="20"/>
                <w:shd w:val="clear" w:color="auto" w:fill="FFFFFF"/>
                <w:lang w:val="uk-UA"/>
              </w:rPr>
            </w:pPr>
            <w:r w:rsidRPr="00E35A84">
              <w:rPr>
                <w:color w:val="000000"/>
                <w:sz w:val="20"/>
                <w:szCs w:val="20"/>
                <w:shd w:val="clear" w:color="auto" w:fill="FFFFFF"/>
                <w:lang w:val="uk-UA"/>
              </w:rPr>
              <w:t>Матеріал латунь</w:t>
            </w:r>
          </w:p>
          <w:p w14:paraId="20B4F9E5" w14:textId="505B87F3" w:rsidR="00097A6B" w:rsidRPr="00E35A84" w:rsidRDefault="00097A6B" w:rsidP="00097A6B">
            <w:pPr>
              <w:contextualSpacing/>
              <w:rPr>
                <w:color w:val="000000"/>
                <w:sz w:val="20"/>
                <w:szCs w:val="20"/>
                <w:lang w:val="uk-UA"/>
              </w:rPr>
            </w:pPr>
            <w:r w:rsidRPr="00E35A84">
              <w:rPr>
                <w:color w:val="000000"/>
                <w:sz w:val="20"/>
                <w:szCs w:val="20"/>
                <w:shd w:val="clear" w:color="auto" w:fill="FFFFFF"/>
                <w:lang w:val="uk-UA"/>
              </w:rPr>
              <w:t xml:space="preserve">Різьба </w:t>
            </w:r>
            <w:proofErr w:type="spellStart"/>
            <w:r w:rsidRPr="00E35A84">
              <w:rPr>
                <w:color w:val="000000"/>
                <w:sz w:val="20"/>
                <w:szCs w:val="20"/>
                <w:shd w:val="clear" w:color="auto" w:fill="FFFFFF"/>
                <w:lang w:val="uk-UA"/>
              </w:rPr>
              <w:t>наружня</w:t>
            </w:r>
            <w:proofErr w:type="spellEnd"/>
            <w:r w:rsidRPr="00E35A84">
              <w:rPr>
                <w:color w:val="000000"/>
                <w:sz w:val="20"/>
                <w:szCs w:val="20"/>
                <w:shd w:val="clear" w:color="auto" w:fill="FFFFFF"/>
                <w:lang w:val="uk-UA"/>
              </w:rPr>
              <w:t xml:space="preserve"> </w:t>
            </w:r>
          </w:p>
        </w:tc>
        <w:tc>
          <w:tcPr>
            <w:tcW w:w="851" w:type="dxa"/>
            <w:shd w:val="clear" w:color="auto" w:fill="auto"/>
          </w:tcPr>
          <w:p w14:paraId="59E37B3D" w14:textId="24F918D8"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06FBC415" w14:textId="070519AB" w:rsidR="00097A6B" w:rsidRPr="00E35A84" w:rsidRDefault="00097A6B" w:rsidP="00097A6B">
            <w:pPr>
              <w:jc w:val="center"/>
            </w:pPr>
            <w:r>
              <w:rPr>
                <w:lang w:val="uk-UA"/>
              </w:rPr>
              <w:t>5</w:t>
            </w:r>
            <w:r w:rsidRPr="00E35A84">
              <w:t>0</w:t>
            </w:r>
          </w:p>
        </w:tc>
        <w:tc>
          <w:tcPr>
            <w:tcW w:w="2841" w:type="dxa"/>
            <w:shd w:val="clear" w:color="auto" w:fill="auto"/>
          </w:tcPr>
          <w:p w14:paraId="039E02D8" w14:textId="2249050B" w:rsidR="00097A6B" w:rsidRPr="00E35A84" w:rsidRDefault="00097A6B" w:rsidP="00097A6B">
            <w:pPr>
              <w:rPr>
                <w:lang w:val="uk-UA"/>
              </w:rPr>
            </w:pPr>
          </w:p>
        </w:tc>
      </w:tr>
      <w:tr w:rsidR="00097A6B" w:rsidRPr="00E35A84" w14:paraId="7974AA11" w14:textId="77777777" w:rsidTr="00E35A84">
        <w:trPr>
          <w:trHeight w:val="1021"/>
        </w:trPr>
        <w:tc>
          <w:tcPr>
            <w:tcW w:w="675" w:type="dxa"/>
            <w:shd w:val="clear" w:color="auto" w:fill="auto"/>
          </w:tcPr>
          <w:p w14:paraId="27101B0E" w14:textId="77777777" w:rsidR="00097A6B" w:rsidRPr="00E35A84" w:rsidRDefault="00097A6B" w:rsidP="00097A6B">
            <w:r w:rsidRPr="00E35A84">
              <w:t>2</w:t>
            </w:r>
          </w:p>
        </w:tc>
        <w:tc>
          <w:tcPr>
            <w:tcW w:w="1872" w:type="dxa"/>
            <w:shd w:val="clear" w:color="auto" w:fill="auto"/>
          </w:tcPr>
          <w:p w14:paraId="2FEAA95A" w14:textId="16339A1D" w:rsidR="00097A6B" w:rsidRPr="00E35A84" w:rsidRDefault="00097A6B" w:rsidP="00097A6B">
            <w:r w:rsidRPr="00E35A84">
              <w:t xml:space="preserve">Муфта ВВ 1/2" </w:t>
            </w:r>
          </w:p>
        </w:tc>
        <w:tc>
          <w:tcPr>
            <w:tcW w:w="3118" w:type="dxa"/>
            <w:shd w:val="clear" w:color="auto" w:fill="auto"/>
          </w:tcPr>
          <w:p w14:paraId="64C0F052" w14:textId="77777777" w:rsidR="00097A6B" w:rsidRPr="00E35A84" w:rsidRDefault="00097A6B" w:rsidP="00097A6B">
            <w:pPr>
              <w:rPr>
                <w:lang w:val="uk-UA"/>
              </w:rPr>
            </w:pPr>
            <w:r w:rsidRPr="00E35A84">
              <w:rPr>
                <w:lang w:val="uk-UA"/>
              </w:rPr>
              <w:t>Матеріал латунь</w:t>
            </w:r>
          </w:p>
          <w:p w14:paraId="65D46AB8" w14:textId="58D06AEE" w:rsidR="00097A6B" w:rsidRPr="00E35A84" w:rsidRDefault="00097A6B" w:rsidP="00097A6B">
            <w:pPr>
              <w:contextualSpacing/>
              <w:rPr>
                <w:color w:val="000000"/>
                <w:sz w:val="20"/>
                <w:szCs w:val="20"/>
                <w:lang w:val="uk-UA"/>
              </w:rPr>
            </w:pPr>
            <w:r w:rsidRPr="00E35A84">
              <w:rPr>
                <w:lang w:val="uk-UA"/>
              </w:rPr>
              <w:t>Різьба 1/2</w:t>
            </w:r>
          </w:p>
        </w:tc>
        <w:tc>
          <w:tcPr>
            <w:tcW w:w="851" w:type="dxa"/>
            <w:shd w:val="clear" w:color="auto" w:fill="auto"/>
          </w:tcPr>
          <w:p w14:paraId="210F0B28" w14:textId="60CDB747"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592BD01A" w14:textId="5E13FFE5" w:rsidR="00097A6B" w:rsidRPr="00E35A84" w:rsidRDefault="00097A6B" w:rsidP="00097A6B">
            <w:pPr>
              <w:jc w:val="center"/>
            </w:pPr>
            <w:r>
              <w:rPr>
                <w:lang w:val="uk-UA"/>
              </w:rPr>
              <w:t>5</w:t>
            </w:r>
            <w:r w:rsidRPr="00E35A84">
              <w:t>0</w:t>
            </w:r>
          </w:p>
        </w:tc>
        <w:tc>
          <w:tcPr>
            <w:tcW w:w="2841" w:type="dxa"/>
            <w:shd w:val="clear" w:color="auto" w:fill="auto"/>
          </w:tcPr>
          <w:p w14:paraId="00DB55BB" w14:textId="69A53308" w:rsidR="00097A6B" w:rsidRPr="00E35A84" w:rsidRDefault="00097A6B" w:rsidP="00097A6B"/>
        </w:tc>
      </w:tr>
      <w:tr w:rsidR="00097A6B" w:rsidRPr="00E35A84" w14:paraId="42EEB476" w14:textId="77777777" w:rsidTr="00E35A84">
        <w:trPr>
          <w:trHeight w:val="1021"/>
        </w:trPr>
        <w:tc>
          <w:tcPr>
            <w:tcW w:w="675" w:type="dxa"/>
            <w:shd w:val="clear" w:color="auto" w:fill="auto"/>
          </w:tcPr>
          <w:p w14:paraId="0BAD44CB" w14:textId="77777777" w:rsidR="00097A6B" w:rsidRPr="00E35A84" w:rsidRDefault="00097A6B" w:rsidP="00097A6B">
            <w:r w:rsidRPr="00E35A84">
              <w:t>3</w:t>
            </w:r>
          </w:p>
        </w:tc>
        <w:tc>
          <w:tcPr>
            <w:tcW w:w="1872" w:type="dxa"/>
            <w:shd w:val="clear" w:color="auto" w:fill="auto"/>
          </w:tcPr>
          <w:p w14:paraId="1134CD15" w14:textId="60F87301" w:rsidR="00097A6B" w:rsidRPr="00E35A84" w:rsidRDefault="00097A6B" w:rsidP="00097A6B">
            <w:r w:rsidRPr="00E35A84">
              <w:t>Муфта 1/2 шланг х 1/2 РН  для систем AQUAFILTER</w:t>
            </w:r>
          </w:p>
        </w:tc>
        <w:tc>
          <w:tcPr>
            <w:tcW w:w="3118" w:type="dxa"/>
            <w:shd w:val="clear" w:color="auto" w:fill="auto"/>
          </w:tcPr>
          <w:p w14:paraId="3A735FCE" w14:textId="77777777" w:rsidR="00097A6B" w:rsidRPr="00E35A84" w:rsidRDefault="00097A6B" w:rsidP="00097A6B">
            <w:r w:rsidRPr="00E35A84">
              <w:rPr>
                <w:lang w:val="uk-UA"/>
              </w:rPr>
              <w:t xml:space="preserve">Різьба </w:t>
            </w:r>
            <w:r w:rsidRPr="00E35A84">
              <w:t>½</w:t>
            </w:r>
          </w:p>
          <w:p w14:paraId="26C33317" w14:textId="772F2A24" w:rsidR="00097A6B" w:rsidRPr="00E35A84" w:rsidRDefault="00097A6B" w:rsidP="00097A6B">
            <w:pPr>
              <w:contextualSpacing/>
              <w:rPr>
                <w:color w:val="000000"/>
                <w:sz w:val="20"/>
                <w:szCs w:val="20"/>
                <w:lang w:val="uk-UA"/>
              </w:rPr>
            </w:pPr>
            <w:r w:rsidRPr="00E35A84">
              <w:rPr>
                <w:lang w:val="uk-UA"/>
              </w:rPr>
              <w:t xml:space="preserve">Діаметр </w:t>
            </w:r>
            <w:proofErr w:type="spellStart"/>
            <w:r w:rsidRPr="00E35A84">
              <w:rPr>
                <w:lang w:val="uk-UA"/>
              </w:rPr>
              <w:t>шланга</w:t>
            </w:r>
            <w:proofErr w:type="spellEnd"/>
            <w:r w:rsidRPr="00E35A84">
              <w:rPr>
                <w:lang w:val="uk-UA"/>
              </w:rPr>
              <w:t xml:space="preserve"> 1/2</w:t>
            </w:r>
          </w:p>
        </w:tc>
        <w:tc>
          <w:tcPr>
            <w:tcW w:w="851" w:type="dxa"/>
            <w:shd w:val="clear" w:color="auto" w:fill="auto"/>
          </w:tcPr>
          <w:p w14:paraId="298BB2FA" w14:textId="63AF564A"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6F5DEE72" w14:textId="6401C597" w:rsidR="00097A6B" w:rsidRPr="00E35A84" w:rsidRDefault="00097A6B" w:rsidP="00097A6B">
            <w:pPr>
              <w:jc w:val="center"/>
            </w:pPr>
            <w:r>
              <w:rPr>
                <w:lang w:val="uk-UA"/>
              </w:rPr>
              <w:t>20</w:t>
            </w:r>
            <w:r w:rsidRPr="00E35A84">
              <w:t>0</w:t>
            </w:r>
          </w:p>
        </w:tc>
        <w:tc>
          <w:tcPr>
            <w:tcW w:w="2841" w:type="dxa"/>
            <w:shd w:val="clear" w:color="auto" w:fill="auto"/>
          </w:tcPr>
          <w:p w14:paraId="01916C27" w14:textId="01A39BFE" w:rsidR="00097A6B" w:rsidRPr="00E35A84" w:rsidRDefault="00097A6B" w:rsidP="00097A6B"/>
        </w:tc>
      </w:tr>
      <w:tr w:rsidR="00097A6B" w:rsidRPr="00E35A84" w14:paraId="14879696" w14:textId="77777777" w:rsidTr="00E35A84">
        <w:trPr>
          <w:trHeight w:val="1021"/>
        </w:trPr>
        <w:tc>
          <w:tcPr>
            <w:tcW w:w="675" w:type="dxa"/>
            <w:shd w:val="clear" w:color="auto" w:fill="auto"/>
          </w:tcPr>
          <w:p w14:paraId="5A8DF7B8" w14:textId="77777777" w:rsidR="00097A6B" w:rsidRPr="00E35A84" w:rsidRDefault="00097A6B" w:rsidP="00097A6B">
            <w:r w:rsidRPr="00E35A84">
              <w:t>4</w:t>
            </w:r>
          </w:p>
        </w:tc>
        <w:tc>
          <w:tcPr>
            <w:tcW w:w="1872" w:type="dxa"/>
            <w:shd w:val="clear" w:color="auto" w:fill="auto"/>
          </w:tcPr>
          <w:p w14:paraId="136545E2" w14:textId="0BD5C800" w:rsidR="00097A6B" w:rsidRPr="00E35A84" w:rsidRDefault="00097A6B" w:rsidP="00097A6B">
            <w:pPr>
              <w:jc w:val="center"/>
            </w:pPr>
            <w:r w:rsidRPr="00E35A84">
              <w:t>Муфта 3/8 шланг х 1/2 РН для систем AQUAFILTER</w:t>
            </w:r>
          </w:p>
        </w:tc>
        <w:tc>
          <w:tcPr>
            <w:tcW w:w="3118" w:type="dxa"/>
            <w:shd w:val="clear" w:color="auto" w:fill="auto"/>
          </w:tcPr>
          <w:p w14:paraId="2A543789" w14:textId="77777777" w:rsidR="00097A6B" w:rsidRPr="00E35A84" w:rsidRDefault="00097A6B" w:rsidP="00097A6B">
            <w:r w:rsidRPr="00E35A84">
              <w:rPr>
                <w:lang w:val="uk-UA"/>
              </w:rPr>
              <w:t xml:space="preserve">Різьба </w:t>
            </w:r>
            <w:r w:rsidRPr="00E35A84">
              <w:t>½</w:t>
            </w:r>
          </w:p>
          <w:p w14:paraId="5DF69A36" w14:textId="7BE348E6" w:rsidR="00097A6B" w:rsidRPr="00E35A84" w:rsidRDefault="00097A6B" w:rsidP="00097A6B">
            <w:pPr>
              <w:rPr>
                <w:lang w:val="uk-UA"/>
              </w:rPr>
            </w:pPr>
            <w:r w:rsidRPr="00E35A84">
              <w:rPr>
                <w:lang w:val="uk-UA"/>
              </w:rPr>
              <w:t xml:space="preserve">Діаметр </w:t>
            </w:r>
            <w:proofErr w:type="spellStart"/>
            <w:r w:rsidRPr="00E35A84">
              <w:rPr>
                <w:lang w:val="uk-UA"/>
              </w:rPr>
              <w:t>шланга</w:t>
            </w:r>
            <w:proofErr w:type="spellEnd"/>
            <w:r w:rsidRPr="00E35A84">
              <w:rPr>
                <w:lang w:val="uk-UA"/>
              </w:rPr>
              <w:t xml:space="preserve"> 3/8</w:t>
            </w:r>
          </w:p>
        </w:tc>
        <w:tc>
          <w:tcPr>
            <w:tcW w:w="851" w:type="dxa"/>
            <w:shd w:val="clear" w:color="auto" w:fill="auto"/>
          </w:tcPr>
          <w:p w14:paraId="5886FBBB" w14:textId="50C4A630" w:rsidR="00097A6B" w:rsidRPr="00E35A84" w:rsidRDefault="00097A6B" w:rsidP="00097A6B">
            <w:pPr>
              <w:jc w:val="center"/>
            </w:pPr>
            <w:proofErr w:type="spellStart"/>
            <w:r>
              <w:rPr>
                <w:lang w:val="uk-UA"/>
              </w:rPr>
              <w:t>шт</w:t>
            </w:r>
            <w:proofErr w:type="spellEnd"/>
          </w:p>
        </w:tc>
        <w:tc>
          <w:tcPr>
            <w:tcW w:w="958" w:type="dxa"/>
            <w:shd w:val="clear" w:color="auto" w:fill="auto"/>
          </w:tcPr>
          <w:p w14:paraId="4D742746" w14:textId="5FBED5E6" w:rsidR="00097A6B" w:rsidRPr="00E35A84" w:rsidRDefault="00097A6B" w:rsidP="00097A6B">
            <w:pPr>
              <w:jc w:val="center"/>
            </w:pPr>
            <w:r>
              <w:rPr>
                <w:lang w:val="uk-UA"/>
              </w:rPr>
              <w:t>2</w:t>
            </w:r>
            <w:r w:rsidRPr="00E35A84">
              <w:t>00</w:t>
            </w:r>
          </w:p>
        </w:tc>
        <w:tc>
          <w:tcPr>
            <w:tcW w:w="2841" w:type="dxa"/>
            <w:shd w:val="clear" w:color="auto" w:fill="auto"/>
          </w:tcPr>
          <w:p w14:paraId="7C13894F" w14:textId="7CA409D4" w:rsidR="00097A6B" w:rsidRPr="00E35A84" w:rsidRDefault="00097A6B" w:rsidP="00097A6B"/>
        </w:tc>
      </w:tr>
      <w:tr w:rsidR="00097A6B" w:rsidRPr="00E35A84" w14:paraId="2D6FBCCC" w14:textId="77777777" w:rsidTr="00E35A84">
        <w:trPr>
          <w:trHeight w:val="1021"/>
        </w:trPr>
        <w:tc>
          <w:tcPr>
            <w:tcW w:w="675" w:type="dxa"/>
            <w:shd w:val="clear" w:color="auto" w:fill="auto"/>
          </w:tcPr>
          <w:p w14:paraId="30A8A7C6" w14:textId="77777777" w:rsidR="00097A6B" w:rsidRPr="00E35A84" w:rsidRDefault="00097A6B" w:rsidP="00097A6B">
            <w:r w:rsidRPr="00E35A84">
              <w:t>5</w:t>
            </w:r>
          </w:p>
        </w:tc>
        <w:tc>
          <w:tcPr>
            <w:tcW w:w="1872" w:type="dxa"/>
            <w:shd w:val="clear" w:color="auto" w:fill="auto"/>
          </w:tcPr>
          <w:p w14:paraId="51392202" w14:textId="01A1423B" w:rsidR="00097A6B" w:rsidRPr="00E35A84" w:rsidRDefault="00097A6B" w:rsidP="00097A6B">
            <w:proofErr w:type="spellStart"/>
            <w:r w:rsidRPr="00E35A84">
              <w:t>Перехід</w:t>
            </w:r>
            <w:proofErr w:type="spellEnd"/>
            <w:r w:rsidRPr="00E35A84">
              <w:t xml:space="preserve"> з </w:t>
            </w:r>
            <w:proofErr w:type="spellStart"/>
            <w:r w:rsidRPr="00E35A84">
              <w:t>металевою</w:t>
            </w:r>
            <w:proofErr w:type="spellEnd"/>
            <w:r w:rsidRPr="00E35A84">
              <w:t xml:space="preserve"> </w:t>
            </w:r>
            <w:proofErr w:type="spellStart"/>
            <w:r w:rsidRPr="00E35A84">
              <w:t>різьбою</w:t>
            </w:r>
            <w:proofErr w:type="spellEnd"/>
            <w:r w:rsidRPr="00E35A84">
              <w:t xml:space="preserve"> </w:t>
            </w:r>
            <w:proofErr w:type="spellStart"/>
            <w:r w:rsidRPr="00E35A84">
              <w:t>внутрішньою</w:t>
            </w:r>
            <w:proofErr w:type="spellEnd"/>
            <w:r w:rsidRPr="00E35A84">
              <w:t xml:space="preserve"> 25 х 1/2" </w:t>
            </w:r>
          </w:p>
        </w:tc>
        <w:tc>
          <w:tcPr>
            <w:tcW w:w="3118" w:type="dxa"/>
            <w:shd w:val="clear" w:color="auto" w:fill="auto"/>
          </w:tcPr>
          <w:p w14:paraId="380C4DDC"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hyperlink r:id="rId19" w:history="1">
              <w:r w:rsidRPr="00E35A84">
                <w:rPr>
                  <w:color w:val="000000"/>
                  <w:sz w:val="20"/>
                  <w:szCs w:val="20"/>
                  <w:u w:val="single"/>
                  <w:shd w:val="clear" w:color="auto" w:fill="FFFFFF"/>
                </w:rPr>
                <w:t>1/2"</w:t>
              </w:r>
            </w:hyperlink>
          </w:p>
          <w:p w14:paraId="4B13D43D"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- 25</w:t>
            </w:r>
          </w:p>
          <w:p w14:paraId="3488CC17" w14:textId="32E41D8D" w:rsidR="00097A6B" w:rsidRPr="00E35A84" w:rsidRDefault="00097A6B" w:rsidP="00097A6B">
            <w:pPr>
              <w:rPr>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r w:rsidRPr="00E35A84">
              <w:rPr>
                <w:color w:val="000000"/>
                <w:sz w:val="20"/>
                <w:szCs w:val="20"/>
                <w:lang w:val="uk-UA"/>
              </w:rPr>
              <w:t xml:space="preserve"> </w:t>
            </w:r>
          </w:p>
        </w:tc>
        <w:tc>
          <w:tcPr>
            <w:tcW w:w="851" w:type="dxa"/>
            <w:shd w:val="clear" w:color="auto" w:fill="auto"/>
          </w:tcPr>
          <w:p w14:paraId="7F0A5F80" w14:textId="30C3F61D" w:rsidR="00097A6B" w:rsidRPr="00E35A84" w:rsidRDefault="00097A6B" w:rsidP="00097A6B">
            <w:pPr>
              <w:jc w:val="center"/>
            </w:pPr>
            <w:proofErr w:type="spellStart"/>
            <w:r>
              <w:rPr>
                <w:lang w:val="uk-UA"/>
              </w:rPr>
              <w:t>шт</w:t>
            </w:r>
            <w:proofErr w:type="spellEnd"/>
          </w:p>
        </w:tc>
        <w:tc>
          <w:tcPr>
            <w:tcW w:w="958" w:type="dxa"/>
            <w:shd w:val="clear" w:color="auto" w:fill="auto"/>
          </w:tcPr>
          <w:p w14:paraId="4BFEA6D6" w14:textId="7E578382" w:rsidR="00097A6B" w:rsidRPr="00E35A84" w:rsidRDefault="00097A6B" w:rsidP="00097A6B">
            <w:pPr>
              <w:jc w:val="center"/>
            </w:pPr>
            <w:r>
              <w:rPr>
                <w:lang w:val="uk-UA"/>
              </w:rPr>
              <w:t>28</w:t>
            </w:r>
            <w:r w:rsidRPr="00E35A84">
              <w:t>0</w:t>
            </w:r>
          </w:p>
        </w:tc>
        <w:tc>
          <w:tcPr>
            <w:tcW w:w="2841" w:type="dxa"/>
            <w:shd w:val="clear" w:color="auto" w:fill="auto"/>
          </w:tcPr>
          <w:p w14:paraId="03534AF8" w14:textId="3C1A10D0" w:rsidR="00097A6B" w:rsidRPr="00E35A84" w:rsidRDefault="00097A6B" w:rsidP="00097A6B"/>
        </w:tc>
      </w:tr>
      <w:tr w:rsidR="00097A6B" w:rsidRPr="00E35A84" w14:paraId="77412081" w14:textId="77777777" w:rsidTr="00E35A84">
        <w:trPr>
          <w:trHeight w:val="1021"/>
        </w:trPr>
        <w:tc>
          <w:tcPr>
            <w:tcW w:w="675" w:type="dxa"/>
            <w:shd w:val="clear" w:color="auto" w:fill="auto"/>
          </w:tcPr>
          <w:p w14:paraId="32AABA80" w14:textId="77777777" w:rsidR="00097A6B" w:rsidRPr="00E35A84" w:rsidRDefault="00097A6B" w:rsidP="00097A6B">
            <w:r w:rsidRPr="00E35A84">
              <w:t>6</w:t>
            </w:r>
          </w:p>
        </w:tc>
        <w:tc>
          <w:tcPr>
            <w:tcW w:w="1872" w:type="dxa"/>
            <w:shd w:val="clear" w:color="auto" w:fill="auto"/>
          </w:tcPr>
          <w:p w14:paraId="5AC1898E" w14:textId="7E5D175F" w:rsidR="00097A6B" w:rsidRPr="00E35A84" w:rsidRDefault="00097A6B" w:rsidP="00097A6B">
            <w:proofErr w:type="spellStart"/>
            <w:r w:rsidRPr="00E35A84">
              <w:t>Перехід</w:t>
            </w:r>
            <w:proofErr w:type="spellEnd"/>
            <w:r w:rsidRPr="00E35A84">
              <w:t xml:space="preserve"> з </w:t>
            </w:r>
            <w:proofErr w:type="spellStart"/>
            <w:r w:rsidRPr="00E35A84">
              <w:t>металевою</w:t>
            </w:r>
            <w:proofErr w:type="spellEnd"/>
            <w:r w:rsidRPr="00E35A84">
              <w:t xml:space="preserve"> </w:t>
            </w:r>
            <w:proofErr w:type="spellStart"/>
            <w:r w:rsidRPr="00E35A84">
              <w:t>різьбою</w:t>
            </w:r>
            <w:proofErr w:type="spellEnd"/>
            <w:r w:rsidRPr="00E35A84">
              <w:t xml:space="preserve"> </w:t>
            </w:r>
            <w:proofErr w:type="spellStart"/>
            <w:r w:rsidRPr="00E35A84">
              <w:t>зовнішньою</w:t>
            </w:r>
            <w:proofErr w:type="spellEnd"/>
            <w:r w:rsidRPr="00E35A84">
              <w:t xml:space="preserve"> 25 х 1/2 </w:t>
            </w:r>
          </w:p>
        </w:tc>
        <w:tc>
          <w:tcPr>
            <w:tcW w:w="3118" w:type="dxa"/>
            <w:shd w:val="clear" w:color="auto" w:fill="auto"/>
          </w:tcPr>
          <w:p w14:paraId="17BF67F9"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hyperlink r:id="rId20" w:history="1">
              <w:r w:rsidRPr="00E35A84">
                <w:rPr>
                  <w:color w:val="000000"/>
                  <w:sz w:val="20"/>
                  <w:szCs w:val="20"/>
                  <w:u w:val="single"/>
                  <w:shd w:val="clear" w:color="auto" w:fill="FFFFFF"/>
                </w:rPr>
                <w:t>1/2"</w:t>
              </w:r>
            </w:hyperlink>
          </w:p>
          <w:p w14:paraId="25047EE5"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- 25</w:t>
            </w:r>
          </w:p>
          <w:p w14:paraId="437809E1" w14:textId="744E6D48" w:rsidR="00097A6B" w:rsidRPr="00E35A84" w:rsidRDefault="00097A6B" w:rsidP="00097A6B">
            <w:pPr>
              <w:contextualSpacing/>
              <w:rPr>
                <w:color w:val="000000"/>
                <w:sz w:val="20"/>
                <w:szCs w:val="20"/>
                <w:shd w:val="clear" w:color="auto" w:fill="FFFFFF"/>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r w:rsidRPr="00E35A84">
              <w:rPr>
                <w:color w:val="000000"/>
                <w:sz w:val="20"/>
                <w:szCs w:val="20"/>
                <w:lang w:val="uk-UA"/>
              </w:rPr>
              <w:t xml:space="preserve"> </w:t>
            </w:r>
          </w:p>
        </w:tc>
        <w:tc>
          <w:tcPr>
            <w:tcW w:w="851" w:type="dxa"/>
            <w:shd w:val="clear" w:color="auto" w:fill="auto"/>
          </w:tcPr>
          <w:p w14:paraId="6F1FDE11" w14:textId="6769D975"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34973082" w14:textId="6E5922A6" w:rsidR="00097A6B" w:rsidRPr="00E35A84" w:rsidRDefault="00097A6B" w:rsidP="00097A6B">
            <w:pPr>
              <w:jc w:val="center"/>
            </w:pPr>
            <w:r>
              <w:rPr>
                <w:lang w:val="uk-UA"/>
              </w:rPr>
              <w:t>1</w:t>
            </w:r>
            <w:r w:rsidRPr="00E35A84">
              <w:t>0</w:t>
            </w:r>
          </w:p>
        </w:tc>
        <w:tc>
          <w:tcPr>
            <w:tcW w:w="2841" w:type="dxa"/>
            <w:shd w:val="clear" w:color="auto" w:fill="auto"/>
          </w:tcPr>
          <w:p w14:paraId="272CA84C" w14:textId="4F03D840" w:rsidR="00097A6B" w:rsidRPr="00E35A84" w:rsidRDefault="00097A6B" w:rsidP="00097A6B"/>
        </w:tc>
      </w:tr>
      <w:tr w:rsidR="00097A6B" w:rsidRPr="00E35A84" w14:paraId="0F7DB0AF" w14:textId="77777777" w:rsidTr="00E35A84">
        <w:trPr>
          <w:trHeight w:val="1021"/>
        </w:trPr>
        <w:tc>
          <w:tcPr>
            <w:tcW w:w="675" w:type="dxa"/>
            <w:shd w:val="clear" w:color="auto" w:fill="auto"/>
          </w:tcPr>
          <w:p w14:paraId="1888FE36" w14:textId="77777777" w:rsidR="00097A6B" w:rsidRPr="00E35A84" w:rsidRDefault="00097A6B" w:rsidP="00097A6B">
            <w:r w:rsidRPr="00E35A84">
              <w:t>7</w:t>
            </w:r>
          </w:p>
        </w:tc>
        <w:tc>
          <w:tcPr>
            <w:tcW w:w="1872" w:type="dxa"/>
            <w:shd w:val="clear" w:color="auto" w:fill="auto"/>
          </w:tcPr>
          <w:p w14:paraId="5A8D0F25" w14:textId="7413E8A1" w:rsidR="00097A6B" w:rsidRPr="00E35A84" w:rsidRDefault="00097A6B" w:rsidP="00097A6B">
            <w:r w:rsidRPr="00E35A84">
              <w:t xml:space="preserve">Муфта ВВ 25 х 20 </w:t>
            </w:r>
          </w:p>
        </w:tc>
        <w:tc>
          <w:tcPr>
            <w:tcW w:w="3118" w:type="dxa"/>
            <w:shd w:val="clear" w:color="auto" w:fill="auto"/>
          </w:tcPr>
          <w:p w14:paraId="3AD063AC" w14:textId="77777777" w:rsidR="00097A6B" w:rsidRPr="00E35A84" w:rsidRDefault="00097A6B" w:rsidP="00097A6B">
            <w:pPr>
              <w:rPr>
                <w:color w:val="000000"/>
                <w:sz w:val="20"/>
                <w:szCs w:val="20"/>
                <w:shd w:val="clear" w:color="auto" w:fill="FFFFFF"/>
                <w:lang w:val="uk-UA"/>
              </w:rPr>
            </w:pPr>
            <w:proofErr w:type="spellStart"/>
            <w:r w:rsidRPr="00E35A84">
              <w:rPr>
                <w:color w:val="000000"/>
                <w:sz w:val="20"/>
                <w:szCs w:val="20"/>
                <w:shd w:val="clear" w:color="auto" w:fill="FFFFFF"/>
              </w:rPr>
              <w:t>Розмір</w:t>
            </w:r>
            <w:proofErr w:type="spellEnd"/>
            <w:r w:rsidRPr="00E35A84">
              <w:rPr>
                <w:color w:val="000000"/>
                <w:sz w:val="20"/>
                <w:szCs w:val="20"/>
                <w:shd w:val="clear" w:color="auto" w:fill="FFFFFF"/>
                <w:lang w:val="uk-UA"/>
              </w:rPr>
              <w:t xml:space="preserve"> </w:t>
            </w:r>
            <w:r w:rsidRPr="00E35A84">
              <w:rPr>
                <w:color w:val="000000"/>
                <w:sz w:val="20"/>
                <w:szCs w:val="20"/>
                <w:shd w:val="clear" w:color="auto" w:fill="FFFFFF"/>
              </w:rPr>
              <w:t>25х20</w:t>
            </w:r>
          </w:p>
          <w:p w14:paraId="120CEB92" w14:textId="7FC352CC" w:rsidR="00097A6B" w:rsidRPr="00E35A84" w:rsidRDefault="00097A6B" w:rsidP="00097A6B">
            <w:pPr>
              <w:textAlignment w:val="baseline"/>
              <w:rPr>
                <w:color w:val="000000"/>
                <w:sz w:val="20"/>
                <w:szCs w:val="20"/>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r w:rsidRPr="00E35A84">
              <w:rPr>
                <w:color w:val="000000"/>
                <w:sz w:val="20"/>
                <w:szCs w:val="20"/>
                <w:lang w:val="uk-UA"/>
              </w:rPr>
              <w:t xml:space="preserve"> </w:t>
            </w:r>
          </w:p>
        </w:tc>
        <w:tc>
          <w:tcPr>
            <w:tcW w:w="851" w:type="dxa"/>
            <w:shd w:val="clear" w:color="auto" w:fill="auto"/>
          </w:tcPr>
          <w:p w14:paraId="14B6068D" w14:textId="06F3917A"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2625FFC7" w14:textId="03B95A24" w:rsidR="00097A6B" w:rsidRPr="00E35A84" w:rsidRDefault="00097A6B" w:rsidP="00097A6B">
            <w:pPr>
              <w:jc w:val="center"/>
            </w:pPr>
            <w:r>
              <w:rPr>
                <w:lang w:val="uk-UA"/>
              </w:rPr>
              <w:t>10</w:t>
            </w:r>
            <w:r w:rsidRPr="00E35A84">
              <w:t>0</w:t>
            </w:r>
          </w:p>
        </w:tc>
        <w:tc>
          <w:tcPr>
            <w:tcW w:w="2841" w:type="dxa"/>
            <w:shd w:val="clear" w:color="auto" w:fill="auto"/>
          </w:tcPr>
          <w:p w14:paraId="1AD243BF" w14:textId="618BDD2C" w:rsidR="00097A6B" w:rsidRPr="00E35A84" w:rsidRDefault="00097A6B" w:rsidP="00097A6B"/>
        </w:tc>
      </w:tr>
      <w:tr w:rsidR="00097A6B" w:rsidRPr="00E35A84" w14:paraId="44E3610A" w14:textId="77777777" w:rsidTr="00E35A84">
        <w:trPr>
          <w:trHeight w:val="1129"/>
        </w:trPr>
        <w:tc>
          <w:tcPr>
            <w:tcW w:w="675" w:type="dxa"/>
            <w:shd w:val="clear" w:color="auto" w:fill="auto"/>
          </w:tcPr>
          <w:p w14:paraId="63EFE930" w14:textId="77777777" w:rsidR="00097A6B" w:rsidRPr="00E35A84" w:rsidRDefault="00097A6B" w:rsidP="00097A6B">
            <w:r w:rsidRPr="00E35A84">
              <w:t>8</w:t>
            </w:r>
          </w:p>
        </w:tc>
        <w:tc>
          <w:tcPr>
            <w:tcW w:w="1872" w:type="dxa"/>
            <w:shd w:val="clear" w:color="auto" w:fill="auto"/>
          </w:tcPr>
          <w:p w14:paraId="05D1B873" w14:textId="09BD2115" w:rsidR="00097A6B" w:rsidRPr="00E35A84" w:rsidRDefault="00097A6B" w:rsidP="00097A6B">
            <w:r w:rsidRPr="00E35A84">
              <w:t xml:space="preserve">Муфта ВВ 32 х 25 </w:t>
            </w:r>
          </w:p>
        </w:tc>
        <w:tc>
          <w:tcPr>
            <w:tcW w:w="3118" w:type="dxa"/>
            <w:shd w:val="clear" w:color="auto" w:fill="auto"/>
          </w:tcPr>
          <w:p w14:paraId="37AACF5D" w14:textId="77777777" w:rsidR="00097A6B" w:rsidRPr="00E35A84" w:rsidRDefault="00097A6B" w:rsidP="00097A6B">
            <w:pPr>
              <w:textAlignment w:val="baseline"/>
              <w:rPr>
                <w:bCs/>
                <w:color w:val="000000"/>
                <w:sz w:val="20"/>
                <w:szCs w:val="20"/>
                <w:lang w:val="uk-UA"/>
              </w:rPr>
            </w:pPr>
            <w:proofErr w:type="spellStart"/>
            <w:r w:rsidRPr="00E35A84">
              <w:rPr>
                <w:color w:val="000000"/>
                <w:sz w:val="20"/>
                <w:szCs w:val="20"/>
                <w:shd w:val="clear" w:color="auto" w:fill="FFFFFF"/>
              </w:rPr>
              <w:t>Розмір</w:t>
            </w:r>
            <w:proofErr w:type="spellEnd"/>
            <w:r w:rsidRPr="00E35A84">
              <w:rPr>
                <w:color w:val="000000"/>
                <w:sz w:val="20"/>
                <w:szCs w:val="20"/>
                <w:shd w:val="clear" w:color="auto" w:fill="FFFFFF"/>
                <w:lang w:val="uk-UA"/>
              </w:rPr>
              <w:t xml:space="preserve"> </w:t>
            </w:r>
            <w:r w:rsidRPr="00E35A84">
              <w:rPr>
                <w:bCs/>
                <w:color w:val="000000"/>
                <w:sz w:val="20"/>
                <w:szCs w:val="20"/>
              </w:rPr>
              <w:t>32х25</w:t>
            </w:r>
          </w:p>
          <w:p w14:paraId="654D7CE2" w14:textId="3320833E" w:rsidR="00097A6B" w:rsidRPr="00E35A84" w:rsidRDefault="00097A6B" w:rsidP="00097A6B">
            <w:pPr>
              <w:textAlignment w:val="baseline"/>
              <w:rPr>
                <w:color w:val="000000"/>
                <w:sz w:val="20"/>
                <w:szCs w:val="20"/>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r w:rsidRPr="00E35A84">
              <w:rPr>
                <w:color w:val="000000"/>
                <w:sz w:val="20"/>
                <w:szCs w:val="20"/>
                <w:lang w:val="uk-UA"/>
              </w:rPr>
              <w:t xml:space="preserve"> </w:t>
            </w:r>
          </w:p>
        </w:tc>
        <w:tc>
          <w:tcPr>
            <w:tcW w:w="851" w:type="dxa"/>
            <w:shd w:val="clear" w:color="auto" w:fill="auto"/>
          </w:tcPr>
          <w:p w14:paraId="68BCC789" w14:textId="77354FE0"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2D3FC004" w14:textId="49267A7F" w:rsidR="00097A6B" w:rsidRPr="00E35A84" w:rsidRDefault="00097A6B" w:rsidP="00097A6B">
            <w:pPr>
              <w:jc w:val="center"/>
            </w:pPr>
            <w:r>
              <w:rPr>
                <w:lang w:val="uk-UA"/>
              </w:rPr>
              <w:t>10</w:t>
            </w:r>
            <w:r w:rsidRPr="00E35A84">
              <w:t>0</w:t>
            </w:r>
          </w:p>
        </w:tc>
        <w:tc>
          <w:tcPr>
            <w:tcW w:w="2841" w:type="dxa"/>
            <w:shd w:val="clear" w:color="auto" w:fill="auto"/>
          </w:tcPr>
          <w:p w14:paraId="01B62CDA" w14:textId="4DB0DD97" w:rsidR="00097A6B" w:rsidRPr="00E35A84" w:rsidRDefault="00097A6B" w:rsidP="00097A6B"/>
        </w:tc>
      </w:tr>
      <w:tr w:rsidR="00097A6B" w:rsidRPr="00E35A84" w14:paraId="7288E0D6" w14:textId="77777777" w:rsidTr="00E35A84">
        <w:trPr>
          <w:trHeight w:val="1087"/>
        </w:trPr>
        <w:tc>
          <w:tcPr>
            <w:tcW w:w="675" w:type="dxa"/>
            <w:shd w:val="clear" w:color="auto" w:fill="auto"/>
          </w:tcPr>
          <w:p w14:paraId="620E9F2A" w14:textId="77777777" w:rsidR="00097A6B" w:rsidRPr="00E35A84" w:rsidRDefault="00097A6B" w:rsidP="00097A6B">
            <w:r w:rsidRPr="00E35A84">
              <w:t>9</w:t>
            </w:r>
          </w:p>
        </w:tc>
        <w:tc>
          <w:tcPr>
            <w:tcW w:w="1872" w:type="dxa"/>
            <w:shd w:val="clear" w:color="auto" w:fill="auto"/>
          </w:tcPr>
          <w:p w14:paraId="65FCF9A1" w14:textId="0E49B16F" w:rsidR="00097A6B" w:rsidRPr="00E35A84" w:rsidRDefault="00097A6B" w:rsidP="00097A6B">
            <w:proofErr w:type="spellStart"/>
            <w:r w:rsidRPr="00E35A84">
              <w:t>Перехід</w:t>
            </w:r>
            <w:proofErr w:type="spellEnd"/>
            <w:r w:rsidRPr="00E35A84">
              <w:t xml:space="preserve"> з </w:t>
            </w:r>
            <w:proofErr w:type="spellStart"/>
            <w:r w:rsidRPr="00E35A84">
              <w:t>металевою</w:t>
            </w:r>
            <w:proofErr w:type="spellEnd"/>
            <w:r w:rsidRPr="00E35A84">
              <w:t xml:space="preserve"> </w:t>
            </w:r>
            <w:proofErr w:type="spellStart"/>
            <w:r w:rsidRPr="00E35A84">
              <w:t>різьбою</w:t>
            </w:r>
            <w:proofErr w:type="spellEnd"/>
            <w:r w:rsidRPr="00E35A84">
              <w:t xml:space="preserve"> </w:t>
            </w:r>
            <w:proofErr w:type="spellStart"/>
            <w:r w:rsidRPr="00E35A84">
              <w:t>зовнішньою</w:t>
            </w:r>
            <w:proofErr w:type="spellEnd"/>
            <w:r w:rsidRPr="00E35A84">
              <w:t xml:space="preserve"> 20 х 1/2" </w:t>
            </w:r>
          </w:p>
        </w:tc>
        <w:tc>
          <w:tcPr>
            <w:tcW w:w="3118" w:type="dxa"/>
            <w:shd w:val="clear" w:color="auto" w:fill="auto"/>
          </w:tcPr>
          <w:p w14:paraId="3C28B9CE"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hyperlink r:id="rId21" w:history="1">
              <w:r w:rsidRPr="00E35A84">
                <w:rPr>
                  <w:color w:val="000000"/>
                  <w:sz w:val="20"/>
                  <w:szCs w:val="20"/>
                  <w:u w:val="single"/>
                  <w:shd w:val="clear" w:color="auto" w:fill="FFFFFF"/>
                </w:rPr>
                <w:t>1/2"</w:t>
              </w:r>
            </w:hyperlink>
          </w:p>
          <w:p w14:paraId="016CDC72"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- 20</w:t>
            </w:r>
          </w:p>
          <w:p w14:paraId="1BD4B675" w14:textId="6A62F3B6" w:rsidR="00097A6B" w:rsidRPr="00E35A84" w:rsidRDefault="00097A6B" w:rsidP="00097A6B">
            <w:pPr>
              <w:textAlignment w:val="baseline"/>
              <w:rPr>
                <w:color w:val="000000"/>
                <w:sz w:val="20"/>
                <w:szCs w:val="20"/>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r w:rsidRPr="00E35A84">
              <w:rPr>
                <w:color w:val="000000"/>
                <w:sz w:val="20"/>
                <w:szCs w:val="20"/>
                <w:lang w:val="uk-UA"/>
              </w:rPr>
              <w:t xml:space="preserve"> </w:t>
            </w:r>
          </w:p>
        </w:tc>
        <w:tc>
          <w:tcPr>
            <w:tcW w:w="851" w:type="dxa"/>
            <w:shd w:val="clear" w:color="auto" w:fill="auto"/>
          </w:tcPr>
          <w:p w14:paraId="4A685842" w14:textId="020404D0"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200EA6D5" w14:textId="028A4275" w:rsidR="00097A6B" w:rsidRPr="00E35A84" w:rsidRDefault="00097A6B" w:rsidP="00097A6B">
            <w:pPr>
              <w:jc w:val="center"/>
            </w:pPr>
            <w:r>
              <w:rPr>
                <w:lang w:val="uk-UA"/>
              </w:rPr>
              <w:t>10</w:t>
            </w:r>
            <w:r w:rsidRPr="00E35A84">
              <w:t>0</w:t>
            </w:r>
          </w:p>
        </w:tc>
        <w:tc>
          <w:tcPr>
            <w:tcW w:w="2841" w:type="dxa"/>
            <w:shd w:val="clear" w:color="auto" w:fill="auto"/>
          </w:tcPr>
          <w:p w14:paraId="6D22FE76" w14:textId="02D6C416" w:rsidR="00097A6B" w:rsidRPr="00E35A84" w:rsidRDefault="00097A6B" w:rsidP="00097A6B"/>
        </w:tc>
      </w:tr>
      <w:tr w:rsidR="00097A6B" w:rsidRPr="00E35A84" w14:paraId="21DF82DF" w14:textId="77777777" w:rsidTr="00E35A84">
        <w:trPr>
          <w:trHeight w:val="1021"/>
        </w:trPr>
        <w:tc>
          <w:tcPr>
            <w:tcW w:w="675" w:type="dxa"/>
            <w:shd w:val="clear" w:color="auto" w:fill="auto"/>
          </w:tcPr>
          <w:p w14:paraId="08266835" w14:textId="77777777" w:rsidR="00097A6B" w:rsidRPr="00E35A84" w:rsidRDefault="00097A6B" w:rsidP="00097A6B">
            <w:r w:rsidRPr="00E35A84">
              <w:lastRenderedPageBreak/>
              <w:t>10</w:t>
            </w:r>
          </w:p>
        </w:tc>
        <w:tc>
          <w:tcPr>
            <w:tcW w:w="1872" w:type="dxa"/>
            <w:shd w:val="clear" w:color="auto" w:fill="auto"/>
          </w:tcPr>
          <w:p w14:paraId="5BF2C7F7" w14:textId="0D243ED3" w:rsidR="00097A6B" w:rsidRPr="00E35A84" w:rsidRDefault="00097A6B" w:rsidP="00097A6B">
            <w:r>
              <w:rPr>
                <w:lang w:val="uk-UA"/>
              </w:rPr>
              <w:t>Муфта МРН 32х1/2</w:t>
            </w:r>
          </w:p>
        </w:tc>
        <w:tc>
          <w:tcPr>
            <w:tcW w:w="3118" w:type="dxa"/>
            <w:shd w:val="clear" w:color="auto" w:fill="auto"/>
          </w:tcPr>
          <w:p w14:paraId="428AE099"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hyperlink r:id="rId22" w:history="1">
              <w:r w:rsidRPr="00E35A84">
                <w:rPr>
                  <w:color w:val="000000"/>
                  <w:sz w:val="20"/>
                  <w:szCs w:val="20"/>
                  <w:u w:val="single"/>
                  <w:shd w:val="clear" w:color="auto" w:fill="FFFFFF"/>
                </w:rPr>
                <w:t>1/2"</w:t>
              </w:r>
            </w:hyperlink>
          </w:p>
          <w:p w14:paraId="64D7240A"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- 32</w:t>
            </w:r>
          </w:p>
          <w:p w14:paraId="7A602468" w14:textId="2C8E75B7" w:rsidR="00097A6B" w:rsidRPr="00E35A84" w:rsidRDefault="00097A6B" w:rsidP="00097A6B">
            <w:pPr>
              <w:textAlignment w:val="baseline"/>
              <w:rPr>
                <w:color w:val="000000"/>
                <w:sz w:val="20"/>
                <w:szCs w:val="20"/>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p>
        </w:tc>
        <w:tc>
          <w:tcPr>
            <w:tcW w:w="851" w:type="dxa"/>
            <w:shd w:val="clear" w:color="auto" w:fill="auto"/>
          </w:tcPr>
          <w:p w14:paraId="556198D3" w14:textId="650355D9"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1C30B7FD" w14:textId="6B66C7F1" w:rsidR="00097A6B" w:rsidRPr="00E35A84" w:rsidRDefault="00097A6B" w:rsidP="00097A6B">
            <w:pPr>
              <w:jc w:val="center"/>
            </w:pPr>
            <w:r>
              <w:rPr>
                <w:lang w:val="uk-UA"/>
              </w:rPr>
              <w:t>1</w:t>
            </w:r>
            <w:r w:rsidRPr="00E35A84">
              <w:t>00</w:t>
            </w:r>
          </w:p>
        </w:tc>
        <w:tc>
          <w:tcPr>
            <w:tcW w:w="2841" w:type="dxa"/>
            <w:shd w:val="clear" w:color="auto" w:fill="auto"/>
          </w:tcPr>
          <w:p w14:paraId="140F1684" w14:textId="042D3B7D" w:rsidR="00097A6B" w:rsidRPr="00E35A84" w:rsidRDefault="00097A6B" w:rsidP="00097A6B"/>
        </w:tc>
      </w:tr>
      <w:tr w:rsidR="00097A6B" w:rsidRPr="00E35A84" w14:paraId="5385E935" w14:textId="77777777" w:rsidTr="00E35A84">
        <w:trPr>
          <w:trHeight w:val="1021"/>
        </w:trPr>
        <w:tc>
          <w:tcPr>
            <w:tcW w:w="675" w:type="dxa"/>
            <w:shd w:val="clear" w:color="auto" w:fill="auto"/>
          </w:tcPr>
          <w:p w14:paraId="16AC7257" w14:textId="77777777" w:rsidR="00097A6B" w:rsidRPr="00E35A84" w:rsidRDefault="00097A6B" w:rsidP="00097A6B">
            <w:r w:rsidRPr="00E35A84">
              <w:t>11</w:t>
            </w:r>
          </w:p>
        </w:tc>
        <w:tc>
          <w:tcPr>
            <w:tcW w:w="1872" w:type="dxa"/>
            <w:shd w:val="clear" w:color="auto" w:fill="auto"/>
          </w:tcPr>
          <w:p w14:paraId="73A2044B" w14:textId="70C1EA54" w:rsidR="00097A6B" w:rsidRPr="00E35A84" w:rsidRDefault="00097A6B" w:rsidP="00097A6B">
            <w:proofErr w:type="spellStart"/>
            <w:r w:rsidRPr="00E35A84">
              <w:t>Перехід</w:t>
            </w:r>
            <w:proofErr w:type="spellEnd"/>
            <w:r w:rsidRPr="00E35A84">
              <w:t xml:space="preserve"> з </w:t>
            </w:r>
            <w:proofErr w:type="spellStart"/>
            <w:r w:rsidRPr="00E35A84">
              <w:t>металевою</w:t>
            </w:r>
            <w:proofErr w:type="spellEnd"/>
            <w:r w:rsidRPr="00E35A84">
              <w:t xml:space="preserve"> </w:t>
            </w:r>
            <w:proofErr w:type="spellStart"/>
            <w:r w:rsidRPr="00E35A84">
              <w:t>різьбою</w:t>
            </w:r>
            <w:proofErr w:type="spellEnd"/>
            <w:r w:rsidRPr="00E35A84">
              <w:t xml:space="preserve"> </w:t>
            </w:r>
            <w:proofErr w:type="spellStart"/>
            <w:r w:rsidRPr="00E35A84">
              <w:t>внутрішньою</w:t>
            </w:r>
            <w:proofErr w:type="spellEnd"/>
            <w:r w:rsidRPr="00E35A84">
              <w:t xml:space="preserve"> 20 х 1/2" </w:t>
            </w:r>
          </w:p>
        </w:tc>
        <w:tc>
          <w:tcPr>
            <w:tcW w:w="3118" w:type="dxa"/>
            <w:shd w:val="clear" w:color="auto" w:fill="auto"/>
          </w:tcPr>
          <w:p w14:paraId="5A47841D"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hyperlink r:id="rId23" w:history="1">
              <w:r w:rsidRPr="00E35A84">
                <w:rPr>
                  <w:color w:val="000000"/>
                  <w:sz w:val="20"/>
                  <w:szCs w:val="20"/>
                  <w:u w:val="single"/>
                  <w:shd w:val="clear" w:color="auto" w:fill="FFFFFF"/>
                </w:rPr>
                <w:t>1/2"</w:t>
              </w:r>
            </w:hyperlink>
          </w:p>
          <w:p w14:paraId="04A42016"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- 20</w:t>
            </w:r>
          </w:p>
          <w:p w14:paraId="6195CBD0" w14:textId="525E967B" w:rsidR="00097A6B" w:rsidRPr="00E35A84" w:rsidRDefault="00097A6B" w:rsidP="00097A6B">
            <w:pPr>
              <w:textAlignment w:val="baseline"/>
              <w:rPr>
                <w:color w:val="000000"/>
                <w:sz w:val="20"/>
                <w:szCs w:val="20"/>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r w:rsidRPr="00E35A84">
              <w:rPr>
                <w:color w:val="000000"/>
                <w:sz w:val="20"/>
                <w:szCs w:val="20"/>
                <w:lang w:val="uk-UA"/>
              </w:rPr>
              <w:t xml:space="preserve"> </w:t>
            </w:r>
          </w:p>
        </w:tc>
        <w:tc>
          <w:tcPr>
            <w:tcW w:w="851" w:type="dxa"/>
            <w:shd w:val="clear" w:color="auto" w:fill="auto"/>
          </w:tcPr>
          <w:p w14:paraId="4AB8C440" w14:textId="3772AA72"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2D4DB55A" w14:textId="693407BD" w:rsidR="00097A6B" w:rsidRPr="00E35A84" w:rsidRDefault="00097A6B" w:rsidP="00097A6B">
            <w:pPr>
              <w:jc w:val="center"/>
            </w:pPr>
            <w:r>
              <w:rPr>
                <w:lang w:val="uk-UA"/>
              </w:rPr>
              <w:t>1</w:t>
            </w:r>
            <w:r w:rsidRPr="00E35A84">
              <w:t>00</w:t>
            </w:r>
          </w:p>
        </w:tc>
        <w:tc>
          <w:tcPr>
            <w:tcW w:w="2841" w:type="dxa"/>
            <w:shd w:val="clear" w:color="auto" w:fill="auto"/>
          </w:tcPr>
          <w:p w14:paraId="1932F8F7" w14:textId="564FE66E" w:rsidR="00097A6B" w:rsidRPr="00E35A84" w:rsidRDefault="00097A6B" w:rsidP="00097A6B"/>
        </w:tc>
      </w:tr>
      <w:tr w:rsidR="00097A6B" w:rsidRPr="00E35A84" w14:paraId="62BFF2FF" w14:textId="77777777" w:rsidTr="00E35A84">
        <w:trPr>
          <w:trHeight w:val="1021"/>
        </w:trPr>
        <w:tc>
          <w:tcPr>
            <w:tcW w:w="675" w:type="dxa"/>
            <w:shd w:val="clear" w:color="auto" w:fill="auto"/>
          </w:tcPr>
          <w:p w14:paraId="5350690C" w14:textId="77777777" w:rsidR="00097A6B" w:rsidRPr="00E35A84" w:rsidRDefault="00097A6B" w:rsidP="00097A6B">
            <w:r w:rsidRPr="00E35A84">
              <w:t>12</w:t>
            </w:r>
          </w:p>
        </w:tc>
        <w:tc>
          <w:tcPr>
            <w:tcW w:w="1872" w:type="dxa"/>
            <w:shd w:val="clear" w:color="auto" w:fill="auto"/>
          </w:tcPr>
          <w:p w14:paraId="3ECB65FF" w14:textId="521A35BD" w:rsidR="00097A6B" w:rsidRPr="00E35A84" w:rsidRDefault="00097A6B" w:rsidP="00097A6B">
            <w:proofErr w:type="spellStart"/>
            <w:r w:rsidRPr="00E35A84">
              <w:t>Перехідник</w:t>
            </w:r>
            <w:proofErr w:type="spellEnd"/>
            <w:r w:rsidRPr="00E35A84">
              <w:t xml:space="preserve"> 1 х 3/4 </w:t>
            </w:r>
          </w:p>
        </w:tc>
        <w:tc>
          <w:tcPr>
            <w:tcW w:w="3118" w:type="dxa"/>
            <w:shd w:val="clear" w:color="auto" w:fill="auto"/>
          </w:tcPr>
          <w:p w14:paraId="528C7FC8" w14:textId="77777777" w:rsidR="00097A6B" w:rsidRPr="00E35A84" w:rsidRDefault="00097A6B" w:rsidP="00097A6B">
            <w:pPr>
              <w:rPr>
                <w:lang w:val="uk-UA"/>
              </w:rPr>
            </w:pPr>
            <w:r w:rsidRPr="00E35A84">
              <w:rPr>
                <w:lang w:val="uk-UA"/>
              </w:rPr>
              <w:t>Матеріал – латунь</w:t>
            </w:r>
          </w:p>
          <w:p w14:paraId="565F489A" w14:textId="730EF99D" w:rsidR="00097A6B" w:rsidRPr="00E35A84" w:rsidRDefault="00097A6B" w:rsidP="00097A6B">
            <w:pPr>
              <w:textAlignment w:val="baseline"/>
              <w:rPr>
                <w:color w:val="000000"/>
                <w:sz w:val="20"/>
                <w:szCs w:val="20"/>
                <w:lang w:val="uk-UA"/>
              </w:rPr>
            </w:pPr>
            <w:r w:rsidRPr="00E35A84">
              <w:rPr>
                <w:lang w:val="uk-UA"/>
              </w:rPr>
              <w:t>Різьба 1х3/4</w:t>
            </w:r>
          </w:p>
        </w:tc>
        <w:tc>
          <w:tcPr>
            <w:tcW w:w="851" w:type="dxa"/>
            <w:shd w:val="clear" w:color="auto" w:fill="auto"/>
          </w:tcPr>
          <w:p w14:paraId="20712286" w14:textId="0DB3D0A7"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2F463BB5" w14:textId="46858391" w:rsidR="00097A6B" w:rsidRPr="00E35A84" w:rsidRDefault="00097A6B" w:rsidP="00097A6B">
            <w:pPr>
              <w:jc w:val="center"/>
            </w:pPr>
            <w:r w:rsidRPr="00E35A84">
              <w:t>2</w:t>
            </w:r>
          </w:p>
        </w:tc>
        <w:tc>
          <w:tcPr>
            <w:tcW w:w="2841" w:type="dxa"/>
            <w:shd w:val="clear" w:color="auto" w:fill="auto"/>
          </w:tcPr>
          <w:p w14:paraId="346D5E1B" w14:textId="5247E763" w:rsidR="00097A6B" w:rsidRPr="00E35A84" w:rsidRDefault="00097A6B" w:rsidP="00097A6B"/>
        </w:tc>
      </w:tr>
      <w:tr w:rsidR="00097A6B" w:rsidRPr="00E35A84" w14:paraId="709174BE" w14:textId="77777777" w:rsidTr="00E35A84">
        <w:trPr>
          <w:trHeight w:val="1021"/>
        </w:trPr>
        <w:tc>
          <w:tcPr>
            <w:tcW w:w="675" w:type="dxa"/>
            <w:shd w:val="clear" w:color="auto" w:fill="auto"/>
          </w:tcPr>
          <w:p w14:paraId="78D9FB86" w14:textId="77777777" w:rsidR="00097A6B" w:rsidRPr="00E35A84" w:rsidRDefault="00097A6B" w:rsidP="00097A6B">
            <w:r w:rsidRPr="00E35A84">
              <w:t>13</w:t>
            </w:r>
          </w:p>
        </w:tc>
        <w:tc>
          <w:tcPr>
            <w:tcW w:w="1872" w:type="dxa"/>
            <w:shd w:val="clear" w:color="auto" w:fill="auto"/>
          </w:tcPr>
          <w:p w14:paraId="5D932A2E" w14:textId="46D15183" w:rsidR="00097A6B" w:rsidRPr="00E35A84" w:rsidRDefault="00097A6B" w:rsidP="00097A6B">
            <w:proofErr w:type="spellStart"/>
            <w:r w:rsidRPr="00E35A84">
              <w:t>Трійник</w:t>
            </w:r>
            <w:proofErr w:type="spellEnd"/>
            <w:r w:rsidRPr="00E35A84">
              <w:t xml:space="preserve"> с </w:t>
            </w:r>
            <w:proofErr w:type="spellStart"/>
            <w:r w:rsidRPr="00E35A84">
              <w:t>внутрішньою</w:t>
            </w:r>
            <w:proofErr w:type="spellEnd"/>
            <w:r w:rsidRPr="00E35A84">
              <w:t xml:space="preserve"> </w:t>
            </w:r>
            <w:proofErr w:type="spellStart"/>
            <w:r w:rsidRPr="00E35A84">
              <w:t>різьбою</w:t>
            </w:r>
            <w:proofErr w:type="spellEnd"/>
            <w:r w:rsidRPr="00E35A84">
              <w:t xml:space="preserve"> 20 х 1/2 х 20 </w:t>
            </w:r>
          </w:p>
        </w:tc>
        <w:tc>
          <w:tcPr>
            <w:tcW w:w="3118" w:type="dxa"/>
            <w:shd w:val="clear" w:color="auto" w:fill="auto"/>
          </w:tcPr>
          <w:p w14:paraId="5AC77054"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hyperlink r:id="rId24" w:history="1">
              <w:r w:rsidRPr="00E35A84">
                <w:rPr>
                  <w:color w:val="000000"/>
                  <w:sz w:val="20"/>
                  <w:szCs w:val="20"/>
                  <w:u w:val="single"/>
                  <w:shd w:val="clear" w:color="auto" w:fill="FFFFFF"/>
                </w:rPr>
                <w:t>1/2"</w:t>
              </w:r>
            </w:hyperlink>
          </w:p>
          <w:p w14:paraId="302D36C2"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- 20</w:t>
            </w:r>
          </w:p>
          <w:p w14:paraId="56D8D2D2" w14:textId="519A8E10" w:rsidR="00097A6B" w:rsidRPr="00E35A84" w:rsidRDefault="00097A6B" w:rsidP="00097A6B">
            <w:pPr>
              <w:rPr>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p>
        </w:tc>
        <w:tc>
          <w:tcPr>
            <w:tcW w:w="851" w:type="dxa"/>
            <w:shd w:val="clear" w:color="auto" w:fill="auto"/>
          </w:tcPr>
          <w:p w14:paraId="571CA99D" w14:textId="5178A201"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01A3D863" w14:textId="432FE247" w:rsidR="00097A6B" w:rsidRPr="00E35A84" w:rsidRDefault="00097A6B" w:rsidP="00097A6B">
            <w:pPr>
              <w:jc w:val="center"/>
            </w:pPr>
            <w:r>
              <w:rPr>
                <w:lang w:val="uk-UA"/>
              </w:rPr>
              <w:t>1</w:t>
            </w:r>
            <w:r w:rsidRPr="00E35A84">
              <w:t>00</w:t>
            </w:r>
          </w:p>
        </w:tc>
        <w:tc>
          <w:tcPr>
            <w:tcW w:w="2841" w:type="dxa"/>
            <w:shd w:val="clear" w:color="auto" w:fill="auto"/>
          </w:tcPr>
          <w:p w14:paraId="05B0F41B" w14:textId="2B849EED" w:rsidR="00097A6B" w:rsidRPr="00E35A84" w:rsidRDefault="00097A6B" w:rsidP="00097A6B"/>
        </w:tc>
      </w:tr>
      <w:tr w:rsidR="00097A6B" w:rsidRPr="00E35A84" w14:paraId="373AB586" w14:textId="77777777" w:rsidTr="00E35A84">
        <w:trPr>
          <w:trHeight w:val="1021"/>
        </w:trPr>
        <w:tc>
          <w:tcPr>
            <w:tcW w:w="675" w:type="dxa"/>
            <w:shd w:val="clear" w:color="auto" w:fill="auto"/>
          </w:tcPr>
          <w:p w14:paraId="1738868F" w14:textId="77777777" w:rsidR="00097A6B" w:rsidRPr="00E35A84" w:rsidRDefault="00097A6B" w:rsidP="00097A6B">
            <w:r w:rsidRPr="00E35A84">
              <w:t>14</w:t>
            </w:r>
          </w:p>
        </w:tc>
        <w:tc>
          <w:tcPr>
            <w:tcW w:w="1872" w:type="dxa"/>
            <w:shd w:val="clear" w:color="auto" w:fill="auto"/>
          </w:tcPr>
          <w:p w14:paraId="6E8ED4F8" w14:textId="266EE1E1" w:rsidR="00097A6B" w:rsidRPr="00E35A84" w:rsidRDefault="00097A6B" w:rsidP="00097A6B">
            <w:proofErr w:type="spellStart"/>
            <w:r w:rsidRPr="00E35A84">
              <w:t>Трійник</w:t>
            </w:r>
            <w:proofErr w:type="spellEnd"/>
            <w:r w:rsidRPr="00E35A84">
              <w:t xml:space="preserve"> с </w:t>
            </w:r>
            <w:proofErr w:type="spellStart"/>
            <w:r w:rsidRPr="00E35A84">
              <w:t>внутрішньою</w:t>
            </w:r>
            <w:proofErr w:type="spellEnd"/>
            <w:r w:rsidRPr="00E35A84">
              <w:t xml:space="preserve"> </w:t>
            </w:r>
            <w:proofErr w:type="spellStart"/>
            <w:r w:rsidRPr="00E35A84">
              <w:t>різьбою</w:t>
            </w:r>
            <w:proofErr w:type="spellEnd"/>
            <w:r w:rsidRPr="00E35A84">
              <w:t xml:space="preserve"> 25 х 1/2 х 25 </w:t>
            </w:r>
          </w:p>
        </w:tc>
        <w:tc>
          <w:tcPr>
            <w:tcW w:w="3118" w:type="dxa"/>
            <w:shd w:val="clear" w:color="auto" w:fill="auto"/>
          </w:tcPr>
          <w:p w14:paraId="4C3DFB42"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hyperlink r:id="rId25" w:history="1">
              <w:r w:rsidRPr="00E35A84">
                <w:rPr>
                  <w:color w:val="000000"/>
                  <w:sz w:val="20"/>
                  <w:szCs w:val="20"/>
                  <w:u w:val="single"/>
                  <w:shd w:val="clear" w:color="auto" w:fill="FFFFFF"/>
                </w:rPr>
                <w:t>1/2"</w:t>
              </w:r>
            </w:hyperlink>
          </w:p>
          <w:p w14:paraId="00DCE600"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- 25</w:t>
            </w:r>
          </w:p>
          <w:p w14:paraId="56C67E5D" w14:textId="35704B5E" w:rsidR="00097A6B" w:rsidRPr="00E35A84" w:rsidRDefault="00097A6B" w:rsidP="00097A6B">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p>
        </w:tc>
        <w:tc>
          <w:tcPr>
            <w:tcW w:w="851" w:type="dxa"/>
            <w:shd w:val="clear" w:color="auto" w:fill="auto"/>
          </w:tcPr>
          <w:p w14:paraId="17EA9FD0" w14:textId="43A3ACB2"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1F01A2DD" w14:textId="1A962F48" w:rsidR="00097A6B" w:rsidRPr="00E35A84" w:rsidRDefault="00097A6B" w:rsidP="00097A6B">
            <w:pPr>
              <w:jc w:val="center"/>
            </w:pPr>
            <w:r>
              <w:rPr>
                <w:lang w:val="uk-UA"/>
              </w:rPr>
              <w:t>1</w:t>
            </w:r>
            <w:r w:rsidRPr="00E35A84">
              <w:t>00</w:t>
            </w:r>
          </w:p>
        </w:tc>
        <w:tc>
          <w:tcPr>
            <w:tcW w:w="2841" w:type="dxa"/>
            <w:shd w:val="clear" w:color="auto" w:fill="auto"/>
          </w:tcPr>
          <w:p w14:paraId="1CD1C9E2" w14:textId="4AB2187B" w:rsidR="00097A6B" w:rsidRPr="00E35A84" w:rsidRDefault="00097A6B" w:rsidP="00097A6B"/>
        </w:tc>
      </w:tr>
      <w:tr w:rsidR="00097A6B" w:rsidRPr="00E35A84" w14:paraId="1A897BE6" w14:textId="77777777" w:rsidTr="00E35A84">
        <w:trPr>
          <w:trHeight w:val="1021"/>
        </w:trPr>
        <w:tc>
          <w:tcPr>
            <w:tcW w:w="675" w:type="dxa"/>
            <w:shd w:val="clear" w:color="auto" w:fill="auto"/>
          </w:tcPr>
          <w:p w14:paraId="6252A806" w14:textId="77777777" w:rsidR="00097A6B" w:rsidRPr="00E35A84" w:rsidRDefault="00097A6B" w:rsidP="00097A6B">
            <w:r w:rsidRPr="00E35A84">
              <w:t>15</w:t>
            </w:r>
          </w:p>
        </w:tc>
        <w:tc>
          <w:tcPr>
            <w:tcW w:w="1872" w:type="dxa"/>
            <w:shd w:val="clear" w:color="auto" w:fill="auto"/>
          </w:tcPr>
          <w:p w14:paraId="1804DFEC" w14:textId="42325901" w:rsidR="00097A6B" w:rsidRPr="00E35A84" w:rsidRDefault="00097A6B" w:rsidP="00097A6B">
            <w:proofErr w:type="spellStart"/>
            <w:r w:rsidRPr="00E35A84">
              <w:t>Трійник</w:t>
            </w:r>
            <w:proofErr w:type="spellEnd"/>
            <w:r w:rsidRPr="00E35A84">
              <w:t xml:space="preserve"> с </w:t>
            </w:r>
            <w:proofErr w:type="spellStart"/>
            <w:r w:rsidRPr="00E35A84">
              <w:t>внутрішньою</w:t>
            </w:r>
            <w:proofErr w:type="spellEnd"/>
            <w:r w:rsidRPr="00E35A84">
              <w:t xml:space="preserve"> </w:t>
            </w:r>
            <w:proofErr w:type="spellStart"/>
            <w:r w:rsidRPr="00E35A84">
              <w:t>різьбою</w:t>
            </w:r>
            <w:proofErr w:type="spellEnd"/>
            <w:r w:rsidRPr="00E35A84">
              <w:t xml:space="preserve"> 32 х 1/2" </w:t>
            </w:r>
          </w:p>
        </w:tc>
        <w:tc>
          <w:tcPr>
            <w:tcW w:w="3118" w:type="dxa"/>
            <w:shd w:val="clear" w:color="auto" w:fill="auto"/>
          </w:tcPr>
          <w:p w14:paraId="699A3718"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hyperlink r:id="rId26" w:history="1">
              <w:r w:rsidRPr="00E35A84">
                <w:rPr>
                  <w:color w:val="000000"/>
                  <w:sz w:val="20"/>
                  <w:szCs w:val="20"/>
                  <w:u w:val="single"/>
                  <w:shd w:val="clear" w:color="auto" w:fill="FFFFFF"/>
                </w:rPr>
                <w:t>1/2"</w:t>
              </w:r>
            </w:hyperlink>
          </w:p>
          <w:p w14:paraId="5C40853C"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- 32</w:t>
            </w:r>
          </w:p>
          <w:p w14:paraId="77BA3CEB" w14:textId="32442FC1" w:rsidR="00097A6B" w:rsidRPr="00E35A84" w:rsidRDefault="00097A6B" w:rsidP="00097A6B">
            <w:pPr>
              <w:rPr>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p>
        </w:tc>
        <w:tc>
          <w:tcPr>
            <w:tcW w:w="851" w:type="dxa"/>
            <w:shd w:val="clear" w:color="auto" w:fill="auto"/>
          </w:tcPr>
          <w:p w14:paraId="3EBFFC61" w14:textId="0C171779"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6641FC90" w14:textId="39E2FCD4" w:rsidR="00097A6B" w:rsidRPr="00E35A84" w:rsidRDefault="00097A6B" w:rsidP="00097A6B">
            <w:pPr>
              <w:jc w:val="center"/>
            </w:pPr>
            <w:r>
              <w:rPr>
                <w:lang w:val="uk-UA"/>
              </w:rPr>
              <w:t>10</w:t>
            </w:r>
            <w:r w:rsidRPr="00E35A84">
              <w:t>0</w:t>
            </w:r>
          </w:p>
        </w:tc>
        <w:tc>
          <w:tcPr>
            <w:tcW w:w="2841" w:type="dxa"/>
            <w:shd w:val="clear" w:color="auto" w:fill="auto"/>
          </w:tcPr>
          <w:p w14:paraId="0C830CAA" w14:textId="2D620A87" w:rsidR="00097A6B" w:rsidRPr="00E35A84" w:rsidRDefault="00097A6B" w:rsidP="00097A6B"/>
        </w:tc>
      </w:tr>
      <w:tr w:rsidR="00097A6B" w:rsidRPr="00E35A84" w14:paraId="1322A1DF" w14:textId="77777777" w:rsidTr="00E35A84">
        <w:trPr>
          <w:trHeight w:val="1021"/>
        </w:trPr>
        <w:tc>
          <w:tcPr>
            <w:tcW w:w="675" w:type="dxa"/>
            <w:shd w:val="clear" w:color="auto" w:fill="auto"/>
          </w:tcPr>
          <w:p w14:paraId="2762EB7E" w14:textId="77777777" w:rsidR="00097A6B" w:rsidRPr="00E35A84" w:rsidRDefault="00097A6B" w:rsidP="00097A6B"/>
          <w:p w14:paraId="18F0F873" w14:textId="77777777" w:rsidR="00097A6B" w:rsidRPr="00E35A84" w:rsidRDefault="00097A6B" w:rsidP="00097A6B">
            <w:r w:rsidRPr="00E35A84">
              <w:t>16</w:t>
            </w:r>
          </w:p>
        </w:tc>
        <w:tc>
          <w:tcPr>
            <w:tcW w:w="1872" w:type="dxa"/>
            <w:shd w:val="clear" w:color="auto" w:fill="auto"/>
          </w:tcPr>
          <w:p w14:paraId="6F7805AD" w14:textId="22E77E95" w:rsidR="00097A6B" w:rsidRPr="00E35A84" w:rsidRDefault="00097A6B" w:rsidP="00097A6B">
            <w:proofErr w:type="spellStart"/>
            <w:r w:rsidRPr="00150EAA">
              <w:t>Трійник</w:t>
            </w:r>
            <w:proofErr w:type="spellEnd"/>
            <w:r w:rsidRPr="00150EAA">
              <w:t xml:space="preserve"> 3/8"шланг х 3/8"шланг  х 3/8"шланг для систем AQUAFILTER</w:t>
            </w:r>
          </w:p>
        </w:tc>
        <w:tc>
          <w:tcPr>
            <w:tcW w:w="3118" w:type="dxa"/>
            <w:shd w:val="clear" w:color="auto" w:fill="auto"/>
          </w:tcPr>
          <w:p w14:paraId="7BEEC222" w14:textId="77777777" w:rsidR="00097A6B" w:rsidRPr="00150EAA" w:rsidRDefault="00097A6B" w:rsidP="00097A6B">
            <w:pPr>
              <w:rPr>
                <w:color w:val="221F1F"/>
                <w:sz w:val="21"/>
                <w:szCs w:val="21"/>
              </w:rPr>
            </w:pPr>
            <w:proofErr w:type="spellStart"/>
            <w:r w:rsidRPr="00150EAA">
              <w:rPr>
                <w:color w:val="221F1F"/>
                <w:sz w:val="21"/>
                <w:szCs w:val="21"/>
              </w:rPr>
              <w:t>Під'єднання</w:t>
            </w:r>
            <w:proofErr w:type="spellEnd"/>
            <w:r w:rsidRPr="00150EAA">
              <w:rPr>
                <w:color w:val="221F1F"/>
                <w:sz w:val="21"/>
                <w:szCs w:val="21"/>
              </w:rPr>
              <w:t>: трубка 3/8"</w:t>
            </w:r>
          </w:p>
          <w:p w14:paraId="1B258C48" w14:textId="119A842C" w:rsidR="00097A6B" w:rsidRPr="00E35A84" w:rsidRDefault="00097A6B" w:rsidP="00097A6B">
            <w:pPr>
              <w:rPr>
                <w:color w:val="000000"/>
                <w:sz w:val="20"/>
                <w:szCs w:val="20"/>
                <w:lang w:val="uk-UA"/>
              </w:rPr>
            </w:pPr>
            <w:proofErr w:type="spellStart"/>
            <w:r w:rsidRPr="00150EAA">
              <w:rPr>
                <w:color w:val="221F1F"/>
                <w:sz w:val="21"/>
                <w:szCs w:val="21"/>
              </w:rPr>
              <w:t>швидкоз’ємне</w:t>
            </w:r>
            <w:proofErr w:type="spellEnd"/>
            <w:r w:rsidRPr="00150EAA">
              <w:rPr>
                <w:color w:val="221F1F"/>
                <w:sz w:val="21"/>
                <w:szCs w:val="21"/>
              </w:rPr>
              <w:t xml:space="preserve"> </w:t>
            </w:r>
            <w:proofErr w:type="spellStart"/>
            <w:r w:rsidRPr="00150EAA">
              <w:rPr>
                <w:color w:val="221F1F"/>
                <w:sz w:val="21"/>
                <w:szCs w:val="21"/>
              </w:rPr>
              <w:t>з'єднання</w:t>
            </w:r>
            <w:proofErr w:type="spellEnd"/>
            <w:r w:rsidRPr="00150EAA">
              <w:rPr>
                <w:color w:val="221F1F"/>
                <w:sz w:val="21"/>
                <w:szCs w:val="21"/>
                <w:lang w:val="uk-UA"/>
              </w:rPr>
              <w:t>: так</w:t>
            </w:r>
          </w:p>
        </w:tc>
        <w:tc>
          <w:tcPr>
            <w:tcW w:w="851" w:type="dxa"/>
            <w:shd w:val="clear" w:color="auto" w:fill="auto"/>
          </w:tcPr>
          <w:p w14:paraId="0A83737C" w14:textId="2F89E93B"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6FF220E7" w14:textId="23ED9FBA" w:rsidR="00097A6B" w:rsidRPr="00E35A84" w:rsidRDefault="00097A6B" w:rsidP="00097A6B">
            <w:pPr>
              <w:jc w:val="center"/>
            </w:pPr>
            <w:r w:rsidRPr="00E35A84">
              <w:t>100</w:t>
            </w:r>
          </w:p>
        </w:tc>
        <w:tc>
          <w:tcPr>
            <w:tcW w:w="2841" w:type="dxa"/>
            <w:shd w:val="clear" w:color="auto" w:fill="auto"/>
          </w:tcPr>
          <w:p w14:paraId="36E53B59" w14:textId="253AA520" w:rsidR="00097A6B" w:rsidRPr="00E35A84" w:rsidRDefault="00097A6B" w:rsidP="00097A6B"/>
        </w:tc>
      </w:tr>
      <w:tr w:rsidR="00097A6B" w:rsidRPr="00E35A84" w14:paraId="47C6A005" w14:textId="77777777" w:rsidTr="00E35A84">
        <w:trPr>
          <w:trHeight w:val="1021"/>
        </w:trPr>
        <w:tc>
          <w:tcPr>
            <w:tcW w:w="675" w:type="dxa"/>
            <w:shd w:val="clear" w:color="auto" w:fill="auto"/>
          </w:tcPr>
          <w:p w14:paraId="32A8A800" w14:textId="77777777" w:rsidR="00097A6B" w:rsidRPr="00E35A84" w:rsidRDefault="00097A6B" w:rsidP="00097A6B">
            <w:r w:rsidRPr="00E35A84">
              <w:t>17</w:t>
            </w:r>
          </w:p>
        </w:tc>
        <w:tc>
          <w:tcPr>
            <w:tcW w:w="1872" w:type="dxa"/>
            <w:shd w:val="clear" w:color="auto" w:fill="auto"/>
          </w:tcPr>
          <w:p w14:paraId="0B41E67D" w14:textId="46337DC5" w:rsidR="00097A6B" w:rsidRPr="00E35A84" w:rsidRDefault="00097A6B" w:rsidP="00097A6B">
            <w:proofErr w:type="spellStart"/>
            <w:r w:rsidRPr="00150EAA">
              <w:t>Еластичний</w:t>
            </w:r>
            <w:proofErr w:type="spellEnd"/>
            <w:r w:rsidRPr="00150EAA">
              <w:t xml:space="preserve"> </w:t>
            </w:r>
            <w:proofErr w:type="spellStart"/>
            <w:r w:rsidRPr="00150EAA">
              <w:t>поліетиленовий</w:t>
            </w:r>
            <w:proofErr w:type="spellEnd"/>
            <w:r w:rsidRPr="00150EAA">
              <w:t xml:space="preserve"> шланг 1/2 </w:t>
            </w:r>
            <w:proofErr w:type="spellStart"/>
            <w:r w:rsidRPr="00150EAA">
              <w:t>білий</w:t>
            </w:r>
            <w:proofErr w:type="spellEnd"/>
            <w:r w:rsidRPr="00150EAA">
              <w:t xml:space="preserve"> </w:t>
            </w:r>
          </w:p>
        </w:tc>
        <w:tc>
          <w:tcPr>
            <w:tcW w:w="3118" w:type="dxa"/>
            <w:shd w:val="clear" w:color="auto" w:fill="auto"/>
          </w:tcPr>
          <w:p w14:paraId="27769949" w14:textId="77777777" w:rsidR="00097A6B" w:rsidRPr="00150EAA" w:rsidRDefault="00097A6B" w:rsidP="00097A6B">
            <w:pPr>
              <w:rPr>
                <w:color w:val="222222"/>
                <w:sz w:val="21"/>
                <w:szCs w:val="21"/>
                <w:shd w:val="clear" w:color="auto" w:fill="F7F7F7"/>
              </w:rPr>
            </w:pPr>
            <w:proofErr w:type="spellStart"/>
            <w:r w:rsidRPr="00150EAA">
              <w:rPr>
                <w:color w:val="222222"/>
                <w:sz w:val="21"/>
                <w:szCs w:val="21"/>
                <w:shd w:val="clear" w:color="auto" w:fill="F7F7F7"/>
              </w:rPr>
              <w:t>діаметр</w:t>
            </w:r>
            <w:proofErr w:type="spellEnd"/>
            <w:r w:rsidRPr="00150EAA">
              <w:rPr>
                <w:color w:val="222222"/>
                <w:sz w:val="21"/>
                <w:szCs w:val="21"/>
                <w:shd w:val="clear" w:color="auto" w:fill="F7F7F7"/>
              </w:rPr>
              <w:t xml:space="preserve"> 1/2"</w:t>
            </w:r>
          </w:p>
          <w:p w14:paraId="37C13EE8" w14:textId="0BE33ED8" w:rsidR="00097A6B" w:rsidRPr="00E35A84" w:rsidRDefault="00097A6B" w:rsidP="00097A6B">
            <w:pPr>
              <w:textAlignment w:val="baseline"/>
              <w:rPr>
                <w:color w:val="000000"/>
                <w:sz w:val="20"/>
                <w:szCs w:val="20"/>
                <w:lang w:val="uk-UA"/>
              </w:rPr>
            </w:pPr>
            <w:proofErr w:type="spellStart"/>
            <w:r w:rsidRPr="00150EAA">
              <w:rPr>
                <w:color w:val="222222"/>
                <w:sz w:val="21"/>
                <w:szCs w:val="21"/>
                <w:shd w:val="clear" w:color="auto" w:fill="F7F7F7"/>
              </w:rPr>
              <w:t>колір</w:t>
            </w:r>
            <w:proofErr w:type="spellEnd"/>
            <w:r w:rsidRPr="00150EAA">
              <w:rPr>
                <w:color w:val="222222"/>
                <w:sz w:val="21"/>
                <w:szCs w:val="21"/>
                <w:shd w:val="clear" w:color="auto" w:fill="F7F7F7"/>
                <w:lang w:val="uk-UA"/>
              </w:rPr>
              <w:t xml:space="preserve"> білий</w:t>
            </w:r>
          </w:p>
        </w:tc>
        <w:tc>
          <w:tcPr>
            <w:tcW w:w="851" w:type="dxa"/>
            <w:shd w:val="clear" w:color="auto" w:fill="auto"/>
          </w:tcPr>
          <w:p w14:paraId="0B970973" w14:textId="0705D390" w:rsidR="00097A6B" w:rsidRPr="00E35A84" w:rsidRDefault="00097A6B" w:rsidP="00097A6B">
            <w:pPr>
              <w:jc w:val="center"/>
            </w:pPr>
            <w:r>
              <w:rPr>
                <w:lang w:val="uk-UA"/>
              </w:rPr>
              <w:t>м</w:t>
            </w:r>
          </w:p>
        </w:tc>
        <w:tc>
          <w:tcPr>
            <w:tcW w:w="958" w:type="dxa"/>
            <w:shd w:val="clear" w:color="auto" w:fill="auto"/>
          </w:tcPr>
          <w:p w14:paraId="3C5238F9" w14:textId="4D260EAA" w:rsidR="00097A6B" w:rsidRPr="00E35A84" w:rsidRDefault="00097A6B" w:rsidP="00097A6B">
            <w:pPr>
              <w:jc w:val="center"/>
            </w:pPr>
            <w:r w:rsidRPr="00E35A84">
              <w:t>1</w:t>
            </w:r>
            <w:r>
              <w:rPr>
                <w:lang w:val="uk-UA"/>
              </w:rPr>
              <w:t>0</w:t>
            </w:r>
            <w:r w:rsidRPr="00E35A84">
              <w:t>0</w:t>
            </w:r>
          </w:p>
        </w:tc>
        <w:tc>
          <w:tcPr>
            <w:tcW w:w="2841" w:type="dxa"/>
            <w:shd w:val="clear" w:color="auto" w:fill="auto"/>
          </w:tcPr>
          <w:p w14:paraId="39608B23" w14:textId="55DD8C6C" w:rsidR="00097A6B" w:rsidRPr="00E35A84" w:rsidRDefault="00097A6B" w:rsidP="00097A6B"/>
        </w:tc>
      </w:tr>
      <w:tr w:rsidR="00097A6B" w:rsidRPr="00E35A84" w14:paraId="1AED87C6" w14:textId="77777777" w:rsidTr="00E35A84">
        <w:trPr>
          <w:trHeight w:val="1021"/>
        </w:trPr>
        <w:tc>
          <w:tcPr>
            <w:tcW w:w="675" w:type="dxa"/>
            <w:shd w:val="clear" w:color="auto" w:fill="auto"/>
          </w:tcPr>
          <w:p w14:paraId="29F5C5A5" w14:textId="77777777" w:rsidR="00097A6B" w:rsidRPr="00E35A84" w:rsidRDefault="00097A6B" w:rsidP="00097A6B">
            <w:r w:rsidRPr="00E35A84">
              <w:t>18</w:t>
            </w:r>
          </w:p>
        </w:tc>
        <w:tc>
          <w:tcPr>
            <w:tcW w:w="1872" w:type="dxa"/>
            <w:shd w:val="clear" w:color="auto" w:fill="auto"/>
          </w:tcPr>
          <w:p w14:paraId="54AC1F03" w14:textId="44205532" w:rsidR="00097A6B" w:rsidRPr="00E35A84" w:rsidRDefault="00097A6B" w:rsidP="00097A6B">
            <w:proofErr w:type="spellStart"/>
            <w:r w:rsidRPr="00150EAA">
              <w:t>Еластичний</w:t>
            </w:r>
            <w:proofErr w:type="spellEnd"/>
            <w:r w:rsidRPr="00150EAA">
              <w:t xml:space="preserve"> </w:t>
            </w:r>
            <w:proofErr w:type="spellStart"/>
            <w:r w:rsidRPr="00150EAA">
              <w:t>поліетиленовий</w:t>
            </w:r>
            <w:proofErr w:type="spellEnd"/>
            <w:r w:rsidRPr="00150EAA">
              <w:t xml:space="preserve"> шланг 3/8 </w:t>
            </w:r>
            <w:proofErr w:type="spellStart"/>
            <w:r w:rsidRPr="00150EAA">
              <w:t>синій</w:t>
            </w:r>
            <w:proofErr w:type="spellEnd"/>
            <w:r w:rsidRPr="00150EAA">
              <w:t xml:space="preserve"> </w:t>
            </w:r>
          </w:p>
        </w:tc>
        <w:tc>
          <w:tcPr>
            <w:tcW w:w="3118" w:type="dxa"/>
            <w:shd w:val="clear" w:color="auto" w:fill="auto"/>
          </w:tcPr>
          <w:p w14:paraId="3DFDC907" w14:textId="77777777" w:rsidR="00097A6B" w:rsidRPr="00150EAA" w:rsidRDefault="00097A6B" w:rsidP="00097A6B">
            <w:pPr>
              <w:rPr>
                <w:color w:val="222222"/>
                <w:sz w:val="21"/>
                <w:szCs w:val="21"/>
                <w:shd w:val="clear" w:color="auto" w:fill="F7F7F7"/>
              </w:rPr>
            </w:pPr>
            <w:proofErr w:type="spellStart"/>
            <w:r w:rsidRPr="00150EAA">
              <w:rPr>
                <w:color w:val="222222"/>
                <w:sz w:val="21"/>
                <w:szCs w:val="21"/>
                <w:shd w:val="clear" w:color="auto" w:fill="F7F7F7"/>
              </w:rPr>
              <w:t>діаметр</w:t>
            </w:r>
            <w:proofErr w:type="spellEnd"/>
            <w:r w:rsidRPr="00150EAA">
              <w:rPr>
                <w:color w:val="222222"/>
                <w:sz w:val="21"/>
                <w:szCs w:val="21"/>
                <w:shd w:val="clear" w:color="auto" w:fill="F7F7F7"/>
              </w:rPr>
              <w:t xml:space="preserve"> 3/</w:t>
            </w:r>
            <w:r w:rsidRPr="00150EAA">
              <w:rPr>
                <w:color w:val="222222"/>
                <w:sz w:val="21"/>
                <w:szCs w:val="21"/>
                <w:shd w:val="clear" w:color="auto" w:fill="F7F7F7"/>
                <w:lang w:val="uk-UA"/>
              </w:rPr>
              <w:t>8</w:t>
            </w:r>
          </w:p>
          <w:p w14:paraId="424A0691" w14:textId="4C15DE45" w:rsidR="00097A6B" w:rsidRPr="00E35A84" w:rsidRDefault="00097A6B" w:rsidP="00097A6B">
            <w:pPr>
              <w:textAlignment w:val="baseline"/>
              <w:rPr>
                <w:color w:val="000000"/>
                <w:sz w:val="20"/>
                <w:szCs w:val="20"/>
                <w:lang w:val="uk-UA"/>
              </w:rPr>
            </w:pPr>
            <w:proofErr w:type="spellStart"/>
            <w:r w:rsidRPr="00150EAA">
              <w:rPr>
                <w:color w:val="222222"/>
                <w:sz w:val="21"/>
                <w:szCs w:val="21"/>
                <w:shd w:val="clear" w:color="auto" w:fill="F7F7F7"/>
              </w:rPr>
              <w:t>колір</w:t>
            </w:r>
            <w:proofErr w:type="spellEnd"/>
            <w:r w:rsidRPr="00150EAA">
              <w:rPr>
                <w:color w:val="222222"/>
                <w:sz w:val="21"/>
                <w:szCs w:val="21"/>
                <w:shd w:val="clear" w:color="auto" w:fill="F7F7F7"/>
                <w:lang w:val="uk-UA"/>
              </w:rPr>
              <w:t xml:space="preserve"> синій</w:t>
            </w:r>
          </w:p>
        </w:tc>
        <w:tc>
          <w:tcPr>
            <w:tcW w:w="851" w:type="dxa"/>
            <w:shd w:val="clear" w:color="auto" w:fill="auto"/>
          </w:tcPr>
          <w:p w14:paraId="2CEAC25E" w14:textId="67CD53F3" w:rsidR="00097A6B" w:rsidRPr="00E35A84" w:rsidRDefault="00097A6B" w:rsidP="00097A6B">
            <w:pPr>
              <w:jc w:val="center"/>
            </w:pPr>
            <w:r>
              <w:rPr>
                <w:lang w:val="uk-UA"/>
              </w:rPr>
              <w:t>м</w:t>
            </w:r>
          </w:p>
        </w:tc>
        <w:tc>
          <w:tcPr>
            <w:tcW w:w="958" w:type="dxa"/>
            <w:shd w:val="clear" w:color="auto" w:fill="auto"/>
          </w:tcPr>
          <w:p w14:paraId="452F53E2" w14:textId="55406DDF" w:rsidR="00097A6B" w:rsidRPr="00E35A84" w:rsidRDefault="00097A6B" w:rsidP="00097A6B">
            <w:pPr>
              <w:jc w:val="center"/>
            </w:pPr>
            <w:r w:rsidRPr="00E35A84">
              <w:t>1</w:t>
            </w:r>
            <w:r>
              <w:rPr>
                <w:lang w:val="uk-UA"/>
              </w:rPr>
              <w:t>0</w:t>
            </w:r>
            <w:r w:rsidRPr="00E35A84">
              <w:t>0</w:t>
            </w:r>
          </w:p>
        </w:tc>
        <w:tc>
          <w:tcPr>
            <w:tcW w:w="2841" w:type="dxa"/>
            <w:shd w:val="clear" w:color="auto" w:fill="auto"/>
          </w:tcPr>
          <w:p w14:paraId="43B1E6BC" w14:textId="2F60F63C" w:rsidR="00097A6B" w:rsidRPr="00E35A84" w:rsidRDefault="00097A6B" w:rsidP="00097A6B"/>
        </w:tc>
      </w:tr>
      <w:tr w:rsidR="00097A6B" w:rsidRPr="00E35A84" w14:paraId="74042474" w14:textId="77777777" w:rsidTr="00E35A84">
        <w:trPr>
          <w:trHeight w:val="1021"/>
        </w:trPr>
        <w:tc>
          <w:tcPr>
            <w:tcW w:w="675" w:type="dxa"/>
            <w:shd w:val="clear" w:color="auto" w:fill="auto"/>
          </w:tcPr>
          <w:p w14:paraId="257E89BA" w14:textId="77777777" w:rsidR="00097A6B" w:rsidRPr="00E35A84" w:rsidRDefault="00097A6B" w:rsidP="00097A6B">
            <w:r w:rsidRPr="00E35A84">
              <w:t>19</w:t>
            </w:r>
          </w:p>
        </w:tc>
        <w:tc>
          <w:tcPr>
            <w:tcW w:w="1872" w:type="dxa"/>
            <w:shd w:val="clear" w:color="auto" w:fill="auto"/>
          </w:tcPr>
          <w:p w14:paraId="02767366" w14:textId="2E89EA31" w:rsidR="00097A6B" w:rsidRPr="00E35A84" w:rsidRDefault="00097A6B" w:rsidP="00097A6B">
            <w:r w:rsidRPr="00E35A84">
              <w:t xml:space="preserve">Хомут </w:t>
            </w:r>
            <w:proofErr w:type="spellStart"/>
            <w:r w:rsidRPr="00E35A84">
              <w:t>сталевий</w:t>
            </w:r>
            <w:proofErr w:type="spellEnd"/>
            <w:r w:rsidRPr="00E35A84">
              <w:t xml:space="preserve"> </w:t>
            </w:r>
            <w:proofErr w:type="spellStart"/>
            <w:r w:rsidRPr="00E35A84">
              <w:t>із</w:t>
            </w:r>
            <w:proofErr w:type="spellEnd"/>
            <w:r w:rsidRPr="00E35A84">
              <w:t xml:space="preserve"> шпилькою 20 - 25 мм</w:t>
            </w:r>
          </w:p>
        </w:tc>
        <w:tc>
          <w:tcPr>
            <w:tcW w:w="3118" w:type="dxa"/>
            <w:shd w:val="clear" w:color="auto" w:fill="auto"/>
          </w:tcPr>
          <w:p w14:paraId="5EA48E79" w14:textId="633DF3E7" w:rsidR="00097A6B" w:rsidRPr="00E35A84" w:rsidRDefault="00097A6B" w:rsidP="00097A6B">
            <w:pPr>
              <w:textAlignment w:val="baseline"/>
              <w:rPr>
                <w:color w:val="000000"/>
                <w:sz w:val="20"/>
                <w:szCs w:val="20"/>
                <w:lang w:val="uk-UA"/>
              </w:rPr>
            </w:pPr>
            <w:proofErr w:type="spellStart"/>
            <w:r w:rsidRPr="00E35A84">
              <w:rPr>
                <w:color w:val="000000"/>
                <w:sz w:val="20"/>
                <w:szCs w:val="20"/>
                <w:shd w:val="clear" w:color="auto" w:fill="FFFFFF"/>
              </w:rPr>
              <w:t>Матеріал</w:t>
            </w:r>
            <w:proofErr w:type="spellEnd"/>
            <w:r w:rsidRPr="00E35A84">
              <w:rPr>
                <w:color w:val="000000"/>
                <w:sz w:val="20"/>
                <w:szCs w:val="20"/>
                <w:shd w:val="clear" w:color="auto" w:fill="FFFFFF"/>
                <w:lang w:val="uk-UA"/>
              </w:rPr>
              <w:t xml:space="preserve"> - сталь</w:t>
            </w:r>
            <w:r w:rsidRPr="00E35A84">
              <w:rPr>
                <w:color w:val="000000"/>
                <w:sz w:val="20"/>
                <w:szCs w:val="20"/>
              </w:rPr>
              <w:br/>
            </w: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робочого</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діапазону</w:t>
            </w:r>
            <w:proofErr w:type="spellEnd"/>
            <w:r w:rsidRPr="00E35A84">
              <w:rPr>
                <w:color w:val="000000"/>
                <w:sz w:val="20"/>
                <w:szCs w:val="20"/>
                <w:shd w:val="clear" w:color="auto" w:fill="FFFFFF"/>
                <w:lang w:val="uk-UA"/>
              </w:rPr>
              <w:t xml:space="preserve"> мм – 20-25</w:t>
            </w:r>
            <w:r w:rsidRPr="00E35A84">
              <w:rPr>
                <w:color w:val="000000"/>
                <w:sz w:val="20"/>
                <w:szCs w:val="20"/>
                <w:bdr w:val="none" w:sz="0" w:space="0" w:color="auto" w:frame="1"/>
                <w:shd w:val="clear" w:color="auto" w:fill="FFFFFF"/>
                <w:lang w:val="uk-UA"/>
              </w:rPr>
              <w:t xml:space="preserve"> </w:t>
            </w:r>
          </w:p>
        </w:tc>
        <w:tc>
          <w:tcPr>
            <w:tcW w:w="851" w:type="dxa"/>
            <w:shd w:val="clear" w:color="auto" w:fill="auto"/>
          </w:tcPr>
          <w:p w14:paraId="69FAA965" w14:textId="7A4A1D8B"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5041880B" w14:textId="572AD450" w:rsidR="00097A6B" w:rsidRPr="00E35A84" w:rsidRDefault="00097A6B" w:rsidP="00097A6B">
            <w:pPr>
              <w:jc w:val="center"/>
            </w:pPr>
            <w:r>
              <w:rPr>
                <w:lang w:val="uk-UA"/>
              </w:rPr>
              <w:t>25</w:t>
            </w:r>
            <w:r w:rsidRPr="00E35A84">
              <w:t>00</w:t>
            </w:r>
          </w:p>
        </w:tc>
        <w:tc>
          <w:tcPr>
            <w:tcW w:w="2841" w:type="dxa"/>
            <w:shd w:val="clear" w:color="auto" w:fill="auto"/>
          </w:tcPr>
          <w:p w14:paraId="7D0CED9A" w14:textId="35D31DF6" w:rsidR="00097A6B" w:rsidRPr="00E35A84" w:rsidRDefault="00097A6B" w:rsidP="00097A6B"/>
        </w:tc>
      </w:tr>
      <w:tr w:rsidR="00097A6B" w:rsidRPr="00E35A84" w14:paraId="50E2BF4B" w14:textId="77777777" w:rsidTr="00E35A84">
        <w:trPr>
          <w:trHeight w:val="1021"/>
        </w:trPr>
        <w:tc>
          <w:tcPr>
            <w:tcW w:w="675" w:type="dxa"/>
            <w:shd w:val="clear" w:color="auto" w:fill="auto"/>
          </w:tcPr>
          <w:p w14:paraId="5DF76B8D" w14:textId="77777777" w:rsidR="00097A6B" w:rsidRPr="00E35A84" w:rsidRDefault="00097A6B" w:rsidP="00097A6B">
            <w:r w:rsidRPr="00E35A84">
              <w:t>20</w:t>
            </w:r>
          </w:p>
        </w:tc>
        <w:tc>
          <w:tcPr>
            <w:tcW w:w="1872" w:type="dxa"/>
            <w:shd w:val="clear" w:color="auto" w:fill="auto"/>
          </w:tcPr>
          <w:p w14:paraId="77E5F256" w14:textId="5F28F590" w:rsidR="00097A6B" w:rsidRPr="00E35A84" w:rsidRDefault="00097A6B" w:rsidP="00097A6B">
            <w:r w:rsidRPr="00E35A84">
              <w:t xml:space="preserve">Хомут </w:t>
            </w:r>
            <w:proofErr w:type="spellStart"/>
            <w:r w:rsidRPr="00E35A84">
              <w:t>сталевий</w:t>
            </w:r>
            <w:proofErr w:type="spellEnd"/>
            <w:r w:rsidRPr="00E35A84">
              <w:t xml:space="preserve"> </w:t>
            </w:r>
            <w:proofErr w:type="spellStart"/>
            <w:r w:rsidRPr="00E35A84">
              <w:t>із</w:t>
            </w:r>
            <w:proofErr w:type="spellEnd"/>
            <w:r w:rsidRPr="00E35A84">
              <w:t xml:space="preserve"> шпилькою 32 - 36 мм</w:t>
            </w:r>
          </w:p>
        </w:tc>
        <w:tc>
          <w:tcPr>
            <w:tcW w:w="3118" w:type="dxa"/>
            <w:shd w:val="clear" w:color="auto" w:fill="auto"/>
          </w:tcPr>
          <w:p w14:paraId="07D52D1A" w14:textId="33B86ED4" w:rsidR="00097A6B" w:rsidRPr="00E35A84" w:rsidRDefault="00097A6B" w:rsidP="00097A6B">
            <w:pPr>
              <w:textAlignment w:val="baseline"/>
              <w:rPr>
                <w:color w:val="000000"/>
                <w:sz w:val="20"/>
                <w:szCs w:val="20"/>
                <w:lang w:val="uk-UA"/>
              </w:rPr>
            </w:pPr>
            <w:proofErr w:type="spellStart"/>
            <w:r w:rsidRPr="00E35A84">
              <w:rPr>
                <w:color w:val="000000"/>
                <w:sz w:val="20"/>
                <w:szCs w:val="20"/>
                <w:shd w:val="clear" w:color="auto" w:fill="FFFFFF"/>
              </w:rPr>
              <w:t>Матеріал</w:t>
            </w:r>
            <w:proofErr w:type="spellEnd"/>
            <w:r w:rsidRPr="00E35A84">
              <w:rPr>
                <w:color w:val="000000"/>
                <w:sz w:val="20"/>
                <w:szCs w:val="20"/>
                <w:shd w:val="clear" w:color="auto" w:fill="FFFFFF"/>
                <w:lang w:val="uk-UA"/>
              </w:rPr>
              <w:t xml:space="preserve"> - сталь</w:t>
            </w:r>
            <w:r w:rsidRPr="00E35A84">
              <w:rPr>
                <w:color w:val="000000"/>
                <w:sz w:val="20"/>
                <w:szCs w:val="20"/>
              </w:rPr>
              <w:br/>
            </w: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робочого</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діапазону</w:t>
            </w:r>
            <w:proofErr w:type="spellEnd"/>
            <w:r w:rsidRPr="00E35A84">
              <w:rPr>
                <w:color w:val="000000"/>
                <w:sz w:val="20"/>
                <w:szCs w:val="20"/>
                <w:shd w:val="clear" w:color="auto" w:fill="FFFFFF"/>
                <w:lang w:val="uk-UA"/>
              </w:rPr>
              <w:t xml:space="preserve"> мм – 32-36 </w:t>
            </w:r>
          </w:p>
        </w:tc>
        <w:tc>
          <w:tcPr>
            <w:tcW w:w="851" w:type="dxa"/>
            <w:shd w:val="clear" w:color="auto" w:fill="auto"/>
          </w:tcPr>
          <w:p w14:paraId="182FE3EA" w14:textId="29C38F29"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00473498" w14:textId="1D4C3D35" w:rsidR="00097A6B" w:rsidRPr="00E35A84" w:rsidRDefault="00097A6B" w:rsidP="00097A6B">
            <w:pPr>
              <w:jc w:val="center"/>
            </w:pPr>
            <w:r>
              <w:rPr>
                <w:lang w:val="uk-UA"/>
              </w:rPr>
              <w:t>25</w:t>
            </w:r>
            <w:r w:rsidRPr="00E35A84">
              <w:t>00</w:t>
            </w:r>
          </w:p>
        </w:tc>
        <w:tc>
          <w:tcPr>
            <w:tcW w:w="2841" w:type="dxa"/>
            <w:shd w:val="clear" w:color="auto" w:fill="auto"/>
          </w:tcPr>
          <w:p w14:paraId="46B9619E" w14:textId="7F3128C0" w:rsidR="00097A6B" w:rsidRPr="00E35A84" w:rsidRDefault="00097A6B" w:rsidP="00097A6B"/>
        </w:tc>
      </w:tr>
      <w:tr w:rsidR="00097A6B" w:rsidRPr="00E35A84" w14:paraId="2C35E83E" w14:textId="77777777" w:rsidTr="00E35A84">
        <w:trPr>
          <w:trHeight w:val="1021"/>
        </w:trPr>
        <w:tc>
          <w:tcPr>
            <w:tcW w:w="675" w:type="dxa"/>
            <w:shd w:val="clear" w:color="auto" w:fill="auto"/>
          </w:tcPr>
          <w:p w14:paraId="25D180C1" w14:textId="77777777" w:rsidR="00097A6B" w:rsidRPr="00E35A84" w:rsidRDefault="00097A6B" w:rsidP="00097A6B">
            <w:r w:rsidRPr="00E35A84">
              <w:t>21</w:t>
            </w:r>
          </w:p>
        </w:tc>
        <w:tc>
          <w:tcPr>
            <w:tcW w:w="1872" w:type="dxa"/>
            <w:shd w:val="clear" w:color="auto" w:fill="auto"/>
          </w:tcPr>
          <w:p w14:paraId="71454427" w14:textId="4FABA7AE" w:rsidR="00097A6B" w:rsidRPr="00E35A84" w:rsidRDefault="00097A6B" w:rsidP="00097A6B">
            <w:r w:rsidRPr="00E35A84">
              <w:t xml:space="preserve">Американка </w:t>
            </w:r>
            <w:proofErr w:type="spellStart"/>
            <w:r w:rsidRPr="00E35A84">
              <w:t>різьба</w:t>
            </w:r>
            <w:proofErr w:type="spellEnd"/>
            <w:r w:rsidRPr="00E35A84">
              <w:t xml:space="preserve"> </w:t>
            </w:r>
            <w:proofErr w:type="spellStart"/>
            <w:r w:rsidRPr="00E35A84">
              <w:t>внутрішня</w:t>
            </w:r>
            <w:proofErr w:type="spellEnd"/>
            <w:r w:rsidRPr="00E35A84">
              <w:t xml:space="preserve"> 25 х 1/2</w:t>
            </w:r>
          </w:p>
        </w:tc>
        <w:tc>
          <w:tcPr>
            <w:tcW w:w="3118" w:type="dxa"/>
            <w:shd w:val="clear" w:color="auto" w:fill="auto"/>
          </w:tcPr>
          <w:p w14:paraId="23C1F63F"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hyperlink r:id="rId27" w:history="1">
              <w:r w:rsidRPr="00E35A84">
                <w:rPr>
                  <w:color w:val="000000"/>
                  <w:sz w:val="20"/>
                  <w:szCs w:val="20"/>
                  <w:u w:val="single"/>
                  <w:shd w:val="clear" w:color="auto" w:fill="FFFFFF"/>
                </w:rPr>
                <w:t>1/2"</w:t>
              </w:r>
            </w:hyperlink>
          </w:p>
          <w:p w14:paraId="63108DD3"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- 25</w:t>
            </w:r>
          </w:p>
          <w:p w14:paraId="4F0039D3" w14:textId="0D1DC7AC" w:rsidR="00097A6B" w:rsidRPr="00E35A84" w:rsidRDefault="00097A6B" w:rsidP="00097A6B">
            <w:pPr>
              <w:textAlignment w:val="baseline"/>
              <w:rPr>
                <w:color w:val="000000"/>
                <w:sz w:val="20"/>
                <w:szCs w:val="20"/>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r w:rsidRPr="00E35A84">
              <w:rPr>
                <w:color w:val="000000"/>
                <w:sz w:val="20"/>
                <w:szCs w:val="20"/>
                <w:lang w:val="uk-UA"/>
              </w:rPr>
              <w:t xml:space="preserve"> </w:t>
            </w:r>
          </w:p>
        </w:tc>
        <w:tc>
          <w:tcPr>
            <w:tcW w:w="851" w:type="dxa"/>
            <w:shd w:val="clear" w:color="auto" w:fill="auto"/>
          </w:tcPr>
          <w:p w14:paraId="56B7429F" w14:textId="729B5E70"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4F83A7FA" w14:textId="652EE38F" w:rsidR="00097A6B" w:rsidRPr="00E35A84" w:rsidRDefault="00097A6B" w:rsidP="00097A6B">
            <w:pPr>
              <w:jc w:val="center"/>
            </w:pPr>
            <w:r>
              <w:rPr>
                <w:lang w:val="uk-UA"/>
              </w:rPr>
              <w:t>10</w:t>
            </w:r>
          </w:p>
        </w:tc>
        <w:tc>
          <w:tcPr>
            <w:tcW w:w="2841" w:type="dxa"/>
            <w:shd w:val="clear" w:color="auto" w:fill="auto"/>
          </w:tcPr>
          <w:p w14:paraId="08CFEFF9" w14:textId="1BF54B68" w:rsidR="00097A6B" w:rsidRPr="00E35A84" w:rsidRDefault="00097A6B" w:rsidP="00097A6B"/>
        </w:tc>
      </w:tr>
      <w:tr w:rsidR="00097A6B" w:rsidRPr="00E35A84" w14:paraId="7CE3D12E" w14:textId="77777777" w:rsidTr="00E35A84">
        <w:trPr>
          <w:trHeight w:val="1021"/>
        </w:trPr>
        <w:tc>
          <w:tcPr>
            <w:tcW w:w="675" w:type="dxa"/>
            <w:shd w:val="clear" w:color="auto" w:fill="auto"/>
          </w:tcPr>
          <w:p w14:paraId="2B1B62A0" w14:textId="77777777" w:rsidR="00097A6B" w:rsidRPr="00E35A84" w:rsidRDefault="00097A6B" w:rsidP="00097A6B">
            <w:r w:rsidRPr="00E35A84">
              <w:lastRenderedPageBreak/>
              <w:t>22</w:t>
            </w:r>
          </w:p>
        </w:tc>
        <w:tc>
          <w:tcPr>
            <w:tcW w:w="1872" w:type="dxa"/>
            <w:shd w:val="clear" w:color="auto" w:fill="auto"/>
          </w:tcPr>
          <w:p w14:paraId="54A34E45" w14:textId="0263EB46" w:rsidR="00097A6B" w:rsidRPr="00E35A84" w:rsidRDefault="00097A6B" w:rsidP="00097A6B">
            <w:r w:rsidRPr="00E35A84">
              <w:t xml:space="preserve">Американка </w:t>
            </w:r>
            <w:proofErr w:type="spellStart"/>
            <w:r w:rsidRPr="00E35A84">
              <w:t>різьба</w:t>
            </w:r>
            <w:proofErr w:type="spellEnd"/>
            <w:r w:rsidRPr="00E35A84">
              <w:t xml:space="preserve"> </w:t>
            </w:r>
            <w:proofErr w:type="spellStart"/>
            <w:r w:rsidRPr="00E35A84">
              <w:t>внутрішня</w:t>
            </w:r>
            <w:proofErr w:type="spellEnd"/>
            <w:r w:rsidRPr="00E35A84">
              <w:t xml:space="preserve"> 25 х 3/4 </w:t>
            </w:r>
          </w:p>
        </w:tc>
        <w:tc>
          <w:tcPr>
            <w:tcW w:w="3118" w:type="dxa"/>
            <w:shd w:val="clear" w:color="auto" w:fill="auto"/>
          </w:tcPr>
          <w:p w14:paraId="4E458FFB"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r w:rsidRPr="00E35A84">
              <w:rPr>
                <w:sz w:val="20"/>
                <w:szCs w:val="20"/>
                <w:shd w:val="clear" w:color="auto" w:fill="FFFFFF"/>
              </w:rPr>
              <w:t>3/</w:t>
            </w:r>
            <w:r w:rsidRPr="00E35A84">
              <w:rPr>
                <w:sz w:val="20"/>
                <w:szCs w:val="20"/>
                <w:shd w:val="clear" w:color="auto" w:fill="FFFFFF"/>
                <w:lang w:val="uk-UA"/>
              </w:rPr>
              <w:t>4</w:t>
            </w:r>
          </w:p>
          <w:p w14:paraId="5DB168D3"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- 25</w:t>
            </w:r>
          </w:p>
          <w:p w14:paraId="11539940" w14:textId="7A0F52EC" w:rsidR="00097A6B" w:rsidRPr="00E35A84" w:rsidRDefault="00097A6B" w:rsidP="00097A6B">
            <w:pPr>
              <w:textAlignment w:val="baseline"/>
              <w:rPr>
                <w:color w:val="000000"/>
                <w:sz w:val="20"/>
                <w:szCs w:val="20"/>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r w:rsidRPr="00E35A84">
              <w:rPr>
                <w:color w:val="000000"/>
                <w:sz w:val="20"/>
                <w:szCs w:val="20"/>
                <w:lang w:val="uk-UA"/>
              </w:rPr>
              <w:t xml:space="preserve"> </w:t>
            </w:r>
          </w:p>
        </w:tc>
        <w:tc>
          <w:tcPr>
            <w:tcW w:w="851" w:type="dxa"/>
            <w:shd w:val="clear" w:color="auto" w:fill="auto"/>
          </w:tcPr>
          <w:p w14:paraId="4F2AF408" w14:textId="7A16F6E7"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3DE0B132" w14:textId="67099C7C" w:rsidR="00097A6B" w:rsidRPr="00E35A84" w:rsidRDefault="00097A6B" w:rsidP="00097A6B">
            <w:pPr>
              <w:jc w:val="center"/>
            </w:pPr>
            <w:r w:rsidRPr="00E35A84">
              <w:t>2</w:t>
            </w:r>
            <w:r>
              <w:rPr>
                <w:lang w:val="uk-UA"/>
              </w:rPr>
              <w:t>0</w:t>
            </w:r>
            <w:r w:rsidRPr="00E35A84">
              <w:t>0</w:t>
            </w:r>
          </w:p>
        </w:tc>
        <w:tc>
          <w:tcPr>
            <w:tcW w:w="2841" w:type="dxa"/>
            <w:shd w:val="clear" w:color="auto" w:fill="auto"/>
          </w:tcPr>
          <w:p w14:paraId="6FFAA048" w14:textId="74D60273" w:rsidR="00097A6B" w:rsidRPr="00E35A84" w:rsidRDefault="00097A6B" w:rsidP="00097A6B"/>
        </w:tc>
      </w:tr>
      <w:tr w:rsidR="00097A6B" w:rsidRPr="00E35A84" w14:paraId="21079EC8" w14:textId="77777777" w:rsidTr="00E35A84">
        <w:trPr>
          <w:trHeight w:val="1021"/>
        </w:trPr>
        <w:tc>
          <w:tcPr>
            <w:tcW w:w="675" w:type="dxa"/>
            <w:shd w:val="clear" w:color="auto" w:fill="auto"/>
          </w:tcPr>
          <w:p w14:paraId="4ADCC89F" w14:textId="77777777" w:rsidR="00097A6B" w:rsidRPr="00E35A84" w:rsidRDefault="00097A6B" w:rsidP="00097A6B">
            <w:r w:rsidRPr="00E35A84">
              <w:t>23</w:t>
            </w:r>
          </w:p>
        </w:tc>
        <w:tc>
          <w:tcPr>
            <w:tcW w:w="1872" w:type="dxa"/>
            <w:shd w:val="clear" w:color="auto" w:fill="auto"/>
          </w:tcPr>
          <w:p w14:paraId="13095FCB" w14:textId="01AAC045" w:rsidR="00097A6B" w:rsidRPr="00E35A84" w:rsidRDefault="00097A6B" w:rsidP="00097A6B">
            <w:r w:rsidRPr="00E35A84">
              <w:t xml:space="preserve">Американка </w:t>
            </w:r>
            <w:proofErr w:type="spellStart"/>
            <w:r w:rsidRPr="00E35A84">
              <w:t>різьба</w:t>
            </w:r>
            <w:proofErr w:type="spellEnd"/>
            <w:r w:rsidRPr="00E35A84">
              <w:t xml:space="preserve"> </w:t>
            </w:r>
            <w:proofErr w:type="spellStart"/>
            <w:r w:rsidRPr="00E35A84">
              <w:t>зовнішня</w:t>
            </w:r>
            <w:proofErr w:type="spellEnd"/>
            <w:r w:rsidRPr="00E35A84">
              <w:t xml:space="preserve"> 32 х 1 </w:t>
            </w:r>
          </w:p>
        </w:tc>
        <w:tc>
          <w:tcPr>
            <w:tcW w:w="3118" w:type="dxa"/>
            <w:shd w:val="clear" w:color="auto" w:fill="auto"/>
          </w:tcPr>
          <w:p w14:paraId="26C0254F" w14:textId="7C264FAB"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різьблення</w:t>
            </w:r>
            <w:proofErr w:type="spellEnd"/>
            <w:r w:rsidRPr="00E35A84">
              <w:rPr>
                <w:color w:val="000000"/>
                <w:sz w:val="20"/>
                <w:szCs w:val="20"/>
                <w:shd w:val="clear" w:color="auto" w:fill="FFFFFF"/>
                <w:lang w:val="uk-UA"/>
              </w:rPr>
              <w:t xml:space="preserve"> -</w:t>
            </w:r>
            <w:r w:rsidRPr="00E35A84">
              <w:rPr>
                <w:color w:val="000000"/>
                <w:sz w:val="20"/>
                <w:szCs w:val="20"/>
              </w:rPr>
              <w:t xml:space="preserve"> </w:t>
            </w:r>
            <w:hyperlink r:id="rId28" w:history="1">
              <w:r w:rsidRPr="00E35A84">
                <w:rPr>
                  <w:color w:val="000000"/>
                  <w:sz w:val="20"/>
                  <w:szCs w:val="20"/>
                  <w:u w:val="single"/>
                  <w:shd w:val="clear" w:color="auto" w:fill="FFFFFF"/>
                </w:rPr>
                <w:t>1"</w:t>
              </w:r>
            </w:hyperlink>
          </w:p>
          <w:p w14:paraId="3464048B" w14:textId="77777777" w:rsidR="00097A6B" w:rsidRPr="00E35A84" w:rsidRDefault="00097A6B" w:rsidP="00097A6B">
            <w:pPr>
              <w:contextualSpacing/>
              <w:rPr>
                <w:color w:val="000000"/>
                <w:sz w:val="20"/>
                <w:szCs w:val="20"/>
                <w:lang w:val="uk-UA"/>
              </w:rPr>
            </w:pPr>
            <w:proofErr w:type="spellStart"/>
            <w:r w:rsidRPr="00E35A84">
              <w:rPr>
                <w:color w:val="000000"/>
                <w:sz w:val="20"/>
                <w:szCs w:val="20"/>
                <w:shd w:val="clear" w:color="auto" w:fill="FFFFFF"/>
              </w:rPr>
              <w:t>Діаметр</w:t>
            </w:r>
            <w:proofErr w:type="spellEnd"/>
            <w:r w:rsidRPr="00E35A84">
              <w:rPr>
                <w:color w:val="000000"/>
                <w:sz w:val="20"/>
                <w:szCs w:val="20"/>
                <w:shd w:val="clear" w:color="auto" w:fill="FFFFFF"/>
              </w:rPr>
              <w:t xml:space="preserve"> </w:t>
            </w:r>
            <w:proofErr w:type="spellStart"/>
            <w:r w:rsidRPr="00E35A84">
              <w:rPr>
                <w:color w:val="000000"/>
                <w:sz w:val="20"/>
                <w:szCs w:val="20"/>
                <w:shd w:val="clear" w:color="auto" w:fill="FFFFFF"/>
              </w:rPr>
              <w:t>підключення</w:t>
            </w:r>
            <w:proofErr w:type="spellEnd"/>
            <w:r w:rsidRPr="00E35A84">
              <w:rPr>
                <w:color w:val="000000"/>
                <w:sz w:val="20"/>
                <w:szCs w:val="20"/>
                <w:shd w:val="clear" w:color="auto" w:fill="FFFFFF"/>
              </w:rPr>
              <w:t xml:space="preserve"> мм</w:t>
            </w:r>
            <w:r w:rsidRPr="00E35A84">
              <w:rPr>
                <w:color w:val="000000"/>
                <w:sz w:val="20"/>
                <w:szCs w:val="20"/>
                <w:shd w:val="clear" w:color="auto" w:fill="FFFFFF"/>
                <w:lang w:val="uk-UA"/>
              </w:rPr>
              <w:t xml:space="preserve"> - 32</w:t>
            </w:r>
          </w:p>
          <w:p w14:paraId="6216919B" w14:textId="7C0F0EDA" w:rsidR="00097A6B" w:rsidRPr="00E35A84" w:rsidRDefault="00097A6B" w:rsidP="00097A6B">
            <w:pPr>
              <w:textAlignment w:val="baseline"/>
              <w:rPr>
                <w:color w:val="000000"/>
                <w:sz w:val="20"/>
                <w:szCs w:val="20"/>
                <w:lang w:val="uk-UA"/>
              </w:rPr>
            </w:pPr>
            <w:r w:rsidRPr="00E35A84">
              <w:rPr>
                <w:color w:val="000000"/>
                <w:sz w:val="20"/>
                <w:szCs w:val="20"/>
              </w:rPr>
              <w:t>Матер</w:t>
            </w:r>
            <w:r w:rsidRPr="00E35A84">
              <w:rPr>
                <w:color w:val="000000"/>
                <w:sz w:val="20"/>
                <w:szCs w:val="20"/>
                <w:lang w:val="uk-UA"/>
              </w:rPr>
              <w:t>і</w:t>
            </w:r>
            <w:r w:rsidRPr="00E35A84">
              <w:rPr>
                <w:color w:val="000000"/>
                <w:sz w:val="20"/>
                <w:szCs w:val="20"/>
              </w:rPr>
              <w:t>ал </w:t>
            </w:r>
            <w:r w:rsidRPr="00E35A84">
              <w:rPr>
                <w:color w:val="000000"/>
                <w:sz w:val="20"/>
                <w:szCs w:val="20"/>
                <w:lang w:val="uk-UA"/>
              </w:rPr>
              <w:t xml:space="preserve">- </w:t>
            </w:r>
            <w:r w:rsidRPr="00E35A84">
              <w:rPr>
                <w:color w:val="000000"/>
                <w:sz w:val="20"/>
                <w:szCs w:val="20"/>
              </w:rPr>
              <w:t>ППР (Пол</w:t>
            </w:r>
            <w:r w:rsidRPr="00E35A84">
              <w:rPr>
                <w:color w:val="000000"/>
                <w:sz w:val="20"/>
                <w:szCs w:val="20"/>
                <w:lang w:val="uk-UA"/>
              </w:rPr>
              <w:t>і</w:t>
            </w:r>
            <w:proofErr w:type="spellStart"/>
            <w:r w:rsidRPr="00E35A84">
              <w:rPr>
                <w:color w:val="000000"/>
                <w:sz w:val="20"/>
                <w:szCs w:val="20"/>
              </w:rPr>
              <w:t>проп</w:t>
            </w:r>
            <w:proofErr w:type="spellEnd"/>
            <w:r w:rsidRPr="00E35A84">
              <w:rPr>
                <w:color w:val="000000"/>
                <w:sz w:val="20"/>
                <w:szCs w:val="20"/>
                <w:lang w:val="uk-UA"/>
              </w:rPr>
              <w:t>і</w:t>
            </w:r>
            <w:r w:rsidRPr="00E35A84">
              <w:rPr>
                <w:color w:val="000000"/>
                <w:sz w:val="20"/>
                <w:szCs w:val="20"/>
              </w:rPr>
              <w:t>лен)</w:t>
            </w:r>
            <w:r w:rsidRPr="00E35A84">
              <w:rPr>
                <w:color w:val="000000"/>
                <w:sz w:val="20"/>
                <w:szCs w:val="20"/>
                <w:lang w:val="uk-UA"/>
              </w:rPr>
              <w:t xml:space="preserve"> </w:t>
            </w:r>
          </w:p>
        </w:tc>
        <w:tc>
          <w:tcPr>
            <w:tcW w:w="851" w:type="dxa"/>
            <w:shd w:val="clear" w:color="auto" w:fill="auto"/>
          </w:tcPr>
          <w:p w14:paraId="16DCD7DB" w14:textId="36B674FA"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3151994B" w14:textId="663D1500" w:rsidR="00097A6B" w:rsidRPr="00E35A84" w:rsidRDefault="002B617E" w:rsidP="00097A6B">
            <w:pPr>
              <w:jc w:val="center"/>
            </w:pPr>
            <w:r>
              <w:rPr>
                <w:lang w:val="uk-UA"/>
              </w:rPr>
              <w:t>2</w:t>
            </w:r>
            <w:r w:rsidR="00097A6B" w:rsidRPr="00E35A84">
              <w:t>0</w:t>
            </w:r>
          </w:p>
        </w:tc>
        <w:tc>
          <w:tcPr>
            <w:tcW w:w="2841" w:type="dxa"/>
            <w:shd w:val="clear" w:color="auto" w:fill="auto"/>
          </w:tcPr>
          <w:p w14:paraId="22729695" w14:textId="5128DA2E" w:rsidR="00097A6B" w:rsidRPr="00E35A84" w:rsidRDefault="00097A6B" w:rsidP="00097A6B"/>
        </w:tc>
      </w:tr>
      <w:tr w:rsidR="00097A6B" w:rsidRPr="00E35A84" w14:paraId="3E512EFA" w14:textId="77777777" w:rsidTr="00E35A84">
        <w:trPr>
          <w:trHeight w:val="1021"/>
        </w:trPr>
        <w:tc>
          <w:tcPr>
            <w:tcW w:w="675" w:type="dxa"/>
            <w:shd w:val="clear" w:color="auto" w:fill="auto"/>
          </w:tcPr>
          <w:p w14:paraId="3C633187" w14:textId="77777777" w:rsidR="00097A6B" w:rsidRPr="00E35A84" w:rsidRDefault="00097A6B" w:rsidP="00097A6B">
            <w:r w:rsidRPr="00E35A84">
              <w:t>24</w:t>
            </w:r>
          </w:p>
        </w:tc>
        <w:tc>
          <w:tcPr>
            <w:tcW w:w="1872" w:type="dxa"/>
            <w:shd w:val="clear" w:color="auto" w:fill="auto"/>
          </w:tcPr>
          <w:p w14:paraId="446FDDD6" w14:textId="000FC93A" w:rsidR="00097A6B" w:rsidRPr="00E35A84" w:rsidRDefault="00097A6B" w:rsidP="00097A6B">
            <w:proofErr w:type="spellStart"/>
            <w:r w:rsidRPr="00E35A84">
              <w:t>Ніпель</w:t>
            </w:r>
            <w:proofErr w:type="spellEnd"/>
            <w:r w:rsidRPr="00E35A84">
              <w:t xml:space="preserve"> НН 1/2" </w:t>
            </w:r>
          </w:p>
        </w:tc>
        <w:tc>
          <w:tcPr>
            <w:tcW w:w="3118" w:type="dxa"/>
            <w:shd w:val="clear" w:color="auto" w:fill="auto"/>
          </w:tcPr>
          <w:p w14:paraId="4A40E941" w14:textId="77777777" w:rsidR="00097A6B" w:rsidRPr="00E35A84" w:rsidRDefault="00097A6B" w:rsidP="00097A6B">
            <w:pPr>
              <w:rPr>
                <w:lang w:val="uk-UA"/>
              </w:rPr>
            </w:pPr>
            <w:r w:rsidRPr="00E35A84">
              <w:rPr>
                <w:lang w:val="uk-UA"/>
              </w:rPr>
              <w:t>Матеріал – латунь</w:t>
            </w:r>
          </w:p>
          <w:p w14:paraId="5A346B39" w14:textId="37414E96" w:rsidR="00097A6B" w:rsidRPr="00E35A84" w:rsidRDefault="00097A6B" w:rsidP="00097A6B">
            <w:pPr>
              <w:rPr>
                <w:lang w:val="uk-UA"/>
              </w:rPr>
            </w:pPr>
            <w:r w:rsidRPr="00E35A84">
              <w:rPr>
                <w:lang w:val="uk-UA"/>
              </w:rPr>
              <w:t>Різьба 1/2х1</w:t>
            </w:r>
          </w:p>
        </w:tc>
        <w:tc>
          <w:tcPr>
            <w:tcW w:w="851" w:type="dxa"/>
            <w:shd w:val="clear" w:color="auto" w:fill="auto"/>
          </w:tcPr>
          <w:p w14:paraId="28024A11" w14:textId="7ECAC17D"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7AE03847" w14:textId="6874ECD8" w:rsidR="00097A6B" w:rsidRPr="00E35A84" w:rsidRDefault="00097A6B" w:rsidP="00097A6B">
            <w:pPr>
              <w:jc w:val="center"/>
            </w:pPr>
            <w:r w:rsidRPr="00E35A84">
              <w:t>100</w:t>
            </w:r>
          </w:p>
        </w:tc>
        <w:tc>
          <w:tcPr>
            <w:tcW w:w="2841" w:type="dxa"/>
            <w:shd w:val="clear" w:color="auto" w:fill="auto"/>
          </w:tcPr>
          <w:p w14:paraId="06DBEE4A" w14:textId="2746FFD6" w:rsidR="00097A6B" w:rsidRPr="00E35A84" w:rsidRDefault="00097A6B" w:rsidP="00097A6B"/>
        </w:tc>
      </w:tr>
      <w:tr w:rsidR="00097A6B" w:rsidRPr="00E35A84" w14:paraId="1D3D9D31" w14:textId="77777777" w:rsidTr="00E35A84">
        <w:trPr>
          <w:trHeight w:val="1021"/>
        </w:trPr>
        <w:tc>
          <w:tcPr>
            <w:tcW w:w="675" w:type="dxa"/>
            <w:shd w:val="clear" w:color="auto" w:fill="auto"/>
          </w:tcPr>
          <w:p w14:paraId="4B83F919" w14:textId="77777777" w:rsidR="00097A6B" w:rsidRPr="00E35A84" w:rsidRDefault="00097A6B" w:rsidP="00097A6B">
            <w:r w:rsidRPr="00E35A84">
              <w:t>25</w:t>
            </w:r>
          </w:p>
        </w:tc>
        <w:tc>
          <w:tcPr>
            <w:tcW w:w="1872" w:type="dxa"/>
            <w:shd w:val="clear" w:color="auto" w:fill="auto"/>
          </w:tcPr>
          <w:p w14:paraId="20F80A7A" w14:textId="20BEA8BC" w:rsidR="00097A6B" w:rsidRPr="00E35A84" w:rsidRDefault="00097A6B" w:rsidP="00097A6B">
            <w:r w:rsidRPr="00E35A84">
              <w:t xml:space="preserve">Труба </w:t>
            </w:r>
            <w:proofErr w:type="spellStart"/>
            <w:r w:rsidRPr="00E35A84">
              <w:t>поліпропіленова</w:t>
            </w:r>
            <w:proofErr w:type="spellEnd"/>
            <w:r w:rsidRPr="00E35A84">
              <w:t xml:space="preserve"> 20 х 3.4 PN 20 </w:t>
            </w:r>
          </w:p>
        </w:tc>
        <w:tc>
          <w:tcPr>
            <w:tcW w:w="3118" w:type="dxa"/>
            <w:shd w:val="clear" w:color="auto" w:fill="auto"/>
          </w:tcPr>
          <w:p w14:paraId="5E7A9330" w14:textId="77777777" w:rsidR="00097A6B" w:rsidRPr="00E35A84" w:rsidRDefault="00097A6B" w:rsidP="00097A6B">
            <w:pPr>
              <w:contextualSpacing/>
              <w:textAlignment w:val="baseline"/>
              <w:rPr>
                <w:color w:val="000000"/>
                <w:sz w:val="20"/>
                <w:szCs w:val="20"/>
                <w:bdr w:val="none" w:sz="0" w:space="0" w:color="auto" w:frame="1"/>
                <w:shd w:val="clear" w:color="auto" w:fill="FFFFFF"/>
                <w:lang w:val="uk-UA"/>
              </w:rPr>
            </w:pPr>
            <w:r w:rsidRPr="00E35A84">
              <w:rPr>
                <w:color w:val="000000"/>
                <w:sz w:val="20"/>
                <w:szCs w:val="20"/>
                <w:bdr w:val="none" w:sz="0" w:space="0" w:color="auto" w:frame="1"/>
                <w:shd w:val="clear" w:color="auto" w:fill="FFFFFF"/>
                <w:lang w:val="uk-UA"/>
              </w:rPr>
              <w:t>Діаметр труби мм – 20</w:t>
            </w:r>
          </w:p>
          <w:p w14:paraId="094BB034" w14:textId="2EE65527" w:rsidR="00097A6B" w:rsidRPr="00E35A84" w:rsidRDefault="00097A6B" w:rsidP="00097A6B">
            <w:pPr>
              <w:rPr>
                <w:lang w:val="uk-UA"/>
              </w:rPr>
            </w:pPr>
            <w:r w:rsidRPr="00E35A84">
              <w:rPr>
                <w:color w:val="000000"/>
                <w:sz w:val="20"/>
                <w:szCs w:val="20"/>
                <w:bdr w:val="none" w:sz="0" w:space="0" w:color="auto" w:frame="1"/>
                <w:shd w:val="clear" w:color="auto" w:fill="FFFFFF"/>
                <w:lang w:val="uk-UA"/>
              </w:rPr>
              <w:t xml:space="preserve">Товщина стінки мм – 3.4 </w:t>
            </w:r>
          </w:p>
        </w:tc>
        <w:tc>
          <w:tcPr>
            <w:tcW w:w="851" w:type="dxa"/>
            <w:shd w:val="clear" w:color="auto" w:fill="auto"/>
          </w:tcPr>
          <w:p w14:paraId="37B377E2" w14:textId="5FD8A4BD" w:rsidR="00097A6B" w:rsidRPr="00E35A84" w:rsidRDefault="00097A6B" w:rsidP="00097A6B">
            <w:pPr>
              <w:jc w:val="center"/>
            </w:pPr>
            <w:r>
              <w:rPr>
                <w:lang w:val="uk-UA"/>
              </w:rPr>
              <w:t>м</w:t>
            </w:r>
          </w:p>
        </w:tc>
        <w:tc>
          <w:tcPr>
            <w:tcW w:w="958" w:type="dxa"/>
            <w:shd w:val="clear" w:color="auto" w:fill="auto"/>
          </w:tcPr>
          <w:p w14:paraId="7B0AED65" w14:textId="28758A60" w:rsidR="00097A6B" w:rsidRPr="00E35A84" w:rsidRDefault="00097A6B" w:rsidP="00097A6B">
            <w:pPr>
              <w:jc w:val="center"/>
            </w:pPr>
            <w:r>
              <w:rPr>
                <w:lang w:val="uk-UA"/>
              </w:rPr>
              <w:t>400</w:t>
            </w:r>
          </w:p>
        </w:tc>
        <w:tc>
          <w:tcPr>
            <w:tcW w:w="2841" w:type="dxa"/>
            <w:shd w:val="clear" w:color="auto" w:fill="auto"/>
          </w:tcPr>
          <w:p w14:paraId="6D4222CA" w14:textId="69D18883" w:rsidR="00097A6B" w:rsidRPr="00E35A84" w:rsidRDefault="00097A6B" w:rsidP="00097A6B"/>
        </w:tc>
      </w:tr>
      <w:tr w:rsidR="00097A6B" w:rsidRPr="00E35A84" w14:paraId="2E47CC29" w14:textId="77777777" w:rsidTr="00E35A84">
        <w:trPr>
          <w:trHeight w:val="1021"/>
        </w:trPr>
        <w:tc>
          <w:tcPr>
            <w:tcW w:w="675" w:type="dxa"/>
            <w:shd w:val="clear" w:color="auto" w:fill="auto"/>
          </w:tcPr>
          <w:p w14:paraId="5FC41360" w14:textId="77777777" w:rsidR="00097A6B" w:rsidRPr="00E35A84" w:rsidRDefault="00097A6B" w:rsidP="00097A6B">
            <w:r w:rsidRPr="00E35A84">
              <w:t>26</w:t>
            </w:r>
          </w:p>
        </w:tc>
        <w:tc>
          <w:tcPr>
            <w:tcW w:w="1872" w:type="dxa"/>
            <w:shd w:val="clear" w:color="auto" w:fill="auto"/>
          </w:tcPr>
          <w:p w14:paraId="00283B05" w14:textId="7C1B5273" w:rsidR="00097A6B" w:rsidRPr="00E35A84" w:rsidRDefault="00097A6B" w:rsidP="00097A6B">
            <w:r w:rsidRPr="00E35A84">
              <w:t xml:space="preserve">Труба </w:t>
            </w:r>
            <w:proofErr w:type="spellStart"/>
            <w:r w:rsidRPr="00E35A84">
              <w:t>поліпропіленова</w:t>
            </w:r>
            <w:proofErr w:type="spellEnd"/>
            <w:r w:rsidRPr="00E35A84">
              <w:t xml:space="preserve"> 25 х 4,2 PN 20 </w:t>
            </w:r>
          </w:p>
        </w:tc>
        <w:tc>
          <w:tcPr>
            <w:tcW w:w="3118" w:type="dxa"/>
            <w:shd w:val="clear" w:color="auto" w:fill="auto"/>
          </w:tcPr>
          <w:p w14:paraId="39BCE4A9" w14:textId="77777777" w:rsidR="00097A6B" w:rsidRPr="00E35A84" w:rsidRDefault="00097A6B" w:rsidP="00097A6B">
            <w:pPr>
              <w:contextualSpacing/>
              <w:textAlignment w:val="baseline"/>
              <w:rPr>
                <w:color w:val="000000"/>
                <w:sz w:val="20"/>
                <w:szCs w:val="20"/>
                <w:bdr w:val="none" w:sz="0" w:space="0" w:color="auto" w:frame="1"/>
                <w:shd w:val="clear" w:color="auto" w:fill="FFFFFF"/>
                <w:lang w:val="uk-UA"/>
              </w:rPr>
            </w:pPr>
            <w:r w:rsidRPr="00E35A84">
              <w:rPr>
                <w:color w:val="000000"/>
                <w:sz w:val="20"/>
                <w:szCs w:val="20"/>
                <w:bdr w:val="none" w:sz="0" w:space="0" w:color="auto" w:frame="1"/>
                <w:shd w:val="clear" w:color="auto" w:fill="FFFFFF"/>
                <w:lang w:val="uk-UA"/>
              </w:rPr>
              <w:t>Діаметр труби мм – 25</w:t>
            </w:r>
          </w:p>
          <w:p w14:paraId="47CA568E" w14:textId="555D8DD6" w:rsidR="00097A6B" w:rsidRPr="00E35A84" w:rsidRDefault="00097A6B" w:rsidP="00097A6B">
            <w:pPr>
              <w:rPr>
                <w:lang w:val="uk-UA"/>
              </w:rPr>
            </w:pPr>
            <w:r w:rsidRPr="00E35A84">
              <w:rPr>
                <w:color w:val="000000"/>
                <w:sz w:val="20"/>
                <w:szCs w:val="20"/>
                <w:bdr w:val="none" w:sz="0" w:space="0" w:color="auto" w:frame="1"/>
                <w:shd w:val="clear" w:color="auto" w:fill="FFFFFF"/>
                <w:lang w:val="uk-UA"/>
              </w:rPr>
              <w:t xml:space="preserve">Товщина стінки мм – 4.2 </w:t>
            </w:r>
          </w:p>
        </w:tc>
        <w:tc>
          <w:tcPr>
            <w:tcW w:w="851" w:type="dxa"/>
            <w:shd w:val="clear" w:color="auto" w:fill="auto"/>
          </w:tcPr>
          <w:p w14:paraId="3867639F" w14:textId="4D659106" w:rsidR="00097A6B" w:rsidRPr="00E35A84" w:rsidRDefault="00097A6B" w:rsidP="00097A6B">
            <w:pPr>
              <w:jc w:val="center"/>
            </w:pPr>
            <w:r>
              <w:rPr>
                <w:lang w:val="uk-UA"/>
              </w:rPr>
              <w:t>м</w:t>
            </w:r>
          </w:p>
        </w:tc>
        <w:tc>
          <w:tcPr>
            <w:tcW w:w="958" w:type="dxa"/>
            <w:shd w:val="clear" w:color="auto" w:fill="auto"/>
          </w:tcPr>
          <w:p w14:paraId="7165A306" w14:textId="69D6A4CC" w:rsidR="00097A6B" w:rsidRPr="00E35A84" w:rsidRDefault="00097A6B" w:rsidP="00097A6B">
            <w:pPr>
              <w:jc w:val="center"/>
            </w:pPr>
            <w:r>
              <w:rPr>
                <w:lang w:val="uk-UA"/>
              </w:rPr>
              <w:t>400</w:t>
            </w:r>
          </w:p>
        </w:tc>
        <w:tc>
          <w:tcPr>
            <w:tcW w:w="2841" w:type="dxa"/>
            <w:shd w:val="clear" w:color="auto" w:fill="auto"/>
          </w:tcPr>
          <w:p w14:paraId="632C1C55" w14:textId="266EE647" w:rsidR="00097A6B" w:rsidRPr="00E35A84" w:rsidRDefault="00097A6B" w:rsidP="00097A6B"/>
        </w:tc>
      </w:tr>
      <w:tr w:rsidR="00097A6B" w:rsidRPr="00E35A84" w14:paraId="0D2894AC" w14:textId="77777777" w:rsidTr="00E35A84">
        <w:trPr>
          <w:trHeight w:val="1021"/>
        </w:trPr>
        <w:tc>
          <w:tcPr>
            <w:tcW w:w="675" w:type="dxa"/>
            <w:shd w:val="clear" w:color="auto" w:fill="auto"/>
          </w:tcPr>
          <w:p w14:paraId="13700E39" w14:textId="77777777" w:rsidR="00097A6B" w:rsidRPr="00E35A84" w:rsidRDefault="00097A6B" w:rsidP="00097A6B">
            <w:r w:rsidRPr="00E35A84">
              <w:t>27</w:t>
            </w:r>
          </w:p>
        </w:tc>
        <w:tc>
          <w:tcPr>
            <w:tcW w:w="1872" w:type="dxa"/>
            <w:shd w:val="clear" w:color="auto" w:fill="auto"/>
          </w:tcPr>
          <w:p w14:paraId="4CDE6591" w14:textId="59F50D9E" w:rsidR="00097A6B" w:rsidRPr="00E35A84" w:rsidRDefault="00097A6B" w:rsidP="00097A6B">
            <w:r w:rsidRPr="00E35A84">
              <w:t xml:space="preserve">Труба </w:t>
            </w:r>
            <w:proofErr w:type="spellStart"/>
            <w:r w:rsidRPr="00E35A84">
              <w:t>поліпропіленова</w:t>
            </w:r>
            <w:proofErr w:type="spellEnd"/>
            <w:r w:rsidRPr="00E35A84">
              <w:t xml:space="preserve"> 32 х 5,4 PN 20 </w:t>
            </w:r>
          </w:p>
        </w:tc>
        <w:tc>
          <w:tcPr>
            <w:tcW w:w="3118" w:type="dxa"/>
            <w:shd w:val="clear" w:color="auto" w:fill="auto"/>
          </w:tcPr>
          <w:p w14:paraId="25CF0E85" w14:textId="77777777" w:rsidR="00097A6B" w:rsidRPr="00E35A84" w:rsidRDefault="00097A6B" w:rsidP="00097A6B">
            <w:pPr>
              <w:contextualSpacing/>
              <w:textAlignment w:val="baseline"/>
              <w:rPr>
                <w:color w:val="000000"/>
                <w:sz w:val="20"/>
                <w:szCs w:val="20"/>
                <w:bdr w:val="none" w:sz="0" w:space="0" w:color="auto" w:frame="1"/>
                <w:shd w:val="clear" w:color="auto" w:fill="FFFFFF"/>
                <w:lang w:val="uk-UA"/>
              </w:rPr>
            </w:pPr>
            <w:r w:rsidRPr="00E35A84">
              <w:rPr>
                <w:color w:val="000000"/>
                <w:sz w:val="20"/>
                <w:szCs w:val="20"/>
                <w:bdr w:val="none" w:sz="0" w:space="0" w:color="auto" w:frame="1"/>
                <w:shd w:val="clear" w:color="auto" w:fill="FFFFFF"/>
                <w:lang w:val="uk-UA"/>
              </w:rPr>
              <w:t>Діаметр труби мм – 32</w:t>
            </w:r>
          </w:p>
          <w:p w14:paraId="7E6C4F68" w14:textId="01172E53" w:rsidR="00097A6B" w:rsidRPr="00E35A84" w:rsidRDefault="00097A6B" w:rsidP="00097A6B">
            <w:pPr>
              <w:rPr>
                <w:lang w:val="uk-UA"/>
              </w:rPr>
            </w:pPr>
            <w:r w:rsidRPr="00E35A84">
              <w:rPr>
                <w:color w:val="000000"/>
                <w:sz w:val="20"/>
                <w:szCs w:val="20"/>
                <w:bdr w:val="none" w:sz="0" w:space="0" w:color="auto" w:frame="1"/>
                <w:shd w:val="clear" w:color="auto" w:fill="FFFFFF"/>
                <w:lang w:val="uk-UA"/>
              </w:rPr>
              <w:t xml:space="preserve">Товщина стінки мм – 5.4 </w:t>
            </w:r>
          </w:p>
        </w:tc>
        <w:tc>
          <w:tcPr>
            <w:tcW w:w="851" w:type="dxa"/>
            <w:shd w:val="clear" w:color="auto" w:fill="auto"/>
          </w:tcPr>
          <w:p w14:paraId="1C2F4790" w14:textId="2C190BAD" w:rsidR="00097A6B" w:rsidRPr="00E35A84" w:rsidRDefault="00097A6B" w:rsidP="00097A6B">
            <w:pPr>
              <w:jc w:val="center"/>
            </w:pPr>
            <w:r>
              <w:rPr>
                <w:lang w:val="uk-UA"/>
              </w:rPr>
              <w:t>м</w:t>
            </w:r>
          </w:p>
        </w:tc>
        <w:tc>
          <w:tcPr>
            <w:tcW w:w="958" w:type="dxa"/>
            <w:shd w:val="clear" w:color="auto" w:fill="auto"/>
          </w:tcPr>
          <w:p w14:paraId="5CD91FAD" w14:textId="07B80D29" w:rsidR="00097A6B" w:rsidRPr="00E35A84" w:rsidRDefault="00097A6B" w:rsidP="00097A6B">
            <w:pPr>
              <w:jc w:val="center"/>
            </w:pPr>
            <w:r>
              <w:rPr>
                <w:lang w:val="uk-UA"/>
              </w:rPr>
              <w:t>400</w:t>
            </w:r>
          </w:p>
        </w:tc>
        <w:tc>
          <w:tcPr>
            <w:tcW w:w="2841" w:type="dxa"/>
            <w:shd w:val="clear" w:color="auto" w:fill="auto"/>
          </w:tcPr>
          <w:p w14:paraId="10A10AD0" w14:textId="0784FFB9" w:rsidR="00097A6B" w:rsidRPr="00E35A84" w:rsidRDefault="00097A6B" w:rsidP="00097A6B"/>
        </w:tc>
      </w:tr>
      <w:tr w:rsidR="00097A6B" w:rsidRPr="00E35A84" w14:paraId="6E05627C" w14:textId="77777777" w:rsidTr="00E35A84">
        <w:trPr>
          <w:trHeight w:val="1021"/>
        </w:trPr>
        <w:tc>
          <w:tcPr>
            <w:tcW w:w="675" w:type="dxa"/>
            <w:shd w:val="clear" w:color="auto" w:fill="auto"/>
          </w:tcPr>
          <w:p w14:paraId="68DC4C6B" w14:textId="77777777" w:rsidR="00097A6B" w:rsidRPr="00E35A84" w:rsidRDefault="00097A6B" w:rsidP="00097A6B">
            <w:r w:rsidRPr="00E35A84">
              <w:t>28</w:t>
            </w:r>
          </w:p>
        </w:tc>
        <w:tc>
          <w:tcPr>
            <w:tcW w:w="1872" w:type="dxa"/>
            <w:shd w:val="clear" w:color="auto" w:fill="auto"/>
          </w:tcPr>
          <w:p w14:paraId="666C9F14" w14:textId="63048553" w:rsidR="00097A6B" w:rsidRPr="00E35A84" w:rsidRDefault="00097A6B" w:rsidP="00097A6B">
            <w:r w:rsidRPr="00E35A84">
              <w:t xml:space="preserve">Заглушка ПВХ PN10 20 </w:t>
            </w:r>
          </w:p>
        </w:tc>
        <w:tc>
          <w:tcPr>
            <w:tcW w:w="3118" w:type="dxa"/>
            <w:shd w:val="clear" w:color="auto" w:fill="auto"/>
          </w:tcPr>
          <w:p w14:paraId="08C13CBA"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7843639D"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4C517924" w14:textId="087C0958" w:rsidR="00097A6B" w:rsidRPr="00E35A84" w:rsidRDefault="00097A6B" w:rsidP="00097A6B">
            <w:pPr>
              <w:textAlignment w:val="baseline"/>
              <w:rPr>
                <w:color w:val="000000"/>
                <w:sz w:val="20"/>
                <w:szCs w:val="20"/>
                <w:lang w:val="uk-UA"/>
              </w:rPr>
            </w:pPr>
            <w:r w:rsidRPr="00E35A84">
              <w:rPr>
                <w:color w:val="000000"/>
                <w:sz w:val="20"/>
                <w:szCs w:val="20"/>
                <w:lang w:val="uk-UA"/>
              </w:rPr>
              <w:t xml:space="preserve">Діаметр мм – 20 </w:t>
            </w:r>
          </w:p>
          <w:p w14:paraId="22133CD4" w14:textId="3F7BBAFC" w:rsidR="00097A6B" w:rsidRPr="00E35A84" w:rsidRDefault="00097A6B" w:rsidP="00097A6B">
            <w:pPr>
              <w:contextualSpacing/>
              <w:rPr>
                <w:color w:val="000000"/>
                <w:sz w:val="20"/>
                <w:szCs w:val="20"/>
                <w:lang w:val="uk-UA"/>
              </w:rPr>
            </w:pPr>
          </w:p>
        </w:tc>
        <w:tc>
          <w:tcPr>
            <w:tcW w:w="851" w:type="dxa"/>
            <w:shd w:val="clear" w:color="auto" w:fill="auto"/>
          </w:tcPr>
          <w:p w14:paraId="57114A8F" w14:textId="01D57314"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4D663CF8" w14:textId="175FC45B" w:rsidR="00097A6B" w:rsidRPr="00E35A84" w:rsidRDefault="00097A6B" w:rsidP="00097A6B">
            <w:pPr>
              <w:jc w:val="center"/>
            </w:pPr>
            <w:r>
              <w:rPr>
                <w:lang w:val="uk-UA"/>
              </w:rPr>
              <w:t>50</w:t>
            </w:r>
          </w:p>
        </w:tc>
        <w:tc>
          <w:tcPr>
            <w:tcW w:w="2841" w:type="dxa"/>
            <w:shd w:val="clear" w:color="auto" w:fill="auto"/>
          </w:tcPr>
          <w:p w14:paraId="663DDAF2" w14:textId="14530C17" w:rsidR="00097A6B" w:rsidRPr="00E35A84" w:rsidRDefault="00097A6B" w:rsidP="00097A6B"/>
        </w:tc>
      </w:tr>
      <w:tr w:rsidR="00097A6B" w:rsidRPr="00E35A84" w14:paraId="49C18CC4" w14:textId="77777777" w:rsidTr="00E35A84">
        <w:trPr>
          <w:trHeight w:val="1021"/>
        </w:trPr>
        <w:tc>
          <w:tcPr>
            <w:tcW w:w="675" w:type="dxa"/>
            <w:shd w:val="clear" w:color="auto" w:fill="auto"/>
          </w:tcPr>
          <w:p w14:paraId="5FA01074" w14:textId="77777777" w:rsidR="00097A6B" w:rsidRPr="00E35A84" w:rsidRDefault="00097A6B" w:rsidP="00097A6B">
            <w:r w:rsidRPr="00E35A84">
              <w:t>29</w:t>
            </w:r>
          </w:p>
        </w:tc>
        <w:tc>
          <w:tcPr>
            <w:tcW w:w="1872" w:type="dxa"/>
            <w:shd w:val="clear" w:color="auto" w:fill="auto"/>
          </w:tcPr>
          <w:p w14:paraId="1AA41114" w14:textId="28FC1D2E" w:rsidR="00097A6B" w:rsidRPr="00E35A84" w:rsidRDefault="00097A6B" w:rsidP="00097A6B">
            <w:r w:rsidRPr="00E35A84">
              <w:t xml:space="preserve">Заглушка ПВХ PN10 25 </w:t>
            </w:r>
          </w:p>
        </w:tc>
        <w:tc>
          <w:tcPr>
            <w:tcW w:w="3118" w:type="dxa"/>
            <w:shd w:val="clear" w:color="auto" w:fill="auto"/>
          </w:tcPr>
          <w:p w14:paraId="510347B9"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05E3640B"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7F81B9AE" w14:textId="22FB89B8" w:rsidR="00097A6B" w:rsidRPr="00E35A84" w:rsidRDefault="00097A6B" w:rsidP="00097A6B">
            <w:pPr>
              <w:textAlignment w:val="baseline"/>
              <w:rPr>
                <w:color w:val="000000"/>
                <w:sz w:val="20"/>
                <w:szCs w:val="20"/>
                <w:lang w:val="uk-UA"/>
              </w:rPr>
            </w:pPr>
            <w:r w:rsidRPr="00E35A84">
              <w:rPr>
                <w:color w:val="000000"/>
                <w:sz w:val="20"/>
                <w:szCs w:val="20"/>
                <w:lang w:val="uk-UA"/>
              </w:rPr>
              <w:t xml:space="preserve">Діаметр мм – 25 </w:t>
            </w:r>
          </w:p>
          <w:p w14:paraId="08E3DD4B" w14:textId="6AF841DA" w:rsidR="00097A6B" w:rsidRPr="00E35A84" w:rsidRDefault="00097A6B" w:rsidP="00097A6B">
            <w:pPr>
              <w:contextualSpacing/>
              <w:textAlignment w:val="baseline"/>
              <w:rPr>
                <w:color w:val="000000"/>
                <w:sz w:val="20"/>
                <w:szCs w:val="20"/>
                <w:bdr w:val="none" w:sz="0" w:space="0" w:color="auto" w:frame="1"/>
                <w:shd w:val="clear" w:color="auto" w:fill="FFFFFF"/>
                <w:lang w:val="uk-UA"/>
              </w:rPr>
            </w:pPr>
          </w:p>
        </w:tc>
        <w:tc>
          <w:tcPr>
            <w:tcW w:w="851" w:type="dxa"/>
            <w:shd w:val="clear" w:color="auto" w:fill="auto"/>
          </w:tcPr>
          <w:p w14:paraId="28AD48B6" w14:textId="30D48222"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1ACB2604" w14:textId="504E2885" w:rsidR="00097A6B" w:rsidRPr="00E35A84" w:rsidRDefault="00097A6B" w:rsidP="00097A6B">
            <w:pPr>
              <w:jc w:val="center"/>
            </w:pPr>
            <w:r>
              <w:rPr>
                <w:lang w:val="uk-UA"/>
              </w:rPr>
              <w:t>50</w:t>
            </w:r>
          </w:p>
        </w:tc>
        <w:tc>
          <w:tcPr>
            <w:tcW w:w="2841" w:type="dxa"/>
            <w:shd w:val="clear" w:color="auto" w:fill="auto"/>
          </w:tcPr>
          <w:p w14:paraId="7E7E2E42" w14:textId="51038474" w:rsidR="00097A6B" w:rsidRPr="00E35A84" w:rsidRDefault="00097A6B" w:rsidP="00097A6B"/>
        </w:tc>
      </w:tr>
      <w:tr w:rsidR="00097A6B" w:rsidRPr="00E35A84" w14:paraId="0FBD8304" w14:textId="77777777" w:rsidTr="00E35A84">
        <w:trPr>
          <w:trHeight w:val="1021"/>
        </w:trPr>
        <w:tc>
          <w:tcPr>
            <w:tcW w:w="675" w:type="dxa"/>
            <w:shd w:val="clear" w:color="auto" w:fill="auto"/>
          </w:tcPr>
          <w:p w14:paraId="21421F89" w14:textId="77777777" w:rsidR="00097A6B" w:rsidRPr="00E35A84" w:rsidRDefault="00097A6B" w:rsidP="00097A6B">
            <w:r w:rsidRPr="00E35A84">
              <w:t>30</w:t>
            </w:r>
          </w:p>
        </w:tc>
        <w:tc>
          <w:tcPr>
            <w:tcW w:w="1872" w:type="dxa"/>
            <w:shd w:val="clear" w:color="auto" w:fill="auto"/>
          </w:tcPr>
          <w:p w14:paraId="00C08691" w14:textId="6D23799B" w:rsidR="00097A6B" w:rsidRPr="00E35A84" w:rsidRDefault="00097A6B" w:rsidP="00097A6B">
            <w:r w:rsidRPr="00E35A84">
              <w:t xml:space="preserve">Заглушка ПВХ PN10 32 </w:t>
            </w:r>
          </w:p>
        </w:tc>
        <w:tc>
          <w:tcPr>
            <w:tcW w:w="3118" w:type="dxa"/>
            <w:shd w:val="clear" w:color="auto" w:fill="auto"/>
          </w:tcPr>
          <w:p w14:paraId="7D4306B8"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0F65BF2D"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4D63DE6A" w14:textId="0FB03C26" w:rsidR="00097A6B" w:rsidRPr="00E35A84" w:rsidRDefault="00097A6B" w:rsidP="00097A6B">
            <w:pPr>
              <w:textAlignment w:val="baseline"/>
              <w:rPr>
                <w:color w:val="000000"/>
                <w:sz w:val="20"/>
                <w:szCs w:val="20"/>
                <w:lang w:val="uk-UA"/>
              </w:rPr>
            </w:pPr>
            <w:r w:rsidRPr="00E35A84">
              <w:rPr>
                <w:color w:val="000000"/>
                <w:sz w:val="20"/>
                <w:szCs w:val="20"/>
                <w:lang w:val="uk-UA"/>
              </w:rPr>
              <w:t xml:space="preserve">Діаметр мм – 32 </w:t>
            </w:r>
          </w:p>
          <w:p w14:paraId="2C94BCE1" w14:textId="04FD1CB5" w:rsidR="00097A6B" w:rsidRPr="00E35A84" w:rsidRDefault="00097A6B" w:rsidP="00097A6B">
            <w:pPr>
              <w:contextualSpacing/>
              <w:rPr>
                <w:color w:val="000000"/>
                <w:sz w:val="20"/>
                <w:szCs w:val="20"/>
                <w:lang w:val="uk-UA"/>
              </w:rPr>
            </w:pPr>
          </w:p>
        </w:tc>
        <w:tc>
          <w:tcPr>
            <w:tcW w:w="851" w:type="dxa"/>
            <w:shd w:val="clear" w:color="auto" w:fill="auto"/>
          </w:tcPr>
          <w:p w14:paraId="611EC72C" w14:textId="58F85F8C"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74CBCF1A" w14:textId="15C1A332" w:rsidR="00097A6B" w:rsidRPr="00E35A84" w:rsidRDefault="00097A6B" w:rsidP="00097A6B">
            <w:pPr>
              <w:jc w:val="center"/>
            </w:pPr>
            <w:r>
              <w:rPr>
                <w:lang w:val="uk-UA"/>
              </w:rPr>
              <w:t>50</w:t>
            </w:r>
          </w:p>
        </w:tc>
        <w:tc>
          <w:tcPr>
            <w:tcW w:w="2841" w:type="dxa"/>
            <w:shd w:val="clear" w:color="auto" w:fill="auto"/>
          </w:tcPr>
          <w:p w14:paraId="49D51CC5" w14:textId="0EFD3587" w:rsidR="00097A6B" w:rsidRPr="00E35A84" w:rsidRDefault="00097A6B" w:rsidP="00097A6B"/>
        </w:tc>
      </w:tr>
      <w:tr w:rsidR="00097A6B" w:rsidRPr="00E35A84" w14:paraId="2F3AB446" w14:textId="77777777" w:rsidTr="00E35A84">
        <w:trPr>
          <w:trHeight w:val="1021"/>
        </w:trPr>
        <w:tc>
          <w:tcPr>
            <w:tcW w:w="675" w:type="dxa"/>
            <w:shd w:val="clear" w:color="auto" w:fill="auto"/>
          </w:tcPr>
          <w:p w14:paraId="7457F4EF" w14:textId="77777777" w:rsidR="00097A6B" w:rsidRPr="00E35A84" w:rsidRDefault="00097A6B" w:rsidP="00097A6B">
            <w:r w:rsidRPr="00E35A84">
              <w:t>31</w:t>
            </w:r>
          </w:p>
        </w:tc>
        <w:tc>
          <w:tcPr>
            <w:tcW w:w="1872" w:type="dxa"/>
            <w:shd w:val="clear" w:color="auto" w:fill="auto"/>
          </w:tcPr>
          <w:p w14:paraId="177D54A0" w14:textId="77777777" w:rsidR="00097A6B" w:rsidRPr="00E35A84" w:rsidRDefault="00097A6B" w:rsidP="00097A6B">
            <w:proofErr w:type="spellStart"/>
            <w:r w:rsidRPr="00E35A84">
              <w:t>Коліно</w:t>
            </w:r>
            <w:proofErr w:type="spellEnd"/>
            <w:r w:rsidRPr="00E35A84">
              <w:t xml:space="preserve"> ПВХ PN10 20х90 </w:t>
            </w:r>
          </w:p>
          <w:p w14:paraId="6D5C75C6" w14:textId="409E645F" w:rsidR="00097A6B" w:rsidRPr="00E35A84" w:rsidRDefault="00097A6B" w:rsidP="00097A6B"/>
        </w:tc>
        <w:tc>
          <w:tcPr>
            <w:tcW w:w="3118" w:type="dxa"/>
            <w:shd w:val="clear" w:color="auto" w:fill="auto"/>
          </w:tcPr>
          <w:p w14:paraId="0E338B40"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Підключення – клей</w:t>
            </w:r>
          </w:p>
          <w:p w14:paraId="6A71C48E"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Діаметр мм – 20</w:t>
            </w:r>
          </w:p>
          <w:p w14:paraId="298E5F2B" w14:textId="77777777" w:rsidR="00097A6B" w:rsidRPr="00E35A84" w:rsidRDefault="00097A6B" w:rsidP="00097A6B">
            <w:pPr>
              <w:textAlignment w:val="baseline"/>
              <w:rPr>
                <w:color w:val="000000"/>
                <w:spacing w:val="4"/>
                <w:sz w:val="20"/>
                <w:szCs w:val="20"/>
                <w:lang w:val="uk-UA"/>
              </w:rPr>
            </w:pPr>
            <w:r w:rsidRPr="00E35A84">
              <w:rPr>
                <w:color w:val="000000"/>
                <w:sz w:val="20"/>
                <w:szCs w:val="20"/>
                <w:lang w:val="uk-UA"/>
              </w:rPr>
              <w:t xml:space="preserve">Кут – </w:t>
            </w:r>
            <w:r w:rsidRPr="00E35A84">
              <w:rPr>
                <w:color w:val="000000"/>
                <w:spacing w:val="4"/>
                <w:sz w:val="20"/>
                <w:szCs w:val="20"/>
              </w:rPr>
              <w:t>90°/</w:t>
            </w:r>
            <w:r w:rsidRPr="00E35A84">
              <w:rPr>
                <w:color w:val="000000"/>
                <w:spacing w:val="4"/>
                <w:sz w:val="20"/>
                <w:szCs w:val="20"/>
                <w:lang w:val="uk-UA"/>
              </w:rPr>
              <w:t>20мм</w:t>
            </w:r>
          </w:p>
          <w:p w14:paraId="55E5B775" w14:textId="7016CB2F"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 xml:space="preserve">Матеріал –  ПВХ під клей </w:t>
            </w:r>
          </w:p>
          <w:p w14:paraId="0C726888" w14:textId="3E2435DF" w:rsidR="00097A6B" w:rsidRPr="00E35A84" w:rsidRDefault="00097A6B" w:rsidP="00097A6B">
            <w:pPr>
              <w:contextualSpacing/>
              <w:textAlignment w:val="baseline"/>
              <w:rPr>
                <w:color w:val="000000"/>
                <w:sz w:val="20"/>
                <w:szCs w:val="20"/>
                <w:bdr w:val="none" w:sz="0" w:space="0" w:color="auto" w:frame="1"/>
                <w:shd w:val="clear" w:color="auto" w:fill="FFFFFF"/>
                <w:lang w:val="uk-UA"/>
              </w:rPr>
            </w:pPr>
          </w:p>
        </w:tc>
        <w:tc>
          <w:tcPr>
            <w:tcW w:w="851" w:type="dxa"/>
            <w:shd w:val="clear" w:color="auto" w:fill="auto"/>
          </w:tcPr>
          <w:p w14:paraId="1C20CE33" w14:textId="0A49C918"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3193351F" w14:textId="5DE110C0" w:rsidR="00097A6B" w:rsidRPr="00E35A84" w:rsidRDefault="00097A6B" w:rsidP="00097A6B">
            <w:pPr>
              <w:jc w:val="center"/>
            </w:pPr>
            <w:r>
              <w:rPr>
                <w:lang w:val="uk-UA"/>
              </w:rPr>
              <w:t>200</w:t>
            </w:r>
          </w:p>
        </w:tc>
        <w:tc>
          <w:tcPr>
            <w:tcW w:w="2841" w:type="dxa"/>
            <w:shd w:val="clear" w:color="auto" w:fill="auto"/>
          </w:tcPr>
          <w:p w14:paraId="7769C1BF" w14:textId="22FB384A" w:rsidR="00097A6B" w:rsidRPr="00E35A84" w:rsidRDefault="00097A6B" w:rsidP="00097A6B"/>
        </w:tc>
      </w:tr>
      <w:tr w:rsidR="00097A6B" w:rsidRPr="00E35A84" w14:paraId="79651388" w14:textId="77777777" w:rsidTr="00E35A84">
        <w:trPr>
          <w:trHeight w:val="1021"/>
        </w:trPr>
        <w:tc>
          <w:tcPr>
            <w:tcW w:w="675" w:type="dxa"/>
            <w:shd w:val="clear" w:color="auto" w:fill="auto"/>
          </w:tcPr>
          <w:p w14:paraId="7A22ACE1" w14:textId="77777777" w:rsidR="00097A6B" w:rsidRPr="00E35A84" w:rsidRDefault="00097A6B" w:rsidP="00097A6B">
            <w:r w:rsidRPr="00E35A84">
              <w:t>32</w:t>
            </w:r>
          </w:p>
        </w:tc>
        <w:tc>
          <w:tcPr>
            <w:tcW w:w="1872" w:type="dxa"/>
            <w:shd w:val="clear" w:color="auto" w:fill="auto"/>
          </w:tcPr>
          <w:p w14:paraId="1F4F3092" w14:textId="786FA259" w:rsidR="00097A6B" w:rsidRPr="00E35A84" w:rsidRDefault="00097A6B" w:rsidP="00097A6B">
            <w:proofErr w:type="spellStart"/>
            <w:r w:rsidRPr="00E35A84">
              <w:t>Коліно</w:t>
            </w:r>
            <w:proofErr w:type="spellEnd"/>
            <w:r w:rsidRPr="00E35A84">
              <w:t xml:space="preserve"> ПВХ PN10 25х90 </w:t>
            </w:r>
          </w:p>
        </w:tc>
        <w:tc>
          <w:tcPr>
            <w:tcW w:w="3118" w:type="dxa"/>
            <w:shd w:val="clear" w:color="auto" w:fill="auto"/>
          </w:tcPr>
          <w:p w14:paraId="336398C7"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Підключення – клей</w:t>
            </w:r>
          </w:p>
          <w:p w14:paraId="0EE8DE4A"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Діаметр мм – 25</w:t>
            </w:r>
          </w:p>
          <w:p w14:paraId="16A4881D" w14:textId="77777777" w:rsidR="00097A6B" w:rsidRPr="00E35A84" w:rsidRDefault="00097A6B" w:rsidP="00097A6B">
            <w:pPr>
              <w:textAlignment w:val="baseline"/>
              <w:rPr>
                <w:color w:val="000000"/>
                <w:spacing w:val="4"/>
                <w:sz w:val="20"/>
                <w:szCs w:val="20"/>
                <w:lang w:val="uk-UA"/>
              </w:rPr>
            </w:pPr>
            <w:r w:rsidRPr="00E35A84">
              <w:rPr>
                <w:color w:val="000000"/>
                <w:sz w:val="20"/>
                <w:szCs w:val="20"/>
                <w:lang w:val="uk-UA"/>
              </w:rPr>
              <w:t xml:space="preserve">Кут – </w:t>
            </w:r>
            <w:r w:rsidRPr="00E35A84">
              <w:rPr>
                <w:color w:val="000000"/>
                <w:spacing w:val="4"/>
                <w:sz w:val="20"/>
                <w:szCs w:val="20"/>
              </w:rPr>
              <w:t>90°/</w:t>
            </w:r>
            <w:r w:rsidRPr="00E35A84">
              <w:rPr>
                <w:color w:val="000000"/>
                <w:spacing w:val="4"/>
                <w:sz w:val="20"/>
                <w:szCs w:val="20"/>
                <w:lang w:val="uk-UA"/>
              </w:rPr>
              <w:t>25мм</w:t>
            </w:r>
          </w:p>
          <w:p w14:paraId="41068219" w14:textId="75B45684"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77D164C1" w14:textId="6DB427B1" w:rsidR="00097A6B" w:rsidRPr="00E35A84" w:rsidRDefault="00097A6B" w:rsidP="00097A6B">
            <w:pPr>
              <w:rPr>
                <w:lang w:val="uk-UA"/>
              </w:rPr>
            </w:pPr>
          </w:p>
        </w:tc>
        <w:tc>
          <w:tcPr>
            <w:tcW w:w="851" w:type="dxa"/>
            <w:shd w:val="clear" w:color="auto" w:fill="auto"/>
          </w:tcPr>
          <w:p w14:paraId="371341F7" w14:textId="407E9DAD"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78D67253" w14:textId="77446384" w:rsidR="00097A6B" w:rsidRPr="00E35A84" w:rsidRDefault="00097A6B" w:rsidP="00097A6B">
            <w:pPr>
              <w:jc w:val="center"/>
            </w:pPr>
            <w:r w:rsidRPr="00E35A84">
              <w:t>2</w:t>
            </w:r>
            <w:r>
              <w:rPr>
                <w:lang w:val="uk-UA"/>
              </w:rPr>
              <w:t>00</w:t>
            </w:r>
          </w:p>
        </w:tc>
        <w:tc>
          <w:tcPr>
            <w:tcW w:w="2841" w:type="dxa"/>
            <w:shd w:val="clear" w:color="auto" w:fill="auto"/>
          </w:tcPr>
          <w:p w14:paraId="55ECD2F0" w14:textId="1AAB23DC" w:rsidR="00097A6B" w:rsidRPr="00E35A84" w:rsidRDefault="00097A6B" w:rsidP="00097A6B"/>
        </w:tc>
      </w:tr>
      <w:tr w:rsidR="00097A6B" w:rsidRPr="00E35A84" w14:paraId="042E64CA" w14:textId="77777777" w:rsidTr="00E35A84">
        <w:trPr>
          <w:trHeight w:val="1021"/>
        </w:trPr>
        <w:tc>
          <w:tcPr>
            <w:tcW w:w="675" w:type="dxa"/>
            <w:shd w:val="clear" w:color="auto" w:fill="auto"/>
          </w:tcPr>
          <w:p w14:paraId="35AB3A26" w14:textId="77777777" w:rsidR="00097A6B" w:rsidRPr="00E35A84" w:rsidRDefault="00097A6B" w:rsidP="00097A6B">
            <w:r w:rsidRPr="00E35A84">
              <w:t>33</w:t>
            </w:r>
          </w:p>
        </w:tc>
        <w:tc>
          <w:tcPr>
            <w:tcW w:w="1872" w:type="dxa"/>
            <w:shd w:val="clear" w:color="auto" w:fill="auto"/>
          </w:tcPr>
          <w:p w14:paraId="04E29375" w14:textId="5082E9BA" w:rsidR="00097A6B" w:rsidRPr="00E35A84" w:rsidRDefault="00097A6B" w:rsidP="00097A6B">
            <w:r w:rsidRPr="00E35A84">
              <w:t xml:space="preserve">Муфта ПВХ PN10 20х1/2 ВР </w:t>
            </w:r>
          </w:p>
        </w:tc>
        <w:tc>
          <w:tcPr>
            <w:tcW w:w="3118" w:type="dxa"/>
            <w:shd w:val="clear" w:color="auto" w:fill="auto"/>
          </w:tcPr>
          <w:p w14:paraId="37CCD816"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488A8BEC"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0626C4F7"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Діаметр мм – 20</w:t>
            </w:r>
          </w:p>
          <w:p w14:paraId="3BD7E34C" w14:textId="1B0404B5" w:rsidR="00097A6B" w:rsidRPr="00E35A84" w:rsidRDefault="00097A6B" w:rsidP="00097A6B">
            <w:pPr>
              <w:rPr>
                <w:lang w:val="uk-UA"/>
              </w:rPr>
            </w:pPr>
            <w:r w:rsidRPr="00E35A84">
              <w:rPr>
                <w:color w:val="000000"/>
                <w:sz w:val="20"/>
                <w:szCs w:val="20"/>
                <w:lang w:val="uk-UA"/>
              </w:rPr>
              <w:t xml:space="preserve">Різьба – ½ </w:t>
            </w:r>
          </w:p>
        </w:tc>
        <w:tc>
          <w:tcPr>
            <w:tcW w:w="851" w:type="dxa"/>
            <w:shd w:val="clear" w:color="auto" w:fill="auto"/>
          </w:tcPr>
          <w:p w14:paraId="64379C3F" w14:textId="0BF6CB68"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44721239" w14:textId="34E31D22" w:rsidR="00097A6B" w:rsidRPr="00E35A84" w:rsidRDefault="00097A6B" w:rsidP="00097A6B">
            <w:pPr>
              <w:jc w:val="center"/>
            </w:pPr>
            <w:r w:rsidRPr="00E35A84">
              <w:t>100</w:t>
            </w:r>
          </w:p>
        </w:tc>
        <w:tc>
          <w:tcPr>
            <w:tcW w:w="2841" w:type="dxa"/>
            <w:shd w:val="clear" w:color="auto" w:fill="auto"/>
          </w:tcPr>
          <w:p w14:paraId="6731FFC7" w14:textId="328B7282" w:rsidR="00097A6B" w:rsidRPr="00E35A84" w:rsidRDefault="00097A6B" w:rsidP="00097A6B"/>
        </w:tc>
      </w:tr>
      <w:tr w:rsidR="00097A6B" w:rsidRPr="00E35A84" w14:paraId="39E1B259" w14:textId="77777777" w:rsidTr="00E35A84">
        <w:trPr>
          <w:trHeight w:val="1021"/>
        </w:trPr>
        <w:tc>
          <w:tcPr>
            <w:tcW w:w="675" w:type="dxa"/>
            <w:shd w:val="clear" w:color="auto" w:fill="auto"/>
          </w:tcPr>
          <w:p w14:paraId="02DD57A7" w14:textId="77777777" w:rsidR="00097A6B" w:rsidRPr="00E35A84" w:rsidRDefault="00097A6B" w:rsidP="00097A6B">
            <w:r w:rsidRPr="00E35A84">
              <w:t>34</w:t>
            </w:r>
          </w:p>
        </w:tc>
        <w:tc>
          <w:tcPr>
            <w:tcW w:w="1872" w:type="dxa"/>
            <w:shd w:val="clear" w:color="auto" w:fill="auto"/>
          </w:tcPr>
          <w:p w14:paraId="007852FA" w14:textId="6DB635B3" w:rsidR="00097A6B" w:rsidRPr="00E35A84" w:rsidRDefault="00097A6B" w:rsidP="00097A6B">
            <w:r w:rsidRPr="00E35A84">
              <w:t xml:space="preserve">Муфта ПВХ PN10 25х3/4 ВР </w:t>
            </w:r>
          </w:p>
        </w:tc>
        <w:tc>
          <w:tcPr>
            <w:tcW w:w="3118" w:type="dxa"/>
            <w:shd w:val="clear" w:color="auto" w:fill="auto"/>
          </w:tcPr>
          <w:p w14:paraId="11D71DCF"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049F5730"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6FE06D67"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Діаметр мм – 25</w:t>
            </w:r>
          </w:p>
          <w:p w14:paraId="6857F63B" w14:textId="0FD205A0" w:rsidR="00097A6B" w:rsidRPr="00E35A84" w:rsidRDefault="00097A6B" w:rsidP="00097A6B">
            <w:pPr>
              <w:textAlignment w:val="baseline"/>
              <w:rPr>
                <w:color w:val="000000"/>
                <w:sz w:val="20"/>
                <w:szCs w:val="20"/>
                <w:lang w:val="uk-UA"/>
              </w:rPr>
            </w:pPr>
            <w:r w:rsidRPr="00E35A84">
              <w:rPr>
                <w:color w:val="000000"/>
                <w:sz w:val="20"/>
                <w:szCs w:val="20"/>
                <w:lang w:val="uk-UA"/>
              </w:rPr>
              <w:t>Різьба – 3/4</w:t>
            </w:r>
          </w:p>
        </w:tc>
        <w:tc>
          <w:tcPr>
            <w:tcW w:w="851" w:type="dxa"/>
            <w:shd w:val="clear" w:color="auto" w:fill="auto"/>
          </w:tcPr>
          <w:p w14:paraId="118E1EF0" w14:textId="20BE08F6"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14458713" w14:textId="51CFFAF3" w:rsidR="00097A6B" w:rsidRPr="00E35A84" w:rsidRDefault="00097A6B" w:rsidP="00097A6B">
            <w:pPr>
              <w:jc w:val="center"/>
            </w:pPr>
            <w:r>
              <w:rPr>
                <w:lang w:val="uk-UA"/>
              </w:rPr>
              <w:t>2</w:t>
            </w:r>
            <w:r w:rsidRPr="00E35A84">
              <w:t>50</w:t>
            </w:r>
          </w:p>
        </w:tc>
        <w:tc>
          <w:tcPr>
            <w:tcW w:w="2841" w:type="dxa"/>
            <w:shd w:val="clear" w:color="auto" w:fill="auto"/>
          </w:tcPr>
          <w:p w14:paraId="4A5BABFC" w14:textId="430DFD97" w:rsidR="00097A6B" w:rsidRPr="00E35A84" w:rsidRDefault="00097A6B" w:rsidP="00097A6B"/>
        </w:tc>
      </w:tr>
      <w:tr w:rsidR="00097A6B" w:rsidRPr="00E35A84" w14:paraId="199CB7DC" w14:textId="77777777" w:rsidTr="00E35A84">
        <w:trPr>
          <w:trHeight w:val="1021"/>
        </w:trPr>
        <w:tc>
          <w:tcPr>
            <w:tcW w:w="675" w:type="dxa"/>
            <w:shd w:val="clear" w:color="auto" w:fill="auto"/>
          </w:tcPr>
          <w:p w14:paraId="2283C4F8" w14:textId="77777777" w:rsidR="00097A6B" w:rsidRPr="00E35A84" w:rsidRDefault="00097A6B" w:rsidP="00097A6B">
            <w:r w:rsidRPr="00E35A84">
              <w:lastRenderedPageBreak/>
              <w:t>35</w:t>
            </w:r>
          </w:p>
        </w:tc>
        <w:tc>
          <w:tcPr>
            <w:tcW w:w="1872" w:type="dxa"/>
            <w:shd w:val="clear" w:color="auto" w:fill="auto"/>
          </w:tcPr>
          <w:p w14:paraId="34282042" w14:textId="1A1A4C81" w:rsidR="00097A6B" w:rsidRPr="00E35A84" w:rsidRDefault="00097A6B" w:rsidP="00097A6B">
            <w:pPr>
              <w:rPr>
                <w:lang w:val="uk-UA"/>
              </w:rPr>
            </w:pPr>
            <w:r w:rsidRPr="00E35A84">
              <w:t xml:space="preserve">Футорка НВ 3/4" х 1/2" </w:t>
            </w:r>
          </w:p>
        </w:tc>
        <w:tc>
          <w:tcPr>
            <w:tcW w:w="3118" w:type="dxa"/>
            <w:shd w:val="clear" w:color="auto" w:fill="auto"/>
          </w:tcPr>
          <w:p w14:paraId="553B1D6E" w14:textId="77777777" w:rsidR="00097A6B" w:rsidRPr="00E35A84" w:rsidRDefault="00097A6B" w:rsidP="00097A6B">
            <w:pPr>
              <w:rPr>
                <w:lang w:val="uk-UA"/>
              </w:rPr>
            </w:pPr>
            <w:r w:rsidRPr="00E35A84">
              <w:rPr>
                <w:lang w:val="uk-UA"/>
              </w:rPr>
              <w:t>Матеріал – латунь</w:t>
            </w:r>
          </w:p>
          <w:p w14:paraId="02730B33" w14:textId="57E4E518" w:rsidR="00097A6B" w:rsidRPr="00E35A84" w:rsidRDefault="00097A6B" w:rsidP="00097A6B">
            <w:pPr>
              <w:textAlignment w:val="baseline"/>
              <w:rPr>
                <w:color w:val="000000"/>
                <w:sz w:val="20"/>
                <w:szCs w:val="20"/>
                <w:lang w:val="uk-UA"/>
              </w:rPr>
            </w:pPr>
            <w:r w:rsidRPr="00E35A84">
              <w:rPr>
                <w:lang w:val="uk-UA"/>
              </w:rPr>
              <w:t>Різьба 3/4х1/2</w:t>
            </w:r>
          </w:p>
        </w:tc>
        <w:tc>
          <w:tcPr>
            <w:tcW w:w="851" w:type="dxa"/>
            <w:shd w:val="clear" w:color="auto" w:fill="auto"/>
          </w:tcPr>
          <w:p w14:paraId="12816039" w14:textId="3C1293A6"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08552322" w14:textId="1CB97110" w:rsidR="00097A6B" w:rsidRPr="00E35A84" w:rsidRDefault="00097A6B" w:rsidP="00097A6B">
            <w:pPr>
              <w:jc w:val="center"/>
            </w:pPr>
            <w:r w:rsidRPr="00E35A84">
              <w:t>1</w:t>
            </w:r>
            <w:r>
              <w:rPr>
                <w:lang w:val="uk-UA"/>
              </w:rPr>
              <w:t>0</w:t>
            </w:r>
            <w:r w:rsidRPr="00E35A84">
              <w:t>0</w:t>
            </w:r>
          </w:p>
        </w:tc>
        <w:tc>
          <w:tcPr>
            <w:tcW w:w="2841" w:type="dxa"/>
            <w:shd w:val="clear" w:color="auto" w:fill="auto"/>
          </w:tcPr>
          <w:p w14:paraId="45319137" w14:textId="0AC660A0" w:rsidR="00097A6B" w:rsidRPr="00E35A84" w:rsidRDefault="00097A6B" w:rsidP="00097A6B"/>
        </w:tc>
      </w:tr>
      <w:tr w:rsidR="00097A6B" w:rsidRPr="00E35A84" w14:paraId="5D86D0D7" w14:textId="77777777" w:rsidTr="00E35A84">
        <w:trPr>
          <w:trHeight w:val="1021"/>
        </w:trPr>
        <w:tc>
          <w:tcPr>
            <w:tcW w:w="675" w:type="dxa"/>
            <w:shd w:val="clear" w:color="auto" w:fill="auto"/>
          </w:tcPr>
          <w:p w14:paraId="2C463456" w14:textId="77777777" w:rsidR="00097A6B" w:rsidRPr="00E35A84" w:rsidRDefault="00097A6B" w:rsidP="00097A6B">
            <w:r w:rsidRPr="00E35A84">
              <w:t>36</w:t>
            </w:r>
          </w:p>
        </w:tc>
        <w:tc>
          <w:tcPr>
            <w:tcW w:w="1872" w:type="dxa"/>
            <w:shd w:val="clear" w:color="auto" w:fill="auto"/>
          </w:tcPr>
          <w:p w14:paraId="1C5290AD" w14:textId="370CA1F3" w:rsidR="00097A6B" w:rsidRPr="00E35A84" w:rsidRDefault="00097A6B" w:rsidP="00097A6B">
            <w:r w:rsidRPr="00E35A84">
              <w:t>Муфта ПВХ PN10 32х</w:t>
            </w:r>
            <w:r w:rsidR="002B617E">
              <w:rPr>
                <w:lang w:val="uk-UA"/>
              </w:rPr>
              <w:t>1</w:t>
            </w:r>
            <w:r w:rsidRPr="00E35A84">
              <w:t xml:space="preserve"> ВР </w:t>
            </w:r>
          </w:p>
        </w:tc>
        <w:tc>
          <w:tcPr>
            <w:tcW w:w="3118" w:type="dxa"/>
            <w:shd w:val="clear" w:color="auto" w:fill="auto"/>
          </w:tcPr>
          <w:p w14:paraId="0A9A88BA"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657C0ADB"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62B95D3E"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Діаметр мм – 32</w:t>
            </w:r>
          </w:p>
          <w:p w14:paraId="7C3B0869" w14:textId="72BD3CC5" w:rsidR="00097A6B" w:rsidRPr="00E35A84" w:rsidRDefault="00097A6B" w:rsidP="00097A6B">
            <w:pPr>
              <w:textAlignment w:val="baseline"/>
              <w:rPr>
                <w:color w:val="000000"/>
                <w:sz w:val="20"/>
                <w:szCs w:val="20"/>
                <w:lang w:val="uk-UA"/>
              </w:rPr>
            </w:pPr>
            <w:r w:rsidRPr="00E35A84">
              <w:rPr>
                <w:color w:val="000000"/>
                <w:sz w:val="20"/>
                <w:szCs w:val="20"/>
                <w:lang w:val="uk-UA"/>
              </w:rPr>
              <w:t>Різьба- 1</w:t>
            </w:r>
          </w:p>
          <w:p w14:paraId="5FA92C9A" w14:textId="01A0A304" w:rsidR="00097A6B" w:rsidRPr="00E35A84" w:rsidRDefault="00097A6B" w:rsidP="00097A6B">
            <w:pPr>
              <w:textAlignment w:val="baseline"/>
              <w:rPr>
                <w:color w:val="000000"/>
                <w:sz w:val="20"/>
                <w:szCs w:val="20"/>
                <w:lang w:val="uk-UA"/>
              </w:rPr>
            </w:pPr>
          </w:p>
        </w:tc>
        <w:tc>
          <w:tcPr>
            <w:tcW w:w="851" w:type="dxa"/>
            <w:shd w:val="clear" w:color="auto" w:fill="auto"/>
          </w:tcPr>
          <w:p w14:paraId="78210607" w14:textId="4C04E67F"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25F144F0" w14:textId="1B298098" w:rsidR="00097A6B" w:rsidRPr="00E35A84" w:rsidRDefault="00097A6B" w:rsidP="00097A6B">
            <w:pPr>
              <w:jc w:val="center"/>
            </w:pPr>
            <w:r>
              <w:rPr>
                <w:lang w:val="uk-UA"/>
              </w:rPr>
              <w:t>2</w:t>
            </w:r>
            <w:r w:rsidRPr="00E35A84">
              <w:t>50</w:t>
            </w:r>
          </w:p>
        </w:tc>
        <w:tc>
          <w:tcPr>
            <w:tcW w:w="2841" w:type="dxa"/>
            <w:shd w:val="clear" w:color="auto" w:fill="auto"/>
          </w:tcPr>
          <w:p w14:paraId="33EE718C" w14:textId="77759AA3" w:rsidR="00097A6B" w:rsidRPr="00E35A84" w:rsidRDefault="00097A6B" w:rsidP="00097A6B"/>
        </w:tc>
      </w:tr>
      <w:tr w:rsidR="00097A6B" w:rsidRPr="00E35A84" w14:paraId="3EBF1A1C" w14:textId="77777777" w:rsidTr="00E35A84">
        <w:trPr>
          <w:trHeight w:val="1021"/>
        </w:trPr>
        <w:tc>
          <w:tcPr>
            <w:tcW w:w="675" w:type="dxa"/>
            <w:shd w:val="clear" w:color="auto" w:fill="auto"/>
          </w:tcPr>
          <w:p w14:paraId="18069ECD" w14:textId="77777777" w:rsidR="00097A6B" w:rsidRPr="00E35A84" w:rsidRDefault="00097A6B" w:rsidP="00097A6B">
            <w:r w:rsidRPr="00E35A84">
              <w:t>37</w:t>
            </w:r>
          </w:p>
        </w:tc>
        <w:tc>
          <w:tcPr>
            <w:tcW w:w="1872" w:type="dxa"/>
            <w:shd w:val="clear" w:color="auto" w:fill="auto"/>
          </w:tcPr>
          <w:p w14:paraId="5106D804" w14:textId="35F6A567" w:rsidR="00097A6B" w:rsidRPr="00E35A84" w:rsidRDefault="00097A6B" w:rsidP="00097A6B">
            <w:r w:rsidRPr="00E35A84">
              <w:t xml:space="preserve">Футорка НВ 1" х 1/2" </w:t>
            </w:r>
          </w:p>
        </w:tc>
        <w:tc>
          <w:tcPr>
            <w:tcW w:w="3118" w:type="dxa"/>
            <w:shd w:val="clear" w:color="auto" w:fill="auto"/>
          </w:tcPr>
          <w:p w14:paraId="34C93465" w14:textId="77777777" w:rsidR="00097A6B" w:rsidRPr="00E35A84" w:rsidRDefault="00097A6B" w:rsidP="00097A6B">
            <w:pPr>
              <w:rPr>
                <w:lang w:val="uk-UA"/>
              </w:rPr>
            </w:pPr>
            <w:r w:rsidRPr="00E35A84">
              <w:rPr>
                <w:lang w:val="uk-UA"/>
              </w:rPr>
              <w:t>Матеріал – латунь</w:t>
            </w:r>
          </w:p>
          <w:p w14:paraId="39C38DC5" w14:textId="25EBE687" w:rsidR="00097A6B" w:rsidRPr="00E35A84" w:rsidRDefault="00097A6B" w:rsidP="00097A6B">
            <w:pPr>
              <w:contextualSpacing/>
              <w:textAlignment w:val="baseline"/>
              <w:rPr>
                <w:color w:val="000000"/>
                <w:sz w:val="20"/>
                <w:szCs w:val="20"/>
                <w:bdr w:val="none" w:sz="0" w:space="0" w:color="auto" w:frame="1"/>
                <w:shd w:val="clear" w:color="auto" w:fill="FFFFFF"/>
              </w:rPr>
            </w:pPr>
            <w:r w:rsidRPr="00E35A84">
              <w:rPr>
                <w:lang w:val="uk-UA"/>
              </w:rPr>
              <w:t>Різьба 1х1/2</w:t>
            </w:r>
          </w:p>
        </w:tc>
        <w:tc>
          <w:tcPr>
            <w:tcW w:w="851" w:type="dxa"/>
            <w:shd w:val="clear" w:color="auto" w:fill="auto"/>
          </w:tcPr>
          <w:p w14:paraId="1E229FFA" w14:textId="644556E8"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315FF264" w14:textId="2480A340" w:rsidR="00097A6B" w:rsidRPr="00E35A84" w:rsidRDefault="00097A6B" w:rsidP="00097A6B">
            <w:pPr>
              <w:jc w:val="center"/>
            </w:pPr>
            <w:r w:rsidRPr="00E35A84">
              <w:t>100</w:t>
            </w:r>
          </w:p>
        </w:tc>
        <w:tc>
          <w:tcPr>
            <w:tcW w:w="2841" w:type="dxa"/>
            <w:shd w:val="clear" w:color="auto" w:fill="auto"/>
          </w:tcPr>
          <w:p w14:paraId="48E2C57D" w14:textId="75BA481D" w:rsidR="00097A6B" w:rsidRPr="00E35A84" w:rsidRDefault="00097A6B" w:rsidP="00097A6B"/>
        </w:tc>
      </w:tr>
      <w:tr w:rsidR="00097A6B" w:rsidRPr="00E35A84" w14:paraId="33D29CE9" w14:textId="77777777" w:rsidTr="00E35A84">
        <w:trPr>
          <w:trHeight w:val="1021"/>
        </w:trPr>
        <w:tc>
          <w:tcPr>
            <w:tcW w:w="675" w:type="dxa"/>
            <w:shd w:val="clear" w:color="auto" w:fill="auto"/>
          </w:tcPr>
          <w:p w14:paraId="44598BDF" w14:textId="77777777" w:rsidR="00097A6B" w:rsidRPr="00E35A84" w:rsidRDefault="00097A6B" w:rsidP="00097A6B">
            <w:r w:rsidRPr="00E35A84">
              <w:t>38</w:t>
            </w:r>
          </w:p>
        </w:tc>
        <w:tc>
          <w:tcPr>
            <w:tcW w:w="1872" w:type="dxa"/>
            <w:shd w:val="clear" w:color="auto" w:fill="auto"/>
          </w:tcPr>
          <w:p w14:paraId="3A57D2D6" w14:textId="036E81E3" w:rsidR="00097A6B" w:rsidRPr="00E35A84" w:rsidRDefault="00097A6B" w:rsidP="00097A6B">
            <w:r w:rsidRPr="00E35A84">
              <w:t xml:space="preserve">Муфта ПВХ PN10 20х 1/2 ЗР </w:t>
            </w:r>
          </w:p>
        </w:tc>
        <w:tc>
          <w:tcPr>
            <w:tcW w:w="3118" w:type="dxa"/>
            <w:shd w:val="clear" w:color="auto" w:fill="auto"/>
          </w:tcPr>
          <w:p w14:paraId="712869A6"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366A0702"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1C9B9B64"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Діаметр мм – 20</w:t>
            </w:r>
          </w:p>
          <w:p w14:paraId="43330769" w14:textId="159C5B2C" w:rsidR="00097A6B" w:rsidRPr="00E35A84" w:rsidRDefault="00097A6B" w:rsidP="00097A6B">
            <w:pPr>
              <w:contextualSpacing/>
              <w:textAlignment w:val="baseline"/>
              <w:rPr>
                <w:color w:val="000000"/>
                <w:sz w:val="20"/>
                <w:szCs w:val="20"/>
                <w:bdr w:val="none" w:sz="0" w:space="0" w:color="auto" w:frame="1"/>
                <w:shd w:val="clear" w:color="auto" w:fill="FFFFFF"/>
              </w:rPr>
            </w:pPr>
            <w:r w:rsidRPr="00E35A84">
              <w:rPr>
                <w:color w:val="000000"/>
                <w:sz w:val="20"/>
                <w:szCs w:val="20"/>
                <w:lang w:val="uk-UA"/>
              </w:rPr>
              <w:t xml:space="preserve">Різьба – ½ </w:t>
            </w:r>
          </w:p>
        </w:tc>
        <w:tc>
          <w:tcPr>
            <w:tcW w:w="851" w:type="dxa"/>
            <w:shd w:val="clear" w:color="auto" w:fill="auto"/>
          </w:tcPr>
          <w:p w14:paraId="17B02B7A" w14:textId="5E373F69"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5C80A31D" w14:textId="1BB38157" w:rsidR="00097A6B" w:rsidRPr="00E35A84" w:rsidRDefault="00097A6B" w:rsidP="00097A6B">
            <w:pPr>
              <w:jc w:val="center"/>
            </w:pPr>
            <w:r w:rsidRPr="00E35A84">
              <w:t>1</w:t>
            </w:r>
            <w:r w:rsidR="00377878">
              <w:rPr>
                <w:lang w:val="uk-UA"/>
              </w:rPr>
              <w:t>5</w:t>
            </w:r>
            <w:r w:rsidRPr="00E35A84">
              <w:t>0</w:t>
            </w:r>
          </w:p>
        </w:tc>
        <w:tc>
          <w:tcPr>
            <w:tcW w:w="2841" w:type="dxa"/>
            <w:shd w:val="clear" w:color="auto" w:fill="auto"/>
          </w:tcPr>
          <w:p w14:paraId="4DFE676D" w14:textId="066D65C4" w:rsidR="00097A6B" w:rsidRPr="00E35A84" w:rsidRDefault="00097A6B" w:rsidP="00097A6B"/>
        </w:tc>
      </w:tr>
      <w:tr w:rsidR="00097A6B" w:rsidRPr="00E35A84" w14:paraId="0DCB990E" w14:textId="77777777" w:rsidTr="00E35A84">
        <w:trPr>
          <w:trHeight w:val="1021"/>
        </w:trPr>
        <w:tc>
          <w:tcPr>
            <w:tcW w:w="675" w:type="dxa"/>
            <w:shd w:val="clear" w:color="auto" w:fill="auto"/>
          </w:tcPr>
          <w:p w14:paraId="31DA6818" w14:textId="77777777" w:rsidR="00097A6B" w:rsidRPr="00E35A84" w:rsidRDefault="00097A6B" w:rsidP="00097A6B">
            <w:r w:rsidRPr="00E35A84">
              <w:t>39</w:t>
            </w:r>
          </w:p>
        </w:tc>
        <w:tc>
          <w:tcPr>
            <w:tcW w:w="1872" w:type="dxa"/>
            <w:shd w:val="clear" w:color="auto" w:fill="auto"/>
          </w:tcPr>
          <w:p w14:paraId="22D82535" w14:textId="75E18C22" w:rsidR="00097A6B" w:rsidRPr="00E35A84" w:rsidRDefault="00097A6B" w:rsidP="00097A6B">
            <w:proofErr w:type="spellStart"/>
            <w:r w:rsidRPr="00E35A84">
              <w:t>Ніпель</w:t>
            </w:r>
            <w:proofErr w:type="spellEnd"/>
            <w:r w:rsidRPr="00E35A84">
              <w:t xml:space="preserve"> НН 3/4" х 1/2" </w:t>
            </w:r>
          </w:p>
        </w:tc>
        <w:tc>
          <w:tcPr>
            <w:tcW w:w="3118" w:type="dxa"/>
            <w:shd w:val="clear" w:color="auto" w:fill="auto"/>
          </w:tcPr>
          <w:p w14:paraId="26B1FD98" w14:textId="77777777" w:rsidR="00097A6B" w:rsidRPr="00E35A84" w:rsidRDefault="00097A6B" w:rsidP="00097A6B">
            <w:pPr>
              <w:rPr>
                <w:lang w:val="uk-UA"/>
              </w:rPr>
            </w:pPr>
            <w:r w:rsidRPr="00E35A84">
              <w:rPr>
                <w:lang w:val="uk-UA"/>
              </w:rPr>
              <w:t>Матеріал – латунь</w:t>
            </w:r>
          </w:p>
          <w:p w14:paraId="3E0DCE9B" w14:textId="155A7275" w:rsidR="00097A6B" w:rsidRPr="00E35A84" w:rsidRDefault="00097A6B" w:rsidP="00097A6B">
            <w:pPr>
              <w:contextualSpacing/>
              <w:textAlignment w:val="baseline"/>
              <w:rPr>
                <w:color w:val="000000"/>
                <w:sz w:val="20"/>
                <w:szCs w:val="20"/>
                <w:bdr w:val="none" w:sz="0" w:space="0" w:color="auto" w:frame="1"/>
                <w:shd w:val="clear" w:color="auto" w:fill="FFFFFF"/>
              </w:rPr>
            </w:pPr>
            <w:r w:rsidRPr="00E35A84">
              <w:rPr>
                <w:lang w:val="uk-UA"/>
              </w:rPr>
              <w:t>Різьба 3/4х1/2</w:t>
            </w:r>
          </w:p>
        </w:tc>
        <w:tc>
          <w:tcPr>
            <w:tcW w:w="851" w:type="dxa"/>
            <w:shd w:val="clear" w:color="auto" w:fill="auto"/>
          </w:tcPr>
          <w:p w14:paraId="32BBE248" w14:textId="0D64BA18" w:rsidR="00097A6B" w:rsidRPr="00E35A84" w:rsidRDefault="00097A6B" w:rsidP="00097A6B">
            <w:pPr>
              <w:jc w:val="center"/>
            </w:pPr>
            <w:proofErr w:type="spellStart"/>
            <w:r>
              <w:rPr>
                <w:lang w:val="uk-UA"/>
              </w:rPr>
              <w:t>шт</w:t>
            </w:r>
            <w:proofErr w:type="spellEnd"/>
          </w:p>
        </w:tc>
        <w:tc>
          <w:tcPr>
            <w:tcW w:w="958" w:type="dxa"/>
            <w:shd w:val="clear" w:color="auto" w:fill="auto"/>
          </w:tcPr>
          <w:p w14:paraId="6CE4B30E" w14:textId="06420CB7" w:rsidR="00097A6B" w:rsidRPr="00E35A84" w:rsidRDefault="00097A6B" w:rsidP="00097A6B">
            <w:pPr>
              <w:jc w:val="center"/>
            </w:pPr>
            <w:r>
              <w:rPr>
                <w:lang w:val="uk-UA"/>
              </w:rPr>
              <w:t>150</w:t>
            </w:r>
          </w:p>
        </w:tc>
        <w:tc>
          <w:tcPr>
            <w:tcW w:w="2841" w:type="dxa"/>
            <w:shd w:val="clear" w:color="auto" w:fill="auto"/>
          </w:tcPr>
          <w:p w14:paraId="1CB60431" w14:textId="2150C31C" w:rsidR="00097A6B" w:rsidRPr="00E35A84" w:rsidRDefault="00097A6B" w:rsidP="00097A6B"/>
        </w:tc>
      </w:tr>
      <w:tr w:rsidR="00097A6B" w:rsidRPr="00E35A84" w14:paraId="2F127E12" w14:textId="77777777" w:rsidTr="00E35A84">
        <w:trPr>
          <w:trHeight w:val="1021"/>
        </w:trPr>
        <w:tc>
          <w:tcPr>
            <w:tcW w:w="675" w:type="dxa"/>
            <w:shd w:val="clear" w:color="auto" w:fill="auto"/>
          </w:tcPr>
          <w:p w14:paraId="56BB6BFA" w14:textId="77777777" w:rsidR="00097A6B" w:rsidRPr="00E35A84" w:rsidRDefault="00097A6B" w:rsidP="00097A6B">
            <w:r w:rsidRPr="00E35A84">
              <w:t>40</w:t>
            </w:r>
          </w:p>
        </w:tc>
        <w:tc>
          <w:tcPr>
            <w:tcW w:w="1872" w:type="dxa"/>
            <w:shd w:val="clear" w:color="auto" w:fill="auto"/>
          </w:tcPr>
          <w:p w14:paraId="6F2A3101" w14:textId="0D19430F" w:rsidR="00097A6B" w:rsidRPr="00E35A84" w:rsidRDefault="00097A6B" w:rsidP="00097A6B">
            <w:proofErr w:type="spellStart"/>
            <w:r w:rsidRPr="00E35A84">
              <w:t>Ніпель</w:t>
            </w:r>
            <w:proofErr w:type="spellEnd"/>
            <w:r w:rsidRPr="00E35A84">
              <w:t xml:space="preserve"> НН 1" х 1/2" </w:t>
            </w:r>
          </w:p>
        </w:tc>
        <w:tc>
          <w:tcPr>
            <w:tcW w:w="3118" w:type="dxa"/>
            <w:shd w:val="clear" w:color="auto" w:fill="auto"/>
          </w:tcPr>
          <w:p w14:paraId="1D2E5ADC" w14:textId="77777777" w:rsidR="00097A6B" w:rsidRPr="00E35A84" w:rsidRDefault="00097A6B" w:rsidP="00097A6B">
            <w:pPr>
              <w:rPr>
                <w:lang w:val="uk-UA"/>
              </w:rPr>
            </w:pPr>
            <w:r w:rsidRPr="00E35A84">
              <w:rPr>
                <w:lang w:val="uk-UA"/>
              </w:rPr>
              <w:t>Матеріал – латунь</w:t>
            </w:r>
          </w:p>
          <w:p w14:paraId="73E15B4F" w14:textId="16607D8B" w:rsidR="00097A6B" w:rsidRPr="00E35A84" w:rsidRDefault="00097A6B" w:rsidP="00097A6B">
            <w:pPr>
              <w:textAlignment w:val="baseline"/>
              <w:rPr>
                <w:color w:val="000000"/>
                <w:sz w:val="20"/>
                <w:szCs w:val="20"/>
                <w:lang w:val="uk-UA"/>
              </w:rPr>
            </w:pPr>
            <w:r w:rsidRPr="00E35A84">
              <w:rPr>
                <w:lang w:val="uk-UA"/>
              </w:rPr>
              <w:t>Різьба 1/2х1</w:t>
            </w:r>
          </w:p>
        </w:tc>
        <w:tc>
          <w:tcPr>
            <w:tcW w:w="851" w:type="dxa"/>
            <w:shd w:val="clear" w:color="auto" w:fill="auto"/>
          </w:tcPr>
          <w:p w14:paraId="2778E4C8" w14:textId="058BA30F" w:rsidR="00097A6B" w:rsidRPr="00E35A84" w:rsidRDefault="00097A6B" w:rsidP="00097A6B">
            <w:pPr>
              <w:jc w:val="center"/>
            </w:pPr>
            <w:proofErr w:type="spellStart"/>
            <w:r>
              <w:rPr>
                <w:lang w:val="uk-UA"/>
              </w:rPr>
              <w:t>шт</w:t>
            </w:r>
            <w:proofErr w:type="spellEnd"/>
          </w:p>
        </w:tc>
        <w:tc>
          <w:tcPr>
            <w:tcW w:w="958" w:type="dxa"/>
            <w:shd w:val="clear" w:color="auto" w:fill="auto"/>
          </w:tcPr>
          <w:p w14:paraId="63ED8287" w14:textId="35DD8245" w:rsidR="00097A6B" w:rsidRPr="00E35A84" w:rsidRDefault="00097A6B" w:rsidP="00097A6B">
            <w:pPr>
              <w:jc w:val="center"/>
            </w:pPr>
            <w:r>
              <w:rPr>
                <w:lang w:val="uk-UA"/>
              </w:rPr>
              <w:t>150</w:t>
            </w:r>
          </w:p>
        </w:tc>
        <w:tc>
          <w:tcPr>
            <w:tcW w:w="2841" w:type="dxa"/>
            <w:shd w:val="clear" w:color="auto" w:fill="auto"/>
          </w:tcPr>
          <w:p w14:paraId="29B565E3" w14:textId="3259C9FC" w:rsidR="00097A6B" w:rsidRPr="00E35A84" w:rsidRDefault="00097A6B" w:rsidP="00097A6B"/>
        </w:tc>
      </w:tr>
      <w:tr w:rsidR="00097A6B" w:rsidRPr="00E35A84" w14:paraId="3B25A8B5" w14:textId="77777777" w:rsidTr="00E35A84">
        <w:trPr>
          <w:trHeight w:val="1021"/>
        </w:trPr>
        <w:tc>
          <w:tcPr>
            <w:tcW w:w="675" w:type="dxa"/>
            <w:shd w:val="clear" w:color="auto" w:fill="auto"/>
          </w:tcPr>
          <w:p w14:paraId="737B52C0" w14:textId="77777777" w:rsidR="00097A6B" w:rsidRPr="00E35A84" w:rsidRDefault="00097A6B" w:rsidP="00097A6B">
            <w:r w:rsidRPr="00E35A84">
              <w:t>41</w:t>
            </w:r>
          </w:p>
        </w:tc>
        <w:tc>
          <w:tcPr>
            <w:tcW w:w="1872" w:type="dxa"/>
            <w:shd w:val="clear" w:color="auto" w:fill="auto"/>
          </w:tcPr>
          <w:p w14:paraId="5D228443" w14:textId="36E30978" w:rsidR="00097A6B" w:rsidRPr="00E35A84" w:rsidRDefault="00097A6B" w:rsidP="00097A6B">
            <w:proofErr w:type="spellStart"/>
            <w:r w:rsidRPr="00E35A84">
              <w:t>Трійник</w:t>
            </w:r>
            <w:proofErr w:type="spellEnd"/>
            <w:r w:rsidRPr="00E35A84">
              <w:t xml:space="preserve"> ПВХ PN10 20 </w:t>
            </w:r>
          </w:p>
        </w:tc>
        <w:tc>
          <w:tcPr>
            <w:tcW w:w="3118" w:type="dxa"/>
            <w:shd w:val="clear" w:color="auto" w:fill="auto"/>
          </w:tcPr>
          <w:p w14:paraId="3EEF18C9"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7596A8D7"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6340139D" w14:textId="642D1ECD" w:rsidR="00097A6B" w:rsidRPr="00E35A84" w:rsidRDefault="00097A6B" w:rsidP="00097A6B">
            <w:pPr>
              <w:textAlignment w:val="baseline"/>
              <w:rPr>
                <w:color w:val="000000"/>
                <w:sz w:val="20"/>
                <w:szCs w:val="20"/>
                <w:lang w:val="uk-UA"/>
              </w:rPr>
            </w:pPr>
            <w:r w:rsidRPr="00E35A84">
              <w:rPr>
                <w:color w:val="000000"/>
                <w:sz w:val="20"/>
                <w:szCs w:val="20"/>
                <w:lang w:val="uk-UA"/>
              </w:rPr>
              <w:t xml:space="preserve">Діаметр мм – 20 </w:t>
            </w:r>
          </w:p>
        </w:tc>
        <w:tc>
          <w:tcPr>
            <w:tcW w:w="851" w:type="dxa"/>
            <w:shd w:val="clear" w:color="auto" w:fill="auto"/>
          </w:tcPr>
          <w:p w14:paraId="2C3D5BBB" w14:textId="10BBEA13" w:rsidR="00097A6B" w:rsidRPr="00E35A84" w:rsidRDefault="00097A6B" w:rsidP="00097A6B">
            <w:pPr>
              <w:jc w:val="center"/>
            </w:pPr>
            <w:proofErr w:type="spellStart"/>
            <w:r>
              <w:rPr>
                <w:lang w:val="uk-UA"/>
              </w:rPr>
              <w:t>шт</w:t>
            </w:r>
            <w:proofErr w:type="spellEnd"/>
          </w:p>
        </w:tc>
        <w:tc>
          <w:tcPr>
            <w:tcW w:w="958" w:type="dxa"/>
            <w:shd w:val="clear" w:color="auto" w:fill="auto"/>
          </w:tcPr>
          <w:p w14:paraId="48F4EBC6" w14:textId="35D599E4" w:rsidR="00097A6B" w:rsidRPr="00E35A84" w:rsidRDefault="00097A6B" w:rsidP="00097A6B">
            <w:pPr>
              <w:jc w:val="center"/>
            </w:pPr>
            <w:r>
              <w:rPr>
                <w:lang w:val="uk-UA"/>
              </w:rPr>
              <w:t>150</w:t>
            </w:r>
          </w:p>
        </w:tc>
        <w:tc>
          <w:tcPr>
            <w:tcW w:w="2841" w:type="dxa"/>
            <w:shd w:val="clear" w:color="auto" w:fill="auto"/>
          </w:tcPr>
          <w:p w14:paraId="7705F8C6" w14:textId="39A6A6F5" w:rsidR="00097A6B" w:rsidRPr="00E35A84" w:rsidRDefault="00097A6B" w:rsidP="00097A6B"/>
        </w:tc>
      </w:tr>
      <w:tr w:rsidR="00097A6B" w:rsidRPr="00E35A84" w14:paraId="166A9213" w14:textId="77777777" w:rsidTr="00E35A84">
        <w:trPr>
          <w:trHeight w:val="1021"/>
        </w:trPr>
        <w:tc>
          <w:tcPr>
            <w:tcW w:w="675" w:type="dxa"/>
            <w:shd w:val="clear" w:color="auto" w:fill="auto"/>
          </w:tcPr>
          <w:p w14:paraId="2EC60D6F" w14:textId="77777777" w:rsidR="00097A6B" w:rsidRPr="00E35A84" w:rsidRDefault="00097A6B" w:rsidP="00097A6B">
            <w:r w:rsidRPr="00E35A84">
              <w:t>42</w:t>
            </w:r>
          </w:p>
        </w:tc>
        <w:tc>
          <w:tcPr>
            <w:tcW w:w="1872" w:type="dxa"/>
            <w:shd w:val="clear" w:color="auto" w:fill="auto"/>
          </w:tcPr>
          <w:p w14:paraId="7EFE2174" w14:textId="12B98F97" w:rsidR="00097A6B" w:rsidRPr="00E35A84" w:rsidRDefault="00097A6B" w:rsidP="00097A6B">
            <w:proofErr w:type="spellStart"/>
            <w:r w:rsidRPr="00E35A84">
              <w:t>Трійник</w:t>
            </w:r>
            <w:proofErr w:type="spellEnd"/>
            <w:r w:rsidRPr="00E35A84">
              <w:t xml:space="preserve"> ПВХ PN10 25</w:t>
            </w:r>
          </w:p>
        </w:tc>
        <w:tc>
          <w:tcPr>
            <w:tcW w:w="3118" w:type="dxa"/>
            <w:shd w:val="clear" w:color="auto" w:fill="auto"/>
          </w:tcPr>
          <w:p w14:paraId="73C65291"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1A5A8628"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5E8DA3B3" w14:textId="689DCB85" w:rsidR="00097A6B" w:rsidRPr="00E35A84" w:rsidRDefault="00097A6B" w:rsidP="00097A6B">
            <w:pPr>
              <w:textAlignment w:val="baseline"/>
              <w:rPr>
                <w:color w:val="000000"/>
                <w:sz w:val="20"/>
                <w:szCs w:val="20"/>
                <w:lang w:val="uk-UA"/>
              </w:rPr>
            </w:pPr>
            <w:r w:rsidRPr="00E35A84">
              <w:rPr>
                <w:color w:val="000000"/>
                <w:sz w:val="20"/>
                <w:szCs w:val="20"/>
                <w:lang w:val="uk-UA"/>
              </w:rPr>
              <w:t xml:space="preserve">Діаметр мм – 25 </w:t>
            </w:r>
          </w:p>
        </w:tc>
        <w:tc>
          <w:tcPr>
            <w:tcW w:w="851" w:type="dxa"/>
            <w:shd w:val="clear" w:color="auto" w:fill="auto"/>
          </w:tcPr>
          <w:p w14:paraId="7ACE0295" w14:textId="5B45EF71" w:rsidR="00097A6B" w:rsidRPr="00E35A84" w:rsidRDefault="00097A6B" w:rsidP="00097A6B">
            <w:pPr>
              <w:jc w:val="center"/>
            </w:pPr>
            <w:proofErr w:type="spellStart"/>
            <w:r>
              <w:rPr>
                <w:lang w:val="uk-UA"/>
              </w:rPr>
              <w:t>шт</w:t>
            </w:r>
            <w:proofErr w:type="spellEnd"/>
          </w:p>
        </w:tc>
        <w:tc>
          <w:tcPr>
            <w:tcW w:w="958" w:type="dxa"/>
            <w:shd w:val="clear" w:color="auto" w:fill="auto"/>
          </w:tcPr>
          <w:p w14:paraId="4C46184C" w14:textId="7D76A6B6" w:rsidR="00097A6B" w:rsidRPr="00E35A84" w:rsidRDefault="00097A6B" w:rsidP="00097A6B">
            <w:pPr>
              <w:jc w:val="center"/>
            </w:pPr>
            <w:r>
              <w:rPr>
                <w:lang w:val="uk-UA"/>
              </w:rPr>
              <w:t>150</w:t>
            </w:r>
          </w:p>
        </w:tc>
        <w:tc>
          <w:tcPr>
            <w:tcW w:w="2841" w:type="dxa"/>
            <w:shd w:val="clear" w:color="auto" w:fill="auto"/>
          </w:tcPr>
          <w:p w14:paraId="381EF35A" w14:textId="495FD9BF" w:rsidR="00097A6B" w:rsidRPr="00E35A84" w:rsidRDefault="00097A6B" w:rsidP="00097A6B"/>
        </w:tc>
      </w:tr>
      <w:tr w:rsidR="00097A6B" w:rsidRPr="00E35A84" w14:paraId="4EBFFB59" w14:textId="77777777" w:rsidTr="00E35A84">
        <w:trPr>
          <w:trHeight w:val="1021"/>
        </w:trPr>
        <w:tc>
          <w:tcPr>
            <w:tcW w:w="675" w:type="dxa"/>
            <w:shd w:val="clear" w:color="auto" w:fill="auto"/>
          </w:tcPr>
          <w:p w14:paraId="1172963B" w14:textId="77777777" w:rsidR="00097A6B" w:rsidRPr="00E35A84" w:rsidRDefault="00097A6B" w:rsidP="00097A6B">
            <w:r w:rsidRPr="00E35A84">
              <w:t>43</w:t>
            </w:r>
          </w:p>
        </w:tc>
        <w:tc>
          <w:tcPr>
            <w:tcW w:w="1872" w:type="dxa"/>
            <w:shd w:val="clear" w:color="auto" w:fill="auto"/>
          </w:tcPr>
          <w:p w14:paraId="73FA192A" w14:textId="67E8FEB4" w:rsidR="00097A6B" w:rsidRPr="00E35A84" w:rsidRDefault="00097A6B" w:rsidP="00097A6B">
            <w:proofErr w:type="spellStart"/>
            <w:r w:rsidRPr="00E35A84">
              <w:t>Трійник</w:t>
            </w:r>
            <w:proofErr w:type="spellEnd"/>
            <w:r w:rsidRPr="00E35A84">
              <w:t xml:space="preserve"> ПВХ PN10 32</w:t>
            </w:r>
          </w:p>
        </w:tc>
        <w:tc>
          <w:tcPr>
            <w:tcW w:w="3118" w:type="dxa"/>
            <w:shd w:val="clear" w:color="auto" w:fill="auto"/>
          </w:tcPr>
          <w:p w14:paraId="00C73668"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757EE7B4"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2A40532A" w14:textId="3FE57090" w:rsidR="00097A6B" w:rsidRPr="00E35A84" w:rsidRDefault="00097A6B" w:rsidP="00097A6B">
            <w:pPr>
              <w:contextualSpacing/>
              <w:textAlignment w:val="baseline"/>
              <w:rPr>
                <w:color w:val="000000"/>
                <w:sz w:val="20"/>
                <w:szCs w:val="20"/>
                <w:bdr w:val="none" w:sz="0" w:space="0" w:color="auto" w:frame="1"/>
                <w:shd w:val="clear" w:color="auto" w:fill="FFFFFF"/>
                <w:lang w:val="uk-UA"/>
              </w:rPr>
            </w:pPr>
            <w:r w:rsidRPr="00E35A84">
              <w:rPr>
                <w:color w:val="000000"/>
                <w:sz w:val="20"/>
                <w:szCs w:val="20"/>
                <w:lang w:val="uk-UA"/>
              </w:rPr>
              <w:t xml:space="preserve">Діаметр мм – 32 </w:t>
            </w:r>
          </w:p>
        </w:tc>
        <w:tc>
          <w:tcPr>
            <w:tcW w:w="851" w:type="dxa"/>
            <w:shd w:val="clear" w:color="auto" w:fill="auto"/>
          </w:tcPr>
          <w:p w14:paraId="00C34C07" w14:textId="0F3DDD31" w:rsidR="00097A6B" w:rsidRPr="00E35A84" w:rsidRDefault="00097A6B" w:rsidP="00097A6B">
            <w:pPr>
              <w:jc w:val="center"/>
            </w:pPr>
            <w:proofErr w:type="spellStart"/>
            <w:r>
              <w:rPr>
                <w:lang w:val="uk-UA"/>
              </w:rPr>
              <w:t>шт</w:t>
            </w:r>
            <w:proofErr w:type="spellEnd"/>
          </w:p>
        </w:tc>
        <w:tc>
          <w:tcPr>
            <w:tcW w:w="958" w:type="dxa"/>
            <w:shd w:val="clear" w:color="auto" w:fill="auto"/>
          </w:tcPr>
          <w:p w14:paraId="5F484CE2" w14:textId="74D655C5" w:rsidR="00097A6B" w:rsidRPr="00E35A84" w:rsidRDefault="00097A6B" w:rsidP="00097A6B">
            <w:pPr>
              <w:jc w:val="center"/>
            </w:pPr>
            <w:r>
              <w:rPr>
                <w:lang w:val="uk-UA"/>
              </w:rPr>
              <w:t>150</w:t>
            </w:r>
          </w:p>
        </w:tc>
        <w:tc>
          <w:tcPr>
            <w:tcW w:w="2841" w:type="dxa"/>
            <w:shd w:val="clear" w:color="auto" w:fill="auto"/>
          </w:tcPr>
          <w:p w14:paraId="73BA579C" w14:textId="7D315EEE" w:rsidR="00097A6B" w:rsidRPr="00E35A84" w:rsidRDefault="00097A6B" w:rsidP="00097A6B"/>
        </w:tc>
      </w:tr>
      <w:tr w:rsidR="00097A6B" w:rsidRPr="00E35A84" w14:paraId="77A2E3B6" w14:textId="77777777" w:rsidTr="00E35A84">
        <w:trPr>
          <w:trHeight w:val="1021"/>
        </w:trPr>
        <w:tc>
          <w:tcPr>
            <w:tcW w:w="675" w:type="dxa"/>
            <w:shd w:val="clear" w:color="auto" w:fill="auto"/>
          </w:tcPr>
          <w:p w14:paraId="361A72F4" w14:textId="77777777" w:rsidR="00097A6B" w:rsidRPr="00E35A84" w:rsidRDefault="00097A6B" w:rsidP="00097A6B">
            <w:r w:rsidRPr="00E35A84">
              <w:t>44</w:t>
            </w:r>
          </w:p>
        </w:tc>
        <w:tc>
          <w:tcPr>
            <w:tcW w:w="1872" w:type="dxa"/>
            <w:shd w:val="clear" w:color="auto" w:fill="auto"/>
          </w:tcPr>
          <w:p w14:paraId="2FB8CA84" w14:textId="2998D107" w:rsidR="00097A6B" w:rsidRPr="00E35A84" w:rsidRDefault="00097A6B" w:rsidP="00097A6B">
            <w:r w:rsidRPr="00E35A84">
              <w:t>Труба  ПВХ PN10 d20*1,6 L-3м</w:t>
            </w:r>
          </w:p>
        </w:tc>
        <w:tc>
          <w:tcPr>
            <w:tcW w:w="3118" w:type="dxa"/>
            <w:shd w:val="clear" w:color="auto" w:fill="auto"/>
          </w:tcPr>
          <w:p w14:paraId="6695AACD"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16C66E04"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55774660" w14:textId="7E08A44B" w:rsidR="00097A6B" w:rsidRPr="00E35A84" w:rsidRDefault="00097A6B" w:rsidP="00097A6B">
            <w:pPr>
              <w:textAlignment w:val="baseline"/>
              <w:rPr>
                <w:color w:val="000000"/>
                <w:sz w:val="20"/>
                <w:szCs w:val="20"/>
                <w:lang w:val="uk-UA"/>
              </w:rPr>
            </w:pPr>
            <w:r w:rsidRPr="00E35A84">
              <w:rPr>
                <w:color w:val="000000"/>
                <w:sz w:val="20"/>
                <w:szCs w:val="20"/>
                <w:lang w:val="uk-UA"/>
              </w:rPr>
              <w:t xml:space="preserve">Діаметр мм – 20 </w:t>
            </w:r>
          </w:p>
          <w:p w14:paraId="67022CFD" w14:textId="6697BF60" w:rsidR="00097A6B" w:rsidRPr="00E35A84" w:rsidRDefault="00097A6B" w:rsidP="00097A6B">
            <w:pPr>
              <w:contextualSpacing/>
              <w:textAlignment w:val="baseline"/>
              <w:rPr>
                <w:color w:val="000000"/>
                <w:sz w:val="20"/>
                <w:szCs w:val="20"/>
                <w:bdr w:val="none" w:sz="0" w:space="0" w:color="auto" w:frame="1"/>
                <w:shd w:val="clear" w:color="auto" w:fill="FFFFFF"/>
                <w:lang w:val="uk-UA"/>
              </w:rPr>
            </w:pPr>
          </w:p>
        </w:tc>
        <w:tc>
          <w:tcPr>
            <w:tcW w:w="851" w:type="dxa"/>
            <w:shd w:val="clear" w:color="auto" w:fill="auto"/>
          </w:tcPr>
          <w:p w14:paraId="5984CF09" w14:textId="631AD6B6" w:rsidR="00097A6B" w:rsidRPr="00E35A84" w:rsidRDefault="00097A6B" w:rsidP="00097A6B">
            <w:pPr>
              <w:jc w:val="center"/>
            </w:pPr>
            <w:r w:rsidRPr="00E35A84">
              <w:rPr>
                <w:lang w:val="uk-UA"/>
              </w:rPr>
              <w:t>м</w:t>
            </w:r>
          </w:p>
        </w:tc>
        <w:tc>
          <w:tcPr>
            <w:tcW w:w="958" w:type="dxa"/>
            <w:shd w:val="clear" w:color="auto" w:fill="auto"/>
          </w:tcPr>
          <w:p w14:paraId="5707600A" w14:textId="3EA03179" w:rsidR="00097A6B" w:rsidRPr="00E35A84" w:rsidRDefault="00377878" w:rsidP="00097A6B">
            <w:pPr>
              <w:jc w:val="center"/>
            </w:pPr>
            <w:r>
              <w:rPr>
                <w:lang w:val="uk-UA"/>
              </w:rPr>
              <w:t>4</w:t>
            </w:r>
            <w:r w:rsidR="00097A6B" w:rsidRPr="00E35A84">
              <w:t>00</w:t>
            </w:r>
          </w:p>
        </w:tc>
        <w:tc>
          <w:tcPr>
            <w:tcW w:w="2841" w:type="dxa"/>
            <w:shd w:val="clear" w:color="auto" w:fill="auto"/>
          </w:tcPr>
          <w:p w14:paraId="50FC3C52" w14:textId="6A13DBE6" w:rsidR="00097A6B" w:rsidRPr="00E35A84" w:rsidRDefault="00097A6B" w:rsidP="00097A6B"/>
        </w:tc>
      </w:tr>
      <w:tr w:rsidR="00097A6B" w:rsidRPr="00E35A84" w14:paraId="289BAC16" w14:textId="77777777" w:rsidTr="00E35A84">
        <w:trPr>
          <w:trHeight w:val="1021"/>
        </w:trPr>
        <w:tc>
          <w:tcPr>
            <w:tcW w:w="675" w:type="dxa"/>
            <w:shd w:val="clear" w:color="auto" w:fill="auto"/>
          </w:tcPr>
          <w:p w14:paraId="3F06B9B9" w14:textId="77777777" w:rsidR="00097A6B" w:rsidRPr="00E35A84" w:rsidRDefault="00097A6B" w:rsidP="00097A6B">
            <w:r w:rsidRPr="00E35A84">
              <w:t>45</w:t>
            </w:r>
          </w:p>
        </w:tc>
        <w:tc>
          <w:tcPr>
            <w:tcW w:w="1872" w:type="dxa"/>
            <w:shd w:val="clear" w:color="auto" w:fill="auto"/>
          </w:tcPr>
          <w:p w14:paraId="000FCABF" w14:textId="763A7897" w:rsidR="00097A6B" w:rsidRPr="00E35A84" w:rsidRDefault="00097A6B" w:rsidP="00097A6B">
            <w:r w:rsidRPr="00E35A84">
              <w:t>Труба ПВХ PN10 d25*1,6 L-3м</w:t>
            </w:r>
          </w:p>
        </w:tc>
        <w:tc>
          <w:tcPr>
            <w:tcW w:w="3118" w:type="dxa"/>
            <w:shd w:val="clear" w:color="auto" w:fill="auto"/>
          </w:tcPr>
          <w:p w14:paraId="45F40497"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3D60F8F6"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4C3BC29E" w14:textId="11C6734B" w:rsidR="00097A6B" w:rsidRPr="00E35A84" w:rsidRDefault="00097A6B" w:rsidP="00097A6B">
            <w:pPr>
              <w:textAlignment w:val="baseline"/>
              <w:rPr>
                <w:color w:val="000000"/>
                <w:sz w:val="20"/>
                <w:szCs w:val="20"/>
                <w:lang w:val="uk-UA"/>
              </w:rPr>
            </w:pPr>
            <w:r w:rsidRPr="00E35A84">
              <w:rPr>
                <w:color w:val="000000"/>
                <w:sz w:val="20"/>
                <w:szCs w:val="20"/>
                <w:lang w:val="uk-UA"/>
              </w:rPr>
              <w:t xml:space="preserve">Діаметр мм – 25 </w:t>
            </w:r>
          </w:p>
          <w:p w14:paraId="07C45E5D" w14:textId="3C312F65" w:rsidR="00097A6B" w:rsidRPr="00E35A84" w:rsidRDefault="00097A6B" w:rsidP="00097A6B">
            <w:pPr>
              <w:textAlignment w:val="baseline"/>
              <w:rPr>
                <w:color w:val="000000"/>
                <w:sz w:val="20"/>
                <w:szCs w:val="20"/>
                <w:lang w:val="uk-UA"/>
              </w:rPr>
            </w:pPr>
          </w:p>
        </w:tc>
        <w:tc>
          <w:tcPr>
            <w:tcW w:w="851" w:type="dxa"/>
            <w:shd w:val="clear" w:color="auto" w:fill="auto"/>
          </w:tcPr>
          <w:p w14:paraId="1364D8D9" w14:textId="1C19E0DC" w:rsidR="00097A6B" w:rsidRPr="00E35A84" w:rsidRDefault="00097A6B" w:rsidP="00097A6B">
            <w:pPr>
              <w:jc w:val="center"/>
              <w:rPr>
                <w:lang w:val="uk-UA"/>
              </w:rPr>
            </w:pPr>
            <w:r w:rsidRPr="00E35A84">
              <w:rPr>
                <w:lang w:val="uk-UA"/>
              </w:rPr>
              <w:t>м</w:t>
            </w:r>
          </w:p>
        </w:tc>
        <w:tc>
          <w:tcPr>
            <w:tcW w:w="958" w:type="dxa"/>
            <w:shd w:val="clear" w:color="auto" w:fill="auto"/>
          </w:tcPr>
          <w:p w14:paraId="1EDFC61D" w14:textId="4590ED1D" w:rsidR="00097A6B" w:rsidRPr="00E35A84" w:rsidRDefault="00377878" w:rsidP="00097A6B">
            <w:pPr>
              <w:jc w:val="center"/>
            </w:pPr>
            <w:r>
              <w:rPr>
                <w:lang w:val="uk-UA"/>
              </w:rPr>
              <w:t>4</w:t>
            </w:r>
            <w:r w:rsidR="00097A6B" w:rsidRPr="00E35A84">
              <w:t>00</w:t>
            </w:r>
          </w:p>
        </w:tc>
        <w:tc>
          <w:tcPr>
            <w:tcW w:w="2841" w:type="dxa"/>
            <w:shd w:val="clear" w:color="auto" w:fill="auto"/>
          </w:tcPr>
          <w:p w14:paraId="09C012BE" w14:textId="16E8081C" w:rsidR="00097A6B" w:rsidRPr="00E35A84" w:rsidRDefault="00097A6B" w:rsidP="00097A6B"/>
        </w:tc>
      </w:tr>
      <w:tr w:rsidR="00097A6B" w:rsidRPr="00E35A84" w14:paraId="29712236" w14:textId="77777777" w:rsidTr="00E35A84">
        <w:trPr>
          <w:trHeight w:val="1021"/>
        </w:trPr>
        <w:tc>
          <w:tcPr>
            <w:tcW w:w="675" w:type="dxa"/>
            <w:shd w:val="clear" w:color="auto" w:fill="auto"/>
          </w:tcPr>
          <w:p w14:paraId="77259025" w14:textId="77777777" w:rsidR="00097A6B" w:rsidRPr="00E35A84" w:rsidRDefault="00097A6B" w:rsidP="00097A6B">
            <w:r w:rsidRPr="00E35A84">
              <w:t>46</w:t>
            </w:r>
          </w:p>
        </w:tc>
        <w:tc>
          <w:tcPr>
            <w:tcW w:w="1872" w:type="dxa"/>
            <w:shd w:val="clear" w:color="auto" w:fill="auto"/>
          </w:tcPr>
          <w:p w14:paraId="7717D892" w14:textId="52F03A79" w:rsidR="00097A6B" w:rsidRPr="00E35A84" w:rsidRDefault="00097A6B" w:rsidP="00097A6B">
            <w:r w:rsidRPr="00E35A84">
              <w:t>Труба ПВХ PN10 d32*1,6 L-3м</w:t>
            </w:r>
          </w:p>
        </w:tc>
        <w:tc>
          <w:tcPr>
            <w:tcW w:w="3118" w:type="dxa"/>
            <w:shd w:val="clear" w:color="auto" w:fill="auto"/>
          </w:tcPr>
          <w:p w14:paraId="4DF2FEB8"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7E22C9AF"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17A02D8C" w14:textId="7272D6F5" w:rsidR="00097A6B" w:rsidRPr="00E35A84" w:rsidRDefault="00097A6B" w:rsidP="00097A6B">
            <w:pPr>
              <w:textAlignment w:val="baseline"/>
              <w:rPr>
                <w:color w:val="000000"/>
                <w:sz w:val="20"/>
                <w:szCs w:val="20"/>
                <w:lang w:val="uk-UA"/>
              </w:rPr>
            </w:pPr>
            <w:r w:rsidRPr="00E35A84">
              <w:rPr>
                <w:color w:val="000000"/>
                <w:sz w:val="20"/>
                <w:szCs w:val="20"/>
                <w:lang w:val="uk-UA"/>
              </w:rPr>
              <w:t xml:space="preserve">Діаметр мм – 32 </w:t>
            </w:r>
          </w:p>
          <w:p w14:paraId="64929CB9" w14:textId="65000CAC" w:rsidR="00097A6B" w:rsidRPr="00E35A84" w:rsidRDefault="00097A6B" w:rsidP="00097A6B">
            <w:pPr>
              <w:rPr>
                <w:lang w:val="uk-UA"/>
              </w:rPr>
            </w:pPr>
          </w:p>
        </w:tc>
        <w:tc>
          <w:tcPr>
            <w:tcW w:w="851" w:type="dxa"/>
            <w:shd w:val="clear" w:color="auto" w:fill="auto"/>
          </w:tcPr>
          <w:p w14:paraId="67934929" w14:textId="770007C8" w:rsidR="00097A6B" w:rsidRPr="00E35A84" w:rsidRDefault="00097A6B" w:rsidP="00097A6B">
            <w:pPr>
              <w:jc w:val="center"/>
            </w:pPr>
            <w:r>
              <w:rPr>
                <w:lang w:val="uk-UA"/>
              </w:rPr>
              <w:t>м</w:t>
            </w:r>
          </w:p>
        </w:tc>
        <w:tc>
          <w:tcPr>
            <w:tcW w:w="958" w:type="dxa"/>
            <w:shd w:val="clear" w:color="auto" w:fill="auto"/>
          </w:tcPr>
          <w:p w14:paraId="186A8F93" w14:textId="6D882F15" w:rsidR="00097A6B" w:rsidRPr="00E35A84" w:rsidRDefault="00377878" w:rsidP="00097A6B">
            <w:pPr>
              <w:jc w:val="center"/>
            </w:pPr>
            <w:r>
              <w:rPr>
                <w:lang w:val="uk-UA"/>
              </w:rPr>
              <w:t>4</w:t>
            </w:r>
            <w:r w:rsidR="00097A6B">
              <w:rPr>
                <w:lang w:val="uk-UA"/>
              </w:rPr>
              <w:t>00</w:t>
            </w:r>
          </w:p>
        </w:tc>
        <w:tc>
          <w:tcPr>
            <w:tcW w:w="2841" w:type="dxa"/>
            <w:shd w:val="clear" w:color="auto" w:fill="auto"/>
          </w:tcPr>
          <w:p w14:paraId="4B12C089" w14:textId="5E8BCFD2" w:rsidR="00097A6B" w:rsidRPr="00E35A84" w:rsidRDefault="00097A6B" w:rsidP="00097A6B"/>
        </w:tc>
      </w:tr>
      <w:tr w:rsidR="00097A6B" w:rsidRPr="00E35A84" w14:paraId="17B9B011" w14:textId="77777777" w:rsidTr="00E35A84">
        <w:trPr>
          <w:trHeight w:val="1021"/>
        </w:trPr>
        <w:tc>
          <w:tcPr>
            <w:tcW w:w="675" w:type="dxa"/>
            <w:shd w:val="clear" w:color="auto" w:fill="auto"/>
          </w:tcPr>
          <w:p w14:paraId="743A2E4E" w14:textId="77777777" w:rsidR="00097A6B" w:rsidRPr="00E35A84" w:rsidRDefault="00097A6B" w:rsidP="00097A6B">
            <w:r w:rsidRPr="00E35A84">
              <w:t>47</w:t>
            </w:r>
          </w:p>
        </w:tc>
        <w:tc>
          <w:tcPr>
            <w:tcW w:w="1872" w:type="dxa"/>
            <w:shd w:val="clear" w:color="auto" w:fill="auto"/>
          </w:tcPr>
          <w:p w14:paraId="770F6B7B" w14:textId="17D2F220" w:rsidR="00097A6B" w:rsidRPr="00E35A84" w:rsidRDefault="00097A6B" w:rsidP="00097A6B">
            <w:r w:rsidRPr="00E35A84">
              <w:t xml:space="preserve">Муфта РВ 32 х 1/2" </w:t>
            </w:r>
          </w:p>
        </w:tc>
        <w:tc>
          <w:tcPr>
            <w:tcW w:w="3118" w:type="dxa"/>
            <w:shd w:val="clear" w:color="auto" w:fill="auto"/>
          </w:tcPr>
          <w:p w14:paraId="0AF42093" w14:textId="77777777" w:rsidR="00097A6B" w:rsidRPr="00E35A84" w:rsidRDefault="00097A6B" w:rsidP="00097A6B">
            <w:pPr>
              <w:rPr>
                <w:lang w:val="uk-UA"/>
              </w:rPr>
            </w:pPr>
            <w:r w:rsidRPr="00E35A84">
              <w:rPr>
                <w:lang w:val="uk-UA"/>
              </w:rPr>
              <w:t>Різьба ½</w:t>
            </w:r>
          </w:p>
          <w:p w14:paraId="50C01DF4" w14:textId="52925F00" w:rsidR="00097A6B" w:rsidRPr="00E35A84" w:rsidRDefault="00097A6B" w:rsidP="00097A6B">
            <w:pPr>
              <w:rPr>
                <w:lang w:val="uk-UA"/>
              </w:rPr>
            </w:pPr>
            <w:r w:rsidRPr="00E35A84">
              <w:rPr>
                <w:lang w:val="uk-UA"/>
              </w:rPr>
              <w:t>Діаметр 32</w:t>
            </w:r>
          </w:p>
        </w:tc>
        <w:tc>
          <w:tcPr>
            <w:tcW w:w="851" w:type="dxa"/>
            <w:shd w:val="clear" w:color="auto" w:fill="auto"/>
          </w:tcPr>
          <w:p w14:paraId="754A0370" w14:textId="5453544C" w:rsidR="00097A6B" w:rsidRPr="00E35A84" w:rsidRDefault="00097A6B" w:rsidP="00097A6B">
            <w:pPr>
              <w:jc w:val="center"/>
            </w:pPr>
            <w:proofErr w:type="spellStart"/>
            <w:r>
              <w:rPr>
                <w:lang w:val="uk-UA"/>
              </w:rPr>
              <w:t>шт</w:t>
            </w:r>
            <w:proofErr w:type="spellEnd"/>
          </w:p>
        </w:tc>
        <w:tc>
          <w:tcPr>
            <w:tcW w:w="958" w:type="dxa"/>
            <w:shd w:val="clear" w:color="auto" w:fill="auto"/>
          </w:tcPr>
          <w:p w14:paraId="3372CBCF" w14:textId="72E10525" w:rsidR="00097A6B" w:rsidRPr="00E35A84" w:rsidRDefault="00097A6B" w:rsidP="00097A6B">
            <w:pPr>
              <w:jc w:val="center"/>
            </w:pPr>
            <w:r w:rsidRPr="00E35A84">
              <w:t>100</w:t>
            </w:r>
          </w:p>
        </w:tc>
        <w:tc>
          <w:tcPr>
            <w:tcW w:w="2841" w:type="dxa"/>
            <w:shd w:val="clear" w:color="auto" w:fill="auto"/>
          </w:tcPr>
          <w:p w14:paraId="5601A23C" w14:textId="34B0873A" w:rsidR="00097A6B" w:rsidRPr="00E35A84" w:rsidRDefault="00097A6B" w:rsidP="00097A6B"/>
        </w:tc>
      </w:tr>
      <w:tr w:rsidR="00097A6B" w:rsidRPr="00E35A84" w14:paraId="5E36BD43" w14:textId="77777777" w:rsidTr="00E35A84">
        <w:trPr>
          <w:trHeight w:val="1021"/>
        </w:trPr>
        <w:tc>
          <w:tcPr>
            <w:tcW w:w="675" w:type="dxa"/>
            <w:shd w:val="clear" w:color="auto" w:fill="auto"/>
          </w:tcPr>
          <w:p w14:paraId="49A42E9A" w14:textId="77777777" w:rsidR="00097A6B" w:rsidRPr="00E35A84" w:rsidRDefault="00097A6B" w:rsidP="00097A6B">
            <w:r w:rsidRPr="00E35A84">
              <w:t>48</w:t>
            </w:r>
          </w:p>
        </w:tc>
        <w:tc>
          <w:tcPr>
            <w:tcW w:w="1872" w:type="dxa"/>
            <w:shd w:val="clear" w:color="auto" w:fill="auto"/>
          </w:tcPr>
          <w:p w14:paraId="3A9CAD27" w14:textId="3D7DB34F" w:rsidR="00097A6B" w:rsidRPr="00E35A84" w:rsidRDefault="00097A6B" w:rsidP="00097A6B">
            <w:r w:rsidRPr="00E35A84">
              <w:t xml:space="preserve">Муфта ПВХ PN10 32х25 </w:t>
            </w:r>
          </w:p>
        </w:tc>
        <w:tc>
          <w:tcPr>
            <w:tcW w:w="3118" w:type="dxa"/>
            <w:shd w:val="clear" w:color="auto" w:fill="auto"/>
          </w:tcPr>
          <w:p w14:paraId="40680B6A"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728AC336"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27AB7787" w14:textId="2BD6A56C" w:rsidR="00097A6B" w:rsidRPr="00E35A84" w:rsidRDefault="00097A6B" w:rsidP="00377878">
            <w:pPr>
              <w:textAlignment w:val="baseline"/>
              <w:rPr>
                <w:color w:val="000000"/>
                <w:sz w:val="20"/>
                <w:szCs w:val="20"/>
                <w:bdr w:val="none" w:sz="0" w:space="0" w:color="auto" w:frame="1"/>
                <w:shd w:val="clear" w:color="auto" w:fill="FFFFFF"/>
                <w:lang w:val="uk-UA"/>
              </w:rPr>
            </w:pPr>
            <w:r w:rsidRPr="00E35A84">
              <w:rPr>
                <w:color w:val="000000"/>
                <w:sz w:val="20"/>
                <w:szCs w:val="20"/>
                <w:lang w:val="uk-UA"/>
              </w:rPr>
              <w:t xml:space="preserve">Діаметр мм – 25х32 </w:t>
            </w:r>
          </w:p>
        </w:tc>
        <w:tc>
          <w:tcPr>
            <w:tcW w:w="851" w:type="dxa"/>
            <w:shd w:val="clear" w:color="auto" w:fill="auto"/>
          </w:tcPr>
          <w:p w14:paraId="78153F05" w14:textId="705AC958" w:rsidR="00097A6B" w:rsidRPr="00E35A84" w:rsidRDefault="00097A6B" w:rsidP="00097A6B">
            <w:pPr>
              <w:jc w:val="center"/>
            </w:pPr>
            <w:proofErr w:type="spellStart"/>
            <w:r>
              <w:rPr>
                <w:lang w:val="uk-UA"/>
              </w:rPr>
              <w:t>шт</w:t>
            </w:r>
            <w:proofErr w:type="spellEnd"/>
          </w:p>
        </w:tc>
        <w:tc>
          <w:tcPr>
            <w:tcW w:w="958" w:type="dxa"/>
            <w:shd w:val="clear" w:color="auto" w:fill="auto"/>
          </w:tcPr>
          <w:p w14:paraId="621F9FDF" w14:textId="0AD6D126" w:rsidR="00097A6B" w:rsidRPr="00E35A84" w:rsidRDefault="00097A6B" w:rsidP="00097A6B">
            <w:pPr>
              <w:jc w:val="center"/>
            </w:pPr>
            <w:r>
              <w:rPr>
                <w:lang w:val="uk-UA"/>
              </w:rPr>
              <w:t>100</w:t>
            </w:r>
          </w:p>
        </w:tc>
        <w:tc>
          <w:tcPr>
            <w:tcW w:w="2841" w:type="dxa"/>
            <w:shd w:val="clear" w:color="auto" w:fill="auto"/>
          </w:tcPr>
          <w:p w14:paraId="72450DFE" w14:textId="73409109" w:rsidR="00097A6B" w:rsidRPr="00E35A84" w:rsidRDefault="00097A6B" w:rsidP="00097A6B"/>
        </w:tc>
      </w:tr>
      <w:tr w:rsidR="00097A6B" w:rsidRPr="00E35A84" w14:paraId="05E1EEB1" w14:textId="77777777" w:rsidTr="00E35A84">
        <w:trPr>
          <w:trHeight w:val="1021"/>
        </w:trPr>
        <w:tc>
          <w:tcPr>
            <w:tcW w:w="675" w:type="dxa"/>
            <w:shd w:val="clear" w:color="auto" w:fill="auto"/>
          </w:tcPr>
          <w:p w14:paraId="75079412" w14:textId="77777777" w:rsidR="00097A6B" w:rsidRPr="00E35A84" w:rsidRDefault="00097A6B" w:rsidP="00097A6B">
            <w:r w:rsidRPr="00E35A84">
              <w:lastRenderedPageBreak/>
              <w:t>49</w:t>
            </w:r>
          </w:p>
        </w:tc>
        <w:tc>
          <w:tcPr>
            <w:tcW w:w="1872" w:type="dxa"/>
            <w:shd w:val="clear" w:color="auto" w:fill="auto"/>
          </w:tcPr>
          <w:p w14:paraId="3EC8637C" w14:textId="33851F4E" w:rsidR="00097A6B" w:rsidRPr="00E35A84" w:rsidRDefault="00097A6B" w:rsidP="00097A6B">
            <w:r w:rsidRPr="00E35A84">
              <w:t xml:space="preserve">Муфта ПВХ PN10 25х20 </w:t>
            </w:r>
          </w:p>
        </w:tc>
        <w:tc>
          <w:tcPr>
            <w:tcW w:w="3118" w:type="dxa"/>
            <w:shd w:val="clear" w:color="auto" w:fill="auto"/>
          </w:tcPr>
          <w:p w14:paraId="74C23EEE"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Матеріал –  ПВХ під клей</w:t>
            </w:r>
          </w:p>
          <w:p w14:paraId="5AF521AD" w14:textId="77777777"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lang w:val="uk-UA"/>
              </w:rPr>
              <w:t>Підключення</w:t>
            </w:r>
            <w:r w:rsidRPr="00E35A84">
              <w:rPr>
                <w:color w:val="000000"/>
                <w:sz w:val="20"/>
                <w:szCs w:val="20"/>
                <w:bdr w:val="none" w:sz="0" w:space="0" w:color="auto" w:frame="1"/>
                <w:lang w:val="uk-UA"/>
              </w:rPr>
              <w:t xml:space="preserve"> – клей</w:t>
            </w:r>
          </w:p>
          <w:p w14:paraId="0919D560"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Діаметр мм – 25</w:t>
            </w:r>
          </w:p>
          <w:p w14:paraId="289D6A15" w14:textId="5A0829BB" w:rsidR="00097A6B" w:rsidRPr="00E35A84" w:rsidRDefault="00097A6B" w:rsidP="00097A6B">
            <w:pPr>
              <w:contextualSpacing/>
              <w:textAlignment w:val="baseline"/>
              <w:rPr>
                <w:color w:val="000000"/>
                <w:sz w:val="20"/>
                <w:szCs w:val="20"/>
                <w:bdr w:val="none" w:sz="0" w:space="0" w:color="auto" w:frame="1"/>
                <w:shd w:val="clear" w:color="auto" w:fill="FFFFFF"/>
                <w:lang w:val="uk-UA"/>
              </w:rPr>
            </w:pPr>
            <w:r w:rsidRPr="00E35A84">
              <w:rPr>
                <w:color w:val="000000"/>
                <w:sz w:val="20"/>
                <w:szCs w:val="20"/>
                <w:lang w:val="uk-UA"/>
              </w:rPr>
              <w:t xml:space="preserve">Різьба – ½ </w:t>
            </w:r>
          </w:p>
        </w:tc>
        <w:tc>
          <w:tcPr>
            <w:tcW w:w="851" w:type="dxa"/>
            <w:shd w:val="clear" w:color="auto" w:fill="auto"/>
          </w:tcPr>
          <w:p w14:paraId="39FB7FE5" w14:textId="19C1C043" w:rsidR="00097A6B" w:rsidRPr="00E35A84" w:rsidRDefault="00097A6B" w:rsidP="00097A6B">
            <w:pPr>
              <w:jc w:val="center"/>
            </w:pPr>
            <w:proofErr w:type="spellStart"/>
            <w:r>
              <w:rPr>
                <w:lang w:val="uk-UA"/>
              </w:rPr>
              <w:t>шт</w:t>
            </w:r>
            <w:proofErr w:type="spellEnd"/>
          </w:p>
        </w:tc>
        <w:tc>
          <w:tcPr>
            <w:tcW w:w="958" w:type="dxa"/>
            <w:shd w:val="clear" w:color="auto" w:fill="auto"/>
          </w:tcPr>
          <w:p w14:paraId="00664CFC" w14:textId="565F6C78" w:rsidR="00097A6B" w:rsidRPr="00E35A84" w:rsidRDefault="00097A6B" w:rsidP="00097A6B">
            <w:pPr>
              <w:jc w:val="center"/>
            </w:pPr>
            <w:r>
              <w:rPr>
                <w:lang w:val="uk-UA"/>
              </w:rPr>
              <w:t>1</w:t>
            </w:r>
            <w:r w:rsidRPr="00E35A84">
              <w:t>00</w:t>
            </w:r>
          </w:p>
        </w:tc>
        <w:tc>
          <w:tcPr>
            <w:tcW w:w="2841" w:type="dxa"/>
            <w:shd w:val="clear" w:color="auto" w:fill="auto"/>
          </w:tcPr>
          <w:p w14:paraId="6FA41C63" w14:textId="0F0905BA" w:rsidR="00097A6B" w:rsidRPr="00E35A84" w:rsidRDefault="00097A6B" w:rsidP="00097A6B"/>
        </w:tc>
      </w:tr>
      <w:tr w:rsidR="00097A6B" w:rsidRPr="00E35A84" w14:paraId="0D158B9B" w14:textId="77777777" w:rsidTr="00E35A84">
        <w:trPr>
          <w:trHeight w:val="1021"/>
        </w:trPr>
        <w:tc>
          <w:tcPr>
            <w:tcW w:w="675" w:type="dxa"/>
            <w:shd w:val="clear" w:color="auto" w:fill="auto"/>
          </w:tcPr>
          <w:p w14:paraId="557C538B" w14:textId="2CD2C502" w:rsidR="00097A6B" w:rsidRPr="00044FD5" w:rsidRDefault="00097A6B" w:rsidP="00097A6B">
            <w:pPr>
              <w:rPr>
                <w:lang w:val="uk-UA"/>
              </w:rPr>
            </w:pPr>
            <w:r>
              <w:rPr>
                <w:lang w:val="uk-UA"/>
              </w:rPr>
              <w:t>50</w:t>
            </w:r>
          </w:p>
        </w:tc>
        <w:tc>
          <w:tcPr>
            <w:tcW w:w="1872" w:type="dxa"/>
            <w:shd w:val="clear" w:color="auto" w:fill="auto"/>
          </w:tcPr>
          <w:p w14:paraId="1D9DE55F" w14:textId="5FE748E2" w:rsidR="00097A6B" w:rsidRPr="00044FD5" w:rsidRDefault="00097A6B" w:rsidP="00097A6B">
            <w:pPr>
              <w:rPr>
                <w:lang w:val="uk-UA"/>
              </w:rPr>
            </w:pPr>
            <w:proofErr w:type="spellStart"/>
            <w:r w:rsidRPr="00E35A84">
              <w:t>Коліно</w:t>
            </w:r>
            <w:proofErr w:type="spellEnd"/>
            <w:r w:rsidRPr="00E35A84">
              <w:t xml:space="preserve"> ПВХ PN10 32х90 </w:t>
            </w:r>
          </w:p>
        </w:tc>
        <w:tc>
          <w:tcPr>
            <w:tcW w:w="3118" w:type="dxa"/>
            <w:shd w:val="clear" w:color="auto" w:fill="auto"/>
          </w:tcPr>
          <w:p w14:paraId="322F2E67"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Підключення – клей</w:t>
            </w:r>
          </w:p>
          <w:p w14:paraId="5713E1CF" w14:textId="77777777" w:rsidR="00097A6B" w:rsidRPr="00E35A84" w:rsidRDefault="00097A6B" w:rsidP="00097A6B">
            <w:pPr>
              <w:textAlignment w:val="baseline"/>
              <w:rPr>
                <w:color w:val="000000"/>
                <w:sz w:val="20"/>
                <w:szCs w:val="20"/>
                <w:lang w:val="uk-UA"/>
              </w:rPr>
            </w:pPr>
            <w:r w:rsidRPr="00E35A84">
              <w:rPr>
                <w:color w:val="000000"/>
                <w:sz w:val="20"/>
                <w:szCs w:val="20"/>
                <w:lang w:val="uk-UA"/>
              </w:rPr>
              <w:t>Діаметр мм – 32</w:t>
            </w:r>
          </w:p>
          <w:p w14:paraId="30CAAB7A" w14:textId="77777777" w:rsidR="00097A6B" w:rsidRPr="00E35A84" w:rsidRDefault="00097A6B" w:rsidP="00097A6B">
            <w:pPr>
              <w:textAlignment w:val="baseline"/>
              <w:rPr>
                <w:color w:val="000000"/>
                <w:spacing w:val="4"/>
                <w:sz w:val="20"/>
                <w:szCs w:val="20"/>
                <w:lang w:val="uk-UA"/>
              </w:rPr>
            </w:pPr>
            <w:r w:rsidRPr="00E35A84">
              <w:rPr>
                <w:color w:val="000000"/>
                <w:sz w:val="20"/>
                <w:szCs w:val="20"/>
                <w:lang w:val="uk-UA"/>
              </w:rPr>
              <w:t xml:space="preserve">Кут – </w:t>
            </w:r>
            <w:r w:rsidRPr="00E35A84">
              <w:rPr>
                <w:color w:val="000000"/>
                <w:spacing w:val="4"/>
                <w:sz w:val="20"/>
                <w:szCs w:val="20"/>
              </w:rPr>
              <w:t>90°/</w:t>
            </w:r>
            <w:r w:rsidRPr="00E35A84">
              <w:rPr>
                <w:color w:val="000000"/>
                <w:spacing w:val="4"/>
                <w:sz w:val="20"/>
                <w:szCs w:val="20"/>
                <w:lang w:val="uk-UA"/>
              </w:rPr>
              <w:t>32мм</w:t>
            </w:r>
          </w:p>
          <w:p w14:paraId="6A2122A9" w14:textId="68CE92E0" w:rsidR="00097A6B" w:rsidRPr="00E35A84" w:rsidRDefault="00097A6B" w:rsidP="00097A6B">
            <w:pPr>
              <w:textAlignment w:val="baseline"/>
              <w:rPr>
                <w:color w:val="000000"/>
                <w:sz w:val="20"/>
                <w:szCs w:val="20"/>
                <w:bdr w:val="none" w:sz="0" w:space="0" w:color="auto" w:frame="1"/>
                <w:lang w:val="uk-UA"/>
              </w:rPr>
            </w:pPr>
            <w:r w:rsidRPr="00E35A84">
              <w:rPr>
                <w:color w:val="000000"/>
                <w:sz w:val="20"/>
                <w:szCs w:val="20"/>
                <w:bdr w:val="none" w:sz="0" w:space="0" w:color="auto" w:frame="1"/>
                <w:lang w:val="uk-UA"/>
              </w:rPr>
              <w:t xml:space="preserve">Матеріал –  ПВХ під клей </w:t>
            </w:r>
          </w:p>
          <w:p w14:paraId="4D753A3D" w14:textId="46E3F4B2" w:rsidR="00097A6B" w:rsidRPr="00044FD5" w:rsidRDefault="00097A6B" w:rsidP="00097A6B">
            <w:pPr>
              <w:contextualSpacing/>
              <w:textAlignment w:val="baseline"/>
              <w:rPr>
                <w:color w:val="000000"/>
                <w:sz w:val="20"/>
                <w:szCs w:val="20"/>
                <w:shd w:val="clear" w:color="auto" w:fill="FFFFFF"/>
                <w:lang w:val="uk-UA"/>
              </w:rPr>
            </w:pPr>
          </w:p>
        </w:tc>
        <w:tc>
          <w:tcPr>
            <w:tcW w:w="851" w:type="dxa"/>
            <w:shd w:val="clear" w:color="auto" w:fill="auto"/>
          </w:tcPr>
          <w:p w14:paraId="25481000" w14:textId="4FB0A191" w:rsidR="00097A6B" w:rsidRPr="00E35A84" w:rsidRDefault="00097A6B" w:rsidP="00097A6B">
            <w:pPr>
              <w:jc w:val="center"/>
            </w:pPr>
            <w:proofErr w:type="spellStart"/>
            <w:r w:rsidRPr="00E35A84">
              <w:rPr>
                <w:lang w:val="uk-UA"/>
              </w:rPr>
              <w:t>шт</w:t>
            </w:r>
            <w:proofErr w:type="spellEnd"/>
          </w:p>
        </w:tc>
        <w:tc>
          <w:tcPr>
            <w:tcW w:w="958" w:type="dxa"/>
            <w:shd w:val="clear" w:color="auto" w:fill="auto"/>
          </w:tcPr>
          <w:p w14:paraId="589AA1AC" w14:textId="2E9B98FE" w:rsidR="00097A6B" w:rsidRPr="00E35A84" w:rsidRDefault="00097A6B" w:rsidP="00097A6B">
            <w:pPr>
              <w:jc w:val="center"/>
            </w:pPr>
            <w:r>
              <w:rPr>
                <w:lang w:val="uk-UA"/>
              </w:rPr>
              <w:t>2</w:t>
            </w:r>
            <w:r w:rsidRPr="00E35A84">
              <w:t>00</w:t>
            </w:r>
          </w:p>
        </w:tc>
        <w:tc>
          <w:tcPr>
            <w:tcW w:w="2841" w:type="dxa"/>
            <w:shd w:val="clear" w:color="auto" w:fill="auto"/>
          </w:tcPr>
          <w:p w14:paraId="3F391CE0" w14:textId="288C2E06" w:rsidR="00097A6B" w:rsidRPr="00E35A84" w:rsidRDefault="00097A6B" w:rsidP="00097A6B"/>
        </w:tc>
      </w:tr>
      <w:bookmarkEnd w:id="16"/>
    </w:tbl>
    <w:p w14:paraId="0C391B01" w14:textId="77777777" w:rsidR="00E35A84" w:rsidRPr="006E297E" w:rsidRDefault="00E35A84" w:rsidP="00E35A84">
      <w:pPr>
        <w:ind w:firstLine="540"/>
        <w:rPr>
          <w:b/>
          <w:iCs/>
          <w:lang w:val="uk-UA"/>
        </w:rPr>
      </w:pPr>
    </w:p>
    <w:tbl>
      <w:tblPr>
        <w:tblW w:w="8486" w:type="dxa"/>
        <w:tblInd w:w="-792" w:type="dxa"/>
        <w:tblLayout w:type="fixed"/>
        <w:tblLook w:val="01E0" w:firstRow="1" w:lastRow="1" w:firstColumn="1" w:lastColumn="1" w:noHBand="0" w:noVBand="0"/>
      </w:tblPr>
      <w:tblGrid>
        <w:gridCol w:w="4426"/>
        <w:gridCol w:w="4060"/>
      </w:tblGrid>
      <w:tr w:rsidR="006E297E" w:rsidRPr="006E297E" w14:paraId="0D166F8E" w14:textId="77777777" w:rsidTr="00E35A84">
        <w:trPr>
          <w:trHeight w:val="1233"/>
        </w:trPr>
        <w:tc>
          <w:tcPr>
            <w:tcW w:w="4426" w:type="dxa"/>
          </w:tcPr>
          <w:p w14:paraId="2A9DDE78" w14:textId="77777777" w:rsidR="006E297E" w:rsidRPr="006E297E" w:rsidRDefault="006E297E" w:rsidP="006E297E">
            <w:pPr>
              <w:tabs>
                <w:tab w:val="left" w:pos="2160"/>
                <w:tab w:val="left" w:pos="3600"/>
              </w:tabs>
              <w:spacing w:before="120"/>
              <w:rPr>
                <w:b/>
                <w:noProof/>
                <w:lang w:val="uk-UA"/>
              </w:rPr>
            </w:pPr>
            <w:r w:rsidRPr="006E297E">
              <w:rPr>
                <w:b/>
                <w:noProof/>
                <w:lang w:val="uk-UA"/>
              </w:rPr>
              <w:t>Керівник організації – учасника процедури закупівлі або інша уповноважена посадова особа</w:t>
            </w:r>
          </w:p>
        </w:tc>
        <w:tc>
          <w:tcPr>
            <w:tcW w:w="4060" w:type="dxa"/>
          </w:tcPr>
          <w:p w14:paraId="056C70B9" w14:textId="77777777" w:rsidR="006E297E" w:rsidRPr="006E297E" w:rsidRDefault="006E297E" w:rsidP="006E297E">
            <w:pPr>
              <w:tabs>
                <w:tab w:val="left" w:pos="2160"/>
                <w:tab w:val="left" w:pos="3600"/>
              </w:tabs>
              <w:jc w:val="both"/>
              <w:rPr>
                <w:b/>
                <w:noProof/>
                <w:lang w:val="uk-UA"/>
              </w:rPr>
            </w:pPr>
          </w:p>
          <w:p w14:paraId="2C2D157E" w14:textId="77777777" w:rsidR="006E297E" w:rsidRPr="006E297E" w:rsidRDefault="006E297E" w:rsidP="006E297E">
            <w:pPr>
              <w:tabs>
                <w:tab w:val="left" w:pos="2160"/>
                <w:tab w:val="left" w:pos="3600"/>
              </w:tabs>
              <w:jc w:val="both"/>
              <w:rPr>
                <w:b/>
                <w:noProof/>
                <w:lang w:val="uk-UA"/>
              </w:rPr>
            </w:pPr>
            <w:r w:rsidRPr="006E297E">
              <w:rPr>
                <w:b/>
                <w:noProof/>
                <w:lang w:val="uk-UA"/>
              </w:rPr>
              <w:t>___________________________</w:t>
            </w:r>
          </w:p>
          <w:p w14:paraId="589E43A9" w14:textId="77777777" w:rsidR="006E297E" w:rsidRPr="006E297E" w:rsidRDefault="006E297E" w:rsidP="006E297E">
            <w:pPr>
              <w:tabs>
                <w:tab w:val="left" w:pos="2160"/>
                <w:tab w:val="left" w:pos="3600"/>
              </w:tabs>
              <w:rPr>
                <w:i/>
                <w:noProof/>
                <w:lang w:val="uk-UA"/>
              </w:rPr>
            </w:pPr>
            <w:r w:rsidRPr="006E297E">
              <w:rPr>
                <w:i/>
                <w:noProof/>
                <w:lang w:val="uk-UA"/>
              </w:rPr>
              <w:t xml:space="preserve">           (підпис)</w:t>
            </w:r>
          </w:p>
          <w:p w14:paraId="4A968FC6" w14:textId="77777777" w:rsidR="006E297E" w:rsidRPr="006E297E" w:rsidRDefault="006E297E" w:rsidP="006E297E">
            <w:pPr>
              <w:tabs>
                <w:tab w:val="left" w:pos="2160"/>
                <w:tab w:val="left" w:pos="3600"/>
              </w:tabs>
              <w:jc w:val="both"/>
              <w:rPr>
                <w:b/>
                <w:noProof/>
                <w:lang w:val="uk-UA"/>
              </w:rPr>
            </w:pPr>
            <w:r w:rsidRPr="006E297E">
              <w:rPr>
                <w:i/>
                <w:noProof/>
                <w:lang w:val="uk-UA"/>
              </w:rPr>
              <w:t xml:space="preserve">    МП (за наявності)</w:t>
            </w:r>
          </w:p>
        </w:tc>
      </w:tr>
    </w:tbl>
    <w:p w14:paraId="30C25F26" w14:textId="77777777" w:rsidR="006E297E" w:rsidRPr="006E297E" w:rsidRDefault="006E297E" w:rsidP="006E297E">
      <w:pPr>
        <w:ind w:left="180"/>
        <w:rPr>
          <w:i/>
          <w:iCs/>
          <w:sz w:val="16"/>
          <w:szCs w:val="16"/>
        </w:rPr>
      </w:pPr>
    </w:p>
    <w:p w14:paraId="2BC8F000" w14:textId="77777777" w:rsidR="006E297E" w:rsidRPr="006E297E" w:rsidRDefault="006E297E" w:rsidP="006E297E">
      <w:pPr>
        <w:ind w:left="180"/>
        <w:rPr>
          <w:i/>
          <w:iCs/>
          <w:sz w:val="16"/>
          <w:szCs w:val="16"/>
        </w:rPr>
      </w:pPr>
      <w:r w:rsidRPr="006E297E">
        <w:rPr>
          <w:i/>
          <w:iCs/>
          <w:sz w:val="16"/>
          <w:szCs w:val="16"/>
        </w:rPr>
        <w:tab/>
      </w:r>
    </w:p>
    <w:p w14:paraId="56ABF682" w14:textId="77777777" w:rsidR="006E297E" w:rsidRPr="006E297E" w:rsidRDefault="006E297E" w:rsidP="006E297E">
      <w:pPr>
        <w:ind w:left="-180" w:hanging="180"/>
        <w:jc w:val="both"/>
        <w:rPr>
          <w:sz w:val="22"/>
          <w:szCs w:val="22"/>
          <w:lang w:eastAsia="en-US"/>
        </w:rPr>
      </w:pPr>
    </w:p>
    <w:p w14:paraId="1E1CB025" w14:textId="77777777" w:rsidR="006E297E" w:rsidRPr="006E297E" w:rsidRDefault="006E297E" w:rsidP="006E297E">
      <w:pPr>
        <w:spacing w:after="120"/>
        <w:ind w:firstLine="851"/>
        <w:jc w:val="both"/>
        <w:rPr>
          <w:i/>
          <w:iCs/>
        </w:rPr>
      </w:pPr>
      <w:r w:rsidRPr="006E297E">
        <w:rPr>
          <w:i/>
          <w:iCs/>
        </w:rPr>
        <w:t xml:space="preserve">Посада, </w:t>
      </w:r>
      <w:proofErr w:type="spellStart"/>
      <w:r w:rsidRPr="006E297E">
        <w:rPr>
          <w:i/>
          <w:iCs/>
        </w:rPr>
        <w:t>прізвище</w:t>
      </w:r>
      <w:proofErr w:type="spellEnd"/>
      <w:r w:rsidRPr="006E297E">
        <w:rPr>
          <w:i/>
          <w:iCs/>
        </w:rPr>
        <w:t xml:space="preserve">, </w:t>
      </w:r>
      <w:proofErr w:type="spellStart"/>
      <w:r w:rsidRPr="006E297E">
        <w:rPr>
          <w:i/>
          <w:iCs/>
        </w:rPr>
        <w:t>ініціали</w:t>
      </w:r>
      <w:proofErr w:type="spellEnd"/>
      <w:r w:rsidRPr="006E297E">
        <w:rPr>
          <w:i/>
          <w:iCs/>
        </w:rPr>
        <w:t xml:space="preserve">, </w:t>
      </w:r>
      <w:proofErr w:type="spellStart"/>
      <w:r w:rsidRPr="006E297E">
        <w:rPr>
          <w:i/>
          <w:iCs/>
        </w:rPr>
        <w:t>підпис</w:t>
      </w:r>
      <w:proofErr w:type="spellEnd"/>
      <w:r w:rsidRPr="006E297E">
        <w:rPr>
          <w:i/>
          <w:iCs/>
        </w:rPr>
        <w:t xml:space="preserve"> </w:t>
      </w:r>
      <w:proofErr w:type="spellStart"/>
      <w:r w:rsidRPr="006E297E">
        <w:rPr>
          <w:i/>
          <w:iCs/>
        </w:rPr>
        <w:t>уповноваженої</w:t>
      </w:r>
      <w:proofErr w:type="spellEnd"/>
      <w:r w:rsidRPr="006E297E">
        <w:rPr>
          <w:i/>
          <w:iCs/>
        </w:rPr>
        <w:t xml:space="preserve"> особи </w:t>
      </w:r>
      <w:proofErr w:type="spellStart"/>
      <w:r w:rsidRPr="006E297E">
        <w:rPr>
          <w:i/>
          <w:iCs/>
        </w:rPr>
        <w:t>Учасника</w:t>
      </w:r>
      <w:proofErr w:type="spellEnd"/>
      <w:r w:rsidRPr="006E297E">
        <w:rPr>
          <w:i/>
          <w:iCs/>
        </w:rPr>
        <w:t xml:space="preserve">, </w:t>
      </w:r>
      <w:proofErr w:type="spellStart"/>
      <w:r w:rsidRPr="006E297E">
        <w:rPr>
          <w:i/>
          <w:iCs/>
        </w:rPr>
        <w:t>завірені</w:t>
      </w:r>
      <w:proofErr w:type="spellEnd"/>
      <w:r w:rsidRPr="006E297E">
        <w:rPr>
          <w:i/>
          <w:iCs/>
        </w:rPr>
        <w:t xml:space="preserve"> печаткою</w:t>
      </w:r>
      <w:r w:rsidRPr="006E297E">
        <w:t xml:space="preserve"> </w:t>
      </w:r>
      <w:proofErr w:type="spellStart"/>
      <w:r w:rsidRPr="006E297E">
        <w:rPr>
          <w:i/>
          <w:iCs/>
        </w:rPr>
        <w:t>або</w:t>
      </w:r>
      <w:proofErr w:type="spellEnd"/>
      <w:r w:rsidRPr="006E297E">
        <w:rPr>
          <w:i/>
          <w:iCs/>
        </w:rPr>
        <w:t xml:space="preserve"> з </w:t>
      </w:r>
      <w:proofErr w:type="spellStart"/>
      <w:r w:rsidRPr="006E297E">
        <w:rPr>
          <w:i/>
          <w:iCs/>
        </w:rPr>
        <w:t>накладенням</w:t>
      </w:r>
      <w:proofErr w:type="spellEnd"/>
      <w:r w:rsidRPr="006E297E">
        <w:rPr>
          <w:i/>
          <w:iCs/>
        </w:rPr>
        <w:t xml:space="preserve"> КЕП</w:t>
      </w:r>
      <w:r w:rsidRPr="006E297E">
        <w:rPr>
          <w:i/>
          <w:iCs/>
          <w:lang w:val="uk-UA"/>
        </w:rPr>
        <w:t>/УЕП</w:t>
      </w:r>
      <w:r w:rsidRPr="006E297E">
        <w:rPr>
          <w:i/>
          <w:iCs/>
        </w:rPr>
        <w:t xml:space="preserve"> та </w:t>
      </w:r>
      <w:proofErr w:type="spellStart"/>
      <w:r w:rsidRPr="006E297E">
        <w:rPr>
          <w:i/>
          <w:iCs/>
        </w:rPr>
        <w:t>електронної</w:t>
      </w:r>
      <w:proofErr w:type="spellEnd"/>
      <w:r w:rsidRPr="006E297E">
        <w:rPr>
          <w:i/>
          <w:iCs/>
        </w:rPr>
        <w:t xml:space="preserve"> печатки (у </w:t>
      </w:r>
      <w:proofErr w:type="spellStart"/>
      <w:r w:rsidRPr="006E297E">
        <w:rPr>
          <w:i/>
          <w:iCs/>
        </w:rPr>
        <w:t>разі</w:t>
      </w:r>
      <w:proofErr w:type="spellEnd"/>
      <w:r w:rsidRPr="006E297E">
        <w:rPr>
          <w:i/>
          <w:iCs/>
        </w:rPr>
        <w:t xml:space="preserve"> </w:t>
      </w:r>
      <w:proofErr w:type="spellStart"/>
      <w:r w:rsidRPr="006E297E">
        <w:rPr>
          <w:i/>
          <w:iCs/>
        </w:rPr>
        <w:t>наявності</w:t>
      </w:r>
      <w:proofErr w:type="spellEnd"/>
      <w:r w:rsidRPr="006E297E">
        <w:rPr>
          <w:i/>
          <w:iCs/>
        </w:rPr>
        <w:t xml:space="preserve">), для </w:t>
      </w:r>
      <w:proofErr w:type="spellStart"/>
      <w:r w:rsidRPr="006E297E">
        <w:rPr>
          <w:i/>
          <w:iCs/>
        </w:rPr>
        <w:t>фізичних</w:t>
      </w:r>
      <w:proofErr w:type="spellEnd"/>
      <w:r w:rsidRPr="006E297E">
        <w:rPr>
          <w:i/>
          <w:iCs/>
        </w:rPr>
        <w:t xml:space="preserve"> </w:t>
      </w:r>
      <w:proofErr w:type="spellStart"/>
      <w:r w:rsidRPr="006E297E">
        <w:rPr>
          <w:i/>
          <w:iCs/>
        </w:rPr>
        <w:t>осіб</w:t>
      </w:r>
      <w:proofErr w:type="spellEnd"/>
      <w:r w:rsidRPr="006E297E">
        <w:rPr>
          <w:i/>
          <w:iCs/>
        </w:rPr>
        <w:t xml:space="preserve"> </w:t>
      </w:r>
      <w:proofErr w:type="spellStart"/>
      <w:r w:rsidRPr="006E297E">
        <w:rPr>
          <w:i/>
          <w:iCs/>
        </w:rPr>
        <w:t>вимагається</w:t>
      </w:r>
      <w:proofErr w:type="spellEnd"/>
      <w:r w:rsidRPr="006E297E">
        <w:rPr>
          <w:i/>
          <w:iCs/>
        </w:rPr>
        <w:t xml:space="preserve"> </w:t>
      </w:r>
      <w:proofErr w:type="spellStart"/>
      <w:r w:rsidRPr="006E297E">
        <w:rPr>
          <w:i/>
          <w:iCs/>
        </w:rPr>
        <w:t>лише</w:t>
      </w:r>
      <w:proofErr w:type="spellEnd"/>
      <w:r w:rsidRPr="006E297E">
        <w:rPr>
          <w:i/>
          <w:iCs/>
        </w:rPr>
        <w:t xml:space="preserve"> </w:t>
      </w:r>
      <w:proofErr w:type="spellStart"/>
      <w:r w:rsidRPr="006E297E">
        <w:rPr>
          <w:i/>
          <w:iCs/>
        </w:rPr>
        <w:t>підпис</w:t>
      </w:r>
      <w:proofErr w:type="spellEnd"/>
      <w:r w:rsidRPr="006E297E">
        <w:rPr>
          <w:i/>
          <w:iCs/>
        </w:rPr>
        <w:t xml:space="preserve"> у </w:t>
      </w:r>
      <w:proofErr w:type="spellStart"/>
      <w:r w:rsidRPr="006E297E">
        <w:rPr>
          <w:i/>
          <w:iCs/>
        </w:rPr>
        <w:t>разі</w:t>
      </w:r>
      <w:proofErr w:type="spellEnd"/>
      <w:r w:rsidRPr="006E297E">
        <w:rPr>
          <w:i/>
          <w:iCs/>
        </w:rPr>
        <w:t xml:space="preserve"> </w:t>
      </w:r>
      <w:proofErr w:type="spellStart"/>
      <w:r w:rsidRPr="006E297E">
        <w:rPr>
          <w:i/>
          <w:iCs/>
        </w:rPr>
        <w:t>відсутності</w:t>
      </w:r>
      <w:proofErr w:type="spellEnd"/>
      <w:r w:rsidRPr="006E297E">
        <w:rPr>
          <w:i/>
          <w:iCs/>
        </w:rPr>
        <w:t xml:space="preserve"> печатки</w:t>
      </w:r>
      <w:r w:rsidRPr="006E297E">
        <w:t xml:space="preserve"> </w:t>
      </w:r>
      <w:proofErr w:type="spellStart"/>
      <w:r w:rsidRPr="006E297E">
        <w:rPr>
          <w:i/>
          <w:iCs/>
        </w:rPr>
        <w:t>або</w:t>
      </w:r>
      <w:proofErr w:type="spellEnd"/>
      <w:r w:rsidRPr="006E297E">
        <w:rPr>
          <w:i/>
          <w:iCs/>
        </w:rPr>
        <w:t xml:space="preserve"> з </w:t>
      </w:r>
      <w:proofErr w:type="spellStart"/>
      <w:r w:rsidRPr="006E297E">
        <w:rPr>
          <w:i/>
          <w:iCs/>
        </w:rPr>
        <w:t>накладенням</w:t>
      </w:r>
      <w:proofErr w:type="spellEnd"/>
      <w:r w:rsidRPr="006E297E">
        <w:rPr>
          <w:i/>
          <w:iCs/>
        </w:rPr>
        <w:t xml:space="preserve"> КЕП</w:t>
      </w:r>
      <w:r w:rsidRPr="006E297E">
        <w:rPr>
          <w:i/>
          <w:iCs/>
          <w:lang w:val="uk-UA"/>
        </w:rPr>
        <w:t>/УЕП</w:t>
      </w:r>
      <w:r w:rsidRPr="006E297E">
        <w:rPr>
          <w:i/>
          <w:iCs/>
        </w:rPr>
        <w:t xml:space="preserve"> та </w:t>
      </w:r>
      <w:proofErr w:type="spellStart"/>
      <w:r w:rsidRPr="006E297E">
        <w:rPr>
          <w:i/>
          <w:iCs/>
        </w:rPr>
        <w:t>електронної</w:t>
      </w:r>
      <w:proofErr w:type="spellEnd"/>
      <w:r w:rsidRPr="006E297E">
        <w:rPr>
          <w:i/>
          <w:iCs/>
        </w:rPr>
        <w:t xml:space="preserve"> печатки (у </w:t>
      </w:r>
      <w:proofErr w:type="spellStart"/>
      <w:r w:rsidRPr="006E297E">
        <w:rPr>
          <w:i/>
          <w:iCs/>
        </w:rPr>
        <w:t>разі</w:t>
      </w:r>
      <w:proofErr w:type="spellEnd"/>
      <w:r w:rsidRPr="006E297E">
        <w:rPr>
          <w:i/>
          <w:iCs/>
        </w:rPr>
        <w:t xml:space="preserve"> </w:t>
      </w:r>
      <w:proofErr w:type="spellStart"/>
      <w:r w:rsidRPr="006E297E">
        <w:rPr>
          <w:i/>
          <w:iCs/>
        </w:rPr>
        <w:t>наявності</w:t>
      </w:r>
      <w:proofErr w:type="spellEnd"/>
      <w:r w:rsidRPr="006E297E">
        <w:rPr>
          <w:i/>
          <w:iCs/>
        </w:rPr>
        <w:t>).</w:t>
      </w:r>
    </w:p>
    <w:p w14:paraId="4D9E49E4" w14:textId="77777777" w:rsidR="006E297E" w:rsidRPr="006E297E" w:rsidRDefault="006E297E" w:rsidP="006E297E">
      <w:pPr>
        <w:spacing w:after="120"/>
        <w:ind w:firstLine="851"/>
        <w:jc w:val="both"/>
        <w:rPr>
          <w:i/>
          <w:iCs/>
        </w:rPr>
      </w:pPr>
      <w:proofErr w:type="spellStart"/>
      <w:r w:rsidRPr="006E297E">
        <w:rPr>
          <w:i/>
          <w:iCs/>
        </w:rPr>
        <w:t>Якщо</w:t>
      </w:r>
      <w:proofErr w:type="spellEnd"/>
      <w:r w:rsidRPr="006E297E">
        <w:rPr>
          <w:i/>
          <w:iCs/>
        </w:rPr>
        <w:t xml:space="preserve"> у </w:t>
      </w:r>
      <w:proofErr w:type="spellStart"/>
      <w:r w:rsidRPr="006E297E">
        <w:rPr>
          <w:i/>
          <w:iCs/>
        </w:rPr>
        <w:t>цій</w:t>
      </w:r>
      <w:proofErr w:type="spellEnd"/>
      <w:r w:rsidRPr="006E297E">
        <w:rPr>
          <w:i/>
          <w:iCs/>
        </w:rPr>
        <w:t xml:space="preserve"> </w:t>
      </w:r>
      <w:proofErr w:type="spellStart"/>
      <w:r w:rsidRPr="006E297E">
        <w:rPr>
          <w:i/>
          <w:iCs/>
        </w:rPr>
        <w:t>специфікації</w:t>
      </w:r>
      <w:proofErr w:type="spellEnd"/>
      <w:r w:rsidRPr="006E297E">
        <w:rPr>
          <w:i/>
          <w:iCs/>
        </w:rPr>
        <w:t xml:space="preserve"> </w:t>
      </w:r>
      <w:proofErr w:type="spellStart"/>
      <w:r w:rsidRPr="006E297E">
        <w:rPr>
          <w:i/>
          <w:iCs/>
        </w:rPr>
        <w:t>містяться</w:t>
      </w:r>
      <w:proofErr w:type="spellEnd"/>
      <w:r w:rsidRPr="006E297E">
        <w:rPr>
          <w:i/>
          <w:iCs/>
        </w:rPr>
        <w:t xml:space="preserve"> </w:t>
      </w:r>
      <w:proofErr w:type="spellStart"/>
      <w:r w:rsidRPr="006E297E">
        <w:rPr>
          <w:i/>
          <w:iCs/>
        </w:rPr>
        <w:t>посилання</w:t>
      </w:r>
      <w:proofErr w:type="spellEnd"/>
      <w:r w:rsidRPr="006E297E">
        <w:rPr>
          <w:i/>
          <w:iCs/>
        </w:rPr>
        <w:t xml:space="preserve"> на </w:t>
      </w:r>
      <w:proofErr w:type="spellStart"/>
      <w:r w:rsidRPr="006E297E">
        <w:rPr>
          <w:i/>
          <w:iCs/>
        </w:rPr>
        <w:t>стандартні</w:t>
      </w:r>
      <w:proofErr w:type="spellEnd"/>
      <w:r w:rsidRPr="006E297E">
        <w:rPr>
          <w:i/>
          <w:iCs/>
        </w:rPr>
        <w:t xml:space="preserve"> характеристики, </w:t>
      </w:r>
      <w:proofErr w:type="spellStart"/>
      <w:r w:rsidRPr="006E297E">
        <w:rPr>
          <w:i/>
          <w:iCs/>
        </w:rPr>
        <w:t>технічні</w:t>
      </w:r>
      <w:proofErr w:type="spellEnd"/>
      <w:r w:rsidRPr="006E297E">
        <w:rPr>
          <w:i/>
          <w:iCs/>
        </w:rPr>
        <w:t xml:space="preserve"> </w:t>
      </w:r>
      <w:proofErr w:type="spellStart"/>
      <w:r w:rsidRPr="006E297E">
        <w:rPr>
          <w:i/>
          <w:iCs/>
        </w:rPr>
        <w:t>регламенти</w:t>
      </w:r>
      <w:proofErr w:type="spellEnd"/>
      <w:r w:rsidRPr="006E297E">
        <w:rPr>
          <w:i/>
          <w:iCs/>
        </w:rPr>
        <w:t xml:space="preserve"> та </w:t>
      </w:r>
      <w:proofErr w:type="spellStart"/>
      <w:r w:rsidRPr="006E297E">
        <w:rPr>
          <w:i/>
          <w:iCs/>
        </w:rPr>
        <w:t>умови</w:t>
      </w:r>
      <w:proofErr w:type="spellEnd"/>
      <w:r w:rsidRPr="006E297E">
        <w:rPr>
          <w:i/>
          <w:iCs/>
        </w:rPr>
        <w:t xml:space="preserve">, </w:t>
      </w:r>
      <w:proofErr w:type="spellStart"/>
      <w:r w:rsidRPr="006E297E">
        <w:rPr>
          <w:i/>
          <w:iCs/>
        </w:rPr>
        <w:t>вимоги</w:t>
      </w:r>
      <w:proofErr w:type="spellEnd"/>
      <w:r w:rsidRPr="006E297E">
        <w:rPr>
          <w:i/>
          <w:iCs/>
        </w:rPr>
        <w:t xml:space="preserve">, </w:t>
      </w:r>
      <w:proofErr w:type="spellStart"/>
      <w:r w:rsidRPr="006E297E">
        <w:rPr>
          <w:i/>
          <w:iCs/>
        </w:rPr>
        <w:t>умовні</w:t>
      </w:r>
      <w:proofErr w:type="spellEnd"/>
      <w:r w:rsidRPr="006E297E">
        <w:rPr>
          <w:i/>
          <w:iCs/>
        </w:rPr>
        <w:t xml:space="preserve"> </w:t>
      </w:r>
      <w:proofErr w:type="spellStart"/>
      <w:r w:rsidRPr="006E297E">
        <w:rPr>
          <w:i/>
          <w:iCs/>
        </w:rPr>
        <w:t>позначення</w:t>
      </w:r>
      <w:proofErr w:type="spellEnd"/>
      <w:r w:rsidRPr="006E297E">
        <w:rPr>
          <w:i/>
          <w:iCs/>
        </w:rPr>
        <w:t xml:space="preserve"> та </w:t>
      </w:r>
      <w:proofErr w:type="spellStart"/>
      <w:r w:rsidRPr="006E297E">
        <w:rPr>
          <w:i/>
          <w:iCs/>
        </w:rPr>
        <w:t>термінологію</w:t>
      </w:r>
      <w:proofErr w:type="spellEnd"/>
      <w:r w:rsidRPr="006E297E">
        <w:rPr>
          <w:i/>
          <w:iCs/>
        </w:rPr>
        <w:t xml:space="preserve">, </w:t>
      </w:r>
      <w:proofErr w:type="spellStart"/>
      <w:r w:rsidRPr="006E297E">
        <w:rPr>
          <w:i/>
          <w:iCs/>
        </w:rPr>
        <w:t>пов’язані</w:t>
      </w:r>
      <w:proofErr w:type="spellEnd"/>
      <w:r w:rsidRPr="006E297E">
        <w:rPr>
          <w:i/>
          <w:iCs/>
        </w:rPr>
        <w:t xml:space="preserve"> з товарами, роботами </w:t>
      </w:r>
      <w:proofErr w:type="spellStart"/>
      <w:r w:rsidRPr="006E297E">
        <w:rPr>
          <w:i/>
          <w:iCs/>
        </w:rPr>
        <w:t>чи</w:t>
      </w:r>
      <w:proofErr w:type="spellEnd"/>
      <w:r w:rsidRPr="006E297E">
        <w:rPr>
          <w:i/>
          <w:iCs/>
        </w:rPr>
        <w:t xml:space="preserve"> </w:t>
      </w:r>
      <w:proofErr w:type="spellStart"/>
      <w:r w:rsidRPr="006E297E">
        <w:rPr>
          <w:i/>
          <w:iCs/>
        </w:rPr>
        <w:t>послугами</w:t>
      </w:r>
      <w:proofErr w:type="spellEnd"/>
      <w:r w:rsidRPr="006E297E">
        <w:rPr>
          <w:i/>
          <w:iCs/>
        </w:rPr>
        <w:t xml:space="preserve">, </w:t>
      </w:r>
      <w:proofErr w:type="spellStart"/>
      <w:r w:rsidRPr="006E297E">
        <w:rPr>
          <w:i/>
          <w:iCs/>
        </w:rPr>
        <w:t>що</w:t>
      </w:r>
      <w:proofErr w:type="spellEnd"/>
      <w:r w:rsidRPr="006E297E">
        <w:rPr>
          <w:i/>
          <w:iCs/>
        </w:rPr>
        <w:t xml:space="preserve"> </w:t>
      </w:r>
      <w:proofErr w:type="spellStart"/>
      <w:r w:rsidRPr="006E297E">
        <w:rPr>
          <w:i/>
          <w:iCs/>
        </w:rPr>
        <w:t>закуповуються</w:t>
      </w:r>
      <w:proofErr w:type="spellEnd"/>
      <w:r w:rsidRPr="006E297E">
        <w:rPr>
          <w:i/>
          <w:iCs/>
        </w:rPr>
        <w:t xml:space="preserve">, </w:t>
      </w:r>
      <w:proofErr w:type="spellStart"/>
      <w:r w:rsidRPr="006E297E">
        <w:rPr>
          <w:i/>
          <w:iCs/>
        </w:rPr>
        <w:t>передбачені</w:t>
      </w:r>
      <w:proofErr w:type="spellEnd"/>
      <w:r w:rsidRPr="006E297E">
        <w:rPr>
          <w:i/>
          <w:iCs/>
        </w:rPr>
        <w:t xml:space="preserve"> </w:t>
      </w:r>
      <w:proofErr w:type="spellStart"/>
      <w:r w:rsidRPr="006E297E">
        <w:rPr>
          <w:i/>
          <w:iCs/>
        </w:rPr>
        <w:t>існуючими</w:t>
      </w:r>
      <w:proofErr w:type="spellEnd"/>
      <w:r w:rsidRPr="006E297E">
        <w:rPr>
          <w:i/>
          <w:iCs/>
        </w:rPr>
        <w:t xml:space="preserve"> </w:t>
      </w:r>
      <w:proofErr w:type="spellStart"/>
      <w:r w:rsidRPr="006E297E">
        <w:rPr>
          <w:i/>
          <w:iCs/>
        </w:rPr>
        <w:t>міжнародними</w:t>
      </w:r>
      <w:proofErr w:type="spellEnd"/>
      <w:r w:rsidRPr="006E297E">
        <w:rPr>
          <w:i/>
          <w:iCs/>
        </w:rPr>
        <w:t xml:space="preserve">, </w:t>
      </w:r>
      <w:proofErr w:type="spellStart"/>
      <w:r w:rsidRPr="006E297E">
        <w:rPr>
          <w:i/>
          <w:iCs/>
        </w:rPr>
        <w:t>європейськими</w:t>
      </w:r>
      <w:proofErr w:type="spellEnd"/>
      <w:r w:rsidRPr="006E297E">
        <w:rPr>
          <w:i/>
          <w:iCs/>
        </w:rPr>
        <w:t xml:space="preserve"> стандартами, </w:t>
      </w:r>
      <w:proofErr w:type="spellStart"/>
      <w:r w:rsidRPr="006E297E">
        <w:rPr>
          <w:i/>
          <w:iCs/>
        </w:rPr>
        <w:t>іншими</w:t>
      </w:r>
      <w:proofErr w:type="spellEnd"/>
      <w:r w:rsidRPr="006E297E">
        <w:rPr>
          <w:i/>
          <w:iCs/>
        </w:rPr>
        <w:t xml:space="preserve"> </w:t>
      </w:r>
      <w:proofErr w:type="spellStart"/>
      <w:r w:rsidRPr="006E297E">
        <w:rPr>
          <w:i/>
          <w:iCs/>
        </w:rPr>
        <w:t>спільними</w:t>
      </w:r>
      <w:proofErr w:type="spellEnd"/>
      <w:r w:rsidRPr="006E297E">
        <w:rPr>
          <w:i/>
          <w:iCs/>
        </w:rPr>
        <w:t xml:space="preserve"> </w:t>
      </w:r>
      <w:proofErr w:type="spellStart"/>
      <w:r w:rsidRPr="006E297E">
        <w:rPr>
          <w:i/>
          <w:iCs/>
        </w:rPr>
        <w:t>технічними</w:t>
      </w:r>
      <w:proofErr w:type="spellEnd"/>
      <w:r w:rsidRPr="006E297E">
        <w:rPr>
          <w:i/>
          <w:iCs/>
        </w:rPr>
        <w:t xml:space="preserve"> </w:t>
      </w:r>
      <w:proofErr w:type="spellStart"/>
      <w:r w:rsidRPr="006E297E">
        <w:rPr>
          <w:i/>
          <w:iCs/>
        </w:rPr>
        <w:t>європейськими</w:t>
      </w:r>
      <w:proofErr w:type="spellEnd"/>
      <w:r w:rsidRPr="006E297E">
        <w:rPr>
          <w:i/>
          <w:iCs/>
        </w:rPr>
        <w:t xml:space="preserve"> нормами, </w:t>
      </w:r>
      <w:proofErr w:type="spellStart"/>
      <w:r w:rsidRPr="006E297E">
        <w:rPr>
          <w:i/>
          <w:iCs/>
        </w:rPr>
        <w:t>іншими</w:t>
      </w:r>
      <w:proofErr w:type="spellEnd"/>
      <w:r w:rsidRPr="006E297E">
        <w:rPr>
          <w:i/>
          <w:iCs/>
        </w:rPr>
        <w:t xml:space="preserve"> </w:t>
      </w:r>
      <w:proofErr w:type="spellStart"/>
      <w:r w:rsidRPr="006E297E">
        <w:rPr>
          <w:i/>
          <w:iCs/>
        </w:rPr>
        <w:t>технічними</w:t>
      </w:r>
      <w:proofErr w:type="spellEnd"/>
      <w:r w:rsidRPr="006E297E">
        <w:rPr>
          <w:i/>
          <w:iCs/>
        </w:rPr>
        <w:t xml:space="preserve"> </w:t>
      </w:r>
      <w:proofErr w:type="spellStart"/>
      <w:r w:rsidRPr="006E297E">
        <w:rPr>
          <w:i/>
          <w:iCs/>
        </w:rPr>
        <w:t>еталонними</w:t>
      </w:r>
      <w:proofErr w:type="spellEnd"/>
      <w:r w:rsidRPr="006E297E">
        <w:rPr>
          <w:i/>
          <w:iCs/>
        </w:rPr>
        <w:t xml:space="preserve"> системами, </w:t>
      </w:r>
      <w:proofErr w:type="spellStart"/>
      <w:r w:rsidRPr="006E297E">
        <w:rPr>
          <w:i/>
          <w:iCs/>
        </w:rPr>
        <w:t>визнаними</w:t>
      </w:r>
      <w:proofErr w:type="spellEnd"/>
      <w:r w:rsidRPr="006E297E">
        <w:rPr>
          <w:i/>
          <w:iCs/>
        </w:rPr>
        <w:t xml:space="preserve"> </w:t>
      </w:r>
      <w:proofErr w:type="spellStart"/>
      <w:r w:rsidRPr="006E297E">
        <w:rPr>
          <w:i/>
          <w:iCs/>
        </w:rPr>
        <w:t>європейськими</w:t>
      </w:r>
      <w:proofErr w:type="spellEnd"/>
      <w:r w:rsidRPr="006E297E">
        <w:rPr>
          <w:i/>
          <w:iCs/>
        </w:rPr>
        <w:t xml:space="preserve"> органами </w:t>
      </w:r>
      <w:proofErr w:type="spellStart"/>
      <w:r w:rsidRPr="006E297E">
        <w:rPr>
          <w:i/>
          <w:iCs/>
        </w:rPr>
        <w:t>зі</w:t>
      </w:r>
      <w:proofErr w:type="spellEnd"/>
      <w:r w:rsidRPr="006E297E">
        <w:rPr>
          <w:i/>
          <w:iCs/>
        </w:rPr>
        <w:t xml:space="preserve"> </w:t>
      </w:r>
      <w:proofErr w:type="spellStart"/>
      <w:r w:rsidRPr="006E297E">
        <w:rPr>
          <w:i/>
          <w:iCs/>
        </w:rPr>
        <w:t>стандартизації</w:t>
      </w:r>
      <w:proofErr w:type="spellEnd"/>
      <w:r w:rsidRPr="006E297E">
        <w:rPr>
          <w:i/>
          <w:iCs/>
        </w:rPr>
        <w:t xml:space="preserve"> </w:t>
      </w:r>
      <w:proofErr w:type="spellStart"/>
      <w:r w:rsidRPr="006E297E">
        <w:rPr>
          <w:i/>
          <w:iCs/>
        </w:rPr>
        <w:t>або</w:t>
      </w:r>
      <w:proofErr w:type="spellEnd"/>
      <w:r w:rsidRPr="006E297E">
        <w:rPr>
          <w:i/>
          <w:iCs/>
        </w:rPr>
        <w:t xml:space="preserve"> </w:t>
      </w:r>
      <w:proofErr w:type="spellStart"/>
      <w:r w:rsidRPr="006E297E">
        <w:rPr>
          <w:i/>
          <w:iCs/>
        </w:rPr>
        <w:t>національними</w:t>
      </w:r>
      <w:proofErr w:type="spellEnd"/>
      <w:r w:rsidRPr="006E297E">
        <w:rPr>
          <w:i/>
          <w:iCs/>
        </w:rPr>
        <w:t xml:space="preserve"> стандартами, нормами та правилами. </w:t>
      </w:r>
      <w:proofErr w:type="spellStart"/>
      <w:r w:rsidRPr="006E297E">
        <w:rPr>
          <w:i/>
          <w:iCs/>
        </w:rPr>
        <w:t>Після</w:t>
      </w:r>
      <w:proofErr w:type="spellEnd"/>
      <w:r w:rsidRPr="006E297E">
        <w:rPr>
          <w:i/>
          <w:iCs/>
        </w:rPr>
        <w:t xml:space="preserve"> кожного такого </w:t>
      </w:r>
      <w:proofErr w:type="spellStart"/>
      <w:r w:rsidRPr="006E297E">
        <w:rPr>
          <w:i/>
          <w:iCs/>
        </w:rPr>
        <w:t>посилання</w:t>
      </w:r>
      <w:proofErr w:type="spellEnd"/>
      <w:r w:rsidRPr="006E297E">
        <w:rPr>
          <w:i/>
          <w:iCs/>
        </w:rPr>
        <w:t xml:space="preserve"> </w:t>
      </w:r>
      <w:proofErr w:type="spellStart"/>
      <w:r w:rsidRPr="006E297E">
        <w:rPr>
          <w:i/>
          <w:iCs/>
        </w:rPr>
        <w:t>слід</w:t>
      </w:r>
      <w:proofErr w:type="spellEnd"/>
      <w:r w:rsidRPr="006E297E">
        <w:rPr>
          <w:i/>
          <w:iCs/>
        </w:rPr>
        <w:t xml:space="preserve"> </w:t>
      </w:r>
      <w:proofErr w:type="spellStart"/>
      <w:r w:rsidRPr="006E297E">
        <w:rPr>
          <w:i/>
          <w:iCs/>
        </w:rPr>
        <w:t>вважати</w:t>
      </w:r>
      <w:proofErr w:type="spellEnd"/>
      <w:r w:rsidRPr="006E297E">
        <w:rPr>
          <w:i/>
          <w:iCs/>
        </w:rPr>
        <w:t xml:space="preserve"> </w:t>
      </w:r>
      <w:proofErr w:type="spellStart"/>
      <w:r w:rsidRPr="006E297E">
        <w:rPr>
          <w:i/>
          <w:iCs/>
        </w:rPr>
        <w:t>наявний</w:t>
      </w:r>
      <w:proofErr w:type="spellEnd"/>
      <w:r w:rsidRPr="006E297E">
        <w:rPr>
          <w:i/>
          <w:iCs/>
        </w:rPr>
        <w:t xml:space="preserve"> </w:t>
      </w:r>
      <w:proofErr w:type="spellStart"/>
      <w:r w:rsidRPr="006E297E">
        <w:rPr>
          <w:i/>
          <w:iCs/>
        </w:rPr>
        <w:t>вираз</w:t>
      </w:r>
      <w:proofErr w:type="spellEnd"/>
      <w:r w:rsidRPr="006E297E">
        <w:rPr>
          <w:i/>
          <w:iCs/>
        </w:rPr>
        <w:t xml:space="preserve"> «</w:t>
      </w:r>
      <w:proofErr w:type="spellStart"/>
      <w:r w:rsidRPr="006E297E">
        <w:rPr>
          <w:i/>
          <w:iCs/>
        </w:rPr>
        <w:t>або</w:t>
      </w:r>
      <w:proofErr w:type="spellEnd"/>
      <w:r w:rsidRPr="006E297E">
        <w:rPr>
          <w:i/>
          <w:iCs/>
        </w:rPr>
        <w:t xml:space="preserve"> </w:t>
      </w:r>
      <w:proofErr w:type="spellStart"/>
      <w:r w:rsidRPr="006E297E">
        <w:rPr>
          <w:i/>
          <w:iCs/>
        </w:rPr>
        <w:t>еквівалент</w:t>
      </w:r>
      <w:proofErr w:type="spellEnd"/>
      <w:r w:rsidRPr="006E297E">
        <w:rPr>
          <w:i/>
          <w:iCs/>
        </w:rPr>
        <w:t xml:space="preserve">». </w:t>
      </w:r>
    </w:p>
    <w:p w14:paraId="4C85907C" w14:textId="77777777" w:rsidR="006E297E" w:rsidRDefault="006E297E" w:rsidP="006E297E">
      <w:pPr>
        <w:spacing w:after="120"/>
        <w:ind w:firstLine="851"/>
        <w:jc w:val="both"/>
        <w:rPr>
          <w:i/>
          <w:iCs/>
          <w:lang w:val="uk-UA"/>
        </w:rPr>
      </w:pPr>
      <w:proofErr w:type="spellStart"/>
      <w:r w:rsidRPr="006E297E">
        <w:rPr>
          <w:i/>
          <w:iCs/>
        </w:rPr>
        <w:t>Якщо</w:t>
      </w:r>
      <w:proofErr w:type="spellEnd"/>
      <w:r w:rsidRPr="006E297E">
        <w:rPr>
          <w:i/>
          <w:iCs/>
        </w:rPr>
        <w:t xml:space="preserve"> </w:t>
      </w:r>
      <w:proofErr w:type="spellStart"/>
      <w:r w:rsidRPr="006E297E">
        <w:rPr>
          <w:i/>
          <w:iCs/>
        </w:rPr>
        <w:t>ця</w:t>
      </w:r>
      <w:proofErr w:type="spellEnd"/>
      <w:r w:rsidRPr="006E297E">
        <w:rPr>
          <w:i/>
          <w:iCs/>
        </w:rPr>
        <w:t xml:space="preserve"> </w:t>
      </w:r>
      <w:proofErr w:type="spellStart"/>
      <w:r w:rsidRPr="006E297E">
        <w:rPr>
          <w:i/>
          <w:iCs/>
        </w:rPr>
        <w:t>технічна</w:t>
      </w:r>
      <w:proofErr w:type="spellEnd"/>
      <w:r w:rsidRPr="006E297E">
        <w:rPr>
          <w:i/>
          <w:iCs/>
        </w:rPr>
        <w:t xml:space="preserve"> </w:t>
      </w:r>
      <w:proofErr w:type="spellStart"/>
      <w:r w:rsidRPr="006E297E">
        <w:rPr>
          <w:i/>
          <w:iCs/>
        </w:rPr>
        <w:t>специфікація</w:t>
      </w:r>
      <w:proofErr w:type="spellEnd"/>
      <w:r w:rsidRPr="006E297E">
        <w:rPr>
          <w:i/>
          <w:iCs/>
        </w:rPr>
        <w:t xml:space="preserve"> </w:t>
      </w:r>
      <w:proofErr w:type="spellStart"/>
      <w:r w:rsidRPr="006E297E">
        <w:rPr>
          <w:i/>
          <w:iCs/>
        </w:rPr>
        <w:t>містить</w:t>
      </w:r>
      <w:proofErr w:type="spellEnd"/>
      <w:r w:rsidRPr="006E297E">
        <w:rPr>
          <w:i/>
          <w:iCs/>
        </w:rPr>
        <w:t xml:space="preserve"> </w:t>
      </w:r>
      <w:proofErr w:type="spellStart"/>
      <w:r w:rsidRPr="006E297E">
        <w:rPr>
          <w:i/>
          <w:iCs/>
        </w:rPr>
        <w:t>посилання</w:t>
      </w:r>
      <w:proofErr w:type="spellEnd"/>
      <w:r w:rsidRPr="006E297E">
        <w:rPr>
          <w:i/>
          <w:iCs/>
        </w:rPr>
        <w:t xml:space="preserve"> на </w:t>
      </w:r>
      <w:proofErr w:type="spellStart"/>
      <w:r w:rsidRPr="006E297E">
        <w:rPr>
          <w:i/>
          <w:iCs/>
        </w:rPr>
        <w:t>конкретні</w:t>
      </w:r>
      <w:proofErr w:type="spellEnd"/>
      <w:r w:rsidRPr="006E297E">
        <w:rPr>
          <w:i/>
          <w:iCs/>
        </w:rPr>
        <w:t xml:space="preserve"> марку </w:t>
      </w:r>
      <w:proofErr w:type="spellStart"/>
      <w:r w:rsidRPr="006E297E">
        <w:rPr>
          <w:i/>
          <w:iCs/>
        </w:rPr>
        <w:t>чи</w:t>
      </w:r>
      <w:proofErr w:type="spellEnd"/>
      <w:r w:rsidRPr="006E297E">
        <w:rPr>
          <w:i/>
          <w:iCs/>
        </w:rPr>
        <w:t xml:space="preserve"> </w:t>
      </w:r>
      <w:proofErr w:type="spellStart"/>
      <w:r w:rsidRPr="006E297E">
        <w:rPr>
          <w:i/>
          <w:iCs/>
        </w:rPr>
        <w:t>виробника</w:t>
      </w:r>
      <w:proofErr w:type="spellEnd"/>
      <w:r w:rsidRPr="006E297E">
        <w:rPr>
          <w:i/>
          <w:iCs/>
        </w:rPr>
        <w:t xml:space="preserve"> </w:t>
      </w:r>
      <w:proofErr w:type="spellStart"/>
      <w:r w:rsidRPr="006E297E">
        <w:rPr>
          <w:i/>
          <w:iCs/>
        </w:rPr>
        <w:t>або</w:t>
      </w:r>
      <w:proofErr w:type="spellEnd"/>
      <w:r w:rsidRPr="006E297E">
        <w:rPr>
          <w:i/>
          <w:iCs/>
        </w:rPr>
        <w:t xml:space="preserve"> на </w:t>
      </w:r>
      <w:proofErr w:type="spellStart"/>
      <w:r w:rsidRPr="006E297E">
        <w:rPr>
          <w:i/>
          <w:iCs/>
        </w:rPr>
        <w:t>конкретний</w:t>
      </w:r>
      <w:proofErr w:type="spellEnd"/>
      <w:r w:rsidRPr="006E297E">
        <w:rPr>
          <w:i/>
          <w:iCs/>
        </w:rPr>
        <w:t xml:space="preserve"> </w:t>
      </w:r>
      <w:proofErr w:type="spellStart"/>
      <w:r w:rsidRPr="006E297E">
        <w:rPr>
          <w:i/>
          <w:iCs/>
        </w:rPr>
        <w:t>процес</w:t>
      </w:r>
      <w:proofErr w:type="spellEnd"/>
      <w:r w:rsidRPr="006E297E">
        <w:rPr>
          <w:i/>
          <w:iCs/>
        </w:rPr>
        <w:t xml:space="preserve">, </w:t>
      </w:r>
      <w:proofErr w:type="spellStart"/>
      <w:r w:rsidRPr="006E297E">
        <w:rPr>
          <w:i/>
          <w:iCs/>
        </w:rPr>
        <w:t>що</w:t>
      </w:r>
      <w:proofErr w:type="spellEnd"/>
      <w:r w:rsidRPr="006E297E">
        <w:rPr>
          <w:i/>
          <w:iCs/>
        </w:rPr>
        <w:t xml:space="preserve"> </w:t>
      </w:r>
      <w:proofErr w:type="spellStart"/>
      <w:r w:rsidRPr="006E297E">
        <w:rPr>
          <w:i/>
          <w:iCs/>
        </w:rPr>
        <w:t>характеризує</w:t>
      </w:r>
      <w:proofErr w:type="spellEnd"/>
      <w:r w:rsidRPr="006E297E">
        <w:rPr>
          <w:i/>
          <w:iCs/>
        </w:rPr>
        <w:t xml:space="preserve"> продукт </w:t>
      </w:r>
      <w:proofErr w:type="spellStart"/>
      <w:r w:rsidRPr="006E297E">
        <w:rPr>
          <w:i/>
          <w:iCs/>
        </w:rPr>
        <w:t>чи</w:t>
      </w:r>
      <w:proofErr w:type="spellEnd"/>
      <w:r w:rsidRPr="006E297E">
        <w:rPr>
          <w:i/>
          <w:iCs/>
        </w:rPr>
        <w:t xml:space="preserve"> </w:t>
      </w:r>
      <w:proofErr w:type="spellStart"/>
      <w:r w:rsidRPr="006E297E">
        <w:rPr>
          <w:i/>
          <w:iCs/>
        </w:rPr>
        <w:t>послугу</w:t>
      </w:r>
      <w:proofErr w:type="spellEnd"/>
      <w:r w:rsidRPr="006E297E">
        <w:rPr>
          <w:i/>
          <w:iCs/>
        </w:rPr>
        <w:t xml:space="preserve"> </w:t>
      </w:r>
      <w:proofErr w:type="spellStart"/>
      <w:r w:rsidRPr="006E297E">
        <w:rPr>
          <w:i/>
          <w:iCs/>
        </w:rPr>
        <w:t>певного</w:t>
      </w:r>
      <w:proofErr w:type="spellEnd"/>
      <w:r w:rsidRPr="006E297E">
        <w:rPr>
          <w:i/>
          <w:iCs/>
        </w:rPr>
        <w:t xml:space="preserve"> </w:t>
      </w:r>
      <w:proofErr w:type="spellStart"/>
      <w:r w:rsidRPr="006E297E">
        <w:rPr>
          <w:i/>
          <w:iCs/>
        </w:rPr>
        <w:t>суб’єкта</w:t>
      </w:r>
      <w:proofErr w:type="spellEnd"/>
      <w:r w:rsidRPr="006E297E">
        <w:rPr>
          <w:i/>
          <w:iCs/>
        </w:rPr>
        <w:t xml:space="preserve"> </w:t>
      </w:r>
      <w:proofErr w:type="spellStart"/>
      <w:r w:rsidRPr="006E297E">
        <w:rPr>
          <w:i/>
          <w:iCs/>
        </w:rPr>
        <w:t>господарювання</w:t>
      </w:r>
      <w:proofErr w:type="spellEnd"/>
      <w:r w:rsidRPr="006E297E">
        <w:rPr>
          <w:i/>
          <w:iCs/>
        </w:rPr>
        <w:t xml:space="preserve">, </w:t>
      </w:r>
      <w:proofErr w:type="spellStart"/>
      <w:r w:rsidRPr="006E297E">
        <w:rPr>
          <w:i/>
          <w:iCs/>
        </w:rPr>
        <w:t>чи</w:t>
      </w:r>
      <w:proofErr w:type="spellEnd"/>
      <w:r w:rsidRPr="006E297E">
        <w:rPr>
          <w:i/>
          <w:iCs/>
        </w:rPr>
        <w:t xml:space="preserve"> на </w:t>
      </w:r>
      <w:proofErr w:type="spellStart"/>
      <w:r w:rsidRPr="006E297E">
        <w:rPr>
          <w:i/>
          <w:iCs/>
        </w:rPr>
        <w:t>торгові</w:t>
      </w:r>
      <w:proofErr w:type="spellEnd"/>
      <w:r w:rsidRPr="006E297E">
        <w:rPr>
          <w:i/>
          <w:iCs/>
        </w:rPr>
        <w:t xml:space="preserve"> марки, </w:t>
      </w:r>
      <w:proofErr w:type="spellStart"/>
      <w:r w:rsidRPr="006E297E">
        <w:rPr>
          <w:i/>
          <w:iCs/>
        </w:rPr>
        <w:t>патенти</w:t>
      </w:r>
      <w:proofErr w:type="spellEnd"/>
      <w:r w:rsidRPr="006E297E">
        <w:rPr>
          <w:i/>
          <w:iCs/>
        </w:rPr>
        <w:t xml:space="preserve">, типи </w:t>
      </w:r>
      <w:proofErr w:type="spellStart"/>
      <w:r w:rsidRPr="006E297E">
        <w:rPr>
          <w:i/>
          <w:iCs/>
        </w:rPr>
        <w:t>або</w:t>
      </w:r>
      <w:proofErr w:type="spellEnd"/>
      <w:r w:rsidRPr="006E297E">
        <w:rPr>
          <w:i/>
          <w:iCs/>
        </w:rPr>
        <w:t xml:space="preserve"> </w:t>
      </w:r>
      <w:proofErr w:type="spellStart"/>
      <w:r w:rsidRPr="006E297E">
        <w:rPr>
          <w:i/>
          <w:iCs/>
        </w:rPr>
        <w:t>конкретне</w:t>
      </w:r>
      <w:proofErr w:type="spellEnd"/>
      <w:r w:rsidRPr="006E297E">
        <w:rPr>
          <w:i/>
          <w:iCs/>
        </w:rPr>
        <w:t xml:space="preserve"> </w:t>
      </w:r>
      <w:proofErr w:type="spellStart"/>
      <w:r w:rsidRPr="006E297E">
        <w:rPr>
          <w:i/>
          <w:iCs/>
        </w:rPr>
        <w:t>місце</w:t>
      </w:r>
      <w:proofErr w:type="spellEnd"/>
      <w:r w:rsidRPr="006E297E">
        <w:rPr>
          <w:i/>
          <w:iCs/>
        </w:rPr>
        <w:t xml:space="preserve"> </w:t>
      </w:r>
      <w:proofErr w:type="spellStart"/>
      <w:r w:rsidRPr="006E297E">
        <w:rPr>
          <w:i/>
          <w:iCs/>
        </w:rPr>
        <w:t>походження</w:t>
      </w:r>
      <w:proofErr w:type="spellEnd"/>
      <w:r w:rsidRPr="006E297E">
        <w:rPr>
          <w:i/>
          <w:iCs/>
        </w:rPr>
        <w:t xml:space="preserve"> </w:t>
      </w:r>
      <w:proofErr w:type="spellStart"/>
      <w:r w:rsidRPr="006E297E">
        <w:rPr>
          <w:i/>
          <w:iCs/>
        </w:rPr>
        <w:t>чи</w:t>
      </w:r>
      <w:proofErr w:type="spellEnd"/>
      <w:r w:rsidRPr="006E297E">
        <w:rPr>
          <w:i/>
          <w:iCs/>
        </w:rPr>
        <w:t xml:space="preserve"> </w:t>
      </w:r>
      <w:proofErr w:type="spellStart"/>
      <w:r w:rsidRPr="006E297E">
        <w:rPr>
          <w:i/>
          <w:iCs/>
        </w:rPr>
        <w:t>спосіб</w:t>
      </w:r>
      <w:proofErr w:type="spellEnd"/>
      <w:r w:rsidRPr="006E297E">
        <w:rPr>
          <w:i/>
          <w:iCs/>
        </w:rPr>
        <w:t xml:space="preserve"> </w:t>
      </w:r>
      <w:proofErr w:type="spellStart"/>
      <w:r w:rsidRPr="006E297E">
        <w:rPr>
          <w:i/>
          <w:iCs/>
        </w:rPr>
        <w:t>виробництва</w:t>
      </w:r>
      <w:proofErr w:type="spellEnd"/>
      <w:r w:rsidRPr="006E297E">
        <w:rPr>
          <w:i/>
          <w:iCs/>
        </w:rPr>
        <w:t xml:space="preserve">, </w:t>
      </w:r>
      <w:proofErr w:type="spellStart"/>
      <w:r w:rsidRPr="006E297E">
        <w:rPr>
          <w:i/>
          <w:iCs/>
        </w:rPr>
        <w:t>таке</w:t>
      </w:r>
      <w:proofErr w:type="spellEnd"/>
      <w:r w:rsidRPr="006E297E">
        <w:rPr>
          <w:i/>
          <w:iCs/>
        </w:rPr>
        <w:t xml:space="preserve"> </w:t>
      </w:r>
      <w:proofErr w:type="spellStart"/>
      <w:r w:rsidRPr="006E297E">
        <w:rPr>
          <w:i/>
          <w:iCs/>
        </w:rPr>
        <w:t>посилання</w:t>
      </w:r>
      <w:proofErr w:type="spellEnd"/>
      <w:r w:rsidRPr="006E297E">
        <w:rPr>
          <w:i/>
          <w:iCs/>
        </w:rPr>
        <w:t xml:space="preserve"> є </w:t>
      </w:r>
      <w:proofErr w:type="spellStart"/>
      <w:r w:rsidRPr="006E297E">
        <w:rPr>
          <w:i/>
          <w:iCs/>
        </w:rPr>
        <w:t>необхідним</w:t>
      </w:r>
      <w:proofErr w:type="spellEnd"/>
      <w:r w:rsidRPr="006E297E">
        <w:rPr>
          <w:i/>
          <w:iCs/>
        </w:rPr>
        <w:t xml:space="preserve"> та </w:t>
      </w:r>
      <w:proofErr w:type="spellStart"/>
      <w:r w:rsidRPr="006E297E">
        <w:rPr>
          <w:i/>
          <w:iCs/>
        </w:rPr>
        <w:t>обґрунтованим</w:t>
      </w:r>
      <w:proofErr w:type="spellEnd"/>
      <w:r w:rsidRPr="006E297E">
        <w:rPr>
          <w:i/>
          <w:iCs/>
        </w:rPr>
        <w:t xml:space="preserve">. </w:t>
      </w:r>
      <w:proofErr w:type="spellStart"/>
      <w:r w:rsidRPr="006E297E">
        <w:rPr>
          <w:i/>
          <w:iCs/>
        </w:rPr>
        <w:t>Після</w:t>
      </w:r>
      <w:proofErr w:type="spellEnd"/>
      <w:r w:rsidRPr="006E297E">
        <w:rPr>
          <w:i/>
          <w:iCs/>
        </w:rPr>
        <w:t xml:space="preserve"> кожного такого </w:t>
      </w:r>
      <w:proofErr w:type="spellStart"/>
      <w:r w:rsidRPr="006E297E">
        <w:rPr>
          <w:i/>
          <w:iCs/>
        </w:rPr>
        <w:t>посилання</w:t>
      </w:r>
      <w:proofErr w:type="spellEnd"/>
      <w:r w:rsidRPr="006E297E">
        <w:rPr>
          <w:i/>
          <w:iCs/>
        </w:rPr>
        <w:t xml:space="preserve"> </w:t>
      </w:r>
      <w:proofErr w:type="spellStart"/>
      <w:r w:rsidRPr="006E297E">
        <w:rPr>
          <w:i/>
          <w:iCs/>
        </w:rPr>
        <w:t>слід</w:t>
      </w:r>
      <w:proofErr w:type="spellEnd"/>
      <w:r w:rsidRPr="006E297E">
        <w:rPr>
          <w:i/>
          <w:iCs/>
        </w:rPr>
        <w:t xml:space="preserve"> </w:t>
      </w:r>
      <w:proofErr w:type="spellStart"/>
      <w:r w:rsidRPr="006E297E">
        <w:rPr>
          <w:i/>
          <w:iCs/>
        </w:rPr>
        <w:t>вважати</w:t>
      </w:r>
      <w:proofErr w:type="spellEnd"/>
      <w:r w:rsidRPr="006E297E">
        <w:rPr>
          <w:i/>
          <w:iCs/>
        </w:rPr>
        <w:t xml:space="preserve"> </w:t>
      </w:r>
      <w:proofErr w:type="spellStart"/>
      <w:r w:rsidRPr="006E297E">
        <w:rPr>
          <w:i/>
          <w:iCs/>
        </w:rPr>
        <w:t>наявний</w:t>
      </w:r>
      <w:proofErr w:type="spellEnd"/>
      <w:r w:rsidRPr="006E297E">
        <w:rPr>
          <w:i/>
          <w:iCs/>
        </w:rPr>
        <w:t xml:space="preserve"> </w:t>
      </w:r>
      <w:proofErr w:type="spellStart"/>
      <w:r w:rsidRPr="006E297E">
        <w:rPr>
          <w:i/>
          <w:iCs/>
        </w:rPr>
        <w:t>вираз</w:t>
      </w:r>
      <w:proofErr w:type="spellEnd"/>
      <w:r w:rsidRPr="006E297E">
        <w:rPr>
          <w:i/>
          <w:iCs/>
        </w:rPr>
        <w:t xml:space="preserve"> «</w:t>
      </w:r>
      <w:proofErr w:type="spellStart"/>
      <w:r w:rsidRPr="006E297E">
        <w:rPr>
          <w:i/>
          <w:iCs/>
        </w:rPr>
        <w:t>або</w:t>
      </w:r>
      <w:proofErr w:type="spellEnd"/>
      <w:r w:rsidRPr="006E297E">
        <w:rPr>
          <w:i/>
          <w:iCs/>
        </w:rPr>
        <w:t xml:space="preserve"> </w:t>
      </w:r>
      <w:proofErr w:type="spellStart"/>
      <w:r w:rsidRPr="006E297E">
        <w:rPr>
          <w:i/>
          <w:iCs/>
        </w:rPr>
        <w:t>еквівалент</w:t>
      </w:r>
      <w:proofErr w:type="spellEnd"/>
      <w:r w:rsidRPr="006E297E">
        <w:rPr>
          <w:i/>
          <w:iCs/>
        </w:rPr>
        <w:t>».</w:t>
      </w:r>
    </w:p>
    <w:p w14:paraId="7E00A571" w14:textId="77777777" w:rsidR="00360943" w:rsidRDefault="00360943" w:rsidP="006E297E">
      <w:pPr>
        <w:spacing w:after="120"/>
        <w:ind w:firstLine="851"/>
        <w:jc w:val="both"/>
        <w:rPr>
          <w:i/>
          <w:iCs/>
          <w:lang w:val="uk-UA"/>
        </w:rPr>
      </w:pPr>
    </w:p>
    <w:p w14:paraId="69E56DCE" w14:textId="77777777" w:rsidR="00360943" w:rsidRDefault="00360943" w:rsidP="006E297E">
      <w:pPr>
        <w:spacing w:after="120"/>
        <w:ind w:firstLine="851"/>
        <w:jc w:val="both"/>
        <w:rPr>
          <w:i/>
          <w:iCs/>
          <w:lang w:val="uk-UA"/>
        </w:rPr>
      </w:pPr>
    </w:p>
    <w:p w14:paraId="56077110" w14:textId="77777777" w:rsidR="00360943" w:rsidRDefault="00360943" w:rsidP="006E297E">
      <w:pPr>
        <w:spacing w:after="120"/>
        <w:ind w:firstLine="851"/>
        <w:jc w:val="both"/>
        <w:rPr>
          <w:i/>
          <w:iCs/>
          <w:lang w:val="uk-UA"/>
        </w:rPr>
      </w:pPr>
    </w:p>
    <w:p w14:paraId="0ECC97A2" w14:textId="77777777" w:rsidR="00360943" w:rsidRDefault="00360943" w:rsidP="006E297E">
      <w:pPr>
        <w:spacing w:after="120"/>
        <w:ind w:firstLine="851"/>
        <w:jc w:val="both"/>
        <w:rPr>
          <w:i/>
          <w:iCs/>
          <w:lang w:val="uk-UA"/>
        </w:rPr>
      </w:pPr>
    </w:p>
    <w:p w14:paraId="4890BFE0" w14:textId="77777777" w:rsidR="00360943" w:rsidRDefault="00360943" w:rsidP="006E297E">
      <w:pPr>
        <w:spacing w:after="120"/>
        <w:ind w:firstLine="851"/>
        <w:jc w:val="both"/>
        <w:rPr>
          <w:i/>
          <w:iCs/>
          <w:lang w:val="uk-UA"/>
        </w:rPr>
      </w:pPr>
    </w:p>
    <w:p w14:paraId="37F294D7" w14:textId="77777777" w:rsidR="00360943" w:rsidRDefault="00360943" w:rsidP="006E297E">
      <w:pPr>
        <w:spacing w:after="120"/>
        <w:ind w:firstLine="851"/>
        <w:jc w:val="both"/>
        <w:rPr>
          <w:i/>
          <w:iCs/>
          <w:lang w:val="uk-UA"/>
        </w:rPr>
      </w:pPr>
    </w:p>
    <w:p w14:paraId="1BF2F509" w14:textId="77777777" w:rsidR="00360943" w:rsidRDefault="00360943" w:rsidP="006E297E">
      <w:pPr>
        <w:spacing w:after="120"/>
        <w:ind w:firstLine="851"/>
        <w:jc w:val="both"/>
        <w:rPr>
          <w:i/>
          <w:iCs/>
          <w:lang w:val="uk-UA"/>
        </w:rPr>
      </w:pPr>
    </w:p>
    <w:p w14:paraId="24B9FB81" w14:textId="77777777" w:rsidR="00360943" w:rsidRDefault="00360943" w:rsidP="006E297E">
      <w:pPr>
        <w:spacing w:after="120"/>
        <w:ind w:firstLine="851"/>
        <w:jc w:val="both"/>
        <w:rPr>
          <w:i/>
          <w:iCs/>
          <w:lang w:val="uk-UA"/>
        </w:rPr>
      </w:pPr>
    </w:p>
    <w:p w14:paraId="22138154" w14:textId="77777777" w:rsidR="00360943" w:rsidRDefault="00360943" w:rsidP="006E297E">
      <w:pPr>
        <w:spacing w:after="120"/>
        <w:ind w:firstLine="851"/>
        <w:jc w:val="both"/>
        <w:rPr>
          <w:i/>
          <w:iCs/>
          <w:lang w:val="uk-UA"/>
        </w:rPr>
      </w:pPr>
    </w:p>
    <w:p w14:paraId="1E240926" w14:textId="77777777" w:rsidR="00360943" w:rsidRDefault="00360943" w:rsidP="006E297E">
      <w:pPr>
        <w:spacing w:after="120"/>
        <w:ind w:firstLine="851"/>
        <w:jc w:val="both"/>
        <w:rPr>
          <w:i/>
          <w:iCs/>
          <w:lang w:val="uk-UA"/>
        </w:rPr>
      </w:pPr>
    </w:p>
    <w:p w14:paraId="2C156B64" w14:textId="77777777" w:rsidR="00360943" w:rsidRPr="00360943" w:rsidRDefault="00360943" w:rsidP="006E297E">
      <w:pPr>
        <w:spacing w:after="120"/>
        <w:ind w:firstLine="851"/>
        <w:jc w:val="both"/>
        <w:rPr>
          <w:i/>
          <w:iCs/>
          <w:lang w:val="uk-UA"/>
        </w:rPr>
      </w:pPr>
    </w:p>
    <w:p w14:paraId="1D62AA43" w14:textId="77777777" w:rsidR="006E297E" w:rsidRDefault="006E297E" w:rsidP="001F2E06">
      <w:pPr>
        <w:jc w:val="right"/>
        <w:rPr>
          <w:color w:val="000000"/>
          <w:lang w:val="ru-UA" w:eastAsia="ru-UA"/>
        </w:rPr>
      </w:pPr>
    </w:p>
    <w:p w14:paraId="2C24ABF6" w14:textId="77777777" w:rsidR="00355848" w:rsidRPr="006B1E36" w:rsidRDefault="00355848" w:rsidP="00355848">
      <w:pPr>
        <w:jc w:val="both"/>
        <w:outlineLvl w:val="0"/>
        <w:rPr>
          <w:i/>
          <w:lang w:val="uk-UA"/>
        </w:rPr>
      </w:pPr>
      <w:bookmarkStart w:id="17" w:name="_Hlk160099569"/>
      <w:r w:rsidRPr="006B1E36">
        <w:rPr>
          <w:i/>
          <w:lang w:val="uk-UA"/>
        </w:rPr>
        <w:t>Форма оформлюється Учасником на фірмовому бланку із зазначенням вихідних № та дати</w:t>
      </w:r>
      <w:bookmarkEnd w:id="17"/>
      <w:r w:rsidRPr="006B1E36">
        <w:rPr>
          <w:i/>
          <w:lang w:val="uk-UA"/>
        </w:rPr>
        <w:t>.</w:t>
      </w:r>
    </w:p>
    <w:p w14:paraId="15E5C247" w14:textId="77777777" w:rsidR="00355848" w:rsidRPr="006B1E36" w:rsidRDefault="00355848" w:rsidP="00355848">
      <w:pPr>
        <w:rPr>
          <w:lang w:val="uk-UA"/>
        </w:rPr>
      </w:pPr>
    </w:p>
    <w:p w14:paraId="2A5AE354" w14:textId="77777777" w:rsidR="00355848" w:rsidRPr="006B1E36" w:rsidRDefault="00355848" w:rsidP="00355848">
      <w:pPr>
        <w:rPr>
          <w:lang w:val="uk-UA"/>
        </w:rPr>
      </w:pPr>
    </w:p>
    <w:p w14:paraId="38A7BED1" w14:textId="77777777" w:rsidR="00355848" w:rsidRDefault="00355848" w:rsidP="00355848">
      <w:pPr>
        <w:ind w:left="7380" w:right="196"/>
        <w:jc w:val="right"/>
        <w:rPr>
          <w:b/>
          <w:color w:val="000000"/>
          <w:lang w:val="uk-UA"/>
        </w:rPr>
      </w:pPr>
    </w:p>
    <w:p w14:paraId="1B75A1A8" w14:textId="77777777" w:rsidR="00355848" w:rsidRDefault="00355848" w:rsidP="00355848">
      <w:pPr>
        <w:ind w:left="7380" w:right="196"/>
        <w:jc w:val="right"/>
        <w:rPr>
          <w:b/>
          <w:color w:val="000000"/>
          <w:lang w:val="uk-UA"/>
        </w:rPr>
      </w:pPr>
    </w:p>
    <w:p w14:paraId="7BCFD691" w14:textId="165023AF" w:rsidR="00355848" w:rsidRPr="006B1E36" w:rsidRDefault="00355848" w:rsidP="00355848">
      <w:pPr>
        <w:ind w:left="7380" w:right="196"/>
        <w:jc w:val="right"/>
        <w:rPr>
          <w:b/>
          <w:color w:val="000000"/>
          <w:lang w:val="uk-UA"/>
        </w:rPr>
      </w:pPr>
      <w:r w:rsidRPr="006B1E36">
        <w:rPr>
          <w:b/>
          <w:color w:val="000000"/>
          <w:lang w:val="uk-UA"/>
        </w:rPr>
        <w:t xml:space="preserve">ДОДАТОК </w:t>
      </w:r>
      <w:r>
        <w:rPr>
          <w:b/>
          <w:color w:val="000000"/>
          <w:lang w:val="uk-UA"/>
        </w:rPr>
        <w:t>№ 4</w:t>
      </w:r>
    </w:p>
    <w:p w14:paraId="6F677CB2" w14:textId="77777777" w:rsidR="00355848" w:rsidRPr="006B1E36" w:rsidRDefault="00355848" w:rsidP="00355848">
      <w:pPr>
        <w:jc w:val="right"/>
        <w:outlineLvl w:val="0"/>
        <w:rPr>
          <w:b/>
          <w:lang w:val="uk-UA"/>
        </w:rPr>
      </w:pPr>
      <w:r w:rsidRPr="006B1E36">
        <w:rPr>
          <w:b/>
          <w:lang w:val="uk-UA"/>
        </w:rPr>
        <w:t xml:space="preserve">до тендерної документації </w:t>
      </w:r>
    </w:p>
    <w:p w14:paraId="7027BAF6" w14:textId="77777777" w:rsidR="00355848" w:rsidRDefault="00355848" w:rsidP="00355848">
      <w:pPr>
        <w:jc w:val="right"/>
        <w:outlineLvl w:val="0"/>
        <w:rPr>
          <w:b/>
          <w:color w:val="000000"/>
          <w:lang w:val="uk-UA"/>
        </w:rPr>
      </w:pPr>
    </w:p>
    <w:p w14:paraId="2E649B5B" w14:textId="77777777" w:rsidR="00355848" w:rsidRDefault="00355848" w:rsidP="00355848">
      <w:pPr>
        <w:jc w:val="right"/>
        <w:outlineLvl w:val="0"/>
        <w:rPr>
          <w:b/>
          <w:color w:val="000000"/>
          <w:lang w:val="uk-UA"/>
        </w:rPr>
      </w:pPr>
    </w:p>
    <w:p w14:paraId="374A6EC4" w14:textId="77777777" w:rsidR="00355848" w:rsidRDefault="00355848" w:rsidP="00355848">
      <w:pPr>
        <w:jc w:val="right"/>
        <w:outlineLvl w:val="0"/>
        <w:rPr>
          <w:b/>
          <w:color w:val="000000"/>
          <w:lang w:val="uk-UA"/>
        </w:rPr>
      </w:pPr>
    </w:p>
    <w:p w14:paraId="2C818AAB" w14:textId="77777777" w:rsidR="00355848" w:rsidRPr="006B1E36" w:rsidRDefault="00355848" w:rsidP="00355848">
      <w:pPr>
        <w:jc w:val="right"/>
        <w:outlineLvl w:val="0"/>
        <w:rPr>
          <w:b/>
          <w:color w:val="000000"/>
          <w:lang w:val="uk-UA"/>
        </w:rPr>
      </w:pPr>
    </w:p>
    <w:p w14:paraId="3F3C6AC6" w14:textId="77777777" w:rsidR="00355848" w:rsidRPr="006B1E36" w:rsidRDefault="00355848" w:rsidP="00355848">
      <w:pPr>
        <w:tabs>
          <w:tab w:val="right" w:pos="9159"/>
        </w:tabs>
        <w:ind w:left="180" w:right="196"/>
        <w:jc w:val="center"/>
        <w:rPr>
          <w:b/>
          <w:lang w:val="uk-UA"/>
        </w:rPr>
      </w:pPr>
      <w:r w:rsidRPr="006B1E36">
        <w:rPr>
          <w:b/>
          <w:lang w:val="uk-UA"/>
        </w:rPr>
        <w:t>Відомості про Учасника процедури закупівлі</w:t>
      </w:r>
    </w:p>
    <w:p w14:paraId="0BD90E11" w14:textId="77777777" w:rsidR="00355848" w:rsidRPr="006B1E36" w:rsidRDefault="00355848" w:rsidP="00355848">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55848" w:rsidRPr="006B1E36" w14:paraId="57E59B7B" w14:textId="77777777" w:rsidTr="00D177A1">
        <w:tc>
          <w:tcPr>
            <w:tcW w:w="5453" w:type="dxa"/>
          </w:tcPr>
          <w:p w14:paraId="20FD5761" w14:textId="77777777" w:rsidR="00355848" w:rsidRPr="006B1E36" w:rsidRDefault="00355848" w:rsidP="00D177A1">
            <w:pPr>
              <w:tabs>
                <w:tab w:val="left" w:pos="2160"/>
                <w:tab w:val="left" w:pos="3600"/>
              </w:tabs>
              <w:rPr>
                <w:lang w:val="uk-UA"/>
              </w:rPr>
            </w:pPr>
            <w:r w:rsidRPr="006B1E36">
              <w:rPr>
                <w:lang w:val="uk-UA"/>
              </w:rPr>
              <w:t>Повне найменування  Учасника</w:t>
            </w:r>
          </w:p>
        </w:tc>
        <w:tc>
          <w:tcPr>
            <w:tcW w:w="4252" w:type="dxa"/>
          </w:tcPr>
          <w:p w14:paraId="320DD65E" w14:textId="77777777" w:rsidR="00355848" w:rsidRPr="006B1E36" w:rsidRDefault="00355848" w:rsidP="00D177A1">
            <w:pPr>
              <w:tabs>
                <w:tab w:val="left" w:pos="2160"/>
                <w:tab w:val="left" w:pos="3600"/>
              </w:tabs>
              <w:jc w:val="both"/>
              <w:rPr>
                <w:color w:val="FF0000"/>
                <w:lang w:val="uk-UA"/>
              </w:rPr>
            </w:pPr>
          </w:p>
        </w:tc>
      </w:tr>
      <w:tr w:rsidR="00355848" w:rsidRPr="006B1E36" w14:paraId="127CE776" w14:textId="77777777" w:rsidTr="00D177A1">
        <w:tc>
          <w:tcPr>
            <w:tcW w:w="5453" w:type="dxa"/>
          </w:tcPr>
          <w:p w14:paraId="1E8A9487" w14:textId="77777777" w:rsidR="00355848" w:rsidRPr="006B1E36" w:rsidRDefault="00355848" w:rsidP="00D177A1">
            <w:pPr>
              <w:tabs>
                <w:tab w:val="left" w:pos="2160"/>
                <w:tab w:val="left" w:pos="3600"/>
              </w:tabs>
              <w:rPr>
                <w:lang w:val="uk-UA"/>
              </w:rPr>
            </w:pPr>
            <w:r w:rsidRPr="006B1E36">
              <w:rPr>
                <w:lang w:val="uk-UA"/>
              </w:rPr>
              <w:t>Керівництво (ПІБ, посада, контактні телефони)</w:t>
            </w:r>
          </w:p>
        </w:tc>
        <w:tc>
          <w:tcPr>
            <w:tcW w:w="4252" w:type="dxa"/>
          </w:tcPr>
          <w:p w14:paraId="4570C686" w14:textId="77777777" w:rsidR="00355848" w:rsidRPr="006B1E36" w:rsidRDefault="00355848" w:rsidP="00D177A1">
            <w:pPr>
              <w:tabs>
                <w:tab w:val="left" w:pos="2160"/>
                <w:tab w:val="left" w:pos="3600"/>
              </w:tabs>
              <w:jc w:val="both"/>
              <w:rPr>
                <w:color w:val="FF0000"/>
                <w:lang w:val="uk-UA"/>
              </w:rPr>
            </w:pPr>
          </w:p>
        </w:tc>
      </w:tr>
      <w:tr w:rsidR="00355848" w:rsidRPr="006B1E36" w14:paraId="1E0A2FCE" w14:textId="77777777" w:rsidTr="00D177A1">
        <w:tc>
          <w:tcPr>
            <w:tcW w:w="5453" w:type="dxa"/>
          </w:tcPr>
          <w:p w14:paraId="5CC8591B" w14:textId="77777777" w:rsidR="00355848" w:rsidRPr="006B1E36" w:rsidRDefault="00355848" w:rsidP="00D177A1">
            <w:pPr>
              <w:tabs>
                <w:tab w:val="left" w:pos="2160"/>
                <w:tab w:val="left" w:pos="3600"/>
              </w:tabs>
              <w:rPr>
                <w:lang w:val="uk-UA"/>
              </w:rPr>
            </w:pPr>
            <w:r w:rsidRPr="006B1E36">
              <w:rPr>
                <w:lang w:val="uk-UA"/>
              </w:rPr>
              <w:t>Ідентифікаційний код за ЄДРПОУ (за наявності)</w:t>
            </w:r>
          </w:p>
        </w:tc>
        <w:tc>
          <w:tcPr>
            <w:tcW w:w="4252" w:type="dxa"/>
          </w:tcPr>
          <w:p w14:paraId="0D0F4657" w14:textId="77777777" w:rsidR="00355848" w:rsidRPr="006B1E36" w:rsidRDefault="00355848" w:rsidP="00D177A1">
            <w:pPr>
              <w:tabs>
                <w:tab w:val="left" w:pos="2160"/>
                <w:tab w:val="left" w:pos="3600"/>
              </w:tabs>
              <w:jc w:val="both"/>
              <w:rPr>
                <w:color w:val="FF0000"/>
                <w:lang w:val="uk-UA"/>
              </w:rPr>
            </w:pPr>
          </w:p>
        </w:tc>
      </w:tr>
      <w:tr w:rsidR="00355848" w:rsidRPr="006B1E36" w14:paraId="2C1F37C9" w14:textId="77777777" w:rsidTr="00D177A1">
        <w:tc>
          <w:tcPr>
            <w:tcW w:w="5453" w:type="dxa"/>
          </w:tcPr>
          <w:p w14:paraId="07D8AE28" w14:textId="77777777" w:rsidR="00355848" w:rsidRPr="006B1E36" w:rsidRDefault="00355848" w:rsidP="00D177A1">
            <w:pPr>
              <w:tabs>
                <w:tab w:val="left" w:pos="2160"/>
                <w:tab w:val="left" w:pos="3600"/>
              </w:tabs>
              <w:rPr>
                <w:lang w:val="uk-UA"/>
              </w:rPr>
            </w:pPr>
            <w:r w:rsidRPr="006B1E36">
              <w:rPr>
                <w:lang w:val="uk-UA"/>
              </w:rPr>
              <w:t>Місцезнаходження</w:t>
            </w:r>
          </w:p>
        </w:tc>
        <w:tc>
          <w:tcPr>
            <w:tcW w:w="4252" w:type="dxa"/>
          </w:tcPr>
          <w:p w14:paraId="1E9DF07A" w14:textId="77777777" w:rsidR="00355848" w:rsidRPr="006B1E36" w:rsidRDefault="00355848" w:rsidP="00D177A1">
            <w:pPr>
              <w:tabs>
                <w:tab w:val="left" w:pos="2160"/>
                <w:tab w:val="left" w:pos="3600"/>
              </w:tabs>
              <w:jc w:val="both"/>
              <w:rPr>
                <w:color w:val="FF0000"/>
                <w:lang w:val="uk-UA"/>
              </w:rPr>
            </w:pPr>
          </w:p>
        </w:tc>
      </w:tr>
      <w:tr w:rsidR="00355848" w:rsidRPr="006B1E36" w14:paraId="45D69707" w14:textId="77777777" w:rsidTr="00D177A1">
        <w:tc>
          <w:tcPr>
            <w:tcW w:w="5453" w:type="dxa"/>
          </w:tcPr>
          <w:p w14:paraId="44ABEE17" w14:textId="77777777" w:rsidR="00355848" w:rsidRPr="006B1E36" w:rsidRDefault="00355848" w:rsidP="00D177A1">
            <w:pPr>
              <w:tabs>
                <w:tab w:val="left" w:pos="2160"/>
                <w:tab w:val="left" w:pos="3600"/>
              </w:tabs>
              <w:rPr>
                <w:lang w:val="uk-UA"/>
              </w:rPr>
            </w:pPr>
            <w:r w:rsidRPr="006B1E36">
              <w:rPr>
                <w:lang w:val="uk-UA"/>
              </w:rPr>
              <w:t>Банківські реквізити</w:t>
            </w:r>
          </w:p>
        </w:tc>
        <w:tc>
          <w:tcPr>
            <w:tcW w:w="4252" w:type="dxa"/>
          </w:tcPr>
          <w:p w14:paraId="12D9BA8E" w14:textId="77777777" w:rsidR="00355848" w:rsidRPr="006B1E36" w:rsidRDefault="00355848" w:rsidP="00D177A1">
            <w:pPr>
              <w:tabs>
                <w:tab w:val="left" w:pos="2160"/>
                <w:tab w:val="left" w:pos="3600"/>
              </w:tabs>
              <w:jc w:val="both"/>
              <w:rPr>
                <w:color w:val="FF0000"/>
                <w:lang w:val="uk-UA"/>
              </w:rPr>
            </w:pPr>
          </w:p>
        </w:tc>
      </w:tr>
      <w:tr w:rsidR="00355848" w:rsidRPr="006B1E36" w14:paraId="0C6827E2" w14:textId="77777777" w:rsidTr="00D177A1">
        <w:tc>
          <w:tcPr>
            <w:tcW w:w="5453" w:type="dxa"/>
          </w:tcPr>
          <w:p w14:paraId="546CBF48" w14:textId="77777777" w:rsidR="00355848" w:rsidRPr="006B1E36" w:rsidRDefault="00355848" w:rsidP="00D177A1">
            <w:pPr>
              <w:tabs>
                <w:tab w:val="left" w:pos="2160"/>
                <w:tab w:val="left" w:pos="3600"/>
              </w:tabs>
              <w:rPr>
                <w:lang w:val="uk-UA"/>
              </w:rPr>
            </w:pPr>
            <w:r w:rsidRPr="006B1E36">
              <w:rPr>
                <w:lang w:val="uk-UA"/>
              </w:rPr>
              <w:t>Особа відповідальна здійснювати зв'язок з Замовником (ПІБ, посада, контактні телефони)</w:t>
            </w:r>
          </w:p>
        </w:tc>
        <w:tc>
          <w:tcPr>
            <w:tcW w:w="4252" w:type="dxa"/>
          </w:tcPr>
          <w:p w14:paraId="6AF321E4" w14:textId="77777777" w:rsidR="00355848" w:rsidRPr="006B1E36" w:rsidRDefault="00355848" w:rsidP="00D177A1">
            <w:pPr>
              <w:tabs>
                <w:tab w:val="left" w:pos="2160"/>
                <w:tab w:val="left" w:pos="3600"/>
              </w:tabs>
              <w:jc w:val="both"/>
              <w:rPr>
                <w:color w:val="FF0000"/>
                <w:lang w:val="uk-UA"/>
              </w:rPr>
            </w:pPr>
          </w:p>
        </w:tc>
      </w:tr>
      <w:tr w:rsidR="00355848" w:rsidRPr="006B1E36" w14:paraId="39C20D3E" w14:textId="77777777" w:rsidTr="00D177A1">
        <w:trPr>
          <w:trHeight w:val="178"/>
        </w:trPr>
        <w:tc>
          <w:tcPr>
            <w:tcW w:w="5453" w:type="dxa"/>
          </w:tcPr>
          <w:p w14:paraId="12CECCEA" w14:textId="77777777" w:rsidR="00355848" w:rsidRPr="006B1E36" w:rsidRDefault="00355848" w:rsidP="00D177A1">
            <w:pPr>
              <w:tabs>
                <w:tab w:val="left" w:pos="2160"/>
                <w:tab w:val="left" w:pos="3600"/>
              </w:tabs>
              <w:rPr>
                <w:lang w:val="uk-UA"/>
              </w:rPr>
            </w:pPr>
            <w:r w:rsidRPr="006B1E36">
              <w:rPr>
                <w:lang w:val="uk-UA"/>
              </w:rPr>
              <w:t>Факс  (за наявності)</w:t>
            </w:r>
          </w:p>
        </w:tc>
        <w:tc>
          <w:tcPr>
            <w:tcW w:w="4252" w:type="dxa"/>
          </w:tcPr>
          <w:p w14:paraId="2297EF3F" w14:textId="77777777" w:rsidR="00355848" w:rsidRPr="006B1E36" w:rsidRDefault="00355848" w:rsidP="00D177A1">
            <w:pPr>
              <w:tabs>
                <w:tab w:val="left" w:pos="2160"/>
                <w:tab w:val="left" w:pos="3600"/>
              </w:tabs>
              <w:jc w:val="both"/>
              <w:rPr>
                <w:color w:val="FF0000"/>
                <w:lang w:val="uk-UA"/>
              </w:rPr>
            </w:pPr>
          </w:p>
        </w:tc>
      </w:tr>
      <w:tr w:rsidR="00355848" w:rsidRPr="006B1E36" w14:paraId="00EA33A1" w14:textId="77777777" w:rsidTr="00D177A1">
        <w:tc>
          <w:tcPr>
            <w:tcW w:w="5453" w:type="dxa"/>
          </w:tcPr>
          <w:p w14:paraId="6482D6B1" w14:textId="77777777" w:rsidR="00355848" w:rsidRPr="006B1E36" w:rsidRDefault="00355848" w:rsidP="00D177A1">
            <w:pPr>
              <w:tabs>
                <w:tab w:val="left" w:pos="2160"/>
                <w:tab w:val="left" w:pos="3600"/>
              </w:tabs>
              <w:rPr>
                <w:lang w:val="uk-UA"/>
              </w:rPr>
            </w:pPr>
            <w:r w:rsidRPr="006B1E36">
              <w:rPr>
                <w:lang w:val="uk-UA"/>
              </w:rPr>
              <w:t>Електронна адреса (за наявності)</w:t>
            </w:r>
          </w:p>
        </w:tc>
        <w:tc>
          <w:tcPr>
            <w:tcW w:w="4252" w:type="dxa"/>
          </w:tcPr>
          <w:p w14:paraId="0A7335F8" w14:textId="77777777" w:rsidR="00355848" w:rsidRPr="006B1E36" w:rsidRDefault="00355848" w:rsidP="00D177A1">
            <w:pPr>
              <w:tabs>
                <w:tab w:val="left" w:pos="2160"/>
                <w:tab w:val="left" w:pos="3600"/>
              </w:tabs>
              <w:jc w:val="both"/>
              <w:rPr>
                <w:color w:val="FF0000"/>
                <w:lang w:val="uk-UA"/>
              </w:rPr>
            </w:pPr>
          </w:p>
        </w:tc>
      </w:tr>
      <w:tr w:rsidR="00355848" w:rsidRPr="006B1E36" w14:paraId="6BBBF8EE" w14:textId="77777777" w:rsidTr="00D177A1">
        <w:tc>
          <w:tcPr>
            <w:tcW w:w="5453" w:type="dxa"/>
          </w:tcPr>
          <w:p w14:paraId="33CB545F" w14:textId="77777777" w:rsidR="00355848" w:rsidRPr="006B1E36" w:rsidRDefault="00355848" w:rsidP="00D177A1">
            <w:pPr>
              <w:tabs>
                <w:tab w:val="left" w:pos="2160"/>
                <w:tab w:val="left" w:pos="3600"/>
              </w:tabs>
              <w:rPr>
                <w:lang w:val="uk-UA"/>
              </w:rPr>
            </w:pPr>
            <w:r w:rsidRPr="006B1E36">
              <w:rPr>
                <w:lang w:val="uk-UA"/>
              </w:rPr>
              <w:t xml:space="preserve">Адреса власного веб-порталу (за наявності) </w:t>
            </w:r>
          </w:p>
        </w:tc>
        <w:tc>
          <w:tcPr>
            <w:tcW w:w="4252" w:type="dxa"/>
          </w:tcPr>
          <w:p w14:paraId="1A7092C9" w14:textId="77777777" w:rsidR="00355848" w:rsidRPr="006B1E36" w:rsidRDefault="00355848" w:rsidP="00D177A1">
            <w:pPr>
              <w:tabs>
                <w:tab w:val="left" w:pos="2160"/>
                <w:tab w:val="left" w:pos="3600"/>
              </w:tabs>
              <w:jc w:val="both"/>
              <w:rPr>
                <w:color w:val="FF0000"/>
                <w:lang w:val="uk-UA"/>
              </w:rPr>
            </w:pPr>
          </w:p>
        </w:tc>
      </w:tr>
    </w:tbl>
    <w:p w14:paraId="2549A4BB" w14:textId="77777777" w:rsidR="00355848" w:rsidRPr="006B1E36" w:rsidRDefault="00355848" w:rsidP="00355848">
      <w:pPr>
        <w:jc w:val="both"/>
        <w:rPr>
          <w:lang w:val="uk-UA"/>
        </w:rPr>
      </w:pPr>
      <w:r w:rsidRPr="006B1E36">
        <w:rPr>
          <w:lang w:val="uk-UA"/>
        </w:rPr>
        <w:t xml:space="preserve">       </w:t>
      </w:r>
    </w:p>
    <w:p w14:paraId="15416923" w14:textId="77777777" w:rsidR="00355848" w:rsidRPr="006B1E36" w:rsidRDefault="00355848" w:rsidP="00355848">
      <w:pPr>
        <w:shd w:val="clear" w:color="auto" w:fill="FFFFFF"/>
        <w:ind w:firstLine="567"/>
        <w:jc w:val="both"/>
        <w:rPr>
          <w:lang w:val="uk-UA"/>
        </w:rPr>
      </w:pPr>
    </w:p>
    <w:tbl>
      <w:tblPr>
        <w:tblW w:w="9804" w:type="dxa"/>
        <w:tblInd w:w="108" w:type="dxa"/>
        <w:tblLayout w:type="fixed"/>
        <w:tblLook w:val="01E0" w:firstRow="1" w:lastRow="1" w:firstColumn="1" w:lastColumn="1" w:noHBand="0" w:noVBand="0"/>
      </w:tblPr>
      <w:tblGrid>
        <w:gridCol w:w="4192"/>
        <w:gridCol w:w="4052"/>
        <w:gridCol w:w="1560"/>
      </w:tblGrid>
      <w:tr w:rsidR="00355848" w:rsidRPr="006B1E36" w14:paraId="7230746D" w14:textId="77777777" w:rsidTr="00D177A1">
        <w:tc>
          <w:tcPr>
            <w:tcW w:w="4192" w:type="dxa"/>
          </w:tcPr>
          <w:p w14:paraId="096B16F8" w14:textId="77777777" w:rsidR="00355848" w:rsidRPr="006B1E36" w:rsidRDefault="00355848" w:rsidP="00D177A1">
            <w:pPr>
              <w:tabs>
                <w:tab w:val="left" w:pos="2160"/>
                <w:tab w:val="left" w:pos="3600"/>
              </w:tabs>
              <w:rPr>
                <w:lang w:val="uk-UA"/>
              </w:rPr>
            </w:pPr>
            <w:r w:rsidRPr="006B1E36">
              <w:rPr>
                <w:lang w:val="uk-UA"/>
              </w:rPr>
              <w:t>Керівник підприємства – Учасника процедури закупівлі або інша уповноважена посадова особа</w:t>
            </w:r>
          </w:p>
        </w:tc>
        <w:tc>
          <w:tcPr>
            <w:tcW w:w="4052" w:type="dxa"/>
          </w:tcPr>
          <w:p w14:paraId="6C5CE4DC" w14:textId="77777777" w:rsidR="00355848" w:rsidRPr="006B1E36" w:rsidRDefault="00355848" w:rsidP="00D177A1">
            <w:pPr>
              <w:tabs>
                <w:tab w:val="left" w:pos="2160"/>
                <w:tab w:val="left" w:pos="3600"/>
              </w:tabs>
              <w:rPr>
                <w:i/>
                <w:lang w:val="uk-UA"/>
              </w:rPr>
            </w:pPr>
            <w:r w:rsidRPr="006B1E36">
              <w:rPr>
                <w:b/>
                <w:lang w:val="uk-UA"/>
              </w:rPr>
              <w:t>__________________</w:t>
            </w:r>
          </w:p>
          <w:p w14:paraId="42C4B1AD" w14:textId="77777777" w:rsidR="00355848" w:rsidRPr="006B1E36" w:rsidRDefault="00355848" w:rsidP="00D177A1">
            <w:pPr>
              <w:tabs>
                <w:tab w:val="left" w:pos="2160"/>
                <w:tab w:val="left" w:pos="3600"/>
              </w:tabs>
              <w:rPr>
                <w:i/>
                <w:lang w:val="uk-UA"/>
              </w:rPr>
            </w:pPr>
            <w:r w:rsidRPr="006B1E36">
              <w:rPr>
                <w:i/>
                <w:lang w:val="uk-UA"/>
              </w:rPr>
              <w:t xml:space="preserve"> (підпис)МП (за наявності)</w:t>
            </w:r>
          </w:p>
        </w:tc>
        <w:tc>
          <w:tcPr>
            <w:tcW w:w="1560" w:type="dxa"/>
          </w:tcPr>
          <w:p w14:paraId="0EE1071A" w14:textId="77777777" w:rsidR="00355848" w:rsidRPr="006B1E36" w:rsidRDefault="00355848" w:rsidP="00D177A1">
            <w:pPr>
              <w:pBdr>
                <w:bottom w:val="single" w:sz="12" w:space="1" w:color="auto"/>
              </w:pBdr>
              <w:tabs>
                <w:tab w:val="left" w:pos="2160"/>
                <w:tab w:val="left" w:pos="3600"/>
              </w:tabs>
              <w:jc w:val="center"/>
              <w:rPr>
                <w:b/>
                <w:lang w:val="uk-UA"/>
              </w:rPr>
            </w:pPr>
          </w:p>
          <w:p w14:paraId="69DA2E55" w14:textId="77777777" w:rsidR="00355848" w:rsidRPr="006B1E36" w:rsidRDefault="00355848" w:rsidP="00D177A1">
            <w:pPr>
              <w:tabs>
                <w:tab w:val="left" w:pos="2160"/>
                <w:tab w:val="left" w:pos="3600"/>
              </w:tabs>
              <w:jc w:val="center"/>
              <w:rPr>
                <w:b/>
                <w:lang w:val="uk-UA"/>
              </w:rPr>
            </w:pPr>
            <w:r w:rsidRPr="006B1E36">
              <w:rPr>
                <w:i/>
                <w:lang w:val="uk-UA"/>
              </w:rPr>
              <w:t>(ініціали та прізвище)</w:t>
            </w:r>
          </w:p>
        </w:tc>
      </w:tr>
    </w:tbl>
    <w:p w14:paraId="47EF7BF9" w14:textId="77777777" w:rsidR="00355848" w:rsidRPr="006B1E36" w:rsidRDefault="00355848" w:rsidP="00355848">
      <w:pPr>
        <w:rPr>
          <w:b/>
          <w:lang w:val="uk-UA"/>
        </w:rPr>
      </w:pPr>
    </w:p>
    <w:p w14:paraId="142645B0" w14:textId="77777777" w:rsidR="00355848" w:rsidRDefault="00355848" w:rsidP="001F2E06">
      <w:pPr>
        <w:jc w:val="right"/>
        <w:rPr>
          <w:b/>
          <w:bCs/>
          <w:color w:val="000000"/>
          <w:shd w:val="clear" w:color="auto" w:fill="FFFFFF"/>
          <w:lang w:val="ru-UA" w:eastAsia="ru-UA"/>
        </w:rPr>
      </w:pPr>
    </w:p>
    <w:p w14:paraId="6ECC0408" w14:textId="77777777" w:rsidR="00355848" w:rsidRDefault="00355848" w:rsidP="001F2E06">
      <w:pPr>
        <w:jc w:val="right"/>
        <w:rPr>
          <w:b/>
          <w:bCs/>
          <w:color w:val="000000"/>
          <w:shd w:val="clear" w:color="auto" w:fill="FFFFFF"/>
          <w:lang w:val="ru-UA" w:eastAsia="ru-UA"/>
        </w:rPr>
      </w:pPr>
    </w:p>
    <w:p w14:paraId="21C10803" w14:textId="77777777" w:rsidR="00355848" w:rsidRDefault="00355848" w:rsidP="001F2E06">
      <w:pPr>
        <w:jc w:val="right"/>
        <w:rPr>
          <w:b/>
          <w:bCs/>
          <w:color w:val="000000"/>
          <w:shd w:val="clear" w:color="auto" w:fill="FFFFFF"/>
          <w:lang w:val="ru-UA" w:eastAsia="ru-UA"/>
        </w:rPr>
      </w:pPr>
    </w:p>
    <w:p w14:paraId="5E1301B3" w14:textId="77777777" w:rsidR="00355848" w:rsidRDefault="00355848" w:rsidP="001F2E06">
      <w:pPr>
        <w:jc w:val="right"/>
        <w:rPr>
          <w:b/>
          <w:bCs/>
          <w:color w:val="000000"/>
          <w:shd w:val="clear" w:color="auto" w:fill="FFFFFF"/>
          <w:lang w:val="ru-UA" w:eastAsia="ru-UA"/>
        </w:rPr>
      </w:pPr>
    </w:p>
    <w:p w14:paraId="02605D73" w14:textId="77777777" w:rsidR="00355848" w:rsidRDefault="00355848" w:rsidP="001F2E06">
      <w:pPr>
        <w:jc w:val="right"/>
        <w:rPr>
          <w:b/>
          <w:bCs/>
          <w:color w:val="000000"/>
          <w:shd w:val="clear" w:color="auto" w:fill="FFFFFF"/>
          <w:lang w:val="ru-UA" w:eastAsia="ru-UA"/>
        </w:rPr>
      </w:pPr>
    </w:p>
    <w:p w14:paraId="4CC23BC7" w14:textId="77777777" w:rsidR="00355848" w:rsidRDefault="00355848" w:rsidP="001F2E06">
      <w:pPr>
        <w:jc w:val="right"/>
        <w:rPr>
          <w:b/>
          <w:bCs/>
          <w:color w:val="000000"/>
          <w:shd w:val="clear" w:color="auto" w:fill="FFFFFF"/>
          <w:lang w:val="ru-UA" w:eastAsia="ru-UA"/>
        </w:rPr>
      </w:pPr>
    </w:p>
    <w:p w14:paraId="7E51F736" w14:textId="77777777" w:rsidR="00355848" w:rsidRDefault="00355848" w:rsidP="001F2E06">
      <w:pPr>
        <w:jc w:val="right"/>
        <w:rPr>
          <w:b/>
          <w:bCs/>
          <w:color w:val="000000"/>
          <w:shd w:val="clear" w:color="auto" w:fill="FFFFFF"/>
          <w:lang w:val="ru-UA" w:eastAsia="ru-UA"/>
        </w:rPr>
      </w:pPr>
    </w:p>
    <w:p w14:paraId="0AFEB62E" w14:textId="77777777" w:rsidR="00355848" w:rsidRDefault="00355848" w:rsidP="001F2E06">
      <w:pPr>
        <w:jc w:val="right"/>
        <w:rPr>
          <w:b/>
          <w:bCs/>
          <w:color w:val="000000"/>
          <w:shd w:val="clear" w:color="auto" w:fill="FFFFFF"/>
          <w:lang w:val="ru-UA" w:eastAsia="ru-UA"/>
        </w:rPr>
      </w:pPr>
    </w:p>
    <w:p w14:paraId="55281E10" w14:textId="77777777" w:rsidR="00355848" w:rsidRDefault="00355848" w:rsidP="001F2E06">
      <w:pPr>
        <w:jc w:val="right"/>
        <w:rPr>
          <w:b/>
          <w:bCs/>
          <w:color w:val="000000"/>
          <w:shd w:val="clear" w:color="auto" w:fill="FFFFFF"/>
          <w:lang w:val="ru-UA" w:eastAsia="ru-UA"/>
        </w:rPr>
      </w:pPr>
    </w:p>
    <w:p w14:paraId="0EFA317E" w14:textId="77777777" w:rsidR="00355848" w:rsidRDefault="00355848" w:rsidP="001F2E06">
      <w:pPr>
        <w:jc w:val="right"/>
        <w:rPr>
          <w:b/>
          <w:bCs/>
          <w:color w:val="000000"/>
          <w:shd w:val="clear" w:color="auto" w:fill="FFFFFF"/>
          <w:lang w:val="ru-UA" w:eastAsia="ru-UA"/>
        </w:rPr>
      </w:pPr>
    </w:p>
    <w:p w14:paraId="2BE692F6" w14:textId="77777777" w:rsidR="00355848" w:rsidRDefault="00355848" w:rsidP="001F2E06">
      <w:pPr>
        <w:jc w:val="right"/>
        <w:rPr>
          <w:b/>
          <w:bCs/>
          <w:color w:val="000000"/>
          <w:shd w:val="clear" w:color="auto" w:fill="FFFFFF"/>
          <w:lang w:val="ru-UA" w:eastAsia="ru-UA"/>
        </w:rPr>
      </w:pPr>
    </w:p>
    <w:p w14:paraId="79274DB4" w14:textId="77777777" w:rsidR="00355848" w:rsidRDefault="00355848" w:rsidP="001F2E06">
      <w:pPr>
        <w:jc w:val="right"/>
        <w:rPr>
          <w:b/>
          <w:bCs/>
          <w:color w:val="000000"/>
          <w:shd w:val="clear" w:color="auto" w:fill="FFFFFF"/>
          <w:lang w:val="ru-UA" w:eastAsia="ru-UA"/>
        </w:rPr>
      </w:pPr>
    </w:p>
    <w:p w14:paraId="7E6A81ED" w14:textId="77777777" w:rsidR="00355848" w:rsidRDefault="00355848" w:rsidP="001F2E06">
      <w:pPr>
        <w:jc w:val="right"/>
        <w:rPr>
          <w:b/>
          <w:bCs/>
          <w:color w:val="000000"/>
          <w:shd w:val="clear" w:color="auto" w:fill="FFFFFF"/>
          <w:lang w:val="ru-UA" w:eastAsia="ru-UA"/>
        </w:rPr>
      </w:pPr>
    </w:p>
    <w:p w14:paraId="52F88407" w14:textId="77777777" w:rsidR="00355848" w:rsidRDefault="00355848" w:rsidP="001F2E06">
      <w:pPr>
        <w:jc w:val="right"/>
        <w:rPr>
          <w:b/>
          <w:bCs/>
          <w:color w:val="000000"/>
          <w:shd w:val="clear" w:color="auto" w:fill="FFFFFF"/>
          <w:lang w:val="ru-UA" w:eastAsia="ru-UA"/>
        </w:rPr>
      </w:pPr>
    </w:p>
    <w:p w14:paraId="19C5D471" w14:textId="77777777" w:rsidR="00355848" w:rsidRDefault="00355848" w:rsidP="001F2E06">
      <w:pPr>
        <w:jc w:val="right"/>
        <w:rPr>
          <w:b/>
          <w:bCs/>
          <w:color w:val="000000"/>
          <w:shd w:val="clear" w:color="auto" w:fill="FFFFFF"/>
          <w:lang w:val="ru-UA" w:eastAsia="ru-UA"/>
        </w:rPr>
      </w:pPr>
    </w:p>
    <w:p w14:paraId="50863DB0" w14:textId="77777777" w:rsidR="00355848" w:rsidRDefault="00355848" w:rsidP="001F2E06">
      <w:pPr>
        <w:jc w:val="right"/>
        <w:rPr>
          <w:b/>
          <w:bCs/>
          <w:color w:val="000000"/>
          <w:shd w:val="clear" w:color="auto" w:fill="FFFFFF"/>
          <w:lang w:val="ru-UA" w:eastAsia="ru-UA"/>
        </w:rPr>
      </w:pPr>
    </w:p>
    <w:p w14:paraId="24F2BF93" w14:textId="77777777" w:rsidR="00355848" w:rsidRDefault="00355848" w:rsidP="001F2E06">
      <w:pPr>
        <w:jc w:val="right"/>
        <w:rPr>
          <w:b/>
          <w:bCs/>
          <w:color w:val="000000"/>
          <w:shd w:val="clear" w:color="auto" w:fill="FFFFFF"/>
          <w:lang w:val="ru-UA" w:eastAsia="ru-UA"/>
        </w:rPr>
      </w:pPr>
    </w:p>
    <w:p w14:paraId="5D4A4123" w14:textId="77777777" w:rsidR="00355848" w:rsidRDefault="00355848" w:rsidP="001F2E06">
      <w:pPr>
        <w:jc w:val="right"/>
        <w:rPr>
          <w:b/>
          <w:bCs/>
          <w:color w:val="000000"/>
          <w:shd w:val="clear" w:color="auto" w:fill="FFFFFF"/>
          <w:lang w:val="ru-UA" w:eastAsia="ru-UA"/>
        </w:rPr>
      </w:pPr>
    </w:p>
    <w:p w14:paraId="30E7F640" w14:textId="77777777" w:rsidR="00355848" w:rsidRDefault="00355848" w:rsidP="001F2E06">
      <w:pPr>
        <w:jc w:val="right"/>
        <w:rPr>
          <w:b/>
          <w:bCs/>
          <w:color w:val="000000"/>
          <w:shd w:val="clear" w:color="auto" w:fill="FFFFFF"/>
          <w:lang w:val="ru-UA" w:eastAsia="ru-UA"/>
        </w:rPr>
      </w:pPr>
    </w:p>
    <w:p w14:paraId="75C46DA8" w14:textId="77777777" w:rsidR="00355848" w:rsidRDefault="00355848" w:rsidP="001F2E06">
      <w:pPr>
        <w:jc w:val="right"/>
        <w:rPr>
          <w:b/>
          <w:bCs/>
          <w:color w:val="000000"/>
          <w:shd w:val="clear" w:color="auto" w:fill="FFFFFF"/>
          <w:lang w:val="ru-UA" w:eastAsia="ru-UA"/>
        </w:rPr>
      </w:pPr>
    </w:p>
    <w:p w14:paraId="701B6BB6" w14:textId="77777777" w:rsidR="00355848" w:rsidRDefault="00355848" w:rsidP="001F2E06">
      <w:pPr>
        <w:jc w:val="right"/>
        <w:rPr>
          <w:b/>
          <w:bCs/>
          <w:color w:val="000000"/>
          <w:shd w:val="clear" w:color="auto" w:fill="FFFFFF"/>
          <w:lang w:val="ru-UA" w:eastAsia="ru-UA"/>
        </w:rPr>
      </w:pPr>
    </w:p>
    <w:p w14:paraId="0BFDA89B" w14:textId="77777777" w:rsidR="00355848" w:rsidRDefault="00355848" w:rsidP="001F2E06">
      <w:pPr>
        <w:jc w:val="right"/>
        <w:rPr>
          <w:b/>
          <w:bCs/>
          <w:color w:val="000000"/>
          <w:shd w:val="clear" w:color="auto" w:fill="FFFFFF"/>
          <w:lang w:val="ru-UA" w:eastAsia="ru-UA"/>
        </w:rPr>
      </w:pPr>
    </w:p>
    <w:p w14:paraId="53B69045" w14:textId="77777777" w:rsidR="00355848" w:rsidRDefault="00355848" w:rsidP="001F2E06">
      <w:pPr>
        <w:jc w:val="right"/>
        <w:rPr>
          <w:b/>
          <w:bCs/>
          <w:color w:val="000000"/>
          <w:shd w:val="clear" w:color="auto" w:fill="FFFFFF"/>
          <w:lang w:val="ru-UA" w:eastAsia="ru-UA"/>
        </w:rPr>
      </w:pPr>
    </w:p>
    <w:p w14:paraId="554682C1" w14:textId="5E260DC3" w:rsidR="00355848" w:rsidRDefault="00355848" w:rsidP="001F2E06">
      <w:pPr>
        <w:jc w:val="right"/>
        <w:rPr>
          <w:b/>
          <w:bCs/>
          <w:color w:val="000000"/>
          <w:shd w:val="clear" w:color="auto" w:fill="FFFFFF"/>
          <w:lang w:val="ru-UA" w:eastAsia="ru-UA"/>
        </w:rPr>
      </w:pPr>
      <w:r w:rsidRPr="006B1E36">
        <w:rPr>
          <w:i/>
          <w:lang w:val="uk-UA"/>
        </w:rPr>
        <w:t>Форма оформлюється Учасником на фірмовому бланку із зазначенням вихідних № та дати</w:t>
      </w:r>
    </w:p>
    <w:p w14:paraId="3086FC0F" w14:textId="77777777" w:rsidR="00355848" w:rsidRDefault="00355848" w:rsidP="001F2E06">
      <w:pPr>
        <w:jc w:val="right"/>
        <w:rPr>
          <w:b/>
          <w:bCs/>
          <w:color w:val="000000"/>
          <w:shd w:val="clear" w:color="auto" w:fill="FFFFFF"/>
          <w:lang w:val="ru-UA" w:eastAsia="ru-UA"/>
        </w:rPr>
      </w:pPr>
    </w:p>
    <w:p w14:paraId="71B6CC0C" w14:textId="77777777" w:rsidR="00355848" w:rsidRDefault="00355848" w:rsidP="001F2E06">
      <w:pPr>
        <w:jc w:val="right"/>
        <w:rPr>
          <w:b/>
          <w:bCs/>
          <w:color w:val="000000"/>
          <w:shd w:val="clear" w:color="auto" w:fill="FFFFFF"/>
          <w:lang w:val="ru-UA" w:eastAsia="ru-UA"/>
        </w:rPr>
      </w:pPr>
    </w:p>
    <w:p w14:paraId="0F2F7934" w14:textId="77777777" w:rsidR="00355848" w:rsidRDefault="00355848" w:rsidP="001F2E06">
      <w:pPr>
        <w:jc w:val="right"/>
        <w:rPr>
          <w:b/>
          <w:bCs/>
          <w:color w:val="000000"/>
          <w:shd w:val="clear" w:color="auto" w:fill="FFFFFF"/>
          <w:lang w:val="ru-UA" w:eastAsia="ru-UA"/>
        </w:rPr>
      </w:pPr>
    </w:p>
    <w:p w14:paraId="7CFF35C5" w14:textId="0CBECF9D" w:rsidR="001F2E06" w:rsidRPr="001F2E06" w:rsidRDefault="001F2E06" w:rsidP="001F2E06">
      <w:pPr>
        <w:jc w:val="right"/>
        <w:rPr>
          <w:lang w:val="ru-UA" w:eastAsia="ru-UA"/>
        </w:rPr>
      </w:pPr>
      <w:r w:rsidRPr="001F2E06">
        <w:rPr>
          <w:b/>
          <w:bCs/>
          <w:color w:val="000000"/>
          <w:shd w:val="clear" w:color="auto" w:fill="FFFFFF"/>
          <w:lang w:val="ru-UA" w:eastAsia="ru-UA"/>
        </w:rPr>
        <w:t xml:space="preserve">ДОДАТОК № </w:t>
      </w:r>
      <w:r w:rsidR="00355848">
        <w:rPr>
          <w:b/>
          <w:bCs/>
          <w:color w:val="000000"/>
          <w:shd w:val="clear" w:color="auto" w:fill="FFFFFF"/>
          <w:lang w:val="ru-UA" w:eastAsia="ru-UA"/>
        </w:rPr>
        <w:t>5</w:t>
      </w:r>
    </w:p>
    <w:p w14:paraId="65BEC80A" w14:textId="77777777" w:rsidR="001F2E06" w:rsidRPr="001F2E06" w:rsidRDefault="001F2E06" w:rsidP="001F2E06">
      <w:pPr>
        <w:ind w:left="720"/>
        <w:jc w:val="right"/>
        <w:rPr>
          <w:lang w:val="ru-UA" w:eastAsia="ru-UA"/>
        </w:rPr>
      </w:pPr>
      <w:r w:rsidRPr="001F2E06">
        <w:rPr>
          <w:b/>
          <w:bCs/>
          <w:color w:val="000000"/>
          <w:shd w:val="clear" w:color="auto" w:fill="FFFFFF"/>
          <w:lang w:val="ru-UA" w:eastAsia="ru-UA"/>
        </w:rPr>
        <w:t xml:space="preserve">до </w:t>
      </w:r>
      <w:proofErr w:type="spellStart"/>
      <w:r w:rsidRPr="001F2E06">
        <w:rPr>
          <w:b/>
          <w:bCs/>
          <w:color w:val="000000"/>
          <w:shd w:val="clear" w:color="auto" w:fill="FFFFFF"/>
          <w:lang w:val="ru-UA" w:eastAsia="ru-UA"/>
        </w:rPr>
        <w:t>тендерної</w:t>
      </w:r>
      <w:proofErr w:type="spellEnd"/>
      <w:r w:rsidRPr="001F2E06">
        <w:rPr>
          <w:b/>
          <w:bCs/>
          <w:color w:val="000000"/>
          <w:shd w:val="clear" w:color="auto" w:fill="FFFFFF"/>
          <w:lang w:val="ru-UA" w:eastAsia="ru-UA"/>
        </w:rPr>
        <w:t xml:space="preserve"> </w:t>
      </w:r>
      <w:proofErr w:type="spellStart"/>
      <w:r w:rsidRPr="001F2E06">
        <w:rPr>
          <w:b/>
          <w:bCs/>
          <w:color w:val="000000"/>
          <w:shd w:val="clear" w:color="auto" w:fill="FFFFFF"/>
          <w:lang w:val="ru-UA" w:eastAsia="ru-UA"/>
        </w:rPr>
        <w:t>документації</w:t>
      </w:r>
      <w:proofErr w:type="spellEnd"/>
    </w:p>
    <w:p w14:paraId="630D230A" w14:textId="77777777" w:rsidR="001F2E06" w:rsidRPr="001F2E06" w:rsidRDefault="001F2E06" w:rsidP="001F2E06">
      <w:pPr>
        <w:jc w:val="center"/>
        <w:rPr>
          <w:lang w:val="ru-UA" w:eastAsia="ru-UA"/>
        </w:rPr>
      </w:pPr>
      <w:r w:rsidRPr="001F2E06">
        <w:rPr>
          <w:b/>
          <w:bCs/>
          <w:color w:val="000000"/>
          <w:shd w:val="clear" w:color="auto" w:fill="FFFFFF"/>
          <w:lang w:val="ru-UA" w:eastAsia="ru-UA"/>
        </w:rPr>
        <w:t> </w:t>
      </w:r>
    </w:p>
    <w:p w14:paraId="0A0616B2" w14:textId="77777777" w:rsidR="001F2E06" w:rsidRPr="001F2E06" w:rsidRDefault="001F2E06" w:rsidP="001F2E06">
      <w:pPr>
        <w:jc w:val="center"/>
        <w:rPr>
          <w:lang w:val="ru-UA" w:eastAsia="ru-UA"/>
        </w:rPr>
      </w:pPr>
      <w:r w:rsidRPr="001F2E06">
        <w:rPr>
          <w:b/>
          <w:bCs/>
          <w:color w:val="000000"/>
          <w:shd w:val="clear" w:color="auto" w:fill="FFFFFF"/>
          <w:lang w:val="ru-UA" w:eastAsia="ru-UA"/>
        </w:rPr>
        <w:t> </w:t>
      </w:r>
    </w:p>
    <w:p w14:paraId="2C9D1591" w14:textId="77777777" w:rsidR="009918DE" w:rsidRPr="009918DE" w:rsidRDefault="001F2E06" w:rsidP="009918DE">
      <w:pPr>
        <w:jc w:val="center"/>
        <w:rPr>
          <w:b/>
          <w:sz w:val="22"/>
          <w:szCs w:val="22"/>
          <w:lang w:val="uk-UA" w:eastAsia="ru-UA"/>
        </w:rPr>
      </w:pPr>
      <w:r w:rsidRPr="001F2E06">
        <w:rPr>
          <w:b/>
          <w:bCs/>
          <w:color w:val="000000"/>
          <w:shd w:val="clear" w:color="auto" w:fill="FFFFFF"/>
          <w:lang w:val="ru-UA" w:eastAsia="ru-UA"/>
        </w:rPr>
        <w:t> </w:t>
      </w:r>
      <w:r w:rsidR="009918DE" w:rsidRPr="009918DE">
        <w:rPr>
          <w:b/>
          <w:sz w:val="22"/>
          <w:szCs w:val="22"/>
          <w:lang w:val="uk-UA" w:eastAsia="ru-UA"/>
        </w:rPr>
        <w:t>Форма «Пропозиції» подається у вигляді, наведеному нижче, </w:t>
      </w:r>
    </w:p>
    <w:p w14:paraId="43D7F69E" w14:textId="77777777" w:rsidR="009918DE" w:rsidRPr="009918DE" w:rsidRDefault="009918DE" w:rsidP="009918DE">
      <w:pPr>
        <w:ind w:hanging="1"/>
        <w:jc w:val="center"/>
        <w:rPr>
          <w:b/>
          <w:sz w:val="22"/>
          <w:szCs w:val="22"/>
          <w:lang w:val="uk-UA" w:eastAsia="ru-UA"/>
        </w:rPr>
      </w:pPr>
      <w:r w:rsidRPr="009918DE">
        <w:rPr>
          <w:b/>
          <w:sz w:val="22"/>
          <w:szCs w:val="22"/>
          <w:lang w:val="uk-UA" w:eastAsia="ru-UA"/>
        </w:rPr>
        <w:t>ТЕНДЕРНА ПРОПОЗИЦІЯ</w:t>
      </w:r>
    </w:p>
    <w:p w14:paraId="706EEE8B" w14:textId="77777777" w:rsidR="00355848" w:rsidRDefault="00355848" w:rsidP="009918DE">
      <w:pPr>
        <w:ind w:hanging="1"/>
        <w:rPr>
          <w:sz w:val="22"/>
          <w:szCs w:val="22"/>
          <w:lang w:val="uk-UA" w:eastAsia="ru-UA"/>
        </w:rPr>
      </w:pPr>
    </w:p>
    <w:p w14:paraId="4124AD77" w14:textId="74EAD80A" w:rsidR="009918DE" w:rsidRPr="009918DE" w:rsidRDefault="009918DE" w:rsidP="009918DE">
      <w:pPr>
        <w:ind w:hanging="1"/>
        <w:rPr>
          <w:sz w:val="22"/>
          <w:szCs w:val="22"/>
          <w:lang w:val="uk-UA" w:eastAsia="ru-UA"/>
        </w:rPr>
      </w:pPr>
      <w:r w:rsidRPr="009918DE">
        <w:rPr>
          <w:sz w:val="22"/>
          <w:szCs w:val="22"/>
          <w:lang w:val="uk-UA" w:eastAsia="ru-UA"/>
        </w:rPr>
        <w:t>Ми, ____________________________________________ (назва Учасника), надаємо свою пропозицію щодо участі у відкритих торгах за предметом закупівлі _____________________код за ДК 021:2015 «Єдиний закупівельний словник» - _______________________ ідентифікатор закупівлі ______________________. </w:t>
      </w:r>
    </w:p>
    <w:p w14:paraId="371F8260" w14:textId="6AC22E86" w:rsidR="009918DE" w:rsidRPr="009918DE" w:rsidRDefault="009918DE" w:rsidP="009918DE">
      <w:pPr>
        <w:ind w:hanging="1"/>
        <w:rPr>
          <w:sz w:val="22"/>
          <w:szCs w:val="22"/>
          <w:lang w:val="uk-UA" w:eastAsia="ru-UA"/>
        </w:rPr>
      </w:pPr>
      <w:r w:rsidRPr="009918DE">
        <w:rPr>
          <w:sz w:val="22"/>
          <w:szCs w:val="22"/>
          <w:lang w:val="uk-UA" w:eastAsia="ru-UA"/>
        </w:rPr>
        <w:t xml:space="preserve">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 </w:t>
      </w:r>
    </w:p>
    <w:p w14:paraId="4ED9760A" w14:textId="77777777" w:rsidR="009918DE" w:rsidRPr="009918DE" w:rsidRDefault="009918DE" w:rsidP="009918DE">
      <w:pPr>
        <w:ind w:hanging="1"/>
        <w:jc w:val="right"/>
        <w:rPr>
          <w:sz w:val="22"/>
          <w:szCs w:val="22"/>
          <w:lang w:val="uk-UA" w:eastAsia="ru-UA"/>
        </w:rPr>
      </w:pPr>
    </w:p>
    <w:p w14:paraId="1047248B" w14:textId="367FB767" w:rsidR="009918DE" w:rsidRPr="009918DE" w:rsidRDefault="009918DE" w:rsidP="009918DE">
      <w:pPr>
        <w:ind w:hanging="1"/>
        <w:jc w:val="right"/>
        <w:rPr>
          <w:b/>
          <w:bCs/>
          <w:sz w:val="22"/>
          <w:szCs w:val="22"/>
          <w:lang w:val="uk-UA" w:eastAsia="ru-UA"/>
        </w:rPr>
      </w:pPr>
    </w:p>
    <w:tbl>
      <w:tblPr>
        <w:tblW w:w="10050" w:type="dxa"/>
        <w:tblLayout w:type="fixed"/>
        <w:tblLook w:val="0400" w:firstRow="0" w:lastRow="0" w:firstColumn="0" w:lastColumn="0" w:noHBand="0" w:noVBand="1"/>
      </w:tblPr>
      <w:tblGrid>
        <w:gridCol w:w="624"/>
        <w:gridCol w:w="3340"/>
        <w:gridCol w:w="709"/>
        <w:gridCol w:w="709"/>
        <w:gridCol w:w="425"/>
        <w:gridCol w:w="1985"/>
        <w:gridCol w:w="2258"/>
      </w:tblGrid>
      <w:tr w:rsidR="00DE28C2" w:rsidRPr="009918DE" w14:paraId="0C644F96" w14:textId="77777777" w:rsidTr="00DE28C2">
        <w:trPr>
          <w:trHeight w:val="1062"/>
        </w:trPr>
        <w:tc>
          <w:tcPr>
            <w:tcW w:w="6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51B35A" w14:textId="77777777" w:rsidR="00DE28C2" w:rsidRPr="009918DE" w:rsidRDefault="00DE28C2" w:rsidP="00DE28C2">
            <w:pPr>
              <w:rPr>
                <w:sz w:val="22"/>
                <w:szCs w:val="22"/>
                <w:lang w:val="uk-UA" w:eastAsia="ru-UA"/>
              </w:rPr>
            </w:pPr>
            <w:r w:rsidRPr="009918DE">
              <w:rPr>
                <w:sz w:val="22"/>
                <w:szCs w:val="22"/>
                <w:lang w:val="uk-UA" w:eastAsia="ru-UA"/>
              </w:rPr>
              <w:t>№ з/п</w:t>
            </w:r>
          </w:p>
        </w:tc>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5A48C8" w14:textId="4BDA75C5" w:rsidR="00DE28C2" w:rsidRPr="009918DE" w:rsidRDefault="00DE28C2" w:rsidP="00DE28C2">
            <w:pPr>
              <w:rPr>
                <w:sz w:val="22"/>
                <w:szCs w:val="22"/>
                <w:lang w:val="uk-UA" w:eastAsia="ru-UA"/>
              </w:rPr>
            </w:pPr>
            <w:r w:rsidRPr="009918DE">
              <w:rPr>
                <w:sz w:val="22"/>
                <w:szCs w:val="22"/>
                <w:lang w:val="uk-UA" w:eastAsia="ru-UA"/>
              </w:rPr>
              <w:t>Найменування</w:t>
            </w:r>
            <w:r>
              <w:rPr>
                <w:sz w:val="22"/>
                <w:szCs w:val="22"/>
                <w:lang w:val="uk-UA" w:eastAsia="ru-UA"/>
              </w:rPr>
              <w:t xml:space="preserve"> предмету закупівлі</w:t>
            </w:r>
            <w:r w:rsidR="00360943">
              <w:rPr>
                <w:sz w:val="22"/>
                <w:szCs w:val="22"/>
                <w:lang w:val="uk-UA" w:eastAsia="ru-UA"/>
              </w:rPr>
              <w:t xml:space="preserve"> та виробник</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A6E644" w14:textId="536E0B34" w:rsidR="00DE28C2" w:rsidRPr="009918DE" w:rsidRDefault="00DE28C2" w:rsidP="00DE28C2">
            <w:pPr>
              <w:rPr>
                <w:sz w:val="22"/>
                <w:szCs w:val="22"/>
                <w:lang w:val="uk-UA" w:eastAsia="ru-UA"/>
              </w:rPr>
            </w:pPr>
            <w:r w:rsidRPr="009918DE">
              <w:rPr>
                <w:sz w:val="22"/>
                <w:szCs w:val="22"/>
                <w:lang w:val="uk-UA" w:eastAsia="ru-UA"/>
              </w:rPr>
              <w:t>Кількість</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DC8EBA" w14:textId="77777777" w:rsidR="00DE28C2" w:rsidRPr="009918DE" w:rsidRDefault="00DE28C2" w:rsidP="00DE28C2">
            <w:pPr>
              <w:rPr>
                <w:sz w:val="22"/>
                <w:szCs w:val="22"/>
                <w:lang w:val="uk-UA" w:eastAsia="ru-UA"/>
              </w:rPr>
            </w:pPr>
            <w:r w:rsidRPr="009918DE">
              <w:rPr>
                <w:sz w:val="22"/>
                <w:szCs w:val="22"/>
                <w:lang w:val="uk-UA" w:eastAsia="ru-UA"/>
              </w:rPr>
              <w:t>Одиниця виміру</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5C4F1B" w14:textId="296B62F0" w:rsidR="00DE28C2" w:rsidRPr="009918DE" w:rsidRDefault="00DE28C2" w:rsidP="00DE28C2">
            <w:pPr>
              <w:rPr>
                <w:sz w:val="22"/>
                <w:szCs w:val="22"/>
                <w:lang w:val="uk-UA" w:eastAsia="ru-UA"/>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53C156" w14:textId="18F0D9B6" w:rsidR="00DE28C2" w:rsidRPr="009918DE" w:rsidRDefault="00DE28C2" w:rsidP="00DE28C2">
            <w:pPr>
              <w:jc w:val="center"/>
              <w:rPr>
                <w:sz w:val="22"/>
                <w:szCs w:val="22"/>
                <w:lang w:val="uk-UA" w:eastAsia="ru-UA"/>
              </w:rPr>
            </w:pPr>
            <w:r w:rsidRPr="009918DE">
              <w:rPr>
                <w:sz w:val="22"/>
                <w:szCs w:val="22"/>
                <w:lang w:val="uk-UA" w:eastAsia="ru-UA"/>
              </w:rPr>
              <w:t>Ціна за одиницю</w:t>
            </w:r>
            <w:r>
              <w:rPr>
                <w:sz w:val="22"/>
                <w:szCs w:val="22"/>
                <w:lang w:val="uk-UA" w:eastAsia="ru-UA"/>
              </w:rPr>
              <w:t xml:space="preserve"> </w:t>
            </w:r>
            <w:r w:rsidRPr="009918DE">
              <w:rPr>
                <w:sz w:val="22"/>
                <w:szCs w:val="22"/>
                <w:lang w:val="uk-UA" w:eastAsia="ru-UA"/>
              </w:rPr>
              <w:t xml:space="preserve"> без ПДВ</w:t>
            </w:r>
            <w:r>
              <w:rPr>
                <w:sz w:val="22"/>
                <w:szCs w:val="22"/>
                <w:lang w:val="uk-UA" w:eastAsia="ru-UA"/>
              </w:rPr>
              <w:t>, г</w:t>
            </w:r>
            <w:r w:rsidRPr="009918DE">
              <w:rPr>
                <w:sz w:val="22"/>
                <w:szCs w:val="22"/>
                <w:lang w:val="uk-UA" w:eastAsia="ru-UA"/>
              </w:rPr>
              <w:t>рн.</w:t>
            </w:r>
          </w:p>
        </w:tc>
        <w:tc>
          <w:tcPr>
            <w:tcW w:w="22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2CC3E6" w14:textId="3BF1A43A" w:rsidR="00DE28C2" w:rsidRPr="009918DE" w:rsidRDefault="00DE28C2" w:rsidP="00DE28C2">
            <w:pPr>
              <w:jc w:val="center"/>
              <w:rPr>
                <w:sz w:val="22"/>
                <w:szCs w:val="22"/>
                <w:lang w:val="uk-UA" w:eastAsia="ru-UA"/>
              </w:rPr>
            </w:pPr>
            <w:r w:rsidRPr="009918DE">
              <w:rPr>
                <w:sz w:val="22"/>
                <w:szCs w:val="22"/>
                <w:lang w:val="uk-UA" w:eastAsia="ru-UA"/>
              </w:rPr>
              <w:t>Загальна вартість</w:t>
            </w:r>
            <w:r>
              <w:rPr>
                <w:sz w:val="22"/>
                <w:szCs w:val="22"/>
                <w:lang w:val="uk-UA" w:eastAsia="ru-UA"/>
              </w:rPr>
              <w:t xml:space="preserve"> </w:t>
            </w:r>
            <w:r w:rsidRPr="009918DE">
              <w:rPr>
                <w:sz w:val="22"/>
                <w:szCs w:val="22"/>
                <w:lang w:val="uk-UA" w:eastAsia="ru-UA"/>
              </w:rPr>
              <w:t xml:space="preserve"> без ПДВ</w:t>
            </w:r>
            <w:r>
              <w:rPr>
                <w:sz w:val="22"/>
                <w:szCs w:val="22"/>
                <w:lang w:val="uk-UA" w:eastAsia="ru-UA"/>
              </w:rPr>
              <w:t>, г</w:t>
            </w:r>
            <w:r w:rsidRPr="009918DE">
              <w:rPr>
                <w:sz w:val="22"/>
                <w:szCs w:val="22"/>
                <w:lang w:val="uk-UA" w:eastAsia="ru-UA"/>
              </w:rPr>
              <w:t>рн.</w:t>
            </w:r>
          </w:p>
        </w:tc>
      </w:tr>
      <w:tr w:rsidR="009918DE" w:rsidRPr="009918DE" w14:paraId="74885C45" w14:textId="77777777" w:rsidTr="00DE28C2">
        <w:trPr>
          <w:trHeight w:val="369"/>
        </w:trPr>
        <w:tc>
          <w:tcPr>
            <w:tcW w:w="624" w:type="dxa"/>
            <w:tcBorders>
              <w:top w:val="single" w:sz="4" w:space="0" w:color="000000"/>
              <w:left w:val="single" w:sz="4" w:space="0" w:color="000000"/>
              <w:bottom w:val="single" w:sz="4" w:space="0" w:color="000000"/>
              <w:right w:val="single" w:sz="4" w:space="0" w:color="000000"/>
            </w:tcBorders>
            <w:vAlign w:val="center"/>
            <w:hideMark/>
          </w:tcPr>
          <w:p w14:paraId="7F4DD8DF" w14:textId="77777777" w:rsidR="009918DE" w:rsidRPr="009918DE" w:rsidRDefault="009918DE" w:rsidP="009918DE">
            <w:pPr>
              <w:rPr>
                <w:sz w:val="22"/>
                <w:szCs w:val="22"/>
                <w:lang w:val="uk-UA" w:eastAsia="ru-UA"/>
              </w:rPr>
            </w:pPr>
            <w:r w:rsidRPr="009918DE">
              <w:rPr>
                <w:sz w:val="22"/>
                <w:szCs w:val="22"/>
                <w:lang w:val="uk-UA" w:eastAsia="ru-UA"/>
              </w:rPr>
              <w:t>1</w:t>
            </w:r>
          </w:p>
        </w:tc>
        <w:tc>
          <w:tcPr>
            <w:tcW w:w="3340" w:type="dxa"/>
            <w:tcBorders>
              <w:top w:val="single" w:sz="4" w:space="0" w:color="000000"/>
              <w:left w:val="single" w:sz="4" w:space="0" w:color="000000"/>
              <w:bottom w:val="single" w:sz="4" w:space="0" w:color="000000"/>
              <w:right w:val="single" w:sz="4" w:space="0" w:color="000000"/>
            </w:tcBorders>
            <w:vAlign w:val="center"/>
          </w:tcPr>
          <w:p w14:paraId="6885E9BB" w14:textId="77777777" w:rsidR="009918DE" w:rsidRPr="009918DE" w:rsidRDefault="009918DE" w:rsidP="009918DE">
            <w:pPr>
              <w:rPr>
                <w:sz w:val="22"/>
                <w:szCs w:val="22"/>
                <w:lang w:val="uk-UA" w:eastAsia="ru-UA"/>
              </w:rPr>
            </w:pPr>
          </w:p>
        </w:tc>
        <w:tc>
          <w:tcPr>
            <w:tcW w:w="709" w:type="dxa"/>
            <w:tcBorders>
              <w:top w:val="single" w:sz="4" w:space="0" w:color="000000"/>
              <w:left w:val="single" w:sz="4" w:space="0" w:color="000000"/>
              <w:bottom w:val="single" w:sz="4" w:space="0" w:color="000000"/>
              <w:right w:val="single" w:sz="4" w:space="0" w:color="000000"/>
            </w:tcBorders>
          </w:tcPr>
          <w:p w14:paraId="74649B8C" w14:textId="77777777" w:rsidR="009918DE" w:rsidRPr="009918DE" w:rsidRDefault="009918DE" w:rsidP="009918DE">
            <w:pPr>
              <w:rPr>
                <w:sz w:val="22"/>
                <w:szCs w:val="22"/>
                <w:lang w:val="uk-UA" w:eastAsia="ru-UA"/>
              </w:rPr>
            </w:pPr>
          </w:p>
        </w:tc>
        <w:tc>
          <w:tcPr>
            <w:tcW w:w="709" w:type="dxa"/>
            <w:tcBorders>
              <w:top w:val="single" w:sz="4" w:space="0" w:color="000000"/>
              <w:left w:val="single" w:sz="4" w:space="0" w:color="000000"/>
              <w:bottom w:val="single" w:sz="4" w:space="0" w:color="000000"/>
              <w:right w:val="single" w:sz="4" w:space="0" w:color="000000"/>
            </w:tcBorders>
          </w:tcPr>
          <w:p w14:paraId="52B04A49" w14:textId="77777777" w:rsidR="009918DE" w:rsidRPr="009918DE" w:rsidRDefault="009918DE" w:rsidP="009918DE">
            <w:pPr>
              <w:rPr>
                <w:sz w:val="22"/>
                <w:szCs w:val="22"/>
                <w:lang w:val="uk-UA" w:eastAsia="ru-UA"/>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01EB93F" w14:textId="77777777" w:rsidR="009918DE" w:rsidRPr="009918DE" w:rsidRDefault="009918DE" w:rsidP="009918DE">
            <w:pPr>
              <w:rPr>
                <w:sz w:val="22"/>
                <w:szCs w:val="22"/>
                <w:lang w:val="uk-UA" w:eastAsia="ru-U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5B580DA" w14:textId="77777777" w:rsidR="009918DE" w:rsidRPr="009918DE" w:rsidRDefault="009918DE" w:rsidP="009918DE">
            <w:pPr>
              <w:rPr>
                <w:sz w:val="22"/>
                <w:szCs w:val="22"/>
                <w:lang w:val="uk-UA" w:eastAsia="ru-UA"/>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5F1CF24D" w14:textId="77777777" w:rsidR="009918DE" w:rsidRPr="009918DE" w:rsidRDefault="009918DE" w:rsidP="009918DE">
            <w:pPr>
              <w:rPr>
                <w:sz w:val="22"/>
                <w:szCs w:val="22"/>
                <w:lang w:val="uk-UA" w:eastAsia="ru-UA"/>
              </w:rPr>
            </w:pPr>
          </w:p>
        </w:tc>
      </w:tr>
      <w:tr w:rsidR="00DE28C2" w:rsidRPr="009918DE" w14:paraId="6105B73A" w14:textId="77777777" w:rsidTr="00DE28C2">
        <w:trPr>
          <w:trHeight w:val="290"/>
        </w:trPr>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335726D5" w14:textId="77777777" w:rsidR="00DE28C2" w:rsidRPr="009918DE" w:rsidRDefault="00DE28C2" w:rsidP="009918DE">
            <w:pPr>
              <w:rPr>
                <w:sz w:val="22"/>
                <w:szCs w:val="22"/>
                <w:lang w:val="uk-UA" w:eastAsia="ru-UA"/>
              </w:rPr>
            </w:pPr>
          </w:p>
        </w:tc>
        <w:tc>
          <w:tcPr>
            <w:tcW w:w="7168" w:type="dxa"/>
            <w:gridSpan w:val="5"/>
            <w:tcBorders>
              <w:top w:val="single" w:sz="4" w:space="0" w:color="000000"/>
              <w:left w:val="single" w:sz="4" w:space="0" w:color="000000"/>
              <w:bottom w:val="single" w:sz="4" w:space="0" w:color="000000"/>
              <w:right w:val="single" w:sz="4" w:space="0" w:color="000000"/>
            </w:tcBorders>
            <w:shd w:val="clear" w:color="auto" w:fill="D9D9D9"/>
          </w:tcPr>
          <w:p w14:paraId="3179874E" w14:textId="0207B41A" w:rsidR="00DE28C2" w:rsidRPr="009918DE" w:rsidRDefault="00DE28C2" w:rsidP="009918DE">
            <w:pPr>
              <w:rPr>
                <w:sz w:val="22"/>
                <w:szCs w:val="22"/>
                <w:lang w:val="uk-UA" w:eastAsia="ru-UA"/>
              </w:rPr>
            </w:pPr>
            <w:r>
              <w:rPr>
                <w:sz w:val="22"/>
                <w:szCs w:val="22"/>
                <w:lang w:val="uk-UA" w:eastAsia="ru-UA"/>
              </w:rPr>
              <w:t>Всього без ПДВ, грн.</w:t>
            </w:r>
          </w:p>
        </w:tc>
        <w:tc>
          <w:tcPr>
            <w:tcW w:w="2258" w:type="dxa"/>
            <w:tcBorders>
              <w:top w:val="single" w:sz="4" w:space="0" w:color="000000"/>
              <w:left w:val="single" w:sz="4" w:space="0" w:color="000000"/>
              <w:bottom w:val="single" w:sz="4" w:space="0" w:color="000000"/>
              <w:right w:val="single" w:sz="4" w:space="0" w:color="000000"/>
            </w:tcBorders>
          </w:tcPr>
          <w:p w14:paraId="1E489195" w14:textId="77777777" w:rsidR="00DE28C2" w:rsidRPr="009918DE" w:rsidRDefault="00DE28C2" w:rsidP="009918DE">
            <w:pPr>
              <w:rPr>
                <w:sz w:val="22"/>
                <w:szCs w:val="22"/>
                <w:lang w:val="uk-UA" w:eastAsia="ru-UA"/>
              </w:rPr>
            </w:pPr>
          </w:p>
        </w:tc>
      </w:tr>
      <w:tr w:rsidR="009918DE" w:rsidRPr="009918DE" w14:paraId="2A734D9E" w14:textId="77777777" w:rsidTr="00DE28C2">
        <w:trPr>
          <w:trHeight w:val="290"/>
        </w:trPr>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2E48BD47" w14:textId="77777777" w:rsidR="009918DE" w:rsidRPr="009918DE" w:rsidRDefault="009918DE" w:rsidP="009918DE">
            <w:pPr>
              <w:rPr>
                <w:sz w:val="22"/>
                <w:szCs w:val="22"/>
                <w:lang w:val="uk-UA" w:eastAsia="ru-UA"/>
              </w:rPr>
            </w:pPr>
          </w:p>
        </w:tc>
        <w:tc>
          <w:tcPr>
            <w:tcW w:w="7168"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37920A29" w14:textId="476817B0" w:rsidR="009918DE" w:rsidRPr="009918DE" w:rsidRDefault="00DE28C2" w:rsidP="009918DE">
            <w:pPr>
              <w:rPr>
                <w:sz w:val="22"/>
                <w:szCs w:val="22"/>
                <w:lang w:val="uk-UA" w:eastAsia="ru-UA"/>
              </w:rPr>
            </w:pPr>
            <w:r w:rsidRPr="009918DE">
              <w:rPr>
                <w:sz w:val="22"/>
                <w:szCs w:val="22"/>
                <w:lang w:val="uk-UA" w:eastAsia="ru-UA"/>
              </w:rPr>
              <w:t>ПДВ</w:t>
            </w:r>
            <w:r>
              <w:rPr>
                <w:sz w:val="22"/>
                <w:szCs w:val="22"/>
                <w:lang w:val="uk-UA" w:eastAsia="ru-UA"/>
              </w:rPr>
              <w:t xml:space="preserve">*, </w:t>
            </w:r>
            <w:r w:rsidRPr="009918DE">
              <w:rPr>
                <w:sz w:val="22"/>
                <w:szCs w:val="22"/>
                <w:lang w:val="uk-UA" w:eastAsia="ru-UA"/>
              </w:rPr>
              <w:t>грн.</w:t>
            </w:r>
          </w:p>
        </w:tc>
        <w:tc>
          <w:tcPr>
            <w:tcW w:w="2258" w:type="dxa"/>
            <w:tcBorders>
              <w:top w:val="single" w:sz="4" w:space="0" w:color="000000"/>
              <w:left w:val="single" w:sz="4" w:space="0" w:color="000000"/>
              <w:bottom w:val="single" w:sz="4" w:space="0" w:color="000000"/>
              <w:right w:val="single" w:sz="4" w:space="0" w:color="000000"/>
            </w:tcBorders>
          </w:tcPr>
          <w:p w14:paraId="789C97AA" w14:textId="77777777" w:rsidR="009918DE" w:rsidRPr="009918DE" w:rsidRDefault="009918DE" w:rsidP="009918DE">
            <w:pPr>
              <w:rPr>
                <w:sz w:val="22"/>
                <w:szCs w:val="22"/>
                <w:lang w:val="uk-UA" w:eastAsia="ru-UA"/>
              </w:rPr>
            </w:pPr>
          </w:p>
        </w:tc>
      </w:tr>
      <w:tr w:rsidR="009918DE" w:rsidRPr="009918DE" w14:paraId="53258393" w14:textId="77777777" w:rsidTr="00DE28C2">
        <w:trPr>
          <w:trHeight w:val="358"/>
        </w:trPr>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24757FCA" w14:textId="77777777" w:rsidR="009918DE" w:rsidRPr="009918DE" w:rsidRDefault="009918DE" w:rsidP="009918DE">
            <w:pPr>
              <w:rPr>
                <w:sz w:val="22"/>
                <w:szCs w:val="22"/>
                <w:lang w:val="uk-UA" w:eastAsia="ru-UA"/>
              </w:rPr>
            </w:pPr>
          </w:p>
        </w:tc>
        <w:tc>
          <w:tcPr>
            <w:tcW w:w="7168"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4AB4369C" w14:textId="3717E96F" w:rsidR="009918DE" w:rsidRPr="009918DE" w:rsidRDefault="00DE28C2" w:rsidP="009918DE">
            <w:pPr>
              <w:rPr>
                <w:sz w:val="22"/>
                <w:szCs w:val="22"/>
                <w:lang w:val="uk-UA" w:eastAsia="ru-UA"/>
              </w:rPr>
            </w:pPr>
            <w:r>
              <w:rPr>
                <w:sz w:val="22"/>
                <w:szCs w:val="22"/>
                <w:lang w:val="uk-UA" w:eastAsia="ru-UA"/>
              </w:rPr>
              <w:t>Всього з ПДВ, грн.</w:t>
            </w:r>
          </w:p>
        </w:tc>
        <w:tc>
          <w:tcPr>
            <w:tcW w:w="2258" w:type="dxa"/>
            <w:tcBorders>
              <w:top w:val="single" w:sz="4" w:space="0" w:color="000000"/>
              <w:left w:val="single" w:sz="4" w:space="0" w:color="000000"/>
              <w:bottom w:val="single" w:sz="4" w:space="0" w:color="000000"/>
              <w:right w:val="single" w:sz="4" w:space="0" w:color="000000"/>
            </w:tcBorders>
          </w:tcPr>
          <w:p w14:paraId="7E9FCA6C" w14:textId="77777777" w:rsidR="009918DE" w:rsidRPr="009918DE" w:rsidRDefault="009918DE" w:rsidP="009918DE">
            <w:pPr>
              <w:rPr>
                <w:sz w:val="22"/>
                <w:szCs w:val="22"/>
                <w:lang w:val="uk-UA" w:eastAsia="ru-UA"/>
              </w:rPr>
            </w:pPr>
          </w:p>
        </w:tc>
      </w:tr>
    </w:tbl>
    <w:p w14:paraId="3C4EEEE8" w14:textId="77777777" w:rsidR="00DE28C2" w:rsidRPr="001F2E06" w:rsidRDefault="00DE28C2" w:rsidP="00DE28C2">
      <w:pPr>
        <w:spacing w:before="240" w:after="240"/>
        <w:jc w:val="both"/>
        <w:rPr>
          <w:lang w:val="ru-UA" w:eastAsia="ru-UA"/>
        </w:rPr>
      </w:pPr>
      <w:r w:rsidRPr="001F2E06">
        <w:rPr>
          <w:color w:val="000000"/>
          <w:sz w:val="20"/>
          <w:szCs w:val="20"/>
          <w:shd w:val="clear" w:color="auto" w:fill="FFFFFF"/>
          <w:lang w:val="ru-UA" w:eastAsia="ru-UA"/>
        </w:rPr>
        <w:t>*</w:t>
      </w:r>
      <w:proofErr w:type="spellStart"/>
      <w:r w:rsidRPr="001F2E06">
        <w:rPr>
          <w:color w:val="000000"/>
          <w:sz w:val="20"/>
          <w:szCs w:val="20"/>
          <w:shd w:val="clear" w:color="auto" w:fill="FFFFFF"/>
          <w:lang w:val="ru-UA" w:eastAsia="ru-UA"/>
        </w:rPr>
        <w:t>Зазначити</w:t>
      </w:r>
      <w:proofErr w:type="spellEnd"/>
      <w:r w:rsidRPr="001F2E06">
        <w:rPr>
          <w:color w:val="000000"/>
          <w:sz w:val="20"/>
          <w:szCs w:val="20"/>
          <w:shd w:val="clear" w:color="auto" w:fill="FFFFFF"/>
          <w:lang w:val="ru-UA" w:eastAsia="ru-UA"/>
        </w:rPr>
        <w:t xml:space="preserve"> ставку ПДВ, за </w:t>
      </w:r>
      <w:proofErr w:type="spellStart"/>
      <w:r w:rsidRPr="001F2E06">
        <w:rPr>
          <w:color w:val="000000"/>
          <w:sz w:val="20"/>
          <w:szCs w:val="20"/>
          <w:shd w:val="clear" w:color="auto" w:fill="FFFFFF"/>
          <w:lang w:val="ru-UA" w:eastAsia="ru-UA"/>
        </w:rPr>
        <w:t>якою</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оподатковується</w:t>
      </w:r>
      <w:proofErr w:type="spellEnd"/>
      <w:r w:rsidRPr="001F2E06">
        <w:rPr>
          <w:color w:val="000000"/>
          <w:sz w:val="20"/>
          <w:szCs w:val="20"/>
          <w:shd w:val="clear" w:color="auto" w:fill="FFFFFF"/>
          <w:lang w:val="ru-UA" w:eastAsia="ru-UA"/>
        </w:rPr>
        <w:t xml:space="preserve"> предмет </w:t>
      </w:r>
      <w:proofErr w:type="spellStart"/>
      <w:r w:rsidRPr="001F2E06">
        <w:rPr>
          <w:color w:val="000000"/>
          <w:sz w:val="20"/>
          <w:szCs w:val="20"/>
          <w:shd w:val="clear" w:color="auto" w:fill="FFFFFF"/>
          <w:lang w:val="ru-UA" w:eastAsia="ru-UA"/>
        </w:rPr>
        <w:t>закупівлі</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Якщо</w:t>
      </w:r>
      <w:proofErr w:type="spellEnd"/>
      <w:r w:rsidRPr="001F2E06">
        <w:rPr>
          <w:color w:val="000000"/>
          <w:sz w:val="20"/>
          <w:szCs w:val="20"/>
          <w:shd w:val="clear" w:color="auto" w:fill="FFFFFF"/>
          <w:lang w:val="ru-UA" w:eastAsia="ru-UA"/>
        </w:rPr>
        <w:t xml:space="preserve"> предмет </w:t>
      </w:r>
      <w:proofErr w:type="spellStart"/>
      <w:r w:rsidRPr="001F2E06">
        <w:rPr>
          <w:color w:val="000000"/>
          <w:sz w:val="20"/>
          <w:szCs w:val="20"/>
          <w:shd w:val="clear" w:color="auto" w:fill="FFFFFF"/>
          <w:lang w:val="ru-UA" w:eastAsia="ru-UA"/>
        </w:rPr>
        <w:t>закупівлі</w:t>
      </w:r>
      <w:proofErr w:type="spellEnd"/>
      <w:r w:rsidRPr="001F2E06">
        <w:rPr>
          <w:color w:val="000000"/>
          <w:sz w:val="20"/>
          <w:szCs w:val="20"/>
          <w:shd w:val="clear" w:color="auto" w:fill="FFFFFF"/>
          <w:lang w:val="ru-UA" w:eastAsia="ru-UA"/>
        </w:rPr>
        <w:t xml:space="preserve"> не є </w:t>
      </w:r>
      <w:proofErr w:type="spellStart"/>
      <w:r w:rsidRPr="001F2E06">
        <w:rPr>
          <w:color w:val="000000"/>
          <w:sz w:val="20"/>
          <w:szCs w:val="20"/>
          <w:shd w:val="clear" w:color="auto" w:fill="FFFFFF"/>
          <w:lang w:val="ru-UA" w:eastAsia="ru-UA"/>
        </w:rPr>
        <w:t>об’єктом</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оподаткування</w:t>
      </w:r>
      <w:proofErr w:type="spellEnd"/>
      <w:r w:rsidRPr="001F2E06">
        <w:rPr>
          <w:color w:val="000000"/>
          <w:sz w:val="20"/>
          <w:szCs w:val="20"/>
          <w:shd w:val="clear" w:color="auto" w:fill="FFFFFF"/>
          <w:lang w:val="ru-UA" w:eastAsia="ru-UA"/>
        </w:rPr>
        <w:t xml:space="preserve"> ПДВ, </w:t>
      </w:r>
      <w:proofErr w:type="spellStart"/>
      <w:r w:rsidRPr="001F2E06">
        <w:rPr>
          <w:color w:val="000000"/>
          <w:sz w:val="20"/>
          <w:szCs w:val="20"/>
          <w:shd w:val="clear" w:color="auto" w:fill="FFFFFF"/>
          <w:lang w:val="ru-UA" w:eastAsia="ru-UA"/>
        </w:rPr>
        <w:t>звільнені</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від</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оподаткування</w:t>
      </w:r>
      <w:proofErr w:type="spellEnd"/>
      <w:r w:rsidRPr="001F2E06">
        <w:rPr>
          <w:color w:val="000000"/>
          <w:sz w:val="20"/>
          <w:szCs w:val="20"/>
          <w:shd w:val="clear" w:color="auto" w:fill="FFFFFF"/>
          <w:lang w:val="ru-UA" w:eastAsia="ru-UA"/>
        </w:rPr>
        <w:t xml:space="preserve"> ПДВ </w:t>
      </w:r>
      <w:proofErr w:type="spellStart"/>
      <w:r w:rsidRPr="001F2E06">
        <w:rPr>
          <w:color w:val="000000"/>
          <w:sz w:val="20"/>
          <w:szCs w:val="20"/>
          <w:shd w:val="clear" w:color="auto" w:fill="FFFFFF"/>
          <w:lang w:val="ru-UA" w:eastAsia="ru-UA"/>
        </w:rPr>
        <w:t>або</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Перевізник</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має</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пільгу</w:t>
      </w:r>
      <w:proofErr w:type="spellEnd"/>
      <w:r w:rsidRPr="001F2E06">
        <w:rPr>
          <w:color w:val="000000"/>
          <w:sz w:val="20"/>
          <w:szCs w:val="20"/>
          <w:shd w:val="clear" w:color="auto" w:fill="FFFFFF"/>
          <w:lang w:val="ru-UA" w:eastAsia="ru-UA"/>
        </w:rPr>
        <w:t xml:space="preserve"> та не </w:t>
      </w:r>
      <w:proofErr w:type="spellStart"/>
      <w:r w:rsidRPr="001F2E06">
        <w:rPr>
          <w:color w:val="000000"/>
          <w:sz w:val="20"/>
          <w:szCs w:val="20"/>
          <w:shd w:val="clear" w:color="auto" w:fill="FFFFFF"/>
          <w:lang w:val="ru-UA" w:eastAsia="ru-UA"/>
        </w:rPr>
        <w:t>здійснює</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нарахування</w:t>
      </w:r>
      <w:proofErr w:type="spellEnd"/>
      <w:r w:rsidRPr="001F2E06">
        <w:rPr>
          <w:color w:val="000000"/>
          <w:sz w:val="20"/>
          <w:szCs w:val="20"/>
          <w:shd w:val="clear" w:color="auto" w:fill="FFFFFF"/>
          <w:lang w:val="ru-UA" w:eastAsia="ru-UA"/>
        </w:rPr>
        <w:t xml:space="preserve"> ПДВ, </w:t>
      </w:r>
      <w:proofErr w:type="spellStart"/>
      <w:r w:rsidRPr="001F2E06">
        <w:rPr>
          <w:color w:val="000000"/>
          <w:sz w:val="20"/>
          <w:szCs w:val="20"/>
          <w:shd w:val="clear" w:color="auto" w:fill="FFFFFF"/>
          <w:lang w:val="ru-UA" w:eastAsia="ru-UA"/>
        </w:rPr>
        <w:t>зазначити</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посилання</w:t>
      </w:r>
      <w:proofErr w:type="spellEnd"/>
      <w:r w:rsidRPr="001F2E06">
        <w:rPr>
          <w:color w:val="000000"/>
          <w:sz w:val="20"/>
          <w:szCs w:val="20"/>
          <w:shd w:val="clear" w:color="auto" w:fill="FFFFFF"/>
          <w:lang w:val="ru-UA" w:eastAsia="ru-UA"/>
        </w:rPr>
        <w:t xml:space="preserve"> на пункт </w:t>
      </w:r>
      <w:proofErr w:type="spellStart"/>
      <w:r w:rsidRPr="001F2E06">
        <w:rPr>
          <w:color w:val="000000"/>
          <w:sz w:val="20"/>
          <w:szCs w:val="20"/>
          <w:shd w:val="clear" w:color="auto" w:fill="FFFFFF"/>
          <w:lang w:val="ru-UA" w:eastAsia="ru-UA"/>
        </w:rPr>
        <w:t>Податкового</w:t>
      </w:r>
      <w:proofErr w:type="spellEnd"/>
      <w:r w:rsidRPr="001F2E06">
        <w:rPr>
          <w:color w:val="000000"/>
          <w:sz w:val="20"/>
          <w:szCs w:val="20"/>
          <w:shd w:val="clear" w:color="auto" w:fill="FFFFFF"/>
          <w:lang w:val="ru-UA" w:eastAsia="ru-UA"/>
        </w:rPr>
        <w:t xml:space="preserve"> кодексу </w:t>
      </w:r>
      <w:proofErr w:type="spellStart"/>
      <w:r w:rsidRPr="001F2E06">
        <w:rPr>
          <w:color w:val="000000"/>
          <w:sz w:val="20"/>
          <w:szCs w:val="20"/>
          <w:shd w:val="clear" w:color="auto" w:fill="FFFFFF"/>
          <w:lang w:val="ru-UA" w:eastAsia="ru-UA"/>
        </w:rPr>
        <w:t>України</w:t>
      </w:r>
      <w:proofErr w:type="spellEnd"/>
      <w:r w:rsidRPr="001F2E06">
        <w:rPr>
          <w:color w:val="000000"/>
          <w:sz w:val="20"/>
          <w:szCs w:val="20"/>
          <w:shd w:val="clear" w:color="auto" w:fill="FFFFFF"/>
          <w:lang w:val="ru-UA" w:eastAsia="ru-UA"/>
        </w:rPr>
        <w:t xml:space="preserve">, на </w:t>
      </w:r>
      <w:proofErr w:type="spellStart"/>
      <w:r w:rsidRPr="001F2E06">
        <w:rPr>
          <w:color w:val="000000"/>
          <w:sz w:val="20"/>
          <w:szCs w:val="20"/>
          <w:shd w:val="clear" w:color="auto" w:fill="FFFFFF"/>
          <w:lang w:val="ru-UA" w:eastAsia="ru-UA"/>
        </w:rPr>
        <w:t>підставі</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якого</w:t>
      </w:r>
      <w:proofErr w:type="spellEnd"/>
      <w:r w:rsidRPr="001F2E06">
        <w:rPr>
          <w:color w:val="000000"/>
          <w:sz w:val="20"/>
          <w:szCs w:val="20"/>
          <w:shd w:val="clear" w:color="auto" w:fill="FFFFFF"/>
          <w:lang w:val="ru-UA" w:eastAsia="ru-UA"/>
        </w:rPr>
        <w:t xml:space="preserve"> не </w:t>
      </w:r>
      <w:proofErr w:type="spellStart"/>
      <w:r w:rsidRPr="001F2E06">
        <w:rPr>
          <w:color w:val="000000"/>
          <w:sz w:val="20"/>
          <w:szCs w:val="20"/>
          <w:shd w:val="clear" w:color="auto" w:fill="FFFFFF"/>
          <w:lang w:val="ru-UA" w:eastAsia="ru-UA"/>
        </w:rPr>
        <w:t>нарахований</w:t>
      </w:r>
      <w:proofErr w:type="spellEnd"/>
      <w:r w:rsidRPr="001F2E06">
        <w:rPr>
          <w:color w:val="000000"/>
          <w:sz w:val="20"/>
          <w:szCs w:val="20"/>
          <w:shd w:val="clear" w:color="auto" w:fill="FFFFFF"/>
          <w:lang w:val="ru-UA" w:eastAsia="ru-UA"/>
        </w:rPr>
        <w:t xml:space="preserve"> ПДВ. </w:t>
      </w:r>
    </w:p>
    <w:p w14:paraId="3B3006DC" w14:textId="77777777" w:rsidR="00DE28C2" w:rsidRPr="001F2E06" w:rsidRDefault="00DE28C2" w:rsidP="00DE28C2">
      <w:pPr>
        <w:spacing w:before="240" w:after="240"/>
        <w:jc w:val="both"/>
        <w:rPr>
          <w:lang w:val="ru-UA" w:eastAsia="ru-UA"/>
        </w:rPr>
      </w:pPr>
      <w:r w:rsidRPr="001F2E06">
        <w:rPr>
          <w:color w:val="000000"/>
          <w:sz w:val="20"/>
          <w:szCs w:val="20"/>
          <w:shd w:val="clear" w:color="auto" w:fill="FFFFFF"/>
          <w:lang w:val="ru-UA" w:eastAsia="ru-UA"/>
        </w:rPr>
        <w:t xml:space="preserve">У </w:t>
      </w:r>
      <w:proofErr w:type="spellStart"/>
      <w:r w:rsidRPr="001F2E06">
        <w:rPr>
          <w:color w:val="000000"/>
          <w:sz w:val="20"/>
          <w:szCs w:val="20"/>
          <w:shd w:val="clear" w:color="auto" w:fill="FFFFFF"/>
          <w:lang w:val="ru-UA" w:eastAsia="ru-UA"/>
        </w:rPr>
        <w:t>разі</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надання</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пропозицій</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Учасником-неплатником</w:t>
      </w:r>
      <w:proofErr w:type="spellEnd"/>
      <w:r w:rsidRPr="001F2E06">
        <w:rPr>
          <w:color w:val="000000"/>
          <w:sz w:val="20"/>
          <w:szCs w:val="20"/>
          <w:shd w:val="clear" w:color="auto" w:fill="FFFFFF"/>
          <w:lang w:val="ru-UA" w:eastAsia="ru-UA"/>
        </w:rPr>
        <w:t xml:space="preserve"> ПДВ </w:t>
      </w:r>
      <w:proofErr w:type="spellStart"/>
      <w:r w:rsidRPr="001F2E06">
        <w:rPr>
          <w:color w:val="000000"/>
          <w:sz w:val="20"/>
          <w:szCs w:val="20"/>
          <w:shd w:val="clear" w:color="auto" w:fill="FFFFFF"/>
          <w:lang w:val="ru-UA" w:eastAsia="ru-UA"/>
        </w:rPr>
        <w:t>або</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якщо</w:t>
      </w:r>
      <w:proofErr w:type="spellEnd"/>
      <w:r w:rsidRPr="001F2E06">
        <w:rPr>
          <w:color w:val="000000"/>
          <w:sz w:val="20"/>
          <w:szCs w:val="20"/>
          <w:shd w:val="clear" w:color="auto" w:fill="FFFFFF"/>
          <w:lang w:val="ru-UA" w:eastAsia="ru-UA"/>
        </w:rPr>
        <w:t xml:space="preserve"> предмет </w:t>
      </w:r>
      <w:proofErr w:type="spellStart"/>
      <w:r w:rsidRPr="001F2E06">
        <w:rPr>
          <w:color w:val="000000"/>
          <w:sz w:val="20"/>
          <w:szCs w:val="20"/>
          <w:shd w:val="clear" w:color="auto" w:fill="FFFFFF"/>
          <w:lang w:val="ru-UA" w:eastAsia="ru-UA"/>
        </w:rPr>
        <w:t>закупівлі</w:t>
      </w:r>
      <w:proofErr w:type="spellEnd"/>
      <w:r w:rsidRPr="001F2E06">
        <w:rPr>
          <w:color w:val="000000"/>
          <w:sz w:val="20"/>
          <w:szCs w:val="20"/>
          <w:shd w:val="clear" w:color="auto" w:fill="FFFFFF"/>
          <w:lang w:val="ru-UA" w:eastAsia="ru-UA"/>
        </w:rPr>
        <w:t xml:space="preserve"> не </w:t>
      </w:r>
      <w:proofErr w:type="spellStart"/>
      <w:r w:rsidRPr="001F2E06">
        <w:rPr>
          <w:color w:val="000000"/>
          <w:sz w:val="20"/>
          <w:szCs w:val="20"/>
          <w:shd w:val="clear" w:color="auto" w:fill="FFFFFF"/>
          <w:lang w:val="ru-UA" w:eastAsia="ru-UA"/>
        </w:rPr>
        <w:t>обкладається</w:t>
      </w:r>
      <w:proofErr w:type="spellEnd"/>
      <w:r w:rsidRPr="001F2E06">
        <w:rPr>
          <w:color w:val="000000"/>
          <w:sz w:val="20"/>
          <w:szCs w:val="20"/>
          <w:shd w:val="clear" w:color="auto" w:fill="FFFFFF"/>
          <w:lang w:val="ru-UA" w:eastAsia="ru-UA"/>
        </w:rPr>
        <w:t xml:space="preserve"> ПДВ, то </w:t>
      </w:r>
      <w:proofErr w:type="spellStart"/>
      <w:r w:rsidRPr="001F2E06">
        <w:rPr>
          <w:color w:val="000000"/>
          <w:sz w:val="20"/>
          <w:szCs w:val="20"/>
          <w:shd w:val="clear" w:color="auto" w:fill="FFFFFF"/>
          <w:lang w:val="ru-UA" w:eastAsia="ru-UA"/>
        </w:rPr>
        <w:t>такі</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пропозиції</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надаються</w:t>
      </w:r>
      <w:proofErr w:type="spellEnd"/>
      <w:r w:rsidRPr="001F2E06">
        <w:rPr>
          <w:color w:val="000000"/>
          <w:sz w:val="20"/>
          <w:szCs w:val="20"/>
          <w:shd w:val="clear" w:color="auto" w:fill="FFFFFF"/>
          <w:lang w:val="ru-UA" w:eastAsia="ru-UA"/>
        </w:rPr>
        <w:t xml:space="preserve"> без </w:t>
      </w:r>
      <w:proofErr w:type="spellStart"/>
      <w:r w:rsidRPr="001F2E06">
        <w:rPr>
          <w:color w:val="000000"/>
          <w:sz w:val="20"/>
          <w:szCs w:val="20"/>
          <w:shd w:val="clear" w:color="auto" w:fill="FFFFFF"/>
          <w:lang w:val="ru-UA" w:eastAsia="ru-UA"/>
        </w:rPr>
        <w:t>врахування</w:t>
      </w:r>
      <w:proofErr w:type="spellEnd"/>
      <w:r w:rsidRPr="001F2E06">
        <w:rPr>
          <w:color w:val="000000"/>
          <w:sz w:val="20"/>
          <w:szCs w:val="20"/>
          <w:shd w:val="clear" w:color="auto" w:fill="FFFFFF"/>
          <w:lang w:val="ru-UA" w:eastAsia="ru-UA"/>
        </w:rPr>
        <w:t xml:space="preserve"> ПДВ, про </w:t>
      </w:r>
      <w:proofErr w:type="spellStart"/>
      <w:r w:rsidRPr="001F2E06">
        <w:rPr>
          <w:color w:val="000000"/>
          <w:sz w:val="20"/>
          <w:szCs w:val="20"/>
          <w:shd w:val="clear" w:color="auto" w:fill="FFFFFF"/>
          <w:lang w:val="ru-UA" w:eastAsia="ru-UA"/>
        </w:rPr>
        <w:t>що</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Учасник</w:t>
      </w:r>
      <w:proofErr w:type="spellEnd"/>
      <w:r w:rsidRPr="001F2E06">
        <w:rPr>
          <w:color w:val="000000"/>
          <w:sz w:val="20"/>
          <w:szCs w:val="20"/>
          <w:shd w:val="clear" w:color="auto" w:fill="FFFFFF"/>
          <w:lang w:val="ru-UA" w:eastAsia="ru-UA"/>
        </w:rPr>
        <w:t xml:space="preserve"> робить </w:t>
      </w:r>
      <w:proofErr w:type="spellStart"/>
      <w:r w:rsidRPr="001F2E06">
        <w:rPr>
          <w:color w:val="000000"/>
          <w:sz w:val="20"/>
          <w:szCs w:val="20"/>
          <w:shd w:val="clear" w:color="auto" w:fill="FFFFFF"/>
          <w:lang w:val="ru-UA" w:eastAsia="ru-UA"/>
        </w:rPr>
        <w:t>відповідну</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позначку</w:t>
      </w:r>
      <w:proofErr w:type="spellEnd"/>
    </w:p>
    <w:p w14:paraId="3C83F1D3" w14:textId="77777777" w:rsidR="00DE28C2" w:rsidRPr="001F2E06" w:rsidRDefault="00DE28C2" w:rsidP="00DE28C2">
      <w:pPr>
        <w:shd w:val="clear" w:color="auto" w:fill="FFFFFF"/>
        <w:jc w:val="both"/>
        <w:rPr>
          <w:lang w:val="ru-UA" w:eastAsia="ru-UA"/>
        </w:rPr>
      </w:pPr>
      <w:proofErr w:type="spellStart"/>
      <w:r w:rsidRPr="001F2E06">
        <w:rPr>
          <w:color w:val="000000"/>
          <w:sz w:val="20"/>
          <w:szCs w:val="20"/>
          <w:shd w:val="clear" w:color="auto" w:fill="FFFFFF"/>
          <w:lang w:val="ru-UA" w:eastAsia="ru-UA"/>
        </w:rPr>
        <w:t>Переможець</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надає</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цінову</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пропозицію</w:t>
      </w:r>
      <w:proofErr w:type="spellEnd"/>
      <w:r w:rsidRPr="001F2E06">
        <w:rPr>
          <w:color w:val="000000"/>
          <w:sz w:val="20"/>
          <w:szCs w:val="20"/>
          <w:shd w:val="clear" w:color="auto" w:fill="FFFFFF"/>
          <w:lang w:val="ru-UA" w:eastAsia="ru-UA"/>
        </w:rPr>
        <w:t xml:space="preserve"> з </w:t>
      </w:r>
      <w:proofErr w:type="spellStart"/>
      <w:r w:rsidRPr="001F2E06">
        <w:rPr>
          <w:color w:val="000000"/>
          <w:sz w:val="20"/>
          <w:szCs w:val="20"/>
          <w:shd w:val="clear" w:color="auto" w:fill="FFFFFF"/>
          <w:lang w:val="ru-UA" w:eastAsia="ru-UA"/>
        </w:rPr>
        <w:t>цінами</w:t>
      </w:r>
      <w:proofErr w:type="spellEnd"/>
      <w:r w:rsidRPr="001F2E06">
        <w:rPr>
          <w:color w:val="000000"/>
          <w:sz w:val="20"/>
          <w:szCs w:val="20"/>
          <w:shd w:val="clear" w:color="auto" w:fill="FFFFFF"/>
          <w:lang w:val="ru-UA" w:eastAsia="ru-UA"/>
        </w:rPr>
        <w:t xml:space="preserve"> за </w:t>
      </w:r>
      <w:proofErr w:type="spellStart"/>
      <w:r w:rsidRPr="001F2E06">
        <w:rPr>
          <w:color w:val="000000"/>
          <w:sz w:val="20"/>
          <w:szCs w:val="20"/>
          <w:shd w:val="clear" w:color="auto" w:fill="FFFFFF"/>
          <w:lang w:val="ru-UA" w:eastAsia="ru-UA"/>
        </w:rPr>
        <w:t>одиницю</w:t>
      </w:r>
      <w:proofErr w:type="spellEnd"/>
      <w:r w:rsidRPr="001F2E06">
        <w:rPr>
          <w:color w:val="000000"/>
          <w:sz w:val="20"/>
          <w:szCs w:val="20"/>
          <w:shd w:val="clear" w:color="auto" w:fill="FFFFFF"/>
          <w:lang w:val="ru-UA" w:eastAsia="ru-UA"/>
        </w:rPr>
        <w:t xml:space="preserve"> (без ПДВ, з ПДВ) та </w:t>
      </w:r>
      <w:proofErr w:type="spellStart"/>
      <w:r w:rsidRPr="001F2E06">
        <w:rPr>
          <w:color w:val="000000"/>
          <w:sz w:val="20"/>
          <w:szCs w:val="20"/>
          <w:shd w:val="clear" w:color="auto" w:fill="FFFFFF"/>
          <w:lang w:val="ru-UA" w:eastAsia="ru-UA"/>
        </w:rPr>
        <w:t>загальною</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вартістю</w:t>
      </w:r>
      <w:proofErr w:type="spellEnd"/>
      <w:r w:rsidRPr="001F2E06">
        <w:rPr>
          <w:color w:val="000000"/>
          <w:sz w:val="20"/>
          <w:szCs w:val="20"/>
          <w:shd w:val="clear" w:color="auto" w:fill="FFFFFF"/>
          <w:lang w:val="ru-UA" w:eastAsia="ru-UA"/>
        </w:rPr>
        <w:t xml:space="preserve"> (без ПДВ, з ПДВ).</w:t>
      </w:r>
    </w:p>
    <w:p w14:paraId="2CE10591" w14:textId="77777777" w:rsidR="00DE28C2" w:rsidRPr="001F2E06" w:rsidRDefault="00DE28C2" w:rsidP="00DE28C2">
      <w:pPr>
        <w:shd w:val="clear" w:color="auto" w:fill="FFFFFF"/>
        <w:jc w:val="both"/>
        <w:rPr>
          <w:lang w:val="ru-UA" w:eastAsia="ru-UA"/>
        </w:rPr>
      </w:pPr>
      <w:proofErr w:type="spellStart"/>
      <w:r w:rsidRPr="001F2E06">
        <w:rPr>
          <w:color w:val="000000"/>
          <w:sz w:val="20"/>
          <w:szCs w:val="20"/>
          <w:shd w:val="clear" w:color="auto" w:fill="FFFFFF"/>
          <w:lang w:val="ru-UA" w:eastAsia="ru-UA"/>
        </w:rPr>
        <w:t>Переможець</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може</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надати</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цінову</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пропозицію</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перераховану</w:t>
      </w:r>
      <w:proofErr w:type="spellEnd"/>
      <w:r w:rsidRPr="001F2E06">
        <w:rPr>
          <w:color w:val="000000"/>
          <w:sz w:val="20"/>
          <w:szCs w:val="20"/>
          <w:shd w:val="clear" w:color="auto" w:fill="FFFFFF"/>
          <w:lang w:val="ru-UA" w:eastAsia="ru-UA"/>
        </w:rPr>
        <w:t xml:space="preserve"> </w:t>
      </w:r>
      <w:proofErr w:type="spellStart"/>
      <w:r w:rsidRPr="001F2E06">
        <w:rPr>
          <w:color w:val="000000"/>
          <w:sz w:val="20"/>
          <w:szCs w:val="20"/>
          <w:shd w:val="clear" w:color="auto" w:fill="FFFFFF"/>
          <w:lang w:val="ru-UA" w:eastAsia="ru-UA"/>
        </w:rPr>
        <w:t>відповідно</w:t>
      </w:r>
      <w:proofErr w:type="spellEnd"/>
      <w:r w:rsidRPr="001F2E06">
        <w:rPr>
          <w:color w:val="000000"/>
          <w:sz w:val="20"/>
          <w:szCs w:val="20"/>
          <w:shd w:val="clear" w:color="auto" w:fill="FFFFFF"/>
          <w:lang w:val="ru-UA" w:eastAsia="ru-UA"/>
        </w:rPr>
        <w:t xml:space="preserve"> до умов пункту 18 </w:t>
      </w:r>
      <w:proofErr w:type="spellStart"/>
      <w:r w:rsidRPr="001F2E06">
        <w:rPr>
          <w:color w:val="000000"/>
          <w:sz w:val="20"/>
          <w:szCs w:val="20"/>
          <w:shd w:val="clear" w:color="auto" w:fill="FFFFFF"/>
          <w:lang w:val="ru-UA" w:eastAsia="ru-UA"/>
        </w:rPr>
        <w:t>Особливостей</w:t>
      </w:r>
      <w:proofErr w:type="spellEnd"/>
      <w:r w:rsidRPr="001F2E06">
        <w:rPr>
          <w:color w:val="000000"/>
          <w:sz w:val="20"/>
          <w:szCs w:val="20"/>
          <w:shd w:val="clear" w:color="auto" w:fill="FFFFFF"/>
          <w:lang w:val="ru-UA" w:eastAsia="ru-UA"/>
        </w:rPr>
        <w:t>. </w:t>
      </w:r>
    </w:p>
    <w:p w14:paraId="4F9F6451" w14:textId="77777777" w:rsidR="00DE28C2" w:rsidRPr="001F2E06" w:rsidRDefault="00DE28C2" w:rsidP="00DE28C2">
      <w:pPr>
        <w:shd w:val="clear" w:color="auto" w:fill="FFFFFF"/>
        <w:ind w:firstLine="20"/>
        <w:jc w:val="both"/>
        <w:rPr>
          <w:lang w:val="ru-UA" w:eastAsia="ru-UA"/>
        </w:rPr>
      </w:pPr>
      <w:r w:rsidRPr="001F2E06">
        <w:rPr>
          <w:color w:val="000000"/>
          <w:shd w:val="clear" w:color="auto" w:fill="FFFFFF"/>
          <w:lang w:val="ru-UA" w:eastAsia="ru-UA"/>
        </w:rPr>
        <w:t xml:space="preserve"> 1. </w:t>
      </w:r>
      <w:proofErr w:type="spellStart"/>
      <w:r w:rsidRPr="001F2E06">
        <w:rPr>
          <w:color w:val="000000"/>
          <w:shd w:val="clear" w:color="auto" w:fill="FFFFFF"/>
          <w:lang w:val="ru-UA" w:eastAsia="ru-UA"/>
        </w:rPr>
        <w:t>Ціна</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включає</w:t>
      </w:r>
      <w:proofErr w:type="spellEnd"/>
      <w:r w:rsidRPr="001F2E06">
        <w:rPr>
          <w:color w:val="000000"/>
          <w:shd w:val="clear" w:color="auto" w:fill="FFFFFF"/>
          <w:lang w:val="ru-UA" w:eastAsia="ru-UA"/>
        </w:rPr>
        <w:t xml:space="preserve"> у себе </w:t>
      </w:r>
      <w:proofErr w:type="spellStart"/>
      <w:r w:rsidRPr="001F2E06">
        <w:rPr>
          <w:color w:val="000000"/>
          <w:shd w:val="clear" w:color="auto" w:fill="FFFFFF"/>
          <w:lang w:val="ru-UA" w:eastAsia="ru-UA"/>
        </w:rPr>
        <w:t>всі</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витрати</w:t>
      </w:r>
      <w:proofErr w:type="spellEnd"/>
      <w:r w:rsidRPr="001F2E06">
        <w:rPr>
          <w:color w:val="000000"/>
          <w:shd w:val="clear" w:color="auto" w:fill="FFFFFF"/>
          <w:lang w:val="ru-UA" w:eastAsia="ru-UA"/>
        </w:rPr>
        <w:t xml:space="preserve"> на </w:t>
      </w:r>
      <w:proofErr w:type="spellStart"/>
      <w:r w:rsidRPr="001F2E06">
        <w:rPr>
          <w:color w:val="000000"/>
          <w:shd w:val="clear" w:color="auto" w:fill="FFFFFF"/>
          <w:lang w:val="ru-UA" w:eastAsia="ru-UA"/>
        </w:rPr>
        <w:t>транспортування</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навантаження</w:t>
      </w:r>
      <w:proofErr w:type="spellEnd"/>
      <w:r w:rsidRPr="001F2E06">
        <w:rPr>
          <w:color w:val="000000"/>
          <w:shd w:val="clear" w:color="auto" w:fill="FFFFFF"/>
          <w:lang w:val="ru-UA" w:eastAsia="ru-UA"/>
        </w:rPr>
        <w:t xml:space="preserve"> та </w:t>
      </w:r>
      <w:proofErr w:type="spellStart"/>
      <w:r w:rsidRPr="001F2E06">
        <w:rPr>
          <w:color w:val="000000"/>
          <w:shd w:val="clear" w:color="auto" w:fill="FFFFFF"/>
          <w:lang w:val="ru-UA" w:eastAsia="ru-UA"/>
        </w:rPr>
        <w:t>розвантаження</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страхування</w:t>
      </w:r>
      <w:proofErr w:type="spellEnd"/>
      <w:r w:rsidRPr="001F2E06">
        <w:rPr>
          <w:color w:val="000000"/>
          <w:shd w:val="clear" w:color="auto" w:fill="FFFFFF"/>
          <w:lang w:val="ru-UA" w:eastAsia="ru-UA"/>
        </w:rPr>
        <w:t xml:space="preserve"> та </w:t>
      </w:r>
      <w:proofErr w:type="spellStart"/>
      <w:r w:rsidRPr="001F2E06">
        <w:rPr>
          <w:color w:val="000000"/>
          <w:shd w:val="clear" w:color="auto" w:fill="FFFFFF"/>
          <w:lang w:val="ru-UA" w:eastAsia="ru-UA"/>
        </w:rPr>
        <w:t>інші</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витрати</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сплату</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податків</w:t>
      </w:r>
      <w:proofErr w:type="spellEnd"/>
      <w:r w:rsidRPr="001F2E06">
        <w:rPr>
          <w:color w:val="000000"/>
          <w:shd w:val="clear" w:color="auto" w:fill="FFFFFF"/>
          <w:lang w:val="ru-UA" w:eastAsia="ru-UA"/>
        </w:rPr>
        <w:t xml:space="preserve"> і </w:t>
      </w:r>
      <w:proofErr w:type="spellStart"/>
      <w:r w:rsidRPr="001F2E06">
        <w:rPr>
          <w:color w:val="000000"/>
          <w:shd w:val="clear" w:color="auto" w:fill="FFFFFF"/>
          <w:lang w:val="ru-UA" w:eastAsia="ru-UA"/>
        </w:rPr>
        <w:t>зборів</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тощо</w:t>
      </w:r>
      <w:proofErr w:type="spellEnd"/>
      <w:r w:rsidRPr="001F2E06">
        <w:rPr>
          <w:color w:val="000000"/>
          <w:shd w:val="clear" w:color="auto" w:fill="FFFFFF"/>
          <w:lang w:val="ru-UA" w:eastAsia="ru-UA"/>
        </w:rPr>
        <w:t>.</w:t>
      </w:r>
    </w:p>
    <w:p w14:paraId="30D84CB2" w14:textId="77777777" w:rsidR="00DE28C2" w:rsidRPr="001F2E06" w:rsidRDefault="00DE28C2" w:rsidP="00DE28C2">
      <w:pPr>
        <w:shd w:val="clear" w:color="auto" w:fill="FFFFFF"/>
        <w:ind w:firstLine="20"/>
        <w:jc w:val="both"/>
        <w:rPr>
          <w:lang w:val="ru-UA" w:eastAsia="ru-UA"/>
        </w:rPr>
      </w:pPr>
      <w:r w:rsidRPr="001F2E06">
        <w:rPr>
          <w:color w:val="000000"/>
          <w:shd w:val="clear" w:color="auto" w:fill="FFFFFF"/>
          <w:lang w:val="ru-UA" w:eastAsia="ru-UA"/>
        </w:rPr>
        <w:t xml:space="preserve">2. Ми </w:t>
      </w:r>
      <w:proofErr w:type="spellStart"/>
      <w:r w:rsidRPr="001F2E06">
        <w:rPr>
          <w:color w:val="000000"/>
          <w:shd w:val="clear" w:color="auto" w:fill="FFFFFF"/>
          <w:lang w:val="ru-UA" w:eastAsia="ru-UA"/>
        </w:rPr>
        <w:t>зобов’язуємося</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укласти</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договір</w:t>
      </w:r>
      <w:proofErr w:type="spellEnd"/>
      <w:r w:rsidRPr="001F2E06">
        <w:rPr>
          <w:color w:val="000000"/>
          <w:shd w:val="clear" w:color="auto" w:fill="FFFFFF"/>
          <w:lang w:val="ru-UA" w:eastAsia="ru-UA"/>
        </w:rPr>
        <w:t xml:space="preserve"> про </w:t>
      </w:r>
      <w:proofErr w:type="spellStart"/>
      <w:r w:rsidRPr="001F2E06">
        <w:rPr>
          <w:color w:val="000000"/>
          <w:shd w:val="clear" w:color="auto" w:fill="FFFFFF"/>
          <w:lang w:val="ru-UA" w:eastAsia="ru-UA"/>
        </w:rPr>
        <w:t>закупівлю</w:t>
      </w:r>
      <w:proofErr w:type="spellEnd"/>
      <w:r w:rsidRPr="001F2E06">
        <w:rPr>
          <w:color w:val="000000"/>
          <w:shd w:val="clear" w:color="auto" w:fill="FFFFFF"/>
          <w:lang w:val="ru-UA" w:eastAsia="ru-UA"/>
        </w:rPr>
        <w:t xml:space="preserve"> не </w:t>
      </w:r>
      <w:proofErr w:type="spellStart"/>
      <w:r w:rsidRPr="001F2E06">
        <w:rPr>
          <w:color w:val="000000"/>
          <w:shd w:val="clear" w:color="auto" w:fill="FFFFFF"/>
          <w:lang w:val="ru-UA" w:eastAsia="ru-UA"/>
        </w:rPr>
        <w:t>пізніше</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ніж</w:t>
      </w:r>
      <w:proofErr w:type="spellEnd"/>
      <w:r w:rsidRPr="001F2E06">
        <w:rPr>
          <w:color w:val="000000"/>
          <w:shd w:val="clear" w:color="auto" w:fill="FFFFFF"/>
          <w:lang w:val="ru-UA" w:eastAsia="ru-UA"/>
        </w:rPr>
        <w:t xml:space="preserve"> через 15 </w:t>
      </w:r>
      <w:proofErr w:type="spellStart"/>
      <w:r w:rsidRPr="001F2E06">
        <w:rPr>
          <w:color w:val="000000"/>
          <w:shd w:val="clear" w:color="auto" w:fill="FFFFFF"/>
          <w:lang w:val="ru-UA" w:eastAsia="ru-UA"/>
        </w:rPr>
        <w:t>днів</w:t>
      </w:r>
      <w:proofErr w:type="spellEnd"/>
      <w:r w:rsidRPr="001F2E06">
        <w:rPr>
          <w:color w:val="000000"/>
          <w:shd w:val="clear" w:color="auto" w:fill="FFFFFF"/>
          <w:lang w:val="ru-UA" w:eastAsia="ru-UA"/>
        </w:rPr>
        <w:t xml:space="preserve"> з дня </w:t>
      </w:r>
      <w:proofErr w:type="spellStart"/>
      <w:r w:rsidRPr="001F2E06">
        <w:rPr>
          <w:color w:val="000000"/>
          <w:shd w:val="clear" w:color="auto" w:fill="FFFFFF"/>
          <w:lang w:val="ru-UA" w:eastAsia="ru-UA"/>
        </w:rPr>
        <w:t>прийняття</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рішення</w:t>
      </w:r>
      <w:proofErr w:type="spellEnd"/>
      <w:r w:rsidRPr="001F2E06">
        <w:rPr>
          <w:color w:val="000000"/>
          <w:shd w:val="clear" w:color="auto" w:fill="FFFFFF"/>
          <w:lang w:val="ru-UA" w:eastAsia="ru-UA"/>
        </w:rPr>
        <w:t xml:space="preserve"> про </w:t>
      </w:r>
      <w:proofErr w:type="spellStart"/>
      <w:r w:rsidRPr="001F2E06">
        <w:rPr>
          <w:color w:val="000000"/>
          <w:shd w:val="clear" w:color="auto" w:fill="FFFFFF"/>
          <w:lang w:val="ru-UA" w:eastAsia="ru-UA"/>
        </w:rPr>
        <w:t>намір</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укласти</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договір</w:t>
      </w:r>
      <w:proofErr w:type="spellEnd"/>
      <w:r w:rsidRPr="001F2E06">
        <w:rPr>
          <w:color w:val="000000"/>
          <w:shd w:val="clear" w:color="auto" w:fill="FFFFFF"/>
          <w:lang w:val="ru-UA" w:eastAsia="ru-UA"/>
        </w:rPr>
        <w:t xml:space="preserve"> про </w:t>
      </w:r>
      <w:proofErr w:type="spellStart"/>
      <w:r w:rsidRPr="001F2E06">
        <w:rPr>
          <w:color w:val="000000"/>
          <w:shd w:val="clear" w:color="auto" w:fill="FFFFFF"/>
          <w:lang w:val="ru-UA" w:eastAsia="ru-UA"/>
        </w:rPr>
        <w:t>закупівлю</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відповідно</w:t>
      </w:r>
      <w:proofErr w:type="spellEnd"/>
      <w:r w:rsidRPr="001F2E06">
        <w:rPr>
          <w:color w:val="000000"/>
          <w:shd w:val="clear" w:color="auto" w:fill="FFFFFF"/>
          <w:lang w:val="ru-UA" w:eastAsia="ru-UA"/>
        </w:rPr>
        <w:t xml:space="preserve"> до </w:t>
      </w:r>
      <w:proofErr w:type="spellStart"/>
      <w:r w:rsidRPr="001F2E06">
        <w:rPr>
          <w:color w:val="000000"/>
          <w:shd w:val="clear" w:color="auto" w:fill="FFFFFF"/>
          <w:lang w:val="ru-UA" w:eastAsia="ru-UA"/>
        </w:rPr>
        <w:t>вимог</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тендерної</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документації</w:t>
      </w:r>
      <w:proofErr w:type="spellEnd"/>
      <w:r w:rsidRPr="001F2E06">
        <w:rPr>
          <w:color w:val="000000"/>
          <w:shd w:val="clear" w:color="auto" w:fill="FFFFFF"/>
          <w:lang w:val="ru-UA" w:eastAsia="ru-UA"/>
        </w:rPr>
        <w:t xml:space="preserve">. З метою </w:t>
      </w:r>
      <w:proofErr w:type="spellStart"/>
      <w:r w:rsidRPr="001F2E06">
        <w:rPr>
          <w:color w:val="000000"/>
          <w:shd w:val="clear" w:color="auto" w:fill="FFFFFF"/>
          <w:lang w:val="ru-UA" w:eastAsia="ru-UA"/>
        </w:rPr>
        <w:t>забезпечення</w:t>
      </w:r>
      <w:proofErr w:type="spellEnd"/>
      <w:r w:rsidRPr="001F2E06">
        <w:rPr>
          <w:color w:val="000000"/>
          <w:shd w:val="clear" w:color="auto" w:fill="FFFFFF"/>
          <w:lang w:val="ru-UA" w:eastAsia="ru-UA"/>
        </w:rPr>
        <w:t xml:space="preserve"> права </w:t>
      </w:r>
      <w:proofErr w:type="spellStart"/>
      <w:r w:rsidRPr="001F2E06">
        <w:rPr>
          <w:color w:val="000000"/>
          <w:shd w:val="clear" w:color="auto" w:fill="FFFFFF"/>
          <w:lang w:val="ru-UA" w:eastAsia="ru-UA"/>
        </w:rPr>
        <w:t>оскарження</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рішень</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Замовника</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договір</w:t>
      </w:r>
      <w:proofErr w:type="spellEnd"/>
      <w:r w:rsidRPr="001F2E06">
        <w:rPr>
          <w:color w:val="000000"/>
          <w:shd w:val="clear" w:color="auto" w:fill="FFFFFF"/>
          <w:lang w:val="ru-UA" w:eastAsia="ru-UA"/>
        </w:rPr>
        <w:t xml:space="preserve"> про </w:t>
      </w:r>
      <w:proofErr w:type="spellStart"/>
      <w:r w:rsidRPr="001F2E06">
        <w:rPr>
          <w:color w:val="000000"/>
          <w:shd w:val="clear" w:color="auto" w:fill="FFFFFF"/>
          <w:lang w:val="ru-UA" w:eastAsia="ru-UA"/>
        </w:rPr>
        <w:t>закупівлю</w:t>
      </w:r>
      <w:proofErr w:type="spellEnd"/>
      <w:r w:rsidRPr="001F2E06">
        <w:rPr>
          <w:color w:val="000000"/>
          <w:shd w:val="clear" w:color="auto" w:fill="FFFFFF"/>
          <w:lang w:val="ru-UA" w:eastAsia="ru-UA"/>
        </w:rPr>
        <w:t xml:space="preserve"> не </w:t>
      </w:r>
      <w:proofErr w:type="spellStart"/>
      <w:r w:rsidRPr="001F2E06">
        <w:rPr>
          <w:color w:val="000000"/>
          <w:shd w:val="clear" w:color="auto" w:fill="FFFFFF"/>
          <w:lang w:val="ru-UA" w:eastAsia="ru-UA"/>
        </w:rPr>
        <w:t>може</w:t>
      </w:r>
      <w:proofErr w:type="spellEnd"/>
      <w:r w:rsidRPr="001F2E06">
        <w:rPr>
          <w:color w:val="000000"/>
          <w:shd w:val="clear" w:color="auto" w:fill="FFFFFF"/>
          <w:lang w:val="ru-UA" w:eastAsia="ru-UA"/>
        </w:rPr>
        <w:t xml:space="preserve"> бути </w:t>
      </w:r>
      <w:proofErr w:type="spellStart"/>
      <w:r w:rsidRPr="001F2E06">
        <w:rPr>
          <w:color w:val="000000"/>
          <w:shd w:val="clear" w:color="auto" w:fill="FFFFFF"/>
          <w:lang w:val="ru-UA" w:eastAsia="ru-UA"/>
        </w:rPr>
        <w:t>укладено</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раніше</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ніж</w:t>
      </w:r>
      <w:proofErr w:type="spellEnd"/>
      <w:r w:rsidRPr="001F2E06">
        <w:rPr>
          <w:color w:val="000000"/>
          <w:shd w:val="clear" w:color="auto" w:fill="FFFFFF"/>
          <w:lang w:val="ru-UA" w:eastAsia="ru-UA"/>
        </w:rPr>
        <w:t xml:space="preserve"> через 5 </w:t>
      </w:r>
      <w:proofErr w:type="spellStart"/>
      <w:r w:rsidRPr="001F2E06">
        <w:rPr>
          <w:color w:val="000000"/>
          <w:shd w:val="clear" w:color="auto" w:fill="FFFFFF"/>
          <w:lang w:val="ru-UA" w:eastAsia="ru-UA"/>
        </w:rPr>
        <w:t>днів</w:t>
      </w:r>
      <w:proofErr w:type="spellEnd"/>
      <w:r w:rsidRPr="001F2E06">
        <w:rPr>
          <w:color w:val="000000"/>
          <w:shd w:val="clear" w:color="auto" w:fill="FFFFFF"/>
          <w:lang w:val="ru-UA" w:eastAsia="ru-UA"/>
        </w:rPr>
        <w:t xml:space="preserve"> з </w:t>
      </w:r>
      <w:proofErr w:type="spellStart"/>
      <w:r w:rsidRPr="001F2E06">
        <w:rPr>
          <w:color w:val="000000"/>
          <w:shd w:val="clear" w:color="auto" w:fill="FFFFFF"/>
          <w:lang w:val="ru-UA" w:eastAsia="ru-UA"/>
        </w:rPr>
        <w:t>дати</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оприлюднення</w:t>
      </w:r>
      <w:proofErr w:type="spellEnd"/>
      <w:r w:rsidRPr="001F2E06">
        <w:rPr>
          <w:color w:val="000000"/>
          <w:shd w:val="clear" w:color="auto" w:fill="FFFFFF"/>
          <w:lang w:val="ru-UA" w:eastAsia="ru-UA"/>
        </w:rPr>
        <w:t xml:space="preserve"> на веб-</w:t>
      </w:r>
      <w:proofErr w:type="spellStart"/>
      <w:r w:rsidRPr="001F2E06">
        <w:rPr>
          <w:color w:val="000000"/>
          <w:shd w:val="clear" w:color="auto" w:fill="FFFFFF"/>
          <w:lang w:val="ru-UA" w:eastAsia="ru-UA"/>
        </w:rPr>
        <w:t>порталі</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Уповноваженого</w:t>
      </w:r>
      <w:proofErr w:type="spellEnd"/>
      <w:r w:rsidRPr="001F2E06">
        <w:rPr>
          <w:color w:val="000000"/>
          <w:shd w:val="clear" w:color="auto" w:fill="FFFFFF"/>
          <w:lang w:val="ru-UA" w:eastAsia="ru-UA"/>
        </w:rPr>
        <w:t xml:space="preserve"> органу </w:t>
      </w:r>
      <w:proofErr w:type="spellStart"/>
      <w:r w:rsidRPr="001F2E06">
        <w:rPr>
          <w:color w:val="000000"/>
          <w:shd w:val="clear" w:color="auto" w:fill="FFFFFF"/>
          <w:lang w:val="ru-UA" w:eastAsia="ru-UA"/>
        </w:rPr>
        <w:t>повідомлення</w:t>
      </w:r>
      <w:proofErr w:type="spellEnd"/>
      <w:r w:rsidRPr="001F2E06">
        <w:rPr>
          <w:color w:val="000000"/>
          <w:shd w:val="clear" w:color="auto" w:fill="FFFFFF"/>
          <w:lang w:val="ru-UA" w:eastAsia="ru-UA"/>
        </w:rPr>
        <w:t xml:space="preserve"> про </w:t>
      </w:r>
      <w:proofErr w:type="spellStart"/>
      <w:r w:rsidRPr="001F2E06">
        <w:rPr>
          <w:color w:val="000000"/>
          <w:shd w:val="clear" w:color="auto" w:fill="FFFFFF"/>
          <w:lang w:val="ru-UA" w:eastAsia="ru-UA"/>
        </w:rPr>
        <w:t>намір</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укласти</w:t>
      </w:r>
      <w:proofErr w:type="spellEnd"/>
      <w:r w:rsidRPr="001F2E06">
        <w:rPr>
          <w:color w:val="000000"/>
          <w:shd w:val="clear" w:color="auto" w:fill="FFFFFF"/>
          <w:lang w:val="ru-UA" w:eastAsia="ru-UA"/>
        </w:rPr>
        <w:t xml:space="preserve"> </w:t>
      </w:r>
      <w:proofErr w:type="spellStart"/>
      <w:r w:rsidRPr="001F2E06">
        <w:rPr>
          <w:color w:val="000000"/>
          <w:shd w:val="clear" w:color="auto" w:fill="FFFFFF"/>
          <w:lang w:val="ru-UA" w:eastAsia="ru-UA"/>
        </w:rPr>
        <w:t>договір</w:t>
      </w:r>
      <w:proofErr w:type="spellEnd"/>
      <w:r w:rsidRPr="001F2E06">
        <w:rPr>
          <w:color w:val="000000"/>
          <w:shd w:val="clear" w:color="auto" w:fill="FFFFFF"/>
          <w:lang w:val="ru-UA" w:eastAsia="ru-UA"/>
        </w:rPr>
        <w:t xml:space="preserve"> про </w:t>
      </w:r>
      <w:proofErr w:type="spellStart"/>
      <w:r w:rsidRPr="001F2E06">
        <w:rPr>
          <w:color w:val="000000"/>
          <w:shd w:val="clear" w:color="auto" w:fill="FFFFFF"/>
          <w:lang w:val="ru-UA" w:eastAsia="ru-UA"/>
        </w:rPr>
        <w:t>закупівлю</w:t>
      </w:r>
      <w:proofErr w:type="spellEnd"/>
      <w:r w:rsidRPr="001F2E06">
        <w:rPr>
          <w:color w:val="000000"/>
          <w:shd w:val="clear" w:color="auto" w:fill="FFFFFF"/>
          <w:lang w:val="ru-UA" w:eastAsia="ru-UA"/>
        </w:rPr>
        <w:t>. </w:t>
      </w:r>
    </w:p>
    <w:tbl>
      <w:tblPr>
        <w:tblW w:w="0" w:type="auto"/>
        <w:tblCellMar>
          <w:top w:w="15" w:type="dxa"/>
          <w:left w:w="15" w:type="dxa"/>
          <w:bottom w:w="15" w:type="dxa"/>
          <w:right w:w="15" w:type="dxa"/>
        </w:tblCellMar>
        <w:tblLook w:val="04A0" w:firstRow="1" w:lastRow="0" w:firstColumn="1" w:lastColumn="0" w:noHBand="0" w:noVBand="1"/>
      </w:tblPr>
      <w:tblGrid>
        <w:gridCol w:w="2906"/>
        <w:gridCol w:w="2640"/>
        <w:gridCol w:w="2640"/>
      </w:tblGrid>
      <w:tr w:rsidR="00DE28C2" w:rsidRPr="001F2E06" w14:paraId="1FCDB1B5" w14:textId="77777777" w:rsidTr="00D177A1">
        <w:trPr>
          <w:trHeight w:val="240"/>
        </w:trPr>
        <w:tc>
          <w:tcPr>
            <w:tcW w:w="0" w:type="auto"/>
            <w:tcMar>
              <w:top w:w="0" w:type="dxa"/>
              <w:left w:w="120" w:type="dxa"/>
              <w:bottom w:w="0" w:type="dxa"/>
              <w:right w:w="120" w:type="dxa"/>
            </w:tcMar>
            <w:hideMark/>
          </w:tcPr>
          <w:p w14:paraId="41F6911F" w14:textId="77777777" w:rsidR="00C5472A" w:rsidRDefault="00C5472A" w:rsidP="00D177A1">
            <w:pPr>
              <w:shd w:val="clear" w:color="auto" w:fill="FFFFFF"/>
              <w:spacing w:before="240" w:after="240"/>
              <w:ind w:left="-120"/>
              <w:jc w:val="center"/>
              <w:rPr>
                <w:color w:val="000000"/>
                <w:sz w:val="20"/>
                <w:szCs w:val="20"/>
                <w:shd w:val="clear" w:color="auto" w:fill="FFFFFF"/>
                <w:lang w:val="ru-UA" w:eastAsia="ru-UA"/>
              </w:rPr>
            </w:pPr>
          </w:p>
          <w:p w14:paraId="75031743" w14:textId="5CEB17A2" w:rsidR="00DE28C2" w:rsidRPr="001F2E06" w:rsidRDefault="00DE28C2" w:rsidP="00D177A1">
            <w:pPr>
              <w:shd w:val="clear" w:color="auto" w:fill="FFFFFF"/>
              <w:spacing w:before="240" w:after="240"/>
              <w:ind w:left="-120"/>
              <w:jc w:val="center"/>
              <w:rPr>
                <w:lang w:val="ru-UA" w:eastAsia="ru-UA"/>
              </w:rPr>
            </w:pPr>
            <w:r w:rsidRPr="001F2E06">
              <w:rPr>
                <w:color w:val="000000"/>
                <w:sz w:val="20"/>
                <w:szCs w:val="20"/>
                <w:shd w:val="clear" w:color="auto" w:fill="FFFFFF"/>
                <w:lang w:val="ru-UA" w:eastAsia="ru-UA"/>
              </w:rPr>
              <w:t>________________________</w:t>
            </w:r>
          </w:p>
        </w:tc>
        <w:tc>
          <w:tcPr>
            <w:tcW w:w="0" w:type="auto"/>
            <w:tcMar>
              <w:top w:w="0" w:type="dxa"/>
              <w:left w:w="120" w:type="dxa"/>
              <w:bottom w:w="0" w:type="dxa"/>
              <w:right w:w="120" w:type="dxa"/>
            </w:tcMar>
            <w:hideMark/>
          </w:tcPr>
          <w:p w14:paraId="0A66A494" w14:textId="77777777" w:rsidR="00C5472A" w:rsidRDefault="00C5472A" w:rsidP="00D177A1">
            <w:pPr>
              <w:shd w:val="clear" w:color="auto" w:fill="FFFFFF"/>
              <w:spacing w:before="240" w:after="240"/>
              <w:ind w:left="-120"/>
              <w:jc w:val="center"/>
              <w:rPr>
                <w:color w:val="000000"/>
                <w:sz w:val="20"/>
                <w:szCs w:val="20"/>
                <w:shd w:val="clear" w:color="auto" w:fill="FFFFFF"/>
                <w:lang w:val="ru-UA" w:eastAsia="ru-UA"/>
              </w:rPr>
            </w:pPr>
          </w:p>
          <w:p w14:paraId="12A053F0" w14:textId="2B2A21FD" w:rsidR="00DE28C2" w:rsidRPr="001F2E06" w:rsidRDefault="00DE28C2" w:rsidP="00D177A1">
            <w:pPr>
              <w:shd w:val="clear" w:color="auto" w:fill="FFFFFF"/>
              <w:spacing w:before="240" w:after="240"/>
              <w:ind w:left="-120"/>
              <w:jc w:val="center"/>
              <w:rPr>
                <w:lang w:val="ru-UA" w:eastAsia="ru-UA"/>
              </w:rPr>
            </w:pPr>
            <w:r w:rsidRPr="001F2E06">
              <w:rPr>
                <w:color w:val="000000"/>
                <w:sz w:val="20"/>
                <w:szCs w:val="20"/>
                <w:shd w:val="clear" w:color="auto" w:fill="FFFFFF"/>
                <w:lang w:val="ru-UA" w:eastAsia="ru-UA"/>
              </w:rPr>
              <w:t>________________________</w:t>
            </w:r>
          </w:p>
        </w:tc>
        <w:tc>
          <w:tcPr>
            <w:tcW w:w="0" w:type="auto"/>
            <w:tcMar>
              <w:top w:w="0" w:type="dxa"/>
              <w:left w:w="120" w:type="dxa"/>
              <w:bottom w:w="0" w:type="dxa"/>
              <w:right w:w="120" w:type="dxa"/>
            </w:tcMar>
            <w:hideMark/>
          </w:tcPr>
          <w:p w14:paraId="74A41CBB" w14:textId="77777777" w:rsidR="00C5472A" w:rsidRDefault="00C5472A" w:rsidP="00D177A1">
            <w:pPr>
              <w:shd w:val="clear" w:color="auto" w:fill="FFFFFF"/>
              <w:spacing w:before="240" w:after="240"/>
              <w:ind w:left="-120"/>
              <w:jc w:val="center"/>
              <w:rPr>
                <w:color w:val="000000"/>
                <w:sz w:val="20"/>
                <w:szCs w:val="20"/>
                <w:shd w:val="clear" w:color="auto" w:fill="FFFFFF"/>
                <w:lang w:val="ru-UA" w:eastAsia="ru-UA"/>
              </w:rPr>
            </w:pPr>
          </w:p>
          <w:p w14:paraId="2BC0D590" w14:textId="1EC4880D" w:rsidR="00DE28C2" w:rsidRPr="001F2E06" w:rsidRDefault="00DE28C2" w:rsidP="00D177A1">
            <w:pPr>
              <w:shd w:val="clear" w:color="auto" w:fill="FFFFFF"/>
              <w:spacing w:before="240" w:after="240"/>
              <w:ind w:left="-120"/>
              <w:jc w:val="center"/>
              <w:rPr>
                <w:lang w:val="ru-UA" w:eastAsia="ru-UA"/>
              </w:rPr>
            </w:pPr>
            <w:r w:rsidRPr="001F2E06">
              <w:rPr>
                <w:color w:val="000000"/>
                <w:sz w:val="20"/>
                <w:szCs w:val="20"/>
                <w:shd w:val="clear" w:color="auto" w:fill="FFFFFF"/>
                <w:lang w:val="ru-UA" w:eastAsia="ru-UA"/>
              </w:rPr>
              <w:t>________________________</w:t>
            </w:r>
          </w:p>
        </w:tc>
      </w:tr>
      <w:tr w:rsidR="00DE28C2" w:rsidRPr="001F2E06" w14:paraId="59287E85" w14:textId="77777777" w:rsidTr="00D177A1">
        <w:trPr>
          <w:trHeight w:val="165"/>
        </w:trPr>
        <w:tc>
          <w:tcPr>
            <w:tcW w:w="0" w:type="auto"/>
            <w:tcMar>
              <w:top w:w="0" w:type="dxa"/>
              <w:left w:w="120" w:type="dxa"/>
              <w:bottom w:w="0" w:type="dxa"/>
              <w:right w:w="120" w:type="dxa"/>
            </w:tcMar>
            <w:hideMark/>
          </w:tcPr>
          <w:p w14:paraId="31272FAB" w14:textId="77777777" w:rsidR="00DE28C2" w:rsidRPr="001F2E06" w:rsidRDefault="00DE28C2" w:rsidP="00D177A1">
            <w:pPr>
              <w:shd w:val="clear" w:color="auto" w:fill="FFFFFF"/>
              <w:spacing w:before="240" w:after="240"/>
              <w:ind w:left="-120"/>
              <w:jc w:val="center"/>
              <w:rPr>
                <w:lang w:val="ru-UA" w:eastAsia="ru-UA"/>
              </w:rPr>
            </w:pPr>
            <w:r w:rsidRPr="001F2E06">
              <w:rPr>
                <w:i/>
                <w:iCs/>
                <w:color w:val="000000"/>
                <w:sz w:val="16"/>
                <w:szCs w:val="16"/>
                <w:shd w:val="clear" w:color="auto" w:fill="FFFFFF"/>
                <w:lang w:val="ru-UA" w:eastAsia="ru-UA"/>
              </w:rPr>
              <w:t xml:space="preserve">посада </w:t>
            </w:r>
            <w:proofErr w:type="spellStart"/>
            <w:r w:rsidRPr="001F2E06">
              <w:rPr>
                <w:i/>
                <w:iCs/>
                <w:color w:val="000000"/>
                <w:sz w:val="16"/>
                <w:szCs w:val="16"/>
                <w:shd w:val="clear" w:color="auto" w:fill="FFFFFF"/>
                <w:lang w:val="ru-UA" w:eastAsia="ru-UA"/>
              </w:rPr>
              <w:t>уповноваженої</w:t>
            </w:r>
            <w:proofErr w:type="spellEnd"/>
            <w:r w:rsidRPr="001F2E06">
              <w:rPr>
                <w:i/>
                <w:iCs/>
                <w:color w:val="000000"/>
                <w:sz w:val="16"/>
                <w:szCs w:val="16"/>
                <w:shd w:val="clear" w:color="auto" w:fill="FFFFFF"/>
                <w:lang w:val="ru-UA" w:eastAsia="ru-UA"/>
              </w:rPr>
              <w:t xml:space="preserve"> особи </w:t>
            </w:r>
            <w:proofErr w:type="spellStart"/>
            <w:r w:rsidRPr="001F2E06">
              <w:rPr>
                <w:i/>
                <w:iCs/>
                <w:color w:val="000000"/>
                <w:sz w:val="16"/>
                <w:szCs w:val="16"/>
                <w:shd w:val="clear" w:color="auto" w:fill="FFFFFF"/>
                <w:lang w:val="ru-UA" w:eastAsia="ru-UA"/>
              </w:rPr>
              <w:t>Учасника</w:t>
            </w:r>
            <w:proofErr w:type="spellEnd"/>
          </w:p>
        </w:tc>
        <w:tc>
          <w:tcPr>
            <w:tcW w:w="0" w:type="auto"/>
            <w:tcMar>
              <w:top w:w="0" w:type="dxa"/>
              <w:left w:w="120" w:type="dxa"/>
              <w:bottom w:w="0" w:type="dxa"/>
              <w:right w:w="120" w:type="dxa"/>
            </w:tcMar>
            <w:hideMark/>
          </w:tcPr>
          <w:p w14:paraId="475C6E77" w14:textId="77777777" w:rsidR="00DE28C2" w:rsidRPr="001F2E06" w:rsidRDefault="00DE28C2" w:rsidP="00D177A1">
            <w:pPr>
              <w:shd w:val="clear" w:color="auto" w:fill="FFFFFF"/>
              <w:spacing w:before="240" w:after="240"/>
              <w:ind w:left="-120"/>
              <w:jc w:val="center"/>
              <w:rPr>
                <w:lang w:val="ru-UA" w:eastAsia="ru-UA"/>
              </w:rPr>
            </w:pPr>
            <w:proofErr w:type="spellStart"/>
            <w:r w:rsidRPr="001F2E06">
              <w:rPr>
                <w:i/>
                <w:iCs/>
                <w:color w:val="000000"/>
                <w:sz w:val="16"/>
                <w:szCs w:val="16"/>
                <w:shd w:val="clear" w:color="auto" w:fill="FFFFFF"/>
                <w:lang w:val="ru-UA" w:eastAsia="ru-UA"/>
              </w:rPr>
              <w:t>підпис</w:t>
            </w:r>
            <w:proofErr w:type="spellEnd"/>
            <w:r w:rsidRPr="001F2E06">
              <w:rPr>
                <w:i/>
                <w:iCs/>
                <w:color w:val="000000"/>
                <w:sz w:val="16"/>
                <w:szCs w:val="16"/>
                <w:shd w:val="clear" w:color="auto" w:fill="FFFFFF"/>
                <w:lang w:val="ru-UA" w:eastAsia="ru-UA"/>
              </w:rPr>
              <w:t xml:space="preserve"> та печатка (за </w:t>
            </w:r>
            <w:proofErr w:type="spellStart"/>
            <w:r w:rsidRPr="001F2E06">
              <w:rPr>
                <w:i/>
                <w:iCs/>
                <w:color w:val="000000"/>
                <w:sz w:val="16"/>
                <w:szCs w:val="16"/>
                <w:shd w:val="clear" w:color="auto" w:fill="FFFFFF"/>
                <w:lang w:val="ru-UA" w:eastAsia="ru-UA"/>
              </w:rPr>
              <w:t>наявності</w:t>
            </w:r>
            <w:proofErr w:type="spellEnd"/>
            <w:r w:rsidRPr="001F2E06">
              <w:rPr>
                <w:i/>
                <w:iCs/>
                <w:color w:val="000000"/>
                <w:sz w:val="16"/>
                <w:szCs w:val="16"/>
                <w:shd w:val="clear" w:color="auto" w:fill="FFFFFF"/>
                <w:lang w:val="ru-UA" w:eastAsia="ru-UA"/>
              </w:rPr>
              <w:t>)</w:t>
            </w:r>
          </w:p>
        </w:tc>
        <w:tc>
          <w:tcPr>
            <w:tcW w:w="0" w:type="auto"/>
            <w:tcMar>
              <w:top w:w="0" w:type="dxa"/>
              <w:left w:w="120" w:type="dxa"/>
              <w:bottom w:w="0" w:type="dxa"/>
              <w:right w:w="120" w:type="dxa"/>
            </w:tcMar>
            <w:hideMark/>
          </w:tcPr>
          <w:p w14:paraId="40069FAD" w14:textId="77777777" w:rsidR="00DE28C2" w:rsidRPr="001F2E06" w:rsidRDefault="00DE28C2" w:rsidP="00D177A1">
            <w:pPr>
              <w:shd w:val="clear" w:color="auto" w:fill="FFFFFF"/>
              <w:spacing w:before="240" w:after="240"/>
              <w:ind w:left="-120"/>
              <w:jc w:val="center"/>
              <w:rPr>
                <w:lang w:val="ru-UA" w:eastAsia="ru-UA"/>
              </w:rPr>
            </w:pPr>
            <w:proofErr w:type="spellStart"/>
            <w:r w:rsidRPr="001F2E06">
              <w:rPr>
                <w:i/>
                <w:iCs/>
                <w:color w:val="000000"/>
                <w:sz w:val="16"/>
                <w:szCs w:val="16"/>
                <w:shd w:val="clear" w:color="auto" w:fill="FFFFFF"/>
                <w:lang w:val="ru-UA" w:eastAsia="ru-UA"/>
              </w:rPr>
              <w:t>прізвище</w:t>
            </w:r>
            <w:proofErr w:type="spellEnd"/>
            <w:r w:rsidRPr="001F2E06">
              <w:rPr>
                <w:i/>
                <w:iCs/>
                <w:color w:val="000000"/>
                <w:sz w:val="16"/>
                <w:szCs w:val="16"/>
                <w:shd w:val="clear" w:color="auto" w:fill="FFFFFF"/>
                <w:lang w:val="ru-UA" w:eastAsia="ru-UA"/>
              </w:rPr>
              <w:t xml:space="preserve">, </w:t>
            </w:r>
            <w:proofErr w:type="spellStart"/>
            <w:r w:rsidRPr="001F2E06">
              <w:rPr>
                <w:i/>
                <w:iCs/>
                <w:color w:val="000000"/>
                <w:sz w:val="16"/>
                <w:szCs w:val="16"/>
                <w:shd w:val="clear" w:color="auto" w:fill="FFFFFF"/>
                <w:lang w:val="ru-UA" w:eastAsia="ru-UA"/>
              </w:rPr>
              <w:t>ініціали</w:t>
            </w:r>
            <w:proofErr w:type="spellEnd"/>
          </w:p>
        </w:tc>
      </w:tr>
    </w:tbl>
    <w:p w14:paraId="39BC320D" w14:textId="77777777" w:rsidR="001F2E06" w:rsidRPr="001F2E06" w:rsidRDefault="001F2E06" w:rsidP="001F2E06">
      <w:pPr>
        <w:jc w:val="right"/>
        <w:rPr>
          <w:color w:val="000000"/>
          <w:shd w:val="clear" w:color="auto" w:fill="FFFFFF"/>
          <w:lang w:val="ru-UA" w:eastAsia="ru-UA"/>
        </w:rPr>
      </w:pPr>
    </w:p>
    <w:p w14:paraId="3E5A0728" w14:textId="77777777" w:rsidR="008C52D0" w:rsidRDefault="008C52D0" w:rsidP="001F2E06">
      <w:pPr>
        <w:jc w:val="right"/>
        <w:rPr>
          <w:color w:val="000000"/>
          <w:shd w:val="clear" w:color="auto" w:fill="FFFFFF"/>
          <w:lang w:val="uk-UA" w:eastAsia="ru-UA"/>
        </w:rPr>
      </w:pPr>
    </w:p>
    <w:p w14:paraId="633135EC" w14:textId="77777777" w:rsidR="008C52D0" w:rsidRDefault="008C52D0" w:rsidP="001F2E06">
      <w:pPr>
        <w:jc w:val="right"/>
        <w:rPr>
          <w:color w:val="000000"/>
          <w:shd w:val="clear" w:color="auto" w:fill="FFFFFF"/>
          <w:lang w:val="uk-UA" w:eastAsia="ru-UA"/>
        </w:rPr>
      </w:pPr>
    </w:p>
    <w:p w14:paraId="66605C61" w14:textId="77777777" w:rsidR="008C52D0" w:rsidRDefault="008C52D0" w:rsidP="001F2E06">
      <w:pPr>
        <w:jc w:val="right"/>
        <w:rPr>
          <w:color w:val="000000"/>
          <w:shd w:val="clear" w:color="auto" w:fill="FFFFFF"/>
          <w:lang w:val="uk-UA" w:eastAsia="ru-UA"/>
        </w:rPr>
      </w:pPr>
    </w:p>
    <w:p w14:paraId="03817417" w14:textId="71EE848F" w:rsidR="001F2E06" w:rsidRPr="001F2E06" w:rsidRDefault="001F2E06" w:rsidP="001F2E06">
      <w:pPr>
        <w:jc w:val="right"/>
        <w:rPr>
          <w:lang w:val="ru-UA" w:eastAsia="ru-UA"/>
        </w:rPr>
      </w:pPr>
      <w:r w:rsidRPr="001F2E06">
        <w:rPr>
          <w:color w:val="000000"/>
          <w:shd w:val="clear" w:color="auto" w:fill="FFFFFF"/>
          <w:lang w:val="ru-UA" w:eastAsia="ru-UA"/>
        </w:rPr>
        <w:lastRenderedPageBreak/>
        <w:t xml:space="preserve">ДОДАТОК № </w:t>
      </w:r>
      <w:r w:rsidR="00C55B03">
        <w:rPr>
          <w:color w:val="000000"/>
          <w:shd w:val="clear" w:color="auto" w:fill="FFFFFF"/>
          <w:lang w:val="ru-UA" w:eastAsia="ru-UA"/>
        </w:rPr>
        <w:t>6</w:t>
      </w:r>
    </w:p>
    <w:p w14:paraId="184F3A06" w14:textId="77777777" w:rsidR="001F2E06" w:rsidRPr="001F2E06" w:rsidRDefault="001F2E06" w:rsidP="001F2E06">
      <w:pPr>
        <w:ind w:firstLine="420"/>
        <w:jc w:val="right"/>
        <w:rPr>
          <w:lang w:val="ru-UA" w:eastAsia="ru-UA"/>
        </w:rPr>
      </w:pPr>
      <w:r w:rsidRPr="001F2E06">
        <w:rPr>
          <w:b/>
          <w:bCs/>
          <w:color w:val="000000"/>
          <w:shd w:val="clear" w:color="auto" w:fill="FFFFFF"/>
          <w:lang w:val="ru-UA" w:eastAsia="ru-UA"/>
        </w:rPr>
        <w:t xml:space="preserve">до </w:t>
      </w:r>
      <w:proofErr w:type="spellStart"/>
      <w:r w:rsidRPr="001F2E06">
        <w:rPr>
          <w:b/>
          <w:bCs/>
          <w:color w:val="000000"/>
          <w:shd w:val="clear" w:color="auto" w:fill="FFFFFF"/>
          <w:lang w:val="ru-UA" w:eastAsia="ru-UA"/>
        </w:rPr>
        <w:t>тендерної</w:t>
      </w:r>
      <w:proofErr w:type="spellEnd"/>
      <w:r w:rsidRPr="001F2E06">
        <w:rPr>
          <w:b/>
          <w:bCs/>
          <w:color w:val="000000"/>
          <w:shd w:val="clear" w:color="auto" w:fill="FFFFFF"/>
          <w:lang w:val="ru-UA" w:eastAsia="ru-UA"/>
        </w:rPr>
        <w:t xml:space="preserve"> </w:t>
      </w:r>
      <w:proofErr w:type="spellStart"/>
      <w:r w:rsidRPr="001F2E06">
        <w:rPr>
          <w:b/>
          <w:bCs/>
          <w:color w:val="000000"/>
          <w:shd w:val="clear" w:color="auto" w:fill="FFFFFF"/>
          <w:lang w:val="ru-UA" w:eastAsia="ru-UA"/>
        </w:rPr>
        <w:t>документації</w:t>
      </w:r>
      <w:proofErr w:type="spellEnd"/>
    </w:p>
    <w:p w14:paraId="3271BD57" w14:textId="77777777" w:rsidR="001F2E06" w:rsidRPr="001F2E06" w:rsidRDefault="001F2E06" w:rsidP="001F2E06">
      <w:pPr>
        <w:rPr>
          <w:lang w:val="ru-UA" w:eastAsia="ru-UA"/>
        </w:rPr>
      </w:pPr>
    </w:p>
    <w:p w14:paraId="50797F2E" w14:textId="57ECE06E" w:rsidR="001F2E06" w:rsidRPr="001F2E06" w:rsidRDefault="001F2E06" w:rsidP="001F2E06">
      <w:pPr>
        <w:ind w:firstLine="420"/>
        <w:jc w:val="right"/>
        <w:rPr>
          <w:lang w:val="ru-UA" w:eastAsia="ru-UA"/>
        </w:rPr>
      </w:pPr>
      <w:r w:rsidRPr="001F2E06">
        <w:rPr>
          <w:color w:val="000000"/>
          <w:shd w:val="clear" w:color="auto" w:fill="FFFFFF"/>
          <w:lang w:val="ru-UA" w:eastAsia="ru-UA"/>
        </w:rPr>
        <w:t> </w:t>
      </w:r>
    </w:p>
    <w:p w14:paraId="6010F9FA" w14:textId="45D6B269" w:rsidR="001F2E06" w:rsidRPr="001F2E06" w:rsidRDefault="001F2E06" w:rsidP="00040ECE">
      <w:pPr>
        <w:ind w:firstLine="420"/>
        <w:jc w:val="center"/>
        <w:rPr>
          <w:lang w:val="ru-UA" w:eastAsia="ru-UA"/>
        </w:rPr>
      </w:pPr>
      <w:r w:rsidRPr="001F2E06">
        <w:rPr>
          <w:b/>
          <w:bCs/>
          <w:color w:val="000000"/>
          <w:shd w:val="clear" w:color="auto" w:fill="FFFFFF"/>
          <w:lang w:val="ru-UA" w:eastAsia="ru-UA"/>
        </w:rPr>
        <w:t>ПРО</w:t>
      </w:r>
      <w:r w:rsidR="00A97187">
        <w:rPr>
          <w:b/>
          <w:bCs/>
          <w:color w:val="000000"/>
          <w:shd w:val="clear" w:color="auto" w:fill="FFFFFF"/>
          <w:lang w:val="ru-UA" w:eastAsia="ru-UA"/>
        </w:rPr>
        <w:t>Є</w:t>
      </w:r>
      <w:r w:rsidRPr="001F2E06">
        <w:rPr>
          <w:b/>
          <w:bCs/>
          <w:color w:val="000000"/>
          <w:shd w:val="clear" w:color="auto" w:fill="FFFFFF"/>
          <w:lang w:val="ru-UA" w:eastAsia="ru-UA"/>
        </w:rPr>
        <w:t>КТ</w:t>
      </w:r>
    </w:p>
    <w:p w14:paraId="37A3C45B" w14:textId="77777777" w:rsidR="00360943" w:rsidRPr="00360943" w:rsidRDefault="00360943" w:rsidP="00360943">
      <w:pPr>
        <w:jc w:val="center"/>
        <w:outlineLvl w:val="0"/>
        <w:rPr>
          <w:lang w:val="uk-UA"/>
        </w:rPr>
      </w:pPr>
      <w:r w:rsidRPr="00360943">
        <w:rPr>
          <w:b/>
          <w:bCs/>
          <w:color w:val="000000"/>
          <w:lang w:val="uk-UA"/>
        </w:rPr>
        <w:t>ДОГОВІР ПРО ЗАКУПІВЛЮ ТОВАРУ № ________</w:t>
      </w:r>
    </w:p>
    <w:p w14:paraId="20B0A9DB" w14:textId="77777777" w:rsidR="00360943" w:rsidRPr="00360943" w:rsidRDefault="00360943" w:rsidP="00360943">
      <w:pPr>
        <w:rPr>
          <w:lang w:val="uk-UA"/>
        </w:rPr>
      </w:pPr>
    </w:p>
    <w:p w14:paraId="34710562" w14:textId="77777777" w:rsidR="00360943" w:rsidRPr="00360943" w:rsidRDefault="00360943" w:rsidP="00360943">
      <w:pPr>
        <w:jc w:val="center"/>
        <w:rPr>
          <w:lang w:val="uk-UA"/>
        </w:rPr>
      </w:pPr>
      <w:r w:rsidRPr="00360943">
        <w:rPr>
          <w:b/>
          <w:bCs/>
          <w:color w:val="000000"/>
          <w:lang w:val="uk-UA"/>
        </w:rPr>
        <w:t>м. Миколаїв</w:t>
      </w:r>
      <w:r w:rsidRPr="00360943">
        <w:rPr>
          <w:b/>
          <w:bCs/>
          <w:color w:val="000000"/>
          <w:lang w:val="uk-UA"/>
        </w:rPr>
        <w:tab/>
      </w:r>
      <w:r w:rsidRPr="00360943">
        <w:rPr>
          <w:b/>
          <w:bCs/>
          <w:color w:val="000000"/>
          <w:lang w:val="uk-UA"/>
        </w:rPr>
        <w:tab/>
      </w:r>
      <w:r w:rsidRPr="00360943">
        <w:rPr>
          <w:b/>
          <w:bCs/>
          <w:color w:val="000000"/>
          <w:lang w:val="uk-UA"/>
        </w:rPr>
        <w:tab/>
      </w:r>
      <w:r w:rsidRPr="00360943">
        <w:rPr>
          <w:b/>
          <w:bCs/>
          <w:color w:val="000000"/>
          <w:lang w:val="uk-UA"/>
        </w:rPr>
        <w:tab/>
      </w:r>
      <w:r w:rsidRPr="00360943">
        <w:rPr>
          <w:b/>
          <w:bCs/>
          <w:color w:val="000000"/>
          <w:lang w:val="uk-UA"/>
        </w:rPr>
        <w:tab/>
      </w:r>
      <w:r w:rsidRPr="00360943">
        <w:rPr>
          <w:b/>
          <w:bCs/>
          <w:color w:val="000000"/>
          <w:lang w:val="uk-UA"/>
        </w:rPr>
        <w:tab/>
      </w:r>
      <w:r w:rsidRPr="00360943">
        <w:rPr>
          <w:b/>
          <w:bCs/>
          <w:color w:val="000000"/>
          <w:lang w:val="uk-UA"/>
        </w:rPr>
        <w:tab/>
      </w:r>
      <w:r w:rsidRPr="00360943">
        <w:rPr>
          <w:b/>
          <w:bCs/>
          <w:color w:val="000000"/>
          <w:lang w:val="uk-UA"/>
        </w:rPr>
        <w:tab/>
        <w:t xml:space="preserve"> «___» _________ 202_ року</w:t>
      </w:r>
    </w:p>
    <w:p w14:paraId="6EE85DBC" w14:textId="77777777" w:rsidR="00360943" w:rsidRPr="00360943" w:rsidRDefault="00360943" w:rsidP="00360943">
      <w:pPr>
        <w:rPr>
          <w:lang w:val="uk-UA"/>
        </w:rPr>
      </w:pPr>
    </w:p>
    <w:p w14:paraId="6360ED08" w14:textId="77777777" w:rsidR="00360943" w:rsidRPr="00360943" w:rsidRDefault="00360943" w:rsidP="00360943">
      <w:pPr>
        <w:ind w:firstLine="708"/>
        <w:jc w:val="both"/>
        <w:rPr>
          <w:lang w:val="uk-UA"/>
        </w:rPr>
      </w:pPr>
      <w:proofErr w:type="spellStart"/>
      <w:r w:rsidRPr="00360943">
        <w:rPr>
          <w:rFonts w:eastAsia="Calibri"/>
          <w:b/>
          <w:bCs/>
          <w:lang w:eastAsia="en-US"/>
        </w:rPr>
        <w:t>Комунальне</w:t>
      </w:r>
      <w:proofErr w:type="spellEnd"/>
      <w:r w:rsidRPr="00360943">
        <w:rPr>
          <w:rFonts w:eastAsia="Calibri"/>
          <w:b/>
          <w:bCs/>
          <w:lang w:eastAsia="en-US"/>
        </w:rPr>
        <w:t xml:space="preserve"> </w:t>
      </w:r>
      <w:proofErr w:type="spellStart"/>
      <w:r w:rsidRPr="00360943">
        <w:rPr>
          <w:rFonts w:eastAsia="Calibri"/>
          <w:b/>
          <w:bCs/>
          <w:lang w:eastAsia="en-US"/>
        </w:rPr>
        <w:t>підприємство</w:t>
      </w:r>
      <w:proofErr w:type="spellEnd"/>
      <w:r w:rsidRPr="00360943">
        <w:rPr>
          <w:rFonts w:eastAsia="Calibri"/>
          <w:b/>
          <w:bCs/>
          <w:lang w:eastAsia="en-US"/>
        </w:rPr>
        <w:t xml:space="preserve"> «</w:t>
      </w:r>
      <w:proofErr w:type="spellStart"/>
      <w:r w:rsidRPr="00360943">
        <w:rPr>
          <w:rFonts w:eastAsia="Calibri"/>
          <w:b/>
          <w:bCs/>
          <w:lang w:eastAsia="en-US"/>
        </w:rPr>
        <w:t>Дирекція</w:t>
      </w:r>
      <w:proofErr w:type="spellEnd"/>
      <w:r w:rsidRPr="00360943">
        <w:rPr>
          <w:rFonts w:eastAsia="Calibri"/>
          <w:b/>
          <w:bCs/>
          <w:lang w:eastAsia="en-US"/>
        </w:rPr>
        <w:t xml:space="preserve"> </w:t>
      </w:r>
      <w:proofErr w:type="spellStart"/>
      <w:r w:rsidRPr="00360943">
        <w:rPr>
          <w:rFonts w:eastAsia="Calibri"/>
          <w:b/>
          <w:bCs/>
          <w:lang w:eastAsia="en-US"/>
        </w:rPr>
        <w:t>єдиного</w:t>
      </w:r>
      <w:proofErr w:type="spellEnd"/>
      <w:r w:rsidRPr="00360943">
        <w:rPr>
          <w:rFonts w:eastAsia="Calibri"/>
          <w:b/>
          <w:bCs/>
          <w:lang w:eastAsia="en-US"/>
        </w:rPr>
        <w:t xml:space="preserve"> </w:t>
      </w:r>
      <w:proofErr w:type="spellStart"/>
      <w:r w:rsidRPr="00360943">
        <w:rPr>
          <w:rFonts w:eastAsia="Calibri"/>
          <w:b/>
          <w:bCs/>
          <w:lang w:eastAsia="en-US"/>
        </w:rPr>
        <w:t>замовника</w:t>
      </w:r>
      <w:proofErr w:type="spellEnd"/>
      <w:r w:rsidRPr="00360943">
        <w:rPr>
          <w:rFonts w:eastAsia="Calibri"/>
          <w:b/>
          <w:bCs/>
          <w:lang w:eastAsia="en-US"/>
        </w:rPr>
        <w:t xml:space="preserve"> «</w:t>
      </w:r>
      <w:proofErr w:type="spellStart"/>
      <w:r w:rsidRPr="00360943">
        <w:rPr>
          <w:rFonts w:eastAsia="Calibri"/>
          <w:b/>
          <w:bCs/>
          <w:lang w:eastAsia="en-US"/>
        </w:rPr>
        <w:t>Пілот</w:t>
      </w:r>
      <w:proofErr w:type="spellEnd"/>
      <w:r w:rsidRPr="00360943">
        <w:rPr>
          <w:rFonts w:eastAsia="Calibri"/>
          <w:b/>
          <w:bCs/>
          <w:lang w:eastAsia="en-US"/>
        </w:rPr>
        <w:t xml:space="preserve">» </w:t>
      </w:r>
      <w:r w:rsidRPr="00360943">
        <w:rPr>
          <w:color w:val="000000"/>
          <w:lang w:val="uk-UA"/>
        </w:rPr>
        <w:t xml:space="preserve">(далі – </w:t>
      </w:r>
      <w:r w:rsidRPr="00360943">
        <w:rPr>
          <w:b/>
          <w:bCs/>
          <w:color w:val="000000"/>
          <w:lang w:val="uk-UA"/>
        </w:rPr>
        <w:t>Замовник</w:t>
      </w:r>
      <w:r w:rsidRPr="00360943">
        <w:rPr>
          <w:color w:val="000000"/>
          <w:lang w:val="uk-UA"/>
        </w:rPr>
        <w:t xml:space="preserve">), </w:t>
      </w:r>
      <w:r w:rsidRPr="00360943">
        <w:rPr>
          <w:rFonts w:eastAsia="Calibri"/>
          <w:lang w:eastAsia="en-US"/>
        </w:rPr>
        <w:t xml:space="preserve">в </w:t>
      </w:r>
      <w:proofErr w:type="spellStart"/>
      <w:r w:rsidRPr="00360943">
        <w:rPr>
          <w:rFonts w:eastAsia="Calibri"/>
          <w:lang w:eastAsia="en-US"/>
        </w:rPr>
        <w:t>особі</w:t>
      </w:r>
      <w:proofErr w:type="spellEnd"/>
      <w:r w:rsidRPr="00360943">
        <w:rPr>
          <w:rFonts w:eastAsia="Calibri"/>
          <w:lang w:eastAsia="en-US"/>
        </w:rPr>
        <w:t xml:space="preserve"> директора </w:t>
      </w:r>
      <w:r w:rsidRPr="00360943">
        <w:rPr>
          <w:rFonts w:eastAsia="Calibri"/>
          <w:lang w:val="uk-UA" w:eastAsia="en-US"/>
        </w:rPr>
        <w:t>Головатого Ігоря Олександровича</w:t>
      </w:r>
      <w:r w:rsidRPr="00360943">
        <w:rPr>
          <w:rFonts w:eastAsia="Calibri"/>
          <w:lang w:eastAsia="en-US"/>
        </w:rPr>
        <w:t xml:space="preserve">, </w:t>
      </w:r>
      <w:r w:rsidRPr="00360943">
        <w:rPr>
          <w:rFonts w:eastAsia="Calibri"/>
          <w:lang w:val="uk-UA" w:eastAsia="en-US"/>
        </w:rPr>
        <w:t>що</w:t>
      </w:r>
      <w:r w:rsidRPr="00360943">
        <w:rPr>
          <w:rFonts w:eastAsia="Calibri"/>
          <w:lang w:eastAsia="en-US"/>
        </w:rPr>
        <w:t xml:space="preserve"> </w:t>
      </w:r>
      <w:proofErr w:type="spellStart"/>
      <w:r w:rsidRPr="00360943">
        <w:rPr>
          <w:rFonts w:eastAsia="Calibri"/>
          <w:lang w:eastAsia="en-US"/>
        </w:rPr>
        <w:t>діє</w:t>
      </w:r>
      <w:proofErr w:type="spellEnd"/>
      <w:r w:rsidRPr="00360943">
        <w:rPr>
          <w:rFonts w:eastAsia="Calibri"/>
          <w:lang w:eastAsia="en-US"/>
        </w:rPr>
        <w:t xml:space="preserve"> на </w:t>
      </w:r>
      <w:proofErr w:type="spellStart"/>
      <w:r w:rsidRPr="00360943">
        <w:rPr>
          <w:rFonts w:eastAsia="Calibri"/>
          <w:lang w:eastAsia="en-US"/>
        </w:rPr>
        <w:t>підставі</w:t>
      </w:r>
      <w:proofErr w:type="spellEnd"/>
      <w:r w:rsidRPr="00360943">
        <w:rPr>
          <w:rFonts w:eastAsia="Calibri"/>
          <w:lang w:eastAsia="en-US"/>
        </w:rPr>
        <w:t xml:space="preserve"> Статуту, </w:t>
      </w:r>
      <w:r w:rsidRPr="00360943">
        <w:rPr>
          <w:color w:val="000000"/>
          <w:lang w:val="uk-UA"/>
        </w:rPr>
        <w:t>з однієї сторони, і </w:t>
      </w:r>
    </w:p>
    <w:p w14:paraId="18722FF0" w14:textId="77777777" w:rsidR="00360943" w:rsidRPr="00360943" w:rsidRDefault="00360943" w:rsidP="00360943">
      <w:pPr>
        <w:ind w:firstLine="708"/>
        <w:jc w:val="both"/>
        <w:rPr>
          <w:color w:val="000000"/>
          <w:lang w:val="uk-UA"/>
        </w:rPr>
      </w:pPr>
      <w:r w:rsidRPr="00360943">
        <w:rPr>
          <w:b/>
          <w:bCs/>
          <w:color w:val="000000"/>
          <w:lang w:val="uk-UA"/>
        </w:rPr>
        <w:t xml:space="preserve">___________________________________________________ </w:t>
      </w:r>
      <w:r w:rsidRPr="00360943">
        <w:rPr>
          <w:color w:val="000000"/>
          <w:lang w:val="uk-UA"/>
        </w:rPr>
        <w:t xml:space="preserve">(далі – </w:t>
      </w:r>
      <w:r w:rsidRPr="00360943">
        <w:rPr>
          <w:b/>
          <w:bCs/>
          <w:color w:val="000000"/>
          <w:lang w:val="uk-UA"/>
        </w:rPr>
        <w:t>Постачальник</w:t>
      </w:r>
      <w:r w:rsidRPr="00360943">
        <w:rPr>
          <w:color w:val="000000"/>
          <w:lang w:val="uk-UA"/>
        </w:rPr>
        <w:t xml:space="preserve">), в особі _________________________________, що діє на підставі _________________, з іншої сторони, при спільному згадуванні - </w:t>
      </w:r>
      <w:r w:rsidRPr="00360943">
        <w:rPr>
          <w:b/>
          <w:bCs/>
          <w:color w:val="000000"/>
          <w:lang w:val="uk-UA"/>
        </w:rPr>
        <w:t>Сторони</w:t>
      </w:r>
      <w:r w:rsidRPr="00360943">
        <w:rPr>
          <w:color w:val="000000"/>
          <w:lang w:val="uk-UA"/>
        </w:rPr>
        <w:t xml:space="preserve">, а кожен окремо – </w:t>
      </w:r>
      <w:r w:rsidRPr="00360943">
        <w:rPr>
          <w:b/>
          <w:bCs/>
          <w:color w:val="000000"/>
          <w:lang w:val="uk-UA"/>
        </w:rPr>
        <w:t>Сторона</w:t>
      </w:r>
      <w:r w:rsidRPr="00360943">
        <w:rPr>
          <w:color w:val="000000"/>
          <w:lang w:val="uk-UA"/>
        </w:rPr>
        <w:t xml:space="preserve">, керуючись вимогами чинного законодавства України, дійшли спільної згоди укласти даний договір про закупівлю товару, далі - </w:t>
      </w:r>
      <w:r w:rsidRPr="00360943">
        <w:rPr>
          <w:b/>
          <w:bCs/>
          <w:color w:val="000000"/>
          <w:lang w:val="uk-UA"/>
        </w:rPr>
        <w:t>Договір,</w:t>
      </w:r>
      <w:r w:rsidRPr="00360943">
        <w:rPr>
          <w:color w:val="000000"/>
          <w:lang w:val="uk-UA"/>
        </w:rPr>
        <w:t xml:space="preserve"> про наступне:</w:t>
      </w:r>
    </w:p>
    <w:p w14:paraId="6FA5D078" w14:textId="77777777" w:rsidR="00360943" w:rsidRPr="00360943" w:rsidRDefault="00360943" w:rsidP="00360943">
      <w:pPr>
        <w:ind w:firstLine="708"/>
        <w:jc w:val="both"/>
        <w:rPr>
          <w:lang w:val="uk-UA"/>
        </w:rPr>
      </w:pPr>
    </w:p>
    <w:p w14:paraId="473B73F8" w14:textId="77777777" w:rsidR="00360943" w:rsidRPr="00360943" w:rsidRDefault="00360943" w:rsidP="00360943">
      <w:pPr>
        <w:jc w:val="center"/>
        <w:textAlignment w:val="baseline"/>
        <w:outlineLvl w:val="0"/>
        <w:rPr>
          <w:b/>
          <w:bCs/>
          <w:color w:val="000000"/>
          <w:lang w:val="uk-UA"/>
        </w:rPr>
      </w:pPr>
      <w:r w:rsidRPr="00360943">
        <w:rPr>
          <w:b/>
          <w:bCs/>
          <w:color w:val="000000"/>
          <w:lang w:val="uk-UA"/>
        </w:rPr>
        <w:t xml:space="preserve">1. ПРЕДМЕТ ДОГОВОРУ </w:t>
      </w:r>
    </w:p>
    <w:p w14:paraId="4EDCCBFB" w14:textId="77777777" w:rsidR="00360943" w:rsidRPr="00360943" w:rsidRDefault="00360943" w:rsidP="00360943">
      <w:pPr>
        <w:jc w:val="center"/>
        <w:textAlignment w:val="baseline"/>
        <w:outlineLvl w:val="0"/>
        <w:rPr>
          <w:b/>
          <w:bCs/>
          <w:color w:val="000000"/>
          <w:lang w:val="uk-UA"/>
        </w:rPr>
      </w:pPr>
    </w:p>
    <w:p w14:paraId="078A42B0" w14:textId="77777777" w:rsidR="00360943" w:rsidRPr="00360943" w:rsidRDefault="00360943" w:rsidP="00360943">
      <w:pPr>
        <w:shd w:val="clear" w:color="auto" w:fill="FFFFFF"/>
        <w:ind w:left="2" w:firstLine="565"/>
        <w:jc w:val="both"/>
        <w:rPr>
          <w:lang w:val="uk-UA"/>
        </w:rPr>
      </w:pPr>
      <w:r w:rsidRPr="00360943">
        <w:rPr>
          <w:color w:val="000000"/>
          <w:lang w:val="uk-UA"/>
        </w:rPr>
        <w:t>1.1. Постачальник зобов’язується передати (поставити) у зумовлений даним Договором строк у власність Замовника ____________ (</w:t>
      </w:r>
      <w:r w:rsidRPr="00360943">
        <w:rPr>
          <w:i/>
          <w:iCs/>
          <w:color w:val="4F81BD"/>
          <w:u w:val="single"/>
          <w:lang w:val="uk-UA"/>
        </w:rPr>
        <w:t>назва товару</w:t>
      </w:r>
      <w:r w:rsidRPr="00360943">
        <w:rPr>
          <w:color w:val="000000"/>
          <w:lang w:val="uk-UA"/>
        </w:rPr>
        <w:t>, далі – Товар), а Замовник зобов’язується прийняти Товар і оплатити його в порядку та на умовах, передбачених даним Договором.</w:t>
      </w:r>
    </w:p>
    <w:p w14:paraId="5E2D1FFE" w14:textId="77777777" w:rsidR="00360943" w:rsidRPr="00360943" w:rsidRDefault="00360943" w:rsidP="00360943">
      <w:pPr>
        <w:shd w:val="clear" w:color="auto" w:fill="FFFFFF"/>
        <w:ind w:firstLine="567"/>
        <w:jc w:val="both"/>
        <w:rPr>
          <w:lang w:val="uk-UA"/>
        </w:rPr>
      </w:pPr>
      <w:r w:rsidRPr="00360943">
        <w:rPr>
          <w:color w:val="000000"/>
          <w:lang w:val="uk-UA"/>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Строк поставки Товару може визначатись Графіком поставки Товару, який зазначається у Додатку №1 до Договору та є його невід’ємною частиною (</w:t>
      </w:r>
      <w:r w:rsidRPr="00360943">
        <w:rPr>
          <w:i/>
          <w:iCs/>
          <w:color w:val="4F81BD"/>
          <w:u w:val="single"/>
          <w:lang w:val="uk-UA"/>
        </w:rPr>
        <w:t>у разі поставки товару партіями</w:t>
      </w:r>
      <w:r w:rsidRPr="00360943">
        <w:rPr>
          <w:color w:val="000000"/>
          <w:lang w:val="uk-UA"/>
        </w:rPr>
        <w:t>).</w:t>
      </w:r>
    </w:p>
    <w:p w14:paraId="04314D1C" w14:textId="77777777" w:rsidR="00360943" w:rsidRPr="00360943" w:rsidRDefault="00360943" w:rsidP="00360943">
      <w:pPr>
        <w:shd w:val="clear" w:color="auto" w:fill="FFFFFF"/>
        <w:ind w:firstLine="567"/>
        <w:jc w:val="both"/>
        <w:rPr>
          <w:lang w:val="uk-UA"/>
        </w:rPr>
      </w:pPr>
      <w:r w:rsidRPr="00360943">
        <w:rPr>
          <w:color w:val="000000"/>
          <w:lang w:val="uk-UA"/>
        </w:rPr>
        <w:t>1.3. Товар, що є предметом даного Договору визначено за кодом ДК 021:2015 – _____________ «_____________» (</w:t>
      </w:r>
      <w:r w:rsidRPr="00360943">
        <w:rPr>
          <w:i/>
          <w:iCs/>
          <w:color w:val="4F81BD"/>
          <w:u w:val="single"/>
          <w:lang w:val="uk-UA"/>
        </w:rPr>
        <w:t>вказується код і назва згідно Класифікатора ДК 021:2015</w:t>
      </w:r>
      <w:r w:rsidRPr="00360943">
        <w:rPr>
          <w:color w:val="000000"/>
          <w:lang w:val="uk-UA"/>
        </w:rPr>
        <w:t>).</w:t>
      </w:r>
    </w:p>
    <w:p w14:paraId="7267EBFB" w14:textId="77777777" w:rsidR="00360943" w:rsidRPr="00360943" w:rsidRDefault="00360943" w:rsidP="00360943">
      <w:pPr>
        <w:ind w:firstLine="567"/>
        <w:jc w:val="both"/>
        <w:rPr>
          <w:lang w:val="uk-UA"/>
        </w:rPr>
      </w:pPr>
      <w:r w:rsidRPr="00360943">
        <w:rPr>
          <w:color w:val="00000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7D500F6" w14:textId="77777777" w:rsidR="00360943" w:rsidRPr="00360943" w:rsidRDefault="00360943" w:rsidP="00360943">
      <w:pPr>
        <w:ind w:firstLine="567"/>
        <w:jc w:val="both"/>
        <w:rPr>
          <w:lang w:val="uk-UA"/>
        </w:rPr>
      </w:pPr>
      <w:r w:rsidRPr="00360943">
        <w:rPr>
          <w:color w:val="00000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1928BBF" w14:textId="77777777" w:rsidR="00360943" w:rsidRPr="00360943" w:rsidRDefault="00360943" w:rsidP="00360943">
      <w:pPr>
        <w:shd w:val="clear" w:color="auto" w:fill="FFFFFF"/>
        <w:ind w:firstLine="567"/>
        <w:jc w:val="both"/>
        <w:rPr>
          <w:lang w:val="uk-UA"/>
        </w:rPr>
      </w:pPr>
    </w:p>
    <w:p w14:paraId="4E0808EF" w14:textId="77777777" w:rsidR="00360943" w:rsidRPr="00360943" w:rsidRDefault="00360943" w:rsidP="00360943">
      <w:pPr>
        <w:shd w:val="clear" w:color="auto" w:fill="FFFFFF"/>
        <w:jc w:val="center"/>
        <w:textAlignment w:val="baseline"/>
        <w:outlineLvl w:val="0"/>
        <w:rPr>
          <w:b/>
          <w:bCs/>
          <w:color w:val="000000"/>
          <w:lang w:val="uk-UA"/>
        </w:rPr>
      </w:pPr>
      <w:r w:rsidRPr="00360943">
        <w:rPr>
          <w:b/>
          <w:bCs/>
          <w:color w:val="000000"/>
          <w:lang w:val="uk-UA"/>
        </w:rPr>
        <w:t>2. ЦІНА ДОГОВОРУ</w:t>
      </w:r>
    </w:p>
    <w:p w14:paraId="254B9DE8" w14:textId="77777777" w:rsidR="00360943" w:rsidRPr="00360943" w:rsidRDefault="00360943" w:rsidP="00360943">
      <w:pPr>
        <w:shd w:val="clear" w:color="auto" w:fill="FFFFFF"/>
        <w:ind w:firstLine="567"/>
        <w:jc w:val="both"/>
        <w:rPr>
          <w:lang w:val="uk-UA"/>
        </w:rPr>
      </w:pPr>
    </w:p>
    <w:p w14:paraId="60F58207" w14:textId="77777777" w:rsidR="00360943" w:rsidRPr="00360943" w:rsidRDefault="00360943" w:rsidP="00360943">
      <w:pPr>
        <w:ind w:firstLine="708"/>
        <w:jc w:val="both"/>
        <w:rPr>
          <w:lang w:val="uk-UA"/>
        </w:rPr>
      </w:pPr>
      <w:r w:rsidRPr="00360943">
        <w:rPr>
          <w:color w:val="000000"/>
          <w:lang w:val="uk-UA"/>
        </w:rPr>
        <w:t xml:space="preserve">2.1. Загальна вартість Договору визначена на підставі Додатку № 1 до даного Договору та </w:t>
      </w:r>
      <w:r w:rsidRPr="00360943">
        <w:rPr>
          <w:b/>
          <w:bCs/>
          <w:color w:val="000000"/>
          <w:lang w:val="uk-UA"/>
        </w:rPr>
        <w:t xml:space="preserve">складає: – ___________ грн. ______ коп. </w:t>
      </w:r>
      <w:r w:rsidRPr="00360943">
        <w:rPr>
          <w:color w:val="000000"/>
          <w:lang w:val="uk-UA"/>
        </w:rPr>
        <w:t>(</w:t>
      </w:r>
      <w:r w:rsidRPr="00360943">
        <w:rPr>
          <w:b/>
          <w:bCs/>
          <w:color w:val="000000"/>
          <w:u w:val="single"/>
          <w:lang w:val="uk-UA"/>
        </w:rPr>
        <w:t>сума прописом</w:t>
      </w:r>
      <w:r w:rsidRPr="00360943">
        <w:rPr>
          <w:b/>
          <w:bCs/>
          <w:color w:val="000000"/>
          <w:lang w:val="uk-UA"/>
        </w:rPr>
        <w:t xml:space="preserve">), в </w:t>
      </w:r>
      <w:proofErr w:type="spellStart"/>
      <w:r w:rsidRPr="00360943">
        <w:rPr>
          <w:b/>
          <w:bCs/>
          <w:color w:val="000000"/>
          <w:lang w:val="uk-UA"/>
        </w:rPr>
        <w:t>т.ч</w:t>
      </w:r>
      <w:proofErr w:type="spellEnd"/>
      <w:r w:rsidRPr="00360943">
        <w:rPr>
          <w:b/>
          <w:bCs/>
          <w:color w:val="000000"/>
          <w:lang w:val="uk-UA"/>
        </w:rPr>
        <w:t>. ПДВ 20% - _______ грн. (</w:t>
      </w:r>
      <w:r w:rsidRPr="00360943">
        <w:rPr>
          <w:i/>
          <w:iCs/>
          <w:color w:val="4F81BD"/>
          <w:u w:val="single"/>
          <w:lang w:val="uk-UA"/>
        </w:rPr>
        <w:t>ПДВ враховується, якщо Постачальник є платником ПДВ).</w:t>
      </w:r>
    </w:p>
    <w:p w14:paraId="458A41F3" w14:textId="77777777" w:rsidR="00360943" w:rsidRPr="00360943" w:rsidRDefault="00360943" w:rsidP="00360943">
      <w:pPr>
        <w:ind w:firstLine="708"/>
        <w:jc w:val="both"/>
        <w:rPr>
          <w:lang w:val="uk-UA"/>
        </w:rPr>
      </w:pPr>
      <w:r w:rsidRPr="00360943">
        <w:rPr>
          <w:color w:val="000000"/>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10E755" w14:textId="77777777" w:rsidR="00360943" w:rsidRPr="00360943" w:rsidRDefault="00360943" w:rsidP="00360943">
      <w:pPr>
        <w:ind w:firstLine="708"/>
        <w:jc w:val="both"/>
        <w:rPr>
          <w:color w:val="000000"/>
          <w:lang w:val="uk-UA"/>
        </w:rPr>
      </w:pPr>
      <w:r w:rsidRPr="00360943">
        <w:rPr>
          <w:color w:val="000000"/>
          <w:lang w:val="uk-UA"/>
        </w:rPr>
        <w:lastRenderedPageBreak/>
        <w:t xml:space="preserve">2.3. </w:t>
      </w:r>
      <w:r w:rsidRPr="00360943">
        <w:rPr>
          <w:color w:val="000000"/>
          <w:shd w:val="clear" w:color="auto" w:fill="FFFFFF"/>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360943">
        <w:rPr>
          <w:color w:val="000000"/>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7FD91203" w14:textId="77777777" w:rsidR="00360943" w:rsidRPr="00360943" w:rsidRDefault="00360943" w:rsidP="00360943">
      <w:pPr>
        <w:shd w:val="clear" w:color="auto" w:fill="FFFFFF"/>
        <w:spacing w:after="200"/>
        <w:jc w:val="center"/>
        <w:textAlignment w:val="baseline"/>
        <w:outlineLvl w:val="0"/>
        <w:rPr>
          <w:b/>
          <w:bCs/>
          <w:color w:val="000000"/>
          <w:lang w:val="uk-UA"/>
        </w:rPr>
      </w:pPr>
      <w:r w:rsidRPr="00360943">
        <w:rPr>
          <w:b/>
          <w:bCs/>
          <w:color w:val="000000"/>
          <w:lang w:val="uk-UA"/>
        </w:rPr>
        <w:t>3. ПОРЯДОК ОПЛАТИ</w:t>
      </w:r>
    </w:p>
    <w:p w14:paraId="4594FDD1" w14:textId="77777777" w:rsidR="00360943" w:rsidRPr="00360943" w:rsidRDefault="00360943" w:rsidP="00360943">
      <w:pPr>
        <w:ind w:firstLine="708"/>
        <w:jc w:val="both"/>
        <w:rPr>
          <w:color w:val="000000"/>
          <w:lang w:val="uk-UA"/>
        </w:rPr>
      </w:pPr>
      <w:r w:rsidRPr="00360943">
        <w:rPr>
          <w:color w:val="000000"/>
          <w:lang w:val="uk-UA"/>
        </w:rPr>
        <w:t>3.1. Оплата здійснюється Замовником за фактично отриманий належної якості Товар (на умовах зазначених у Специфікації/-</w:t>
      </w:r>
      <w:proofErr w:type="spellStart"/>
      <w:r w:rsidRPr="00360943">
        <w:rPr>
          <w:color w:val="000000"/>
          <w:lang w:val="uk-UA"/>
        </w:rPr>
        <w:t>ях</w:t>
      </w:r>
      <w:proofErr w:type="spellEnd"/>
      <w:r w:rsidRPr="00360943">
        <w:rPr>
          <w:color w:val="000000"/>
          <w:lang w:val="uk-UA"/>
        </w:rPr>
        <w:t xml:space="preserve"> цього Договору) шляхом безготівкового переказу коштів на поточний рахунок Постачальника, вказаний у даному Договорі, протягом 30 (тридцяти) календарних днів з дати підписання Сторонами видаткової накладної.</w:t>
      </w:r>
    </w:p>
    <w:p w14:paraId="7FDA1729" w14:textId="77777777" w:rsidR="00360943" w:rsidRPr="00360943" w:rsidRDefault="00360943" w:rsidP="00360943">
      <w:pPr>
        <w:ind w:firstLine="708"/>
        <w:jc w:val="both"/>
        <w:rPr>
          <w:color w:val="000000"/>
          <w:lang w:val="uk-UA"/>
        </w:rPr>
      </w:pPr>
      <w:r w:rsidRPr="00360943">
        <w:rPr>
          <w:color w:val="000000"/>
          <w:lang w:val="uk-UA"/>
        </w:rPr>
        <w:t>3.1.1. У разі затримки бюджетного фінансування, розрахунок за отриманий Товар здійснюється протягом 10 банківських днів з дати надходження коштів на рахунок Замовника.</w:t>
      </w:r>
    </w:p>
    <w:p w14:paraId="6CB770BC" w14:textId="77777777" w:rsidR="00360943" w:rsidRPr="00360943" w:rsidRDefault="00360943" w:rsidP="00360943">
      <w:pPr>
        <w:ind w:firstLine="708"/>
        <w:jc w:val="both"/>
        <w:rPr>
          <w:lang w:val="uk-UA"/>
        </w:rPr>
      </w:pPr>
      <w:r w:rsidRPr="00360943">
        <w:rPr>
          <w:color w:val="000000"/>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14:paraId="546CCB6A" w14:textId="77777777" w:rsidR="00360943" w:rsidRPr="00360943" w:rsidRDefault="00360943" w:rsidP="00360943">
      <w:pPr>
        <w:ind w:firstLine="709"/>
        <w:jc w:val="both"/>
        <w:rPr>
          <w:lang w:val="uk-UA"/>
        </w:rPr>
      </w:pPr>
      <w:r w:rsidRPr="00360943">
        <w:rPr>
          <w:color w:val="000000"/>
          <w:lang w:val="uk-UA"/>
        </w:rPr>
        <w:t>3.3. Днем оплати поставленого Постачальником Товару є дата списання коштів з відповідних рахунків Замовника.</w:t>
      </w:r>
    </w:p>
    <w:p w14:paraId="6CC489BB" w14:textId="77777777" w:rsidR="00360943" w:rsidRPr="00360943" w:rsidRDefault="00360943" w:rsidP="00360943">
      <w:pPr>
        <w:ind w:firstLine="709"/>
        <w:jc w:val="both"/>
        <w:rPr>
          <w:color w:val="000000"/>
          <w:lang w:val="uk-UA"/>
        </w:rPr>
      </w:pPr>
      <w:r w:rsidRPr="00360943">
        <w:rPr>
          <w:color w:val="000000"/>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AE4BE2C" w14:textId="77777777" w:rsidR="00360943" w:rsidRPr="00360943" w:rsidRDefault="00360943" w:rsidP="00360943">
      <w:pPr>
        <w:ind w:firstLine="709"/>
        <w:jc w:val="both"/>
        <w:rPr>
          <w:lang w:val="uk-UA"/>
        </w:rPr>
      </w:pPr>
    </w:p>
    <w:p w14:paraId="446085E9" w14:textId="77777777" w:rsidR="00360943" w:rsidRPr="00360943" w:rsidRDefault="00360943" w:rsidP="00360943">
      <w:pPr>
        <w:spacing w:after="200"/>
        <w:jc w:val="center"/>
        <w:textAlignment w:val="baseline"/>
        <w:outlineLvl w:val="0"/>
        <w:rPr>
          <w:b/>
          <w:bCs/>
          <w:color w:val="000000"/>
          <w:lang w:val="uk-UA"/>
        </w:rPr>
      </w:pPr>
      <w:r w:rsidRPr="00360943">
        <w:rPr>
          <w:b/>
          <w:bCs/>
          <w:color w:val="000000"/>
          <w:lang w:val="uk-UA"/>
        </w:rPr>
        <w:t>4. СТРОКИ, ПОРЯДОК ПОСТАВКИ</w:t>
      </w:r>
      <w:r w:rsidRPr="00360943">
        <w:rPr>
          <w:b/>
          <w:bCs/>
          <w:smallCaps/>
          <w:color w:val="000000"/>
          <w:lang w:val="uk-UA"/>
        </w:rPr>
        <w:t xml:space="preserve"> ТА ПРИЙМАННЯ</w:t>
      </w:r>
      <w:r w:rsidRPr="00360943">
        <w:rPr>
          <w:b/>
          <w:bCs/>
          <w:color w:val="000000"/>
          <w:lang w:val="uk-UA"/>
        </w:rPr>
        <w:t xml:space="preserve"> ТОВАРУ</w:t>
      </w:r>
    </w:p>
    <w:p w14:paraId="45FE1303" w14:textId="77777777" w:rsidR="00360943" w:rsidRPr="00360943" w:rsidRDefault="00360943" w:rsidP="00360943">
      <w:pPr>
        <w:shd w:val="clear" w:color="auto" w:fill="FFFFFF"/>
        <w:ind w:firstLine="567"/>
        <w:jc w:val="both"/>
        <w:rPr>
          <w:lang w:val="uk-UA"/>
        </w:rPr>
      </w:pPr>
      <w:r w:rsidRPr="00360943">
        <w:rPr>
          <w:color w:val="000000"/>
          <w:lang w:val="uk-U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5 (п’яти) робочих днів з моменту отримання від Замовника офіційного листа-заявки щодо поставки відповідної партії Товару.</w:t>
      </w:r>
    </w:p>
    <w:p w14:paraId="3F2C2BFD" w14:textId="77777777" w:rsidR="00360943" w:rsidRPr="00360943" w:rsidRDefault="00360943" w:rsidP="00360943">
      <w:pPr>
        <w:ind w:firstLine="567"/>
        <w:jc w:val="both"/>
        <w:rPr>
          <w:lang w:val="uk-UA"/>
        </w:rPr>
      </w:pPr>
      <w:r w:rsidRPr="00360943">
        <w:rPr>
          <w:color w:val="000000"/>
          <w:lang w:val="uk-UA"/>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360943">
        <w:rPr>
          <w:color w:val="000000"/>
          <w:lang w:val="uk-UA"/>
        </w:rPr>
        <w:t>mail</w:t>
      </w:r>
      <w:proofErr w:type="spellEnd"/>
      <w:r w:rsidRPr="00360943">
        <w:rPr>
          <w:color w:val="000000"/>
          <w:lang w:val="uk-UA"/>
        </w:rPr>
        <w:t xml:space="preserve">, чи за месенджером телефонного номеру (через </w:t>
      </w:r>
      <w:proofErr w:type="spellStart"/>
      <w:r w:rsidRPr="00360943">
        <w:rPr>
          <w:color w:val="000000"/>
          <w:lang w:val="uk-UA"/>
        </w:rPr>
        <w:t>Viber</w:t>
      </w:r>
      <w:proofErr w:type="spellEnd"/>
      <w:r w:rsidRPr="00360943">
        <w:rPr>
          <w:color w:val="000000"/>
          <w:lang w:val="uk-UA"/>
        </w:rPr>
        <w:t xml:space="preserve">, </w:t>
      </w:r>
      <w:proofErr w:type="spellStart"/>
      <w:r w:rsidRPr="00360943">
        <w:rPr>
          <w:color w:val="000000"/>
          <w:lang w:val="uk-UA"/>
        </w:rPr>
        <w:t>WhatsApp</w:t>
      </w:r>
      <w:proofErr w:type="spellEnd"/>
      <w:r w:rsidRPr="00360943">
        <w:rPr>
          <w:color w:val="000000"/>
          <w:lang w:val="uk-UA"/>
        </w:rPr>
        <w:t xml:space="preserve">, </w:t>
      </w:r>
      <w:proofErr w:type="spellStart"/>
      <w:r w:rsidRPr="00360943">
        <w:rPr>
          <w:color w:val="000000"/>
          <w:lang w:val="uk-UA"/>
        </w:rPr>
        <w:t>Telegram</w:t>
      </w:r>
      <w:proofErr w:type="spellEnd"/>
      <w:r w:rsidRPr="00360943">
        <w:rPr>
          <w:color w:val="000000"/>
          <w:lang w:val="uk-UA"/>
        </w:rPr>
        <w:t xml:space="preserve">, </w:t>
      </w:r>
      <w:proofErr w:type="spellStart"/>
      <w:r w:rsidRPr="00360943">
        <w:rPr>
          <w:color w:val="000000"/>
          <w:lang w:val="uk-UA"/>
        </w:rPr>
        <w:t>Signal</w:t>
      </w:r>
      <w:proofErr w:type="spellEnd"/>
      <w:r w:rsidRPr="00360943">
        <w:rPr>
          <w:color w:val="000000"/>
          <w:lang w:val="uk-UA"/>
        </w:rPr>
        <w:t>)), зазначеними у цьому Договорі.</w:t>
      </w:r>
    </w:p>
    <w:p w14:paraId="1CA050D8" w14:textId="77777777" w:rsidR="00360943" w:rsidRPr="00360943" w:rsidRDefault="00360943" w:rsidP="00360943">
      <w:pPr>
        <w:ind w:firstLine="567"/>
        <w:jc w:val="both"/>
        <w:rPr>
          <w:lang w:val="uk-UA"/>
        </w:rPr>
      </w:pPr>
      <w:r w:rsidRPr="00360943">
        <w:rPr>
          <w:color w:val="000000"/>
          <w:lang w:val="uk-UA"/>
        </w:rPr>
        <w:t>4.3. Поставка Товару здійснюється за адресою, що зазначена в заявці Замовника.</w:t>
      </w:r>
    </w:p>
    <w:p w14:paraId="4D4A3055" w14:textId="77777777" w:rsidR="00360943" w:rsidRPr="00360943" w:rsidRDefault="00360943" w:rsidP="00360943">
      <w:pPr>
        <w:shd w:val="clear" w:color="auto" w:fill="FFFFFF"/>
        <w:ind w:firstLine="567"/>
        <w:jc w:val="both"/>
        <w:rPr>
          <w:lang w:val="uk-UA"/>
        </w:rPr>
      </w:pPr>
      <w:r w:rsidRPr="00360943">
        <w:rPr>
          <w:color w:val="000000"/>
          <w:lang w:val="uk-UA"/>
        </w:rPr>
        <w:t>4.4. Постачальник (уповноважена особа Постачальника) протягом дня наступного за днем отримання листа-замовлення, повідомляє Замовника (уповноважену особу Замовника) у письмовому вигляді засобами електронного зв’язку (e-</w:t>
      </w:r>
      <w:proofErr w:type="spellStart"/>
      <w:r w:rsidRPr="00360943">
        <w:rPr>
          <w:color w:val="000000"/>
          <w:lang w:val="uk-UA"/>
        </w:rPr>
        <w:t>mail</w:t>
      </w:r>
      <w:proofErr w:type="spellEnd"/>
      <w:r w:rsidRPr="00360943">
        <w:rPr>
          <w:color w:val="000000"/>
          <w:lang w:val="uk-UA"/>
        </w:rPr>
        <w:t xml:space="preserve">, чи за месенджером телефонного номеру (через </w:t>
      </w:r>
      <w:proofErr w:type="spellStart"/>
      <w:r w:rsidRPr="00360943">
        <w:rPr>
          <w:color w:val="000000"/>
          <w:lang w:val="uk-UA"/>
        </w:rPr>
        <w:t>Viber</w:t>
      </w:r>
      <w:proofErr w:type="spellEnd"/>
      <w:r w:rsidRPr="00360943">
        <w:rPr>
          <w:color w:val="000000"/>
          <w:lang w:val="uk-UA"/>
        </w:rPr>
        <w:t xml:space="preserve">, </w:t>
      </w:r>
      <w:proofErr w:type="spellStart"/>
      <w:r w:rsidRPr="00360943">
        <w:rPr>
          <w:color w:val="000000"/>
          <w:lang w:val="uk-UA"/>
        </w:rPr>
        <w:t>WhatsApp</w:t>
      </w:r>
      <w:proofErr w:type="spellEnd"/>
      <w:r w:rsidRPr="00360943">
        <w:rPr>
          <w:color w:val="000000"/>
          <w:lang w:val="uk-UA"/>
        </w:rPr>
        <w:t xml:space="preserve">, </w:t>
      </w:r>
      <w:proofErr w:type="spellStart"/>
      <w:r w:rsidRPr="00360943">
        <w:rPr>
          <w:color w:val="000000"/>
          <w:lang w:val="uk-UA"/>
        </w:rPr>
        <w:t>Telegram</w:t>
      </w:r>
      <w:proofErr w:type="spellEnd"/>
      <w:r w:rsidRPr="00360943">
        <w:rPr>
          <w:color w:val="000000"/>
          <w:lang w:val="uk-UA"/>
        </w:rPr>
        <w:t xml:space="preserve">, </w:t>
      </w:r>
      <w:proofErr w:type="spellStart"/>
      <w:r w:rsidRPr="00360943">
        <w:rPr>
          <w:color w:val="000000"/>
          <w:lang w:val="uk-UA"/>
        </w:rPr>
        <w:t>Signal</w:t>
      </w:r>
      <w:proofErr w:type="spellEnd"/>
      <w:r w:rsidRPr="00360943">
        <w:rPr>
          <w:color w:val="000000"/>
          <w:lang w:val="uk-UA"/>
        </w:rPr>
        <w:t>)) про дату та орієнтовний час поставки Товару.</w:t>
      </w:r>
    </w:p>
    <w:p w14:paraId="322CF9C2" w14:textId="77777777" w:rsidR="00360943" w:rsidRPr="00360943" w:rsidRDefault="00360943" w:rsidP="00360943">
      <w:pPr>
        <w:shd w:val="clear" w:color="auto" w:fill="FFFFFF"/>
        <w:ind w:firstLine="567"/>
        <w:jc w:val="both"/>
        <w:rPr>
          <w:lang w:val="uk-UA"/>
        </w:rPr>
      </w:pPr>
      <w:r w:rsidRPr="00360943">
        <w:rPr>
          <w:color w:val="000000"/>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027648E5" w14:textId="77777777" w:rsidR="00360943" w:rsidRPr="00360943" w:rsidRDefault="00360943" w:rsidP="00360943">
      <w:pPr>
        <w:shd w:val="clear" w:color="auto" w:fill="FFFFFF"/>
        <w:ind w:firstLine="567"/>
        <w:jc w:val="both"/>
        <w:rPr>
          <w:lang w:val="uk-UA"/>
        </w:rPr>
      </w:pPr>
      <w:r w:rsidRPr="00360943">
        <w:rPr>
          <w:color w:val="000000"/>
          <w:lang w:val="uk-UA"/>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ED71C43" w14:textId="77777777" w:rsidR="00360943" w:rsidRPr="00360943" w:rsidRDefault="00360943" w:rsidP="00360943">
      <w:pPr>
        <w:shd w:val="clear" w:color="auto" w:fill="FFFFFF"/>
        <w:ind w:firstLine="567"/>
        <w:jc w:val="both"/>
        <w:rPr>
          <w:lang w:val="uk-UA"/>
        </w:rPr>
      </w:pPr>
      <w:r w:rsidRPr="00360943">
        <w:rPr>
          <w:color w:val="000000"/>
          <w:lang w:val="uk-UA"/>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6D63EA1D" w14:textId="77777777" w:rsidR="00360943" w:rsidRPr="00360943" w:rsidRDefault="00360943" w:rsidP="00360943">
      <w:pPr>
        <w:shd w:val="clear" w:color="auto" w:fill="FFFFFF"/>
        <w:ind w:firstLine="567"/>
        <w:jc w:val="both"/>
        <w:rPr>
          <w:lang w:val="uk-UA"/>
        </w:rPr>
      </w:pPr>
      <w:r w:rsidRPr="00360943">
        <w:rPr>
          <w:color w:val="000000"/>
          <w:lang w:val="uk-U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2D195F16" w14:textId="77777777" w:rsidR="00360943" w:rsidRPr="00360943" w:rsidRDefault="00360943" w:rsidP="00360943">
      <w:pPr>
        <w:shd w:val="clear" w:color="auto" w:fill="FFFFFF"/>
        <w:ind w:firstLine="567"/>
        <w:jc w:val="both"/>
        <w:rPr>
          <w:lang w:val="uk-UA"/>
        </w:rPr>
      </w:pPr>
      <w:r w:rsidRPr="00360943">
        <w:rPr>
          <w:color w:val="000000"/>
          <w:lang w:val="uk-UA"/>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робочих днів з моменту підписання вищезазначеного Акту Сторонами, якщо інший строк не буде узгоджено Сторонами додатково.</w:t>
      </w:r>
    </w:p>
    <w:p w14:paraId="41618EE8" w14:textId="77777777" w:rsidR="00360943" w:rsidRPr="00360943" w:rsidRDefault="00360943" w:rsidP="00360943">
      <w:pPr>
        <w:shd w:val="clear" w:color="auto" w:fill="FFFFFF"/>
        <w:ind w:firstLine="567"/>
        <w:jc w:val="both"/>
        <w:rPr>
          <w:lang w:val="uk-UA"/>
        </w:rPr>
      </w:pPr>
      <w:r w:rsidRPr="00360943">
        <w:rPr>
          <w:color w:val="000000"/>
          <w:lang w:val="uk-UA"/>
        </w:rPr>
        <w:lastRenderedPageBreak/>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56B431CC" w14:textId="77777777" w:rsidR="00360943" w:rsidRPr="00360943" w:rsidRDefault="00360943" w:rsidP="00360943">
      <w:pPr>
        <w:shd w:val="clear" w:color="auto" w:fill="FFFFFF"/>
        <w:ind w:firstLine="567"/>
        <w:jc w:val="both"/>
        <w:rPr>
          <w:lang w:val="uk-UA"/>
        </w:rPr>
      </w:pPr>
      <w:r w:rsidRPr="00360943">
        <w:rPr>
          <w:color w:val="000000"/>
          <w:lang w:val="uk-UA"/>
        </w:rPr>
        <w:t>4.10. Неякісний Товар та/або Товар, що не відповідає умовам даного Договору, Замовником не приймається і не оплачується.</w:t>
      </w:r>
    </w:p>
    <w:p w14:paraId="59E73EF1" w14:textId="77777777" w:rsidR="00360943" w:rsidRPr="00360943" w:rsidRDefault="00360943" w:rsidP="00360943">
      <w:pPr>
        <w:shd w:val="clear" w:color="auto" w:fill="FFFFFF"/>
        <w:ind w:firstLine="567"/>
        <w:jc w:val="both"/>
        <w:rPr>
          <w:lang w:val="uk-UA"/>
        </w:rPr>
      </w:pPr>
      <w:r w:rsidRPr="00360943">
        <w:rPr>
          <w:color w:val="000000"/>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1766899B" w14:textId="77777777" w:rsidR="00360943" w:rsidRPr="00360943" w:rsidRDefault="00360943" w:rsidP="00360943">
      <w:pPr>
        <w:shd w:val="clear" w:color="auto" w:fill="FFFFFF"/>
        <w:ind w:firstLine="567"/>
        <w:jc w:val="both"/>
        <w:rPr>
          <w:color w:val="000000"/>
          <w:lang w:val="uk-UA"/>
        </w:rPr>
      </w:pPr>
      <w:r w:rsidRPr="00360943">
        <w:rPr>
          <w:color w:val="000000"/>
          <w:lang w:val="uk-UA"/>
        </w:rPr>
        <w:t>4.12. Зобов’язання по складанню усіх необхідних накладних та актів покладається на Постачальника.</w:t>
      </w:r>
    </w:p>
    <w:p w14:paraId="53B9C1EB" w14:textId="77777777" w:rsidR="00360943" w:rsidRPr="00360943" w:rsidRDefault="00360943" w:rsidP="00360943">
      <w:pPr>
        <w:shd w:val="clear" w:color="auto" w:fill="FFFFFF"/>
        <w:ind w:firstLine="567"/>
        <w:jc w:val="both"/>
        <w:rPr>
          <w:lang w:val="uk-UA"/>
        </w:rPr>
      </w:pPr>
    </w:p>
    <w:p w14:paraId="18514092" w14:textId="77777777" w:rsidR="00360943" w:rsidRPr="00360943" w:rsidRDefault="00360943" w:rsidP="00360943">
      <w:pPr>
        <w:shd w:val="clear" w:color="auto" w:fill="FFFFFF"/>
        <w:spacing w:after="200"/>
        <w:jc w:val="center"/>
        <w:textAlignment w:val="baseline"/>
        <w:outlineLvl w:val="0"/>
        <w:rPr>
          <w:b/>
          <w:bCs/>
          <w:color w:val="000000"/>
          <w:lang w:val="uk-UA"/>
        </w:rPr>
      </w:pPr>
      <w:r w:rsidRPr="00360943">
        <w:rPr>
          <w:b/>
          <w:bCs/>
          <w:color w:val="000000"/>
          <w:lang w:val="uk-UA"/>
        </w:rPr>
        <w:t>5. ЯКІСТЬ ТОВАРУ</w:t>
      </w:r>
    </w:p>
    <w:p w14:paraId="0026DF9C" w14:textId="77777777" w:rsidR="00360943" w:rsidRPr="00360943" w:rsidRDefault="00360943" w:rsidP="00360943">
      <w:pPr>
        <w:shd w:val="clear" w:color="auto" w:fill="FFFFFF"/>
        <w:ind w:firstLine="567"/>
        <w:jc w:val="both"/>
        <w:rPr>
          <w:lang w:val="uk-UA"/>
        </w:rPr>
      </w:pPr>
      <w:r w:rsidRPr="00360943">
        <w:rPr>
          <w:color w:val="000000"/>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6E5D0A7B" w14:textId="77777777" w:rsidR="00360943" w:rsidRPr="00360943" w:rsidRDefault="00360943" w:rsidP="00360943">
      <w:pPr>
        <w:shd w:val="clear" w:color="auto" w:fill="FFFFFF"/>
        <w:ind w:firstLine="567"/>
        <w:jc w:val="both"/>
        <w:rPr>
          <w:lang w:val="uk-UA"/>
        </w:rPr>
      </w:pPr>
      <w:r w:rsidRPr="00360943">
        <w:rPr>
          <w:color w:val="00000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2681457" w14:textId="77777777" w:rsidR="00360943" w:rsidRPr="00360943" w:rsidRDefault="00360943" w:rsidP="00360943">
      <w:pPr>
        <w:shd w:val="clear" w:color="auto" w:fill="FFFFFF"/>
        <w:ind w:firstLine="567"/>
        <w:jc w:val="both"/>
        <w:rPr>
          <w:lang w:val="uk-UA"/>
        </w:rPr>
      </w:pPr>
      <w:r w:rsidRPr="00360943">
        <w:rPr>
          <w:color w:val="000000"/>
          <w:lang w:val="uk-UA"/>
        </w:rPr>
        <w:t>5.3. Постачальник несе повну відповідальність за якість Товару у межах гарантійного строку зазначеного п.6.1. даного Договору.</w:t>
      </w:r>
    </w:p>
    <w:p w14:paraId="6DE0EEA5" w14:textId="77777777" w:rsidR="00360943" w:rsidRPr="00360943" w:rsidRDefault="00360943" w:rsidP="00360943">
      <w:pPr>
        <w:shd w:val="clear" w:color="auto" w:fill="FFFFFF"/>
        <w:ind w:firstLine="567"/>
        <w:jc w:val="both"/>
        <w:rPr>
          <w:lang w:val="uk-UA"/>
        </w:rPr>
      </w:pPr>
      <w:r w:rsidRPr="00360943">
        <w:rPr>
          <w:color w:val="000000"/>
          <w:lang w:val="uk-U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6930341D" w14:textId="77777777" w:rsidR="00360943" w:rsidRPr="00360943" w:rsidRDefault="00360943" w:rsidP="00360943">
      <w:pPr>
        <w:shd w:val="clear" w:color="auto" w:fill="FFFFFF"/>
        <w:ind w:firstLine="567"/>
        <w:jc w:val="both"/>
        <w:rPr>
          <w:lang w:val="uk-UA"/>
        </w:rPr>
      </w:pPr>
      <w:r w:rsidRPr="00360943">
        <w:rPr>
          <w:color w:val="000000"/>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94C3D55" w14:textId="77777777" w:rsidR="00360943" w:rsidRPr="00360943" w:rsidRDefault="00360943" w:rsidP="00360943">
      <w:pPr>
        <w:shd w:val="clear" w:color="auto" w:fill="FFFFFF"/>
        <w:ind w:firstLine="567"/>
        <w:jc w:val="both"/>
        <w:rPr>
          <w:lang w:val="uk-UA"/>
        </w:rPr>
      </w:pPr>
      <w:r w:rsidRPr="00360943">
        <w:rPr>
          <w:color w:val="000000"/>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7CD9EF4B" w14:textId="77777777" w:rsidR="00360943" w:rsidRPr="00360943" w:rsidRDefault="00360943" w:rsidP="00360943">
      <w:pPr>
        <w:shd w:val="clear" w:color="auto" w:fill="FFFFFF"/>
        <w:ind w:firstLine="567"/>
        <w:jc w:val="both"/>
        <w:rPr>
          <w:lang w:val="uk-UA"/>
        </w:rPr>
      </w:pPr>
    </w:p>
    <w:p w14:paraId="4FBE158B" w14:textId="77777777" w:rsidR="00360943" w:rsidRPr="00360943" w:rsidRDefault="00360943" w:rsidP="00360943">
      <w:pPr>
        <w:shd w:val="clear" w:color="auto" w:fill="FFFFFF"/>
        <w:spacing w:after="200"/>
        <w:ind w:firstLine="709"/>
        <w:jc w:val="center"/>
        <w:outlineLvl w:val="0"/>
        <w:rPr>
          <w:lang w:val="uk-UA"/>
        </w:rPr>
      </w:pPr>
      <w:r w:rsidRPr="00360943">
        <w:rPr>
          <w:b/>
          <w:bCs/>
          <w:color w:val="000000"/>
          <w:lang w:val="uk-UA"/>
        </w:rPr>
        <w:t>6. ГАРАНТІЇ ЯКОСТІ ТОВАРУ</w:t>
      </w:r>
    </w:p>
    <w:p w14:paraId="4A4D54BB" w14:textId="77777777" w:rsidR="00360943" w:rsidRPr="00360943" w:rsidRDefault="00360943" w:rsidP="00360943">
      <w:pPr>
        <w:ind w:left="40" w:firstLine="527"/>
        <w:jc w:val="both"/>
        <w:rPr>
          <w:lang w:val="uk-UA"/>
        </w:rPr>
      </w:pPr>
      <w:r w:rsidRPr="00360943">
        <w:rPr>
          <w:color w:val="000000"/>
          <w:lang w:val="uk-UA"/>
        </w:rPr>
        <w:t>6.1. Гарантійний строк (строк, протягом якого Постачальник гарантує якість Товару) на Товар складає _____ (</w:t>
      </w:r>
      <w:r w:rsidRPr="00360943">
        <w:rPr>
          <w:i/>
          <w:iCs/>
          <w:color w:val="4F81BD"/>
          <w:u w:val="single"/>
          <w:lang w:val="uk-UA"/>
        </w:rPr>
        <w:t>словами</w:t>
      </w:r>
      <w:r w:rsidRPr="00360943">
        <w:rPr>
          <w:color w:val="000000"/>
          <w:lang w:val="uk-UA"/>
        </w:rPr>
        <w:t xml:space="preserve">) місяців і засвідчується </w:t>
      </w:r>
      <w:proofErr w:type="spellStart"/>
      <w:r w:rsidRPr="00360943">
        <w:rPr>
          <w:color w:val="000000"/>
          <w:lang w:val="uk-UA"/>
        </w:rPr>
        <w:t>видачею</w:t>
      </w:r>
      <w:proofErr w:type="spellEnd"/>
      <w:r w:rsidRPr="00360943">
        <w:rPr>
          <w:color w:val="000000"/>
          <w:lang w:val="uk-UA"/>
        </w:rPr>
        <w:t xml:space="preserve">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13B85E9B" w14:textId="77777777" w:rsidR="00360943" w:rsidRPr="00360943" w:rsidRDefault="00360943" w:rsidP="00360943">
      <w:pPr>
        <w:ind w:left="40" w:firstLine="527"/>
        <w:jc w:val="both"/>
        <w:rPr>
          <w:lang w:val="uk-UA"/>
        </w:rPr>
      </w:pPr>
      <w:r w:rsidRPr="00360943">
        <w:rPr>
          <w:color w:val="000000"/>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3121D87" w14:textId="77777777" w:rsidR="00360943" w:rsidRPr="00360943" w:rsidRDefault="00360943" w:rsidP="00360943">
      <w:pPr>
        <w:ind w:left="40" w:firstLine="527"/>
        <w:jc w:val="both"/>
        <w:rPr>
          <w:lang w:val="uk-UA"/>
        </w:rPr>
      </w:pPr>
      <w:r w:rsidRPr="00360943">
        <w:rPr>
          <w:color w:val="000000"/>
          <w:lang w:val="uk-UA"/>
        </w:rPr>
        <w:t>6.3. Якщо Постачальник не з’явиться у строк, визначений п. 6.2. Договору, Замовник вправі скласти такий Дефектний Акт одноособово.</w:t>
      </w:r>
    </w:p>
    <w:p w14:paraId="090386E2" w14:textId="77777777" w:rsidR="00360943" w:rsidRPr="00360943" w:rsidRDefault="00360943" w:rsidP="00360943">
      <w:pPr>
        <w:ind w:left="40" w:firstLine="527"/>
        <w:jc w:val="both"/>
        <w:rPr>
          <w:lang w:val="uk-UA"/>
        </w:rPr>
      </w:pPr>
      <w:r w:rsidRPr="00360943">
        <w:rPr>
          <w:color w:val="000000"/>
          <w:lang w:val="uk-UA"/>
        </w:rPr>
        <w:t>6.4. Вартість переміщень товару, за потреби в його ремонті, впродовж дії гарантійного талону (строку), в повній мірі покладається на Постачальника.</w:t>
      </w:r>
    </w:p>
    <w:p w14:paraId="675A4079" w14:textId="77777777" w:rsidR="00360943" w:rsidRPr="00360943" w:rsidRDefault="00360943" w:rsidP="00360943">
      <w:pPr>
        <w:ind w:left="40" w:firstLine="527"/>
        <w:jc w:val="both"/>
        <w:rPr>
          <w:lang w:val="uk-UA"/>
        </w:rPr>
      </w:pPr>
      <w:r w:rsidRPr="00360943">
        <w:rPr>
          <w:color w:val="000000"/>
          <w:lang w:val="uk-UA"/>
        </w:rPr>
        <w:lastRenderedPageBreak/>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C6860E4" w14:textId="77777777" w:rsidR="00360943" w:rsidRPr="00360943" w:rsidRDefault="00360943" w:rsidP="00360943">
      <w:pPr>
        <w:ind w:left="40" w:firstLine="527"/>
        <w:jc w:val="both"/>
        <w:rPr>
          <w:lang w:val="uk-UA"/>
        </w:rPr>
      </w:pPr>
      <w:r w:rsidRPr="00360943">
        <w:rPr>
          <w:color w:val="000000"/>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1B59B2C4" w14:textId="77777777" w:rsidR="00360943" w:rsidRPr="00360943" w:rsidRDefault="00360943" w:rsidP="00360943">
      <w:pPr>
        <w:ind w:left="40" w:firstLine="527"/>
        <w:jc w:val="both"/>
        <w:rPr>
          <w:lang w:val="uk-UA"/>
        </w:rPr>
      </w:pPr>
      <w:r w:rsidRPr="00360943">
        <w:rPr>
          <w:color w:val="000000"/>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5B2BDBEC" w14:textId="77777777" w:rsidR="00360943" w:rsidRPr="00360943" w:rsidRDefault="00360943" w:rsidP="00360943">
      <w:pPr>
        <w:ind w:left="40" w:firstLine="527"/>
        <w:jc w:val="both"/>
        <w:rPr>
          <w:lang w:val="uk-UA"/>
        </w:rPr>
      </w:pPr>
      <w:r w:rsidRPr="00360943">
        <w:rPr>
          <w:color w:val="000000"/>
          <w:lang w:val="uk-UA"/>
        </w:rPr>
        <w:t>6.8. Постачальник підтверджує, що Товар, який постачається, не перебуває в експлуатації і не порушені терміни та умови його зберігання.</w:t>
      </w:r>
    </w:p>
    <w:p w14:paraId="3CA0DAF4" w14:textId="77777777" w:rsidR="00360943" w:rsidRPr="00360943" w:rsidRDefault="00360943" w:rsidP="00360943">
      <w:pPr>
        <w:ind w:left="40" w:firstLine="527"/>
        <w:jc w:val="both"/>
        <w:rPr>
          <w:lang w:val="uk-UA"/>
        </w:rPr>
      </w:pPr>
      <w:r w:rsidRPr="00360943">
        <w:rPr>
          <w:color w:val="000000"/>
          <w:lang w:val="uk-UA"/>
        </w:rPr>
        <w:t>6.9. При поставці якісні характеристики Товару повинні цілком відповідати чинним стандартам в Україні на даний вид Товару.</w:t>
      </w:r>
    </w:p>
    <w:p w14:paraId="01FCA3E7" w14:textId="77777777" w:rsidR="00360943" w:rsidRPr="00360943" w:rsidRDefault="00360943" w:rsidP="00360943">
      <w:pPr>
        <w:ind w:left="40" w:firstLine="527"/>
        <w:jc w:val="both"/>
        <w:rPr>
          <w:lang w:val="uk-UA"/>
        </w:rPr>
      </w:pPr>
      <w:r w:rsidRPr="00360943">
        <w:rPr>
          <w:color w:val="000000"/>
          <w:lang w:val="uk-UA"/>
        </w:rPr>
        <w:t>6.10. Дія гарантійних строків не залежить від строку дії Договору.</w:t>
      </w:r>
    </w:p>
    <w:p w14:paraId="54287F8D" w14:textId="77777777" w:rsidR="00360943" w:rsidRPr="00360943" w:rsidRDefault="00360943" w:rsidP="00360943">
      <w:pPr>
        <w:spacing w:after="240"/>
        <w:rPr>
          <w:lang w:val="uk-UA"/>
        </w:rPr>
      </w:pPr>
    </w:p>
    <w:p w14:paraId="30B22BA1" w14:textId="77777777" w:rsidR="00360943" w:rsidRPr="00360943" w:rsidRDefault="00360943" w:rsidP="00360943">
      <w:pPr>
        <w:shd w:val="clear" w:color="auto" w:fill="FFFFFF"/>
        <w:spacing w:after="200"/>
        <w:ind w:left="1068"/>
        <w:jc w:val="center"/>
        <w:outlineLvl w:val="0"/>
        <w:rPr>
          <w:lang w:val="uk-UA"/>
        </w:rPr>
      </w:pPr>
      <w:r w:rsidRPr="00360943">
        <w:rPr>
          <w:b/>
          <w:bCs/>
          <w:color w:val="000000"/>
          <w:lang w:val="uk-UA"/>
        </w:rPr>
        <w:t>7. ПАКУВАННЯ ТА МАРКУВАННЯ ТОВАРУ</w:t>
      </w:r>
    </w:p>
    <w:p w14:paraId="3E407D14" w14:textId="77777777" w:rsidR="00360943" w:rsidRPr="00360943" w:rsidRDefault="00360943" w:rsidP="00360943">
      <w:pPr>
        <w:shd w:val="clear" w:color="auto" w:fill="FFFFFF"/>
        <w:ind w:firstLine="709"/>
        <w:jc w:val="both"/>
        <w:rPr>
          <w:lang w:val="uk-UA"/>
        </w:rPr>
      </w:pPr>
      <w:r w:rsidRPr="00360943">
        <w:rPr>
          <w:color w:val="000000"/>
          <w:lang w:val="uk-UA"/>
        </w:rPr>
        <w:t>7.1. Товар відпускається Постачальником Замовнику в тарі (упаковці) згідно із вимогами умов даного Договору.</w:t>
      </w:r>
    </w:p>
    <w:p w14:paraId="4B0B4DF1" w14:textId="77777777" w:rsidR="00360943" w:rsidRPr="00360943" w:rsidRDefault="00360943" w:rsidP="00360943">
      <w:pPr>
        <w:shd w:val="clear" w:color="auto" w:fill="FFFFFF"/>
        <w:ind w:firstLine="709"/>
        <w:jc w:val="both"/>
        <w:rPr>
          <w:lang w:val="uk-UA"/>
        </w:rPr>
      </w:pPr>
      <w:r w:rsidRPr="00360943">
        <w:rPr>
          <w:color w:val="000000"/>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0BBA030D" w14:textId="77777777" w:rsidR="00360943" w:rsidRPr="00360943" w:rsidRDefault="00360943" w:rsidP="00360943">
      <w:pPr>
        <w:shd w:val="clear" w:color="auto" w:fill="FFFFFF"/>
        <w:ind w:firstLine="709"/>
        <w:jc w:val="both"/>
        <w:rPr>
          <w:color w:val="000000"/>
          <w:lang w:val="uk-UA"/>
        </w:rPr>
      </w:pPr>
      <w:r w:rsidRPr="00360943">
        <w:rPr>
          <w:color w:val="000000"/>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A13BDCB" w14:textId="77777777" w:rsidR="00360943" w:rsidRPr="00360943" w:rsidRDefault="00360943" w:rsidP="00360943">
      <w:pPr>
        <w:shd w:val="clear" w:color="auto" w:fill="FFFFFF"/>
        <w:ind w:firstLine="709"/>
        <w:jc w:val="both"/>
        <w:rPr>
          <w:lang w:val="uk-UA"/>
        </w:rPr>
      </w:pPr>
    </w:p>
    <w:p w14:paraId="62651E2A" w14:textId="77777777" w:rsidR="00360943" w:rsidRPr="00360943" w:rsidRDefault="00360943" w:rsidP="00360943">
      <w:pPr>
        <w:spacing w:after="200"/>
        <w:ind w:right="-5"/>
        <w:jc w:val="center"/>
        <w:textAlignment w:val="baseline"/>
        <w:outlineLvl w:val="0"/>
        <w:rPr>
          <w:b/>
          <w:bCs/>
          <w:color w:val="000000"/>
          <w:lang w:val="uk-UA"/>
        </w:rPr>
      </w:pPr>
      <w:r w:rsidRPr="00360943">
        <w:rPr>
          <w:b/>
          <w:bCs/>
          <w:color w:val="000000"/>
          <w:lang w:val="uk-UA"/>
        </w:rPr>
        <w:t>8. ПРАВА ТА ОБОВ'ЯЗКИ СТОРІН</w:t>
      </w:r>
    </w:p>
    <w:p w14:paraId="5C431031" w14:textId="77777777" w:rsidR="00360943" w:rsidRPr="00360943" w:rsidRDefault="00360943" w:rsidP="00360943">
      <w:pPr>
        <w:ind w:firstLine="567"/>
        <w:jc w:val="both"/>
        <w:rPr>
          <w:lang w:val="uk-UA"/>
        </w:rPr>
      </w:pPr>
      <w:r w:rsidRPr="00360943">
        <w:rPr>
          <w:b/>
          <w:bCs/>
          <w:color w:val="000000"/>
          <w:lang w:val="uk-UA"/>
        </w:rPr>
        <w:t>8.1. Замовник зобов'язаний:</w:t>
      </w:r>
    </w:p>
    <w:p w14:paraId="13D106F6" w14:textId="77777777" w:rsidR="00360943" w:rsidRPr="00360943" w:rsidRDefault="00360943" w:rsidP="00360943">
      <w:pPr>
        <w:ind w:firstLine="567"/>
        <w:jc w:val="both"/>
        <w:outlineLvl w:val="0"/>
        <w:rPr>
          <w:lang w:val="uk-UA"/>
        </w:rPr>
      </w:pPr>
      <w:r w:rsidRPr="00360943">
        <w:rPr>
          <w:color w:val="000000"/>
          <w:lang w:val="uk-UA"/>
        </w:rPr>
        <w:t>8.1.1. Своєчасно здійснювати оплату за поставлений належної якості Товар, відповідно до умов даного Договору.</w:t>
      </w:r>
    </w:p>
    <w:p w14:paraId="5504D911" w14:textId="77777777" w:rsidR="00360943" w:rsidRPr="00360943" w:rsidRDefault="00360943" w:rsidP="00360943">
      <w:pPr>
        <w:ind w:firstLine="567"/>
        <w:jc w:val="both"/>
        <w:rPr>
          <w:lang w:val="uk-UA"/>
        </w:rPr>
      </w:pPr>
      <w:r w:rsidRPr="00360943">
        <w:rPr>
          <w:color w:val="000000"/>
          <w:lang w:val="uk-UA"/>
        </w:rPr>
        <w:t>8.1.2. Прийняти Товар належної якості, відповідно до умов Договору, підписавши накладну на Товар.</w:t>
      </w:r>
    </w:p>
    <w:p w14:paraId="360848E1" w14:textId="77777777" w:rsidR="00360943" w:rsidRPr="00360943" w:rsidRDefault="00360943" w:rsidP="00360943">
      <w:pPr>
        <w:ind w:firstLine="567"/>
        <w:jc w:val="both"/>
        <w:outlineLvl w:val="0"/>
        <w:rPr>
          <w:lang w:val="uk-UA"/>
        </w:rPr>
      </w:pPr>
      <w:r w:rsidRPr="00360943">
        <w:rPr>
          <w:color w:val="000000"/>
          <w:lang w:val="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6E0A232" w14:textId="77777777" w:rsidR="00360943" w:rsidRPr="00360943" w:rsidRDefault="00360943" w:rsidP="00360943">
      <w:pPr>
        <w:ind w:firstLine="567"/>
        <w:jc w:val="both"/>
        <w:rPr>
          <w:lang w:val="uk-UA"/>
        </w:rPr>
      </w:pPr>
      <w:r w:rsidRPr="00360943">
        <w:rPr>
          <w:color w:val="000000"/>
          <w:lang w:val="uk-UA"/>
        </w:rPr>
        <w:t>8.1.4. Направляти офіційний лист-заявку із зазначенням усіх необхідних відомостей для здійснення поставки відповідної партії Товару.</w:t>
      </w:r>
    </w:p>
    <w:p w14:paraId="22BB5CCA" w14:textId="77777777" w:rsidR="00360943" w:rsidRPr="00360943" w:rsidRDefault="00360943" w:rsidP="00360943">
      <w:pPr>
        <w:ind w:firstLine="567"/>
        <w:jc w:val="both"/>
        <w:outlineLvl w:val="0"/>
        <w:rPr>
          <w:lang w:val="uk-UA"/>
        </w:rPr>
      </w:pPr>
      <w:r w:rsidRPr="00360943">
        <w:rPr>
          <w:color w:val="000000"/>
          <w:lang w:val="uk-UA"/>
        </w:rPr>
        <w:t>8.1.5. Виконувати інші обов’язки, передбачені цим Договором та законодавством України.</w:t>
      </w:r>
    </w:p>
    <w:p w14:paraId="08E37858" w14:textId="77777777" w:rsidR="00360943" w:rsidRPr="00360943" w:rsidRDefault="00360943" w:rsidP="00360943">
      <w:pPr>
        <w:ind w:firstLine="567"/>
        <w:jc w:val="both"/>
        <w:rPr>
          <w:lang w:val="uk-UA"/>
        </w:rPr>
      </w:pPr>
      <w:r w:rsidRPr="00360943">
        <w:rPr>
          <w:b/>
          <w:bCs/>
          <w:color w:val="000000"/>
          <w:lang w:val="uk-UA"/>
        </w:rPr>
        <w:t>8.2. Замовник має право:</w:t>
      </w:r>
    </w:p>
    <w:p w14:paraId="198C7BF9" w14:textId="77777777" w:rsidR="00360943" w:rsidRPr="00360943" w:rsidRDefault="00360943" w:rsidP="00360943">
      <w:pPr>
        <w:ind w:firstLine="567"/>
        <w:jc w:val="both"/>
        <w:rPr>
          <w:lang w:val="uk-UA"/>
        </w:rPr>
      </w:pPr>
      <w:r w:rsidRPr="00360943">
        <w:rPr>
          <w:color w:val="000000"/>
          <w:lang w:val="uk-UA"/>
        </w:rPr>
        <w:t>8.2.1. Зменшувати обсяг закупівлі Товару та відповідно загальну вартість цього Договору, що фіксується у додатковій угоді.</w:t>
      </w:r>
    </w:p>
    <w:p w14:paraId="3D7CB52E" w14:textId="77777777" w:rsidR="00360943" w:rsidRPr="00360943" w:rsidRDefault="00360943" w:rsidP="00360943">
      <w:pPr>
        <w:ind w:firstLine="567"/>
        <w:jc w:val="both"/>
        <w:rPr>
          <w:lang w:val="uk-UA"/>
        </w:rPr>
      </w:pPr>
      <w:r w:rsidRPr="00360943">
        <w:rPr>
          <w:color w:val="000000"/>
          <w:lang w:val="uk-UA"/>
        </w:rPr>
        <w:t>8.2.2. 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10 (десять) робочих днів до дати розірвання Договору.</w:t>
      </w:r>
    </w:p>
    <w:p w14:paraId="743F889D" w14:textId="77777777" w:rsidR="00360943" w:rsidRPr="00360943" w:rsidRDefault="00360943" w:rsidP="00360943">
      <w:pPr>
        <w:ind w:firstLine="567"/>
        <w:jc w:val="both"/>
        <w:rPr>
          <w:lang w:val="uk-UA"/>
        </w:rPr>
      </w:pPr>
      <w:r w:rsidRPr="00360943">
        <w:rPr>
          <w:color w:val="000000"/>
          <w:lang w:val="uk-UA"/>
        </w:rPr>
        <w:t>8.2.3. Контролювати поставку Товару в строки, кількості, асортименті та якості встановлені цим Договором.</w:t>
      </w:r>
    </w:p>
    <w:p w14:paraId="4468E63F" w14:textId="77777777" w:rsidR="00360943" w:rsidRPr="00360943" w:rsidRDefault="00360943" w:rsidP="00360943">
      <w:pPr>
        <w:ind w:firstLine="567"/>
        <w:jc w:val="both"/>
        <w:rPr>
          <w:lang w:val="uk-UA"/>
        </w:rPr>
      </w:pPr>
      <w:r w:rsidRPr="00360943">
        <w:rPr>
          <w:color w:val="000000"/>
          <w:lang w:val="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0755D86E" w14:textId="77777777" w:rsidR="00360943" w:rsidRPr="00360943" w:rsidRDefault="00360943" w:rsidP="00360943">
      <w:pPr>
        <w:ind w:firstLine="567"/>
        <w:jc w:val="both"/>
        <w:rPr>
          <w:lang w:val="uk-UA"/>
        </w:rPr>
      </w:pPr>
      <w:r w:rsidRPr="00360943">
        <w:rPr>
          <w:color w:val="000000"/>
          <w:lang w:val="uk-UA"/>
        </w:rPr>
        <w:lastRenderedPageBreak/>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35CA9C3" w14:textId="77777777" w:rsidR="00360943" w:rsidRPr="00360943" w:rsidRDefault="00360943" w:rsidP="00360943">
      <w:pPr>
        <w:ind w:firstLine="567"/>
        <w:jc w:val="both"/>
        <w:rPr>
          <w:lang w:val="uk-UA"/>
        </w:rPr>
      </w:pPr>
      <w:r w:rsidRPr="00360943">
        <w:rPr>
          <w:color w:val="000000"/>
          <w:lang w:val="uk-UA"/>
        </w:rPr>
        <w:t>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w:t>
      </w:r>
    </w:p>
    <w:p w14:paraId="14E9615A" w14:textId="77777777" w:rsidR="00360943" w:rsidRPr="00360943" w:rsidRDefault="00360943" w:rsidP="00360943">
      <w:pPr>
        <w:ind w:firstLine="567"/>
        <w:jc w:val="both"/>
        <w:rPr>
          <w:lang w:val="uk-UA"/>
        </w:rPr>
      </w:pPr>
      <w:r w:rsidRPr="00360943">
        <w:rPr>
          <w:color w:val="000000"/>
          <w:lang w:val="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848866C" w14:textId="77777777" w:rsidR="00360943" w:rsidRPr="00360943" w:rsidRDefault="00360943" w:rsidP="00360943">
      <w:pPr>
        <w:ind w:firstLine="567"/>
        <w:jc w:val="both"/>
        <w:rPr>
          <w:lang w:val="uk-UA"/>
        </w:rPr>
      </w:pPr>
      <w:r w:rsidRPr="00360943">
        <w:rPr>
          <w:color w:val="000000"/>
          <w:lang w:val="uk-UA"/>
        </w:rPr>
        <w:t>8.2.8. Інші права, передбачені цим Договором та законодавством України.</w:t>
      </w:r>
    </w:p>
    <w:p w14:paraId="7159B712" w14:textId="77777777" w:rsidR="00360943" w:rsidRPr="00360943" w:rsidRDefault="00360943" w:rsidP="00360943">
      <w:pPr>
        <w:ind w:firstLine="567"/>
        <w:jc w:val="both"/>
        <w:rPr>
          <w:lang w:val="uk-UA"/>
        </w:rPr>
      </w:pPr>
      <w:r w:rsidRPr="00360943">
        <w:rPr>
          <w:b/>
          <w:bCs/>
          <w:color w:val="000000"/>
          <w:lang w:val="uk-UA"/>
        </w:rPr>
        <w:t>8.3. Постачальник зобов'язаний:</w:t>
      </w:r>
    </w:p>
    <w:p w14:paraId="19D12594" w14:textId="77777777" w:rsidR="00360943" w:rsidRPr="00360943" w:rsidRDefault="00360943" w:rsidP="00360943">
      <w:pPr>
        <w:ind w:firstLine="567"/>
        <w:jc w:val="both"/>
        <w:rPr>
          <w:lang w:val="uk-UA"/>
        </w:rPr>
      </w:pPr>
      <w:r w:rsidRPr="00360943">
        <w:rPr>
          <w:color w:val="000000"/>
          <w:lang w:val="uk-UA"/>
        </w:rPr>
        <w:t>8.3.1. Поставляти Замовнику Товар в строк та на умовах, передбачених даним Договором.</w:t>
      </w:r>
    </w:p>
    <w:p w14:paraId="079B51F2" w14:textId="77777777" w:rsidR="00360943" w:rsidRPr="00360943" w:rsidRDefault="00360943" w:rsidP="00360943">
      <w:pPr>
        <w:ind w:firstLine="567"/>
        <w:jc w:val="both"/>
        <w:rPr>
          <w:lang w:val="uk-UA"/>
        </w:rPr>
      </w:pPr>
      <w:r w:rsidRPr="00360943">
        <w:rPr>
          <w:color w:val="000000"/>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6CA366B6" w14:textId="77777777" w:rsidR="00360943" w:rsidRPr="00360943" w:rsidRDefault="00360943" w:rsidP="00360943">
      <w:pPr>
        <w:ind w:firstLine="567"/>
        <w:jc w:val="both"/>
        <w:rPr>
          <w:lang w:val="uk-UA"/>
        </w:rPr>
      </w:pPr>
      <w:r w:rsidRPr="00360943">
        <w:rPr>
          <w:color w:val="000000"/>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53A83DFD" w14:textId="77777777" w:rsidR="00360943" w:rsidRPr="00360943" w:rsidRDefault="00360943" w:rsidP="00360943">
      <w:pPr>
        <w:ind w:firstLine="567"/>
        <w:jc w:val="both"/>
        <w:rPr>
          <w:lang w:val="uk-UA"/>
        </w:rPr>
      </w:pPr>
      <w:r w:rsidRPr="00360943">
        <w:rPr>
          <w:color w:val="000000"/>
          <w:lang w:val="uk-UA"/>
        </w:rPr>
        <w:t>8.3.4. Забезпечити поставку Товару, якість і кількість якого відповідає вимогам даного Договору.</w:t>
      </w:r>
    </w:p>
    <w:p w14:paraId="785F0612" w14:textId="77777777" w:rsidR="00360943" w:rsidRPr="00360943" w:rsidRDefault="00360943" w:rsidP="00360943">
      <w:pPr>
        <w:ind w:firstLine="567"/>
        <w:jc w:val="both"/>
        <w:rPr>
          <w:lang w:val="uk-UA"/>
        </w:rPr>
      </w:pPr>
      <w:r w:rsidRPr="00360943">
        <w:rPr>
          <w:color w:val="000000"/>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7078E7B5" w14:textId="77777777" w:rsidR="00360943" w:rsidRPr="00360943" w:rsidRDefault="00360943" w:rsidP="00360943">
      <w:pPr>
        <w:ind w:firstLine="567"/>
        <w:jc w:val="both"/>
        <w:rPr>
          <w:lang w:val="uk-UA"/>
        </w:rPr>
      </w:pPr>
      <w:r w:rsidRPr="00360943">
        <w:rPr>
          <w:color w:val="000000"/>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95DFEAA" w14:textId="77777777" w:rsidR="00360943" w:rsidRPr="00360943" w:rsidRDefault="00360943" w:rsidP="00360943">
      <w:pPr>
        <w:ind w:firstLine="567"/>
        <w:jc w:val="both"/>
        <w:rPr>
          <w:lang w:val="uk-UA"/>
        </w:rPr>
      </w:pPr>
      <w:r w:rsidRPr="00360943">
        <w:rPr>
          <w:color w:val="000000"/>
          <w:lang w:val="uk-UA"/>
        </w:rPr>
        <w:t>8.3.7. Надати Замовнику відповідні документи, що засвідчують гарантійні зобов’язання на Товар, що є предметом даного Договору.</w:t>
      </w:r>
    </w:p>
    <w:p w14:paraId="55FFBFF6" w14:textId="77777777" w:rsidR="00360943" w:rsidRPr="00360943" w:rsidRDefault="00360943" w:rsidP="00360943">
      <w:pPr>
        <w:ind w:firstLine="567"/>
        <w:jc w:val="both"/>
        <w:rPr>
          <w:lang w:val="uk-UA"/>
        </w:rPr>
      </w:pPr>
      <w:r w:rsidRPr="00360943">
        <w:rPr>
          <w:color w:val="000000"/>
          <w:lang w:val="uk-UA"/>
        </w:rPr>
        <w:t>8.3.8. Виконувати інші обов’язки, передбачені цим Договором та законодавством України.</w:t>
      </w:r>
    </w:p>
    <w:p w14:paraId="4F74120A" w14:textId="77777777" w:rsidR="00360943" w:rsidRPr="00360943" w:rsidRDefault="00360943" w:rsidP="00360943">
      <w:pPr>
        <w:ind w:firstLine="567"/>
        <w:rPr>
          <w:lang w:val="uk-UA"/>
        </w:rPr>
      </w:pPr>
      <w:r w:rsidRPr="00360943">
        <w:rPr>
          <w:b/>
          <w:bCs/>
          <w:color w:val="000000"/>
          <w:lang w:val="uk-UA"/>
        </w:rPr>
        <w:t>8.4. Постачальник має право:</w:t>
      </w:r>
    </w:p>
    <w:p w14:paraId="32E4E306" w14:textId="77777777" w:rsidR="00360943" w:rsidRPr="00360943" w:rsidRDefault="00360943" w:rsidP="00360943">
      <w:pPr>
        <w:ind w:firstLine="567"/>
        <w:jc w:val="both"/>
        <w:rPr>
          <w:lang w:val="uk-UA"/>
        </w:rPr>
      </w:pPr>
      <w:r w:rsidRPr="00360943">
        <w:rPr>
          <w:color w:val="000000"/>
          <w:lang w:val="uk-UA"/>
        </w:rPr>
        <w:t>8.4.1. Своєчасно отримувати плату за поставлений належної якості Товар відповідно до умов Договору.</w:t>
      </w:r>
    </w:p>
    <w:p w14:paraId="11E62B68" w14:textId="77777777" w:rsidR="00360943" w:rsidRPr="00360943" w:rsidRDefault="00360943" w:rsidP="00360943">
      <w:pPr>
        <w:ind w:firstLine="567"/>
        <w:jc w:val="both"/>
        <w:rPr>
          <w:lang w:val="uk-UA"/>
        </w:rPr>
      </w:pPr>
      <w:r w:rsidRPr="00360943">
        <w:rPr>
          <w:color w:val="000000"/>
          <w:lang w:val="uk-UA"/>
        </w:rPr>
        <w:t>8.4.2. На дострокову поставку Товару за письмовим погодженням Замовника.</w:t>
      </w:r>
    </w:p>
    <w:p w14:paraId="461C0089" w14:textId="77777777" w:rsidR="00360943" w:rsidRPr="00360943" w:rsidRDefault="00360943" w:rsidP="00360943">
      <w:pPr>
        <w:ind w:firstLine="567"/>
        <w:jc w:val="both"/>
        <w:rPr>
          <w:lang w:val="uk-UA"/>
        </w:rPr>
      </w:pPr>
      <w:r w:rsidRPr="00360943">
        <w:rPr>
          <w:color w:val="000000"/>
          <w:lang w:val="uk-UA"/>
        </w:rPr>
        <w:t>8.4.3. У разі невиконання зобов’язань Замовником достроково розірвати цей Договір, повідомивши про це Замовника за 10 (десять) робочих днів до дати розірвання Договору.</w:t>
      </w:r>
    </w:p>
    <w:p w14:paraId="3B4D53BF" w14:textId="77777777" w:rsidR="00360943" w:rsidRPr="00360943" w:rsidRDefault="00360943" w:rsidP="00360943">
      <w:pPr>
        <w:ind w:firstLine="567"/>
        <w:jc w:val="both"/>
        <w:rPr>
          <w:color w:val="000000"/>
          <w:lang w:val="uk-UA"/>
        </w:rPr>
      </w:pPr>
      <w:r w:rsidRPr="00360943">
        <w:rPr>
          <w:color w:val="000000"/>
          <w:lang w:val="uk-UA"/>
        </w:rPr>
        <w:t>8.4.4. Інші права, передбачені цим Договором та законодавством України.</w:t>
      </w:r>
    </w:p>
    <w:p w14:paraId="2092A745" w14:textId="77777777" w:rsidR="00360943" w:rsidRPr="00360943" w:rsidRDefault="00360943" w:rsidP="00360943">
      <w:pPr>
        <w:ind w:firstLine="567"/>
        <w:jc w:val="both"/>
        <w:rPr>
          <w:lang w:val="uk-UA"/>
        </w:rPr>
      </w:pPr>
    </w:p>
    <w:p w14:paraId="3527D696" w14:textId="77777777" w:rsidR="00360943" w:rsidRPr="00360943" w:rsidRDefault="00360943" w:rsidP="00360943">
      <w:pPr>
        <w:shd w:val="clear" w:color="auto" w:fill="FFFFFF"/>
        <w:spacing w:after="200"/>
        <w:jc w:val="center"/>
        <w:textAlignment w:val="baseline"/>
        <w:outlineLvl w:val="0"/>
        <w:rPr>
          <w:b/>
          <w:bCs/>
          <w:color w:val="000000"/>
          <w:lang w:val="uk-UA"/>
        </w:rPr>
      </w:pPr>
      <w:r w:rsidRPr="00360943">
        <w:rPr>
          <w:b/>
          <w:bCs/>
          <w:color w:val="000000"/>
          <w:lang w:val="uk-UA"/>
        </w:rPr>
        <w:t>9. ВІДПОВІДАЛЬНІСТЬ СТОРІН</w:t>
      </w:r>
    </w:p>
    <w:p w14:paraId="54600E22" w14:textId="77777777" w:rsidR="00360943" w:rsidRPr="00360943" w:rsidRDefault="00360943" w:rsidP="00360943">
      <w:pPr>
        <w:shd w:val="clear" w:color="auto" w:fill="FFFFFF"/>
        <w:ind w:firstLine="567"/>
        <w:jc w:val="both"/>
        <w:rPr>
          <w:lang w:val="uk-UA"/>
        </w:rPr>
      </w:pPr>
      <w:r w:rsidRPr="00360943">
        <w:rPr>
          <w:color w:val="000000"/>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040B1FCC" w14:textId="77777777" w:rsidR="00360943" w:rsidRPr="00360943" w:rsidRDefault="00360943" w:rsidP="00360943">
      <w:pPr>
        <w:shd w:val="clear" w:color="auto" w:fill="FFFFFF"/>
        <w:ind w:firstLine="567"/>
        <w:jc w:val="both"/>
        <w:rPr>
          <w:lang w:val="uk-UA"/>
        </w:rPr>
      </w:pPr>
      <w:r w:rsidRPr="00360943">
        <w:rPr>
          <w:color w:val="000000"/>
          <w:lang w:val="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9CF88BC" w14:textId="77777777" w:rsidR="00360943" w:rsidRPr="00360943" w:rsidRDefault="00360943" w:rsidP="00360943">
      <w:pPr>
        <w:shd w:val="clear" w:color="auto" w:fill="FFFFFF"/>
        <w:ind w:firstLine="567"/>
        <w:jc w:val="both"/>
        <w:rPr>
          <w:lang w:val="uk-UA"/>
        </w:rPr>
      </w:pPr>
      <w:r w:rsidRPr="00360943">
        <w:rPr>
          <w:color w:val="000000"/>
          <w:lang w:val="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360943">
        <w:rPr>
          <w:i/>
          <w:iCs/>
          <w:color w:val="4F81BD"/>
          <w:lang w:val="uk-UA"/>
        </w:rPr>
        <w:t>(</w:t>
      </w:r>
      <w:r w:rsidRPr="00360943">
        <w:rPr>
          <w:i/>
          <w:iCs/>
          <w:color w:val="4F81BD"/>
          <w:u w:val="single"/>
          <w:lang w:val="uk-UA"/>
        </w:rPr>
        <w:t>ПДВ враховується, якщо Постачальник є платником ПДВ)</w:t>
      </w:r>
      <w:r w:rsidRPr="00360943">
        <w:rPr>
          <w:color w:val="4F81BD"/>
          <w:lang w:val="uk-UA"/>
        </w:rPr>
        <w:t xml:space="preserve">, </w:t>
      </w:r>
      <w:r w:rsidRPr="00360943">
        <w:rPr>
          <w:color w:val="000000"/>
          <w:lang w:val="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360943">
        <w:rPr>
          <w:i/>
          <w:iCs/>
          <w:color w:val="4F81BD"/>
          <w:lang w:val="uk-UA"/>
        </w:rPr>
        <w:t>(</w:t>
      </w:r>
      <w:r w:rsidRPr="00360943">
        <w:rPr>
          <w:i/>
          <w:iCs/>
          <w:color w:val="4F81BD"/>
          <w:u w:val="single"/>
          <w:lang w:val="uk-UA"/>
        </w:rPr>
        <w:t>ПДВ враховується, якщо Постачальник є платником ПДВ).</w:t>
      </w:r>
    </w:p>
    <w:p w14:paraId="69BD73E7" w14:textId="77777777" w:rsidR="00360943" w:rsidRPr="00360943" w:rsidRDefault="00360943" w:rsidP="00360943">
      <w:pPr>
        <w:ind w:firstLine="567"/>
        <w:jc w:val="both"/>
        <w:rPr>
          <w:lang w:val="uk-UA"/>
        </w:rPr>
      </w:pPr>
      <w:r w:rsidRPr="00360943">
        <w:rPr>
          <w:color w:val="000000"/>
          <w:lang w:val="uk-UA"/>
        </w:rPr>
        <w:lastRenderedPageBreak/>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360943">
        <w:rPr>
          <w:i/>
          <w:iCs/>
          <w:color w:val="4F81BD"/>
          <w:lang w:val="uk-UA"/>
        </w:rPr>
        <w:t>(</w:t>
      </w:r>
      <w:r w:rsidRPr="00360943">
        <w:rPr>
          <w:i/>
          <w:iCs/>
          <w:color w:val="4F81BD"/>
          <w:u w:val="single"/>
          <w:lang w:val="uk-UA"/>
        </w:rPr>
        <w:t>ПДВ враховується, якщо Постачальник є платником ПДВ).</w:t>
      </w:r>
      <w:r w:rsidRPr="00360943">
        <w:rPr>
          <w:color w:val="4F81BD"/>
          <w:lang w:val="uk-UA"/>
        </w:rPr>
        <w:t> </w:t>
      </w:r>
    </w:p>
    <w:p w14:paraId="24145C6E" w14:textId="77777777" w:rsidR="00360943" w:rsidRPr="00360943" w:rsidRDefault="00360943" w:rsidP="00360943">
      <w:pPr>
        <w:ind w:firstLine="567"/>
        <w:jc w:val="both"/>
        <w:rPr>
          <w:lang w:val="uk-UA"/>
        </w:rPr>
      </w:pPr>
      <w:r w:rsidRPr="00360943">
        <w:rPr>
          <w:color w:val="000000"/>
          <w:lang w:val="uk-UA"/>
        </w:rPr>
        <w:t>9.5. У всьому іншому, що не передбачено Договором, Сторони несуть відповідальність згідно чинного законодавства України.</w:t>
      </w:r>
    </w:p>
    <w:p w14:paraId="3C2AB6F0" w14:textId="77777777" w:rsidR="00360943" w:rsidRPr="00360943" w:rsidRDefault="00360943" w:rsidP="00360943">
      <w:pPr>
        <w:shd w:val="clear" w:color="auto" w:fill="FFFFFF"/>
        <w:ind w:firstLine="567"/>
        <w:jc w:val="both"/>
        <w:rPr>
          <w:lang w:val="uk-UA"/>
        </w:rPr>
      </w:pPr>
      <w:r w:rsidRPr="00360943">
        <w:rPr>
          <w:color w:val="000000"/>
          <w:lang w:val="uk-UA"/>
        </w:rPr>
        <w:t>9.6. Штрафні санкції, зазначені в п.9.3. та п.9.4. даного Договору сплачуються Постачальником протягом 7 (семи) календарних днів після отримання відповідної вимоги Замовника.</w:t>
      </w:r>
    </w:p>
    <w:p w14:paraId="4DB8D9E5" w14:textId="77777777" w:rsidR="00360943" w:rsidRPr="00360943" w:rsidRDefault="00360943" w:rsidP="00360943">
      <w:pPr>
        <w:ind w:firstLine="567"/>
        <w:jc w:val="both"/>
        <w:rPr>
          <w:lang w:val="uk-UA"/>
        </w:rPr>
      </w:pPr>
      <w:r w:rsidRPr="00360943">
        <w:rPr>
          <w:color w:val="000000"/>
          <w:lang w:val="uk-UA"/>
        </w:rPr>
        <w:t>9.7. До оплати Постачальником штрафу/</w:t>
      </w:r>
      <w:proofErr w:type="spellStart"/>
      <w:r w:rsidRPr="00360943">
        <w:rPr>
          <w:color w:val="000000"/>
          <w:lang w:val="uk-UA"/>
        </w:rPr>
        <w:t>ів</w:t>
      </w:r>
      <w:proofErr w:type="spellEnd"/>
      <w:r w:rsidRPr="00360943">
        <w:rPr>
          <w:color w:val="000000"/>
          <w:lang w:val="uk-UA"/>
        </w:rPr>
        <w:t xml:space="preserve"> та/або пені, передбачених даним розділом, Замовник на суму таких штрафних санкцій має право призупинити (не здійснювати) оплату за Товар.</w:t>
      </w:r>
    </w:p>
    <w:p w14:paraId="478C15AF" w14:textId="77777777" w:rsidR="00360943" w:rsidRPr="00360943" w:rsidRDefault="00360943" w:rsidP="00360943">
      <w:pPr>
        <w:shd w:val="clear" w:color="auto" w:fill="FFFFFF"/>
        <w:ind w:firstLine="567"/>
        <w:jc w:val="both"/>
        <w:rPr>
          <w:color w:val="000000"/>
          <w:lang w:val="uk-UA"/>
        </w:rPr>
      </w:pPr>
      <w:r w:rsidRPr="00360943">
        <w:rPr>
          <w:color w:val="000000"/>
          <w:lang w:val="uk-U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 В разі затримки бюджетного фінансування Замовник не несе відповідальності за несвоєчасну оплату, а здійснює її згідно п.3.1.1. даного Договору.</w:t>
      </w:r>
    </w:p>
    <w:p w14:paraId="6428BF33" w14:textId="77777777" w:rsidR="00360943" w:rsidRPr="00360943" w:rsidRDefault="00360943" w:rsidP="00360943">
      <w:pPr>
        <w:shd w:val="clear" w:color="auto" w:fill="FFFFFF"/>
        <w:ind w:firstLine="567"/>
        <w:jc w:val="both"/>
        <w:rPr>
          <w:lang w:val="uk-UA"/>
        </w:rPr>
      </w:pPr>
      <w:r w:rsidRPr="00360943">
        <w:rPr>
          <w:color w:val="000000"/>
          <w:lang w:val="uk-UA"/>
        </w:rPr>
        <w:t>9.9. Сплата штрафних санкцій не звільняє Сторони від належного виконання ними своїх зобов’язань за даним Договором.</w:t>
      </w:r>
    </w:p>
    <w:p w14:paraId="0A3C058F" w14:textId="77777777" w:rsidR="00360943" w:rsidRPr="00360943" w:rsidRDefault="00360943" w:rsidP="00360943">
      <w:pPr>
        <w:shd w:val="clear" w:color="auto" w:fill="FFFFFF"/>
        <w:ind w:firstLine="567"/>
        <w:jc w:val="both"/>
        <w:rPr>
          <w:lang w:val="uk-UA"/>
        </w:rPr>
      </w:pPr>
      <w:r w:rsidRPr="00360943">
        <w:rPr>
          <w:color w:val="000000"/>
          <w:lang w:val="uk-UA"/>
        </w:rPr>
        <w:t>9.10.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3BAE065B" w14:textId="77777777" w:rsidR="00360943" w:rsidRPr="00360943" w:rsidRDefault="00360943" w:rsidP="00360943">
      <w:pPr>
        <w:rPr>
          <w:lang w:val="uk-UA"/>
        </w:rPr>
      </w:pPr>
    </w:p>
    <w:p w14:paraId="1E36AEDF" w14:textId="77777777" w:rsidR="00360943" w:rsidRPr="00360943" w:rsidRDefault="00360943" w:rsidP="00360943">
      <w:pPr>
        <w:spacing w:after="200"/>
        <w:ind w:left="-142" w:hanging="142"/>
        <w:jc w:val="center"/>
        <w:outlineLvl w:val="0"/>
        <w:rPr>
          <w:lang w:val="uk-UA"/>
        </w:rPr>
      </w:pPr>
      <w:r w:rsidRPr="00360943">
        <w:rPr>
          <w:b/>
          <w:bCs/>
          <w:color w:val="000000"/>
          <w:lang w:val="uk-UA"/>
        </w:rPr>
        <w:t>10. ПОРЯДОК ЗМІН УМОВ ДОГОВОРУ ТА РОЗІРВАННЯ ДОГОВОРУ</w:t>
      </w:r>
    </w:p>
    <w:p w14:paraId="32DF6460" w14:textId="77777777" w:rsidR="00360943" w:rsidRPr="00360943" w:rsidRDefault="00360943" w:rsidP="00360943">
      <w:pPr>
        <w:shd w:val="clear" w:color="auto" w:fill="FFFFFF"/>
        <w:ind w:firstLine="567"/>
        <w:jc w:val="both"/>
        <w:rPr>
          <w:lang w:val="uk-UA"/>
        </w:rPr>
      </w:pPr>
      <w:r w:rsidRPr="00360943">
        <w:rPr>
          <w:color w:val="000000"/>
          <w:lang w:val="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F1A75AA" w14:textId="77777777" w:rsidR="00360943" w:rsidRPr="00360943" w:rsidRDefault="00360943" w:rsidP="00360943">
      <w:pPr>
        <w:shd w:val="clear" w:color="auto" w:fill="FFFFFF"/>
        <w:ind w:firstLine="567"/>
        <w:jc w:val="both"/>
        <w:rPr>
          <w:lang w:val="uk-UA"/>
        </w:rPr>
      </w:pPr>
      <w:r w:rsidRPr="00360943">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520DCD6" w14:textId="77777777" w:rsidR="00360943" w:rsidRPr="00360943" w:rsidRDefault="00360943" w:rsidP="00360943">
      <w:pPr>
        <w:shd w:val="clear" w:color="auto" w:fill="FFFFFF"/>
        <w:ind w:firstLine="567"/>
        <w:jc w:val="both"/>
        <w:rPr>
          <w:lang w:val="uk-UA"/>
        </w:rPr>
      </w:pPr>
      <w:r w:rsidRPr="00360943">
        <w:rPr>
          <w:color w:val="000000"/>
          <w:lang w:val="uk-UA"/>
        </w:rPr>
        <w:t>10.2. Істотні умови Договору можуть бути змінені лише за взаємною згодою Сторін та виключно у випадках:</w:t>
      </w:r>
    </w:p>
    <w:p w14:paraId="08C4F508" w14:textId="77777777" w:rsidR="00360943" w:rsidRPr="00360943" w:rsidRDefault="00360943" w:rsidP="00360943">
      <w:pPr>
        <w:shd w:val="clear" w:color="auto" w:fill="FFFFFF"/>
        <w:ind w:firstLine="567"/>
        <w:jc w:val="both"/>
        <w:rPr>
          <w:lang w:val="uk-UA"/>
        </w:rPr>
      </w:pPr>
      <w:r w:rsidRPr="00360943">
        <w:rPr>
          <w:color w:val="000000"/>
          <w:lang w:val="uk-UA"/>
        </w:rPr>
        <w:t>1) зменшення обсягів закупівлі, зокрема з урахуванням фактичного обсягу видатків Замовника;</w:t>
      </w:r>
    </w:p>
    <w:p w14:paraId="06F8EDFB" w14:textId="77777777" w:rsidR="00360943" w:rsidRPr="00360943" w:rsidRDefault="00360943" w:rsidP="00360943">
      <w:pPr>
        <w:shd w:val="clear" w:color="auto" w:fill="FFFFFF"/>
        <w:ind w:firstLine="567"/>
        <w:jc w:val="both"/>
        <w:rPr>
          <w:lang w:val="uk-UA"/>
        </w:rPr>
      </w:pPr>
      <w:r w:rsidRPr="00360943">
        <w:rPr>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16CE60E5" w14:textId="77777777" w:rsidR="00360943" w:rsidRPr="00360943" w:rsidRDefault="00360943" w:rsidP="00360943">
      <w:pPr>
        <w:shd w:val="clear" w:color="auto" w:fill="FFFFFF"/>
        <w:ind w:firstLine="567"/>
        <w:jc w:val="both"/>
        <w:rPr>
          <w:lang w:val="uk-UA"/>
        </w:rPr>
      </w:pPr>
      <w:r w:rsidRPr="00360943">
        <w:rPr>
          <w:color w:val="000000"/>
          <w:lang w:val="uk-UA"/>
        </w:rPr>
        <w:t>3) покращення якості Товару, за умови що таке покращення не призведе до збільшення суми, визначеної цим Договором;</w:t>
      </w:r>
    </w:p>
    <w:p w14:paraId="0667F934" w14:textId="77777777" w:rsidR="00360943" w:rsidRPr="00360943" w:rsidRDefault="00360943" w:rsidP="00360943">
      <w:pPr>
        <w:shd w:val="clear" w:color="auto" w:fill="FFFFFF"/>
        <w:ind w:firstLine="567"/>
        <w:jc w:val="both"/>
        <w:rPr>
          <w:lang w:val="uk-UA"/>
        </w:rPr>
      </w:pPr>
      <w:r w:rsidRPr="00360943">
        <w:rPr>
          <w:color w:val="000000"/>
          <w:lang w:val="uk-U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DCFE25B" w14:textId="77777777" w:rsidR="00360943" w:rsidRPr="00360943" w:rsidRDefault="00360943" w:rsidP="00360943">
      <w:pPr>
        <w:shd w:val="clear" w:color="auto" w:fill="FFFFFF"/>
        <w:ind w:firstLine="567"/>
        <w:jc w:val="both"/>
        <w:rPr>
          <w:lang w:val="uk-UA"/>
        </w:rPr>
      </w:pPr>
      <w:r w:rsidRPr="00360943">
        <w:rPr>
          <w:color w:val="000000"/>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0B2BAC2E" w14:textId="77777777" w:rsidR="00360943" w:rsidRPr="00360943" w:rsidRDefault="00360943" w:rsidP="00360943">
      <w:pPr>
        <w:shd w:val="clear" w:color="auto" w:fill="FFFFFF"/>
        <w:ind w:firstLine="567"/>
        <w:jc w:val="both"/>
        <w:rPr>
          <w:lang w:val="uk-UA"/>
        </w:rPr>
      </w:pPr>
      <w:r w:rsidRPr="00360943">
        <w:rPr>
          <w:color w:val="000000"/>
          <w:lang w:val="uk-UA"/>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5792280" w14:textId="77777777" w:rsidR="00360943" w:rsidRPr="00360943" w:rsidRDefault="00360943" w:rsidP="00360943">
      <w:pPr>
        <w:shd w:val="clear" w:color="auto" w:fill="FFFFFF"/>
        <w:ind w:firstLine="567"/>
        <w:jc w:val="both"/>
        <w:rPr>
          <w:lang w:val="uk-UA"/>
        </w:rPr>
      </w:pPr>
      <w:r w:rsidRPr="00360943">
        <w:rPr>
          <w:color w:val="000000"/>
          <w:lang w:val="uk-UA"/>
        </w:rPr>
        <w:t xml:space="preserve">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w:t>
      </w:r>
      <w:r w:rsidRPr="00360943">
        <w:rPr>
          <w:color w:val="000000"/>
          <w:lang w:val="uk-UA"/>
        </w:rPr>
        <w:lastRenderedPageBreak/>
        <w:t>не перевищує 20 відсотків суми, визначеної цим Договором, якщо видатки на досягнення цієї цілі затверджено в установленому порядку.</w:t>
      </w:r>
    </w:p>
    <w:p w14:paraId="332D4E69" w14:textId="77777777" w:rsidR="00360943" w:rsidRPr="00360943" w:rsidRDefault="00360943" w:rsidP="00360943">
      <w:pPr>
        <w:ind w:firstLine="567"/>
        <w:jc w:val="both"/>
        <w:rPr>
          <w:lang w:val="uk-UA"/>
        </w:rPr>
      </w:pPr>
      <w:r w:rsidRPr="00360943">
        <w:rPr>
          <w:color w:val="222222"/>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C25D7AD" w14:textId="77777777" w:rsidR="00360943" w:rsidRPr="00360943" w:rsidRDefault="00360943" w:rsidP="00360943">
      <w:pPr>
        <w:shd w:val="clear" w:color="auto" w:fill="FFFFFF"/>
        <w:ind w:firstLine="567"/>
        <w:jc w:val="both"/>
        <w:rPr>
          <w:lang w:val="uk-UA"/>
        </w:rPr>
      </w:pPr>
      <w:r w:rsidRPr="00360943">
        <w:rPr>
          <w:color w:val="000000"/>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2CFF745" w14:textId="77777777" w:rsidR="00360943" w:rsidRPr="00360943" w:rsidRDefault="00360943" w:rsidP="00360943">
      <w:pPr>
        <w:shd w:val="clear" w:color="auto" w:fill="FFFFFF"/>
        <w:ind w:firstLine="567"/>
        <w:jc w:val="both"/>
        <w:rPr>
          <w:lang w:val="uk-UA"/>
        </w:rPr>
      </w:pPr>
      <w:r w:rsidRPr="00360943">
        <w:rPr>
          <w:color w:val="000000"/>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F4DC96F" w14:textId="77777777" w:rsidR="00360943" w:rsidRPr="00360943" w:rsidRDefault="00360943" w:rsidP="00360943">
      <w:pPr>
        <w:shd w:val="clear" w:color="auto" w:fill="FFFFFF"/>
        <w:ind w:firstLine="567"/>
        <w:jc w:val="both"/>
        <w:rPr>
          <w:lang w:val="uk-UA"/>
        </w:rPr>
      </w:pPr>
    </w:p>
    <w:p w14:paraId="6635B071" w14:textId="77777777" w:rsidR="00360943" w:rsidRPr="00360943" w:rsidRDefault="00360943" w:rsidP="00360943">
      <w:pPr>
        <w:shd w:val="clear" w:color="auto" w:fill="FFFFFF"/>
        <w:spacing w:after="200"/>
        <w:ind w:left="-10"/>
        <w:jc w:val="center"/>
        <w:outlineLvl w:val="0"/>
        <w:rPr>
          <w:lang w:val="uk-UA"/>
        </w:rPr>
      </w:pPr>
      <w:r w:rsidRPr="00360943">
        <w:rPr>
          <w:b/>
          <w:bCs/>
          <w:color w:val="000000"/>
          <w:lang w:val="uk-UA"/>
        </w:rPr>
        <w:t>11. ФОРС–МАЖОРНІ ОБСТАВИНИ (ОБСТАВИНИ НЕПЕРЕБОРНОЇ СИЛИ)</w:t>
      </w:r>
    </w:p>
    <w:p w14:paraId="34BEDF67" w14:textId="77777777" w:rsidR="00360943" w:rsidRPr="00360943" w:rsidRDefault="00360943" w:rsidP="00360943">
      <w:pPr>
        <w:shd w:val="clear" w:color="auto" w:fill="FFFFFF"/>
        <w:ind w:firstLine="567"/>
        <w:jc w:val="both"/>
        <w:rPr>
          <w:lang w:val="uk-UA"/>
        </w:rPr>
      </w:pPr>
      <w:r w:rsidRPr="00360943">
        <w:rPr>
          <w:color w:val="000000"/>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198D5207" w14:textId="77777777" w:rsidR="00360943" w:rsidRPr="00360943" w:rsidRDefault="00360943" w:rsidP="00360943">
      <w:pPr>
        <w:shd w:val="clear" w:color="auto" w:fill="FFFFFF"/>
        <w:ind w:firstLine="567"/>
        <w:jc w:val="both"/>
        <w:rPr>
          <w:lang w:val="uk-UA"/>
        </w:rPr>
      </w:pPr>
      <w:r w:rsidRPr="00360943">
        <w:rPr>
          <w:color w:val="000000"/>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D90A7B0" w14:textId="77777777" w:rsidR="00360943" w:rsidRPr="00360943" w:rsidRDefault="00360943" w:rsidP="00360943">
      <w:pPr>
        <w:shd w:val="clear" w:color="auto" w:fill="FFFFFF"/>
        <w:ind w:firstLine="708"/>
        <w:jc w:val="both"/>
        <w:rPr>
          <w:lang w:val="uk-UA"/>
        </w:rPr>
      </w:pPr>
      <w:r w:rsidRPr="00360943">
        <w:rPr>
          <w:color w:val="000000"/>
          <w:lang w:val="uk-UA"/>
        </w:rPr>
        <w:t>Дія таких обставин може бути викликана:</w:t>
      </w:r>
    </w:p>
    <w:p w14:paraId="117E0047" w14:textId="77777777" w:rsidR="00360943" w:rsidRPr="00360943" w:rsidRDefault="00360943" w:rsidP="00360943">
      <w:pPr>
        <w:shd w:val="clear" w:color="auto" w:fill="FFFFFF"/>
        <w:ind w:firstLine="708"/>
        <w:jc w:val="both"/>
        <w:rPr>
          <w:lang w:val="uk-UA"/>
        </w:rPr>
      </w:pPr>
      <w:r w:rsidRPr="00360943">
        <w:rPr>
          <w:color w:val="000000"/>
          <w:lang w:val="uk-UA"/>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360943">
        <w:rPr>
          <w:color w:val="000000"/>
          <w:lang w:val="uk-UA"/>
        </w:rPr>
        <w:t>проток</w:t>
      </w:r>
      <w:proofErr w:type="spellEnd"/>
      <w:r w:rsidRPr="00360943">
        <w:rPr>
          <w:color w:val="000000"/>
          <w:lang w:val="uk-UA"/>
        </w:rPr>
        <w:t>, портів, перевалів, землетрус, блискавка, пожежа, посуха, просідання і зсув ґрунту, інші стихійні лиха тощо);</w:t>
      </w:r>
    </w:p>
    <w:p w14:paraId="29DD6881" w14:textId="77777777" w:rsidR="00360943" w:rsidRPr="00360943" w:rsidRDefault="00360943" w:rsidP="00360943">
      <w:pPr>
        <w:shd w:val="clear" w:color="auto" w:fill="FFFFFF"/>
        <w:ind w:firstLine="708"/>
        <w:jc w:val="both"/>
        <w:rPr>
          <w:lang w:val="uk-UA"/>
        </w:rPr>
      </w:pPr>
      <w:r w:rsidRPr="00360943">
        <w:rPr>
          <w:color w:val="00000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2DFEE5FF" w14:textId="77777777" w:rsidR="00360943" w:rsidRPr="00360943" w:rsidRDefault="00360943" w:rsidP="00360943">
      <w:pPr>
        <w:shd w:val="clear" w:color="auto" w:fill="FFFFFF"/>
        <w:ind w:firstLine="708"/>
        <w:jc w:val="both"/>
        <w:rPr>
          <w:lang w:val="uk-UA"/>
        </w:rPr>
      </w:pPr>
      <w:r w:rsidRPr="00360943">
        <w:rPr>
          <w:color w:val="000000"/>
          <w:lang w:val="uk-UA"/>
        </w:rPr>
        <w:t xml:space="preserve">- умовами, регламентованими відповідними рішеннями та актами державних органів влади, закриттям морських </w:t>
      </w:r>
      <w:proofErr w:type="spellStart"/>
      <w:r w:rsidRPr="00360943">
        <w:rPr>
          <w:color w:val="000000"/>
          <w:lang w:val="uk-UA"/>
        </w:rPr>
        <w:t>проток</w:t>
      </w:r>
      <w:proofErr w:type="spellEnd"/>
      <w:r w:rsidRPr="00360943">
        <w:rPr>
          <w:color w:val="000000"/>
          <w:lang w:val="uk-UA"/>
        </w:rPr>
        <w:t>, ембарго, забороною (обмеження) експорту/імпорту тощо.</w:t>
      </w:r>
    </w:p>
    <w:p w14:paraId="26CA25E7" w14:textId="77777777" w:rsidR="00360943" w:rsidRPr="00360943" w:rsidRDefault="00360943" w:rsidP="00360943">
      <w:pPr>
        <w:ind w:firstLine="567"/>
        <w:jc w:val="both"/>
        <w:rPr>
          <w:lang w:val="uk-UA"/>
        </w:rPr>
      </w:pPr>
      <w:r w:rsidRPr="00360943">
        <w:rPr>
          <w:color w:val="000000"/>
          <w:lang w:val="uk-UA"/>
        </w:rPr>
        <w:t>11.3.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41CE696" w14:textId="77777777" w:rsidR="00360943" w:rsidRPr="00360943" w:rsidRDefault="00360943" w:rsidP="00360943">
      <w:pPr>
        <w:ind w:firstLine="567"/>
        <w:jc w:val="both"/>
        <w:rPr>
          <w:lang w:val="uk-UA"/>
        </w:rPr>
      </w:pPr>
      <w:r w:rsidRPr="00360943">
        <w:rPr>
          <w:color w:val="000000"/>
          <w:lang w:val="uk-UA"/>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w:t>
      </w:r>
      <w:r w:rsidRPr="00360943">
        <w:rPr>
          <w:color w:val="000000"/>
          <w:lang w:val="uk-UA"/>
        </w:rPr>
        <w:lastRenderedPageBreak/>
        <w:t>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3C6CFE6" w14:textId="77777777" w:rsidR="00360943" w:rsidRPr="00360943" w:rsidRDefault="00360943" w:rsidP="00360943">
      <w:pPr>
        <w:ind w:firstLine="567"/>
        <w:jc w:val="both"/>
        <w:rPr>
          <w:lang w:val="uk-UA"/>
        </w:rPr>
      </w:pPr>
      <w:r w:rsidRPr="00360943">
        <w:rPr>
          <w:color w:val="000000"/>
          <w:lang w:val="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D22885E" w14:textId="77777777" w:rsidR="00360943" w:rsidRPr="00360943" w:rsidRDefault="00360943" w:rsidP="00360943">
      <w:pPr>
        <w:rPr>
          <w:lang w:val="uk-UA"/>
        </w:rPr>
      </w:pPr>
    </w:p>
    <w:p w14:paraId="00D64183" w14:textId="77777777" w:rsidR="00360943" w:rsidRPr="00360943" w:rsidRDefault="00360943" w:rsidP="00360943">
      <w:pPr>
        <w:spacing w:after="200"/>
        <w:jc w:val="center"/>
        <w:rPr>
          <w:lang w:val="uk-UA"/>
        </w:rPr>
      </w:pPr>
      <w:r w:rsidRPr="00360943">
        <w:rPr>
          <w:b/>
          <w:bCs/>
          <w:color w:val="000000"/>
          <w:lang w:val="uk-UA"/>
        </w:rPr>
        <w:t>12. АНТИКОРУПЦІЙНЕ ЗАСТЕРЕЖЕННЯ</w:t>
      </w:r>
    </w:p>
    <w:p w14:paraId="369BFD61" w14:textId="77777777" w:rsidR="00360943" w:rsidRPr="00360943" w:rsidRDefault="00360943" w:rsidP="00360943">
      <w:pPr>
        <w:ind w:firstLine="567"/>
        <w:jc w:val="both"/>
        <w:rPr>
          <w:lang w:val="uk-UA"/>
        </w:rPr>
      </w:pPr>
      <w:r w:rsidRPr="00360943">
        <w:rPr>
          <w:color w:val="000000"/>
          <w:lang w:val="uk-UA"/>
        </w:rPr>
        <w:t>12.1. Сторони зобов’язуються забезпечити повну відповідальність своїх працівників вимогам антикорупційного законодавства.</w:t>
      </w:r>
    </w:p>
    <w:p w14:paraId="19545453" w14:textId="77777777" w:rsidR="00360943" w:rsidRPr="00360943" w:rsidRDefault="00360943" w:rsidP="00360943">
      <w:pPr>
        <w:ind w:firstLine="567"/>
        <w:jc w:val="both"/>
        <w:rPr>
          <w:lang w:val="uk-UA"/>
        </w:rPr>
      </w:pPr>
      <w:r w:rsidRPr="00360943">
        <w:rPr>
          <w:color w:val="000000"/>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333AA2D" w14:textId="77777777" w:rsidR="00360943" w:rsidRPr="00360943" w:rsidRDefault="00360943" w:rsidP="00360943">
      <w:pPr>
        <w:ind w:firstLine="567"/>
        <w:jc w:val="both"/>
        <w:rPr>
          <w:lang w:val="uk-UA"/>
        </w:rPr>
      </w:pPr>
      <w:r w:rsidRPr="00360943">
        <w:rPr>
          <w:color w:val="000000"/>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1458C4" w14:textId="77777777" w:rsidR="00360943" w:rsidRPr="00360943" w:rsidRDefault="00360943" w:rsidP="00360943">
      <w:pPr>
        <w:ind w:firstLine="567"/>
        <w:jc w:val="both"/>
        <w:rPr>
          <w:lang w:val="uk-UA"/>
        </w:rPr>
      </w:pPr>
      <w:r w:rsidRPr="00360943">
        <w:rPr>
          <w:color w:val="000000"/>
          <w:lang w:val="uk-UA"/>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79E1791" w14:textId="77777777" w:rsidR="00360943" w:rsidRPr="00360943" w:rsidRDefault="00360943" w:rsidP="00360943">
      <w:pPr>
        <w:ind w:firstLine="567"/>
        <w:jc w:val="both"/>
        <w:rPr>
          <w:lang w:val="uk-UA"/>
        </w:rPr>
      </w:pPr>
      <w:r w:rsidRPr="00360943">
        <w:rPr>
          <w:color w:val="000000"/>
          <w:lang w:val="uk-UA"/>
        </w:rPr>
        <w:t>12.5. Під діями працівника, здійснюваними на користь стимулюючої його Сторони, розуміються:</w:t>
      </w:r>
    </w:p>
    <w:p w14:paraId="76FAF0A3" w14:textId="77777777" w:rsidR="00360943" w:rsidRPr="00360943" w:rsidRDefault="00360943" w:rsidP="00360943">
      <w:pPr>
        <w:numPr>
          <w:ilvl w:val="0"/>
          <w:numId w:val="40"/>
        </w:numPr>
        <w:ind w:left="658" w:hanging="357"/>
        <w:jc w:val="both"/>
        <w:textAlignment w:val="baseline"/>
        <w:rPr>
          <w:color w:val="000000"/>
          <w:lang w:val="uk-UA"/>
        </w:rPr>
      </w:pPr>
      <w:r w:rsidRPr="00360943">
        <w:rPr>
          <w:color w:val="000000"/>
          <w:lang w:val="uk-UA"/>
        </w:rPr>
        <w:t>надання невиправданих переваг у порівнянні з іншими контрагентами;</w:t>
      </w:r>
    </w:p>
    <w:p w14:paraId="13EE9853" w14:textId="77777777" w:rsidR="00360943" w:rsidRPr="00360943" w:rsidRDefault="00360943" w:rsidP="00360943">
      <w:pPr>
        <w:numPr>
          <w:ilvl w:val="0"/>
          <w:numId w:val="40"/>
        </w:numPr>
        <w:ind w:left="658" w:hanging="357"/>
        <w:jc w:val="both"/>
        <w:textAlignment w:val="baseline"/>
        <w:rPr>
          <w:color w:val="000000"/>
          <w:lang w:val="uk-UA"/>
        </w:rPr>
      </w:pPr>
      <w:r w:rsidRPr="00360943">
        <w:rPr>
          <w:color w:val="000000"/>
          <w:lang w:val="uk-UA"/>
        </w:rPr>
        <w:t>надання будь – яких гарантій;</w:t>
      </w:r>
    </w:p>
    <w:p w14:paraId="43566C6A" w14:textId="77777777" w:rsidR="00360943" w:rsidRPr="00360943" w:rsidRDefault="00360943" w:rsidP="00360943">
      <w:pPr>
        <w:numPr>
          <w:ilvl w:val="0"/>
          <w:numId w:val="40"/>
        </w:numPr>
        <w:ind w:left="658" w:hanging="357"/>
        <w:jc w:val="both"/>
        <w:textAlignment w:val="baseline"/>
        <w:rPr>
          <w:color w:val="000000"/>
          <w:lang w:val="uk-UA"/>
        </w:rPr>
      </w:pPr>
      <w:r w:rsidRPr="00360943">
        <w:rPr>
          <w:color w:val="000000"/>
          <w:lang w:val="uk-UA"/>
        </w:rPr>
        <w:t>прискорення існуючих процедур;</w:t>
      </w:r>
    </w:p>
    <w:p w14:paraId="6589E430" w14:textId="77777777" w:rsidR="00360943" w:rsidRPr="00360943" w:rsidRDefault="00360943" w:rsidP="00360943">
      <w:pPr>
        <w:numPr>
          <w:ilvl w:val="0"/>
          <w:numId w:val="40"/>
        </w:numPr>
        <w:ind w:left="658" w:hanging="357"/>
        <w:jc w:val="both"/>
        <w:textAlignment w:val="baseline"/>
        <w:rPr>
          <w:color w:val="000000"/>
          <w:lang w:val="uk-UA"/>
        </w:rPr>
      </w:pPr>
      <w:r w:rsidRPr="00360943">
        <w:rPr>
          <w:color w:val="000000"/>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60402CA" w14:textId="77777777" w:rsidR="00360943" w:rsidRPr="00360943" w:rsidRDefault="00360943" w:rsidP="00360943">
      <w:pPr>
        <w:ind w:firstLine="567"/>
        <w:jc w:val="both"/>
        <w:rPr>
          <w:lang w:val="uk-UA"/>
        </w:rPr>
      </w:pPr>
      <w:r w:rsidRPr="00360943">
        <w:rPr>
          <w:color w:val="000000"/>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2EBFB2B" w14:textId="77777777" w:rsidR="00360943" w:rsidRPr="00360943" w:rsidRDefault="00360943" w:rsidP="00360943">
      <w:pPr>
        <w:ind w:firstLine="567"/>
        <w:jc w:val="both"/>
        <w:rPr>
          <w:lang w:val="uk-UA"/>
        </w:rPr>
      </w:pPr>
      <w:r w:rsidRPr="00360943">
        <w:rPr>
          <w:color w:val="000000"/>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20F56CC" w14:textId="77777777" w:rsidR="00360943" w:rsidRPr="00360943" w:rsidRDefault="00360943" w:rsidP="00360943">
      <w:pPr>
        <w:ind w:firstLine="567"/>
        <w:jc w:val="both"/>
        <w:rPr>
          <w:lang w:val="uk-UA"/>
        </w:rPr>
      </w:pPr>
      <w:r w:rsidRPr="00360943">
        <w:rPr>
          <w:color w:val="000000"/>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2181901A" w14:textId="77777777" w:rsidR="00360943" w:rsidRPr="00360943" w:rsidRDefault="00360943" w:rsidP="00360943">
      <w:pPr>
        <w:ind w:firstLine="567"/>
        <w:jc w:val="both"/>
        <w:rPr>
          <w:lang w:val="uk-UA"/>
        </w:rPr>
      </w:pPr>
      <w:r w:rsidRPr="00360943">
        <w:rPr>
          <w:color w:val="000000"/>
          <w:lang w:val="uk-UA"/>
        </w:rPr>
        <w:lastRenderedPageBreak/>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0281ED93" w14:textId="77777777" w:rsidR="00360943" w:rsidRPr="00360943" w:rsidRDefault="00360943" w:rsidP="00360943">
      <w:pPr>
        <w:ind w:firstLine="567"/>
        <w:jc w:val="both"/>
        <w:rPr>
          <w:lang w:val="uk-UA"/>
        </w:rPr>
      </w:pPr>
      <w:r w:rsidRPr="00360943">
        <w:rPr>
          <w:color w:val="000000"/>
          <w:lang w:val="uk-UA"/>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360943">
        <w:rPr>
          <w:color w:val="000000"/>
          <w:lang w:val="uk-UA"/>
        </w:rPr>
        <w:t>хабара</w:t>
      </w:r>
      <w:proofErr w:type="spellEnd"/>
      <w:r w:rsidRPr="00360943">
        <w:rPr>
          <w:color w:val="000000"/>
          <w:lang w:val="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D83C664" w14:textId="77777777" w:rsidR="00360943" w:rsidRPr="00360943" w:rsidRDefault="00360943" w:rsidP="00360943">
      <w:pPr>
        <w:ind w:firstLine="567"/>
        <w:jc w:val="both"/>
        <w:rPr>
          <w:lang w:val="uk-UA"/>
        </w:rPr>
      </w:pPr>
      <w:r w:rsidRPr="00360943">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35EC7B1" w14:textId="77777777" w:rsidR="00360943" w:rsidRPr="00360943" w:rsidRDefault="00360943" w:rsidP="00360943">
      <w:pPr>
        <w:rPr>
          <w:lang w:val="uk-UA"/>
        </w:rPr>
      </w:pPr>
    </w:p>
    <w:p w14:paraId="761FA837" w14:textId="77777777" w:rsidR="00360943" w:rsidRPr="00360943" w:rsidRDefault="00360943" w:rsidP="00360943">
      <w:pPr>
        <w:shd w:val="clear" w:color="auto" w:fill="FFFFFF"/>
        <w:spacing w:after="200"/>
        <w:jc w:val="center"/>
        <w:outlineLvl w:val="0"/>
        <w:rPr>
          <w:lang w:val="uk-UA"/>
        </w:rPr>
      </w:pPr>
      <w:r w:rsidRPr="00360943">
        <w:rPr>
          <w:b/>
          <w:bCs/>
          <w:color w:val="000000"/>
          <w:lang w:val="uk-UA"/>
        </w:rPr>
        <w:t>13. ВРЕГУЛЮВАННЯ СПОРІВ</w:t>
      </w:r>
    </w:p>
    <w:p w14:paraId="37853ACB" w14:textId="77777777" w:rsidR="00360943" w:rsidRPr="00360943" w:rsidRDefault="00360943" w:rsidP="00360943">
      <w:pPr>
        <w:shd w:val="clear" w:color="auto" w:fill="FFFFFF"/>
        <w:ind w:firstLine="567"/>
        <w:jc w:val="both"/>
        <w:rPr>
          <w:lang w:val="uk-UA"/>
        </w:rPr>
      </w:pPr>
      <w:r w:rsidRPr="00360943">
        <w:rPr>
          <w:color w:val="000000"/>
          <w:lang w:val="uk-UA"/>
        </w:rPr>
        <w:t>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D2D5E7B" w14:textId="77777777" w:rsidR="00360943" w:rsidRPr="00360943" w:rsidRDefault="00360943" w:rsidP="00360943">
      <w:pPr>
        <w:shd w:val="clear" w:color="auto" w:fill="FFFFFF"/>
        <w:ind w:firstLine="567"/>
        <w:jc w:val="both"/>
        <w:rPr>
          <w:lang w:val="uk-UA"/>
        </w:rPr>
      </w:pPr>
      <w:r w:rsidRPr="00360943">
        <w:rPr>
          <w:color w:val="000000"/>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208E5B45" w14:textId="77777777" w:rsidR="00360943" w:rsidRPr="00360943" w:rsidRDefault="00360943" w:rsidP="00360943">
      <w:pPr>
        <w:shd w:val="clear" w:color="auto" w:fill="FFFFFF"/>
        <w:ind w:firstLine="567"/>
        <w:jc w:val="both"/>
        <w:rPr>
          <w:lang w:val="uk-UA"/>
        </w:rPr>
      </w:pPr>
      <w:r w:rsidRPr="00360943">
        <w:rPr>
          <w:color w:val="000000"/>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10501D97" w14:textId="77777777" w:rsidR="00360943" w:rsidRPr="00360943" w:rsidRDefault="00360943" w:rsidP="00360943">
      <w:pPr>
        <w:shd w:val="clear" w:color="auto" w:fill="FFFFFF"/>
        <w:ind w:firstLine="567"/>
        <w:jc w:val="both"/>
        <w:rPr>
          <w:lang w:val="uk-UA"/>
        </w:rPr>
      </w:pPr>
    </w:p>
    <w:p w14:paraId="6C8BF42F" w14:textId="77777777" w:rsidR="00360943" w:rsidRPr="00360943" w:rsidRDefault="00360943" w:rsidP="00360943">
      <w:pPr>
        <w:shd w:val="clear" w:color="auto" w:fill="FFFFFF"/>
        <w:spacing w:after="200"/>
        <w:jc w:val="center"/>
        <w:rPr>
          <w:lang w:val="uk-UA"/>
        </w:rPr>
      </w:pPr>
      <w:r w:rsidRPr="00360943">
        <w:rPr>
          <w:b/>
          <w:bCs/>
          <w:color w:val="000000"/>
          <w:lang w:val="uk-UA"/>
        </w:rPr>
        <w:t>14. СТРОК ДІЇ ДОГОВОРУ</w:t>
      </w:r>
    </w:p>
    <w:p w14:paraId="5023901B" w14:textId="62C77130" w:rsidR="00360943" w:rsidRPr="00360943" w:rsidRDefault="00360943" w:rsidP="00360943">
      <w:pPr>
        <w:shd w:val="clear" w:color="auto" w:fill="FFFFFF"/>
        <w:ind w:firstLine="567"/>
        <w:jc w:val="both"/>
        <w:rPr>
          <w:lang w:val="uk-UA"/>
        </w:rPr>
      </w:pPr>
      <w:r w:rsidRPr="00360943">
        <w:rPr>
          <w:color w:val="000000"/>
          <w:lang w:val="uk-UA"/>
        </w:rPr>
        <w:t>14.1. Даний Договір набирає чинності з дати його укладення Сторонами та діє до 31 грудня 202</w:t>
      </w:r>
      <w:r>
        <w:rPr>
          <w:color w:val="000000"/>
          <w:lang w:val="uk-UA"/>
        </w:rPr>
        <w:t>4</w:t>
      </w:r>
      <w:r w:rsidRPr="00360943">
        <w:rPr>
          <w:color w:val="000000"/>
          <w:lang w:val="uk-UA"/>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7F5C3E56" w14:textId="77777777" w:rsidR="00360943" w:rsidRPr="00360943" w:rsidRDefault="00360943" w:rsidP="00360943">
      <w:pPr>
        <w:shd w:val="clear" w:color="auto" w:fill="FFFFFF"/>
        <w:ind w:firstLine="567"/>
        <w:jc w:val="both"/>
        <w:rPr>
          <w:lang w:val="uk-UA"/>
        </w:rPr>
      </w:pPr>
      <w:r w:rsidRPr="00360943">
        <w:rPr>
          <w:color w:val="000000"/>
          <w:lang w:val="uk-UA"/>
        </w:rPr>
        <w:t>14.2. Закінчення строку Договору не звільняє Сторони від відповідальності за його порушення, яке мало місце під час дії Договору.</w:t>
      </w:r>
    </w:p>
    <w:p w14:paraId="10D063FA" w14:textId="77777777" w:rsidR="00360943" w:rsidRPr="00360943" w:rsidRDefault="00360943" w:rsidP="00360943">
      <w:pPr>
        <w:shd w:val="clear" w:color="auto" w:fill="FFFFFF"/>
        <w:ind w:firstLine="567"/>
        <w:jc w:val="both"/>
        <w:rPr>
          <w:lang w:val="uk-UA"/>
        </w:rPr>
      </w:pPr>
      <w:r w:rsidRPr="00360943">
        <w:rPr>
          <w:color w:val="000000"/>
          <w:lang w:val="uk-UA"/>
        </w:rPr>
        <w:t>14.3. Строк дії даного Договору може бути змінено за взаємною згодою Сторін відповідно до Закону України «Про публічні закупівлі».</w:t>
      </w:r>
    </w:p>
    <w:p w14:paraId="259835AE" w14:textId="77777777" w:rsidR="00360943" w:rsidRPr="00360943" w:rsidRDefault="00360943" w:rsidP="00360943">
      <w:pPr>
        <w:shd w:val="clear" w:color="auto" w:fill="FFFFFF"/>
        <w:ind w:firstLine="567"/>
        <w:jc w:val="both"/>
        <w:rPr>
          <w:lang w:val="uk-UA"/>
        </w:rPr>
      </w:pPr>
    </w:p>
    <w:p w14:paraId="29604FCF" w14:textId="77777777" w:rsidR="00360943" w:rsidRPr="00360943" w:rsidRDefault="00360943" w:rsidP="00360943">
      <w:pPr>
        <w:shd w:val="clear" w:color="auto" w:fill="FFFFFF"/>
        <w:spacing w:after="200"/>
        <w:jc w:val="center"/>
        <w:outlineLvl w:val="0"/>
        <w:rPr>
          <w:lang w:val="uk-UA"/>
        </w:rPr>
      </w:pPr>
      <w:r w:rsidRPr="00360943">
        <w:rPr>
          <w:b/>
          <w:bCs/>
          <w:color w:val="000000"/>
          <w:lang w:val="uk-UA"/>
        </w:rPr>
        <w:t>15. ІНШІ УМОВИ</w:t>
      </w:r>
    </w:p>
    <w:p w14:paraId="6EE2793C" w14:textId="77777777" w:rsidR="00360943" w:rsidRPr="00360943" w:rsidRDefault="00360943" w:rsidP="00360943">
      <w:pPr>
        <w:shd w:val="clear" w:color="auto" w:fill="FFFFFF"/>
        <w:ind w:firstLine="567"/>
        <w:jc w:val="both"/>
        <w:rPr>
          <w:lang w:val="uk-UA"/>
        </w:rPr>
      </w:pPr>
      <w:r w:rsidRPr="00360943">
        <w:rPr>
          <w:color w:val="000000"/>
          <w:lang w:val="uk-UA"/>
        </w:rPr>
        <w:t>15.1. У випадках, не передбачених даним Договором, Сторони керуються чинним законодавством України.</w:t>
      </w:r>
    </w:p>
    <w:p w14:paraId="0151E61E" w14:textId="77777777" w:rsidR="00360943" w:rsidRPr="00360943" w:rsidRDefault="00360943" w:rsidP="00360943">
      <w:pPr>
        <w:ind w:firstLine="567"/>
        <w:jc w:val="both"/>
        <w:rPr>
          <w:lang w:val="uk-UA"/>
        </w:rPr>
      </w:pPr>
      <w:r w:rsidRPr="00360943">
        <w:rPr>
          <w:color w:val="000000"/>
          <w:lang w:val="uk-UA"/>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3DF5AEFE" w14:textId="77777777" w:rsidR="00360943" w:rsidRPr="00360943" w:rsidRDefault="00360943" w:rsidP="00360943">
      <w:pPr>
        <w:ind w:firstLine="567"/>
        <w:jc w:val="both"/>
        <w:rPr>
          <w:lang w:val="uk-UA"/>
        </w:rPr>
      </w:pPr>
      <w:r w:rsidRPr="00360943">
        <w:rPr>
          <w:color w:val="000000"/>
          <w:lang w:val="uk-UA"/>
        </w:rPr>
        <w:t>15.3. Жодна із Сторін не має права передавати свої права та обов’язки за цим Договором третім особам без письмової згоди іншої Сторони.</w:t>
      </w:r>
    </w:p>
    <w:p w14:paraId="1547128E" w14:textId="77777777" w:rsidR="00360943" w:rsidRPr="00360943" w:rsidRDefault="00360943" w:rsidP="00360943">
      <w:pPr>
        <w:ind w:firstLine="567"/>
        <w:jc w:val="both"/>
        <w:rPr>
          <w:lang w:val="uk-UA"/>
        </w:rPr>
      </w:pPr>
      <w:r w:rsidRPr="00360943">
        <w:rPr>
          <w:color w:val="000000"/>
          <w:lang w:val="uk-UA"/>
        </w:rPr>
        <w:t>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629F8D14" w14:textId="77777777" w:rsidR="00360943" w:rsidRPr="00360943" w:rsidRDefault="00360943" w:rsidP="00360943">
      <w:pPr>
        <w:ind w:firstLine="567"/>
        <w:jc w:val="both"/>
        <w:rPr>
          <w:lang w:val="uk-UA"/>
        </w:rPr>
      </w:pPr>
      <w:r w:rsidRPr="00360943">
        <w:rPr>
          <w:color w:val="000000"/>
          <w:lang w:val="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DF41AA6" w14:textId="77777777" w:rsidR="00360943" w:rsidRPr="00360943" w:rsidRDefault="00360943" w:rsidP="00360943">
      <w:pPr>
        <w:ind w:firstLine="567"/>
        <w:jc w:val="both"/>
        <w:rPr>
          <w:lang w:val="uk-UA"/>
        </w:rPr>
      </w:pPr>
      <w:r w:rsidRPr="00360943">
        <w:rPr>
          <w:color w:val="000000"/>
          <w:lang w:val="uk-UA"/>
        </w:rPr>
        <w:lastRenderedPageBreak/>
        <w:t>15.6. Сторони не мають права надавати будь-яку інформацію за цим Договором третім особам без письмової згоди іншої Сторони.</w:t>
      </w:r>
    </w:p>
    <w:p w14:paraId="38AF18BD" w14:textId="77777777" w:rsidR="00360943" w:rsidRPr="00360943" w:rsidRDefault="00360943" w:rsidP="00360943">
      <w:pPr>
        <w:ind w:firstLine="567"/>
        <w:jc w:val="both"/>
        <w:rPr>
          <w:lang w:val="uk-UA"/>
        </w:rPr>
      </w:pPr>
      <w:r w:rsidRPr="00360943">
        <w:rPr>
          <w:color w:val="000000"/>
          <w:lang w:val="uk-UA"/>
        </w:rPr>
        <w:t>15.7. Замовник згідно Податкового кодексу України є платник податку на прибуток.</w:t>
      </w:r>
    </w:p>
    <w:p w14:paraId="3054DA9C" w14:textId="77777777" w:rsidR="00360943" w:rsidRPr="00360943" w:rsidRDefault="00360943" w:rsidP="00360943">
      <w:pPr>
        <w:ind w:firstLine="567"/>
        <w:jc w:val="both"/>
        <w:rPr>
          <w:lang w:val="uk-UA"/>
        </w:rPr>
      </w:pPr>
      <w:r w:rsidRPr="00360943">
        <w:rPr>
          <w:color w:val="000000"/>
          <w:lang w:val="uk-UA"/>
        </w:rPr>
        <w:t xml:space="preserve">15.8. Постачальник згідно Податкового кодексу України є ______________ </w:t>
      </w:r>
      <w:r w:rsidRPr="00360943">
        <w:rPr>
          <w:color w:val="4F81BD"/>
          <w:lang w:val="uk-UA"/>
        </w:rPr>
        <w:t>(</w:t>
      </w:r>
      <w:r w:rsidRPr="00360943">
        <w:rPr>
          <w:i/>
          <w:iCs/>
          <w:color w:val="4F81BD"/>
          <w:u w:val="single"/>
          <w:lang w:val="uk-UA"/>
        </w:rPr>
        <w:t>платник податку на прибуток, платник податку на додану вартість, платник єдиного податку  тощо</w:t>
      </w:r>
      <w:r w:rsidRPr="00360943">
        <w:rPr>
          <w:color w:val="4F81BD"/>
          <w:lang w:val="uk-UA"/>
        </w:rPr>
        <w:t>).</w:t>
      </w:r>
    </w:p>
    <w:p w14:paraId="4253653E" w14:textId="77777777" w:rsidR="00360943" w:rsidRPr="00360943" w:rsidRDefault="00360943" w:rsidP="00360943">
      <w:pPr>
        <w:ind w:firstLine="567"/>
        <w:jc w:val="both"/>
        <w:rPr>
          <w:lang w:val="uk-UA"/>
        </w:rPr>
      </w:pPr>
      <w:r w:rsidRPr="00360943">
        <w:rPr>
          <w:color w:val="000000"/>
          <w:lang w:val="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145FDBCF" w14:textId="77777777" w:rsidR="00360943" w:rsidRPr="00360943" w:rsidRDefault="00360943" w:rsidP="00360943">
      <w:pPr>
        <w:ind w:firstLine="567"/>
        <w:jc w:val="both"/>
        <w:rPr>
          <w:lang w:val="uk-UA"/>
        </w:rPr>
      </w:pPr>
      <w:r w:rsidRPr="00360943">
        <w:rPr>
          <w:color w:val="000000"/>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(десяти) робочих днів.</w:t>
      </w:r>
    </w:p>
    <w:p w14:paraId="3C805756" w14:textId="77777777" w:rsidR="00360943" w:rsidRPr="00360943" w:rsidRDefault="00360943" w:rsidP="00360943">
      <w:pPr>
        <w:ind w:firstLine="567"/>
        <w:jc w:val="both"/>
        <w:rPr>
          <w:lang w:val="uk-UA"/>
        </w:rPr>
      </w:pPr>
      <w:r w:rsidRPr="00360943">
        <w:rPr>
          <w:color w:val="000000"/>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2A34E7E" w14:textId="77777777" w:rsidR="00360943" w:rsidRPr="00360943" w:rsidRDefault="00360943" w:rsidP="00360943">
      <w:pPr>
        <w:ind w:firstLine="567"/>
        <w:jc w:val="both"/>
        <w:rPr>
          <w:lang w:val="uk-UA"/>
        </w:rPr>
      </w:pPr>
      <w:r w:rsidRPr="00360943">
        <w:rPr>
          <w:color w:val="000000"/>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E06FFDA" w14:textId="77777777" w:rsidR="00360943" w:rsidRPr="00360943" w:rsidRDefault="00360943" w:rsidP="00360943">
      <w:pPr>
        <w:ind w:firstLine="567"/>
        <w:jc w:val="both"/>
        <w:rPr>
          <w:lang w:val="uk-UA"/>
        </w:rPr>
      </w:pPr>
      <w:r w:rsidRPr="00360943">
        <w:rPr>
          <w:color w:val="000000"/>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D92445C" w14:textId="77777777" w:rsidR="00360943" w:rsidRPr="00360943" w:rsidRDefault="00360943" w:rsidP="00360943">
      <w:pPr>
        <w:ind w:firstLine="567"/>
        <w:jc w:val="both"/>
        <w:rPr>
          <w:color w:val="000000"/>
          <w:lang w:val="uk-UA"/>
        </w:rPr>
      </w:pPr>
      <w:r w:rsidRPr="00360943">
        <w:rPr>
          <w:color w:val="000000"/>
          <w:lang w:val="uk-UA"/>
        </w:rPr>
        <w:t>15.11. Усі додатки до даного Договору є його невід’ємними частинами.</w:t>
      </w:r>
    </w:p>
    <w:p w14:paraId="0F554222" w14:textId="77777777" w:rsidR="00360943" w:rsidRPr="00360943" w:rsidRDefault="00360943" w:rsidP="00360943">
      <w:pPr>
        <w:rPr>
          <w:lang w:val="uk-UA"/>
        </w:rPr>
      </w:pPr>
    </w:p>
    <w:p w14:paraId="54D6DB7B" w14:textId="77777777" w:rsidR="00360943" w:rsidRPr="00360943" w:rsidRDefault="00360943" w:rsidP="00360943">
      <w:pPr>
        <w:spacing w:after="200"/>
        <w:jc w:val="center"/>
        <w:rPr>
          <w:lang w:val="uk-UA"/>
        </w:rPr>
      </w:pPr>
      <w:r w:rsidRPr="00360943">
        <w:rPr>
          <w:b/>
          <w:bCs/>
          <w:color w:val="000000"/>
          <w:lang w:val="uk-UA"/>
        </w:rPr>
        <w:t>16. ДОДАТКИ ДО ДОГОВОРУ</w:t>
      </w:r>
    </w:p>
    <w:p w14:paraId="51AEE250" w14:textId="77777777" w:rsidR="00360943" w:rsidRPr="00360943" w:rsidRDefault="00360943" w:rsidP="00360943">
      <w:pPr>
        <w:ind w:firstLine="567"/>
        <w:rPr>
          <w:lang w:val="uk-UA"/>
        </w:rPr>
      </w:pPr>
      <w:r w:rsidRPr="00360943">
        <w:rPr>
          <w:color w:val="000000"/>
          <w:lang w:val="uk-UA"/>
        </w:rPr>
        <w:t xml:space="preserve">16.1. Додаток № 1 – Специфікація на ____ </w:t>
      </w:r>
      <w:proofErr w:type="spellStart"/>
      <w:r w:rsidRPr="00360943">
        <w:rPr>
          <w:color w:val="000000"/>
          <w:lang w:val="uk-UA"/>
        </w:rPr>
        <w:t>арк</w:t>
      </w:r>
      <w:proofErr w:type="spellEnd"/>
      <w:r w:rsidRPr="00360943">
        <w:rPr>
          <w:color w:val="000000"/>
          <w:lang w:val="uk-UA"/>
        </w:rPr>
        <w:t xml:space="preserve">. </w:t>
      </w:r>
    </w:p>
    <w:p w14:paraId="3D2CEEBB" w14:textId="77777777" w:rsidR="00360943" w:rsidRPr="00360943" w:rsidRDefault="00360943" w:rsidP="00360943">
      <w:pPr>
        <w:rPr>
          <w:lang w:val="uk-UA"/>
        </w:rPr>
      </w:pPr>
    </w:p>
    <w:p w14:paraId="7FCF4356" w14:textId="77777777" w:rsidR="00360943" w:rsidRPr="00360943" w:rsidRDefault="00360943" w:rsidP="00360943">
      <w:pPr>
        <w:jc w:val="center"/>
        <w:outlineLvl w:val="0"/>
        <w:rPr>
          <w:lang w:val="uk-UA"/>
        </w:rPr>
      </w:pPr>
      <w:r w:rsidRPr="00360943">
        <w:rPr>
          <w:b/>
          <w:bCs/>
          <w:color w:val="000000"/>
          <w:lang w:val="uk-UA"/>
        </w:rPr>
        <w:t>17. МІСЦЕЗНАХОДЖЕННЯ, БАНКІВСЬКІ РЕКВІЗИТИ ТА ПІДПИСИ СТОРІН</w:t>
      </w:r>
    </w:p>
    <w:p w14:paraId="4D573E6A" w14:textId="77777777" w:rsidR="00360943" w:rsidRPr="00360943" w:rsidRDefault="00360943" w:rsidP="00360943">
      <w:pPr>
        <w:rPr>
          <w:lang w:val="uk-UA"/>
        </w:rPr>
      </w:pPr>
    </w:p>
    <w:p w14:paraId="2702523C" w14:textId="77777777" w:rsidR="00360943" w:rsidRPr="00360943" w:rsidRDefault="00360943" w:rsidP="00360943">
      <w:pPr>
        <w:spacing w:after="240"/>
        <w:rPr>
          <w:b/>
          <w:lang w:val="uk-UA"/>
        </w:rPr>
      </w:pPr>
      <w:r w:rsidRPr="00360943">
        <w:rPr>
          <w:b/>
          <w:u w:val="single"/>
          <w:lang w:val="uk-UA"/>
        </w:rPr>
        <w:t>ЗАМОВНИК</w:t>
      </w:r>
      <w:r w:rsidRPr="00360943">
        <w:rPr>
          <w:b/>
          <w:lang w:val="uk-UA"/>
        </w:rPr>
        <w:tab/>
      </w:r>
      <w:r w:rsidRPr="00360943">
        <w:rPr>
          <w:b/>
          <w:lang w:val="uk-UA"/>
        </w:rPr>
        <w:tab/>
      </w:r>
      <w:r w:rsidRPr="00360943">
        <w:rPr>
          <w:b/>
          <w:lang w:val="uk-UA"/>
        </w:rPr>
        <w:tab/>
      </w:r>
      <w:r w:rsidRPr="00360943">
        <w:rPr>
          <w:b/>
          <w:lang w:val="uk-UA"/>
        </w:rPr>
        <w:tab/>
      </w:r>
      <w:r w:rsidRPr="00360943">
        <w:rPr>
          <w:b/>
          <w:lang w:val="uk-UA"/>
        </w:rPr>
        <w:tab/>
      </w:r>
      <w:r w:rsidRPr="00360943">
        <w:rPr>
          <w:b/>
          <w:lang w:val="uk-UA"/>
        </w:rPr>
        <w:tab/>
      </w:r>
      <w:r w:rsidRPr="00360943">
        <w:rPr>
          <w:b/>
          <w:lang w:val="uk-UA"/>
        </w:rPr>
        <w:tab/>
      </w:r>
      <w:r w:rsidRPr="00360943">
        <w:rPr>
          <w:b/>
          <w:u w:val="single"/>
          <w:lang w:val="uk-UA"/>
        </w:rPr>
        <w:t>ПОСТАЧАЛЬНИК</w:t>
      </w:r>
    </w:p>
    <w:p w14:paraId="1F198697" w14:textId="77777777" w:rsidR="00360943" w:rsidRPr="00360943" w:rsidRDefault="00360943" w:rsidP="00360943">
      <w:pPr>
        <w:spacing w:after="240"/>
        <w:rPr>
          <w:lang w:val="uk-UA"/>
        </w:rPr>
      </w:pPr>
    </w:p>
    <w:p w14:paraId="314D0A93" w14:textId="77777777" w:rsidR="00360943" w:rsidRPr="00360943" w:rsidRDefault="00360943" w:rsidP="00360943">
      <w:pPr>
        <w:spacing w:after="240"/>
        <w:rPr>
          <w:lang w:val="uk-UA"/>
        </w:rPr>
      </w:pPr>
    </w:p>
    <w:p w14:paraId="739B7A52" w14:textId="77777777" w:rsidR="00360943" w:rsidRPr="00360943" w:rsidRDefault="00360943" w:rsidP="00360943">
      <w:pPr>
        <w:spacing w:after="240"/>
        <w:rPr>
          <w:lang w:val="uk-UA"/>
        </w:rPr>
      </w:pPr>
    </w:p>
    <w:p w14:paraId="2EB0A296" w14:textId="77777777" w:rsidR="00360943" w:rsidRPr="00360943" w:rsidRDefault="00360943" w:rsidP="00360943">
      <w:pPr>
        <w:spacing w:after="240"/>
        <w:rPr>
          <w:lang w:val="uk-UA"/>
        </w:rPr>
      </w:pPr>
    </w:p>
    <w:p w14:paraId="495A25A4" w14:textId="77777777" w:rsidR="00360943" w:rsidRPr="00360943" w:rsidRDefault="00360943" w:rsidP="00360943">
      <w:pPr>
        <w:spacing w:after="240"/>
        <w:rPr>
          <w:lang w:val="uk-UA"/>
        </w:rPr>
      </w:pPr>
    </w:p>
    <w:p w14:paraId="2262D38E" w14:textId="77777777" w:rsidR="00360943" w:rsidRPr="00360943" w:rsidRDefault="00360943" w:rsidP="00360943">
      <w:pPr>
        <w:spacing w:after="240"/>
        <w:rPr>
          <w:lang w:val="uk-UA"/>
        </w:rPr>
      </w:pPr>
    </w:p>
    <w:p w14:paraId="445AB34C" w14:textId="77777777" w:rsidR="00360943" w:rsidRPr="00360943" w:rsidRDefault="00360943" w:rsidP="00360943">
      <w:pPr>
        <w:spacing w:after="240"/>
        <w:rPr>
          <w:lang w:val="uk-UA"/>
        </w:rPr>
      </w:pPr>
    </w:p>
    <w:p w14:paraId="669D33BD" w14:textId="77777777" w:rsidR="00360943" w:rsidRPr="00360943" w:rsidRDefault="00360943" w:rsidP="00360943">
      <w:pPr>
        <w:spacing w:after="240"/>
        <w:rPr>
          <w:lang w:val="uk-UA"/>
        </w:rPr>
      </w:pPr>
    </w:p>
    <w:p w14:paraId="37D6BE4A" w14:textId="77777777" w:rsidR="00360943" w:rsidRPr="00360943" w:rsidRDefault="00360943" w:rsidP="00360943">
      <w:pPr>
        <w:spacing w:after="240"/>
        <w:rPr>
          <w:lang w:val="uk-UA"/>
        </w:rPr>
      </w:pPr>
    </w:p>
    <w:p w14:paraId="444EF48D" w14:textId="77777777" w:rsidR="00360943" w:rsidRPr="00360943" w:rsidRDefault="00360943" w:rsidP="00360943">
      <w:pPr>
        <w:spacing w:after="240"/>
        <w:rPr>
          <w:lang w:val="uk-UA"/>
        </w:rPr>
      </w:pPr>
    </w:p>
    <w:p w14:paraId="0ED185DD" w14:textId="77777777" w:rsidR="00360943" w:rsidRPr="00360943" w:rsidRDefault="00360943" w:rsidP="00360943">
      <w:pPr>
        <w:jc w:val="right"/>
        <w:outlineLvl w:val="0"/>
        <w:rPr>
          <w:lang w:val="uk-UA"/>
        </w:rPr>
      </w:pPr>
      <w:r w:rsidRPr="00360943">
        <w:rPr>
          <w:b/>
          <w:bCs/>
          <w:color w:val="403B3E"/>
          <w:lang w:val="uk-UA"/>
        </w:rPr>
        <w:lastRenderedPageBreak/>
        <w:t>Додаток № 1</w:t>
      </w:r>
    </w:p>
    <w:p w14:paraId="17092CCE" w14:textId="77777777" w:rsidR="00360943" w:rsidRPr="00360943" w:rsidRDefault="00360943" w:rsidP="00360943">
      <w:pPr>
        <w:jc w:val="right"/>
        <w:rPr>
          <w:lang w:val="uk-UA"/>
        </w:rPr>
      </w:pPr>
      <w:r w:rsidRPr="00360943">
        <w:rPr>
          <w:b/>
          <w:bCs/>
          <w:color w:val="403B3E"/>
          <w:lang w:val="uk-UA"/>
        </w:rPr>
        <w:t>до Договору про закупівлю товару</w:t>
      </w:r>
    </w:p>
    <w:p w14:paraId="5608932E" w14:textId="77777777" w:rsidR="00360943" w:rsidRPr="00360943" w:rsidRDefault="00360943" w:rsidP="00360943">
      <w:pPr>
        <w:jc w:val="right"/>
        <w:rPr>
          <w:lang w:val="uk-UA"/>
        </w:rPr>
      </w:pPr>
      <w:r w:rsidRPr="00360943">
        <w:rPr>
          <w:b/>
          <w:bCs/>
          <w:color w:val="403B3E"/>
          <w:lang w:val="uk-UA"/>
        </w:rPr>
        <w:t>№________ від _______202_ року</w:t>
      </w:r>
    </w:p>
    <w:p w14:paraId="22033C55" w14:textId="77777777" w:rsidR="00360943" w:rsidRPr="00360943" w:rsidRDefault="00360943" w:rsidP="00360943">
      <w:pPr>
        <w:spacing w:after="240"/>
        <w:rPr>
          <w:lang w:val="uk-UA"/>
        </w:rPr>
      </w:pPr>
    </w:p>
    <w:p w14:paraId="712E3C94" w14:textId="77777777" w:rsidR="00360943" w:rsidRPr="00360943" w:rsidRDefault="00360943" w:rsidP="00360943">
      <w:pPr>
        <w:jc w:val="center"/>
        <w:outlineLvl w:val="0"/>
        <w:rPr>
          <w:lang w:val="uk-UA"/>
        </w:rPr>
      </w:pPr>
      <w:r w:rsidRPr="00360943">
        <w:rPr>
          <w:b/>
          <w:bCs/>
          <w:color w:val="403B3E"/>
          <w:lang w:val="uk-UA"/>
        </w:rPr>
        <w:t>СПЕЦИФІКАЦІЯ</w:t>
      </w:r>
    </w:p>
    <w:p w14:paraId="15D6E058" w14:textId="77777777" w:rsidR="00360943" w:rsidRPr="00360943" w:rsidRDefault="00360943" w:rsidP="00360943">
      <w:pPr>
        <w:rPr>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60"/>
        <w:gridCol w:w="2069"/>
        <w:gridCol w:w="1022"/>
        <w:gridCol w:w="1289"/>
        <w:gridCol w:w="1898"/>
        <w:gridCol w:w="1672"/>
        <w:gridCol w:w="1261"/>
      </w:tblGrid>
      <w:tr w:rsidR="0007697A" w:rsidRPr="00360943" w14:paraId="59991DEE" w14:textId="77777777" w:rsidTr="0054368D">
        <w:trPr>
          <w:trHeight w:val="13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6F695D11" w14:textId="77777777" w:rsidR="00360943" w:rsidRPr="00360943" w:rsidRDefault="00360943" w:rsidP="00360943">
            <w:pPr>
              <w:spacing w:after="260"/>
              <w:jc w:val="center"/>
              <w:rPr>
                <w:lang w:val="uk-UA"/>
              </w:rPr>
            </w:pPr>
            <w:r w:rsidRPr="00360943">
              <w:rPr>
                <w:b/>
                <w:bCs/>
                <w:color w:val="403B3E"/>
                <w:lang w:val="uk-UA"/>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382451DB" w14:textId="445F6EDD" w:rsidR="00360943" w:rsidRPr="00360943" w:rsidRDefault="00360943" w:rsidP="00360943">
            <w:pPr>
              <w:jc w:val="center"/>
              <w:rPr>
                <w:lang w:val="uk-UA"/>
              </w:rPr>
            </w:pPr>
            <w:r w:rsidRPr="00360943">
              <w:rPr>
                <w:b/>
                <w:bCs/>
                <w:color w:val="403B3E"/>
                <w:lang w:val="uk-UA"/>
              </w:rPr>
              <w:t>Найменування товару</w:t>
            </w:r>
            <w:r w:rsidR="0007697A">
              <w:rPr>
                <w:b/>
                <w:bCs/>
                <w:color w:val="403B3E"/>
                <w:lang w:val="uk-UA"/>
              </w:rPr>
              <w:t xml:space="preserve"> та виробник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646521FD" w14:textId="77777777" w:rsidR="00360943" w:rsidRPr="00360943" w:rsidRDefault="00360943" w:rsidP="00360943">
            <w:pPr>
              <w:jc w:val="center"/>
              <w:rPr>
                <w:lang w:val="uk-UA"/>
              </w:rPr>
            </w:pPr>
            <w:r w:rsidRPr="00360943">
              <w:rPr>
                <w:b/>
                <w:bCs/>
                <w:color w:val="403B3E"/>
                <w:lang w:val="uk-UA"/>
              </w:rPr>
              <w:t>Од. 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16D5C22D" w14:textId="77777777" w:rsidR="00360943" w:rsidRPr="00360943" w:rsidRDefault="00360943" w:rsidP="00360943">
            <w:pPr>
              <w:jc w:val="center"/>
              <w:rPr>
                <w:lang w:val="uk-UA"/>
              </w:rPr>
            </w:pPr>
            <w:r w:rsidRPr="00360943">
              <w:rPr>
                <w:b/>
                <w:bCs/>
                <w:color w:val="403B3E"/>
                <w:lang w:val="uk-UA"/>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2186F4F8" w14:textId="77777777" w:rsidR="00360943" w:rsidRPr="00360943" w:rsidRDefault="00360943" w:rsidP="00360943">
            <w:pPr>
              <w:jc w:val="center"/>
              <w:rPr>
                <w:lang w:val="uk-UA"/>
              </w:rPr>
            </w:pPr>
            <w:r w:rsidRPr="00360943">
              <w:rPr>
                <w:b/>
                <w:bCs/>
                <w:color w:val="403B3E"/>
                <w:lang w:val="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51707F8C" w14:textId="77777777" w:rsidR="00360943" w:rsidRPr="00360943" w:rsidRDefault="00360943" w:rsidP="00360943">
            <w:pPr>
              <w:jc w:val="center"/>
              <w:rPr>
                <w:lang w:val="uk-UA"/>
              </w:rPr>
            </w:pPr>
            <w:r w:rsidRPr="00360943">
              <w:rPr>
                <w:b/>
                <w:bCs/>
                <w:color w:val="403B3E"/>
                <w:lang w:val="uk-UA"/>
              </w:rPr>
              <w:t>Ціна за одиницю,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63D9F333" w14:textId="77777777" w:rsidR="00360943" w:rsidRPr="00360943" w:rsidRDefault="00360943" w:rsidP="00360943">
            <w:pPr>
              <w:jc w:val="center"/>
              <w:rPr>
                <w:lang w:val="uk-UA"/>
              </w:rPr>
            </w:pPr>
            <w:r w:rsidRPr="00360943">
              <w:rPr>
                <w:b/>
                <w:bCs/>
                <w:color w:val="403B3E"/>
                <w:lang w:val="uk-UA"/>
              </w:rPr>
              <w:t>Вартість товару </w:t>
            </w:r>
          </w:p>
          <w:p w14:paraId="3B53E776" w14:textId="77777777" w:rsidR="00360943" w:rsidRPr="00360943" w:rsidRDefault="00360943" w:rsidP="00360943">
            <w:pPr>
              <w:jc w:val="center"/>
              <w:rPr>
                <w:lang w:val="uk-UA"/>
              </w:rPr>
            </w:pPr>
            <w:r w:rsidRPr="00360943">
              <w:rPr>
                <w:b/>
                <w:bCs/>
                <w:color w:val="403B3E"/>
                <w:lang w:val="uk-UA"/>
              </w:rPr>
              <w:t>без ПДВ,</w:t>
            </w:r>
          </w:p>
          <w:p w14:paraId="1CE35DFB" w14:textId="77777777" w:rsidR="00360943" w:rsidRPr="00360943" w:rsidRDefault="00360943" w:rsidP="00360943">
            <w:pPr>
              <w:jc w:val="center"/>
              <w:rPr>
                <w:lang w:val="uk-UA"/>
              </w:rPr>
            </w:pPr>
            <w:r w:rsidRPr="00360943">
              <w:rPr>
                <w:b/>
                <w:bCs/>
                <w:color w:val="403B3E"/>
                <w:lang w:val="uk-UA"/>
              </w:rPr>
              <w:t> грн.</w:t>
            </w:r>
          </w:p>
        </w:tc>
      </w:tr>
      <w:tr w:rsidR="0007697A" w:rsidRPr="00360943" w14:paraId="2C7FF375" w14:textId="77777777" w:rsidTr="0054368D">
        <w:trPr>
          <w:trHeight w:val="60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621E12B1" w14:textId="77777777" w:rsidR="00360943" w:rsidRPr="00360943" w:rsidRDefault="00360943" w:rsidP="00360943">
            <w:pPr>
              <w:jc w:val="center"/>
              <w:rPr>
                <w:lang w:val="uk-UA"/>
              </w:rPr>
            </w:pPr>
            <w:r w:rsidRPr="00360943">
              <w:rPr>
                <w:color w:val="403B3E"/>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36C00B55" w14:textId="77777777" w:rsidR="00360943" w:rsidRPr="00360943" w:rsidRDefault="00360943" w:rsidP="00360943">
            <w:pPr>
              <w:rPr>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007F9F76" w14:textId="77777777" w:rsidR="00360943" w:rsidRPr="00360943" w:rsidRDefault="00360943" w:rsidP="00360943">
            <w:pPr>
              <w:rPr>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3B1534B4" w14:textId="77777777" w:rsidR="00360943" w:rsidRPr="00360943" w:rsidRDefault="00360943" w:rsidP="00360943">
            <w:pPr>
              <w:rPr>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3793B821" w14:textId="77777777" w:rsidR="00360943" w:rsidRPr="00360943" w:rsidRDefault="00360943" w:rsidP="00360943">
            <w:pPr>
              <w:rPr>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390BAE05" w14:textId="77777777" w:rsidR="00360943" w:rsidRPr="00360943" w:rsidRDefault="00360943" w:rsidP="00360943">
            <w:pPr>
              <w:rPr>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101FBC1A" w14:textId="77777777" w:rsidR="00360943" w:rsidRPr="00360943" w:rsidRDefault="00360943" w:rsidP="00360943">
            <w:pPr>
              <w:rPr>
                <w:lang w:val="uk-UA"/>
              </w:rPr>
            </w:pPr>
          </w:p>
        </w:tc>
      </w:tr>
      <w:tr w:rsidR="0007697A" w:rsidRPr="00360943" w14:paraId="7413019F" w14:textId="77777777" w:rsidTr="0054368D">
        <w:trPr>
          <w:trHeight w:val="60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43ABAA51" w14:textId="77777777" w:rsidR="00360943" w:rsidRPr="00360943" w:rsidRDefault="00360943" w:rsidP="00360943">
            <w:pPr>
              <w:jc w:val="center"/>
              <w:rPr>
                <w:lang w:val="uk-UA"/>
              </w:rPr>
            </w:pPr>
            <w:r w:rsidRPr="00360943">
              <w:rPr>
                <w:color w:val="403B3E"/>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2BB1C4F6" w14:textId="77777777" w:rsidR="00360943" w:rsidRPr="00360943" w:rsidRDefault="00360943" w:rsidP="00360943">
            <w:pPr>
              <w:rPr>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5DDDDB8B" w14:textId="77777777" w:rsidR="00360943" w:rsidRPr="00360943" w:rsidRDefault="00360943" w:rsidP="00360943">
            <w:pPr>
              <w:rPr>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233C5CF5" w14:textId="77777777" w:rsidR="00360943" w:rsidRPr="00360943" w:rsidRDefault="00360943" w:rsidP="00360943">
            <w:pPr>
              <w:rPr>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5DC6E756" w14:textId="77777777" w:rsidR="00360943" w:rsidRPr="00360943" w:rsidRDefault="00360943" w:rsidP="00360943">
            <w:pPr>
              <w:rPr>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32A5C142" w14:textId="77777777" w:rsidR="00360943" w:rsidRPr="00360943" w:rsidRDefault="00360943" w:rsidP="00360943">
            <w:pPr>
              <w:rPr>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1BF3D3DA" w14:textId="77777777" w:rsidR="00360943" w:rsidRPr="00360943" w:rsidRDefault="00360943" w:rsidP="00360943">
            <w:pPr>
              <w:rPr>
                <w:lang w:val="uk-UA"/>
              </w:rPr>
            </w:pPr>
          </w:p>
        </w:tc>
      </w:tr>
      <w:tr w:rsidR="00360943" w:rsidRPr="00360943" w14:paraId="01A5CD04" w14:textId="77777777" w:rsidTr="0054368D">
        <w:trPr>
          <w:trHeight w:val="314"/>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18323024" w14:textId="77777777" w:rsidR="00360943" w:rsidRPr="00360943" w:rsidRDefault="00360943" w:rsidP="00360943">
            <w:pPr>
              <w:jc w:val="right"/>
              <w:rPr>
                <w:lang w:val="uk-UA"/>
              </w:rPr>
            </w:pPr>
            <w:r w:rsidRPr="00360943">
              <w:rPr>
                <w:b/>
                <w:bCs/>
                <w:color w:val="000000"/>
                <w:lang w:val="uk-UA"/>
              </w:rPr>
              <w:t>Вартість, без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586DA6D3" w14:textId="77777777" w:rsidR="00360943" w:rsidRPr="00360943" w:rsidRDefault="00360943" w:rsidP="00360943">
            <w:pPr>
              <w:rPr>
                <w:lang w:val="uk-UA"/>
              </w:rPr>
            </w:pPr>
          </w:p>
        </w:tc>
      </w:tr>
      <w:tr w:rsidR="00360943" w:rsidRPr="00360943" w14:paraId="0245D92B" w14:textId="77777777" w:rsidTr="0054368D">
        <w:trPr>
          <w:trHeight w:val="288"/>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50B6B631" w14:textId="77777777" w:rsidR="00360943" w:rsidRPr="00360943" w:rsidRDefault="00360943" w:rsidP="00360943">
            <w:pPr>
              <w:jc w:val="right"/>
              <w:rPr>
                <w:lang w:val="uk-UA"/>
              </w:rPr>
            </w:pPr>
            <w:r w:rsidRPr="00360943">
              <w:rPr>
                <w:b/>
                <w:bCs/>
                <w:color w:val="000000"/>
                <w:lang w:val="uk-UA"/>
              </w:rPr>
              <w:t>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0C78684C" w14:textId="77777777" w:rsidR="00360943" w:rsidRPr="00360943" w:rsidRDefault="00360943" w:rsidP="00360943">
            <w:pPr>
              <w:rPr>
                <w:lang w:val="uk-UA"/>
              </w:rPr>
            </w:pPr>
          </w:p>
        </w:tc>
      </w:tr>
      <w:tr w:rsidR="00360943" w:rsidRPr="00360943" w14:paraId="5A691E03" w14:textId="77777777" w:rsidTr="0054368D">
        <w:trPr>
          <w:trHeight w:val="410"/>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4CA90AE1" w14:textId="77777777" w:rsidR="00360943" w:rsidRPr="00360943" w:rsidRDefault="00360943" w:rsidP="00360943">
            <w:pPr>
              <w:jc w:val="right"/>
              <w:rPr>
                <w:lang w:val="uk-UA"/>
              </w:rPr>
            </w:pPr>
            <w:r w:rsidRPr="00360943">
              <w:rPr>
                <w:b/>
                <w:bCs/>
                <w:color w:val="000000"/>
                <w:lang w:val="uk-UA"/>
              </w:rPr>
              <w:t>РАЗОМ з ПДВ, грн.: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0C1345CA" w14:textId="77777777" w:rsidR="00360943" w:rsidRPr="00360943" w:rsidRDefault="00360943" w:rsidP="00360943">
            <w:pPr>
              <w:rPr>
                <w:lang w:val="uk-UA"/>
              </w:rPr>
            </w:pPr>
          </w:p>
        </w:tc>
      </w:tr>
    </w:tbl>
    <w:p w14:paraId="0DB14BCF" w14:textId="77777777" w:rsidR="00360943" w:rsidRPr="00360943" w:rsidRDefault="00360943" w:rsidP="00360943">
      <w:pPr>
        <w:rPr>
          <w:lang w:val="uk-UA"/>
        </w:rPr>
      </w:pPr>
    </w:p>
    <w:p w14:paraId="65B5FB32" w14:textId="77777777" w:rsidR="00360943" w:rsidRPr="00360943" w:rsidRDefault="00360943" w:rsidP="00360943">
      <w:pPr>
        <w:rPr>
          <w:b/>
          <w:bCs/>
          <w:lang w:val="uk-UA"/>
        </w:rPr>
      </w:pPr>
      <w:r w:rsidRPr="00360943">
        <w:rPr>
          <w:lang w:val="uk-UA"/>
        </w:rPr>
        <w:t xml:space="preserve">Всього найменувань ___ на суму </w:t>
      </w:r>
      <w:r w:rsidRPr="00360943">
        <w:rPr>
          <w:b/>
          <w:bCs/>
          <w:lang w:val="uk-UA"/>
        </w:rPr>
        <w:t xml:space="preserve">_____________ грн. </w:t>
      </w:r>
    </w:p>
    <w:p w14:paraId="11729372" w14:textId="77777777" w:rsidR="00360943" w:rsidRPr="00360943" w:rsidRDefault="00360943" w:rsidP="00360943">
      <w:pPr>
        <w:rPr>
          <w:lang w:val="uk-UA"/>
        </w:rPr>
      </w:pPr>
      <w:r w:rsidRPr="00360943">
        <w:rPr>
          <w:lang w:val="uk-UA"/>
        </w:rPr>
        <w:t>(Сума прописом________________________________________________________________)</w:t>
      </w:r>
    </w:p>
    <w:p w14:paraId="738F2D90" w14:textId="77777777" w:rsidR="00360943" w:rsidRPr="00360943" w:rsidRDefault="00360943" w:rsidP="00360943">
      <w:pPr>
        <w:rPr>
          <w:lang w:val="uk-UA"/>
        </w:rPr>
      </w:pPr>
    </w:p>
    <w:p w14:paraId="56D3F382" w14:textId="77777777" w:rsidR="00360943" w:rsidRPr="00360943" w:rsidRDefault="00360943" w:rsidP="00360943">
      <w:pPr>
        <w:rPr>
          <w:lang w:val="uk-UA"/>
        </w:rPr>
      </w:pPr>
    </w:p>
    <w:p w14:paraId="1C31A85B" w14:textId="77777777" w:rsidR="00360943" w:rsidRPr="00360943" w:rsidRDefault="00360943" w:rsidP="00360943">
      <w:pPr>
        <w:spacing w:after="240"/>
        <w:rPr>
          <w:b/>
          <w:lang w:val="uk-UA"/>
        </w:rPr>
      </w:pPr>
      <w:r w:rsidRPr="00360943">
        <w:rPr>
          <w:b/>
          <w:u w:val="single"/>
          <w:lang w:val="uk-UA"/>
        </w:rPr>
        <w:t>ЗАМОВНИК</w:t>
      </w:r>
      <w:r w:rsidRPr="00360943">
        <w:rPr>
          <w:b/>
          <w:lang w:val="uk-UA"/>
        </w:rPr>
        <w:tab/>
      </w:r>
      <w:r w:rsidRPr="00360943">
        <w:rPr>
          <w:b/>
          <w:lang w:val="uk-UA"/>
        </w:rPr>
        <w:tab/>
      </w:r>
      <w:r w:rsidRPr="00360943">
        <w:rPr>
          <w:b/>
          <w:lang w:val="uk-UA"/>
        </w:rPr>
        <w:tab/>
      </w:r>
      <w:r w:rsidRPr="00360943">
        <w:rPr>
          <w:b/>
          <w:lang w:val="uk-UA"/>
        </w:rPr>
        <w:tab/>
      </w:r>
      <w:r w:rsidRPr="00360943">
        <w:rPr>
          <w:b/>
          <w:lang w:val="uk-UA"/>
        </w:rPr>
        <w:tab/>
      </w:r>
      <w:r w:rsidRPr="00360943">
        <w:rPr>
          <w:b/>
          <w:lang w:val="uk-UA"/>
        </w:rPr>
        <w:tab/>
      </w:r>
      <w:r w:rsidRPr="00360943">
        <w:rPr>
          <w:b/>
          <w:lang w:val="uk-UA"/>
        </w:rPr>
        <w:tab/>
      </w:r>
      <w:r w:rsidRPr="00360943">
        <w:rPr>
          <w:b/>
          <w:u w:val="single"/>
          <w:lang w:val="uk-UA"/>
        </w:rPr>
        <w:t>ПОСТАЧАЛЬНИК</w:t>
      </w:r>
    </w:p>
    <w:p w14:paraId="381474A4" w14:textId="77777777" w:rsidR="00360943" w:rsidRPr="00360943" w:rsidRDefault="00360943" w:rsidP="00360943">
      <w:pPr>
        <w:rPr>
          <w:lang w:val="uk-UA"/>
        </w:rPr>
      </w:pPr>
    </w:p>
    <w:p w14:paraId="78DFCD77" w14:textId="77777777" w:rsidR="001F2E06" w:rsidRPr="003B1373" w:rsidRDefault="001F2E06" w:rsidP="00360943">
      <w:pPr>
        <w:jc w:val="center"/>
        <w:rPr>
          <w:lang w:val="uk-UA"/>
        </w:rPr>
      </w:pPr>
    </w:p>
    <w:sectPr w:rsidR="001F2E06" w:rsidRPr="003B1373" w:rsidSect="009E77F1">
      <w:footerReference w:type="even" r:id="rId29"/>
      <w:footerReference w:type="default" r:id="rId30"/>
      <w:footerReference w:type="first" r:id="rId31"/>
      <w:type w:val="continuous"/>
      <w:pgSz w:w="11906" w:h="16838"/>
      <w:pgMar w:top="993"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BEF0" w14:textId="77777777" w:rsidR="009E77F1" w:rsidRDefault="009E77F1">
      <w:r>
        <w:separator/>
      </w:r>
    </w:p>
  </w:endnote>
  <w:endnote w:type="continuationSeparator" w:id="0">
    <w:p w14:paraId="77E0ECDF" w14:textId="77777777" w:rsidR="009E77F1" w:rsidRDefault="009E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E680" w14:textId="44BF7825" w:rsidR="00F80086" w:rsidRDefault="00F80086" w:rsidP="00AE73D6">
    <w:pPr>
      <w:pStyle w:val="ad"/>
      <w:framePr w:wrap="around" w:vAnchor="text" w:hAnchor="margin" w:xAlign="outside" w:y="1"/>
      <w:rPr>
        <w:rStyle w:val="af"/>
      </w:rPr>
    </w:pPr>
    <w:r>
      <w:rPr>
        <w:noProof/>
      </w:rPr>
      <mc:AlternateContent>
        <mc:Choice Requires="wps">
          <w:drawing>
            <wp:anchor distT="0" distB="0" distL="0" distR="0" simplePos="0" relativeHeight="251659264" behindDoc="0" locked="0" layoutInCell="1" allowOverlap="1" wp14:anchorId="00710C0C" wp14:editId="650D73A6">
              <wp:simplePos x="635" y="635"/>
              <wp:positionH relativeFrom="column">
                <wp:align>center</wp:align>
              </wp:positionH>
              <wp:positionV relativeFrom="paragraph">
                <wp:posOffset>635</wp:posOffset>
              </wp:positionV>
              <wp:extent cx="443865" cy="443865"/>
              <wp:effectExtent l="0" t="0" r="8890" b="16510"/>
              <wp:wrapSquare wrapText="bothSides"/>
              <wp:docPr id="2" name="Text Box 2" descr="Classified as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10EDE" w14:textId="4A543174" w:rsidR="00F80086" w:rsidRPr="008A391F" w:rsidRDefault="00F80086">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710C0C" id="_x0000_t202" coordsize="21600,21600" o:spt="202" path="m,l,21600r21600,l21600,xe">
              <v:stroke joinstyle="miter"/>
              <v:path gradientshapeok="t" o:connecttype="rect"/>
            </v:shapetype>
            <v:shape id="Text Box 2" o:spid="_x0000_s1026" type="#_x0000_t202" alt="Classified as Business"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6710EDE" w14:textId="4A543174" w:rsidR="00F80086" w:rsidRPr="008A391F" w:rsidRDefault="00F80086">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v:textbox>
              <w10:wrap type="square"/>
            </v:shape>
          </w:pict>
        </mc:Fallback>
      </mc:AlternateContent>
    </w: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14:paraId="76EEAADE" w14:textId="77777777" w:rsidR="00F80086" w:rsidRDefault="00F80086" w:rsidP="00AE73D6">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082C" w14:textId="3FBAD49F" w:rsidR="00F80086" w:rsidRDefault="00F80086" w:rsidP="00AE73D6">
    <w:pPr>
      <w:pStyle w:val="ad"/>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3C311A">
      <w:rPr>
        <w:rStyle w:val="af"/>
        <w:noProof/>
      </w:rPr>
      <w:t>35</w:t>
    </w:r>
    <w:r>
      <w:rPr>
        <w:rStyle w:val="af"/>
      </w:rPr>
      <w:fldChar w:fldCharType="end"/>
    </w:r>
  </w:p>
  <w:p w14:paraId="01F6449F" w14:textId="0E78A5B0" w:rsidR="00F80086" w:rsidRDefault="00F80086" w:rsidP="00AE73D6">
    <w:pPr>
      <w:pStyle w:val="ad"/>
      <w:ind w:right="360" w:firstLine="360"/>
      <w:jc w:val="center"/>
    </w:pPr>
  </w:p>
  <w:p w14:paraId="5FB349EC" w14:textId="77777777" w:rsidR="00F80086" w:rsidRDefault="00F8008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F05" w14:textId="7CDCEB7F" w:rsidR="00F80086" w:rsidRDefault="00F80086">
    <w:pPr>
      <w:pStyle w:val="ad"/>
    </w:pPr>
    <w:r>
      <w:rPr>
        <w:noProof/>
      </w:rPr>
      <mc:AlternateContent>
        <mc:Choice Requires="wps">
          <w:drawing>
            <wp:anchor distT="0" distB="0" distL="0" distR="0" simplePos="0" relativeHeight="251658240" behindDoc="0" locked="0" layoutInCell="1" allowOverlap="1" wp14:anchorId="42435D00" wp14:editId="6BA76140">
              <wp:simplePos x="635" y="635"/>
              <wp:positionH relativeFrom="column">
                <wp:align>center</wp:align>
              </wp:positionH>
              <wp:positionV relativeFrom="paragraph">
                <wp:posOffset>635</wp:posOffset>
              </wp:positionV>
              <wp:extent cx="443865" cy="443865"/>
              <wp:effectExtent l="0" t="0" r="8890" b="16510"/>
              <wp:wrapSquare wrapText="bothSides"/>
              <wp:docPr id="1" name="Text Box 1" descr="Classified as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02B623" w14:textId="32126636" w:rsidR="00F80086" w:rsidRPr="008A391F" w:rsidRDefault="00F80086">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435D00" id="_x0000_t202" coordsize="21600,21600" o:spt="202" path="m,l,21600r21600,l21600,xe">
              <v:stroke joinstyle="miter"/>
              <v:path gradientshapeok="t" o:connecttype="rect"/>
            </v:shapetype>
            <v:shape id="Text Box 1" o:spid="_x0000_s1027" type="#_x0000_t202" alt="Classified as Business"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B02B623" w14:textId="32126636" w:rsidR="00F80086" w:rsidRPr="008A391F" w:rsidRDefault="00F80086">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1ABD" w14:textId="77777777" w:rsidR="009E77F1" w:rsidRDefault="009E77F1">
      <w:r>
        <w:separator/>
      </w:r>
    </w:p>
  </w:footnote>
  <w:footnote w:type="continuationSeparator" w:id="0">
    <w:p w14:paraId="41C81C7D" w14:textId="77777777" w:rsidR="009E77F1" w:rsidRDefault="009E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9A8"/>
    <w:multiLevelType w:val="hybridMultilevel"/>
    <w:tmpl w:val="63A65F2A"/>
    <w:lvl w:ilvl="0" w:tplc="ACE42E3E">
      <w:start w:val="4"/>
      <w:numFmt w:val="bullet"/>
      <w:lvlText w:val="-"/>
      <w:lvlJc w:val="left"/>
      <w:pPr>
        <w:ind w:left="900" w:hanging="360"/>
      </w:pPr>
      <w:rPr>
        <w:rFonts w:ascii="Times New Roman" w:eastAsia="Calibr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047242CC"/>
    <w:multiLevelType w:val="multilevel"/>
    <w:tmpl w:val="AEDA7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81B9F"/>
    <w:multiLevelType w:val="hybridMultilevel"/>
    <w:tmpl w:val="F1ACF9C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15:restartNumberingAfterBreak="0">
    <w:nsid w:val="0FC35815"/>
    <w:multiLevelType w:val="hybridMultilevel"/>
    <w:tmpl w:val="81EA4D6E"/>
    <w:lvl w:ilvl="0" w:tplc="B45CA078">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63A0C"/>
    <w:multiLevelType w:val="hybridMultilevel"/>
    <w:tmpl w:val="F440CFB8"/>
    <w:lvl w:ilvl="0" w:tplc="FA369B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6F84D4F"/>
    <w:multiLevelType w:val="hybridMultilevel"/>
    <w:tmpl w:val="1AE298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B11070"/>
    <w:multiLevelType w:val="hybridMultilevel"/>
    <w:tmpl w:val="57629B4E"/>
    <w:lvl w:ilvl="0" w:tplc="744CFF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CA1EF2"/>
    <w:multiLevelType w:val="hybridMultilevel"/>
    <w:tmpl w:val="B3B49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1B5C05"/>
    <w:multiLevelType w:val="hybridMultilevel"/>
    <w:tmpl w:val="E77AE38A"/>
    <w:lvl w:ilvl="0" w:tplc="7222DB8A">
      <w:start w:val="2"/>
      <w:numFmt w:val="bullet"/>
      <w:lvlText w:val="-"/>
      <w:lvlJc w:val="left"/>
      <w:pPr>
        <w:ind w:left="1440" w:hanging="360"/>
      </w:pPr>
      <w:rPr>
        <w:rFonts w:ascii="Arial" w:eastAsia="Times New Roman"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210330B8"/>
    <w:multiLevelType w:val="multilevel"/>
    <w:tmpl w:val="6FE4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07805"/>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F31FA"/>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2B7D2117"/>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846A2"/>
    <w:multiLevelType w:val="multilevel"/>
    <w:tmpl w:val="01DE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2207A6"/>
    <w:multiLevelType w:val="multilevel"/>
    <w:tmpl w:val="5C4EA30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9E53CC5"/>
    <w:multiLevelType w:val="hybridMultilevel"/>
    <w:tmpl w:val="88604C58"/>
    <w:lvl w:ilvl="0" w:tplc="0C74175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BD76114"/>
    <w:multiLevelType w:val="multilevel"/>
    <w:tmpl w:val="49967EEA"/>
    <w:lvl w:ilvl="0">
      <w:start w:val="2"/>
      <w:numFmt w:val="decimal"/>
      <w:lvlText w:val="%1."/>
      <w:lvlJc w:val="left"/>
      <w:pPr>
        <w:ind w:left="360" w:hanging="360"/>
      </w:pPr>
      <w:rPr>
        <w:rFonts w:hint="default"/>
      </w:rPr>
    </w:lvl>
    <w:lvl w:ilvl="1">
      <w:start w:val="1"/>
      <w:numFmt w:val="decimal"/>
      <w:suff w:val="space"/>
      <w:lvlText w:val="%1.%2"/>
      <w:lvlJc w:val="left"/>
      <w:pPr>
        <w:ind w:left="1440" w:hanging="360"/>
      </w:pPr>
      <w:rPr>
        <w:rFonts w:hint="default"/>
        <w:b/>
      </w:rPr>
    </w:lvl>
    <w:lvl w:ilvl="2">
      <w:start w:val="1"/>
      <w:numFmt w:val="decimal"/>
      <w:suff w:val="space"/>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C6417D7"/>
    <w:multiLevelType w:val="multilevel"/>
    <w:tmpl w:val="0419001D"/>
    <w:styleLink w:val="111111"/>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Roman"/>
      <w:lvlText w:val="%3)"/>
      <w:lvlJc w:val="left"/>
      <w:pPr>
        <w:tabs>
          <w:tab w:val="num" w:pos="2160"/>
        </w:tabs>
        <w:ind w:left="216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22" w15:restartNumberingAfterBreak="0">
    <w:nsid w:val="40FF2F6D"/>
    <w:multiLevelType w:val="hybridMultilevel"/>
    <w:tmpl w:val="6B74B9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413C5345"/>
    <w:multiLevelType w:val="multilevel"/>
    <w:tmpl w:val="C6B82B1E"/>
    <w:numStyleLink w:val="a"/>
  </w:abstractNum>
  <w:abstractNum w:abstractNumId="24" w15:restartNumberingAfterBreak="0">
    <w:nsid w:val="42AD16FD"/>
    <w:multiLevelType w:val="hybridMultilevel"/>
    <w:tmpl w:val="025C059C"/>
    <w:lvl w:ilvl="0" w:tplc="B0A8B36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5" w15:restartNumberingAfterBreak="0">
    <w:nsid w:val="462959F1"/>
    <w:multiLevelType w:val="multilevel"/>
    <w:tmpl w:val="7220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617D80"/>
    <w:multiLevelType w:val="hybridMultilevel"/>
    <w:tmpl w:val="C29E9A7E"/>
    <w:lvl w:ilvl="0" w:tplc="7222DB8A">
      <w:start w:val="2"/>
      <w:numFmt w:val="bullet"/>
      <w:lvlText w:val="-"/>
      <w:lvlJc w:val="left"/>
      <w:pPr>
        <w:ind w:left="815" w:hanging="360"/>
      </w:pPr>
      <w:rPr>
        <w:rFonts w:ascii="Arial" w:eastAsia="Times New Roman" w:hAnsi="Aria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27" w15:restartNumberingAfterBreak="0">
    <w:nsid w:val="4B1E0F31"/>
    <w:multiLevelType w:val="hybridMultilevel"/>
    <w:tmpl w:val="F1ACF9C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E5B4C"/>
    <w:multiLevelType w:val="hybridMultilevel"/>
    <w:tmpl w:val="7B284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B08C8"/>
    <w:multiLevelType w:val="hybridMultilevel"/>
    <w:tmpl w:val="E66A19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0871278"/>
    <w:multiLevelType w:val="multilevel"/>
    <w:tmpl w:val="7716E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114751"/>
    <w:multiLevelType w:val="multilevel"/>
    <w:tmpl w:val="794A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4D1214"/>
    <w:multiLevelType w:val="hybridMultilevel"/>
    <w:tmpl w:val="742E899E"/>
    <w:lvl w:ilvl="0" w:tplc="50F072FA">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E4552A7"/>
    <w:multiLevelType w:val="hybridMultilevel"/>
    <w:tmpl w:val="11BE0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62418E"/>
    <w:multiLevelType w:val="multilevel"/>
    <w:tmpl w:val="5BB6D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3B454E"/>
    <w:multiLevelType w:val="multilevel"/>
    <w:tmpl w:val="6E0E8812"/>
    <w:lvl w:ilvl="0">
      <w:start w:val="6"/>
      <w:numFmt w:val="decimal"/>
      <w:lvlText w:val="%1."/>
      <w:lvlJc w:val="left"/>
      <w:pPr>
        <w:ind w:left="360" w:hanging="360"/>
      </w:pPr>
      <w:rPr>
        <w:rFonts w:hint="default"/>
      </w:rPr>
    </w:lvl>
    <w:lvl w:ilvl="1">
      <w:start w:val="1"/>
      <w:numFmt w:val="decimal"/>
      <w:suff w:val="space"/>
      <w:lvlText w:val="%1.%2"/>
      <w:lvlJc w:val="left"/>
      <w:pPr>
        <w:ind w:left="1440" w:hanging="360"/>
      </w:pPr>
      <w:rPr>
        <w:rFonts w:hint="default"/>
        <w:b/>
      </w:rPr>
    </w:lvl>
    <w:lvl w:ilvl="2">
      <w:start w:val="1"/>
      <w:numFmt w:val="decimal"/>
      <w:suff w:val="space"/>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592510E"/>
    <w:multiLevelType w:val="multilevel"/>
    <w:tmpl w:val="8BBA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421A13"/>
    <w:multiLevelType w:val="hybridMultilevel"/>
    <w:tmpl w:val="F8E652C6"/>
    <w:lvl w:ilvl="0" w:tplc="D1DEB486">
      <w:numFmt w:val="bullet"/>
      <w:lvlText w:val="-"/>
      <w:lvlJc w:val="left"/>
      <w:pPr>
        <w:ind w:left="360" w:hanging="360"/>
      </w:pPr>
      <w:rPr>
        <w:rFonts w:ascii="Times New Roman" w:eastAsia="Times New Roman" w:hAnsi="Times New Roman" w:hint="default"/>
        <w:sz w:val="24"/>
      </w:rPr>
    </w:lvl>
    <w:lvl w:ilvl="1" w:tplc="04190003" w:tentative="1">
      <w:start w:val="1"/>
      <w:numFmt w:val="bullet"/>
      <w:lvlText w:val="o"/>
      <w:lvlJc w:val="left"/>
      <w:pPr>
        <w:ind w:left="1294" w:hanging="360"/>
      </w:pPr>
      <w:rPr>
        <w:rFonts w:ascii="Courier New" w:hAnsi="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39" w15:restartNumberingAfterBreak="0">
    <w:nsid w:val="7E1D6D10"/>
    <w:multiLevelType w:val="multilevel"/>
    <w:tmpl w:val="A922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8915993">
    <w:abstractNumId w:val="21"/>
  </w:num>
  <w:num w:numId="2" w16cid:durableId="287199118">
    <w:abstractNumId w:val="38"/>
  </w:num>
  <w:num w:numId="3" w16cid:durableId="195309989">
    <w:abstractNumId w:val="37"/>
  </w:num>
  <w:num w:numId="4" w16cid:durableId="984553425">
    <w:abstractNumId w:val="24"/>
  </w:num>
  <w:num w:numId="5" w16cid:durableId="1113675664">
    <w:abstractNumId w:val="31"/>
  </w:num>
  <w:num w:numId="6" w16cid:durableId="1387142459">
    <w:abstractNumId w:val="17"/>
  </w:num>
  <w:num w:numId="7" w16cid:durableId="1295015997">
    <w:abstractNumId w:val="27"/>
  </w:num>
  <w:num w:numId="8" w16cid:durableId="1486702994">
    <w:abstractNumId w:val="5"/>
  </w:num>
  <w:num w:numId="9" w16cid:durableId="1100566812">
    <w:abstractNumId w:val="2"/>
  </w:num>
  <w:num w:numId="10" w16cid:durableId="831988356">
    <w:abstractNumId w:val="7"/>
  </w:num>
  <w:num w:numId="11" w16cid:durableId="673455762">
    <w:abstractNumId w:val="4"/>
  </w:num>
  <w:num w:numId="12" w16cid:durableId="1777284370">
    <w:abstractNumId w:val="3"/>
  </w:num>
  <w:num w:numId="13" w16cid:durableId="655843901">
    <w:abstractNumId w:val="23"/>
    <w:lvlOverride w:ilvl="0">
      <w:lvl w:ilvl="0">
        <w:numFmt w:val="decimal"/>
        <w:pStyle w:val="a0"/>
        <w:lvlText w:val=""/>
        <w:lvlJc w:val="left"/>
      </w:lvl>
    </w:lvlOverride>
    <w:lvlOverride w:ilvl="1">
      <w:lvl w:ilvl="1">
        <w:start w:val="1"/>
        <w:numFmt w:val="decimal"/>
        <w:pStyle w:val="a1"/>
        <w:lvlText w:val="%1.%2."/>
        <w:lvlJc w:val="left"/>
        <w:pPr>
          <w:tabs>
            <w:tab w:val="num" w:pos="3199"/>
          </w:tabs>
          <w:ind w:left="2127" w:firstLine="567"/>
        </w:pPr>
        <w:rPr>
          <w:rFonts w:ascii="Times New Roman" w:hAnsi="Times New Roman" w:cs="Times New Roman" w:hint="default"/>
          <w:b w:val="0"/>
          <w:i w:val="0"/>
          <w:sz w:val="24"/>
          <w:szCs w:val="24"/>
        </w:rPr>
      </w:lvl>
    </w:lvlOverride>
  </w:num>
  <w:num w:numId="14" w16cid:durableId="1617515651">
    <w:abstractNumId w:val="32"/>
  </w:num>
  <w:num w:numId="15" w16cid:durableId="8614817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95333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791526">
    <w:abstractNumId w:val="30"/>
  </w:num>
  <w:num w:numId="18" w16cid:durableId="784884234">
    <w:abstractNumId w:val="16"/>
  </w:num>
  <w:num w:numId="19" w16cid:durableId="584613348">
    <w:abstractNumId w:val="12"/>
  </w:num>
  <w:num w:numId="20" w16cid:durableId="1080566558">
    <w:abstractNumId w:val="13"/>
  </w:num>
  <w:num w:numId="21" w16cid:durableId="1916629290">
    <w:abstractNumId w:val="29"/>
  </w:num>
  <w:num w:numId="22" w16cid:durableId="571280891">
    <w:abstractNumId w:val="19"/>
  </w:num>
  <w:num w:numId="23" w16cid:durableId="1348480098">
    <w:abstractNumId w:val="0"/>
  </w:num>
  <w:num w:numId="24" w16cid:durableId="1302422142">
    <w:abstractNumId w:val="9"/>
  </w:num>
  <w:num w:numId="25" w16cid:durableId="1345092628">
    <w:abstractNumId w:val="22"/>
  </w:num>
  <w:num w:numId="26" w16cid:durableId="1899901778">
    <w:abstractNumId w:val="10"/>
  </w:num>
  <w:num w:numId="27" w16cid:durableId="335305936">
    <w:abstractNumId w:val="18"/>
  </w:num>
  <w:num w:numId="28" w16cid:durableId="1361711500">
    <w:abstractNumId w:val="1"/>
  </w:num>
  <w:num w:numId="29" w16cid:durableId="1585913463">
    <w:abstractNumId w:val="6"/>
  </w:num>
  <w:num w:numId="30" w16cid:durableId="1175919620">
    <w:abstractNumId w:val="28"/>
  </w:num>
  <w:num w:numId="31" w16cid:durableId="36903326">
    <w:abstractNumId w:val="8"/>
  </w:num>
  <w:num w:numId="32" w16cid:durableId="1833835665">
    <w:abstractNumId w:val="26"/>
  </w:num>
  <w:num w:numId="33" w16cid:durableId="772015445">
    <w:abstractNumId w:val="39"/>
  </w:num>
  <w:num w:numId="34" w16cid:durableId="123735537">
    <w:abstractNumId w:val="36"/>
  </w:num>
  <w:num w:numId="35" w16cid:durableId="1566796585">
    <w:abstractNumId w:val="33"/>
  </w:num>
  <w:num w:numId="36" w16cid:durableId="1871992324">
    <w:abstractNumId w:val="20"/>
  </w:num>
  <w:num w:numId="37" w16cid:durableId="1496994612">
    <w:abstractNumId w:val="35"/>
  </w:num>
  <w:num w:numId="38" w16cid:durableId="1215511157">
    <w:abstractNumId w:val="25"/>
  </w:num>
  <w:num w:numId="39" w16cid:durableId="358973324">
    <w:abstractNumId w:val="34"/>
  </w:num>
  <w:num w:numId="40" w16cid:durableId="102906935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02"/>
    <w:rsid w:val="00002466"/>
    <w:rsid w:val="0000286B"/>
    <w:rsid w:val="00004C99"/>
    <w:rsid w:val="00004F92"/>
    <w:rsid w:val="000069C9"/>
    <w:rsid w:val="00010373"/>
    <w:rsid w:val="00012C23"/>
    <w:rsid w:val="00013EE2"/>
    <w:rsid w:val="00014685"/>
    <w:rsid w:val="00014A0C"/>
    <w:rsid w:val="00015D7A"/>
    <w:rsid w:val="00015DE8"/>
    <w:rsid w:val="00021526"/>
    <w:rsid w:val="00021707"/>
    <w:rsid w:val="00023463"/>
    <w:rsid w:val="00023492"/>
    <w:rsid w:val="00025352"/>
    <w:rsid w:val="0002568A"/>
    <w:rsid w:val="0002694C"/>
    <w:rsid w:val="00026C2F"/>
    <w:rsid w:val="00027779"/>
    <w:rsid w:val="000306B1"/>
    <w:rsid w:val="00033E98"/>
    <w:rsid w:val="00033E9E"/>
    <w:rsid w:val="00034842"/>
    <w:rsid w:val="00034EB4"/>
    <w:rsid w:val="0003567A"/>
    <w:rsid w:val="00035CAC"/>
    <w:rsid w:val="00035D19"/>
    <w:rsid w:val="00036D5C"/>
    <w:rsid w:val="0003767A"/>
    <w:rsid w:val="00040ECE"/>
    <w:rsid w:val="00042018"/>
    <w:rsid w:val="000437B0"/>
    <w:rsid w:val="000437FF"/>
    <w:rsid w:val="00044048"/>
    <w:rsid w:val="00044FD5"/>
    <w:rsid w:val="000455D3"/>
    <w:rsid w:val="00047DB8"/>
    <w:rsid w:val="00053F60"/>
    <w:rsid w:val="00054101"/>
    <w:rsid w:val="0005541E"/>
    <w:rsid w:val="000614F6"/>
    <w:rsid w:val="0006179A"/>
    <w:rsid w:val="00061C37"/>
    <w:rsid w:val="00062D3C"/>
    <w:rsid w:val="000632C5"/>
    <w:rsid w:val="00063CD2"/>
    <w:rsid w:val="0006578B"/>
    <w:rsid w:val="00070793"/>
    <w:rsid w:val="000715DB"/>
    <w:rsid w:val="0007290E"/>
    <w:rsid w:val="00072B1B"/>
    <w:rsid w:val="000736BF"/>
    <w:rsid w:val="00073C07"/>
    <w:rsid w:val="0007697A"/>
    <w:rsid w:val="0008060C"/>
    <w:rsid w:val="00082258"/>
    <w:rsid w:val="000845CB"/>
    <w:rsid w:val="00085290"/>
    <w:rsid w:val="000866F3"/>
    <w:rsid w:val="000900B1"/>
    <w:rsid w:val="00092A97"/>
    <w:rsid w:val="00094FAD"/>
    <w:rsid w:val="000961CE"/>
    <w:rsid w:val="00096C05"/>
    <w:rsid w:val="00097928"/>
    <w:rsid w:val="00097A6B"/>
    <w:rsid w:val="000A1882"/>
    <w:rsid w:val="000A4A0D"/>
    <w:rsid w:val="000A6373"/>
    <w:rsid w:val="000A7C4D"/>
    <w:rsid w:val="000B0001"/>
    <w:rsid w:val="000B10C5"/>
    <w:rsid w:val="000B19FD"/>
    <w:rsid w:val="000B2929"/>
    <w:rsid w:val="000B3C21"/>
    <w:rsid w:val="000B50BE"/>
    <w:rsid w:val="000B5EF5"/>
    <w:rsid w:val="000B630D"/>
    <w:rsid w:val="000B724A"/>
    <w:rsid w:val="000C0692"/>
    <w:rsid w:val="000C0786"/>
    <w:rsid w:val="000C118A"/>
    <w:rsid w:val="000C263B"/>
    <w:rsid w:val="000C4196"/>
    <w:rsid w:val="000C7CEE"/>
    <w:rsid w:val="000C7D3C"/>
    <w:rsid w:val="000D0114"/>
    <w:rsid w:val="000D0C7D"/>
    <w:rsid w:val="000D0DD8"/>
    <w:rsid w:val="000D1334"/>
    <w:rsid w:val="000D2E57"/>
    <w:rsid w:val="000D3A3F"/>
    <w:rsid w:val="000D5C68"/>
    <w:rsid w:val="000D6A1D"/>
    <w:rsid w:val="000D6ACA"/>
    <w:rsid w:val="000D6BDC"/>
    <w:rsid w:val="000D6C8C"/>
    <w:rsid w:val="000E2FDA"/>
    <w:rsid w:val="000E31EB"/>
    <w:rsid w:val="000E5F71"/>
    <w:rsid w:val="000E64B0"/>
    <w:rsid w:val="000F042F"/>
    <w:rsid w:val="000F34DE"/>
    <w:rsid w:val="000F491B"/>
    <w:rsid w:val="000F607E"/>
    <w:rsid w:val="000F72F4"/>
    <w:rsid w:val="000F7ADC"/>
    <w:rsid w:val="0010245A"/>
    <w:rsid w:val="00102C05"/>
    <w:rsid w:val="00104121"/>
    <w:rsid w:val="001041B3"/>
    <w:rsid w:val="001059B6"/>
    <w:rsid w:val="00111848"/>
    <w:rsid w:val="00112023"/>
    <w:rsid w:val="00115571"/>
    <w:rsid w:val="001203D3"/>
    <w:rsid w:val="001223EB"/>
    <w:rsid w:val="00123CF4"/>
    <w:rsid w:val="001260F2"/>
    <w:rsid w:val="00126241"/>
    <w:rsid w:val="001308B3"/>
    <w:rsid w:val="00133108"/>
    <w:rsid w:val="00134AE6"/>
    <w:rsid w:val="00135842"/>
    <w:rsid w:val="001368F1"/>
    <w:rsid w:val="001369C8"/>
    <w:rsid w:val="00140372"/>
    <w:rsid w:val="00142448"/>
    <w:rsid w:val="00142916"/>
    <w:rsid w:val="00142AA0"/>
    <w:rsid w:val="00143C3E"/>
    <w:rsid w:val="00146C5C"/>
    <w:rsid w:val="00147928"/>
    <w:rsid w:val="001502DE"/>
    <w:rsid w:val="0015032E"/>
    <w:rsid w:val="0015205C"/>
    <w:rsid w:val="00155E6A"/>
    <w:rsid w:val="0015639B"/>
    <w:rsid w:val="00157F45"/>
    <w:rsid w:val="00160859"/>
    <w:rsid w:val="00160A11"/>
    <w:rsid w:val="00160C4A"/>
    <w:rsid w:val="00161081"/>
    <w:rsid w:val="0016268D"/>
    <w:rsid w:val="0016287E"/>
    <w:rsid w:val="001639EF"/>
    <w:rsid w:val="00163ACC"/>
    <w:rsid w:val="0016485D"/>
    <w:rsid w:val="0016595A"/>
    <w:rsid w:val="00166986"/>
    <w:rsid w:val="0017003F"/>
    <w:rsid w:val="00170D37"/>
    <w:rsid w:val="00173943"/>
    <w:rsid w:val="001757CD"/>
    <w:rsid w:val="00175ED7"/>
    <w:rsid w:val="00180173"/>
    <w:rsid w:val="0018029E"/>
    <w:rsid w:val="001804D6"/>
    <w:rsid w:val="00180EA1"/>
    <w:rsid w:val="001830C6"/>
    <w:rsid w:val="001834EA"/>
    <w:rsid w:val="001835F4"/>
    <w:rsid w:val="00185F56"/>
    <w:rsid w:val="00186C8B"/>
    <w:rsid w:val="00186E06"/>
    <w:rsid w:val="001910B2"/>
    <w:rsid w:val="00191EFD"/>
    <w:rsid w:val="00193A8F"/>
    <w:rsid w:val="00193AB9"/>
    <w:rsid w:val="00195553"/>
    <w:rsid w:val="00195C29"/>
    <w:rsid w:val="001A0195"/>
    <w:rsid w:val="001A0699"/>
    <w:rsid w:val="001A4891"/>
    <w:rsid w:val="001A541E"/>
    <w:rsid w:val="001A5D78"/>
    <w:rsid w:val="001A6566"/>
    <w:rsid w:val="001A6899"/>
    <w:rsid w:val="001A7082"/>
    <w:rsid w:val="001B043C"/>
    <w:rsid w:val="001B09DA"/>
    <w:rsid w:val="001B18D7"/>
    <w:rsid w:val="001B26C2"/>
    <w:rsid w:val="001B31F5"/>
    <w:rsid w:val="001B42EC"/>
    <w:rsid w:val="001B5A31"/>
    <w:rsid w:val="001B5D05"/>
    <w:rsid w:val="001C0370"/>
    <w:rsid w:val="001C3FFE"/>
    <w:rsid w:val="001C46B8"/>
    <w:rsid w:val="001C7343"/>
    <w:rsid w:val="001C7396"/>
    <w:rsid w:val="001D00F7"/>
    <w:rsid w:val="001D0FF0"/>
    <w:rsid w:val="001D34EB"/>
    <w:rsid w:val="001D51B9"/>
    <w:rsid w:val="001D5AA6"/>
    <w:rsid w:val="001E11AD"/>
    <w:rsid w:val="001E14C5"/>
    <w:rsid w:val="001E397D"/>
    <w:rsid w:val="001E4026"/>
    <w:rsid w:val="001E42AD"/>
    <w:rsid w:val="001E4682"/>
    <w:rsid w:val="001E48E4"/>
    <w:rsid w:val="001E49EC"/>
    <w:rsid w:val="001E5047"/>
    <w:rsid w:val="001E6853"/>
    <w:rsid w:val="001E6F06"/>
    <w:rsid w:val="001F0411"/>
    <w:rsid w:val="001F0C96"/>
    <w:rsid w:val="001F0D8C"/>
    <w:rsid w:val="001F2075"/>
    <w:rsid w:val="001F2CD9"/>
    <w:rsid w:val="001F2E06"/>
    <w:rsid w:val="001F3D23"/>
    <w:rsid w:val="001F5B05"/>
    <w:rsid w:val="001F6911"/>
    <w:rsid w:val="002005C5"/>
    <w:rsid w:val="00202B4B"/>
    <w:rsid w:val="0020460B"/>
    <w:rsid w:val="00205F36"/>
    <w:rsid w:val="00206877"/>
    <w:rsid w:val="0021128D"/>
    <w:rsid w:val="00212038"/>
    <w:rsid w:val="002132DD"/>
    <w:rsid w:val="00215D89"/>
    <w:rsid w:val="00216F9C"/>
    <w:rsid w:val="002179A1"/>
    <w:rsid w:val="00217C93"/>
    <w:rsid w:val="00222892"/>
    <w:rsid w:val="00224BAD"/>
    <w:rsid w:val="00232FC9"/>
    <w:rsid w:val="00233DD2"/>
    <w:rsid w:val="0023631F"/>
    <w:rsid w:val="00240FD2"/>
    <w:rsid w:val="00241A89"/>
    <w:rsid w:val="00242B06"/>
    <w:rsid w:val="0024317C"/>
    <w:rsid w:val="00243D19"/>
    <w:rsid w:val="00243F99"/>
    <w:rsid w:val="00246705"/>
    <w:rsid w:val="00250E8E"/>
    <w:rsid w:val="00253102"/>
    <w:rsid w:val="00254256"/>
    <w:rsid w:val="00256B9F"/>
    <w:rsid w:val="00257274"/>
    <w:rsid w:val="00257EE9"/>
    <w:rsid w:val="00264602"/>
    <w:rsid w:val="00264A34"/>
    <w:rsid w:val="002665EF"/>
    <w:rsid w:val="00266A25"/>
    <w:rsid w:val="00272A2E"/>
    <w:rsid w:val="00273E18"/>
    <w:rsid w:val="0027597F"/>
    <w:rsid w:val="002768C3"/>
    <w:rsid w:val="00276B92"/>
    <w:rsid w:val="002776E9"/>
    <w:rsid w:val="002838A2"/>
    <w:rsid w:val="0028426B"/>
    <w:rsid w:val="00284AFB"/>
    <w:rsid w:val="00285F79"/>
    <w:rsid w:val="002861A5"/>
    <w:rsid w:val="0028727D"/>
    <w:rsid w:val="00287876"/>
    <w:rsid w:val="00287B42"/>
    <w:rsid w:val="002900C1"/>
    <w:rsid w:val="00291AAE"/>
    <w:rsid w:val="00292359"/>
    <w:rsid w:val="0029386F"/>
    <w:rsid w:val="00294501"/>
    <w:rsid w:val="002951C9"/>
    <w:rsid w:val="0029671F"/>
    <w:rsid w:val="00297CF0"/>
    <w:rsid w:val="002A08E1"/>
    <w:rsid w:val="002A0CD2"/>
    <w:rsid w:val="002A1BA3"/>
    <w:rsid w:val="002A6605"/>
    <w:rsid w:val="002A66A6"/>
    <w:rsid w:val="002A6F23"/>
    <w:rsid w:val="002B050F"/>
    <w:rsid w:val="002B124B"/>
    <w:rsid w:val="002B13F9"/>
    <w:rsid w:val="002B2528"/>
    <w:rsid w:val="002B38CB"/>
    <w:rsid w:val="002B58F9"/>
    <w:rsid w:val="002B617E"/>
    <w:rsid w:val="002B6DC8"/>
    <w:rsid w:val="002B70AA"/>
    <w:rsid w:val="002C6111"/>
    <w:rsid w:val="002C6195"/>
    <w:rsid w:val="002C72C5"/>
    <w:rsid w:val="002D05F6"/>
    <w:rsid w:val="002D23E0"/>
    <w:rsid w:val="002D43A8"/>
    <w:rsid w:val="002D4482"/>
    <w:rsid w:val="002D4A78"/>
    <w:rsid w:val="002E1CFF"/>
    <w:rsid w:val="002E1DDA"/>
    <w:rsid w:val="002E602E"/>
    <w:rsid w:val="002E6E56"/>
    <w:rsid w:val="002E71CF"/>
    <w:rsid w:val="002F03DB"/>
    <w:rsid w:val="002F318B"/>
    <w:rsid w:val="002F5B6C"/>
    <w:rsid w:val="002F7D0B"/>
    <w:rsid w:val="003000C8"/>
    <w:rsid w:val="00301EE7"/>
    <w:rsid w:val="00303881"/>
    <w:rsid w:val="00303EE7"/>
    <w:rsid w:val="00304713"/>
    <w:rsid w:val="00305F73"/>
    <w:rsid w:val="00310B7D"/>
    <w:rsid w:val="00311149"/>
    <w:rsid w:val="00311851"/>
    <w:rsid w:val="00312F01"/>
    <w:rsid w:val="00313380"/>
    <w:rsid w:val="00315516"/>
    <w:rsid w:val="003158CD"/>
    <w:rsid w:val="00320577"/>
    <w:rsid w:val="00321CB7"/>
    <w:rsid w:val="00321E66"/>
    <w:rsid w:val="0032339B"/>
    <w:rsid w:val="003238BD"/>
    <w:rsid w:val="0032398C"/>
    <w:rsid w:val="003245E1"/>
    <w:rsid w:val="00324F71"/>
    <w:rsid w:val="00326065"/>
    <w:rsid w:val="0032640B"/>
    <w:rsid w:val="0032642C"/>
    <w:rsid w:val="003276A8"/>
    <w:rsid w:val="003305C2"/>
    <w:rsid w:val="0033568F"/>
    <w:rsid w:val="00335AC3"/>
    <w:rsid w:val="003459D3"/>
    <w:rsid w:val="00346896"/>
    <w:rsid w:val="00347821"/>
    <w:rsid w:val="00347BD0"/>
    <w:rsid w:val="00350C93"/>
    <w:rsid w:val="00351382"/>
    <w:rsid w:val="003534A9"/>
    <w:rsid w:val="00355848"/>
    <w:rsid w:val="00360181"/>
    <w:rsid w:val="00360943"/>
    <w:rsid w:val="00360A5B"/>
    <w:rsid w:val="00360CC0"/>
    <w:rsid w:val="00361E23"/>
    <w:rsid w:val="00362351"/>
    <w:rsid w:val="0036355A"/>
    <w:rsid w:val="0036426D"/>
    <w:rsid w:val="00366B7A"/>
    <w:rsid w:val="00367FFD"/>
    <w:rsid w:val="003708AA"/>
    <w:rsid w:val="003708E5"/>
    <w:rsid w:val="00370CEE"/>
    <w:rsid w:val="0037134E"/>
    <w:rsid w:val="00371550"/>
    <w:rsid w:val="00373DA8"/>
    <w:rsid w:val="00377878"/>
    <w:rsid w:val="003816E0"/>
    <w:rsid w:val="00383036"/>
    <w:rsid w:val="00384166"/>
    <w:rsid w:val="00384F63"/>
    <w:rsid w:val="00385902"/>
    <w:rsid w:val="003915CC"/>
    <w:rsid w:val="00391B00"/>
    <w:rsid w:val="00393A72"/>
    <w:rsid w:val="00394084"/>
    <w:rsid w:val="00394890"/>
    <w:rsid w:val="003A0333"/>
    <w:rsid w:val="003A1068"/>
    <w:rsid w:val="003A1280"/>
    <w:rsid w:val="003A1898"/>
    <w:rsid w:val="003A402A"/>
    <w:rsid w:val="003A4EE0"/>
    <w:rsid w:val="003A6818"/>
    <w:rsid w:val="003B1373"/>
    <w:rsid w:val="003B3104"/>
    <w:rsid w:val="003B46EF"/>
    <w:rsid w:val="003B48E7"/>
    <w:rsid w:val="003B5B05"/>
    <w:rsid w:val="003B6F3E"/>
    <w:rsid w:val="003B7945"/>
    <w:rsid w:val="003C267C"/>
    <w:rsid w:val="003C2CC1"/>
    <w:rsid w:val="003C311A"/>
    <w:rsid w:val="003C383E"/>
    <w:rsid w:val="003C651F"/>
    <w:rsid w:val="003D0F2D"/>
    <w:rsid w:val="003D1E86"/>
    <w:rsid w:val="003D269F"/>
    <w:rsid w:val="003D3904"/>
    <w:rsid w:val="003D40A6"/>
    <w:rsid w:val="003D4EC4"/>
    <w:rsid w:val="003D624B"/>
    <w:rsid w:val="003D67A3"/>
    <w:rsid w:val="003D7052"/>
    <w:rsid w:val="003D72A8"/>
    <w:rsid w:val="003D7383"/>
    <w:rsid w:val="003D77D2"/>
    <w:rsid w:val="003E0B83"/>
    <w:rsid w:val="003E1495"/>
    <w:rsid w:val="003E25EB"/>
    <w:rsid w:val="003E439B"/>
    <w:rsid w:val="003E4E96"/>
    <w:rsid w:val="003E6182"/>
    <w:rsid w:val="003F12EC"/>
    <w:rsid w:val="003F15B8"/>
    <w:rsid w:val="003F176A"/>
    <w:rsid w:val="003F3171"/>
    <w:rsid w:val="003F36AB"/>
    <w:rsid w:val="003F5D9D"/>
    <w:rsid w:val="003F6352"/>
    <w:rsid w:val="0040077E"/>
    <w:rsid w:val="00401C17"/>
    <w:rsid w:val="00402310"/>
    <w:rsid w:val="0040338E"/>
    <w:rsid w:val="004041AB"/>
    <w:rsid w:val="00404EDF"/>
    <w:rsid w:val="00405192"/>
    <w:rsid w:val="00405EA2"/>
    <w:rsid w:val="0040642B"/>
    <w:rsid w:val="0041033B"/>
    <w:rsid w:val="00410C54"/>
    <w:rsid w:val="0041125A"/>
    <w:rsid w:val="0041287D"/>
    <w:rsid w:val="004143D6"/>
    <w:rsid w:val="0041467A"/>
    <w:rsid w:val="00414B1C"/>
    <w:rsid w:val="00415BE5"/>
    <w:rsid w:val="00416907"/>
    <w:rsid w:val="00416983"/>
    <w:rsid w:val="00417637"/>
    <w:rsid w:val="0042018B"/>
    <w:rsid w:val="004221E8"/>
    <w:rsid w:val="00423FBC"/>
    <w:rsid w:val="004269AA"/>
    <w:rsid w:val="00427520"/>
    <w:rsid w:val="00430D17"/>
    <w:rsid w:val="00431726"/>
    <w:rsid w:val="00433ED1"/>
    <w:rsid w:val="00436756"/>
    <w:rsid w:val="00440358"/>
    <w:rsid w:val="00443F80"/>
    <w:rsid w:val="00444AD6"/>
    <w:rsid w:val="0044529A"/>
    <w:rsid w:val="00446E94"/>
    <w:rsid w:val="0044709B"/>
    <w:rsid w:val="00447AC9"/>
    <w:rsid w:val="004501EB"/>
    <w:rsid w:val="00450391"/>
    <w:rsid w:val="004515D6"/>
    <w:rsid w:val="004573B7"/>
    <w:rsid w:val="00460484"/>
    <w:rsid w:val="004621C3"/>
    <w:rsid w:val="004623D1"/>
    <w:rsid w:val="00462D22"/>
    <w:rsid w:val="00463426"/>
    <w:rsid w:val="00464C68"/>
    <w:rsid w:val="00465639"/>
    <w:rsid w:val="00465F0B"/>
    <w:rsid w:val="00466202"/>
    <w:rsid w:val="00471632"/>
    <w:rsid w:val="00473FB5"/>
    <w:rsid w:val="00474CFE"/>
    <w:rsid w:val="00476A79"/>
    <w:rsid w:val="00476D2E"/>
    <w:rsid w:val="00477047"/>
    <w:rsid w:val="004778DE"/>
    <w:rsid w:val="004812E0"/>
    <w:rsid w:val="0048185E"/>
    <w:rsid w:val="00482F09"/>
    <w:rsid w:val="00483648"/>
    <w:rsid w:val="004856A2"/>
    <w:rsid w:val="00487D24"/>
    <w:rsid w:val="00491018"/>
    <w:rsid w:val="00493102"/>
    <w:rsid w:val="00495F79"/>
    <w:rsid w:val="004969D3"/>
    <w:rsid w:val="004A207A"/>
    <w:rsid w:val="004A4F96"/>
    <w:rsid w:val="004A56C7"/>
    <w:rsid w:val="004A65AB"/>
    <w:rsid w:val="004A6FDE"/>
    <w:rsid w:val="004B023F"/>
    <w:rsid w:val="004B03CD"/>
    <w:rsid w:val="004B0AB8"/>
    <w:rsid w:val="004B2254"/>
    <w:rsid w:val="004B2600"/>
    <w:rsid w:val="004B322D"/>
    <w:rsid w:val="004B373A"/>
    <w:rsid w:val="004B3DBA"/>
    <w:rsid w:val="004B6D92"/>
    <w:rsid w:val="004B755D"/>
    <w:rsid w:val="004C38C1"/>
    <w:rsid w:val="004C532C"/>
    <w:rsid w:val="004C5CBA"/>
    <w:rsid w:val="004C776B"/>
    <w:rsid w:val="004C7C19"/>
    <w:rsid w:val="004D223A"/>
    <w:rsid w:val="004D2A6A"/>
    <w:rsid w:val="004D3A95"/>
    <w:rsid w:val="004D3CAD"/>
    <w:rsid w:val="004E12BB"/>
    <w:rsid w:val="004E23F8"/>
    <w:rsid w:val="004E3708"/>
    <w:rsid w:val="004E6853"/>
    <w:rsid w:val="004E6AFF"/>
    <w:rsid w:val="004E6D0C"/>
    <w:rsid w:val="004F1F19"/>
    <w:rsid w:val="004F3489"/>
    <w:rsid w:val="004F4083"/>
    <w:rsid w:val="004F4D3B"/>
    <w:rsid w:val="004F4F43"/>
    <w:rsid w:val="004F689D"/>
    <w:rsid w:val="004F74CB"/>
    <w:rsid w:val="00500C7C"/>
    <w:rsid w:val="0050277F"/>
    <w:rsid w:val="00502B3E"/>
    <w:rsid w:val="005113EB"/>
    <w:rsid w:val="00515A0A"/>
    <w:rsid w:val="0051653D"/>
    <w:rsid w:val="00517F2B"/>
    <w:rsid w:val="00526ED2"/>
    <w:rsid w:val="00530A81"/>
    <w:rsid w:val="005322E9"/>
    <w:rsid w:val="00532B14"/>
    <w:rsid w:val="0053356C"/>
    <w:rsid w:val="005337A8"/>
    <w:rsid w:val="00533C08"/>
    <w:rsid w:val="00534BFB"/>
    <w:rsid w:val="00534D42"/>
    <w:rsid w:val="00535573"/>
    <w:rsid w:val="00536239"/>
    <w:rsid w:val="00540AB1"/>
    <w:rsid w:val="005427B5"/>
    <w:rsid w:val="005429BF"/>
    <w:rsid w:val="0055053C"/>
    <w:rsid w:val="00550B93"/>
    <w:rsid w:val="00551DC1"/>
    <w:rsid w:val="00556699"/>
    <w:rsid w:val="00557DC7"/>
    <w:rsid w:val="00557FBD"/>
    <w:rsid w:val="0056020F"/>
    <w:rsid w:val="00562FE9"/>
    <w:rsid w:val="00564F83"/>
    <w:rsid w:val="0056508E"/>
    <w:rsid w:val="0056553B"/>
    <w:rsid w:val="00565C2A"/>
    <w:rsid w:val="00566234"/>
    <w:rsid w:val="005674C5"/>
    <w:rsid w:val="00567836"/>
    <w:rsid w:val="0057039E"/>
    <w:rsid w:val="005712D7"/>
    <w:rsid w:val="005723FC"/>
    <w:rsid w:val="00572A4E"/>
    <w:rsid w:val="00575A37"/>
    <w:rsid w:val="0057717F"/>
    <w:rsid w:val="005777C9"/>
    <w:rsid w:val="00577D45"/>
    <w:rsid w:val="00580C64"/>
    <w:rsid w:val="00580DE2"/>
    <w:rsid w:val="00583A90"/>
    <w:rsid w:val="00584B3E"/>
    <w:rsid w:val="0058775D"/>
    <w:rsid w:val="0058777B"/>
    <w:rsid w:val="00587FCA"/>
    <w:rsid w:val="00590273"/>
    <w:rsid w:val="005948BB"/>
    <w:rsid w:val="00595316"/>
    <w:rsid w:val="005960C2"/>
    <w:rsid w:val="00596D8E"/>
    <w:rsid w:val="00597C8C"/>
    <w:rsid w:val="005A06D0"/>
    <w:rsid w:val="005A0880"/>
    <w:rsid w:val="005A2F76"/>
    <w:rsid w:val="005A357B"/>
    <w:rsid w:val="005A4B83"/>
    <w:rsid w:val="005A4BBD"/>
    <w:rsid w:val="005A5514"/>
    <w:rsid w:val="005A5896"/>
    <w:rsid w:val="005A5AB4"/>
    <w:rsid w:val="005A5E0D"/>
    <w:rsid w:val="005A675E"/>
    <w:rsid w:val="005A6E0A"/>
    <w:rsid w:val="005B059D"/>
    <w:rsid w:val="005B067C"/>
    <w:rsid w:val="005B068D"/>
    <w:rsid w:val="005B06FF"/>
    <w:rsid w:val="005B4CAE"/>
    <w:rsid w:val="005B5586"/>
    <w:rsid w:val="005B68CD"/>
    <w:rsid w:val="005B79AB"/>
    <w:rsid w:val="005C01B1"/>
    <w:rsid w:val="005C04B6"/>
    <w:rsid w:val="005C10C7"/>
    <w:rsid w:val="005C1D75"/>
    <w:rsid w:val="005C2EE1"/>
    <w:rsid w:val="005C4995"/>
    <w:rsid w:val="005C5E27"/>
    <w:rsid w:val="005C6760"/>
    <w:rsid w:val="005C7087"/>
    <w:rsid w:val="005C7BEB"/>
    <w:rsid w:val="005D04F2"/>
    <w:rsid w:val="005D583C"/>
    <w:rsid w:val="005D5AC3"/>
    <w:rsid w:val="005D6616"/>
    <w:rsid w:val="005E008E"/>
    <w:rsid w:val="005E051A"/>
    <w:rsid w:val="005E0522"/>
    <w:rsid w:val="005E1525"/>
    <w:rsid w:val="005E1E2A"/>
    <w:rsid w:val="005E21FF"/>
    <w:rsid w:val="005E361F"/>
    <w:rsid w:val="005E3A49"/>
    <w:rsid w:val="005E405B"/>
    <w:rsid w:val="005E4AD0"/>
    <w:rsid w:val="005E719F"/>
    <w:rsid w:val="005F2007"/>
    <w:rsid w:val="005F2640"/>
    <w:rsid w:val="005F344F"/>
    <w:rsid w:val="005F39E0"/>
    <w:rsid w:val="005F3A49"/>
    <w:rsid w:val="005F55E4"/>
    <w:rsid w:val="005F74DA"/>
    <w:rsid w:val="00601BFD"/>
    <w:rsid w:val="00610C91"/>
    <w:rsid w:val="00611421"/>
    <w:rsid w:val="0061352D"/>
    <w:rsid w:val="00613B62"/>
    <w:rsid w:val="00614B9E"/>
    <w:rsid w:val="00614F0C"/>
    <w:rsid w:val="006164E5"/>
    <w:rsid w:val="00617EE2"/>
    <w:rsid w:val="00621D40"/>
    <w:rsid w:val="006225D7"/>
    <w:rsid w:val="006226F1"/>
    <w:rsid w:val="00622931"/>
    <w:rsid w:val="00622E3B"/>
    <w:rsid w:val="006238A4"/>
    <w:rsid w:val="0063042E"/>
    <w:rsid w:val="0063072A"/>
    <w:rsid w:val="0063075B"/>
    <w:rsid w:val="00630914"/>
    <w:rsid w:val="006332CF"/>
    <w:rsid w:val="00633CDE"/>
    <w:rsid w:val="00634C72"/>
    <w:rsid w:val="00635038"/>
    <w:rsid w:val="00636E00"/>
    <w:rsid w:val="00640D1F"/>
    <w:rsid w:val="00641660"/>
    <w:rsid w:val="00641A20"/>
    <w:rsid w:val="00641EDD"/>
    <w:rsid w:val="006437D5"/>
    <w:rsid w:val="00644E06"/>
    <w:rsid w:val="006463EA"/>
    <w:rsid w:val="006475BF"/>
    <w:rsid w:val="006479F5"/>
    <w:rsid w:val="006501CC"/>
    <w:rsid w:val="00654930"/>
    <w:rsid w:val="00654C0B"/>
    <w:rsid w:val="006557B9"/>
    <w:rsid w:val="00655E7E"/>
    <w:rsid w:val="0065691F"/>
    <w:rsid w:val="00656B12"/>
    <w:rsid w:val="00657194"/>
    <w:rsid w:val="0066213D"/>
    <w:rsid w:val="00662A16"/>
    <w:rsid w:val="0066497F"/>
    <w:rsid w:val="00665F74"/>
    <w:rsid w:val="00672B2A"/>
    <w:rsid w:val="00674308"/>
    <w:rsid w:val="00674465"/>
    <w:rsid w:val="00675454"/>
    <w:rsid w:val="00676308"/>
    <w:rsid w:val="006767D0"/>
    <w:rsid w:val="00681011"/>
    <w:rsid w:val="00681DC1"/>
    <w:rsid w:val="006824FA"/>
    <w:rsid w:val="00683E87"/>
    <w:rsid w:val="00684FC8"/>
    <w:rsid w:val="006852B0"/>
    <w:rsid w:val="0068532C"/>
    <w:rsid w:val="006856AB"/>
    <w:rsid w:val="00685D32"/>
    <w:rsid w:val="00686DB4"/>
    <w:rsid w:val="00687DFD"/>
    <w:rsid w:val="006965F0"/>
    <w:rsid w:val="006966F4"/>
    <w:rsid w:val="006A046B"/>
    <w:rsid w:val="006A0A15"/>
    <w:rsid w:val="006A2D13"/>
    <w:rsid w:val="006A538C"/>
    <w:rsid w:val="006A5C95"/>
    <w:rsid w:val="006A5CA6"/>
    <w:rsid w:val="006A658A"/>
    <w:rsid w:val="006A7611"/>
    <w:rsid w:val="006A7AA3"/>
    <w:rsid w:val="006B007B"/>
    <w:rsid w:val="006B05E2"/>
    <w:rsid w:val="006B1995"/>
    <w:rsid w:val="006B1BB6"/>
    <w:rsid w:val="006B1E36"/>
    <w:rsid w:val="006B58D7"/>
    <w:rsid w:val="006B5C12"/>
    <w:rsid w:val="006C047E"/>
    <w:rsid w:val="006C0A52"/>
    <w:rsid w:val="006C161B"/>
    <w:rsid w:val="006C197F"/>
    <w:rsid w:val="006C2C0B"/>
    <w:rsid w:val="006C2D65"/>
    <w:rsid w:val="006C4856"/>
    <w:rsid w:val="006C7E5B"/>
    <w:rsid w:val="006D0556"/>
    <w:rsid w:val="006D26B9"/>
    <w:rsid w:val="006D27AA"/>
    <w:rsid w:val="006D2F36"/>
    <w:rsid w:val="006D4776"/>
    <w:rsid w:val="006D53DD"/>
    <w:rsid w:val="006D5E6B"/>
    <w:rsid w:val="006D6057"/>
    <w:rsid w:val="006D7815"/>
    <w:rsid w:val="006E0831"/>
    <w:rsid w:val="006E0ACB"/>
    <w:rsid w:val="006E2061"/>
    <w:rsid w:val="006E297E"/>
    <w:rsid w:val="006E485B"/>
    <w:rsid w:val="006E54DA"/>
    <w:rsid w:val="006E6C32"/>
    <w:rsid w:val="006F137A"/>
    <w:rsid w:val="006F19E1"/>
    <w:rsid w:val="006F2377"/>
    <w:rsid w:val="006F44F5"/>
    <w:rsid w:val="006F4731"/>
    <w:rsid w:val="006F52AA"/>
    <w:rsid w:val="006F6897"/>
    <w:rsid w:val="006F7D68"/>
    <w:rsid w:val="007012AF"/>
    <w:rsid w:val="00702023"/>
    <w:rsid w:val="00702935"/>
    <w:rsid w:val="0070436A"/>
    <w:rsid w:val="00704C67"/>
    <w:rsid w:val="00707DEF"/>
    <w:rsid w:val="00711268"/>
    <w:rsid w:val="00713AAC"/>
    <w:rsid w:val="007142A0"/>
    <w:rsid w:val="00715F14"/>
    <w:rsid w:val="00716FE3"/>
    <w:rsid w:val="00722CCE"/>
    <w:rsid w:val="00727577"/>
    <w:rsid w:val="007303B8"/>
    <w:rsid w:val="00733CF3"/>
    <w:rsid w:val="00734DDC"/>
    <w:rsid w:val="0073529E"/>
    <w:rsid w:val="00736156"/>
    <w:rsid w:val="00736940"/>
    <w:rsid w:val="00736989"/>
    <w:rsid w:val="00736A3C"/>
    <w:rsid w:val="00737D3C"/>
    <w:rsid w:val="00745195"/>
    <w:rsid w:val="00745A7A"/>
    <w:rsid w:val="007468BA"/>
    <w:rsid w:val="007471B4"/>
    <w:rsid w:val="0075069D"/>
    <w:rsid w:val="00751A66"/>
    <w:rsid w:val="00751BDF"/>
    <w:rsid w:val="007536AC"/>
    <w:rsid w:val="00756D83"/>
    <w:rsid w:val="00757B1A"/>
    <w:rsid w:val="007619A3"/>
    <w:rsid w:val="007620EA"/>
    <w:rsid w:val="00764076"/>
    <w:rsid w:val="007640BC"/>
    <w:rsid w:val="0076475C"/>
    <w:rsid w:val="007649CA"/>
    <w:rsid w:val="00766ED1"/>
    <w:rsid w:val="00772E54"/>
    <w:rsid w:val="0077423A"/>
    <w:rsid w:val="00777600"/>
    <w:rsid w:val="007776B0"/>
    <w:rsid w:val="00777CC9"/>
    <w:rsid w:val="00782808"/>
    <w:rsid w:val="00782E86"/>
    <w:rsid w:val="007857AF"/>
    <w:rsid w:val="00786396"/>
    <w:rsid w:val="007914F2"/>
    <w:rsid w:val="007915EA"/>
    <w:rsid w:val="00793E37"/>
    <w:rsid w:val="0079405A"/>
    <w:rsid w:val="007974AA"/>
    <w:rsid w:val="007A487F"/>
    <w:rsid w:val="007A619F"/>
    <w:rsid w:val="007A62D6"/>
    <w:rsid w:val="007B1667"/>
    <w:rsid w:val="007B1E1C"/>
    <w:rsid w:val="007B1ECE"/>
    <w:rsid w:val="007B3572"/>
    <w:rsid w:val="007B4B7A"/>
    <w:rsid w:val="007B5D16"/>
    <w:rsid w:val="007B6533"/>
    <w:rsid w:val="007B7E4A"/>
    <w:rsid w:val="007C0AB8"/>
    <w:rsid w:val="007C13B9"/>
    <w:rsid w:val="007C173B"/>
    <w:rsid w:val="007C2B49"/>
    <w:rsid w:val="007C540C"/>
    <w:rsid w:val="007C55B0"/>
    <w:rsid w:val="007C6154"/>
    <w:rsid w:val="007C688F"/>
    <w:rsid w:val="007C7525"/>
    <w:rsid w:val="007D08EE"/>
    <w:rsid w:val="007D0BA1"/>
    <w:rsid w:val="007D2511"/>
    <w:rsid w:val="007D2781"/>
    <w:rsid w:val="007D2818"/>
    <w:rsid w:val="007D2BC3"/>
    <w:rsid w:val="007D340A"/>
    <w:rsid w:val="007D738A"/>
    <w:rsid w:val="007E1AB4"/>
    <w:rsid w:val="007E320F"/>
    <w:rsid w:val="007E4D6A"/>
    <w:rsid w:val="007E52F2"/>
    <w:rsid w:val="007E5AD7"/>
    <w:rsid w:val="007E7EA3"/>
    <w:rsid w:val="007F00F2"/>
    <w:rsid w:val="007F05C7"/>
    <w:rsid w:val="007F2897"/>
    <w:rsid w:val="007F424F"/>
    <w:rsid w:val="007F6241"/>
    <w:rsid w:val="007F7F1D"/>
    <w:rsid w:val="008006D1"/>
    <w:rsid w:val="00801BB5"/>
    <w:rsid w:val="008035AE"/>
    <w:rsid w:val="00803AEE"/>
    <w:rsid w:val="00804444"/>
    <w:rsid w:val="00804B15"/>
    <w:rsid w:val="008053AA"/>
    <w:rsid w:val="00805D90"/>
    <w:rsid w:val="0080794A"/>
    <w:rsid w:val="00812CAE"/>
    <w:rsid w:val="00814E50"/>
    <w:rsid w:val="00817C8F"/>
    <w:rsid w:val="008211BC"/>
    <w:rsid w:val="0082137C"/>
    <w:rsid w:val="00823073"/>
    <w:rsid w:val="00823094"/>
    <w:rsid w:val="00824839"/>
    <w:rsid w:val="00824B8C"/>
    <w:rsid w:val="00826C79"/>
    <w:rsid w:val="00827941"/>
    <w:rsid w:val="00827ED8"/>
    <w:rsid w:val="008304F5"/>
    <w:rsid w:val="00831988"/>
    <w:rsid w:val="0083220B"/>
    <w:rsid w:val="008331FB"/>
    <w:rsid w:val="00833C89"/>
    <w:rsid w:val="008357CC"/>
    <w:rsid w:val="00835F38"/>
    <w:rsid w:val="00835FDA"/>
    <w:rsid w:val="00835FEF"/>
    <w:rsid w:val="0083757B"/>
    <w:rsid w:val="008402EC"/>
    <w:rsid w:val="00845326"/>
    <w:rsid w:val="00850CEE"/>
    <w:rsid w:val="0085123B"/>
    <w:rsid w:val="008525C4"/>
    <w:rsid w:val="00853DE7"/>
    <w:rsid w:val="008615B7"/>
    <w:rsid w:val="00862818"/>
    <w:rsid w:val="00863463"/>
    <w:rsid w:val="0087012B"/>
    <w:rsid w:val="008703A5"/>
    <w:rsid w:val="00870763"/>
    <w:rsid w:val="00870DF9"/>
    <w:rsid w:val="0087301F"/>
    <w:rsid w:val="00873975"/>
    <w:rsid w:val="00874209"/>
    <w:rsid w:val="00876FFC"/>
    <w:rsid w:val="0087766D"/>
    <w:rsid w:val="008802A7"/>
    <w:rsid w:val="008804CE"/>
    <w:rsid w:val="00881229"/>
    <w:rsid w:val="00882DD2"/>
    <w:rsid w:val="00883391"/>
    <w:rsid w:val="00886B7E"/>
    <w:rsid w:val="00887FB5"/>
    <w:rsid w:val="0089010C"/>
    <w:rsid w:val="0089155C"/>
    <w:rsid w:val="00892446"/>
    <w:rsid w:val="0089263E"/>
    <w:rsid w:val="008929D0"/>
    <w:rsid w:val="00893B2F"/>
    <w:rsid w:val="00894D79"/>
    <w:rsid w:val="008956B1"/>
    <w:rsid w:val="00895D55"/>
    <w:rsid w:val="00895D91"/>
    <w:rsid w:val="008976E4"/>
    <w:rsid w:val="008A267E"/>
    <w:rsid w:val="008A318F"/>
    <w:rsid w:val="008A3888"/>
    <w:rsid w:val="008A391F"/>
    <w:rsid w:val="008A53F3"/>
    <w:rsid w:val="008A63F5"/>
    <w:rsid w:val="008A6865"/>
    <w:rsid w:val="008A75D5"/>
    <w:rsid w:val="008B1055"/>
    <w:rsid w:val="008B2480"/>
    <w:rsid w:val="008B5F5F"/>
    <w:rsid w:val="008B62B2"/>
    <w:rsid w:val="008C17CB"/>
    <w:rsid w:val="008C1A50"/>
    <w:rsid w:val="008C26E8"/>
    <w:rsid w:val="008C4C8E"/>
    <w:rsid w:val="008C52D0"/>
    <w:rsid w:val="008D1ED3"/>
    <w:rsid w:val="008D24DA"/>
    <w:rsid w:val="008D3808"/>
    <w:rsid w:val="008D4584"/>
    <w:rsid w:val="008D5386"/>
    <w:rsid w:val="008D5750"/>
    <w:rsid w:val="008D667F"/>
    <w:rsid w:val="008D6762"/>
    <w:rsid w:val="008E0290"/>
    <w:rsid w:val="008E1840"/>
    <w:rsid w:val="008E20C1"/>
    <w:rsid w:val="008E3DCB"/>
    <w:rsid w:val="008E6AD4"/>
    <w:rsid w:val="008E76B0"/>
    <w:rsid w:val="008F0C48"/>
    <w:rsid w:val="008F31B8"/>
    <w:rsid w:val="008F3404"/>
    <w:rsid w:val="008F7285"/>
    <w:rsid w:val="009019A2"/>
    <w:rsid w:val="0090213E"/>
    <w:rsid w:val="009052FD"/>
    <w:rsid w:val="0090682A"/>
    <w:rsid w:val="00910594"/>
    <w:rsid w:val="00911AAC"/>
    <w:rsid w:val="00913E1F"/>
    <w:rsid w:val="00914BC3"/>
    <w:rsid w:val="009172EC"/>
    <w:rsid w:val="00920440"/>
    <w:rsid w:val="009209FA"/>
    <w:rsid w:val="00921BF8"/>
    <w:rsid w:val="00923E9C"/>
    <w:rsid w:val="00924D81"/>
    <w:rsid w:val="00926017"/>
    <w:rsid w:val="00926360"/>
    <w:rsid w:val="00926FAD"/>
    <w:rsid w:val="00927228"/>
    <w:rsid w:val="00927DDF"/>
    <w:rsid w:val="0093149A"/>
    <w:rsid w:val="00931BF5"/>
    <w:rsid w:val="0093334E"/>
    <w:rsid w:val="00935DB3"/>
    <w:rsid w:val="009411C9"/>
    <w:rsid w:val="009419D2"/>
    <w:rsid w:val="00942375"/>
    <w:rsid w:val="00946916"/>
    <w:rsid w:val="00947067"/>
    <w:rsid w:val="00950125"/>
    <w:rsid w:val="00954A01"/>
    <w:rsid w:val="00955510"/>
    <w:rsid w:val="00955666"/>
    <w:rsid w:val="00956871"/>
    <w:rsid w:val="00956A2E"/>
    <w:rsid w:val="009576C5"/>
    <w:rsid w:val="00961B1C"/>
    <w:rsid w:val="00964C7C"/>
    <w:rsid w:val="0096563E"/>
    <w:rsid w:val="00966B81"/>
    <w:rsid w:val="009733EC"/>
    <w:rsid w:val="00975CBE"/>
    <w:rsid w:val="00976968"/>
    <w:rsid w:val="009770BE"/>
    <w:rsid w:val="009810E1"/>
    <w:rsid w:val="00981CFE"/>
    <w:rsid w:val="00981EB9"/>
    <w:rsid w:val="0098212C"/>
    <w:rsid w:val="009845FA"/>
    <w:rsid w:val="009858D0"/>
    <w:rsid w:val="00987664"/>
    <w:rsid w:val="00987DF7"/>
    <w:rsid w:val="009918DE"/>
    <w:rsid w:val="00991C89"/>
    <w:rsid w:val="00995139"/>
    <w:rsid w:val="00995BEC"/>
    <w:rsid w:val="0099715A"/>
    <w:rsid w:val="00997A60"/>
    <w:rsid w:val="009A0EC9"/>
    <w:rsid w:val="009A0F5B"/>
    <w:rsid w:val="009A22E3"/>
    <w:rsid w:val="009A4AF7"/>
    <w:rsid w:val="009A6054"/>
    <w:rsid w:val="009A64A3"/>
    <w:rsid w:val="009A668A"/>
    <w:rsid w:val="009A6864"/>
    <w:rsid w:val="009B020F"/>
    <w:rsid w:val="009B044B"/>
    <w:rsid w:val="009B1B42"/>
    <w:rsid w:val="009B3BD0"/>
    <w:rsid w:val="009B49A7"/>
    <w:rsid w:val="009B526C"/>
    <w:rsid w:val="009B52EB"/>
    <w:rsid w:val="009B7222"/>
    <w:rsid w:val="009B76AC"/>
    <w:rsid w:val="009B7B9A"/>
    <w:rsid w:val="009B7F4D"/>
    <w:rsid w:val="009C1CF6"/>
    <w:rsid w:val="009C29D2"/>
    <w:rsid w:val="009C2F2D"/>
    <w:rsid w:val="009C3B4E"/>
    <w:rsid w:val="009C3CA1"/>
    <w:rsid w:val="009C49AF"/>
    <w:rsid w:val="009C6CC4"/>
    <w:rsid w:val="009D0B85"/>
    <w:rsid w:val="009D2D88"/>
    <w:rsid w:val="009D3840"/>
    <w:rsid w:val="009D61F7"/>
    <w:rsid w:val="009D774A"/>
    <w:rsid w:val="009D7A6B"/>
    <w:rsid w:val="009E0590"/>
    <w:rsid w:val="009E195D"/>
    <w:rsid w:val="009E1F9A"/>
    <w:rsid w:val="009E2637"/>
    <w:rsid w:val="009E30D0"/>
    <w:rsid w:val="009E3D25"/>
    <w:rsid w:val="009E4D63"/>
    <w:rsid w:val="009E69DA"/>
    <w:rsid w:val="009E77F1"/>
    <w:rsid w:val="009F0A81"/>
    <w:rsid w:val="009F229D"/>
    <w:rsid w:val="009F2F8A"/>
    <w:rsid w:val="009F38AD"/>
    <w:rsid w:val="009F496C"/>
    <w:rsid w:val="009F50B2"/>
    <w:rsid w:val="009F5628"/>
    <w:rsid w:val="00A0073B"/>
    <w:rsid w:val="00A00B88"/>
    <w:rsid w:val="00A027AE"/>
    <w:rsid w:val="00A03302"/>
    <w:rsid w:val="00A03A09"/>
    <w:rsid w:val="00A03FCF"/>
    <w:rsid w:val="00A052FB"/>
    <w:rsid w:val="00A06992"/>
    <w:rsid w:val="00A069E3"/>
    <w:rsid w:val="00A114AA"/>
    <w:rsid w:val="00A11F68"/>
    <w:rsid w:val="00A12140"/>
    <w:rsid w:val="00A12759"/>
    <w:rsid w:val="00A16332"/>
    <w:rsid w:val="00A16370"/>
    <w:rsid w:val="00A1764D"/>
    <w:rsid w:val="00A20E2F"/>
    <w:rsid w:val="00A20FBD"/>
    <w:rsid w:val="00A21092"/>
    <w:rsid w:val="00A23BF8"/>
    <w:rsid w:val="00A2420D"/>
    <w:rsid w:val="00A24F50"/>
    <w:rsid w:val="00A26D26"/>
    <w:rsid w:val="00A30E02"/>
    <w:rsid w:val="00A318B6"/>
    <w:rsid w:val="00A31B47"/>
    <w:rsid w:val="00A31D6C"/>
    <w:rsid w:val="00A32FF7"/>
    <w:rsid w:val="00A33131"/>
    <w:rsid w:val="00A34E5C"/>
    <w:rsid w:val="00A374C4"/>
    <w:rsid w:val="00A37D1C"/>
    <w:rsid w:val="00A41AE2"/>
    <w:rsid w:val="00A42DF5"/>
    <w:rsid w:val="00A431B1"/>
    <w:rsid w:val="00A474C1"/>
    <w:rsid w:val="00A53F69"/>
    <w:rsid w:val="00A55BEC"/>
    <w:rsid w:val="00A56284"/>
    <w:rsid w:val="00A56561"/>
    <w:rsid w:val="00A56D75"/>
    <w:rsid w:val="00A5700E"/>
    <w:rsid w:val="00A6057A"/>
    <w:rsid w:val="00A6119C"/>
    <w:rsid w:val="00A61C90"/>
    <w:rsid w:val="00A6252D"/>
    <w:rsid w:val="00A64347"/>
    <w:rsid w:val="00A644C0"/>
    <w:rsid w:val="00A650C6"/>
    <w:rsid w:val="00A66A39"/>
    <w:rsid w:val="00A66C4D"/>
    <w:rsid w:val="00A67277"/>
    <w:rsid w:val="00A67B19"/>
    <w:rsid w:val="00A73287"/>
    <w:rsid w:val="00A7389D"/>
    <w:rsid w:val="00A7548B"/>
    <w:rsid w:val="00A80177"/>
    <w:rsid w:val="00A80195"/>
    <w:rsid w:val="00A8395E"/>
    <w:rsid w:val="00A83B49"/>
    <w:rsid w:val="00A85B04"/>
    <w:rsid w:val="00A87926"/>
    <w:rsid w:val="00A9148B"/>
    <w:rsid w:val="00A916F0"/>
    <w:rsid w:val="00A92B8B"/>
    <w:rsid w:val="00A93483"/>
    <w:rsid w:val="00A936A5"/>
    <w:rsid w:val="00A938BC"/>
    <w:rsid w:val="00A94913"/>
    <w:rsid w:val="00A95499"/>
    <w:rsid w:val="00A9589F"/>
    <w:rsid w:val="00A97187"/>
    <w:rsid w:val="00AA15C0"/>
    <w:rsid w:val="00AA3BB7"/>
    <w:rsid w:val="00AA4A85"/>
    <w:rsid w:val="00AA7879"/>
    <w:rsid w:val="00AA7CD0"/>
    <w:rsid w:val="00AA7EB8"/>
    <w:rsid w:val="00AB057B"/>
    <w:rsid w:val="00AB1785"/>
    <w:rsid w:val="00AB21AF"/>
    <w:rsid w:val="00AB24E3"/>
    <w:rsid w:val="00AB3AB5"/>
    <w:rsid w:val="00AB57BE"/>
    <w:rsid w:val="00AB6088"/>
    <w:rsid w:val="00AC281A"/>
    <w:rsid w:val="00AC29D2"/>
    <w:rsid w:val="00AC42FB"/>
    <w:rsid w:val="00AC6005"/>
    <w:rsid w:val="00AC6A74"/>
    <w:rsid w:val="00AD0E0D"/>
    <w:rsid w:val="00AD37AF"/>
    <w:rsid w:val="00AD57BC"/>
    <w:rsid w:val="00AE0CC1"/>
    <w:rsid w:val="00AE1175"/>
    <w:rsid w:val="00AE52F9"/>
    <w:rsid w:val="00AE6DFB"/>
    <w:rsid w:val="00AE738F"/>
    <w:rsid w:val="00AE73D6"/>
    <w:rsid w:val="00AF1B49"/>
    <w:rsid w:val="00AF6C50"/>
    <w:rsid w:val="00B007B4"/>
    <w:rsid w:val="00B02A07"/>
    <w:rsid w:val="00B02E1D"/>
    <w:rsid w:val="00B03BDF"/>
    <w:rsid w:val="00B0456B"/>
    <w:rsid w:val="00B053E4"/>
    <w:rsid w:val="00B05A8E"/>
    <w:rsid w:val="00B05DE6"/>
    <w:rsid w:val="00B0776F"/>
    <w:rsid w:val="00B077DC"/>
    <w:rsid w:val="00B07D02"/>
    <w:rsid w:val="00B10120"/>
    <w:rsid w:val="00B10968"/>
    <w:rsid w:val="00B1132E"/>
    <w:rsid w:val="00B11B19"/>
    <w:rsid w:val="00B12584"/>
    <w:rsid w:val="00B133B1"/>
    <w:rsid w:val="00B13CA5"/>
    <w:rsid w:val="00B141B3"/>
    <w:rsid w:val="00B1498E"/>
    <w:rsid w:val="00B1745D"/>
    <w:rsid w:val="00B174F6"/>
    <w:rsid w:val="00B17CA6"/>
    <w:rsid w:val="00B20073"/>
    <w:rsid w:val="00B24041"/>
    <w:rsid w:val="00B2600C"/>
    <w:rsid w:val="00B26C13"/>
    <w:rsid w:val="00B2715A"/>
    <w:rsid w:val="00B27DB8"/>
    <w:rsid w:val="00B302C0"/>
    <w:rsid w:val="00B303DB"/>
    <w:rsid w:val="00B34FE1"/>
    <w:rsid w:val="00B3690E"/>
    <w:rsid w:val="00B36AB1"/>
    <w:rsid w:val="00B36B25"/>
    <w:rsid w:val="00B37185"/>
    <w:rsid w:val="00B37D9B"/>
    <w:rsid w:val="00B40A08"/>
    <w:rsid w:val="00B40FDC"/>
    <w:rsid w:val="00B41953"/>
    <w:rsid w:val="00B41B57"/>
    <w:rsid w:val="00B450DF"/>
    <w:rsid w:val="00B459B4"/>
    <w:rsid w:val="00B45A03"/>
    <w:rsid w:val="00B474A3"/>
    <w:rsid w:val="00B5119A"/>
    <w:rsid w:val="00B533B2"/>
    <w:rsid w:val="00B56F87"/>
    <w:rsid w:val="00B637DB"/>
    <w:rsid w:val="00B63FBF"/>
    <w:rsid w:val="00B6456B"/>
    <w:rsid w:val="00B64861"/>
    <w:rsid w:val="00B64AB3"/>
    <w:rsid w:val="00B65118"/>
    <w:rsid w:val="00B65A9B"/>
    <w:rsid w:val="00B65BBD"/>
    <w:rsid w:val="00B661E7"/>
    <w:rsid w:val="00B67413"/>
    <w:rsid w:val="00B676ED"/>
    <w:rsid w:val="00B72F1B"/>
    <w:rsid w:val="00B73027"/>
    <w:rsid w:val="00B761C4"/>
    <w:rsid w:val="00B773FA"/>
    <w:rsid w:val="00B813E7"/>
    <w:rsid w:val="00B8180D"/>
    <w:rsid w:val="00B81F6F"/>
    <w:rsid w:val="00B81FE5"/>
    <w:rsid w:val="00B82C50"/>
    <w:rsid w:val="00B83569"/>
    <w:rsid w:val="00B835BC"/>
    <w:rsid w:val="00B836DE"/>
    <w:rsid w:val="00B85795"/>
    <w:rsid w:val="00B85B07"/>
    <w:rsid w:val="00B8708E"/>
    <w:rsid w:val="00B8768F"/>
    <w:rsid w:val="00B90355"/>
    <w:rsid w:val="00B90D4E"/>
    <w:rsid w:val="00B94A01"/>
    <w:rsid w:val="00B97E57"/>
    <w:rsid w:val="00BA09ED"/>
    <w:rsid w:val="00BA0CB0"/>
    <w:rsid w:val="00BA12B6"/>
    <w:rsid w:val="00BA1AC3"/>
    <w:rsid w:val="00BA266A"/>
    <w:rsid w:val="00BA3DB1"/>
    <w:rsid w:val="00BA3DBA"/>
    <w:rsid w:val="00BA4189"/>
    <w:rsid w:val="00BA6A73"/>
    <w:rsid w:val="00BB0228"/>
    <w:rsid w:val="00BB20D7"/>
    <w:rsid w:val="00BB225E"/>
    <w:rsid w:val="00BB439D"/>
    <w:rsid w:val="00BB5369"/>
    <w:rsid w:val="00BB6413"/>
    <w:rsid w:val="00BB6DD8"/>
    <w:rsid w:val="00BB729D"/>
    <w:rsid w:val="00BB7F87"/>
    <w:rsid w:val="00BC1CAA"/>
    <w:rsid w:val="00BC2933"/>
    <w:rsid w:val="00BC6A67"/>
    <w:rsid w:val="00BD66D1"/>
    <w:rsid w:val="00BD72A4"/>
    <w:rsid w:val="00BE0D76"/>
    <w:rsid w:val="00BE138D"/>
    <w:rsid w:val="00BE2D54"/>
    <w:rsid w:val="00BE3EA2"/>
    <w:rsid w:val="00BE4298"/>
    <w:rsid w:val="00BE6213"/>
    <w:rsid w:val="00BE7472"/>
    <w:rsid w:val="00BE7838"/>
    <w:rsid w:val="00BF06DC"/>
    <w:rsid w:val="00BF173D"/>
    <w:rsid w:val="00BF1E12"/>
    <w:rsid w:val="00C00242"/>
    <w:rsid w:val="00C00656"/>
    <w:rsid w:val="00C0283F"/>
    <w:rsid w:val="00C04D77"/>
    <w:rsid w:val="00C10843"/>
    <w:rsid w:val="00C1093C"/>
    <w:rsid w:val="00C10AA8"/>
    <w:rsid w:val="00C122DE"/>
    <w:rsid w:val="00C1390E"/>
    <w:rsid w:val="00C17ED7"/>
    <w:rsid w:val="00C20848"/>
    <w:rsid w:val="00C218FA"/>
    <w:rsid w:val="00C21E91"/>
    <w:rsid w:val="00C22C1F"/>
    <w:rsid w:val="00C25500"/>
    <w:rsid w:val="00C26F15"/>
    <w:rsid w:val="00C277FB"/>
    <w:rsid w:val="00C31D7A"/>
    <w:rsid w:val="00C31EA8"/>
    <w:rsid w:val="00C328EF"/>
    <w:rsid w:val="00C32E74"/>
    <w:rsid w:val="00C33217"/>
    <w:rsid w:val="00C34F29"/>
    <w:rsid w:val="00C35859"/>
    <w:rsid w:val="00C3605A"/>
    <w:rsid w:val="00C4257A"/>
    <w:rsid w:val="00C44C81"/>
    <w:rsid w:val="00C450C7"/>
    <w:rsid w:val="00C454EB"/>
    <w:rsid w:val="00C45938"/>
    <w:rsid w:val="00C45EEB"/>
    <w:rsid w:val="00C51B75"/>
    <w:rsid w:val="00C52020"/>
    <w:rsid w:val="00C52C64"/>
    <w:rsid w:val="00C5303E"/>
    <w:rsid w:val="00C5472A"/>
    <w:rsid w:val="00C55058"/>
    <w:rsid w:val="00C55841"/>
    <w:rsid w:val="00C55B03"/>
    <w:rsid w:val="00C55D21"/>
    <w:rsid w:val="00C61210"/>
    <w:rsid w:val="00C61543"/>
    <w:rsid w:val="00C630F4"/>
    <w:rsid w:val="00C64872"/>
    <w:rsid w:val="00C65154"/>
    <w:rsid w:val="00C65483"/>
    <w:rsid w:val="00C6575C"/>
    <w:rsid w:val="00C71FC9"/>
    <w:rsid w:val="00C73016"/>
    <w:rsid w:val="00C73378"/>
    <w:rsid w:val="00C742E2"/>
    <w:rsid w:val="00C75534"/>
    <w:rsid w:val="00C77775"/>
    <w:rsid w:val="00C80EC5"/>
    <w:rsid w:val="00C81A3F"/>
    <w:rsid w:val="00C81ACA"/>
    <w:rsid w:val="00C82A4A"/>
    <w:rsid w:val="00C84A9B"/>
    <w:rsid w:val="00C860C0"/>
    <w:rsid w:val="00C86302"/>
    <w:rsid w:val="00C9110D"/>
    <w:rsid w:val="00C921C0"/>
    <w:rsid w:val="00C92D53"/>
    <w:rsid w:val="00C92DD8"/>
    <w:rsid w:val="00C9387E"/>
    <w:rsid w:val="00C97A77"/>
    <w:rsid w:val="00CA0994"/>
    <w:rsid w:val="00CA268E"/>
    <w:rsid w:val="00CA3A30"/>
    <w:rsid w:val="00CA7BC6"/>
    <w:rsid w:val="00CB013D"/>
    <w:rsid w:val="00CB0339"/>
    <w:rsid w:val="00CB0372"/>
    <w:rsid w:val="00CB0610"/>
    <w:rsid w:val="00CB07D8"/>
    <w:rsid w:val="00CB0D8F"/>
    <w:rsid w:val="00CB1FAC"/>
    <w:rsid w:val="00CB37AA"/>
    <w:rsid w:val="00CB4420"/>
    <w:rsid w:val="00CB5C56"/>
    <w:rsid w:val="00CC0689"/>
    <w:rsid w:val="00CC0E35"/>
    <w:rsid w:val="00CC4779"/>
    <w:rsid w:val="00CC70A3"/>
    <w:rsid w:val="00CC7520"/>
    <w:rsid w:val="00CD01A4"/>
    <w:rsid w:val="00CD2B26"/>
    <w:rsid w:val="00CD36F1"/>
    <w:rsid w:val="00CD4AAA"/>
    <w:rsid w:val="00CD4D9D"/>
    <w:rsid w:val="00CD71FA"/>
    <w:rsid w:val="00CE032B"/>
    <w:rsid w:val="00CE23D6"/>
    <w:rsid w:val="00CE27B7"/>
    <w:rsid w:val="00CE59F0"/>
    <w:rsid w:val="00CF03A7"/>
    <w:rsid w:val="00CF09BB"/>
    <w:rsid w:val="00CF1472"/>
    <w:rsid w:val="00CF5DAF"/>
    <w:rsid w:val="00CF60D9"/>
    <w:rsid w:val="00CF6740"/>
    <w:rsid w:val="00CF759E"/>
    <w:rsid w:val="00D009EB"/>
    <w:rsid w:val="00D00F70"/>
    <w:rsid w:val="00D01252"/>
    <w:rsid w:val="00D020B4"/>
    <w:rsid w:val="00D0300E"/>
    <w:rsid w:val="00D03A3A"/>
    <w:rsid w:val="00D03E88"/>
    <w:rsid w:val="00D06A57"/>
    <w:rsid w:val="00D06FD8"/>
    <w:rsid w:val="00D10F35"/>
    <w:rsid w:val="00D12DBB"/>
    <w:rsid w:val="00D14B54"/>
    <w:rsid w:val="00D157E4"/>
    <w:rsid w:val="00D16A13"/>
    <w:rsid w:val="00D20F18"/>
    <w:rsid w:val="00D21161"/>
    <w:rsid w:val="00D21349"/>
    <w:rsid w:val="00D2394D"/>
    <w:rsid w:val="00D24A36"/>
    <w:rsid w:val="00D252E6"/>
    <w:rsid w:val="00D259B0"/>
    <w:rsid w:val="00D25A02"/>
    <w:rsid w:val="00D25C45"/>
    <w:rsid w:val="00D260B7"/>
    <w:rsid w:val="00D269E2"/>
    <w:rsid w:val="00D311AE"/>
    <w:rsid w:val="00D316CD"/>
    <w:rsid w:val="00D34665"/>
    <w:rsid w:val="00D35BB6"/>
    <w:rsid w:val="00D375B9"/>
    <w:rsid w:val="00D4044E"/>
    <w:rsid w:val="00D4062B"/>
    <w:rsid w:val="00D40698"/>
    <w:rsid w:val="00D41C94"/>
    <w:rsid w:val="00D41DEB"/>
    <w:rsid w:val="00D433A1"/>
    <w:rsid w:val="00D46807"/>
    <w:rsid w:val="00D52074"/>
    <w:rsid w:val="00D52562"/>
    <w:rsid w:val="00D53A7E"/>
    <w:rsid w:val="00D55609"/>
    <w:rsid w:val="00D5663B"/>
    <w:rsid w:val="00D56946"/>
    <w:rsid w:val="00D56B03"/>
    <w:rsid w:val="00D60C43"/>
    <w:rsid w:val="00D62E57"/>
    <w:rsid w:val="00D63C65"/>
    <w:rsid w:val="00D71065"/>
    <w:rsid w:val="00D71715"/>
    <w:rsid w:val="00D75178"/>
    <w:rsid w:val="00D771D7"/>
    <w:rsid w:val="00D77DEE"/>
    <w:rsid w:val="00D82098"/>
    <w:rsid w:val="00D83507"/>
    <w:rsid w:val="00D83F92"/>
    <w:rsid w:val="00D86842"/>
    <w:rsid w:val="00D87F26"/>
    <w:rsid w:val="00D90F44"/>
    <w:rsid w:val="00D938F6"/>
    <w:rsid w:val="00D9406A"/>
    <w:rsid w:val="00D943BB"/>
    <w:rsid w:val="00D947AD"/>
    <w:rsid w:val="00DA2EBE"/>
    <w:rsid w:val="00DA36C2"/>
    <w:rsid w:val="00DA3D81"/>
    <w:rsid w:val="00DA583A"/>
    <w:rsid w:val="00DA658E"/>
    <w:rsid w:val="00DA7515"/>
    <w:rsid w:val="00DA7E72"/>
    <w:rsid w:val="00DA7EB9"/>
    <w:rsid w:val="00DB1ABB"/>
    <w:rsid w:val="00DB297B"/>
    <w:rsid w:val="00DB5738"/>
    <w:rsid w:val="00DB683D"/>
    <w:rsid w:val="00DB6BBE"/>
    <w:rsid w:val="00DB6D00"/>
    <w:rsid w:val="00DC029B"/>
    <w:rsid w:val="00DC039A"/>
    <w:rsid w:val="00DC2043"/>
    <w:rsid w:val="00DC301D"/>
    <w:rsid w:val="00DC46D6"/>
    <w:rsid w:val="00DC4774"/>
    <w:rsid w:val="00DC56D1"/>
    <w:rsid w:val="00DC636F"/>
    <w:rsid w:val="00DC6772"/>
    <w:rsid w:val="00DC70AD"/>
    <w:rsid w:val="00DC7EBB"/>
    <w:rsid w:val="00DD07BF"/>
    <w:rsid w:val="00DD1798"/>
    <w:rsid w:val="00DD281E"/>
    <w:rsid w:val="00DD3597"/>
    <w:rsid w:val="00DD48E9"/>
    <w:rsid w:val="00DD4E02"/>
    <w:rsid w:val="00DD512B"/>
    <w:rsid w:val="00DD6D64"/>
    <w:rsid w:val="00DD7D8C"/>
    <w:rsid w:val="00DD7F64"/>
    <w:rsid w:val="00DE0072"/>
    <w:rsid w:val="00DE0E3E"/>
    <w:rsid w:val="00DE28C2"/>
    <w:rsid w:val="00DE5C6E"/>
    <w:rsid w:val="00DE7D92"/>
    <w:rsid w:val="00DF0ADF"/>
    <w:rsid w:val="00DF174A"/>
    <w:rsid w:val="00DF1BA6"/>
    <w:rsid w:val="00DF2894"/>
    <w:rsid w:val="00DF310E"/>
    <w:rsid w:val="00DF7A6E"/>
    <w:rsid w:val="00DF7F89"/>
    <w:rsid w:val="00E06210"/>
    <w:rsid w:val="00E10D6A"/>
    <w:rsid w:val="00E141BE"/>
    <w:rsid w:val="00E146A6"/>
    <w:rsid w:val="00E14753"/>
    <w:rsid w:val="00E1685F"/>
    <w:rsid w:val="00E170E5"/>
    <w:rsid w:val="00E210A4"/>
    <w:rsid w:val="00E21A64"/>
    <w:rsid w:val="00E2286F"/>
    <w:rsid w:val="00E25A80"/>
    <w:rsid w:val="00E26163"/>
    <w:rsid w:val="00E27E22"/>
    <w:rsid w:val="00E320CA"/>
    <w:rsid w:val="00E3292C"/>
    <w:rsid w:val="00E32DFC"/>
    <w:rsid w:val="00E334AE"/>
    <w:rsid w:val="00E33CEA"/>
    <w:rsid w:val="00E33FD2"/>
    <w:rsid w:val="00E341E1"/>
    <w:rsid w:val="00E3582B"/>
    <w:rsid w:val="00E35A84"/>
    <w:rsid w:val="00E363B0"/>
    <w:rsid w:val="00E36975"/>
    <w:rsid w:val="00E406D2"/>
    <w:rsid w:val="00E42668"/>
    <w:rsid w:val="00E4302B"/>
    <w:rsid w:val="00E4339F"/>
    <w:rsid w:val="00E4347B"/>
    <w:rsid w:val="00E46E13"/>
    <w:rsid w:val="00E51B56"/>
    <w:rsid w:val="00E5229E"/>
    <w:rsid w:val="00E55F16"/>
    <w:rsid w:val="00E5703D"/>
    <w:rsid w:val="00E571E3"/>
    <w:rsid w:val="00E635F7"/>
    <w:rsid w:val="00E640AB"/>
    <w:rsid w:val="00E65876"/>
    <w:rsid w:val="00E65D07"/>
    <w:rsid w:val="00E664D4"/>
    <w:rsid w:val="00E66989"/>
    <w:rsid w:val="00E66AB7"/>
    <w:rsid w:val="00E671C2"/>
    <w:rsid w:val="00E7008D"/>
    <w:rsid w:val="00E704C3"/>
    <w:rsid w:val="00E70503"/>
    <w:rsid w:val="00E7132D"/>
    <w:rsid w:val="00E7165E"/>
    <w:rsid w:val="00E71ABC"/>
    <w:rsid w:val="00E7329D"/>
    <w:rsid w:val="00E75094"/>
    <w:rsid w:val="00E766D3"/>
    <w:rsid w:val="00E76893"/>
    <w:rsid w:val="00E76F90"/>
    <w:rsid w:val="00E83A95"/>
    <w:rsid w:val="00E84BEF"/>
    <w:rsid w:val="00E86E28"/>
    <w:rsid w:val="00E91A1E"/>
    <w:rsid w:val="00E92F25"/>
    <w:rsid w:val="00E935FF"/>
    <w:rsid w:val="00E95845"/>
    <w:rsid w:val="00EA170A"/>
    <w:rsid w:val="00EA1958"/>
    <w:rsid w:val="00EA3C48"/>
    <w:rsid w:val="00EA4946"/>
    <w:rsid w:val="00EA4A65"/>
    <w:rsid w:val="00EA72E3"/>
    <w:rsid w:val="00EB2454"/>
    <w:rsid w:val="00EB2BD7"/>
    <w:rsid w:val="00EB30EA"/>
    <w:rsid w:val="00EB3AB2"/>
    <w:rsid w:val="00EB4EED"/>
    <w:rsid w:val="00EC0A8A"/>
    <w:rsid w:val="00EC2065"/>
    <w:rsid w:val="00EC2981"/>
    <w:rsid w:val="00EC3038"/>
    <w:rsid w:val="00EC3D68"/>
    <w:rsid w:val="00EC47EE"/>
    <w:rsid w:val="00EC6C81"/>
    <w:rsid w:val="00EC7393"/>
    <w:rsid w:val="00ED0025"/>
    <w:rsid w:val="00ED1911"/>
    <w:rsid w:val="00ED22CE"/>
    <w:rsid w:val="00ED3AEC"/>
    <w:rsid w:val="00ED40D7"/>
    <w:rsid w:val="00ED4120"/>
    <w:rsid w:val="00ED4C2F"/>
    <w:rsid w:val="00ED558E"/>
    <w:rsid w:val="00ED777D"/>
    <w:rsid w:val="00ED7E78"/>
    <w:rsid w:val="00EE0D09"/>
    <w:rsid w:val="00EE0E2E"/>
    <w:rsid w:val="00EE1E80"/>
    <w:rsid w:val="00EE1ED5"/>
    <w:rsid w:val="00EE2A35"/>
    <w:rsid w:val="00EE5644"/>
    <w:rsid w:val="00EE6332"/>
    <w:rsid w:val="00EE7CDB"/>
    <w:rsid w:val="00EE7F92"/>
    <w:rsid w:val="00EF025D"/>
    <w:rsid w:val="00EF0AC9"/>
    <w:rsid w:val="00EF1288"/>
    <w:rsid w:val="00EF4014"/>
    <w:rsid w:val="00EF468E"/>
    <w:rsid w:val="00EF4B51"/>
    <w:rsid w:val="00EF52CB"/>
    <w:rsid w:val="00EF6B62"/>
    <w:rsid w:val="00EF796A"/>
    <w:rsid w:val="00EF79B5"/>
    <w:rsid w:val="00F0338F"/>
    <w:rsid w:val="00F05DC6"/>
    <w:rsid w:val="00F075E1"/>
    <w:rsid w:val="00F07E34"/>
    <w:rsid w:val="00F12C5B"/>
    <w:rsid w:val="00F13C50"/>
    <w:rsid w:val="00F15829"/>
    <w:rsid w:val="00F1623B"/>
    <w:rsid w:val="00F16259"/>
    <w:rsid w:val="00F20D1D"/>
    <w:rsid w:val="00F21CEE"/>
    <w:rsid w:val="00F230CD"/>
    <w:rsid w:val="00F23D58"/>
    <w:rsid w:val="00F2438A"/>
    <w:rsid w:val="00F25FDB"/>
    <w:rsid w:val="00F3026A"/>
    <w:rsid w:val="00F31E1A"/>
    <w:rsid w:val="00F31E3A"/>
    <w:rsid w:val="00F326E3"/>
    <w:rsid w:val="00F3286E"/>
    <w:rsid w:val="00F334B8"/>
    <w:rsid w:val="00F337EF"/>
    <w:rsid w:val="00F35278"/>
    <w:rsid w:val="00F35EDB"/>
    <w:rsid w:val="00F36D90"/>
    <w:rsid w:val="00F373C8"/>
    <w:rsid w:val="00F40FE3"/>
    <w:rsid w:val="00F41DA3"/>
    <w:rsid w:val="00F420A3"/>
    <w:rsid w:val="00F42969"/>
    <w:rsid w:val="00F44C91"/>
    <w:rsid w:val="00F479EF"/>
    <w:rsid w:val="00F50030"/>
    <w:rsid w:val="00F55362"/>
    <w:rsid w:val="00F555AF"/>
    <w:rsid w:val="00F61CFB"/>
    <w:rsid w:val="00F620E0"/>
    <w:rsid w:val="00F62D2A"/>
    <w:rsid w:val="00F6317D"/>
    <w:rsid w:val="00F6617F"/>
    <w:rsid w:val="00F668C3"/>
    <w:rsid w:val="00F67145"/>
    <w:rsid w:val="00F702C4"/>
    <w:rsid w:val="00F70A1F"/>
    <w:rsid w:val="00F71824"/>
    <w:rsid w:val="00F7378D"/>
    <w:rsid w:val="00F75886"/>
    <w:rsid w:val="00F77C7F"/>
    <w:rsid w:val="00F80086"/>
    <w:rsid w:val="00F82EFF"/>
    <w:rsid w:val="00F832AE"/>
    <w:rsid w:val="00F83C6F"/>
    <w:rsid w:val="00F87A48"/>
    <w:rsid w:val="00F87DAE"/>
    <w:rsid w:val="00F9085E"/>
    <w:rsid w:val="00F94D7D"/>
    <w:rsid w:val="00F95BB5"/>
    <w:rsid w:val="00F97612"/>
    <w:rsid w:val="00F97D64"/>
    <w:rsid w:val="00FA067B"/>
    <w:rsid w:val="00FA11B7"/>
    <w:rsid w:val="00FA175E"/>
    <w:rsid w:val="00FA266B"/>
    <w:rsid w:val="00FA5751"/>
    <w:rsid w:val="00FA58CA"/>
    <w:rsid w:val="00FB62EA"/>
    <w:rsid w:val="00FB68DE"/>
    <w:rsid w:val="00FB7F24"/>
    <w:rsid w:val="00FC35F7"/>
    <w:rsid w:val="00FC38BB"/>
    <w:rsid w:val="00FC420E"/>
    <w:rsid w:val="00FC4E83"/>
    <w:rsid w:val="00FC5259"/>
    <w:rsid w:val="00FC6D7C"/>
    <w:rsid w:val="00FD0C12"/>
    <w:rsid w:val="00FD15D7"/>
    <w:rsid w:val="00FD1DB7"/>
    <w:rsid w:val="00FD218F"/>
    <w:rsid w:val="00FD27CF"/>
    <w:rsid w:val="00FD28E0"/>
    <w:rsid w:val="00FD3452"/>
    <w:rsid w:val="00FD3904"/>
    <w:rsid w:val="00FD4AD6"/>
    <w:rsid w:val="00FD5A01"/>
    <w:rsid w:val="00FD6361"/>
    <w:rsid w:val="00FD7457"/>
    <w:rsid w:val="00FD750C"/>
    <w:rsid w:val="00FE046C"/>
    <w:rsid w:val="00FE0AD9"/>
    <w:rsid w:val="00FE1820"/>
    <w:rsid w:val="00FE3F3B"/>
    <w:rsid w:val="00FE562F"/>
    <w:rsid w:val="00FE7C8F"/>
    <w:rsid w:val="00FF0398"/>
    <w:rsid w:val="00FF12D7"/>
    <w:rsid w:val="00FF26FB"/>
    <w:rsid w:val="00FF5EE2"/>
    <w:rsid w:val="00FF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331741"/>
  <w15:docId w15:val="{2108D8D0-634C-4926-A669-112732ED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C3CA1"/>
    <w:rPr>
      <w:rFonts w:ascii="Times New Roman" w:eastAsia="Times New Roman" w:hAnsi="Times New Roman"/>
      <w:sz w:val="24"/>
      <w:szCs w:val="24"/>
    </w:rPr>
  </w:style>
  <w:style w:type="paragraph" w:styleId="1">
    <w:name w:val="heading 1"/>
    <w:basedOn w:val="a3"/>
    <w:next w:val="a3"/>
    <w:link w:val="10"/>
    <w:uiPriority w:val="99"/>
    <w:qFormat/>
    <w:rsid w:val="0087766D"/>
    <w:pPr>
      <w:keepNext/>
      <w:keepLines/>
      <w:spacing w:before="240"/>
      <w:outlineLvl w:val="0"/>
    </w:pPr>
    <w:rPr>
      <w:rFonts w:ascii="Calibri Light" w:hAnsi="Calibri Light"/>
      <w:color w:val="2E74B5"/>
      <w:sz w:val="32"/>
      <w:szCs w:val="32"/>
    </w:rPr>
  </w:style>
  <w:style w:type="paragraph" w:styleId="2">
    <w:name w:val="heading 2"/>
    <w:basedOn w:val="a3"/>
    <w:link w:val="20"/>
    <w:uiPriority w:val="9"/>
    <w:qFormat/>
    <w:rsid w:val="00D25A02"/>
    <w:pPr>
      <w:spacing w:before="100" w:beforeAutospacing="1" w:after="100" w:afterAutospacing="1"/>
      <w:outlineLvl w:val="1"/>
    </w:pPr>
    <w:rPr>
      <w:b/>
      <w:bCs/>
      <w:sz w:val="36"/>
      <w:szCs w:val="36"/>
    </w:rPr>
  </w:style>
  <w:style w:type="paragraph" w:styleId="3">
    <w:name w:val="heading 3"/>
    <w:basedOn w:val="a3"/>
    <w:link w:val="30"/>
    <w:uiPriority w:val="99"/>
    <w:qFormat/>
    <w:rsid w:val="00D25A02"/>
    <w:pPr>
      <w:spacing w:before="100" w:beforeAutospacing="1" w:after="100" w:afterAutospacing="1"/>
      <w:outlineLvl w:val="2"/>
    </w:pPr>
    <w:rPr>
      <w:b/>
      <w:bCs/>
      <w:sz w:val="27"/>
      <w:szCs w:val="27"/>
    </w:rPr>
  </w:style>
  <w:style w:type="paragraph" w:styleId="4">
    <w:name w:val="heading 4"/>
    <w:basedOn w:val="a3"/>
    <w:next w:val="a3"/>
    <w:link w:val="40"/>
    <w:uiPriority w:val="99"/>
    <w:qFormat/>
    <w:rsid w:val="000D6BDC"/>
    <w:pPr>
      <w:keepNext/>
      <w:keepLines/>
      <w:spacing w:before="40"/>
      <w:outlineLvl w:val="3"/>
    </w:pPr>
    <w:rPr>
      <w:rFonts w:ascii="Calibri Light" w:hAnsi="Calibri Light"/>
      <w:i/>
      <w:iCs/>
      <w:color w:val="2E74B5"/>
    </w:rPr>
  </w:style>
  <w:style w:type="paragraph" w:styleId="5">
    <w:name w:val="heading 5"/>
    <w:basedOn w:val="a3"/>
    <w:next w:val="a3"/>
    <w:link w:val="50"/>
    <w:uiPriority w:val="9"/>
    <w:semiHidden/>
    <w:unhideWhenUsed/>
    <w:qFormat/>
    <w:locked/>
    <w:rsid w:val="005674C5"/>
    <w:pPr>
      <w:keepNext/>
      <w:keepLines/>
      <w:spacing w:before="40"/>
      <w:outlineLvl w:val="4"/>
    </w:pPr>
    <w:rPr>
      <w:rFonts w:asciiTheme="majorHAnsi" w:eastAsiaTheme="majorEastAsia" w:hAnsiTheme="majorHAnsi" w:cstheme="majorBidi"/>
      <w:color w:val="365F91"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87766D"/>
    <w:rPr>
      <w:rFonts w:ascii="Calibri Light" w:hAnsi="Calibri Light" w:cs="Times New Roman"/>
      <w:color w:val="2E74B5"/>
      <w:sz w:val="32"/>
      <w:szCs w:val="32"/>
      <w:lang w:eastAsia="ru-RU"/>
    </w:rPr>
  </w:style>
  <w:style w:type="character" w:customStyle="1" w:styleId="20">
    <w:name w:val="Заголовок 2 Знак"/>
    <w:basedOn w:val="a4"/>
    <w:link w:val="2"/>
    <w:uiPriority w:val="9"/>
    <w:locked/>
    <w:rsid w:val="00D25A02"/>
    <w:rPr>
      <w:rFonts w:ascii="Times New Roman" w:hAnsi="Times New Roman" w:cs="Times New Roman"/>
      <w:b/>
      <w:bCs/>
      <w:sz w:val="36"/>
      <w:szCs w:val="36"/>
      <w:lang w:eastAsia="ru-RU"/>
    </w:rPr>
  </w:style>
  <w:style w:type="character" w:customStyle="1" w:styleId="30">
    <w:name w:val="Заголовок 3 Знак"/>
    <w:basedOn w:val="a4"/>
    <w:link w:val="3"/>
    <w:uiPriority w:val="99"/>
    <w:locked/>
    <w:rsid w:val="00D25A02"/>
    <w:rPr>
      <w:rFonts w:ascii="Times New Roman" w:hAnsi="Times New Roman" w:cs="Times New Roman"/>
      <w:b/>
      <w:bCs/>
      <w:sz w:val="27"/>
      <w:szCs w:val="27"/>
      <w:lang w:eastAsia="ru-RU"/>
    </w:rPr>
  </w:style>
  <w:style w:type="character" w:customStyle="1" w:styleId="40">
    <w:name w:val="Заголовок 4 Знак"/>
    <w:basedOn w:val="a4"/>
    <w:link w:val="4"/>
    <w:uiPriority w:val="99"/>
    <w:locked/>
    <w:rsid w:val="000D6BDC"/>
    <w:rPr>
      <w:rFonts w:ascii="Calibri Light" w:hAnsi="Calibri Light" w:cs="Times New Roman"/>
      <w:i/>
      <w:iCs/>
      <w:color w:val="2E74B5"/>
      <w:sz w:val="24"/>
      <w:szCs w:val="24"/>
      <w:lang w:eastAsia="ru-RU"/>
    </w:rPr>
  </w:style>
  <w:style w:type="paragraph" w:styleId="a7">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
    <w:basedOn w:val="a3"/>
    <w:link w:val="a8"/>
    <w:uiPriority w:val="99"/>
    <w:qFormat/>
    <w:rsid w:val="00D25A02"/>
    <w:pPr>
      <w:spacing w:before="100" w:beforeAutospacing="1" w:after="100" w:afterAutospacing="1"/>
    </w:pPr>
    <w:rPr>
      <w:rFonts w:eastAsia="Calibri"/>
      <w:szCs w:val="20"/>
    </w:rPr>
  </w:style>
  <w:style w:type="paragraph" w:styleId="a9">
    <w:name w:val="Balloon Text"/>
    <w:basedOn w:val="a3"/>
    <w:link w:val="aa"/>
    <w:uiPriority w:val="99"/>
    <w:semiHidden/>
    <w:rsid w:val="00D25A02"/>
    <w:rPr>
      <w:rFonts w:ascii="Tahoma" w:hAnsi="Tahoma" w:cs="Tahoma"/>
      <w:sz w:val="16"/>
      <w:szCs w:val="16"/>
    </w:rPr>
  </w:style>
  <w:style w:type="character" w:customStyle="1" w:styleId="aa">
    <w:name w:val="Текст выноски Знак"/>
    <w:basedOn w:val="a4"/>
    <w:link w:val="a9"/>
    <w:uiPriority w:val="99"/>
    <w:semiHidden/>
    <w:locked/>
    <w:rsid w:val="00D25A02"/>
    <w:rPr>
      <w:rFonts w:ascii="Tahoma" w:hAnsi="Tahoma" w:cs="Tahoma"/>
      <w:sz w:val="16"/>
      <w:szCs w:val="16"/>
      <w:lang w:eastAsia="ru-RU"/>
    </w:rPr>
  </w:style>
  <w:style w:type="paragraph" w:styleId="ab">
    <w:name w:val="header"/>
    <w:basedOn w:val="a3"/>
    <w:link w:val="ac"/>
    <w:uiPriority w:val="99"/>
    <w:rsid w:val="00D25A02"/>
    <w:pPr>
      <w:tabs>
        <w:tab w:val="center" w:pos="4677"/>
        <w:tab w:val="right" w:pos="9355"/>
      </w:tabs>
    </w:pPr>
  </w:style>
  <w:style w:type="character" w:customStyle="1" w:styleId="ac">
    <w:name w:val="Верхний колонтитул Знак"/>
    <w:basedOn w:val="a4"/>
    <w:link w:val="ab"/>
    <w:uiPriority w:val="99"/>
    <w:locked/>
    <w:rsid w:val="00D25A02"/>
    <w:rPr>
      <w:rFonts w:ascii="Times New Roman" w:hAnsi="Times New Roman" w:cs="Times New Roman"/>
      <w:sz w:val="24"/>
      <w:szCs w:val="24"/>
      <w:lang w:eastAsia="ru-RU"/>
    </w:rPr>
  </w:style>
  <w:style w:type="paragraph" w:styleId="ad">
    <w:name w:val="footer"/>
    <w:basedOn w:val="a3"/>
    <w:link w:val="ae"/>
    <w:uiPriority w:val="99"/>
    <w:rsid w:val="00D25A02"/>
    <w:pPr>
      <w:tabs>
        <w:tab w:val="center" w:pos="4677"/>
        <w:tab w:val="right" w:pos="9355"/>
      </w:tabs>
    </w:pPr>
  </w:style>
  <w:style w:type="character" w:customStyle="1" w:styleId="ae">
    <w:name w:val="Нижний колонтитул Знак"/>
    <w:basedOn w:val="a4"/>
    <w:link w:val="ad"/>
    <w:uiPriority w:val="99"/>
    <w:locked/>
    <w:rsid w:val="00D25A02"/>
    <w:rPr>
      <w:rFonts w:ascii="Times New Roman" w:hAnsi="Times New Roman" w:cs="Times New Roman"/>
      <w:sz w:val="24"/>
      <w:szCs w:val="24"/>
      <w:lang w:eastAsia="ru-RU"/>
    </w:rPr>
  </w:style>
  <w:style w:type="character" w:styleId="af">
    <w:name w:val="page number"/>
    <w:basedOn w:val="a4"/>
    <w:uiPriority w:val="99"/>
    <w:rsid w:val="00D25A02"/>
    <w:rPr>
      <w:rFonts w:cs="Times New Roman"/>
    </w:rPr>
  </w:style>
  <w:style w:type="table" w:styleId="af0">
    <w:name w:val="Table Grid"/>
    <w:basedOn w:val="a5"/>
    <w:uiPriority w:val="39"/>
    <w:rsid w:val="00D25A0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D25A02"/>
    <w:pPr>
      <w:widowControl w:val="0"/>
      <w:ind w:left="40"/>
      <w:jc w:val="both"/>
    </w:pPr>
    <w:rPr>
      <w:rFonts w:ascii="Times New Roman" w:eastAsia="Times New Roman" w:hAnsi="Times New Roman"/>
      <w:sz w:val="20"/>
      <w:szCs w:val="20"/>
      <w:lang w:val="uk-UA" w:eastAsia="en-US"/>
    </w:rPr>
  </w:style>
  <w:style w:type="character" w:customStyle="1" w:styleId="af1">
    <w:name w:val="Основной текст Знак"/>
    <w:basedOn w:val="a4"/>
    <w:link w:val="af2"/>
    <w:uiPriority w:val="99"/>
    <w:locked/>
    <w:rsid w:val="00D25A02"/>
    <w:rPr>
      <w:rFonts w:cs="Times New Roman"/>
      <w:sz w:val="26"/>
      <w:szCs w:val="26"/>
      <w:shd w:val="clear" w:color="auto" w:fill="FFFFFF"/>
    </w:rPr>
  </w:style>
  <w:style w:type="paragraph" w:styleId="af2">
    <w:name w:val="Body Text"/>
    <w:basedOn w:val="a3"/>
    <w:link w:val="af1"/>
    <w:uiPriority w:val="99"/>
    <w:rsid w:val="00D25A02"/>
    <w:pPr>
      <w:shd w:val="clear" w:color="auto" w:fill="FFFFFF"/>
      <w:spacing w:before="360" w:after="360" w:line="240" w:lineRule="atLeast"/>
      <w:ind w:hanging="280"/>
      <w:jc w:val="both"/>
    </w:pPr>
    <w:rPr>
      <w:rFonts w:ascii="Calibri" w:eastAsia="Calibri" w:hAnsi="Calibri"/>
      <w:sz w:val="26"/>
      <w:szCs w:val="26"/>
      <w:lang w:eastAsia="en-US"/>
    </w:rPr>
  </w:style>
  <w:style w:type="character" w:customStyle="1" w:styleId="BodyTextChar1">
    <w:name w:val="Body Text Char1"/>
    <w:basedOn w:val="a4"/>
    <w:uiPriority w:val="99"/>
    <w:semiHidden/>
    <w:rsid w:val="00FD6361"/>
    <w:rPr>
      <w:rFonts w:ascii="Times New Roman" w:hAnsi="Times New Roman" w:cs="Times New Roman"/>
      <w:sz w:val="24"/>
      <w:szCs w:val="24"/>
    </w:rPr>
  </w:style>
  <w:style w:type="character" w:customStyle="1" w:styleId="11">
    <w:name w:val="Основной текст Знак1"/>
    <w:basedOn w:val="a4"/>
    <w:uiPriority w:val="99"/>
    <w:semiHidden/>
    <w:rsid w:val="00D25A02"/>
    <w:rPr>
      <w:rFonts w:ascii="Times New Roman" w:hAnsi="Times New Roman" w:cs="Times New Roman"/>
      <w:sz w:val="24"/>
      <w:szCs w:val="24"/>
      <w:lang w:eastAsia="ru-RU"/>
    </w:rPr>
  </w:style>
  <w:style w:type="paragraph" w:customStyle="1" w:styleId="af3">
    <w:name w:val="Знак Знак Знак Знак Знак Знак"/>
    <w:basedOn w:val="a3"/>
    <w:uiPriority w:val="99"/>
    <w:rsid w:val="00D25A02"/>
    <w:rPr>
      <w:rFonts w:ascii="Verdana" w:hAnsi="Verdana" w:cs="Verdana"/>
      <w:sz w:val="20"/>
      <w:szCs w:val="20"/>
      <w:lang w:val="en-US" w:eastAsia="en-US"/>
    </w:rPr>
  </w:style>
  <w:style w:type="character" w:customStyle="1" w:styleId="-1pt">
    <w:name w:val="Основной текст + Интервал -1 pt"/>
    <w:basedOn w:val="af1"/>
    <w:uiPriority w:val="99"/>
    <w:rsid w:val="00D25A02"/>
    <w:rPr>
      <w:rFonts w:ascii="Times New Roman" w:hAnsi="Times New Roman" w:cs="Times New Roman"/>
      <w:spacing w:val="-30"/>
      <w:sz w:val="27"/>
      <w:szCs w:val="27"/>
      <w:shd w:val="clear" w:color="auto" w:fill="FFFFFF"/>
    </w:rPr>
  </w:style>
  <w:style w:type="character" w:customStyle="1" w:styleId="af4">
    <w:name w:val="Подпись к картинке_"/>
    <w:basedOn w:val="a4"/>
    <w:link w:val="af5"/>
    <w:uiPriority w:val="99"/>
    <w:locked/>
    <w:rsid w:val="00D25A02"/>
    <w:rPr>
      <w:rFonts w:cs="Times New Roman"/>
      <w:sz w:val="27"/>
      <w:szCs w:val="27"/>
      <w:shd w:val="clear" w:color="auto" w:fill="FFFFFF"/>
    </w:rPr>
  </w:style>
  <w:style w:type="character" w:customStyle="1" w:styleId="1pt">
    <w:name w:val="Основной текст + Интервал 1 pt"/>
    <w:basedOn w:val="af1"/>
    <w:uiPriority w:val="99"/>
    <w:rsid w:val="00D25A02"/>
    <w:rPr>
      <w:rFonts w:ascii="Times New Roman" w:hAnsi="Times New Roman" w:cs="Times New Roman"/>
      <w:spacing w:val="20"/>
      <w:sz w:val="27"/>
      <w:szCs w:val="27"/>
      <w:shd w:val="clear" w:color="auto" w:fill="FFFFFF"/>
    </w:rPr>
  </w:style>
  <w:style w:type="paragraph" w:customStyle="1" w:styleId="af5">
    <w:name w:val="Подпись к картинке"/>
    <w:basedOn w:val="a3"/>
    <w:link w:val="af4"/>
    <w:uiPriority w:val="99"/>
    <w:rsid w:val="00D25A02"/>
    <w:pPr>
      <w:shd w:val="clear" w:color="auto" w:fill="FFFFFF"/>
      <w:spacing w:line="240" w:lineRule="atLeast"/>
    </w:pPr>
    <w:rPr>
      <w:rFonts w:ascii="Calibri" w:eastAsia="Calibri" w:hAnsi="Calibri"/>
      <w:sz w:val="27"/>
      <w:szCs w:val="27"/>
      <w:lang w:eastAsia="en-US"/>
    </w:rPr>
  </w:style>
  <w:style w:type="paragraph" w:customStyle="1" w:styleId="af6">
    <w:name w:val="Знак Знак Знак Знак"/>
    <w:basedOn w:val="a3"/>
    <w:uiPriority w:val="99"/>
    <w:rsid w:val="00D25A02"/>
    <w:rPr>
      <w:rFonts w:ascii="Verdana" w:hAnsi="Verdana" w:cs="Verdana"/>
      <w:sz w:val="20"/>
      <w:szCs w:val="20"/>
      <w:lang w:val="en-US" w:eastAsia="en-US"/>
    </w:rPr>
  </w:style>
  <w:style w:type="character" w:customStyle="1" w:styleId="FranklinGothicHeavy">
    <w:name w:val="Основной текст + Franklin Gothic Heavy"/>
    <w:aliases w:val="12,5 pt"/>
    <w:basedOn w:val="af1"/>
    <w:uiPriority w:val="99"/>
    <w:rsid w:val="00D25A02"/>
    <w:rPr>
      <w:rFonts w:ascii="Franklin Gothic Heavy" w:hAnsi="Franklin Gothic Heavy" w:cs="Franklin Gothic Heavy"/>
      <w:spacing w:val="0"/>
      <w:sz w:val="25"/>
      <w:szCs w:val="25"/>
      <w:shd w:val="clear" w:color="auto" w:fill="FFFFFF"/>
    </w:rPr>
  </w:style>
  <w:style w:type="character" w:customStyle="1" w:styleId="a8">
    <w:name w:val="Обычный (Интернет)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w:link w:val="a7"/>
    <w:uiPriority w:val="99"/>
    <w:qFormat/>
    <w:locked/>
    <w:rsid w:val="00D25A02"/>
    <w:rPr>
      <w:rFonts w:ascii="Times New Roman" w:hAnsi="Times New Roman"/>
      <w:sz w:val="24"/>
      <w:lang w:eastAsia="ru-RU"/>
    </w:rPr>
  </w:style>
  <w:style w:type="character" w:styleId="af7">
    <w:name w:val="Hyperlink"/>
    <w:basedOn w:val="a4"/>
    <w:uiPriority w:val="99"/>
    <w:rsid w:val="00D25A02"/>
    <w:rPr>
      <w:rFonts w:cs="Times New Roman"/>
      <w:color w:val="0000FF"/>
      <w:u w:val="single"/>
    </w:rPr>
  </w:style>
  <w:style w:type="character" w:customStyle="1" w:styleId="21">
    <w:name w:val="Основной текст (2)_"/>
    <w:basedOn w:val="a4"/>
    <w:link w:val="22"/>
    <w:uiPriority w:val="99"/>
    <w:locked/>
    <w:rsid w:val="00D25A02"/>
    <w:rPr>
      <w:rFonts w:cs="Times New Roman"/>
      <w:sz w:val="21"/>
      <w:szCs w:val="21"/>
      <w:shd w:val="clear" w:color="auto" w:fill="FFFFFF"/>
    </w:rPr>
  </w:style>
  <w:style w:type="character" w:customStyle="1" w:styleId="28pt">
    <w:name w:val="Основной текст (2) + 8 pt"/>
    <w:aliases w:val="Не полужирный,Малые прописные"/>
    <w:basedOn w:val="21"/>
    <w:uiPriority w:val="99"/>
    <w:rsid w:val="00D25A02"/>
    <w:rPr>
      <w:rFonts w:cs="Times New Roman"/>
      <w:b/>
      <w:bCs/>
      <w:smallCaps/>
      <w:sz w:val="16"/>
      <w:szCs w:val="16"/>
      <w:shd w:val="clear" w:color="auto" w:fill="FFFFFF"/>
    </w:rPr>
  </w:style>
  <w:style w:type="character" w:customStyle="1" w:styleId="12">
    <w:name w:val="Основной текст1"/>
    <w:basedOn w:val="af1"/>
    <w:uiPriority w:val="99"/>
    <w:rsid w:val="00D25A02"/>
    <w:rPr>
      <w:rFonts w:ascii="Times New Roman" w:hAnsi="Times New Roman" w:cs="Times New Roman"/>
      <w:spacing w:val="0"/>
      <w:sz w:val="22"/>
      <w:szCs w:val="22"/>
      <w:u w:val="single"/>
      <w:shd w:val="clear" w:color="auto" w:fill="FFFFFF"/>
    </w:rPr>
  </w:style>
  <w:style w:type="character" w:customStyle="1" w:styleId="100">
    <w:name w:val="Основной текст + 10"/>
    <w:aliases w:val="5 pt1,Полужирный"/>
    <w:basedOn w:val="af1"/>
    <w:uiPriority w:val="99"/>
    <w:rsid w:val="00D25A02"/>
    <w:rPr>
      <w:rFonts w:ascii="Times New Roman" w:hAnsi="Times New Roman" w:cs="Times New Roman"/>
      <w:b/>
      <w:bCs/>
      <w:spacing w:val="0"/>
      <w:sz w:val="21"/>
      <w:szCs w:val="21"/>
      <w:shd w:val="clear" w:color="auto" w:fill="FFFFFF"/>
    </w:rPr>
  </w:style>
  <w:style w:type="character" w:customStyle="1" w:styleId="13">
    <w:name w:val="Заголовок №1_"/>
    <w:basedOn w:val="a4"/>
    <w:link w:val="14"/>
    <w:uiPriority w:val="99"/>
    <w:locked/>
    <w:rsid w:val="00D25A02"/>
    <w:rPr>
      <w:rFonts w:cs="Times New Roman"/>
      <w:sz w:val="21"/>
      <w:szCs w:val="21"/>
      <w:shd w:val="clear" w:color="auto" w:fill="FFFFFF"/>
    </w:rPr>
  </w:style>
  <w:style w:type="paragraph" w:customStyle="1" w:styleId="23">
    <w:name w:val="Основной текст2"/>
    <w:basedOn w:val="a3"/>
    <w:link w:val="af8"/>
    <w:uiPriority w:val="99"/>
    <w:rsid w:val="00D25A02"/>
    <w:pPr>
      <w:shd w:val="clear" w:color="auto" w:fill="FFFFFF"/>
      <w:spacing w:before="240" w:after="420" w:line="240" w:lineRule="atLeast"/>
      <w:ind w:hanging="360"/>
    </w:pPr>
    <w:rPr>
      <w:color w:val="000000"/>
      <w:sz w:val="22"/>
      <w:szCs w:val="22"/>
    </w:rPr>
  </w:style>
  <w:style w:type="paragraph" w:customStyle="1" w:styleId="22">
    <w:name w:val="Основной текст (2)"/>
    <w:basedOn w:val="a3"/>
    <w:link w:val="21"/>
    <w:uiPriority w:val="99"/>
    <w:rsid w:val="00D25A02"/>
    <w:pPr>
      <w:shd w:val="clear" w:color="auto" w:fill="FFFFFF"/>
      <w:spacing w:after="240" w:line="317" w:lineRule="exact"/>
      <w:jc w:val="center"/>
    </w:pPr>
    <w:rPr>
      <w:rFonts w:ascii="Calibri" w:eastAsia="Calibri" w:hAnsi="Calibri"/>
      <w:sz w:val="21"/>
      <w:szCs w:val="21"/>
      <w:lang w:eastAsia="en-US"/>
    </w:rPr>
  </w:style>
  <w:style w:type="paragraph" w:customStyle="1" w:styleId="14">
    <w:name w:val="Заголовок №1"/>
    <w:basedOn w:val="a3"/>
    <w:link w:val="13"/>
    <w:uiPriority w:val="99"/>
    <w:rsid w:val="00D25A02"/>
    <w:pPr>
      <w:shd w:val="clear" w:color="auto" w:fill="FFFFFF"/>
      <w:spacing w:line="317" w:lineRule="exact"/>
      <w:outlineLvl w:val="0"/>
    </w:pPr>
    <w:rPr>
      <w:rFonts w:ascii="Calibri" w:eastAsia="Calibri" w:hAnsi="Calibri"/>
      <w:sz w:val="21"/>
      <w:szCs w:val="21"/>
      <w:lang w:eastAsia="en-US"/>
    </w:rPr>
  </w:style>
  <w:style w:type="character" w:customStyle="1" w:styleId="FontStyle22">
    <w:name w:val="Font Style22"/>
    <w:basedOn w:val="a4"/>
    <w:uiPriority w:val="99"/>
    <w:rsid w:val="00D25A02"/>
    <w:rPr>
      <w:rFonts w:ascii="Times New Roman" w:hAnsi="Times New Roman" w:cs="Times New Roman"/>
      <w:sz w:val="22"/>
      <w:szCs w:val="22"/>
    </w:rPr>
  </w:style>
  <w:style w:type="character" w:customStyle="1" w:styleId="rvts0">
    <w:name w:val="rvts0"/>
    <w:basedOn w:val="a4"/>
    <w:uiPriority w:val="99"/>
    <w:rsid w:val="00D25A02"/>
    <w:rPr>
      <w:rFonts w:cs="Times New Roman"/>
    </w:rPr>
  </w:style>
  <w:style w:type="character" w:customStyle="1" w:styleId="af8">
    <w:name w:val="Основной текст_"/>
    <w:basedOn w:val="a4"/>
    <w:link w:val="23"/>
    <w:uiPriority w:val="99"/>
    <w:locked/>
    <w:rsid w:val="00D25A02"/>
    <w:rPr>
      <w:rFonts w:ascii="Times New Roman" w:hAnsi="Times New Roman" w:cs="Times New Roman"/>
      <w:color w:val="000000"/>
      <w:shd w:val="clear" w:color="auto" w:fill="FFFFFF"/>
      <w:lang w:eastAsia="ru-RU"/>
    </w:rPr>
  </w:style>
  <w:style w:type="paragraph" w:styleId="24">
    <w:name w:val="Body Text 2"/>
    <w:basedOn w:val="a3"/>
    <w:link w:val="25"/>
    <w:uiPriority w:val="99"/>
    <w:rsid w:val="00D25A02"/>
    <w:pPr>
      <w:jc w:val="center"/>
    </w:pPr>
    <w:rPr>
      <w:b/>
      <w:lang w:eastAsia="en-US"/>
    </w:rPr>
  </w:style>
  <w:style w:type="character" w:customStyle="1" w:styleId="25">
    <w:name w:val="Основной текст 2 Знак"/>
    <w:basedOn w:val="a4"/>
    <w:link w:val="24"/>
    <w:uiPriority w:val="99"/>
    <w:locked/>
    <w:rsid w:val="00D25A02"/>
    <w:rPr>
      <w:rFonts w:ascii="Times New Roman" w:hAnsi="Times New Roman" w:cs="Times New Roman"/>
      <w:b/>
      <w:sz w:val="24"/>
      <w:szCs w:val="24"/>
    </w:rPr>
  </w:style>
  <w:style w:type="paragraph" w:styleId="af9">
    <w:name w:val="No Spacing"/>
    <w:link w:val="afa"/>
    <w:uiPriority w:val="1"/>
    <w:qFormat/>
    <w:rsid w:val="00D25A02"/>
    <w:rPr>
      <w:lang w:val="uk-UA" w:eastAsia="en-US"/>
    </w:rPr>
  </w:style>
  <w:style w:type="paragraph" w:customStyle="1" w:styleId="rvps7">
    <w:name w:val="rvps7"/>
    <w:basedOn w:val="a3"/>
    <w:uiPriority w:val="99"/>
    <w:rsid w:val="00D25A02"/>
    <w:pPr>
      <w:spacing w:before="100" w:beforeAutospacing="1" w:after="100" w:afterAutospacing="1"/>
    </w:pPr>
  </w:style>
  <w:style w:type="paragraph" w:customStyle="1" w:styleId="rvps2">
    <w:name w:val="rvps2"/>
    <w:basedOn w:val="a3"/>
    <w:rsid w:val="00D25A02"/>
    <w:pPr>
      <w:spacing w:before="100" w:beforeAutospacing="1" w:after="100" w:afterAutospacing="1"/>
    </w:pPr>
  </w:style>
  <w:style w:type="character" w:customStyle="1" w:styleId="apple-converted-space">
    <w:name w:val="apple-converted-space"/>
    <w:basedOn w:val="a4"/>
    <w:uiPriority w:val="99"/>
    <w:rsid w:val="00D25A02"/>
    <w:rPr>
      <w:rFonts w:cs="Times New Roman"/>
    </w:rPr>
  </w:style>
  <w:style w:type="character" w:customStyle="1" w:styleId="rvts46">
    <w:name w:val="rvts46"/>
    <w:basedOn w:val="a4"/>
    <w:uiPriority w:val="99"/>
    <w:rsid w:val="00D25A02"/>
    <w:rPr>
      <w:rFonts w:cs="Times New Roman"/>
    </w:rPr>
  </w:style>
  <w:style w:type="character" w:customStyle="1" w:styleId="postbody">
    <w:name w:val="postbody"/>
    <w:basedOn w:val="a4"/>
    <w:uiPriority w:val="99"/>
    <w:rsid w:val="00D25A02"/>
    <w:rPr>
      <w:rFonts w:cs="Times New Roman"/>
    </w:rPr>
  </w:style>
  <w:style w:type="character" w:customStyle="1" w:styleId="rvts37">
    <w:name w:val="rvts37"/>
    <w:basedOn w:val="a4"/>
    <w:uiPriority w:val="99"/>
    <w:rsid w:val="00D25A02"/>
    <w:rPr>
      <w:rFonts w:cs="Times New Roman"/>
    </w:rPr>
  </w:style>
  <w:style w:type="character" w:customStyle="1" w:styleId="spelle">
    <w:name w:val="spelle"/>
    <w:basedOn w:val="a4"/>
    <w:uiPriority w:val="99"/>
    <w:rsid w:val="00D25A02"/>
    <w:rPr>
      <w:rFonts w:cs="Times New Roman"/>
    </w:rPr>
  </w:style>
  <w:style w:type="character" w:customStyle="1" w:styleId="grame">
    <w:name w:val="grame"/>
    <w:basedOn w:val="a4"/>
    <w:uiPriority w:val="99"/>
    <w:rsid w:val="00D25A02"/>
    <w:rPr>
      <w:rFonts w:cs="Times New Roman"/>
    </w:rPr>
  </w:style>
  <w:style w:type="character" w:customStyle="1" w:styleId="rvts9">
    <w:name w:val="rvts9"/>
    <w:basedOn w:val="a4"/>
    <w:uiPriority w:val="99"/>
    <w:rsid w:val="00D25A02"/>
    <w:rPr>
      <w:rFonts w:cs="Times New Roman"/>
    </w:rPr>
  </w:style>
  <w:style w:type="paragraph" w:customStyle="1" w:styleId="Default">
    <w:name w:val="Default"/>
    <w:uiPriority w:val="99"/>
    <w:rsid w:val="00D25A02"/>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rvts44">
    <w:name w:val="rvts44"/>
    <w:basedOn w:val="a4"/>
    <w:uiPriority w:val="99"/>
    <w:rsid w:val="00D25A02"/>
    <w:rPr>
      <w:rFonts w:cs="Times New Roman"/>
    </w:rPr>
  </w:style>
  <w:style w:type="paragraph" w:customStyle="1" w:styleId="15">
    <w:name w:val="Обычный1"/>
    <w:uiPriority w:val="99"/>
    <w:qFormat/>
    <w:rsid w:val="00D25A02"/>
    <w:pPr>
      <w:spacing w:line="276" w:lineRule="auto"/>
    </w:pPr>
    <w:rPr>
      <w:rFonts w:ascii="Arial" w:hAnsi="Arial" w:cs="Arial"/>
      <w:color w:val="000000"/>
    </w:rPr>
  </w:style>
  <w:style w:type="paragraph" w:styleId="afb">
    <w:name w:val="List Paragraph"/>
    <w:aliases w:val="CA bullets,EBRD List,Chapter10,Список уровня 2,название табл/рис,Elenco Normale,----"/>
    <w:basedOn w:val="a3"/>
    <w:link w:val="afc"/>
    <w:uiPriority w:val="99"/>
    <w:qFormat/>
    <w:rsid w:val="00253102"/>
    <w:pPr>
      <w:ind w:left="720"/>
      <w:contextualSpacing/>
    </w:pPr>
    <w:rPr>
      <w:rFonts w:eastAsia="Calibri"/>
      <w:szCs w:val="20"/>
    </w:rPr>
  </w:style>
  <w:style w:type="paragraph" w:styleId="afd">
    <w:name w:val="Body Text Indent"/>
    <w:basedOn w:val="a3"/>
    <w:link w:val="afe"/>
    <w:uiPriority w:val="99"/>
    <w:semiHidden/>
    <w:rsid w:val="00E935FF"/>
    <w:pPr>
      <w:spacing w:after="120"/>
      <w:ind w:left="283"/>
    </w:pPr>
  </w:style>
  <w:style w:type="character" w:customStyle="1" w:styleId="afe">
    <w:name w:val="Основной текст с отступом Знак"/>
    <w:basedOn w:val="a4"/>
    <w:link w:val="afd"/>
    <w:uiPriority w:val="99"/>
    <w:semiHidden/>
    <w:locked/>
    <w:rsid w:val="00E935FF"/>
    <w:rPr>
      <w:rFonts w:ascii="Times New Roman" w:hAnsi="Times New Roman" w:cs="Times New Roman"/>
      <w:sz w:val="24"/>
      <w:szCs w:val="24"/>
      <w:lang w:eastAsia="ru-RU"/>
    </w:rPr>
  </w:style>
  <w:style w:type="paragraph" w:styleId="26">
    <w:name w:val="Body Text Indent 2"/>
    <w:basedOn w:val="a3"/>
    <w:link w:val="27"/>
    <w:rsid w:val="00566234"/>
    <w:pPr>
      <w:spacing w:after="120" w:line="480" w:lineRule="auto"/>
      <w:ind w:left="283"/>
    </w:pPr>
  </w:style>
  <w:style w:type="character" w:customStyle="1" w:styleId="27">
    <w:name w:val="Основной текст с отступом 2 Знак"/>
    <w:basedOn w:val="a4"/>
    <w:link w:val="26"/>
    <w:locked/>
    <w:rsid w:val="00566234"/>
    <w:rPr>
      <w:rFonts w:ascii="Times New Roman" w:hAnsi="Times New Roman" w:cs="Times New Roman"/>
      <w:sz w:val="24"/>
      <w:szCs w:val="24"/>
      <w:lang w:eastAsia="ru-RU"/>
    </w:rPr>
  </w:style>
  <w:style w:type="paragraph" w:customStyle="1" w:styleId="16">
    <w:name w:val="Обычный (веб)1"/>
    <w:basedOn w:val="a3"/>
    <w:uiPriority w:val="99"/>
    <w:rsid w:val="0087766D"/>
    <w:pPr>
      <w:suppressAutoHyphens/>
      <w:spacing w:after="150" w:line="100" w:lineRule="atLeast"/>
    </w:pPr>
    <w:rPr>
      <w:lang w:eastAsia="ar-SA"/>
    </w:rPr>
  </w:style>
  <w:style w:type="character" w:customStyle="1" w:styleId="docdata">
    <w:name w:val="docdata"/>
    <w:aliases w:val="docy,v5,1785,baiaagaaboqcaaadiguaaauwbqaaaaaaaaaaaaaaaaaaaaaaaaaaaaaaaaaaaaaaaaaaaaaaaaaaaaaaaaaaaaaaaaaaaaaaaaaaaaaaaaaaaaaaaaaaaaaaaaaaaaaaaaaaaaaaaaaaaaaaaaaaaaaaaaaaaaaaaaaaaaaaaaaaaaaaaaaaaaaaaaaaaaaaaaaaaaaaaaaaaaaaaaaaaaaaaaaaaaaaaaaaaaa"/>
    <w:basedOn w:val="a4"/>
    <w:uiPriority w:val="99"/>
    <w:rsid w:val="00F83C6F"/>
    <w:rPr>
      <w:rFonts w:cs="Times New Roman"/>
    </w:rPr>
  </w:style>
  <w:style w:type="character" w:styleId="aff">
    <w:name w:val="annotation reference"/>
    <w:basedOn w:val="a4"/>
    <w:uiPriority w:val="99"/>
    <w:semiHidden/>
    <w:rsid w:val="00193AB9"/>
    <w:rPr>
      <w:rFonts w:cs="Times New Roman"/>
      <w:sz w:val="16"/>
      <w:szCs w:val="16"/>
    </w:rPr>
  </w:style>
  <w:style w:type="paragraph" w:styleId="aff0">
    <w:name w:val="annotation text"/>
    <w:basedOn w:val="a3"/>
    <w:link w:val="aff1"/>
    <w:uiPriority w:val="99"/>
    <w:semiHidden/>
    <w:rsid w:val="00193AB9"/>
    <w:rPr>
      <w:sz w:val="20"/>
      <w:szCs w:val="20"/>
    </w:rPr>
  </w:style>
  <w:style w:type="character" w:customStyle="1" w:styleId="aff1">
    <w:name w:val="Текст примечания Знак"/>
    <w:basedOn w:val="a4"/>
    <w:link w:val="aff0"/>
    <w:uiPriority w:val="99"/>
    <w:semiHidden/>
    <w:locked/>
    <w:rsid w:val="00193AB9"/>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193AB9"/>
    <w:rPr>
      <w:b/>
      <w:bCs/>
    </w:rPr>
  </w:style>
  <w:style w:type="character" w:customStyle="1" w:styleId="aff3">
    <w:name w:val="Тема примечания Знак"/>
    <w:basedOn w:val="aff1"/>
    <w:link w:val="aff2"/>
    <w:uiPriority w:val="99"/>
    <w:semiHidden/>
    <w:locked/>
    <w:rsid w:val="00193AB9"/>
    <w:rPr>
      <w:rFonts w:ascii="Times New Roman" w:hAnsi="Times New Roman" w:cs="Times New Roman"/>
      <w:b/>
      <w:bCs/>
      <w:sz w:val="20"/>
      <w:szCs w:val="20"/>
      <w:lang w:eastAsia="ru-RU"/>
    </w:rPr>
  </w:style>
  <w:style w:type="paragraph" w:styleId="aff4">
    <w:name w:val="Subtitle"/>
    <w:basedOn w:val="a3"/>
    <w:next w:val="a3"/>
    <w:link w:val="17"/>
    <w:uiPriority w:val="99"/>
    <w:qFormat/>
    <w:rsid w:val="00134AE6"/>
    <w:pPr>
      <w:keepNext/>
      <w:keepLines/>
      <w:spacing w:before="360" w:after="80" w:line="276" w:lineRule="auto"/>
    </w:pPr>
    <w:rPr>
      <w:rFonts w:ascii="Georgia" w:eastAsia="Calibri" w:hAnsi="Georgia" w:cs="Georgia"/>
      <w:i/>
      <w:color w:val="666666"/>
      <w:sz w:val="48"/>
      <w:szCs w:val="48"/>
    </w:rPr>
  </w:style>
  <w:style w:type="character" w:customStyle="1" w:styleId="17">
    <w:name w:val="Подзаголовок Знак1"/>
    <w:basedOn w:val="a4"/>
    <w:link w:val="aff4"/>
    <w:uiPriority w:val="99"/>
    <w:locked/>
    <w:rsid w:val="00134AE6"/>
    <w:rPr>
      <w:rFonts w:ascii="Georgia" w:hAnsi="Georgia" w:cs="Georgia"/>
      <w:i/>
      <w:color w:val="666666"/>
      <w:sz w:val="48"/>
      <w:szCs w:val="48"/>
      <w:lang w:eastAsia="ru-RU"/>
    </w:rPr>
  </w:style>
  <w:style w:type="character" w:customStyle="1" w:styleId="aff5">
    <w:name w:val="Подзаголовок Знак"/>
    <w:basedOn w:val="a4"/>
    <w:uiPriority w:val="99"/>
    <w:rsid w:val="00134AE6"/>
    <w:rPr>
      <w:rFonts w:eastAsia="Times New Roman" w:cs="Times New Roman"/>
      <w:color w:val="5A5A5A"/>
      <w:spacing w:val="15"/>
      <w:lang w:eastAsia="ru-RU"/>
    </w:rPr>
  </w:style>
  <w:style w:type="character" w:customStyle="1" w:styleId="afc">
    <w:name w:val="Абзац списка Знак"/>
    <w:aliases w:val="CA bullets Знак,EBRD List Знак,Chapter10 Знак,Список уровня 2 Знак,название табл/рис Знак,Elenco Normale Знак,---- Знак"/>
    <w:link w:val="afb"/>
    <w:uiPriority w:val="99"/>
    <w:locked/>
    <w:rsid w:val="000845CB"/>
    <w:rPr>
      <w:rFonts w:ascii="Times New Roman" w:hAnsi="Times New Roman"/>
      <w:sz w:val="24"/>
      <w:lang w:eastAsia="ru-RU"/>
    </w:rPr>
  </w:style>
  <w:style w:type="numbering" w:styleId="111111">
    <w:name w:val="Outline List 2"/>
    <w:aliases w:val="1 / 1.1 / 1"/>
    <w:basedOn w:val="a6"/>
    <w:uiPriority w:val="99"/>
    <w:semiHidden/>
    <w:unhideWhenUsed/>
    <w:locked/>
    <w:rsid w:val="00DC6247"/>
    <w:pPr>
      <w:numPr>
        <w:numId w:val="1"/>
      </w:numPr>
    </w:pPr>
  </w:style>
  <w:style w:type="paragraph" w:customStyle="1" w:styleId="97055">
    <w:name w:val="97055"/>
    <w:aliases w:val="baiaagaaboqcaaaddhqbaavmeqeaaaaaaaaaaaaaaaaaaaaaaaaaaaaaaaaaaaaaaaaaaaaaaaaaaaaaaaaaaaaaaaaaaaaaaaaaaaaaaaaaaaaaaaaaaaaaaaaaaaaaaaaaaaaaaaaaaaaaaaaaaaaaaaaaaaaaaaaaaaaaaaaaaaaaaaaaaaaaaaaaaaaaaaaaaaaaaaaaaaaaaaaaaaaaaaaaaaaaaaaaaaa"/>
    <w:basedOn w:val="a3"/>
    <w:rsid w:val="0077423A"/>
    <w:pPr>
      <w:spacing w:before="100" w:beforeAutospacing="1" w:after="100" w:afterAutospacing="1"/>
    </w:pPr>
  </w:style>
  <w:style w:type="paragraph" w:customStyle="1" w:styleId="135133">
    <w:name w:val="135133"/>
    <w:aliases w:val="baiaagaaboqcaaadqp0baav5cwiaaaaaaaaaaaaaaaaaaaaaaaaaaaaaaaaaaaaaaaaaaaaaaaaaaaaaaaaaaaaaaaaaaaaaaaaaaaaaaaaaaaaaaaaaaaaaaaaaaaaaaaaaaaaaaaaaaaaaaaaaaaaaaaaaaaaaaaaaaaaaaaaaaaaaaaaaaaaaaaaaaaaaaaaaaaaaaaaaaaaaaaaaaaaaaaaaaaaaaaaaaa"/>
    <w:basedOn w:val="a3"/>
    <w:rsid w:val="00DC6772"/>
    <w:pPr>
      <w:spacing w:before="100" w:beforeAutospacing="1" w:after="100" w:afterAutospacing="1"/>
    </w:pPr>
  </w:style>
  <w:style w:type="character" w:customStyle="1" w:styleId="jlqj4b">
    <w:name w:val="jlqj4b"/>
    <w:rsid w:val="00C122DE"/>
  </w:style>
  <w:style w:type="character" w:customStyle="1" w:styleId="afa">
    <w:name w:val="Без интервала Знак"/>
    <w:link w:val="af9"/>
    <w:rsid w:val="00D311AE"/>
    <w:rPr>
      <w:lang w:val="uk-UA" w:eastAsia="en-US"/>
    </w:rPr>
  </w:style>
  <w:style w:type="numbering" w:customStyle="1" w:styleId="a">
    <w:name w:val="Моя нумерация"/>
    <w:rsid w:val="00A9589F"/>
    <w:pPr>
      <w:numPr>
        <w:numId w:val="12"/>
      </w:numPr>
    </w:pPr>
  </w:style>
  <w:style w:type="paragraph" w:customStyle="1" w:styleId="a0">
    <w:name w:val="&gt;Название статей договора"/>
    <w:basedOn w:val="a3"/>
    <w:qFormat/>
    <w:rsid w:val="00A9589F"/>
    <w:pPr>
      <w:numPr>
        <w:numId w:val="13"/>
      </w:numPr>
      <w:spacing w:before="240" w:after="60"/>
    </w:pPr>
    <w:rPr>
      <w:rFonts w:ascii="Georgia" w:hAnsi="Georgia"/>
      <w:b/>
      <w:bCs/>
      <w:sz w:val="18"/>
      <w:szCs w:val="18"/>
      <w:lang w:val="uk-UA"/>
    </w:rPr>
  </w:style>
  <w:style w:type="paragraph" w:customStyle="1" w:styleId="a1">
    <w:name w:val="&gt;Основной текст договора"/>
    <w:basedOn w:val="a3"/>
    <w:link w:val="aff6"/>
    <w:qFormat/>
    <w:rsid w:val="00A9589F"/>
    <w:pPr>
      <w:numPr>
        <w:ilvl w:val="1"/>
        <w:numId w:val="13"/>
      </w:numPr>
      <w:ind w:right="-12"/>
      <w:jc w:val="both"/>
    </w:pPr>
    <w:rPr>
      <w:sz w:val="20"/>
      <w:szCs w:val="20"/>
      <w:lang w:val="uk-UA"/>
    </w:rPr>
  </w:style>
  <w:style w:type="character" w:customStyle="1" w:styleId="aff6">
    <w:name w:val="&gt;Основной текст договора Знак"/>
    <w:link w:val="a1"/>
    <w:rsid w:val="00A9589F"/>
    <w:rPr>
      <w:rFonts w:ascii="Times New Roman" w:eastAsia="Times New Roman" w:hAnsi="Times New Roman"/>
      <w:sz w:val="20"/>
      <w:szCs w:val="20"/>
      <w:lang w:val="uk-UA"/>
    </w:rPr>
  </w:style>
  <w:style w:type="paragraph" w:customStyle="1" w:styleId="a2">
    <w:name w:val="&gt;Стиль нумерации"/>
    <w:basedOn w:val="a1"/>
    <w:qFormat/>
    <w:rsid w:val="00A9589F"/>
    <w:pPr>
      <w:numPr>
        <w:ilvl w:val="2"/>
      </w:numPr>
      <w:tabs>
        <w:tab w:val="clear" w:pos="1418"/>
        <w:tab w:val="num" w:pos="360"/>
        <w:tab w:val="num" w:pos="2160"/>
      </w:tabs>
      <w:ind w:left="2160" w:hanging="180"/>
    </w:pPr>
  </w:style>
  <w:style w:type="paragraph" w:customStyle="1" w:styleId="Standard">
    <w:name w:val="Standard"/>
    <w:qFormat/>
    <w:rsid w:val="00F97D64"/>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Normal1">
    <w:name w:val="Normal1"/>
    <w:uiPriority w:val="99"/>
    <w:qFormat/>
    <w:rsid w:val="00F97D64"/>
    <w:pPr>
      <w:widowControl w:val="0"/>
      <w:suppressAutoHyphens/>
    </w:pPr>
    <w:rPr>
      <w:rFonts w:ascii="Times New Roman" w:eastAsia="Times New Roman" w:hAnsi="Times New Roman" w:cs="Calibri"/>
      <w:kern w:val="2"/>
      <w:sz w:val="20"/>
      <w:szCs w:val="20"/>
      <w:lang w:eastAsia="ar-SA"/>
    </w:rPr>
  </w:style>
  <w:style w:type="table" w:customStyle="1" w:styleId="28">
    <w:name w:val="Сетка таблицы2"/>
    <w:basedOn w:val="a5"/>
    <w:next w:val="af0"/>
    <w:uiPriority w:val="59"/>
    <w:rsid w:val="00C648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Текст в заданном формате"/>
    <w:basedOn w:val="a3"/>
    <w:rsid w:val="00CD71FA"/>
    <w:pPr>
      <w:widowControl w:val="0"/>
      <w:suppressAutoHyphens/>
    </w:pPr>
    <w:rPr>
      <w:rFonts w:ascii="Courier New" w:eastAsia="Courier New" w:hAnsi="Courier New" w:cs="Courier New"/>
      <w:sz w:val="20"/>
      <w:szCs w:val="20"/>
      <w:lang w:eastAsia="en-US"/>
    </w:rPr>
  </w:style>
  <w:style w:type="paragraph" w:customStyle="1" w:styleId="aff8">
    <w:name w:val="Базовый"/>
    <w:uiPriority w:val="99"/>
    <w:semiHidden/>
    <w:qFormat/>
    <w:rsid w:val="009B76AC"/>
    <w:pPr>
      <w:tabs>
        <w:tab w:val="left" w:pos="709"/>
      </w:tabs>
      <w:suppressAutoHyphens/>
      <w:spacing w:after="200" w:line="276" w:lineRule="auto"/>
    </w:pPr>
    <w:rPr>
      <w:rFonts w:ascii="Times New Roman" w:eastAsia="Times New Roman" w:hAnsi="Times New Roman"/>
      <w:lang w:eastAsia="en-US"/>
    </w:rPr>
  </w:style>
  <w:style w:type="character" w:customStyle="1" w:styleId="50">
    <w:name w:val="Заголовок 5 Знак"/>
    <w:basedOn w:val="a4"/>
    <w:link w:val="5"/>
    <w:uiPriority w:val="9"/>
    <w:semiHidden/>
    <w:rsid w:val="005674C5"/>
    <w:rPr>
      <w:rFonts w:asciiTheme="majorHAnsi" w:eastAsiaTheme="majorEastAsia" w:hAnsiTheme="majorHAnsi" w:cstheme="majorBidi"/>
      <w:color w:val="365F91" w:themeColor="accent1" w:themeShade="BF"/>
      <w:sz w:val="24"/>
      <w:szCs w:val="24"/>
    </w:rPr>
  </w:style>
  <w:style w:type="paragraph" w:customStyle="1" w:styleId="aff9">
    <w:name w:val="Содержимое таблицы"/>
    <w:basedOn w:val="a3"/>
    <w:qFormat/>
    <w:rsid w:val="005674C5"/>
    <w:pPr>
      <w:suppressAutoHyphens/>
      <w:spacing w:line="276" w:lineRule="auto"/>
    </w:pPr>
    <w:rPr>
      <w:rFonts w:ascii="Liberation Serif" w:eastAsia="Tahoma" w:hAnsi="Liberation Serif" w:cs="Lohit Devanagari"/>
      <w:color w:val="00000A"/>
      <w:lang w:val="uk-UA" w:eastAsia="zh-CN" w:bidi="hi-IN"/>
    </w:rPr>
  </w:style>
  <w:style w:type="paragraph" w:styleId="affa">
    <w:name w:val="Plain Text"/>
    <w:link w:val="affb"/>
    <w:semiHidden/>
    <w:unhideWhenUsed/>
    <w:qFormat/>
    <w:locked/>
    <w:rsid w:val="005674C5"/>
    <w:pPr>
      <w:widowControl w:val="0"/>
      <w:suppressAutoHyphens/>
      <w:spacing w:line="210" w:lineRule="atLeast"/>
      <w:ind w:firstLine="454"/>
      <w:jc w:val="both"/>
    </w:pPr>
    <w:rPr>
      <w:rFonts w:ascii="Times New Roman" w:eastAsia="Times New Roman" w:hAnsi="Times New Roman"/>
      <w:color w:val="000000"/>
      <w:sz w:val="24"/>
      <w:szCs w:val="20"/>
      <w:lang w:val="en-US" w:eastAsia="zh-CN"/>
    </w:rPr>
  </w:style>
  <w:style w:type="character" w:customStyle="1" w:styleId="affb">
    <w:name w:val="Текст Знак"/>
    <w:basedOn w:val="a4"/>
    <w:link w:val="affa"/>
    <w:semiHidden/>
    <w:rsid w:val="005674C5"/>
    <w:rPr>
      <w:rFonts w:ascii="Times New Roman" w:eastAsia="Times New Roman" w:hAnsi="Times New Roman"/>
      <w:color w:val="000000"/>
      <w:sz w:val="24"/>
      <w:szCs w:val="20"/>
      <w:lang w:val="en-US" w:eastAsia="zh-CN"/>
    </w:rPr>
  </w:style>
  <w:style w:type="character" w:styleId="affc">
    <w:name w:val="Unresolved Mention"/>
    <w:basedOn w:val="a4"/>
    <w:uiPriority w:val="99"/>
    <w:semiHidden/>
    <w:unhideWhenUsed/>
    <w:rsid w:val="00BA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060">
      <w:bodyDiv w:val="1"/>
      <w:marLeft w:val="0"/>
      <w:marRight w:val="0"/>
      <w:marTop w:val="0"/>
      <w:marBottom w:val="0"/>
      <w:divBdr>
        <w:top w:val="none" w:sz="0" w:space="0" w:color="auto"/>
        <w:left w:val="none" w:sz="0" w:space="0" w:color="auto"/>
        <w:bottom w:val="none" w:sz="0" w:space="0" w:color="auto"/>
        <w:right w:val="none" w:sz="0" w:space="0" w:color="auto"/>
      </w:divBdr>
    </w:div>
    <w:div w:id="41950415">
      <w:bodyDiv w:val="1"/>
      <w:marLeft w:val="0"/>
      <w:marRight w:val="0"/>
      <w:marTop w:val="0"/>
      <w:marBottom w:val="0"/>
      <w:divBdr>
        <w:top w:val="none" w:sz="0" w:space="0" w:color="auto"/>
        <w:left w:val="none" w:sz="0" w:space="0" w:color="auto"/>
        <w:bottom w:val="none" w:sz="0" w:space="0" w:color="auto"/>
        <w:right w:val="none" w:sz="0" w:space="0" w:color="auto"/>
      </w:divBdr>
    </w:div>
    <w:div w:id="51386892">
      <w:bodyDiv w:val="1"/>
      <w:marLeft w:val="0"/>
      <w:marRight w:val="0"/>
      <w:marTop w:val="0"/>
      <w:marBottom w:val="0"/>
      <w:divBdr>
        <w:top w:val="none" w:sz="0" w:space="0" w:color="auto"/>
        <w:left w:val="none" w:sz="0" w:space="0" w:color="auto"/>
        <w:bottom w:val="none" w:sz="0" w:space="0" w:color="auto"/>
        <w:right w:val="none" w:sz="0" w:space="0" w:color="auto"/>
      </w:divBdr>
    </w:div>
    <w:div w:id="61218216">
      <w:bodyDiv w:val="1"/>
      <w:marLeft w:val="0"/>
      <w:marRight w:val="0"/>
      <w:marTop w:val="0"/>
      <w:marBottom w:val="0"/>
      <w:divBdr>
        <w:top w:val="none" w:sz="0" w:space="0" w:color="auto"/>
        <w:left w:val="none" w:sz="0" w:space="0" w:color="auto"/>
        <w:bottom w:val="none" w:sz="0" w:space="0" w:color="auto"/>
        <w:right w:val="none" w:sz="0" w:space="0" w:color="auto"/>
      </w:divBdr>
    </w:div>
    <w:div w:id="69622941">
      <w:bodyDiv w:val="1"/>
      <w:marLeft w:val="0"/>
      <w:marRight w:val="0"/>
      <w:marTop w:val="0"/>
      <w:marBottom w:val="0"/>
      <w:divBdr>
        <w:top w:val="none" w:sz="0" w:space="0" w:color="auto"/>
        <w:left w:val="none" w:sz="0" w:space="0" w:color="auto"/>
        <w:bottom w:val="none" w:sz="0" w:space="0" w:color="auto"/>
        <w:right w:val="none" w:sz="0" w:space="0" w:color="auto"/>
      </w:divBdr>
    </w:div>
    <w:div w:id="102499983">
      <w:bodyDiv w:val="1"/>
      <w:marLeft w:val="0"/>
      <w:marRight w:val="0"/>
      <w:marTop w:val="0"/>
      <w:marBottom w:val="0"/>
      <w:divBdr>
        <w:top w:val="none" w:sz="0" w:space="0" w:color="auto"/>
        <w:left w:val="none" w:sz="0" w:space="0" w:color="auto"/>
        <w:bottom w:val="none" w:sz="0" w:space="0" w:color="auto"/>
        <w:right w:val="none" w:sz="0" w:space="0" w:color="auto"/>
      </w:divBdr>
    </w:div>
    <w:div w:id="156112718">
      <w:bodyDiv w:val="1"/>
      <w:marLeft w:val="0"/>
      <w:marRight w:val="0"/>
      <w:marTop w:val="0"/>
      <w:marBottom w:val="0"/>
      <w:divBdr>
        <w:top w:val="none" w:sz="0" w:space="0" w:color="auto"/>
        <w:left w:val="none" w:sz="0" w:space="0" w:color="auto"/>
        <w:bottom w:val="none" w:sz="0" w:space="0" w:color="auto"/>
        <w:right w:val="none" w:sz="0" w:space="0" w:color="auto"/>
      </w:divBdr>
    </w:div>
    <w:div w:id="195432521">
      <w:bodyDiv w:val="1"/>
      <w:marLeft w:val="0"/>
      <w:marRight w:val="0"/>
      <w:marTop w:val="0"/>
      <w:marBottom w:val="0"/>
      <w:divBdr>
        <w:top w:val="none" w:sz="0" w:space="0" w:color="auto"/>
        <w:left w:val="none" w:sz="0" w:space="0" w:color="auto"/>
        <w:bottom w:val="none" w:sz="0" w:space="0" w:color="auto"/>
        <w:right w:val="none" w:sz="0" w:space="0" w:color="auto"/>
      </w:divBdr>
    </w:div>
    <w:div w:id="212423247">
      <w:bodyDiv w:val="1"/>
      <w:marLeft w:val="0"/>
      <w:marRight w:val="0"/>
      <w:marTop w:val="0"/>
      <w:marBottom w:val="0"/>
      <w:divBdr>
        <w:top w:val="none" w:sz="0" w:space="0" w:color="auto"/>
        <w:left w:val="none" w:sz="0" w:space="0" w:color="auto"/>
        <w:bottom w:val="none" w:sz="0" w:space="0" w:color="auto"/>
        <w:right w:val="none" w:sz="0" w:space="0" w:color="auto"/>
      </w:divBdr>
    </w:div>
    <w:div w:id="217597257">
      <w:bodyDiv w:val="1"/>
      <w:marLeft w:val="0"/>
      <w:marRight w:val="0"/>
      <w:marTop w:val="0"/>
      <w:marBottom w:val="0"/>
      <w:divBdr>
        <w:top w:val="none" w:sz="0" w:space="0" w:color="auto"/>
        <w:left w:val="none" w:sz="0" w:space="0" w:color="auto"/>
        <w:bottom w:val="none" w:sz="0" w:space="0" w:color="auto"/>
        <w:right w:val="none" w:sz="0" w:space="0" w:color="auto"/>
      </w:divBdr>
    </w:div>
    <w:div w:id="267005388">
      <w:bodyDiv w:val="1"/>
      <w:marLeft w:val="0"/>
      <w:marRight w:val="0"/>
      <w:marTop w:val="0"/>
      <w:marBottom w:val="0"/>
      <w:divBdr>
        <w:top w:val="none" w:sz="0" w:space="0" w:color="auto"/>
        <w:left w:val="none" w:sz="0" w:space="0" w:color="auto"/>
        <w:bottom w:val="none" w:sz="0" w:space="0" w:color="auto"/>
        <w:right w:val="none" w:sz="0" w:space="0" w:color="auto"/>
      </w:divBdr>
    </w:div>
    <w:div w:id="289871560">
      <w:bodyDiv w:val="1"/>
      <w:marLeft w:val="0"/>
      <w:marRight w:val="0"/>
      <w:marTop w:val="0"/>
      <w:marBottom w:val="0"/>
      <w:divBdr>
        <w:top w:val="none" w:sz="0" w:space="0" w:color="auto"/>
        <w:left w:val="none" w:sz="0" w:space="0" w:color="auto"/>
        <w:bottom w:val="none" w:sz="0" w:space="0" w:color="auto"/>
        <w:right w:val="none" w:sz="0" w:space="0" w:color="auto"/>
      </w:divBdr>
    </w:div>
    <w:div w:id="321588626">
      <w:bodyDiv w:val="1"/>
      <w:marLeft w:val="0"/>
      <w:marRight w:val="0"/>
      <w:marTop w:val="0"/>
      <w:marBottom w:val="0"/>
      <w:divBdr>
        <w:top w:val="none" w:sz="0" w:space="0" w:color="auto"/>
        <w:left w:val="none" w:sz="0" w:space="0" w:color="auto"/>
        <w:bottom w:val="none" w:sz="0" w:space="0" w:color="auto"/>
        <w:right w:val="none" w:sz="0" w:space="0" w:color="auto"/>
      </w:divBdr>
    </w:div>
    <w:div w:id="331371648">
      <w:bodyDiv w:val="1"/>
      <w:marLeft w:val="0"/>
      <w:marRight w:val="0"/>
      <w:marTop w:val="0"/>
      <w:marBottom w:val="0"/>
      <w:divBdr>
        <w:top w:val="none" w:sz="0" w:space="0" w:color="auto"/>
        <w:left w:val="none" w:sz="0" w:space="0" w:color="auto"/>
        <w:bottom w:val="none" w:sz="0" w:space="0" w:color="auto"/>
        <w:right w:val="none" w:sz="0" w:space="0" w:color="auto"/>
      </w:divBdr>
    </w:div>
    <w:div w:id="351883548">
      <w:bodyDiv w:val="1"/>
      <w:marLeft w:val="0"/>
      <w:marRight w:val="0"/>
      <w:marTop w:val="0"/>
      <w:marBottom w:val="0"/>
      <w:divBdr>
        <w:top w:val="none" w:sz="0" w:space="0" w:color="auto"/>
        <w:left w:val="none" w:sz="0" w:space="0" w:color="auto"/>
        <w:bottom w:val="none" w:sz="0" w:space="0" w:color="auto"/>
        <w:right w:val="none" w:sz="0" w:space="0" w:color="auto"/>
      </w:divBdr>
    </w:div>
    <w:div w:id="372116099">
      <w:bodyDiv w:val="1"/>
      <w:marLeft w:val="0"/>
      <w:marRight w:val="0"/>
      <w:marTop w:val="0"/>
      <w:marBottom w:val="0"/>
      <w:divBdr>
        <w:top w:val="none" w:sz="0" w:space="0" w:color="auto"/>
        <w:left w:val="none" w:sz="0" w:space="0" w:color="auto"/>
        <w:bottom w:val="none" w:sz="0" w:space="0" w:color="auto"/>
        <w:right w:val="none" w:sz="0" w:space="0" w:color="auto"/>
      </w:divBdr>
    </w:div>
    <w:div w:id="403575639">
      <w:bodyDiv w:val="1"/>
      <w:marLeft w:val="0"/>
      <w:marRight w:val="0"/>
      <w:marTop w:val="0"/>
      <w:marBottom w:val="0"/>
      <w:divBdr>
        <w:top w:val="none" w:sz="0" w:space="0" w:color="auto"/>
        <w:left w:val="none" w:sz="0" w:space="0" w:color="auto"/>
        <w:bottom w:val="none" w:sz="0" w:space="0" w:color="auto"/>
        <w:right w:val="none" w:sz="0" w:space="0" w:color="auto"/>
      </w:divBdr>
    </w:div>
    <w:div w:id="407121519">
      <w:bodyDiv w:val="1"/>
      <w:marLeft w:val="0"/>
      <w:marRight w:val="0"/>
      <w:marTop w:val="0"/>
      <w:marBottom w:val="0"/>
      <w:divBdr>
        <w:top w:val="none" w:sz="0" w:space="0" w:color="auto"/>
        <w:left w:val="none" w:sz="0" w:space="0" w:color="auto"/>
        <w:bottom w:val="none" w:sz="0" w:space="0" w:color="auto"/>
        <w:right w:val="none" w:sz="0" w:space="0" w:color="auto"/>
      </w:divBdr>
    </w:div>
    <w:div w:id="417214179">
      <w:bodyDiv w:val="1"/>
      <w:marLeft w:val="0"/>
      <w:marRight w:val="0"/>
      <w:marTop w:val="0"/>
      <w:marBottom w:val="0"/>
      <w:divBdr>
        <w:top w:val="none" w:sz="0" w:space="0" w:color="auto"/>
        <w:left w:val="none" w:sz="0" w:space="0" w:color="auto"/>
        <w:bottom w:val="none" w:sz="0" w:space="0" w:color="auto"/>
        <w:right w:val="none" w:sz="0" w:space="0" w:color="auto"/>
      </w:divBdr>
    </w:div>
    <w:div w:id="432167943">
      <w:bodyDiv w:val="1"/>
      <w:marLeft w:val="0"/>
      <w:marRight w:val="0"/>
      <w:marTop w:val="0"/>
      <w:marBottom w:val="0"/>
      <w:divBdr>
        <w:top w:val="none" w:sz="0" w:space="0" w:color="auto"/>
        <w:left w:val="none" w:sz="0" w:space="0" w:color="auto"/>
        <w:bottom w:val="none" w:sz="0" w:space="0" w:color="auto"/>
        <w:right w:val="none" w:sz="0" w:space="0" w:color="auto"/>
      </w:divBdr>
    </w:div>
    <w:div w:id="435712215">
      <w:bodyDiv w:val="1"/>
      <w:marLeft w:val="0"/>
      <w:marRight w:val="0"/>
      <w:marTop w:val="0"/>
      <w:marBottom w:val="0"/>
      <w:divBdr>
        <w:top w:val="none" w:sz="0" w:space="0" w:color="auto"/>
        <w:left w:val="none" w:sz="0" w:space="0" w:color="auto"/>
        <w:bottom w:val="none" w:sz="0" w:space="0" w:color="auto"/>
        <w:right w:val="none" w:sz="0" w:space="0" w:color="auto"/>
      </w:divBdr>
    </w:div>
    <w:div w:id="486359185">
      <w:bodyDiv w:val="1"/>
      <w:marLeft w:val="0"/>
      <w:marRight w:val="0"/>
      <w:marTop w:val="0"/>
      <w:marBottom w:val="0"/>
      <w:divBdr>
        <w:top w:val="none" w:sz="0" w:space="0" w:color="auto"/>
        <w:left w:val="none" w:sz="0" w:space="0" w:color="auto"/>
        <w:bottom w:val="none" w:sz="0" w:space="0" w:color="auto"/>
        <w:right w:val="none" w:sz="0" w:space="0" w:color="auto"/>
      </w:divBdr>
    </w:div>
    <w:div w:id="506289367">
      <w:bodyDiv w:val="1"/>
      <w:marLeft w:val="0"/>
      <w:marRight w:val="0"/>
      <w:marTop w:val="0"/>
      <w:marBottom w:val="0"/>
      <w:divBdr>
        <w:top w:val="none" w:sz="0" w:space="0" w:color="auto"/>
        <w:left w:val="none" w:sz="0" w:space="0" w:color="auto"/>
        <w:bottom w:val="none" w:sz="0" w:space="0" w:color="auto"/>
        <w:right w:val="none" w:sz="0" w:space="0" w:color="auto"/>
      </w:divBdr>
    </w:div>
    <w:div w:id="534539141">
      <w:bodyDiv w:val="1"/>
      <w:marLeft w:val="0"/>
      <w:marRight w:val="0"/>
      <w:marTop w:val="0"/>
      <w:marBottom w:val="0"/>
      <w:divBdr>
        <w:top w:val="none" w:sz="0" w:space="0" w:color="auto"/>
        <w:left w:val="none" w:sz="0" w:space="0" w:color="auto"/>
        <w:bottom w:val="none" w:sz="0" w:space="0" w:color="auto"/>
        <w:right w:val="none" w:sz="0" w:space="0" w:color="auto"/>
      </w:divBdr>
    </w:div>
    <w:div w:id="559438085">
      <w:bodyDiv w:val="1"/>
      <w:marLeft w:val="0"/>
      <w:marRight w:val="0"/>
      <w:marTop w:val="0"/>
      <w:marBottom w:val="0"/>
      <w:divBdr>
        <w:top w:val="none" w:sz="0" w:space="0" w:color="auto"/>
        <w:left w:val="none" w:sz="0" w:space="0" w:color="auto"/>
        <w:bottom w:val="none" w:sz="0" w:space="0" w:color="auto"/>
        <w:right w:val="none" w:sz="0" w:space="0" w:color="auto"/>
      </w:divBdr>
    </w:div>
    <w:div w:id="569653380">
      <w:bodyDiv w:val="1"/>
      <w:marLeft w:val="0"/>
      <w:marRight w:val="0"/>
      <w:marTop w:val="0"/>
      <w:marBottom w:val="0"/>
      <w:divBdr>
        <w:top w:val="none" w:sz="0" w:space="0" w:color="auto"/>
        <w:left w:val="none" w:sz="0" w:space="0" w:color="auto"/>
        <w:bottom w:val="none" w:sz="0" w:space="0" w:color="auto"/>
        <w:right w:val="none" w:sz="0" w:space="0" w:color="auto"/>
      </w:divBdr>
    </w:div>
    <w:div w:id="588855167">
      <w:bodyDiv w:val="1"/>
      <w:marLeft w:val="0"/>
      <w:marRight w:val="0"/>
      <w:marTop w:val="0"/>
      <w:marBottom w:val="0"/>
      <w:divBdr>
        <w:top w:val="none" w:sz="0" w:space="0" w:color="auto"/>
        <w:left w:val="none" w:sz="0" w:space="0" w:color="auto"/>
        <w:bottom w:val="none" w:sz="0" w:space="0" w:color="auto"/>
        <w:right w:val="none" w:sz="0" w:space="0" w:color="auto"/>
      </w:divBdr>
    </w:div>
    <w:div w:id="599608007">
      <w:bodyDiv w:val="1"/>
      <w:marLeft w:val="0"/>
      <w:marRight w:val="0"/>
      <w:marTop w:val="0"/>
      <w:marBottom w:val="0"/>
      <w:divBdr>
        <w:top w:val="none" w:sz="0" w:space="0" w:color="auto"/>
        <w:left w:val="none" w:sz="0" w:space="0" w:color="auto"/>
        <w:bottom w:val="none" w:sz="0" w:space="0" w:color="auto"/>
        <w:right w:val="none" w:sz="0" w:space="0" w:color="auto"/>
      </w:divBdr>
    </w:div>
    <w:div w:id="670838422">
      <w:bodyDiv w:val="1"/>
      <w:marLeft w:val="0"/>
      <w:marRight w:val="0"/>
      <w:marTop w:val="0"/>
      <w:marBottom w:val="0"/>
      <w:divBdr>
        <w:top w:val="none" w:sz="0" w:space="0" w:color="auto"/>
        <w:left w:val="none" w:sz="0" w:space="0" w:color="auto"/>
        <w:bottom w:val="none" w:sz="0" w:space="0" w:color="auto"/>
        <w:right w:val="none" w:sz="0" w:space="0" w:color="auto"/>
      </w:divBdr>
    </w:div>
    <w:div w:id="672029990">
      <w:bodyDiv w:val="1"/>
      <w:marLeft w:val="0"/>
      <w:marRight w:val="0"/>
      <w:marTop w:val="0"/>
      <w:marBottom w:val="0"/>
      <w:divBdr>
        <w:top w:val="none" w:sz="0" w:space="0" w:color="auto"/>
        <w:left w:val="none" w:sz="0" w:space="0" w:color="auto"/>
        <w:bottom w:val="none" w:sz="0" w:space="0" w:color="auto"/>
        <w:right w:val="none" w:sz="0" w:space="0" w:color="auto"/>
      </w:divBdr>
    </w:div>
    <w:div w:id="677849950">
      <w:bodyDiv w:val="1"/>
      <w:marLeft w:val="0"/>
      <w:marRight w:val="0"/>
      <w:marTop w:val="0"/>
      <w:marBottom w:val="0"/>
      <w:divBdr>
        <w:top w:val="none" w:sz="0" w:space="0" w:color="auto"/>
        <w:left w:val="none" w:sz="0" w:space="0" w:color="auto"/>
        <w:bottom w:val="none" w:sz="0" w:space="0" w:color="auto"/>
        <w:right w:val="none" w:sz="0" w:space="0" w:color="auto"/>
      </w:divBdr>
    </w:div>
    <w:div w:id="704674318">
      <w:bodyDiv w:val="1"/>
      <w:marLeft w:val="0"/>
      <w:marRight w:val="0"/>
      <w:marTop w:val="0"/>
      <w:marBottom w:val="0"/>
      <w:divBdr>
        <w:top w:val="none" w:sz="0" w:space="0" w:color="auto"/>
        <w:left w:val="none" w:sz="0" w:space="0" w:color="auto"/>
        <w:bottom w:val="none" w:sz="0" w:space="0" w:color="auto"/>
        <w:right w:val="none" w:sz="0" w:space="0" w:color="auto"/>
      </w:divBdr>
    </w:div>
    <w:div w:id="706683792">
      <w:bodyDiv w:val="1"/>
      <w:marLeft w:val="0"/>
      <w:marRight w:val="0"/>
      <w:marTop w:val="0"/>
      <w:marBottom w:val="0"/>
      <w:divBdr>
        <w:top w:val="none" w:sz="0" w:space="0" w:color="auto"/>
        <w:left w:val="none" w:sz="0" w:space="0" w:color="auto"/>
        <w:bottom w:val="none" w:sz="0" w:space="0" w:color="auto"/>
        <w:right w:val="none" w:sz="0" w:space="0" w:color="auto"/>
      </w:divBdr>
    </w:div>
    <w:div w:id="815799798">
      <w:bodyDiv w:val="1"/>
      <w:marLeft w:val="0"/>
      <w:marRight w:val="0"/>
      <w:marTop w:val="0"/>
      <w:marBottom w:val="0"/>
      <w:divBdr>
        <w:top w:val="none" w:sz="0" w:space="0" w:color="auto"/>
        <w:left w:val="none" w:sz="0" w:space="0" w:color="auto"/>
        <w:bottom w:val="none" w:sz="0" w:space="0" w:color="auto"/>
        <w:right w:val="none" w:sz="0" w:space="0" w:color="auto"/>
      </w:divBdr>
    </w:div>
    <w:div w:id="815879921">
      <w:bodyDiv w:val="1"/>
      <w:marLeft w:val="0"/>
      <w:marRight w:val="0"/>
      <w:marTop w:val="0"/>
      <w:marBottom w:val="0"/>
      <w:divBdr>
        <w:top w:val="none" w:sz="0" w:space="0" w:color="auto"/>
        <w:left w:val="none" w:sz="0" w:space="0" w:color="auto"/>
        <w:bottom w:val="none" w:sz="0" w:space="0" w:color="auto"/>
        <w:right w:val="none" w:sz="0" w:space="0" w:color="auto"/>
      </w:divBdr>
    </w:div>
    <w:div w:id="823012086">
      <w:bodyDiv w:val="1"/>
      <w:marLeft w:val="0"/>
      <w:marRight w:val="0"/>
      <w:marTop w:val="0"/>
      <w:marBottom w:val="0"/>
      <w:divBdr>
        <w:top w:val="none" w:sz="0" w:space="0" w:color="auto"/>
        <w:left w:val="none" w:sz="0" w:space="0" w:color="auto"/>
        <w:bottom w:val="none" w:sz="0" w:space="0" w:color="auto"/>
        <w:right w:val="none" w:sz="0" w:space="0" w:color="auto"/>
      </w:divBdr>
    </w:div>
    <w:div w:id="829562256">
      <w:bodyDiv w:val="1"/>
      <w:marLeft w:val="0"/>
      <w:marRight w:val="0"/>
      <w:marTop w:val="0"/>
      <w:marBottom w:val="0"/>
      <w:divBdr>
        <w:top w:val="none" w:sz="0" w:space="0" w:color="auto"/>
        <w:left w:val="none" w:sz="0" w:space="0" w:color="auto"/>
        <w:bottom w:val="none" w:sz="0" w:space="0" w:color="auto"/>
        <w:right w:val="none" w:sz="0" w:space="0" w:color="auto"/>
      </w:divBdr>
    </w:div>
    <w:div w:id="848448725">
      <w:bodyDiv w:val="1"/>
      <w:marLeft w:val="0"/>
      <w:marRight w:val="0"/>
      <w:marTop w:val="0"/>
      <w:marBottom w:val="0"/>
      <w:divBdr>
        <w:top w:val="none" w:sz="0" w:space="0" w:color="auto"/>
        <w:left w:val="none" w:sz="0" w:space="0" w:color="auto"/>
        <w:bottom w:val="none" w:sz="0" w:space="0" w:color="auto"/>
        <w:right w:val="none" w:sz="0" w:space="0" w:color="auto"/>
      </w:divBdr>
    </w:div>
    <w:div w:id="1074009638">
      <w:bodyDiv w:val="1"/>
      <w:marLeft w:val="0"/>
      <w:marRight w:val="0"/>
      <w:marTop w:val="0"/>
      <w:marBottom w:val="0"/>
      <w:divBdr>
        <w:top w:val="none" w:sz="0" w:space="0" w:color="auto"/>
        <w:left w:val="none" w:sz="0" w:space="0" w:color="auto"/>
        <w:bottom w:val="none" w:sz="0" w:space="0" w:color="auto"/>
        <w:right w:val="none" w:sz="0" w:space="0" w:color="auto"/>
      </w:divBdr>
    </w:div>
    <w:div w:id="1081223652">
      <w:bodyDiv w:val="1"/>
      <w:marLeft w:val="0"/>
      <w:marRight w:val="0"/>
      <w:marTop w:val="0"/>
      <w:marBottom w:val="0"/>
      <w:divBdr>
        <w:top w:val="none" w:sz="0" w:space="0" w:color="auto"/>
        <w:left w:val="none" w:sz="0" w:space="0" w:color="auto"/>
        <w:bottom w:val="none" w:sz="0" w:space="0" w:color="auto"/>
        <w:right w:val="none" w:sz="0" w:space="0" w:color="auto"/>
      </w:divBdr>
    </w:div>
    <w:div w:id="1095591331">
      <w:bodyDiv w:val="1"/>
      <w:marLeft w:val="0"/>
      <w:marRight w:val="0"/>
      <w:marTop w:val="0"/>
      <w:marBottom w:val="0"/>
      <w:divBdr>
        <w:top w:val="none" w:sz="0" w:space="0" w:color="auto"/>
        <w:left w:val="none" w:sz="0" w:space="0" w:color="auto"/>
        <w:bottom w:val="none" w:sz="0" w:space="0" w:color="auto"/>
        <w:right w:val="none" w:sz="0" w:space="0" w:color="auto"/>
      </w:divBdr>
    </w:div>
    <w:div w:id="1133255655">
      <w:bodyDiv w:val="1"/>
      <w:marLeft w:val="0"/>
      <w:marRight w:val="0"/>
      <w:marTop w:val="0"/>
      <w:marBottom w:val="0"/>
      <w:divBdr>
        <w:top w:val="none" w:sz="0" w:space="0" w:color="auto"/>
        <w:left w:val="none" w:sz="0" w:space="0" w:color="auto"/>
        <w:bottom w:val="none" w:sz="0" w:space="0" w:color="auto"/>
        <w:right w:val="none" w:sz="0" w:space="0" w:color="auto"/>
      </w:divBdr>
    </w:div>
    <w:div w:id="1168248781">
      <w:bodyDiv w:val="1"/>
      <w:marLeft w:val="0"/>
      <w:marRight w:val="0"/>
      <w:marTop w:val="0"/>
      <w:marBottom w:val="0"/>
      <w:divBdr>
        <w:top w:val="none" w:sz="0" w:space="0" w:color="auto"/>
        <w:left w:val="none" w:sz="0" w:space="0" w:color="auto"/>
        <w:bottom w:val="none" w:sz="0" w:space="0" w:color="auto"/>
        <w:right w:val="none" w:sz="0" w:space="0" w:color="auto"/>
      </w:divBdr>
    </w:div>
    <w:div w:id="1207639245">
      <w:bodyDiv w:val="1"/>
      <w:marLeft w:val="0"/>
      <w:marRight w:val="0"/>
      <w:marTop w:val="0"/>
      <w:marBottom w:val="0"/>
      <w:divBdr>
        <w:top w:val="none" w:sz="0" w:space="0" w:color="auto"/>
        <w:left w:val="none" w:sz="0" w:space="0" w:color="auto"/>
        <w:bottom w:val="none" w:sz="0" w:space="0" w:color="auto"/>
        <w:right w:val="none" w:sz="0" w:space="0" w:color="auto"/>
      </w:divBdr>
    </w:div>
    <w:div w:id="1267956315">
      <w:bodyDiv w:val="1"/>
      <w:marLeft w:val="0"/>
      <w:marRight w:val="0"/>
      <w:marTop w:val="0"/>
      <w:marBottom w:val="0"/>
      <w:divBdr>
        <w:top w:val="none" w:sz="0" w:space="0" w:color="auto"/>
        <w:left w:val="none" w:sz="0" w:space="0" w:color="auto"/>
        <w:bottom w:val="none" w:sz="0" w:space="0" w:color="auto"/>
        <w:right w:val="none" w:sz="0" w:space="0" w:color="auto"/>
      </w:divBdr>
    </w:div>
    <w:div w:id="1268536422">
      <w:bodyDiv w:val="1"/>
      <w:marLeft w:val="0"/>
      <w:marRight w:val="0"/>
      <w:marTop w:val="0"/>
      <w:marBottom w:val="0"/>
      <w:divBdr>
        <w:top w:val="none" w:sz="0" w:space="0" w:color="auto"/>
        <w:left w:val="none" w:sz="0" w:space="0" w:color="auto"/>
        <w:bottom w:val="none" w:sz="0" w:space="0" w:color="auto"/>
        <w:right w:val="none" w:sz="0" w:space="0" w:color="auto"/>
      </w:divBdr>
    </w:div>
    <w:div w:id="1285038679">
      <w:bodyDiv w:val="1"/>
      <w:marLeft w:val="0"/>
      <w:marRight w:val="0"/>
      <w:marTop w:val="0"/>
      <w:marBottom w:val="0"/>
      <w:divBdr>
        <w:top w:val="none" w:sz="0" w:space="0" w:color="auto"/>
        <w:left w:val="none" w:sz="0" w:space="0" w:color="auto"/>
        <w:bottom w:val="none" w:sz="0" w:space="0" w:color="auto"/>
        <w:right w:val="none" w:sz="0" w:space="0" w:color="auto"/>
      </w:divBdr>
    </w:div>
    <w:div w:id="1306011691">
      <w:bodyDiv w:val="1"/>
      <w:marLeft w:val="0"/>
      <w:marRight w:val="0"/>
      <w:marTop w:val="0"/>
      <w:marBottom w:val="0"/>
      <w:divBdr>
        <w:top w:val="none" w:sz="0" w:space="0" w:color="auto"/>
        <w:left w:val="none" w:sz="0" w:space="0" w:color="auto"/>
        <w:bottom w:val="none" w:sz="0" w:space="0" w:color="auto"/>
        <w:right w:val="none" w:sz="0" w:space="0" w:color="auto"/>
      </w:divBdr>
    </w:div>
    <w:div w:id="1334916989">
      <w:bodyDiv w:val="1"/>
      <w:marLeft w:val="0"/>
      <w:marRight w:val="0"/>
      <w:marTop w:val="0"/>
      <w:marBottom w:val="0"/>
      <w:divBdr>
        <w:top w:val="none" w:sz="0" w:space="0" w:color="auto"/>
        <w:left w:val="none" w:sz="0" w:space="0" w:color="auto"/>
        <w:bottom w:val="none" w:sz="0" w:space="0" w:color="auto"/>
        <w:right w:val="none" w:sz="0" w:space="0" w:color="auto"/>
      </w:divBdr>
    </w:div>
    <w:div w:id="1335954207">
      <w:bodyDiv w:val="1"/>
      <w:marLeft w:val="0"/>
      <w:marRight w:val="0"/>
      <w:marTop w:val="0"/>
      <w:marBottom w:val="0"/>
      <w:divBdr>
        <w:top w:val="none" w:sz="0" w:space="0" w:color="auto"/>
        <w:left w:val="none" w:sz="0" w:space="0" w:color="auto"/>
        <w:bottom w:val="none" w:sz="0" w:space="0" w:color="auto"/>
        <w:right w:val="none" w:sz="0" w:space="0" w:color="auto"/>
      </w:divBdr>
    </w:div>
    <w:div w:id="1345092252">
      <w:bodyDiv w:val="1"/>
      <w:marLeft w:val="0"/>
      <w:marRight w:val="0"/>
      <w:marTop w:val="0"/>
      <w:marBottom w:val="0"/>
      <w:divBdr>
        <w:top w:val="none" w:sz="0" w:space="0" w:color="auto"/>
        <w:left w:val="none" w:sz="0" w:space="0" w:color="auto"/>
        <w:bottom w:val="none" w:sz="0" w:space="0" w:color="auto"/>
        <w:right w:val="none" w:sz="0" w:space="0" w:color="auto"/>
      </w:divBdr>
    </w:div>
    <w:div w:id="1379890403">
      <w:bodyDiv w:val="1"/>
      <w:marLeft w:val="0"/>
      <w:marRight w:val="0"/>
      <w:marTop w:val="0"/>
      <w:marBottom w:val="0"/>
      <w:divBdr>
        <w:top w:val="none" w:sz="0" w:space="0" w:color="auto"/>
        <w:left w:val="none" w:sz="0" w:space="0" w:color="auto"/>
        <w:bottom w:val="none" w:sz="0" w:space="0" w:color="auto"/>
        <w:right w:val="none" w:sz="0" w:space="0" w:color="auto"/>
      </w:divBdr>
    </w:div>
    <w:div w:id="1399787282">
      <w:bodyDiv w:val="1"/>
      <w:marLeft w:val="0"/>
      <w:marRight w:val="0"/>
      <w:marTop w:val="0"/>
      <w:marBottom w:val="0"/>
      <w:divBdr>
        <w:top w:val="none" w:sz="0" w:space="0" w:color="auto"/>
        <w:left w:val="none" w:sz="0" w:space="0" w:color="auto"/>
        <w:bottom w:val="none" w:sz="0" w:space="0" w:color="auto"/>
        <w:right w:val="none" w:sz="0" w:space="0" w:color="auto"/>
      </w:divBdr>
    </w:div>
    <w:div w:id="1428693774">
      <w:bodyDiv w:val="1"/>
      <w:marLeft w:val="0"/>
      <w:marRight w:val="0"/>
      <w:marTop w:val="0"/>
      <w:marBottom w:val="0"/>
      <w:divBdr>
        <w:top w:val="none" w:sz="0" w:space="0" w:color="auto"/>
        <w:left w:val="none" w:sz="0" w:space="0" w:color="auto"/>
        <w:bottom w:val="none" w:sz="0" w:space="0" w:color="auto"/>
        <w:right w:val="none" w:sz="0" w:space="0" w:color="auto"/>
      </w:divBdr>
    </w:div>
    <w:div w:id="1460302914">
      <w:bodyDiv w:val="1"/>
      <w:marLeft w:val="0"/>
      <w:marRight w:val="0"/>
      <w:marTop w:val="0"/>
      <w:marBottom w:val="0"/>
      <w:divBdr>
        <w:top w:val="none" w:sz="0" w:space="0" w:color="auto"/>
        <w:left w:val="none" w:sz="0" w:space="0" w:color="auto"/>
        <w:bottom w:val="none" w:sz="0" w:space="0" w:color="auto"/>
        <w:right w:val="none" w:sz="0" w:space="0" w:color="auto"/>
      </w:divBdr>
    </w:div>
    <w:div w:id="1462188575">
      <w:bodyDiv w:val="1"/>
      <w:marLeft w:val="0"/>
      <w:marRight w:val="0"/>
      <w:marTop w:val="0"/>
      <w:marBottom w:val="0"/>
      <w:divBdr>
        <w:top w:val="none" w:sz="0" w:space="0" w:color="auto"/>
        <w:left w:val="none" w:sz="0" w:space="0" w:color="auto"/>
        <w:bottom w:val="none" w:sz="0" w:space="0" w:color="auto"/>
        <w:right w:val="none" w:sz="0" w:space="0" w:color="auto"/>
      </w:divBdr>
    </w:div>
    <w:div w:id="1471510750">
      <w:bodyDiv w:val="1"/>
      <w:marLeft w:val="0"/>
      <w:marRight w:val="0"/>
      <w:marTop w:val="0"/>
      <w:marBottom w:val="0"/>
      <w:divBdr>
        <w:top w:val="none" w:sz="0" w:space="0" w:color="auto"/>
        <w:left w:val="none" w:sz="0" w:space="0" w:color="auto"/>
        <w:bottom w:val="none" w:sz="0" w:space="0" w:color="auto"/>
        <w:right w:val="none" w:sz="0" w:space="0" w:color="auto"/>
      </w:divBdr>
    </w:div>
    <w:div w:id="1505166535">
      <w:bodyDiv w:val="1"/>
      <w:marLeft w:val="0"/>
      <w:marRight w:val="0"/>
      <w:marTop w:val="0"/>
      <w:marBottom w:val="0"/>
      <w:divBdr>
        <w:top w:val="none" w:sz="0" w:space="0" w:color="auto"/>
        <w:left w:val="none" w:sz="0" w:space="0" w:color="auto"/>
        <w:bottom w:val="none" w:sz="0" w:space="0" w:color="auto"/>
        <w:right w:val="none" w:sz="0" w:space="0" w:color="auto"/>
      </w:divBdr>
    </w:div>
    <w:div w:id="1510369553">
      <w:bodyDiv w:val="1"/>
      <w:marLeft w:val="0"/>
      <w:marRight w:val="0"/>
      <w:marTop w:val="0"/>
      <w:marBottom w:val="0"/>
      <w:divBdr>
        <w:top w:val="none" w:sz="0" w:space="0" w:color="auto"/>
        <w:left w:val="none" w:sz="0" w:space="0" w:color="auto"/>
        <w:bottom w:val="none" w:sz="0" w:space="0" w:color="auto"/>
        <w:right w:val="none" w:sz="0" w:space="0" w:color="auto"/>
      </w:divBdr>
    </w:div>
    <w:div w:id="1516185978">
      <w:bodyDiv w:val="1"/>
      <w:marLeft w:val="0"/>
      <w:marRight w:val="0"/>
      <w:marTop w:val="0"/>
      <w:marBottom w:val="0"/>
      <w:divBdr>
        <w:top w:val="none" w:sz="0" w:space="0" w:color="auto"/>
        <w:left w:val="none" w:sz="0" w:space="0" w:color="auto"/>
        <w:bottom w:val="none" w:sz="0" w:space="0" w:color="auto"/>
        <w:right w:val="none" w:sz="0" w:space="0" w:color="auto"/>
      </w:divBdr>
    </w:div>
    <w:div w:id="1523282664">
      <w:bodyDiv w:val="1"/>
      <w:marLeft w:val="0"/>
      <w:marRight w:val="0"/>
      <w:marTop w:val="0"/>
      <w:marBottom w:val="0"/>
      <w:divBdr>
        <w:top w:val="none" w:sz="0" w:space="0" w:color="auto"/>
        <w:left w:val="none" w:sz="0" w:space="0" w:color="auto"/>
        <w:bottom w:val="none" w:sz="0" w:space="0" w:color="auto"/>
        <w:right w:val="none" w:sz="0" w:space="0" w:color="auto"/>
      </w:divBdr>
    </w:div>
    <w:div w:id="1528639538">
      <w:bodyDiv w:val="1"/>
      <w:marLeft w:val="0"/>
      <w:marRight w:val="0"/>
      <w:marTop w:val="0"/>
      <w:marBottom w:val="0"/>
      <w:divBdr>
        <w:top w:val="none" w:sz="0" w:space="0" w:color="auto"/>
        <w:left w:val="none" w:sz="0" w:space="0" w:color="auto"/>
        <w:bottom w:val="none" w:sz="0" w:space="0" w:color="auto"/>
        <w:right w:val="none" w:sz="0" w:space="0" w:color="auto"/>
      </w:divBdr>
    </w:div>
    <w:div w:id="1534078172">
      <w:bodyDiv w:val="1"/>
      <w:marLeft w:val="0"/>
      <w:marRight w:val="0"/>
      <w:marTop w:val="0"/>
      <w:marBottom w:val="0"/>
      <w:divBdr>
        <w:top w:val="none" w:sz="0" w:space="0" w:color="auto"/>
        <w:left w:val="none" w:sz="0" w:space="0" w:color="auto"/>
        <w:bottom w:val="none" w:sz="0" w:space="0" w:color="auto"/>
        <w:right w:val="none" w:sz="0" w:space="0" w:color="auto"/>
      </w:divBdr>
    </w:div>
    <w:div w:id="1535265074">
      <w:bodyDiv w:val="1"/>
      <w:marLeft w:val="0"/>
      <w:marRight w:val="0"/>
      <w:marTop w:val="0"/>
      <w:marBottom w:val="0"/>
      <w:divBdr>
        <w:top w:val="none" w:sz="0" w:space="0" w:color="auto"/>
        <w:left w:val="none" w:sz="0" w:space="0" w:color="auto"/>
        <w:bottom w:val="none" w:sz="0" w:space="0" w:color="auto"/>
        <w:right w:val="none" w:sz="0" w:space="0" w:color="auto"/>
      </w:divBdr>
    </w:div>
    <w:div w:id="1584489854">
      <w:bodyDiv w:val="1"/>
      <w:marLeft w:val="0"/>
      <w:marRight w:val="0"/>
      <w:marTop w:val="0"/>
      <w:marBottom w:val="0"/>
      <w:divBdr>
        <w:top w:val="none" w:sz="0" w:space="0" w:color="auto"/>
        <w:left w:val="none" w:sz="0" w:space="0" w:color="auto"/>
        <w:bottom w:val="none" w:sz="0" w:space="0" w:color="auto"/>
        <w:right w:val="none" w:sz="0" w:space="0" w:color="auto"/>
      </w:divBdr>
    </w:div>
    <w:div w:id="1593395249">
      <w:bodyDiv w:val="1"/>
      <w:marLeft w:val="0"/>
      <w:marRight w:val="0"/>
      <w:marTop w:val="0"/>
      <w:marBottom w:val="0"/>
      <w:divBdr>
        <w:top w:val="none" w:sz="0" w:space="0" w:color="auto"/>
        <w:left w:val="none" w:sz="0" w:space="0" w:color="auto"/>
        <w:bottom w:val="none" w:sz="0" w:space="0" w:color="auto"/>
        <w:right w:val="none" w:sz="0" w:space="0" w:color="auto"/>
      </w:divBdr>
    </w:div>
    <w:div w:id="1608581476">
      <w:bodyDiv w:val="1"/>
      <w:marLeft w:val="0"/>
      <w:marRight w:val="0"/>
      <w:marTop w:val="0"/>
      <w:marBottom w:val="0"/>
      <w:divBdr>
        <w:top w:val="none" w:sz="0" w:space="0" w:color="auto"/>
        <w:left w:val="none" w:sz="0" w:space="0" w:color="auto"/>
        <w:bottom w:val="none" w:sz="0" w:space="0" w:color="auto"/>
        <w:right w:val="none" w:sz="0" w:space="0" w:color="auto"/>
      </w:divBdr>
    </w:div>
    <w:div w:id="1616983206">
      <w:bodyDiv w:val="1"/>
      <w:marLeft w:val="0"/>
      <w:marRight w:val="0"/>
      <w:marTop w:val="0"/>
      <w:marBottom w:val="0"/>
      <w:divBdr>
        <w:top w:val="none" w:sz="0" w:space="0" w:color="auto"/>
        <w:left w:val="none" w:sz="0" w:space="0" w:color="auto"/>
        <w:bottom w:val="none" w:sz="0" w:space="0" w:color="auto"/>
        <w:right w:val="none" w:sz="0" w:space="0" w:color="auto"/>
      </w:divBdr>
    </w:div>
    <w:div w:id="1658072371">
      <w:bodyDiv w:val="1"/>
      <w:marLeft w:val="0"/>
      <w:marRight w:val="0"/>
      <w:marTop w:val="0"/>
      <w:marBottom w:val="0"/>
      <w:divBdr>
        <w:top w:val="none" w:sz="0" w:space="0" w:color="auto"/>
        <w:left w:val="none" w:sz="0" w:space="0" w:color="auto"/>
        <w:bottom w:val="none" w:sz="0" w:space="0" w:color="auto"/>
        <w:right w:val="none" w:sz="0" w:space="0" w:color="auto"/>
      </w:divBdr>
    </w:div>
    <w:div w:id="1719357786">
      <w:bodyDiv w:val="1"/>
      <w:marLeft w:val="0"/>
      <w:marRight w:val="0"/>
      <w:marTop w:val="0"/>
      <w:marBottom w:val="0"/>
      <w:divBdr>
        <w:top w:val="none" w:sz="0" w:space="0" w:color="auto"/>
        <w:left w:val="none" w:sz="0" w:space="0" w:color="auto"/>
        <w:bottom w:val="none" w:sz="0" w:space="0" w:color="auto"/>
        <w:right w:val="none" w:sz="0" w:space="0" w:color="auto"/>
      </w:divBdr>
    </w:div>
    <w:div w:id="1722561068">
      <w:marLeft w:val="0"/>
      <w:marRight w:val="0"/>
      <w:marTop w:val="0"/>
      <w:marBottom w:val="0"/>
      <w:divBdr>
        <w:top w:val="none" w:sz="0" w:space="0" w:color="auto"/>
        <w:left w:val="none" w:sz="0" w:space="0" w:color="auto"/>
        <w:bottom w:val="none" w:sz="0" w:space="0" w:color="auto"/>
        <w:right w:val="none" w:sz="0" w:space="0" w:color="auto"/>
      </w:divBdr>
    </w:div>
    <w:div w:id="1722561069">
      <w:marLeft w:val="0"/>
      <w:marRight w:val="0"/>
      <w:marTop w:val="0"/>
      <w:marBottom w:val="0"/>
      <w:divBdr>
        <w:top w:val="none" w:sz="0" w:space="0" w:color="auto"/>
        <w:left w:val="none" w:sz="0" w:space="0" w:color="auto"/>
        <w:bottom w:val="none" w:sz="0" w:space="0" w:color="auto"/>
        <w:right w:val="none" w:sz="0" w:space="0" w:color="auto"/>
      </w:divBdr>
    </w:div>
    <w:div w:id="1722561070">
      <w:marLeft w:val="0"/>
      <w:marRight w:val="0"/>
      <w:marTop w:val="0"/>
      <w:marBottom w:val="0"/>
      <w:divBdr>
        <w:top w:val="none" w:sz="0" w:space="0" w:color="auto"/>
        <w:left w:val="none" w:sz="0" w:space="0" w:color="auto"/>
        <w:bottom w:val="none" w:sz="0" w:space="0" w:color="auto"/>
        <w:right w:val="none" w:sz="0" w:space="0" w:color="auto"/>
      </w:divBdr>
    </w:div>
    <w:div w:id="1722561071">
      <w:marLeft w:val="0"/>
      <w:marRight w:val="0"/>
      <w:marTop w:val="0"/>
      <w:marBottom w:val="0"/>
      <w:divBdr>
        <w:top w:val="none" w:sz="0" w:space="0" w:color="auto"/>
        <w:left w:val="none" w:sz="0" w:space="0" w:color="auto"/>
        <w:bottom w:val="none" w:sz="0" w:space="0" w:color="auto"/>
        <w:right w:val="none" w:sz="0" w:space="0" w:color="auto"/>
      </w:divBdr>
    </w:div>
    <w:div w:id="1722561072">
      <w:marLeft w:val="0"/>
      <w:marRight w:val="0"/>
      <w:marTop w:val="0"/>
      <w:marBottom w:val="0"/>
      <w:divBdr>
        <w:top w:val="none" w:sz="0" w:space="0" w:color="auto"/>
        <w:left w:val="none" w:sz="0" w:space="0" w:color="auto"/>
        <w:bottom w:val="none" w:sz="0" w:space="0" w:color="auto"/>
        <w:right w:val="none" w:sz="0" w:space="0" w:color="auto"/>
      </w:divBdr>
    </w:div>
    <w:div w:id="1723749967">
      <w:bodyDiv w:val="1"/>
      <w:marLeft w:val="0"/>
      <w:marRight w:val="0"/>
      <w:marTop w:val="0"/>
      <w:marBottom w:val="0"/>
      <w:divBdr>
        <w:top w:val="none" w:sz="0" w:space="0" w:color="auto"/>
        <w:left w:val="none" w:sz="0" w:space="0" w:color="auto"/>
        <w:bottom w:val="none" w:sz="0" w:space="0" w:color="auto"/>
        <w:right w:val="none" w:sz="0" w:space="0" w:color="auto"/>
      </w:divBdr>
    </w:div>
    <w:div w:id="1725563928">
      <w:bodyDiv w:val="1"/>
      <w:marLeft w:val="0"/>
      <w:marRight w:val="0"/>
      <w:marTop w:val="0"/>
      <w:marBottom w:val="0"/>
      <w:divBdr>
        <w:top w:val="none" w:sz="0" w:space="0" w:color="auto"/>
        <w:left w:val="none" w:sz="0" w:space="0" w:color="auto"/>
        <w:bottom w:val="none" w:sz="0" w:space="0" w:color="auto"/>
        <w:right w:val="none" w:sz="0" w:space="0" w:color="auto"/>
      </w:divBdr>
    </w:div>
    <w:div w:id="1753579224">
      <w:bodyDiv w:val="1"/>
      <w:marLeft w:val="0"/>
      <w:marRight w:val="0"/>
      <w:marTop w:val="0"/>
      <w:marBottom w:val="0"/>
      <w:divBdr>
        <w:top w:val="none" w:sz="0" w:space="0" w:color="auto"/>
        <w:left w:val="none" w:sz="0" w:space="0" w:color="auto"/>
        <w:bottom w:val="none" w:sz="0" w:space="0" w:color="auto"/>
        <w:right w:val="none" w:sz="0" w:space="0" w:color="auto"/>
      </w:divBdr>
    </w:div>
    <w:div w:id="1817453111">
      <w:bodyDiv w:val="1"/>
      <w:marLeft w:val="0"/>
      <w:marRight w:val="0"/>
      <w:marTop w:val="0"/>
      <w:marBottom w:val="0"/>
      <w:divBdr>
        <w:top w:val="none" w:sz="0" w:space="0" w:color="auto"/>
        <w:left w:val="none" w:sz="0" w:space="0" w:color="auto"/>
        <w:bottom w:val="none" w:sz="0" w:space="0" w:color="auto"/>
        <w:right w:val="none" w:sz="0" w:space="0" w:color="auto"/>
      </w:divBdr>
    </w:div>
    <w:div w:id="1929803411">
      <w:bodyDiv w:val="1"/>
      <w:marLeft w:val="0"/>
      <w:marRight w:val="0"/>
      <w:marTop w:val="0"/>
      <w:marBottom w:val="0"/>
      <w:divBdr>
        <w:top w:val="none" w:sz="0" w:space="0" w:color="auto"/>
        <w:left w:val="none" w:sz="0" w:space="0" w:color="auto"/>
        <w:bottom w:val="none" w:sz="0" w:space="0" w:color="auto"/>
        <w:right w:val="none" w:sz="0" w:space="0" w:color="auto"/>
      </w:divBdr>
    </w:div>
    <w:div w:id="1963294651">
      <w:bodyDiv w:val="1"/>
      <w:marLeft w:val="0"/>
      <w:marRight w:val="0"/>
      <w:marTop w:val="0"/>
      <w:marBottom w:val="0"/>
      <w:divBdr>
        <w:top w:val="none" w:sz="0" w:space="0" w:color="auto"/>
        <w:left w:val="none" w:sz="0" w:space="0" w:color="auto"/>
        <w:bottom w:val="none" w:sz="0" w:space="0" w:color="auto"/>
        <w:right w:val="none" w:sz="0" w:space="0" w:color="auto"/>
      </w:divBdr>
    </w:div>
    <w:div w:id="1969896424">
      <w:bodyDiv w:val="1"/>
      <w:marLeft w:val="0"/>
      <w:marRight w:val="0"/>
      <w:marTop w:val="0"/>
      <w:marBottom w:val="0"/>
      <w:divBdr>
        <w:top w:val="none" w:sz="0" w:space="0" w:color="auto"/>
        <w:left w:val="none" w:sz="0" w:space="0" w:color="auto"/>
        <w:bottom w:val="none" w:sz="0" w:space="0" w:color="auto"/>
        <w:right w:val="none" w:sz="0" w:space="0" w:color="auto"/>
      </w:divBdr>
    </w:div>
    <w:div w:id="1969973707">
      <w:bodyDiv w:val="1"/>
      <w:marLeft w:val="0"/>
      <w:marRight w:val="0"/>
      <w:marTop w:val="0"/>
      <w:marBottom w:val="0"/>
      <w:divBdr>
        <w:top w:val="none" w:sz="0" w:space="0" w:color="auto"/>
        <w:left w:val="none" w:sz="0" w:space="0" w:color="auto"/>
        <w:bottom w:val="none" w:sz="0" w:space="0" w:color="auto"/>
        <w:right w:val="none" w:sz="0" w:space="0" w:color="auto"/>
      </w:divBdr>
    </w:div>
    <w:div w:id="2041513640">
      <w:bodyDiv w:val="1"/>
      <w:marLeft w:val="0"/>
      <w:marRight w:val="0"/>
      <w:marTop w:val="0"/>
      <w:marBottom w:val="0"/>
      <w:divBdr>
        <w:top w:val="none" w:sz="0" w:space="0" w:color="auto"/>
        <w:left w:val="none" w:sz="0" w:space="0" w:color="auto"/>
        <w:bottom w:val="none" w:sz="0" w:space="0" w:color="auto"/>
        <w:right w:val="none" w:sz="0" w:space="0" w:color="auto"/>
      </w:divBdr>
    </w:div>
    <w:div w:id="2110007403">
      <w:bodyDiv w:val="1"/>
      <w:marLeft w:val="0"/>
      <w:marRight w:val="0"/>
      <w:marTop w:val="0"/>
      <w:marBottom w:val="0"/>
      <w:divBdr>
        <w:top w:val="none" w:sz="0" w:space="0" w:color="auto"/>
        <w:left w:val="none" w:sz="0" w:space="0" w:color="auto"/>
        <w:bottom w:val="none" w:sz="0" w:space="0" w:color="auto"/>
        <w:right w:val="none" w:sz="0" w:space="0" w:color="auto"/>
      </w:divBdr>
    </w:div>
    <w:div w:id="2113937436">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about:blank" TargetMode="External"/><Relationship Id="rId18" Type="http://schemas.openxmlformats.org/officeDocument/2006/relationships/hyperlink" Target="http://katalog.uas.org.ua/" TargetMode="External"/><Relationship Id="rId26" Type="http://schemas.openxmlformats.org/officeDocument/2006/relationships/hyperlink" Target="https://truber.com.ua/mufty-polipropilenovye-s-vnutrenney-rezboy/filter/h_80_diametr_rezby=1/" TargetMode="External"/><Relationship Id="rId3" Type="http://schemas.openxmlformats.org/officeDocument/2006/relationships/styles" Target="styles.xml"/><Relationship Id="rId21" Type="http://schemas.openxmlformats.org/officeDocument/2006/relationships/hyperlink" Target="https://truber.com.ua/mufty-polipropilenovye-s-vnutrenney-rezboy/filter/h_80_diametr_rezby=1/"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truber.com.ua/mufty-polipropilenovye-s-vnutrenney-rezboy/filter/h_80_diametr_rezby=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truber.com.ua/mufty-polipropilenovye-s-vnutrenney-rezboy/filter/h_80_diametr_rezby=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truber.com.ua/mufty-polipropilenovye-s-vnutrenney-rezboy/filter/h_80_diametr_rezby=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truber.com.ua/mufty-polipropilenovye-s-vnutrenney-rezboy/filter/h_80_diametr_rezby=1/" TargetMode="External"/><Relationship Id="rId28" Type="http://schemas.openxmlformats.org/officeDocument/2006/relationships/hyperlink" Target="https://truber.com.ua/mufty-polipropilenovye-s-vnutrenney-rezboy/filter/h_80_diametr_rezby=1/" TargetMode="External"/><Relationship Id="rId10" Type="http://schemas.openxmlformats.org/officeDocument/2006/relationships/hyperlink" Target="https://zakon.rada.gov.ua/laws/show/922-19" TargetMode="External"/><Relationship Id="rId19" Type="http://schemas.openxmlformats.org/officeDocument/2006/relationships/hyperlink" Target="https://truber.com.ua/mufty-polipropilenovye-s-vnutrenney-rezboy/filter/h_80_diametr_rezby=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155-19" TargetMode="External"/><Relationship Id="rId22" Type="http://schemas.openxmlformats.org/officeDocument/2006/relationships/hyperlink" Target="https://truber.com.ua/mufty-polipropilenovye-s-vnutrenney-rezboy/filter/h_80_diametr_rezby=1/" TargetMode="External"/><Relationship Id="rId27" Type="http://schemas.openxmlformats.org/officeDocument/2006/relationships/hyperlink" Target="https://truber.com.ua/mufty-polipropilenovye-s-vnutrenney-rezboy/filter/h_80_diametr_rezby=1/"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6FE8-F4E3-4B7C-A344-6472626BAC1E}">
  <ds:schemaRefs>
    <ds:schemaRef ds:uri="http://schemas.openxmlformats.org/officeDocument/2006/bibliography"/>
  </ds:schemaRefs>
</ds:datastoreItem>
</file>

<file path=docMetadata/LabelInfo.xml><?xml version="1.0" encoding="utf-8"?>
<clbl:labelList xmlns:clbl="http://schemas.microsoft.com/office/2020/mipLabelMetadata">
  <clbl:label id="{8d6a82de-332f-43b8-a8a7-1928fd67507f}" enabled="1" method="Standard" siteId="{097464b8-069c-453e-9254-c17ec707310d}" removed="0"/>
</clbl:labelList>
</file>

<file path=docProps/app.xml><?xml version="1.0" encoding="utf-8"?>
<Properties xmlns="http://schemas.openxmlformats.org/officeDocument/2006/extended-properties" xmlns:vt="http://schemas.openxmlformats.org/officeDocument/2006/docPropsVTypes">
  <Template>Normal</Template>
  <TotalTime>2726</TotalTime>
  <Pages>53</Pages>
  <Words>19882</Words>
  <Characters>113329</Characters>
  <Application>Microsoft Office Word</Application>
  <DocSecurity>0</DocSecurity>
  <Lines>944</Lines>
  <Paragraphs>265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128</cp:revision>
  <cp:lastPrinted>2024-02-26T11:14:00Z</cp:lastPrinted>
  <dcterms:created xsi:type="dcterms:W3CDTF">2023-05-22T10:39:00Z</dcterms:created>
  <dcterms:modified xsi:type="dcterms:W3CDTF">2024-04-01T13:23:00Z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f,1,2,3</vt:lpwstr>
  </property>
  <property fmtid="{D5CDD505-2E9C-101B-9397-08002B2CF9AE}" pid="3" name="ClassificationContentMarkingFooterFontProps">
    <vt:lpwstr>#000000,10,Calibri</vt:lpwstr>
  </property>
  <property fmtid="{D5CDD505-2E9C-101B-9397-08002B2CF9AE}" pid="4" name="ClassificationContentMarkingFooterText">
    <vt:lpwstr>Classified as Business</vt:lpwstr>
  </property>
</Properties>
</file>