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8537" w14:textId="77777777" w:rsidR="00EC5F45" w:rsidRPr="0058610C" w:rsidRDefault="00EC5F45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8610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58610C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58610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Pr="0058610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(з особливостями)</w:t>
      </w:r>
    </w:p>
    <w:p w14:paraId="7D745842" w14:textId="77777777" w:rsidR="00EC5F45" w:rsidRDefault="00EC5F45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B64972">
        <w:rPr>
          <w:color w:val="000000"/>
          <w:lang w:val="uk-UA"/>
        </w:rPr>
        <w:t>1.</w:t>
      </w:r>
      <w:r w:rsidRPr="00EA57B8">
        <w:rPr>
          <w:b/>
          <w:bCs/>
          <w:color w:val="000000"/>
          <w:lang w:val="uk-UA"/>
        </w:rPr>
        <w:t>Найменування</w:t>
      </w:r>
      <w:r w:rsidRPr="00F05935">
        <w:rPr>
          <w:color w:val="000000"/>
          <w:lang w:val="uk-UA"/>
        </w:rPr>
        <w:t xml:space="preserve">, </w:t>
      </w:r>
      <w:r w:rsidRPr="00EA57B8">
        <w:rPr>
          <w:b/>
          <w:bCs/>
          <w:color w:val="000000"/>
          <w:lang w:val="uk-UA"/>
        </w:rPr>
        <w:t>місцезнаходження</w:t>
      </w:r>
      <w:r w:rsidRPr="00F05935">
        <w:rPr>
          <w:color w:val="000000"/>
          <w:lang w:val="uk-UA"/>
        </w:rPr>
        <w:t xml:space="preserve"> та </w:t>
      </w:r>
      <w:r w:rsidRPr="00EA57B8">
        <w:rPr>
          <w:b/>
          <w:bCs/>
          <w:color w:val="000000"/>
          <w:lang w:val="uk-UA"/>
        </w:rPr>
        <w:t>ідентифікаційний код</w:t>
      </w:r>
      <w:r w:rsidRPr="00F05935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A57B8">
        <w:rPr>
          <w:b/>
          <w:bCs/>
          <w:color w:val="000000"/>
          <w:lang w:val="uk-UA"/>
        </w:rPr>
        <w:t>категорія</w:t>
      </w:r>
      <w:r>
        <w:rPr>
          <w:b/>
          <w:bCs/>
          <w:color w:val="000000"/>
          <w:lang w:val="uk-UA"/>
        </w:rPr>
        <w:t xml:space="preserve">: </w:t>
      </w:r>
    </w:p>
    <w:p w14:paraId="736ACE8A" w14:textId="77777777" w:rsidR="00EC5F45" w:rsidRDefault="00EC5F45" w:rsidP="00C4494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Н</w:t>
      </w:r>
      <w:r w:rsidRPr="00B64972">
        <w:rPr>
          <w:color w:val="000000"/>
          <w:lang w:val="uk-UA"/>
        </w:rPr>
        <w:t xml:space="preserve">айменування замовника: </w:t>
      </w:r>
      <w:r>
        <w:rPr>
          <w:b/>
          <w:bCs/>
          <w:color w:val="000000"/>
          <w:lang w:val="uk-UA"/>
        </w:rPr>
        <w:t>Відділ культури,  молоді та спорту Рокитнянської селищної ради Білоцерківського району Київської області</w:t>
      </w:r>
    </w:p>
    <w:p w14:paraId="638279FE" w14:textId="77777777" w:rsidR="00EC5F45" w:rsidRPr="00494169" w:rsidRDefault="00EC5F45" w:rsidP="00C4494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2</w:t>
      </w:r>
      <w:r w:rsidRPr="00B64972">
        <w:rPr>
          <w:color w:val="000000"/>
          <w:lang w:val="uk-UA"/>
        </w:rPr>
        <w:t>.</w:t>
      </w:r>
      <w:r>
        <w:rPr>
          <w:color w:val="000000"/>
          <w:lang w:val="uk-UA"/>
        </w:rPr>
        <w:t>М</w:t>
      </w:r>
      <w:r w:rsidRPr="00B64972">
        <w:rPr>
          <w:color w:val="000000"/>
          <w:lang w:val="uk-UA"/>
        </w:rPr>
        <w:t>ісцезнаходження  замовника:</w:t>
      </w:r>
      <w:r>
        <w:rPr>
          <w:color w:val="000000"/>
          <w:lang w:val="uk-UA"/>
        </w:rPr>
        <w:t xml:space="preserve"> </w:t>
      </w:r>
      <w:r w:rsidRPr="00494169">
        <w:rPr>
          <w:b/>
          <w:color w:val="000000"/>
          <w:lang w:val="uk-UA"/>
        </w:rPr>
        <w:t xml:space="preserve">09601, </w:t>
      </w:r>
      <w:proofErr w:type="spellStart"/>
      <w:r w:rsidRPr="00494169">
        <w:rPr>
          <w:b/>
          <w:color w:val="000000"/>
          <w:lang w:val="uk-UA"/>
        </w:rPr>
        <w:t>вул.Незалежності</w:t>
      </w:r>
      <w:proofErr w:type="spellEnd"/>
      <w:r w:rsidRPr="00494169">
        <w:rPr>
          <w:b/>
          <w:color w:val="000000"/>
          <w:lang w:val="uk-UA"/>
        </w:rPr>
        <w:t>, буд.2, смт Рокитне, Білоцерківський район, Київська область.</w:t>
      </w:r>
    </w:p>
    <w:p w14:paraId="1F8EFAD7" w14:textId="77777777" w:rsidR="00EC5F45" w:rsidRPr="00494169" w:rsidRDefault="00EC5F45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3</w:t>
      </w:r>
      <w:r w:rsidRPr="00B64972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І</w:t>
      </w:r>
      <w:r w:rsidRPr="00B64972">
        <w:rPr>
          <w:color w:val="000000"/>
          <w:lang w:val="uk-UA"/>
        </w:rPr>
        <w:t>дентифікаційний код замовника:</w:t>
      </w:r>
      <w:r>
        <w:rPr>
          <w:color w:val="000000"/>
          <w:lang w:val="uk-UA"/>
        </w:rPr>
        <w:t xml:space="preserve"> </w:t>
      </w:r>
      <w:r w:rsidRPr="00494169">
        <w:rPr>
          <w:b/>
          <w:color w:val="000000"/>
          <w:lang w:val="uk-UA"/>
        </w:rPr>
        <w:t>43978438</w:t>
      </w:r>
    </w:p>
    <w:p w14:paraId="4B39BD5B" w14:textId="77777777" w:rsidR="00EC5F45" w:rsidRPr="00494169" w:rsidRDefault="00EC5F45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4</w:t>
      </w:r>
      <w:r w:rsidRPr="00B64972">
        <w:rPr>
          <w:color w:val="000000"/>
          <w:lang w:val="uk-UA"/>
        </w:rPr>
        <w:t>.</w:t>
      </w:r>
      <w:r>
        <w:rPr>
          <w:color w:val="000000"/>
          <w:lang w:val="uk-UA"/>
        </w:rPr>
        <w:t>К</w:t>
      </w:r>
      <w:r w:rsidRPr="00B64972">
        <w:rPr>
          <w:color w:val="000000"/>
          <w:lang w:val="uk-UA"/>
        </w:rPr>
        <w:t xml:space="preserve">атегорія замовника: </w:t>
      </w:r>
      <w:r w:rsidRPr="00494169">
        <w:rPr>
          <w:b/>
          <w:color w:val="000000"/>
          <w:lang w:val="uk-UA"/>
        </w:rPr>
        <w:t>Юридична особа, яка забезпечує потреби держави або територіальної громади.</w:t>
      </w:r>
    </w:p>
    <w:bookmarkEnd w:id="4"/>
    <w:p w14:paraId="01222F31" w14:textId="03967797" w:rsidR="00EC5F45" w:rsidRPr="00DD2565" w:rsidRDefault="00EC5F45" w:rsidP="004B223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4B2231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94BE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37925" w:rsidRPr="00DD256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Бензин А-95 Євро5 </w:t>
      </w:r>
      <w:r w:rsidRPr="00DD256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код за ЕЗС ДК 021:2015:091</w:t>
      </w:r>
      <w:r w:rsidR="00F37925" w:rsidRPr="00DD256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30000-9</w:t>
      </w:r>
      <w:r w:rsidRPr="00DD256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F37925" w:rsidRPr="00DD256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«Нафта і дистиляти»</w:t>
      </w:r>
      <w:r w:rsidRPr="00DD256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14:paraId="17792A31" w14:textId="6C380360" w:rsidR="00EC5F45" w:rsidRPr="000C239D" w:rsidRDefault="00EC5F45" w:rsidP="004B22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39D">
        <w:rPr>
          <w:rFonts w:ascii="Times New Roman" w:hAnsi="Times New Roman"/>
          <w:color w:val="000000" w:themeColor="text1"/>
          <w:sz w:val="24"/>
          <w:szCs w:val="24"/>
          <w:lang w:val="uk-UA"/>
        </w:rPr>
        <w:t>2.1. Назва товару/номенклатурної позиції предмета закупівлі та код товару/визначеного згідно з Єдиним закупівельним словником, що найбільше відповідає назві номенклатурної позиції предмета закупівлі:</w:t>
      </w:r>
      <w:r w:rsidR="005861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8610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ДК 021:2015:091</w:t>
      </w:r>
      <w:r w:rsidR="00F37925" w:rsidRPr="0058610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3</w:t>
      </w:r>
      <w:r w:rsidR="000C239D" w:rsidRPr="0058610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2000-3 Бензин</w:t>
      </w:r>
      <w:r w:rsidRPr="0058610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.</w:t>
      </w:r>
      <w:r w:rsidRPr="005861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1E5466E8" w14:textId="77777777" w:rsidR="00EC5F45" w:rsidRPr="00F37925" w:rsidRDefault="00EC5F45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F37925">
        <w:rPr>
          <w:color w:val="000000" w:themeColor="text1"/>
          <w:lang w:val="uk-UA"/>
        </w:rPr>
        <w:t>3. Кількість та місце поставки товарів або обсяг і місце виконання робіт чи надання послуг:</w:t>
      </w:r>
    </w:p>
    <w:p w14:paraId="26FC8DBD" w14:textId="24819099" w:rsidR="00EC5F45" w:rsidRPr="00F37925" w:rsidRDefault="00EC5F45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lang w:val="uk-UA"/>
        </w:rPr>
      </w:pPr>
      <w:r w:rsidRPr="00F37925">
        <w:rPr>
          <w:color w:val="000000" w:themeColor="text1"/>
          <w:lang w:val="uk-UA"/>
        </w:rPr>
        <w:t>3.1.</w:t>
      </w:r>
      <w:r w:rsidRPr="00F37925">
        <w:rPr>
          <w:b/>
          <w:bCs/>
          <w:color w:val="000000" w:themeColor="text1"/>
          <w:lang w:val="uk-UA"/>
        </w:rPr>
        <w:t xml:space="preserve"> </w:t>
      </w:r>
      <w:proofErr w:type="spellStart"/>
      <w:r w:rsidRPr="00F37925">
        <w:rPr>
          <w:rFonts w:eastAsia="SimSun" w:cs="SimSun"/>
          <w:color w:val="000000" w:themeColor="text1"/>
        </w:rPr>
        <w:t>Кількість</w:t>
      </w:r>
      <w:proofErr w:type="spellEnd"/>
      <w:r w:rsidRPr="00F37925">
        <w:rPr>
          <w:rFonts w:eastAsia="SimSun" w:cs="SimSun"/>
          <w:color w:val="000000" w:themeColor="text1"/>
        </w:rPr>
        <w:t xml:space="preserve"> </w:t>
      </w:r>
      <w:proofErr w:type="spellStart"/>
      <w:r w:rsidRPr="00F37925">
        <w:rPr>
          <w:rFonts w:eastAsia="SimSun" w:cs="SimSun"/>
          <w:color w:val="000000" w:themeColor="text1"/>
        </w:rPr>
        <w:t>товарів</w:t>
      </w:r>
      <w:proofErr w:type="spellEnd"/>
      <w:r w:rsidRPr="00F37925">
        <w:rPr>
          <w:rFonts w:eastAsia="SimSun" w:cs="SimSun"/>
          <w:color w:val="000000" w:themeColor="text1"/>
        </w:rPr>
        <w:t xml:space="preserve">, </w:t>
      </w:r>
      <w:proofErr w:type="spellStart"/>
      <w:r w:rsidRPr="00F37925">
        <w:rPr>
          <w:rFonts w:eastAsia="SimSun" w:cs="SimSun"/>
          <w:color w:val="000000" w:themeColor="text1"/>
        </w:rPr>
        <w:t>обсяг</w:t>
      </w:r>
      <w:proofErr w:type="spellEnd"/>
      <w:r w:rsidRPr="00F37925">
        <w:rPr>
          <w:rFonts w:eastAsia="SimSun" w:cs="SimSun"/>
          <w:color w:val="000000" w:themeColor="text1"/>
        </w:rPr>
        <w:t xml:space="preserve"> </w:t>
      </w:r>
      <w:proofErr w:type="spellStart"/>
      <w:r w:rsidRPr="00F37925">
        <w:rPr>
          <w:rFonts w:eastAsia="SimSun" w:cs="SimSun"/>
          <w:color w:val="000000" w:themeColor="text1"/>
        </w:rPr>
        <w:t>робіт</w:t>
      </w:r>
      <w:proofErr w:type="spellEnd"/>
      <w:r w:rsidRPr="00F37925">
        <w:rPr>
          <w:rFonts w:eastAsia="SimSun" w:cs="SimSun"/>
          <w:color w:val="000000" w:themeColor="text1"/>
        </w:rPr>
        <w:t xml:space="preserve"> </w:t>
      </w:r>
      <w:proofErr w:type="spellStart"/>
      <w:r w:rsidRPr="00F37925">
        <w:rPr>
          <w:rFonts w:eastAsia="SimSun" w:cs="SimSun"/>
          <w:color w:val="000000" w:themeColor="text1"/>
        </w:rPr>
        <w:t>або</w:t>
      </w:r>
      <w:proofErr w:type="spellEnd"/>
      <w:r w:rsidRPr="00F37925">
        <w:rPr>
          <w:rFonts w:eastAsia="SimSun" w:cs="SimSun"/>
          <w:color w:val="000000" w:themeColor="text1"/>
        </w:rPr>
        <w:t xml:space="preserve"> </w:t>
      </w:r>
      <w:proofErr w:type="spellStart"/>
      <w:r w:rsidRPr="00F37925">
        <w:rPr>
          <w:rFonts w:eastAsia="SimSun" w:cs="SimSun"/>
          <w:color w:val="000000" w:themeColor="text1"/>
        </w:rPr>
        <w:t>послуг</w:t>
      </w:r>
      <w:proofErr w:type="spellEnd"/>
      <w:r w:rsidRPr="00F37925">
        <w:rPr>
          <w:rFonts w:eastAsia="SimSun" w:cs="SimSun"/>
          <w:color w:val="000000" w:themeColor="text1"/>
        </w:rPr>
        <w:t>:</w:t>
      </w:r>
      <w:r w:rsidRPr="00F37925">
        <w:rPr>
          <w:rFonts w:eastAsia="SimSun" w:cs="SimSun"/>
          <w:color w:val="000000" w:themeColor="text1"/>
          <w:lang w:val="uk-UA"/>
        </w:rPr>
        <w:t xml:space="preserve"> </w:t>
      </w:r>
      <w:r w:rsidR="00F37925" w:rsidRPr="00F37925">
        <w:rPr>
          <w:rFonts w:eastAsia="SimSun" w:cs="SimSun"/>
          <w:b/>
          <w:color w:val="000000" w:themeColor="text1"/>
          <w:lang w:val="uk-UA"/>
        </w:rPr>
        <w:t>1800 літрів</w:t>
      </w:r>
      <w:r w:rsidR="00C84D49">
        <w:rPr>
          <w:rFonts w:eastAsia="SimSun" w:cs="SimSun"/>
          <w:b/>
          <w:color w:val="000000" w:themeColor="text1"/>
          <w:lang w:val="uk-UA"/>
        </w:rPr>
        <w:t>.</w:t>
      </w:r>
    </w:p>
    <w:p w14:paraId="2734E9E2" w14:textId="77777777" w:rsidR="00275428" w:rsidRPr="00F37925" w:rsidRDefault="00EC5F45" w:rsidP="00275428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lang w:val="uk-UA"/>
        </w:rPr>
      </w:pPr>
      <w:r w:rsidRPr="00F37925">
        <w:rPr>
          <w:rFonts w:eastAsia="SimSun" w:cs="SimSun"/>
          <w:color w:val="000000" w:themeColor="text1"/>
          <w:lang w:val="uk-UA" w:eastAsia="uk-UA"/>
        </w:rPr>
        <w:t>3.2. Місце поставки товарів, виконання робіт чи надання послуг</w:t>
      </w:r>
      <w:bookmarkStart w:id="5" w:name="n417"/>
      <w:bookmarkEnd w:id="5"/>
      <w:r w:rsidRPr="00F37925">
        <w:rPr>
          <w:rFonts w:eastAsia="SimSun" w:cs="SimSun"/>
          <w:color w:val="000000" w:themeColor="text1"/>
          <w:lang w:val="uk-UA" w:eastAsia="uk-UA"/>
        </w:rPr>
        <w:t xml:space="preserve">: </w:t>
      </w:r>
      <w:r w:rsidR="00275428" w:rsidRPr="00F37925">
        <w:rPr>
          <w:b/>
          <w:color w:val="000000" w:themeColor="text1"/>
          <w:lang w:val="uk-UA"/>
        </w:rPr>
        <w:t xml:space="preserve">09601, </w:t>
      </w:r>
      <w:proofErr w:type="spellStart"/>
      <w:r w:rsidR="00275428" w:rsidRPr="00F37925">
        <w:rPr>
          <w:b/>
          <w:color w:val="000000" w:themeColor="text1"/>
          <w:lang w:val="uk-UA"/>
        </w:rPr>
        <w:t>вул.Незалежності</w:t>
      </w:r>
      <w:proofErr w:type="spellEnd"/>
      <w:r w:rsidR="00275428" w:rsidRPr="00F37925">
        <w:rPr>
          <w:b/>
          <w:color w:val="000000" w:themeColor="text1"/>
          <w:lang w:val="uk-UA"/>
        </w:rPr>
        <w:t>, буд.2, смт Рокитне, Білоцерківський район, Київська область.</w:t>
      </w:r>
    </w:p>
    <w:p w14:paraId="399D3E8A" w14:textId="4360BDB3" w:rsidR="00EC5F45" w:rsidRPr="00DD21FF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 w:themeColor="text1"/>
          <w:sz w:val="24"/>
          <w:szCs w:val="24"/>
          <w:lang w:val="uk-UA" w:eastAsia="uk-UA"/>
        </w:rPr>
      </w:pPr>
      <w:r w:rsidRPr="00DD21F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4. Очікувана вартість предмета закупівлі:</w:t>
      </w:r>
      <w:bookmarkStart w:id="6" w:name="n659"/>
      <w:bookmarkEnd w:id="6"/>
      <w:r w:rsidRPr="00DD21FF">
        <w:rPr>
          <w:rFonts w:ascii="Times New Roman" w:eastAsia="SimSun" w:hAnsi="Times New Roman" w:cs="SimSun"/>
          <w:color w:val="000000" w:themeColor="text1"/>
          <w:lang w:val="uk-UA"/>
        </w:rPr>
        <w:t xml:space="preserve"> </w:t>
      </w:r>
      <w:r w:rsidR="0023464A">
        <w:rPr>
          <w:rFonts w:ascii="Times New Roman" w:eastAsia="SimSun" w:hAnsi="Times New Roman" w:cs="SimSun"/>
          <w:color w:val="000000" w:themeColor="text1"/>
          <w:lang w:val="uk-UA"/>
        </w:rPr>
        <w:t xml:space="preserve"> </w:t>
      </w:r>
      <w:r w:rsidR="00275428" w:rsidRPr="00DD21FF">
        <w:rPr>
          <w:rFonts w:ascii="Times New Roman" w:eastAsia="SimSun" w:hAnsi="Times New Roman" w:cs="SimSun"/>
          <w:b/>
          <w:color w:val="000000" w:themeColor="text1"/>
          <w:lang w:val="uk-UA"/>
        </w:rPr>
        <w:t>96642,00</w:t>
      </w:r>
      <w:r w:rsidRPr="00DD21FF">
        <w:rPr>
          <w:rFonts w:ascii="Times New Roman" w:eastAsia="SimSun" w:hAnsi="Times New Roman" w:cs="SimSun"/>
          <w:b/>
          <w:color w:val="000000" w:themeColor="text1"/>
          <w:lang w:val="uk-UA"/>
        </w:rPr>
        <w:t xml:space="preserve"> гр</w:t>
      </w:r>
      <w:r w:rsidR="00C6314C">
        <w:rPr>
          <w:rFonts w:ascii="Times New Roman" w:eastAsia="SimSun" w:hAnsi="Times New Roman" w:cs="SimSun"/>
          <w:b/>
          <w:color w:val="000000" w:themeColor="text1"/>
          <w:lang w:val="uk-UA"/>
        </w:rPr>
        <w:t>н. з ПДВ.</w:t>
      </w:r>
    </w:p>
    <w:p w14:paraId="60751769" w14:textId="41F9A7BD" w:rsidR="00EC5F45" w:rsidRPr="000D2AE2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221D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5.</w:t>
      </w:r>
      <w:r w:rsidRPr="000D2AE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Строк поставки товарів, виконання робіт, надання послуг: </w:t>
      </w:r>
      <w:bookmarkStart w:id="7" w:name="n660"/>
      <w:bookmarkEnd w:id="7"/>
      <w:r w:rsidR="00275428" w:rsidRPr="000D2AE2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до 31 грудня</w:t>
      </w:r>
      <w:r w:rsidR="00DF6F73" w:rsidRPr="000D2AE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0D2AE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867018" w:rsidRPr="000D2AE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4</w:t>
      </w:r>
      <w:r w:rsidRPr="000D2AE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року.</w:t>
      </w:r>
    </w:p>
    <w:p w14:paraId="04A149CD" w14:textId="23FBBC10" w:rsidR="0085110B" w:rsidRPr="000D2AE2" w:rsidRDefault="00EC5F45" w:rsidP="0085110B">
      <w:pPr>
        <w:widowControl w:val="0"/>
        <w:ind w:left="40" w:right="1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0D2AE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Pr="000D2AE2">
        <w:rPr>
          <w:rFonts w:ascii="Times New Roman" w:eastAsia="SimSun" w:hAnsi="Times New Roman" w:cs="SimSun"/>
          <w:b/>
          <w:color w:val="000000" w:themeColor="text1"/>
          <w:lang w:val="uk-UA"/>
        </w:rPr>
        <w:t xml:space="preserve">  </w:t>
      </w:r>
      <w:r w:rsidR="0085110B" w:rsidRPr="000D2A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D2AE2" w:rsidRPr="000D2AE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9</w:t>
      </w:r>
      <w:r w:rsidR="0085110B" w:rsidRPr="000D2A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D2AE2" w:rsidRPr="000D2AE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лютого </w:t>
      </w:r>
      <w:r w:rsidR="0085110B" w:rsidRPr="000D2AE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0D2AE2" w:rsidRPr="000D2AE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4</w:t>
      </w:r>
      <w:r w:rsidR="0085110B" w:rsidRPr="000D2A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року до 00:00 год.</w:t>
      </w:r>
    </w:p>
    <w:p w14:paraId="4F4DE67A" w14:textId="074EF559" w:rsidR="00EC5F45" w:rsidRPr="00626E55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626E5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7. Умови оплати:</w:t>
      </w:r>
      <w:r w:rsidR="00626E55" w:rsidRPr="00626E5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26E55" w:rsidRPr="00626E55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 xml:space="preserve">оплата </w:t>
      </w:r>
      <w:r w:rsidR="00626E55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т</w:t>
      </w:r>
      <w:r w:rsidR="00626E55" w:rsidRPr="00626E55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 xml:space="preserve">овару здійснюється в національній валюті України в безготівковій формі, шляхом перерахування коштів на рахунок </w:t>
      </w:r>
      <w:r w:rsidR="00626E55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п</w:t>
      </w:r>
      <w:r w:rsidR="00626E55" w:rsidRPr="00626E55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остачальника згідно накладної на товар.</w:t>
      </w:r>
    </w:p>
    <w:p w14:paraId="21EE390E" w14:textId="77777777" w:rsidR="00EC5F45" w:rsidRPr="00F37925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3792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9" w:name="n663"/>
      <w:bookmarkEnd w:id="9"/>
      <w:r w:rsidRPr="00F37925">
        <w:rPr>
          <w:rFonts w:ascii="Times New Roman" w:eastAsia="SimSun" w:hAnsi="Times New Roman" w:cs="SimSun"/>
          <w:color w:val="000000" w:themeColor="text1"/>
          <w:lang w:val="uk-UA"/>
        </w:rPr>
        <w:t xml:space="preserve"> </w:t>
      </w:r>
      <w:r w:rsidRPr="00F37925">
        <w:rPr>
          <w:rFonts w:ascii="Times New Roman" w:eastAsia="SimSun" w:hAnsi="Times New Roman" w:cs="SimSun"/>
          <w:b/>
          <w:bCs/>
          <w:color w:val="000000" w:themeColor="text1"/>
          <w:lang w:val="uk-UA"/>
        </w:rPr>
        <w:t>українська.</w:t>
      </w:r>
    </w:p>
    <w:p w14:paraId="4B0F8FF3" w14:textId="77777777" w:rsidR="00EC5F45" w:rsidRPr="00F37925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3792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9. Розмір забезпечення тендерних пропозицій (якщо замовник вимагає його надати): </w:t>
      </w:r>
      <w:r w:rsidRPr="00F37925">
        <w:rPr>
          <w:rFonts w:ascii="Times New Roman" w:eastAsia="SimSun" w:hAnsi="Times New Roman" w:cs="SimSun"/>
          <w:b/>
          <w:color w:val="000000" w:themeColor="text1"/>
          <w:lang w:val="uk-UA"/>
        </w:rPr>
        <w:t>не вимагається.</w:t>
      </w:r>
    </w:p>
    <w:p w14:paraId="2F122A28" w14:textId="6075969E" w:rsidR="00EC5F45" w:rsidRPr="00F37925" w:rsidRDefault="00EC5F45" w:rsidP="00127362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3792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10. Розмір мінімального кроку пониження ціни під час електронного аукціону:</w:t>
      </w:r>
      <w:r w:rsidRPr="00F37925">
        <w:rPr>
          <w:rFonts w:ascii="Times New Roman" w:eastAsia="SimSun" w:hAnsi="Times New Roman" w:cs="SimSun"/>
          <w:color w:val="000000" w:themeColor="text1"/>
          <w:lang w:val="uk-UA"/>
        </w:rPr>
        <w:t xml:space="preserve"> </w:t>
      </w:r>
      <w:r w:rsidR="00FC43EA" w:rsidRPr="00F37925">
        <w:rPr>
          <w:rFonts w:ascii="Times New Roman" w:eastAsia="SimSun" w:hAnsi="Times New Roman" w:cs="SimSun"/>
          <w:b/>
          <w:color w:val="000000" w:themeColor="text1"/>
          <w:lang w:val="uk-UA"/>
        </w:rPr>
        <w:t>1 %</w:t>
      </w:r>
      <w:r w:rsidRPr="00F37925">
        <w:rPr>
          <w:rFonts w:ascii="Times New Roman" w:eastAsia="SimSun" w:hAnsi="Times New Roman" w:cs="SimSun"/>
          <w:b/>
          <w:color w:val="000000" w:themeColor="text1"/>
          <w:lang w:val="uk-UA"/>
        </w:rPr>
        <w:t>.</w:t>
      </w:r>
    </w:p>
    <w:p w14:paraId="66E801F1" w14:textId="77777777" w:rsidR="00EC5F45" w:rsidRPr="00F37925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 w:themeColor="text1"/>
          <w:sz w:val="24"/>
          <w:szCs w:val="24"/>
          <w:lang w:val="uk-UA"/>
        </w:rPr>
      </w:pPr>
      <w:bookmarkStart w:id="10" w:name="n666"/>
      <w:bookmarkEnd w:id="10"/>
      <w:r w:rsidRPr="00F37925">
        <w:rPr>
          <w:rFonts w:ascii="Times New Roman" w:eastAsia="SimSun" w:hAnsi="Times New Roman" w:cs="SimSun"/>
          <w:color w:val="000000" w:themeColor="text1"/>
          <w:sz w:val="24"/>
          <w:szCs w:val="24"/>
          <w:lang w:val="uk-UA"/>
        </w:rPr>
        <w:t xml:space="preserve">11. Джерело фінансування: </w:t>
      </w:r>
      <w:r w:rsidRPr="00F37925">
        <w:rPr>
          <w:rFonts w:ascii="Times New Roman" w:eastAsia="SimSun" w:hAnsi="Times New Roman" w:cs="SimSun"/>
          <w:b/>
          <w:color w:val="000000" w:themeColor="text1"/>
          <w:sz w:val="24"/>
          <w:szCs w:val="24"/>
          <w:lang w:val="uk-UA"/>
        </w:rPr>
        <w:t>кошти місцевого бюджету.</w:t>
      </w:r>
    </w:p>
    <w:p w14:paraId="6D9F6A57" w14:textId="77777777" w:rsidR="00EC5F45" w:rsidRPr="00F37925" w:rsidRDefault="00EC5F45" w:rsidP="00E34C98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 w:themeColor="text1"/>
          <w:sz w:val="24"/>
          <w:szCs w:val="24"/>
          <w:lang w:val="uk-UA"/>
        </w:rPr>
      </w:pPr>
      <w:r w:rsidRPr="00F37925">
        <w:rPr>
          <w:rFonts w:ascii="Times New Roman" w:eastAsia="SimSun" w:hAnsi="Times New Roman" w:cs="SimSun"/>
          <w:color w:val="000000" w:themeColor="text1"/>
          <w:sz w:val="24"/>
          <w:szCs w:val="24"/>
          <w:lang w:val="uk-UA"/>
        </w:rPr>
        <w:t xml:space="preserve">12. </w:t>
      </w:r>
      <w:r w:rsidRPr="00F3792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Розмір, вид, строк та умови надання, повернення та неповернення  забезпечення виконання договору про закупівлю(якщо замовник вимагає його надати): </w:t>
      </w:r>
      <w:r w:rsidRPr="00F3792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не вимагається.</w:t>
      </w:r>
    </w:p>
    <w:p w14:paraId="17BF8C1C" w14:textId="77777777" w:rsidR="00EC5F45" w:rsidRPr="00F37925" w:rsidRDefault="00EC5F45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37925">
        <w:rPr>
          <w:rFonts w:ascii="Times New Roman" w:eastAsia="SimSun" w:hAnsi="Times New Roman" w:cs="SimSun"/>
          <w:color w:val="000000" w:themeColor="text1"/>
          <w:sz w:val="24"/>
          <w:szCs w:val="24"/>
          <w:lang w:val="uk-UA"/>
        </w:rPr>
        <w:t xml:space="preserve">13.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r w:rsidRPr="00F37925">
        <w:rPr>
          <w:rFonts w:ascii="Times New Roman" w:eastAsia="SimSun" w:hAnsi="Times New Roman" w:cs="SimSun"/>
          <w:b/>
          <w:color w:val="000000" w:themeColor="text1"/>
          <w:sz w:val="24"/>
          <w:szCs w:val="24"/>
          <w:lang w:val="uk-UA"/>
        </w:rPr>
        <w:t>Уповноважена особа – Попович Любов Михайлівна, бухгалтер централізованої бухгалтерії е-</w:t>
      </w:r>
      <w:proofErr w:type="spellStart"/>
      <w:r w:rsidRPr="00F37925">
        <w:rPr>
          <w:rFonts w:ascii="Times New Roman" w:eastAsia="SimSun" w:hAnsi="Times New Roman" w:cs="SimSun"/>
          <w:b/>
          <w:color w:val="000000" w:themeColor="text1"/>
          <w:sz w:val="24"/>
          <w:szCs w:val="24"/>
          <w:lang w:val="uk-UA"/>
        </w:rPr>
        <w:t>mail</w:t>
      </w:r>
      <w:proofErr w:type="spellEnd"/>
      <w:r w:rsidRPr="00F37925">
        <w:rPr>
          <w:rFonts w:ascii="Times New Roman" w:eastAsia="SimSun" w:hAnsi="Times New Roman" w:cs="SimSun"/>
          <w:b/>
          <w:color w:val="000000" w:themeColor="text1"/>
          <w:sz w:val="24"/>
          <w:szCs w:val="24"/>
          <w:lang w:val="uk-UA"/>
        </w:rPr>
        <w:t>:</w:t>
      </w:r>
      <w:r w:rsidRPr="00F3792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F3792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rokkultura</w:t>
      </w:r>
      <w:proofErr w:type="spellEnd"/>
      <w:r w:rsidRPr="00F3792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1@</w:t>
      </w:r>
      <w:proofErr w:type="spellStart"/>
      <w:r w:rsidRPr="00F3792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ukr</w:t>
      </w:r>
      <w:proofErr w:type="spellEnd"/>
      <w:r w:rsidRPr="00F3792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proofErr w:type="spellStart"/>
      <w:r w:rsidRPr="00F3792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net</w:t>
      </w:r>
      <w:proofErr w:type="spellEnd"/>
    </w:p>
    <w:p w14:paraId="2A6ED56E" w14:textId="77777777" w:rsidR="00EC5F45" w:rsidRPr="00F37925" w:rsidRDefault="00EC5F45" w:rsidP="006940F4">
      <w:pPr>
        <w:shd w:val="clear" w:color="auto" w:fill="FFFFFF"/>
        <w:spacing w:after="150" w:line="240" w:lineRule="auto"/>
        <w:ind w:firstLine="450"/>
        <w:jc w:val="both"/>
        <w:rPr>
          <w:color w:val="000000" w:themeColor="text1"/>
          <w:lang w:val="uk-UA"/>
        </w:rPr>
      </w:pPr>
      <w:bookmarkStart w:id="11" w:name="n667"/>
      <w:bookmarkEnd w:id="11"/>
      <w:r w:rsidRPr="00F37925">
        <w:rPr>
          <w:rFonts w:ascii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В оголошенні про проведення відкритих торгів (з особливостями) може зазначатися інша інформація.</w:t>
      </w:r>
    </w:p>
    <w:sectPr w:rsidR="00EC5F45" w:rsidRPr="00F37925" w:rsidSect="00504ED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79218904">
    <w:abstractNumId w:val="4"/>
  </w:num>
  <w:num w:numId="2" w16cid:durableId="724065410">
    <w:abstractNumId w:val="1"/>
  </w:num>
  <w:num w:numId="3" w16cid:durableId="1982927708">
    <w:abstractNumId w:val="2"/>
  </w:num>
  <w:num w:numId="4" w16cid:durableId="1668513063">
    <w:abstractNumId w:val="3"/>
  </w:num>
  <w:num w:numId="5" w16cid:durableId="18957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8E"/>
    <w:rsid w:val="000121E8"/>
    <w:rsid w:val="00024D48"/>
    <w:rsid w:val="00062900"/>
    <w:rsid w:val="00094153"/>
    <w:rsid w:val="000A2F92"/>
    <w:rsid w:val="000C073C"/>
    <w:rsid w:val="000C239D"/>
    <w:rsid w:val="000C2D3D"/>
    <w:rsid w:val="000D2AE2"/>
    <w:rsid w:val="000F1315"/>
    <w:rsid w:val="000F1A09"/>
    <w:rsid w:val="001026CC"/>
    <w:rsid w:val="00127362"/>
    <w:rsid w:val="001318E0"/>
    <w:rsid w:val="00132C6F"/>
    <w:rsid w:val="00157C8A"/>
    <w:rsid w:val="001D1183"/>
    <w:rsid w:val="001D714E"/>
    <w:rsid w:val="001E2A21"/>
    <w:rsid w:val="0023464A"/>
    <w:rsid w:val="002520A6"/>
    <w:rsid w:val="00256114"/>
    <w:rsid w:val="0027138A"/>
    <w:rsid w:val="00275428"/>
    <w:rsid w:val="0029058E"/>
    <w:rsid w:val="002C6D75"/>
    <w:rsid w:val="002D1626"/>
    <w:rsid w:val="002F4166"/>
    <w:rsid w:val="002F5289"/>
    <w:rsid w:val="003144BD"/>
    <w:rsid w:val="003221D2"/>
    <w:rsid w:val="00324360"/>
    <w:rsid w:val="00380943"/>
    <w:rsid w:val="003823A4"/>
    <w:rsid w:val="00382529"/>
    <w:rsid w:val="00394C6B"/>
    <w:rsid w:val="003A462A"/>
    <w:rsid w:val="003C46CA"/>
    <w:rsid w:val="00450A7F"/>
    <w:rsid w:val="004839FC"/>
    <w:rsid w:val="00494169"/>
    <w:rsid w:val="004B2231"/>
    <w:rsid w:val="004B4BAF"/>
    <w:rsid w:val="004B58A4"/>
    <w:rsid w:val="00501D4F"/>
    <w:rsid w:val="00503E4F"/>
    <w:rsid w:val="00504EDC"/>
    <w:rsid w:val="00520F58"/>
    <w:rsid w:val="005432AD"/>
    <w:rsid w:val="00545A4E"/>
    <w:rsid w:val="00577A44"/>
    <w:rsid w:val="0058610C"/>
    <w:rsid w:val="00587469"/>
    <w:rsid w:val="00594BED"/>
    <w:rsid w:val="005A0410"/>
    <w:rsid w:val="005E1EF2"/>
    <w:rsid w:val="005F0353"/>
    <w:rsid w:val="0060001A"/>
    <w:rsid w:val="00610605"/>
    <w:rsid w:val="00611C19"/>
    <w:rsid w:val="00616F0C"/>
    <w:rsid w:val="00626E55"/>
    <w:rsid w:val="00650569"/>
    <w:rsid w:val="00663F24"/>
    <w:rsid w:val="00686C0C"/>
    <w:rsid w:val="006940F4"/>
    <w:rsid w:val="006A7165"/>
    <w:rsid w:val="006B73A9"/>
    <w:rsid w:val="006B7CC9"/>
    <w:rsid w:val="006C4FD7"/>
    <w:rsid w:val="006C6C4B"/>
    <w:rsid w:val="006E357A"/>
    <w:rsid w:val="006F23DE"/>
    <w:rsid w:val="00722797"/>
    <w:rsid w:val="00724913"/>
    <w:rsid w:val="00756E6F"/>
    <w:rsid w:val="007602FA"/>
    <w:rsid w:val="00763B21"/>
    <w:rsid w:val="00766091"/>
    <w:rsid w:val="00777CDC"/>
    <w:rsid w:val="00783EBB"/>
    <w:rsid w:val="0079283A"/>
    <w:rsid w:val="00796001"/>
    <w:rsid w:val="007A19BE"/>
    <w:rsid w:val="007A51E8"/>
    <w:rsid w:val="007A7306"/>
    <w:rsid w:val="007C18B0"/>
    <w:rsid w:val="007D5A96"/>
    <w:rsid w:val="007E0610"/>
    <w:rsid w:val="00820066"/>
    <w:rsid w:val="0082057E"/>
    <w:rsid w:val="00820821"/>
    <w:rsid w:val="00825999"/>
    <w:rsid w:val="00826716"/>
    <w:rsid w:val="00833FFB"/>
    <w:rsid w:val="0085110B"/>
    <w:rsid w:val="00854392"/>
    <w:rsid w:val="00860A20"/>
    <w:rsid w:val="00863ABD"/>
    <w:rsid w:val="00867018"/>
    <w:rsid w:val="008741FF"/>
    <w:rsid w:val="008D6A75"/>
    <w:rsid w:val="008E0ACD"/>
    <w:rsid w:val="008E5C3E"/>
    <w:rsid w:val="008F4982"/>
    <w:rsid w:val="009013E4"/>
    <w:rsid w:val="00905DC6"/>
    <w:rsid w:val="009774BE"/>
    <w:rsid w:val="009A3081"/>
    <w:rsid w:val="009E526A"/>
    <w:rsid w:val="009F5B8D"/>
    <w:rsid w:val="00A143B6"/>
    <w:rsid w:val="00A22A05"/>
    <w:rsid w:val="00A26976"/>
    <w:rsid w:val="00A632F6"/>
    <w:rsid w:val="00AF10F7"/>
    <w:rsid w:val="00B15C5E"/>
    <w:rsid w:val="00B571F9"/>
    <w:rsid w:val="00B60803"/>
    <w:rsid w:val="00B64972"/>
    <w:rsid w:val="00B6723D"/>
    <w:rsid w:val="00B852BD"/>
    <w:rsid w:val="00BB25F8"/>
    <w:rsid w:val="00BD6A78"/>
    <w:rsid w:val="00C21758"/>
    <w:rsid w:val="00C30B3A"/>
    <w:rsid w:val="00C36B1D"/>
    <w:rsid w:val="00C40D97"/>
    <w:rsid w:val="00C4494C"/>
    <w:rsid w:val="00C6314C"/>
    <w:rsid w:val="00C64D75"/>
    <w:rsid w:val="00C84D49"/>
    <w:rsid w:val="00CA233A"/>
    <w:rsid w:val="00CC27B3"/>
    <w:rsid w:val="00D0595D"/>
    <w:rsid w:val="00D06312"/>
    <w:rsid w:val="00D10C38"/>
    <w:rsid w:val="00D27749"/>
    <w:rsid w:val="00D3200C"/>
    <w:rsid w:val="00D35EB3"/>
    <w:rsid w:val="00D464EE"/>
    <w:rsid w:val="00DB59B4"/>
    <w:rsid w:val="00DD21FF"/>
    <w:rsid w:val="00DD2565"/>
    <w:rsid w:val="00DF6F73"/>
    <w:rsid w:val="00DF7DA6"/>
    <w:rsid w:val="00E01704"/>
    <w:rsid w:val="00E01796"/>
    <w:rsid w:val="00E0610F"/>
    <w:rsid w:val="00E1091F"/>
    <w:rsid w:val="00E259EE"/>
    <w:rsid w:val="00E34C98"/>
    <w:rsid w:val="00E459E1"/>
    <w:rsid w:val="00E84C4A"/>
    <w:rsid w:val="00E850C4"/>
    <w:rsid w:val="00EA57B8"/>
    <w:rsid w:val="00EC302D"/>
    <w:rsid w:val="00EC5F45"/>
    <w:rsid w:val="00EE3741"/>
    <w:rsid w:val="00F04212"/>
    <w:rsid w:val="00F05935"/>
    <w:rsid w:val="00F07D89"/>
    <w:rsid w:val="00F13E7C"/>
    <w:rsid w:val="00F37925"/>
    <w:rsid w:val="00F47A3C"/>
    <w:rsid w:val="00F65E03"/>
    <w:rsid w:val="00F93727"/>
    <w:rsid w:val="00FA7D0D"/>
    <w:rsid w:val="00FB7DFF"/>
    <w:rsid w:val="00FC1884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95958"/>
  <w15:docId w15:val="{E1AC9AAC-0215-4628-A672-749E12B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locked/>
    <w:rsid w:val="00127362"/>
    <w:rPr>
      <w:rFonts w:eastAsia="SimSu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B58A4"/>
    <w:pPr>
      <w:suppressAutoHyphens/>
    </w:pPr>
    <w:rPr>
      <w:rFonts w:eastAsia="SimSu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6012-EC12-4C0D-863C-D22EAC7E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userua5</dc:creator>
  <cp:keywords/>
  <dc:description/>
  <cp:lastModifiedBy>Користувач</cp:lastModifiedBy>
  <cp:revision>30</cp:revision>
  <cp:lastPrinted>2024-02-08T14:20:00Z</cp:lastPrinted>
  <dcterms:created xsi:type="dcterms:W3CDTF">2024-02-08T13:47:00Z</dcterms:created>
  <dcterms:modified xsi:type="dcterms:W3CDTF">2024-02-08T14:24:00Z</dcterms:modified>
</cp:coreProperties>
</file>