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__________________________________________________________________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/>
          <w:lang w:val="uk-UA"/>
        </w:rPr>
        <w:t>_____________________________________________________________</w:t>
      </w:r>
      <w:r>
        <w:rPr>
          <w:rFonts w:cs="Times New Roman" w:ascii="Times New Roman" w:hAnsi="Times New Roman"/>
          <w:lang w:val="uk-UA"/>
        </w:rPr>
        <w:t>на   участь  у  спрощеній закупівлі  щодо   закупів</w:t>
      </w:r>
      <w:r>
        <w:rPr>
          <w:rFonts w:cs="Times New Roman" w:ascii="Times New Roman" w:hAnsi="Times New Roman"/>
          <w:lang w:val="uk-UA"/>
        </w:rPr>
        <w:t xml:space="preserve">лі </w:t>
      </w:r>
      <w:r>
        <w:rPr>
          <w:rFonts w:cs="Times New Roman" w:ascii="Times New Roman" w:hAnsi="Times New Roman"/>
          <w:b/>
          <w:bCs/>
          <w:i/>
          <w:iCs/>
          <w:lang w:val="uk-UA"/>
        </w:rPr>
        <w:t>продукції для прання та чищення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lang w:val="uk-UA"/>
        </w:rPr>
        <w:t>по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lang w:val="uk-UA"/>
        </w:rPr>
        <w:t xml:space="preserve">код </w:t>
      </w:r>
      <w:r>
        <w:rPr>
          <w:rFonts w:cs="Times New Roman" w:ascii="Times New Roman" w:hAnsi="Times New Roman"/>
          <w:b/>
          <w:lang w:val="uk-UA"/>
        </w:rPr>
        <w:t>39830000-9 Продукція для чищення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вимог,  встановлених  замовником.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  <w:bookmarkStart w:id="0" w:name="_GoBack"/>
      <w:bookmarkEnd w:id="0"/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9"/>
        <w:gridCol w:w="1348"/>
        <w:gridCol w:w="1498"/>
        <w:gridCol w:w="1497"/>
        <w:gridCol w:w="1499"/>
      </w:tblGrid>
      <w:tr>
        <w:trPr/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436" w:hRule="atLeast"/>
        </w:trPr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10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 xml:space="preserve">умовами та вимогами щодо предмету закупівлі  ознайомлені  та  згодні.  </w:t>
      </w:r>
      <w:r>
        <w:rPr>
          <w:rFonts w:cs="Times New Roman" w:ascii="Times New Roman" w:hAnsi="Times New Roman"/>
          <w:lang w:val="uk-UA"/>
        </w:rPr>
        <w:t xml:space="preserve">   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/ уповноважена особа                                                                                     </w:t>
      </w:r>
    </w:p>
    <w:sectPr>
      <w:type w:val="nextPage"/>
      <w:pgSz w:w="11906" w:h="16838"/>
      <w:pgMar w:left="1134" w:right="566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LibreOffice/7.4.3.2$Windows_X86_64 LibreOffice_project/1048a8393ae2eeec98dff31b5c133c5f1d08b890</Application>
  <AppVersion>15.0000</AppVersion>
  <Pages>1</Pages>
  <Words>275</Words>
  <Characters>1839</Characters>
  <CharactersWithSpaces>2508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2020-11-11T07:41:00Z</dcterms:created>
  <dc:creator>User</dc:creator>
  <dc:description/>
  <dc:language>ru-RU</dc:language>
  <cp:lastModifiedBy/>
  <dcterms:modified xsi:type="dcterms:W3CDTF">2024-02-23T10:54:35Z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