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464" w:rsidRPr="001E404E" w:rsidRDefault="007D6464" w:rsidP="007D6464">
      <w:pPr>
        <w:ind w:left="567"/>
        <w:jc w:val="right"/>
        <w:rPr>
          <w:rFonts w:ascii="Times New Roman" w:eastAsia="Times New Roman" w:hAnsi="Times New Roman" w:cs="Times New Roman"/>
          <w:b/>
          <w:bCs/>
          <w:sz w:val="22"/>
          <w:szCs w:val="22"/>
          <w:lang w:val="uk-UA"/>
          <w14:textOutline w14:w="0" w14:cap="rnd" w14:cmpd="sng" w14:algn="ctr">
            <w14:noFill/>
            <w14:prstDash w14:val="solid"/>
            <w14:bevel/>
          </w14:textOutline>
        </w:rPr>
      </w:pPr>
      <w:r w:rsidRPr="001E404E">
        <w:rPr>
          <w:rFonts w:ascii="Times New Roman" w:hAnsi="Times New Roman" w:cs="Times New Roman"/>
          <w:b/>
          <w:bCs/>
          <w:sz w:val="22"/>
          <w:szCs w:val="22"/>
          <w:lang w:val="uk-UA"/>
          <w14:textOutline w14:w="0" w14:cap="rnd" w14:cmpd="sng" w14:algn="ctr">
            <w14:noFill/>
            <w14:prstDash w14:val="solid"/>
            <w14:bevel/>
          </w14:textOutline>
        </w:rPr>
        <w:t>Додаток 1</w:t>
      </w:r>
    </w:p>
    <w:p w:rsidR="007D6464" w:rsidRPr="001E404E" w:rsidRDefault="007D6464" w:rsidP="007D6464">
      <w:pPr>
        <w:jc w:val="right"/>
        <w:rPr>
          <w:rFonts w:ascii="Times New Roman" w:eastAsia="Times New Roman" w:hAnsi="Times New Roman" w:cs="Times New Roman"/>
          <w:b/>
          <w:bCs/>
          <w:sz w:val="22"/>
          <w:szCs w:val="22"/>
          <w:lang w:val="uk-UA"/>
        </w:rPr>
      </w:pPr>
      <w:r w:rsidRPr="001E404E">
        <w:rPr>
          <w:rFonts w:ascii="Times New Roman" w:hAnsi="Times New Roman" w:cs="Times New Roman"/>
          <w:b/>
          <w:bCs/>
          <w:sz w:val="22"/>
          <w:szCs w:val="22"/>
          <w:lang w:val="uk-UA"/>
        </w:rPr>
        <w:t>до тендерної документації</w:t>
      </w:r>
    </w:p>
    <w:p w:rsidR="007D6464" w:rsidRPr="001E404E" w:rsidRDefault="007D6464" w:rsidP="007D6464">
      <w:pPr>
        <w:jc w:val="right"/>
        <w:rPr>
          <w:rFonts w:ascii="Times New Roman" w:eastAsia="Times New Roman" w:hAnsi="Times New Roman" w:cs="Times New Roman"/>
          <w:b/>
          <w:bCs/>
          <w:sz w:val="22"/>
          <w:szCs w:val="22"/>
          <w:lang w:val="uk-UA"/>
        </w:rPr>
      </w:pPr>
    </w:p>
    <w:p w:rsidR="007D6464" w:rsidRPr="001E404E" w:rsidRDefault="007D6464" w:rsidP="007D6464">
      <w:pPr>
        <w:jc w:val="both"/>
        <w:rPr>
          <w:rFonts w:ascii="Times New Roman" w:eastAsia="Times New Roman" w:hAnsi="Times New Roman" w:cs="Times New Roman"/>
          <w:sz w:val="22"/>
          <w:szCs w:val="22"/>
          <w:lang w:val="uk-UA"/>
        </w:rPr>
      </w:pPr>
      <w:r w:rsidRPr="001E404E">
        <w:rPr>
          <w:rFonts w:ascii="Times New Roman" w:hAnsi="Times New Roman" w:cs="Times New Roman"/>
          <w:i/>
          <w:iCs/>
          <w:sz w:val="22"/>
          <w:szCs w:val="22"/>
          <w:lang w:val="uk-UA"/>
        </w:rPr>
        <w:t>Форма «Тендерна пропозиція» подається Учасником на фірмовому бланку у вигляді, наведеному нижче</w:t>
      </w:r>
    </w:p>
    <w:p w:rsidR="007D6464" w:rsidRPr="001E404E" w:rsidRDefault="007D6464" w:rsidP="007D6464">
      <w:pPr>
        <w:jc w:val="center"/>
        <w:rPr>
          <w:rFonts w:ascii="Times New Roman" w:eastAsia="Times New Roman" w:hAnsi="Times New Roman" w:cs="Times New Roman"/>
          <w:b/>
          <w:bCs/>
          <w:sz w:val="22"/>
          <w:szCs w:val="22"/>
          <w:lang w:val="uk-UA"/>
        </w:rPr>
      </w:pPr>
      <w:r w:rsidRPr="001E404E">
        <w:rPr>
          <w:rFonts w:ascii="Times New Roman" w:hAnsi="Times New Roman" w:cs="Times New Roman"/>
          <w:b/>
          <w:bCs/>
          <w:sz w:val="22"/>
          <w:szCs w:val="22"/>
          <w:lang w:val="uk-UA"/>
        </w:rPr>
        <w:t>ФОРМА «ТЕНДЕРНА ПРОПОЗИЦІЯ»</w:t>
      </w:r>
    </w:p>
    <w:p w:rsidR="007D6464" w:rsidRPr="001E404E" w:rsidRDefault="007D6464" w:rsidP="007D6464">
      <w:pPr>
        <w:jc w:val="both"/>
        <w:rPr>
          <w:rFonts w:ascii="Times New Roman" w:eastAsia="Times New Roman" w:hAnsi="Times New Roman" w:cs="Times New Roman"/>
          <w:sz w:val="22"/>
          <w:szCs w:val="22"/>
          <w:lang w:val="uk-UA"/>
        </w:rPr>
      </w:pP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Повне найменування Учасника 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Адреса (юридична та фактична) 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Телефон/факс _______________________________________________________________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Керівництво (прізвище, ім’я по батькові) 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Код ЄДРПОУ ______________________________________________________________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Банківські реквізити _________________________________________________________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Уповноважена особа на підпис ( ПІБ, телефон, e-</w:t>
      </w:r>
      <w:proofErr w:type="spellStart"/>
      <w:r w:rsidRPr="001E404E">
        <w:rPr>
          <w:rFonts w:ascii="Times New Roman" w:hAnsi="Times New Roman" w:cs="Times New Roman"/>
          <w:sz w:val="22"/>
          <w:szCs w:val="22"/>
          <w:lang w:val="uk-UA"/>
        </w:rPr>
        <w:t>mail</w:t>
      </w:r>
      <w:proofErr w:type="spellEnd"/>
      <w:r w:rsidRPr="001E404E">
        <w:rPr>
          <w:rFonts w:ascii="Times New Roman" w:hAnsi="Times New Roman" w:cs="Times New Roman"/>
          <w:sz w:val="22"/>
          <w:szCs w:val="22"/>
          <w:lang w:val="uk-UA"/>
        </w:rPr>
        <w:t>) 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Субпідрядники ______________________________________________________________</w:t>
      </w:r>
    </w:p>
    <w:p w:rsidR="007D6464" w:rsidRPr="001E404E" w:rsidRDefault="007D6464" w:rsidP="007D6464">
      <w:pPr>
        <w:widowControl w:val="0"/>
        <w:numPr>
          <w:ilvl w:val="0"/>
          <w:numId w:val="2"/>
        </w:numPr>
        <w:jc w:val="both"/>
        <w:rPr>
          <w:rFonts w:ascii="Times New Roman" w:hAnsi="Times New Roman" w:cs="Times New Roman"/>
          <w:sz w:val="22"/>
          <w:szCs w:val="22"/>
          <w:lang w:val="uk-UA"/>
        </w:rPr>
      </w:pPr>
      <w:r w:rsidRPr="001E404E">
        <w:rPr>
          <w:rFonts w:ascii="Times New Roman" w:hAnsi="Times New Roman" w:cs="Times New Roman"/>
          <w:sz w:val="22"/>
          <w:szCs w:val="22"/>
          <w:lang w:val="uk-UA"/>
        </w:rPr>
        <w:t>Погоджуємось з умовами договору _____________________________________________</w:t>
      </w:r>
    </w:p>
    <w:p w:rsidR="007D6464" w:rsidRPr="001E404E" w:rsidRDefault="007D6464" w:rsidP="007D6464">
      <w:pPr>
        <w:jc w:val="both"/>
        <w:rPr>
          <w:rFonts w:ascii="Times New Roman" w:eastAsia="Times New Roman" w:hAnsi="Times New Roman" w:cs="Times New Roman"/>
          <w:sz w:val="22"/>
          <w:szCs w:val="22"/>
          <w:lang w:val="uk-UA"/>
        </w:rPr>
      </w:pPr>
    </w:p>
    <w:p w:rsidR="007D6464" w:rsidRPr="001E404E" w:rsidRDefault="007D6464" w:rsidP="007D6464">
      <w:pPr>
        <w:ind w:firstLine="709"/>
        <w:jc w:val="both"/>
        <w:rPr>
          <w:rFonts w:ascii="Times New Roman" w:eastAsia="Times New Roman" w:hAnsi="Times New Roman" w:cs="Times New Roman"/>
          <w:sz w:val="22"/>
          <w:szCs w:val="22"/>
          <w:lang w:val="uk-UA"/>
        </w:rPr>
      </w:pPr>
      <w:r w:rsidRPr="001E404E">
        <w:rPr>
          <w:rFonts w:ascii="Times New Roman" w:hAnsi="Times New Roman" w:cs="Times New Roman"/>
          <w:sz w:val="22"/>
          <w:szCs w:val="22"/>
          <w:lang w:val="uk-UA"/>
        </w:rPr>
        <w:t xml:space="preserve">Ми, </w:t>
      </w:r>
      <w:r w:rsidRPr="001E404E">
        <w:rPr>
          <w:rFonts w:ascii="Times New Roman" w:hAnsi="Times New Roman" w:cs="Times New Roman"/>
          <w:i/>
          <w:iCs/>
          <w:sz w:val="22"/>
          <w:szCs w:val="22"/>
          <w:lang w:val="uk-UA"/>
        </w:rPr>
        <w:t>(назва Учасника),</w:t>
      </w:r>
      <w:r w:rsidRPr="001E404E">
        <w:rPr>
          <w:rFonts w:ascii="Times New Roman" w:hAnsi="Times New Roman" w:cs="Times New Roman"/>
          <w:sz w:val="22"/>
          <w:szCs w:val="22"/>
          <w:lang w:val="uk-UA"/>
        </w:rPr>
        <w:t xml:space="preserve"> ___________________________________________ надаємо свою пропозицію щодо участі у процедурі відкритих торгів на закупівлю за предметом </w:t>
      </w:r>
      <w:r w:rsidRPr="001E404E">
        <w:rPr>
          <w:rFonts w:ascii="Times New Roman" w:hAnsi="Times New Roman" w:cs="Times New Roman"/>
          <w:b/>
          <w:bCs/>
          <w:sz w:val="22"/>
          <w:szCs w:val="22"/>
          <w:lang w:val="uk-UA"/>
        </w:rPr>
        <w:t>Комплект мультимедійного обладнання (код ДК 021:2015:32320000-2: Телевізійне й аудіовізуальне обладнання)</w:t>
      </w:r>
      <w:r w:rsidRPr="001E404E">
        <w:rPr>
          <w:rFonts w:ascii="Times New Roman" w:hAnsi="Times New Roman" w:cs="Times New Roman"/>
          <w:sz w:val="22"/>
          <w:szCs w:val="22"/>
          <w:lang w:val="uk-UA"/>
        </w:rPr>
        <w:t xml:space="preserve"> згідно з технічними та іншими вимогами Замовника торгів.</w:t>
      </w:r>
    </w:p>
    <w:p w:rsidR="007D6464" w:rsidRPr="001E404E" w:rsidRDefault="007D6464" w:rsidP="007D6464">
      <w:pPr>
        <w:ind w:firstLine="709"/>
        <w:jc w:val="both"/>
        <w:rPr>
          <w:rFonts w:ascii="Times New Roman" w:hAnsi="Times New Roman" w:cs="Times New Roman"/>
          <w:sz w:val="22"/>
          <w:szCs w:val="22"/>
          <w:lang w:val="uk-UA"/>
          <w14:textOutline w14:w="0" w14:cap="rnd" w14:cmpd="sng" w14:algn="ctr">
            <w14:noFill/>
            <w14:prstDash w14:val="solid"/>
            <w14:bevel/>
          </w14:textOutline>
        </w:rPr>
      </w:pPr>
      <w:r w:rsidRPr="001E404E">
        <w:rPr>
          <w:rFonts w:ascii="Times New Roman" w:hAnsi="Times New Roman" w:cs="Times New Roman"/>
          <w:sz w:val="22"/>
          <w:szCs w:val="22"/>
          <w:lang w:val="uk-UA"/>
          <w14:textOutline w14:w="0" w14:cap="rnd" w14:cmpd="sng" w14:algn="ctr">
            <w14:noFill/>
            <w14:prstDash w14:val="solid"/>
            <w14:bevel/>
          </w14:textOutline>
        </w:rPr>
        <w:t>Вивчивши умови тендерної документації та технічні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Style w:val="TableNormal"/>
        <w:tblW w:w="96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855"/>
        <w:gridCol w:w="1552"/>
        <w:gridCol w:w="1553"/>
        <w:gridCol w:w="1552"/>
        <w:gridCol w:w="1552"/>
      </w:tblGrid>
      <w:tr w:rsidR="007D6464" w:rsidRPr="001E404E" w:rsidTr="007E7BEE">
        <w:trPr>
          <w:trHeight w:val="1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sz w:val="22"/>
                <w:szCs w:val="22"/>
                <w:lang w:val="uk-UA"/>
                <w14:textOutline w14:w="0" w14:cap="rnd" w14:cmpd="sng" w14:algn="ctr">
                  <w14:noFill/>
                  <w14:prstDash w14:val="solid"/>
                  <w14:bevel/>
                </w14:textOutline>
              </w:rPr>
            </w:pPr>
            <w:r w:rsidRPr="001E404E">
              <w:rPr>
                <w:rFonts w:ascii="Times New Roman" w:hAnsi="Times New Roman" w:cs="Times New Roman"/>
                <w:b/>
                <w:bCs/>
                <w:sz w:val="24"/>
                <w:szCs w:val="24"/>
                <w:lang w:val="uk-UA"/>
                <w14:textOutline w14:w="0" w14:cap="rnd" w14:cmpd="sng" w14:algn="ctr">
                  <w14:noFill/>
                  <w14:prstDash w14:val="solid"/>
                  <w14:bevel/>
                </w14:textOutline>
              </w:rPr>
              <w:t>№ з/п</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sz w:val="22"/>
                <w:szCs w:val="22"/>
                <w:lang w:val="uk-UA"/>
                <w14:textOutline w14:w="0" w14:cap="rnd" w14:cmpd="sng" w14:algn="ctr">
                  <w14:noFill/>
                  <w14:prstDash w14:val="solid"/>
                  <w14:bevel/>
                </w14:textOutline>
              </w:rPr>
            </w:pPr>
            <w:r w:rsidRPr="001E404E">
              <w:rPr>
                <w:rFonts w:ascii="Times New Roman" w:hAnsi="Times New Roman" w:cs="Times New Roman"/>
                <w:b/>
                <w:bCs/>
                <w:sz w:val="24"/>
                <w:szCs w:val="24"/>
                <w:lang w:val="uk-UA"/>
                <w14:textOutline w14:w="0" w14:cap="rnd" w14:cmpd="sng" w14:algn="ctr">
                  <w14:noFill/>
                  <w14:prstDash w14:val="solid"/>
                  <w14:bevel/>
                </w14:textOutline>
              </w:rPr>
              <w:t>Найменування товару\послуги</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lang w:val="uk-UA"/>
              </w:rPr>
            </w:pPr>
            <w:r w:rsidRPr="001E404E">
              <w:rPr>
                <w:rFonts w:ascii="Times New Roman" w:hAnsi="Times New Roman" w:cs="Times New Roman"/>
                <w:b/>
                <w:bCs/>
                <w:sz w:val="24"/>
                <w:szCs w:val="24"/>
                <w:lang w:val="uk-UA"/>
              </w:rPr>
              <w:t>Од. Виміру</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lang w:val="uk-UA"/>
              </w:rPr>
            </w:pPr>
            <w:r w:rsidRPr="001E404E">
              <w:rPr>
                <w:rFonts w:ascii="Times New Roman" w:hAnsi="Times New Roman" w:cs="Times New Roman"/>
                <w:b/>
                <w:bCs/>
                <w:sz w:val="24"/>
                <w:szCs w:val="24"/>
                <w:lang w:val="uk-UA"/>
              </w:rPr>
              <w:t xml:space="preserve">Кількість </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eastAsia="Times New Roman" w:hAnsi="Times New Roman" w:cs="Times New Roman"/>
                <w:b/>
                <w:bCs/>
                <w:sz w:val="24"/>
                <w:szCs w:val="24"/>
                <w:lang w:val="uk-UA"/>
              </w:rPr>
            </w:pPr>
            <w:r w:rsidRPr="001E404E">
              <w:rPr>
                <w:rFonts w:ascii="Times New Roman" w:hAnsi="Times New Roman" w:cs="Times New Roman"/>
                <w:b/>
                <w:bCs/>
                <w:sz w:val="24"/>
                <w:szCs w:val="24"/>
                <w:lang w:val="uk-UA"/>
              </w:rPr>
              <w:t>Ціна грн.</w:t>
            </w:r>
          </w:p>
          <w:p w:rsidR="007D6464" w:rsidRPr="001E404E" w:rsidRDefault="007D6464" w:rsidP="007E7BEE">
            <w:pPr>
              <w:jc w:val="center"/>
              <w:rPr>
                <w:rFonts w:ascii="Times New Roman" w:hAnsi="Times New Roman" w:cs="Times New Roman"/>
                <w:lang w:val="uk-UA"/>
              </w:rPr>
            </w:pPr>
            <w:r w:rsidRPr="001E404E">
              <w:rPr>
                <w:rFonts w:ascii="Times New Roman" w:hAnsi="Times New Roman" w:cs="Times New Roman"/>
                <w:b/>
                <w:bCs/>
                <w:sz w:val="24"/>
                <w:szCs w:val="24"/>
                <w:lang w:val="uk-UA"/>
              </w:rPr>
              <w:t>(з ПДВ/без ПДВ*)</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eastAsia="Times New Roman" w:hAnsi="Times New Roman" w:cs="Times New Roman"/>
                <w:b/>
                <w:bCs/>
                <w:sz w:val="24"/>
                <w:szCs w:val="24"/>
                <w:lang w:val="uk-UA"/>
              </w:rPr>
            </w:pPr>
            <w:r w:rsidRPr="001E404E">
              <w:rPr>
                <w:rFonts w:ascii="Times New Roman" w:hAnsi="Times New Roman" w:cs="Times New Roman"/>
                <w:b/>
                <w:bCs/>
                <w:sz w:val="24"/>
                <w:szCs w:val="24"/>
                <w:lang w:val="uk-UA"/>
              </w:rPr>
              <w:t>Загальна вартість, грн.</w:t>
            </w:r>
          </w:p>
          <w:p w:rsidR="007D6464" w:rsidRPr="001E404E" w:rsidRDefault="007D6464" w:rsidP="007E7BEE">
            <w:pPr>
              <w:jc w:val="center"/>
              <w:rPr>
                <w:rFonts w:ascii="Times New Roman" w:hAnsi="Times New Roman" w:cs="Times New Roman"/>
                <w:lang w:val="uk-UA"/>
              </w:rPr>
            </w:pPr>
            <w:r w:rsidRPr="001E404E">
              <w:rPr>
                <w:rFonts w:ascii="Times New Roman" w:hAnsi="Times New Roman" w:cs="Times New Roman"/>
                <w:b/>
                <w:bCs/>
                <w:sz w:val="24"/>
                <w:szCs w:val="24"/>
                <w:lang w:val="uk-UA"/>
              </w:rPr>
              <w:t>(з ПДВ/без ПДВ*)</w:t>
            </w:r>
          </w:p>
        </w:tc>
      </w:tr>
      <w:tr w:rsidR="007D6464" w:rsidRPr="001E404E" w:rsidTr="007E7BEE">
        <w:trPr>
          <w:trHeight w:val="3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sz w:val="22"/>
                <w:szCs w:val="22"/>
                <w:lang w:val="uk-UA"/>
                <w14:textOutline w14:w="0" w14:cap="rnd" w14:cmpd="sng" w14:algn="ctr">
                  <w14:noFill/>
                  <w14:prstDash w14:val="solid"/>
                  <w14:bevel/>
                </w14:textOutline>
              </w:rPr>
            </w:pPr>
            <w:r w:rsidRPr="001E404E">
              <w:rPr>
                <w:rFonts w:ascii="Times New Roman" w:hAnsi="Times New Roman" w:cs="Times New Roman"/>
                <w:sz w:val="24"/>
                <w:szCs w:val="24"/>
                <w:lang w:val="uk-UA"/>
                <w14:textOutline w14:w="0" w14:cap="rnd" w14:cmpd="sng" w14:algn="ctr">
                  <w14:noFill/>
                  <w14:prstDash w14:val="solid"/>
                  <w14:bevel/>
                </w14:textOutline>
              </w:rPr>
              <w:t>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r>
      <w:tr w:rsidR="007D6464" w:rsidRPr="001E404E" w:rsidTr="007E7BEE">
        <w:trPr>
          <w:trHeight w:val="3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jc w:val="center"/>
              <w:rPr>
                <w:rFonts w:ascii="Times New Roman" w:hAnsi="Times New Roman" w:cs="Times New Roman"/>
                <w:sz w:val="24"/>
                <w:szCs w:val="24"/>
                <w:lang w:val="uk-UA"/>
                <w14:textOutline w14:w="0" w14:cap="rnd" w14:cmpd="sng" w14:algn="ctr">
                  <w14:noFill/>
                  <w14:prstDash w14:val="solid"/>
                  <w14:bevel/>
                </w14:textOutline>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rPr>
                <w:rFonts w:ascii="Times New Roman" w:hAnsi="Times New Roman" w:cs="Times New Roman"/>
                <w:lang w:val="uk-UA"/>
              </w:rPr>
            </w:pPr>
          </w:p>
        </w:tc>
      </w:tr>
      <w:tr w:rsidR="007D6464" w:rsidRPr="001E404E" w:rsidTr="007E7BEE">
        <w:trPr>
          <w:trHeight w:val="610"/>
        </w:trPr>
        <w:tc>
          <w:tcPr>
            <w:tcW w:w="963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464" w:rsidRPr="001E404E" w:rsidRDefault="007D6464" w:rsidP="007E7BEE">
            <w:pPr>
              <w:jc w:val="both"/>
              <w:rPr>
                <w:rFonts w:ascii="Times New Roman" w:hAnsi="Times New Roman" w:cs="Times New Roman"/>
                <w:lang w:val="uk-UA"/>
              </w:rPr>
            </w:pPr>
            <w:r w:rsidRPr="001E404E">
              <w:rPr>
                <w:rFonts w:ascii="Times New Roman" w:hAnsi="Times New Roman" w:cs="Times New Roman"/>
                <w:sz w:val="24"/>
                <w:szCs w:val="24"/>
                <w:lang w:val="uk-UA"/>
              </w:rPr>
              <w:t xml:space="preserve">Загальна вартість: _______________ грн. </w:t>
            </w:r>
            <w:r w:rsidRPr="001E404E">
              <w:rPr>
                <w:rFonts w:ascii="Times New Roman" w:hAnsi="Times New Roman" w:cs="Times New Roman"/>
                <w:i/>
                <w:iCs/>
                <w:sz w:val="24"/>
                <w:szCs w:val="24"/>
                <w:lang w:val="uk-UA"/>
              </w:rPr>
              <w:t>(сума прописом)</w:t>
            </w:r>
            <w:r w:rsidRPr="001E404E">
              <w:rPr>
                <w:rFonts w:ascii="Times New Roman" w:hAnsi="Times New Roman" w:cs="Times New Roman"/>
                <w:sz w:val="24"/>
                <w:szCs w:val="24"/>
                <w:lang w:val="uk-UA"/>
              </w:rPr>
              <w:t>, в тому числі ПДВ/без ПДВ*</w:t>
            </w:r>
          </w:p>
        </w:tc>
      </w:tr>
    </w:tbl>
    <w:p w:rsidR="007D6464" w:rsidRPr="001E404E" w:rsidRDefault="007D6464" w:rsidP="007D6464">
      <w:pPr>
        <w:widowControl w:val="0"/>
        <w:jc w:val="both"/>
        <w:rPr>
          <w:rFonts w:ascii="Times New Roman" w:hAnsi="Times New Roman" w:cs="Times New Roman"/>
          <w:sz w:val="22"/>
          <w:szCs w:val="22"/>
          <w:lang w:val="uk-UA"/>
          <w14:textOutline w14:w="0" w14:cap="rnd" w14:cmpd="sng" w14:algn="ctr">
            <w14:noFill/>
            <w14:prstDash w14:val="solid"/>
            <w14:bevel/>
          </w14:textOutline>
        </w:rPr>
      </w:pPr>
    </w:p>
    <w:p w:rsidR="007D6464" w:rsidRPr="001E404E" w:rsidRDefault="007D6464" w:rsidP="007D6464">
      <w:pPr>
        <w:jc w:val="both"/>
        <w:rPr>
          <w:rFonts w:ascii="Times New Roman" w:eastAsia="Times New Roman" w:hAnsi="Times New Roman" w:cs="Times New Roman"/>
          <w:i/>
          <w:iCs/>
          <w:sz w:val="22"/>
          <w:szCs w:val="22"/>
          <w:shd w:val="clear" w:color="auto" w:fill="FFFFFF"/>
          <w:lang w:val="uk-UA"/>
        </w:rPr>
      </w:pPr>
      <w:r w:rsidRPr="001E404E">
        <w:rPr>
          <w:rFonts w:ascii="Times New Roman" w:hAnsi="Times New Roman" w:cs="Times New Roman"/>
          <w:sz w:val="22"/>
          <w:szCs w:val="22"/>
          <w:lang w:val="uk-UA"/>
        </w:rPr>
        <w:t>*</w:t>
      </w:r>
      <w:r w:rsidRPr="001E404E">
        <w:rPr>
          <w:rFonts w:ascii="Times New Roman" w:hAnsi="Times New Roman" w:cs="Times New Roman"/>
          <w:i/>
          <w:iCs/>
          <w:sz w:val="22"/>
          <w:szCs w:val="22"/>
          <w:shd w:val="clear" w:color="auto" w:fill="FFFFFF"/>
          <w:lang w:val="uk-UA"/>
        </w:rPr>
        <w:t>У разі, якщо Учасника є платником ПДВ загальна вартість тендерної пропозиції зазначається з ПДВ.</w:t>
      </w:r>
    </w:p>
    <w:p w:rsidR="007D6464" w:rsidRPr="001E404E" w:rsidRDefault="007D6464" w:rsidP="007D6464">
      <w:pPr>
        <w:jc w:val="both"/>
        <w:rPr>
          <w:rFonts w:ascii="Times New Roman" w:eastAsia="Times New Roman" w:hAnsi="Times New Roman" w:cs="Times New Roman"/>
          <w:sz w:val="22"/>
          <w:szCs w:val="22"/>
          <w:lang w:val="uk-UA"/>
        </w:rPr>
      </w:pPr>
      <w:r w:rsidRPr="001E404E">
        <w:rPr>
          <w:rFonts w:ascii="Times New Roman" w:hAnsi="Times New Roman" w:cs="Times New Roman"/>
          <w:i/>
          <w:iCs/>
          <w:sz w:val="22"/>
          <w:szCs w:val="22"/>
          <w:shd w:val="clear" w:color="auto" w:fill="FFFFFF"/>
          <w:lang w:val="uk-UA"/>
        </w:rPr>
        <w:t>У разі, якщо Учасника не є платником ПДВ, загальна вартість тендерної пропозиції зазначається без ПДВ</w:t>
      </w:r>
    </w:p>
    <w:p w:rsidR="007D6464" w:rsidRPr="001E404E" w:rsidRDefault="007D6464" w:rsidP="007D6464">
      <w:pPr>
        <w:tabs>
          <w:tab w:val="left" w:pos="540"/>
        </w:tabs>
        <w:suppressAutoHyphens/>
        <w:ind w:firstLine="709"/>
        <w:jc w:val="both"/>
        <w:rPr>
          <w:rFonts w:ascii="Times New Roman" w:hAnsi="Times New Roman" w:cs="Times New Roman"/>
          <w:sz w:val="22"/>
          <w:szCs w:val="22"/>
          <w:lang w:val="uk-UA"/>
          <w14:textOutline w14:w="0" w14:cap="rnd" w14:cmpd="sng" w14:algn="ctr">
            <w14:noFill/>
            <w14:prstDash w14:val="solid"/>
            <w14:bevel/>
          </w14:textOutline>
        </w:rPr>
      </w:pPr>
      <w:r w:rsidRPr="001E404E">
        <w:rPr>
          <w:rFonts w:ascii="Times New Roman" w:hAnsi="Times New Roman" w:cs="Times New Roman"/>
          <w:sz w:val="22"/>
          <w:szCs w:val="22"/>
          <w:lang w:val="uk-UA"/>
          <w14:textOutline w14:w="0" w14:cap="rnd" w14:cmpd="sng" w14:algn="ctr">
            <w14:noFill/>
            <w14:prstDash w14:val="solid"/>
            <w14:bevel/>
          </w14:textOutline>
        </w:rPr>
        <w:t>1. Ми погоджуємося дотримуватися умов цієї тендерної пропозиції протягом 90 календарних днів із дати кінцевого строку подання тендерних пропозицій.</w:t>
      </w:r>
    </w:p>
    <w:p w:rsidR="007D6464" w:rsidRPr="001E404E" w:rsidRDefault="007D6464" w:rsidP="007D6464">
      <w:pPr>
        <w:tabs>
          <w:tab w:val="left" w:pos="540"/>
        </w:tabs>
        <w:ind w:firstLine="709"/>
        <w:jc w:val="both"/>
        <w:rPr>
          <w:rFonts w:ascii="Times New Roman" w:eastAsia="Times New Roman" w:hAnsi="Times New Roman" w:cs="Times New Roman"/>
          <w:sz w:val="22"/>
          <w:szCs w:val="22"/>
          <w:lang w:val="uk-UA"/>
        </w:rPr>
      </w:pPr>
      <w:r w:rsidRPr="001E404E">
        <w:rPr>
          <w:rFonts w:ascii="Times New Roman" w:hAnsi="Times New Roman" w:cs="Times New Roman"/>
          <w:sz w:val="22"/>
          <w:szCs w:val="22"/>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6464" w:rsidRPr="001E404E" w:rsidRDefault="007D6464" w:rsidP="007D6464">
      <w:pPr>
        <w:tabs>
          <w:tab w:val="left" w:pos="540"/>
        </w:tabs>
        <w:ind w:firstLine="709"/>
        <w:jc w:val="both"/>
        <w:rPr>
          <w:rFonts w:ascii="Times New Roman" w:eastAsia="Times New Roman" w:hAnsi="Times New Roman" w:cs="Times New Roman"/>
          <w:sz w:val="22"/>
          <w:szCs w:val="22"/>
          <w:lang w:val="uk-UA"/>
        </w:rPr>
      </w:pPr>
      <w:r w:rsidRPr="001E404E">
        <w:rPr>
          <w:rFonts w:ascii="Times New Roman" w:hAnsi="Times New Roman" w:cs="Times New Roman"/>
          <w:sz w:val="22"/>
          <w:szCs w:val="22"/>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D6464" w:rsidRPr="001E404E" w:rsidRDefault="007D6464" w:rsidP="007D6464">
      <w:pPr>
        <w:ind w:firstLine="709"/>
        <w:jc w:val="both"/>
        <w:rPr>
          <w:rFonts w:ascii="Times New Roman" w:eastAsia="Times New Roman" w:hAnsi="Times New Roman" w:cs="Times New Roman"/>
          <w:sz w:val="22"/>
          <w:szCs w:val="22"/>
          <w:lang w:val="uk-UA"/>
        </w:rPr>
      </w:pPr>
      <w:r w:rsidRPr="001E404E">
        <w:rPr>
          <w:rFonts w:ascii="Times New Roman" w:hAnsi="Times New Roman" w:cs="Times New Roman"/>
          <w:sz w:val="22"/>
          <w:szCs w:val="22"/>
          <w:lang w:val="uk-UA"/>
        </w:rPr>
        <w:t>4. 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та не раніше ніж через 5</w:t>
      </w:r>
      <w:r w:rsidRPr="001E404E">
        <w:rPr>
          <w:rFonts w:ascii="Times New Roman" w:hAnsi="Times New Roman" w:cs="Times New Roman"/>
          <w:b/>
          <w:bCs/>
          <w:sz w:val="22"/>
          <w:szCs w:val="22"/>
          <w:lang w:val="uk-UA"/>
        </w:rPr>
        <w:t xml:space="preserve"> </w:t>
      </w:r>
      <w:r w:rsidRPr="001E404E">
        <w:rPr>
          <w:rFonts w:ascii="Times New Roman" w:hAnsi="Times New Roman" w:cs="Times New Roman"/>
          <w:sz w:val="22"/>
          <w:szCs w:val="22"/>
          <w:lang w:val="uk-UA"/>
        </w:rPr>
        <w:t xml:space="preserve">днів з дати оприлюднення в електронній системі </w:t>
      </w:r>
      <w:proofErr w:type="spellStart"/>
      <w:r w:rsidRPr="001E404E">
        <w:rPr>
          <w:rFonts w:ascii="Times New Roman" w:hAnsi="Times New Roman" w:cs="Times New Roman"/>
          <w:sz w:val="22"/>
          <w:szCs w:val="22"/>
          <w:lang w:val="uk-UA"/>
        </w:rPr>
        <w:t>закупівель</w:t>
      </w:r>
      <w:proofErr w:type="spellEnd"/>
      <w:r w:rsidRPr="001E404E">
        <w:rPr>
          <w:rFonts w:ascii="Times New Roman" w:hAnsi="Times New Roman" w:cs="Times New Roman"/>
          <w:sz w:val="22"/>
          <w:szCs w:val="22"/>
          <w:lang w:val="uk-UA"/>
        </w:rPr>
        <w:t xml:space="preserve"> повідомлення про намір укласти договір про закупівлю.</w:t>
      </w:r>
    </w:p>
    <w:p w:rsidR="007D6464" w:rsidRPr="001E404E" w:rsidRDefault="007D6464" w:rsidP="007D6464">
      <w:pPr>
        <w:jc w:val="both"/>
        <w:rPr>
          <w:rFonts w:ascii="Times New Roman" w:eastAsia="Times New Roman" w:hAnsi="Times New Roman" w:cs="Times New Roman"/>
          <w:sz w:val="22"/>
          <w:szCs w:val="22"/>
          <w:lang w:val="uk-UA"/>
        </w:rPr>
      </w:pPr>
    </w:p>
    <w:p w:rsidR="007D6464" w:rsidRPr="001E404E" w:rsidRDefault="007D6464" w:rsidP="007D6464">
      <w:pPr>
        <w:jc w:val="both"/>
        <w:rPr>
          <w:rFonts w:ascii="Times New Roman" w:eastAsia="Times New Roman" w:hAnsi="Times New Roman" w:cs="Times New Roman"/>
          <w:sz w:val="22"/>
          <w:szCs w:val="22"/>
          <w:lang w:val="uk-UA"/>
        </w:rPr>
      </w:pPr>
    </w:p>
    <w:p w:rsidR="007D6464" w:rsidRPr="004A6BD0" w:rsidRDefault="007D6464" w:rsidP="007D6464">
      <w:pPr>
        <w:jc w:val="center"/>
        <w:rPr>
          <w:rFonts w:ascii="Times New Roman" w:eastAsia="Times New Roman" w:hAnsi="Times New Roman" w:cs="Times New Roman"/>
          <w:b/>
          <w:bCs/>
          <w:i/>
          <w:iCs/>
          <w:sz w:val="24"/>
          <w:szCs w:val="24"/>
          <w:lang w:val="uk-UA"/>
        </w:rPr>
      </w:pPr>
      <w:r w:rsidRPr="001E404E">
        <w:rPr>
          <w:rFonts w:ascii="Times New Roman" w:hAnsi="Times New Roman" w:cs="Times New Roman"/>
          <w:b/>
          <w:bCs/>
          <w:i/>
          <w:iCs/>
          <w:sz w:val="22"/>
          <w:szCs w:val="22"/>
          <w:lang w:val="uk-UA"/>
        </w:rPr>
        <w:t>Посада, прізвище, ініціали, підпис уповноваженої особи Учасника</w:t>
      </w:r>
      <w:bookmarkStart w:id="0" w:name="_GoBack"/>
      <w:bookmarkEnd w:id="0"/>
    </w:p>
    <w:p w:rsidR="00447D0F" w:rsidRPr="007D6464" w:rsidRDefault="00447D0F">
      <w:pPr>
        <w:rPr>
          <w:lang w:val="uk-UA"/>
        </w:rPr>
      </w:pPr>
    </w:p>
    <w:sectPr w:rsidR="00447D0F" w:rsidRPr="007D6464" w:rsidSect="004A6BD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5D59"/>
    <w:multiLevelType w:val="multilevel"/>
    <w:tmpl w:val="80E071EA"/>
    <w:numStyleLink w:val="4"/>
  </w:abstractNum>
  <w:abstractNum w:abstractNumId="1" w15:restartNumberingAfterBreak="0">
    <w:nsid w:val="64085B93"/>
    <w:multiLevelType w:val="multilevel"/>
    <w:tmpl w:val="80E071EA"/>
    <w:styleLink w:va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64"/>
    <w:rsid w:val="00447D0F"/>
    <w:rsid w:val="007D6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2224F-4699-48D0-B9DA-60152A51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464"/>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ru-RU" w:eastAsia="uk-UA"/>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64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numbering" w:customStyle="1" w:styleId="4">
    <w:name w:val="Импортированный стиль 4"/>
    <w:rsid w:val="007D64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1895</Words>
  <Characters>1081</Characters>
  <Application>Microsoft Office Word</Application>
  <DocSecurity>0</DocSecurity>
  <Lines>9</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ZOSH-6-3</dc:creator>
  <cp:keywords/>
  <dc:description/>
  <cp:lastModifiedBy>ZOSH-6-3</cp:lastModifiedBy>
  <cp:revision>1</cp:revision>
  <dcterms:created xsi:type="dcterms:W3CDTF">2024-05-01T15:44:00Z</dcterms:created>
  <dcterms:modified xsi:type="dcterms:W3CDTF">2024-05-01T15:45:00Z</dcterms:modified>
</cp:coreProperties>
</file>