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3255B" w14:textId="77777777" w:rsidR="004952EB" w:rsidRDefault="004952EB" w:rsidP="004952EB">
      <w:pPr>
        <w:jc w:val="right"/>
        <w:rPr>
          <w:rFonts w:ascii="Times New Roman" w:hAnsi="Times New Roman"/>
          <w:b/>
          <w:bCs/>
          <w:lang w:val="uk-UA"/>
        </w:rPr>
      </w:pPr>
      <w:r w:rsidRPr="00A42FE0">
        <w:rPr>
          <w:rFonts w:ascii="Times New Roman" w:hAnsi="Times New Roman"/>
          <w:b/>
          <w:bCs/>
          <w:lang w:val="uk-UA"/>
        </w:rPr>
        <w:t>Д</w:t>
      </w:r>
      <w:r>
        <w:rPr>
          <w:rFonts w:ascii="Times New Roman" w:hAnsi="Times New Roman"/>
          <w:b/>
          <w:bCs/>
          <w:lang w:val="uk-UA"/>
        </w:rPr>
        <w:t>ОДАТОК</w:t>
      </w:r>
      <w:r w:rsidRPr="00A42FE0">
        <w:rPr>
          <w:rFonts w:ascii="Times New Roman" w:hAnsi="Times New Roman"/>
          <w:b/>
          <w:bCs/>
          <w:lang w:val="uk-UA"/>
        </w:rPr>
        <w:t xml:space="preserve"> </w:t>
      </w:r>
      <w:r>
        <w:rPr>
          <w:rFonts w:ascii="Times New Roman" w:hAnsi="Times New Roman"/>
          <w:b/>
          <w:bCs/>
          <w:lang w:val="uk-UA"/>
        </w:rPr>
        <w:t>1</w:t>
      </w:r>
    </w:p>
    <w:p w14:paraId="5D6D15AF" w14:textId="77777777" w:rsidR="004952EB" w:rsidRDefault="004952EB" w:rsidP="004952EB">
      <w:pPr>
        <w:jc w:val="right"/>
        <w:rPr>
          <w:rFonts w:ascii="Times New Roman" w:hAnsi="Times New Roman"/>
          <w:bCs/>
          <w:lang w:val="uk-UA"/>
        </w:rPr>
      </w:pPr>
      <w:r w:rsidRPr="00FE192A">
        <w:rPr>
          <w:rFonts w:ascii="Times New Roman" w:hAnsi="Times New Roman"/>
          <w:bCs/>
          <w:lang w:val="uk-UA"/>
        </w:rPr>
        <w:t>до тендерної документації</w:t>
      </w:r>
    </w:p>
    <w:p w14:paraId="3CE5BDB4" w14:textId="77777777" w:rsidR="004952EB" w:rsidRPr="00FE192A" w:rsidRDefault="004952EB" w:rsidP="004952EB">
      <w:pPr>
        <w:jc w:val="right"/>
        <w:rPr>
          <w:rFonts w:ascii="Times New Roman" w:hAnsi="Times New Roman" w:cs="Times New Roman"/>
          <w:lang w:val="uk-UA"/>
        </w:rPr>
      </w:pPr>
    </w:p>
    <w:p w14:paraId="612FDD49" w14:textId="77777777" w:rsidR="00AB0D3B" w:rsidRDefault="00AB0D3B" w:rsidP="00AB0D3B">
      <w:pPr>
        <w:pStyle w:val="a6"/>
        <w:ind w:left="360"/>
        <w:jc w:val="both"/>
        <w:rPr>
          <w:rFonts w:ascii="Times New Roman" w:hAnsi="Times New Roman"/>
          <w:b/>
          <w:bCs/>
          <w:lang w:val="uk-UA"/>
        </w:rPr>
      </w:pPr>
      <w:r w:rsidRPr="004929E3">
        <w:rPr>
          <w:rFonts w:ascii="Times New Roman" w:hAnsi="Times New Roman"/>
          <w:b/>
          <w:bCs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5E1EC197" w14:textId="77777777" w:rsidR="00031E2D" w:rsidRDefault="00031E2D" w:rsidP="00AB0D3B">
      <w:pPr>
        <w:pStyle w:val="a6"/>
        <w:ind w:left="360"/>
        <w:jc w:val="both"/>
        <w:rPr>
          <w:rFonts w:ascii="Times New Roman" w:hAnsi="Times New Roman"/>
          <w:b/>
          <w:bCs/>
          <w:lang w:val="uk-UA"/>
        </w:rPr>
      </w:pPr>
    </w:p>
    <w:p w14:paraId="1F4E4F33" w14:textId="77777777" w:rsidR="00031E2D" w:rsidRPr="00FE192A" w:rsidRDefault="00031E2D" w:rsidP="00031E2D">
      <w:pPr>
        <w:widowControl/>
        <w:tabs>
          <w:tab w:val="left" w:pos="601"/>
        </w:tabs>
        <w:autoSpaceDE/>
        <w:autoSpaceDN/>
        <w:rPr>
          <w:rFonts w:ascii="Times New Roman" w:hAnsi="Times New Roman" w:cs="Times New Roman"/>
          <w:b/>
          <w:lang w:val="uk-UA"/>
        </w:rPr>
      </w:pPr>
      <w:r w:rsidRPr="00FE192A">
        <w:rPr>
          <w:rFonts w:ascii="Times New Roman" w:hAnsi="Times New Roman" w:cs="Times New Roman"/>
          <w:b/>
          <w:lang w:val="uk-UA"/>
        </w:rPr>
        <w:t xml:space="preserve">Таблиця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037"/>
        <w:gridCol w:w="6043"/>
      </w:tblGrid>
      <w:tr w:rsidR="00031E2D" w:rsidRPr="00FE192A" w14:paraId="6F71FD0D" w14:textId="77777777" w:rsidTr="00031E2D">
        <w:trPr>
          <w:trHeight w:val="5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0BE8" w14:textId="77777777" w:rsidR="00031E2D" w:rsidRPr="00FE192A" w:rsidRDefault="00031E2D" w:rsidP="00CB4A5F">
            <w:pPr>
              <w:widowControl/>
              <w:tabs>
                <w:tab w:val="left" w:pos="601"/>
              </w:tabs>
              <w:autoSpaceDE/>
              <w:autoSpaceDN/>
              <w:rPr>
                <w:rFonts w:ascii="Times New Roman" w:hAnsi="Times New Roman" w:cs="Times New Roman"/>
                <w:lang w:val="uk-UA"/>
              </w:rPr>
            </w:pPr>
            <w:r w:rsidRPr="00FE192A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757C" w14:textId="77777777" w:rsidR="00031E2D" w:rsidRPr="00FE192A" w:rsidRDefault="00031E2D" w:rsidP="00CB4A5F">
            <w:pPr>
              <w:widowControl/>
              <w:tabs>
                <w:tab w:val="left" w:pos="601"/>
              </w:tabs>
              <w:autoSpaceDE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192A">
              <w:rPr>
                <w:rFonts w:ascii="Times New Roman" w:hAnsi="Times New Roman" w:cs="Times New Roman"/>
                <w:lang w:val="uk-UA"/>
              </w:rPr>
              <w:t>Кваліфікаційні критерії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E458" w14:textId="46CF79EB" w:rsidR="00031E2D" w:rsidRPr="00FE192A" w:rsidRDefault="00031E2D" w:rsidP="00CB4A5F">
            <w:pPr>
              <w:widowControl/>
              <w:tabs>
                <w:tab w:val="left" w:pos="601"/>
              </w:tabs>
              <w:autoSpaceDE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192A">
              <w:rPr>
                <w:rFonts w:ascii="Times New Roman" w:hAnsi="Times New Roman" w:cs="Times New Roman"/>
                <w:lang w:val="uk-UA"/>
              </w:rPr>
              <w:t>Перелік документів, що підтверджують відповідність Учасника кваліфікаційним критеріям</w:t>
            </w: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</w:tr>
      <w:tr w:rsidR="00031E2D" w:rsidRPr="00031E2D" w14:paraId="302DFF76" w14:textId="77777777" w:rsidTr="00031E2D">
        <w:trPr>
          <w:trHeight w:val="106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C9F2" w14:textId="77777777" w:rsidR="00031E2D" w:rsidRPr="00031E2D" w:rsidRDefault="00031E2D" w:rsidP="00CB4A5F">
            <w:pPr>
              <w:widowControl/>
              <w:tabs>
                <w:tab w:val="left" w:pos="601"/>
              </w:tabs>
              <w:autoSpaceDE/>
              <w:autoSpaceDN/>
              <w:rPr>
                <w:rFonts w:ascii="Times New Roman" w:hAnsi="Times New Roman" w:cs="Times New Roman"/>
                <w:b/>
                <w:lang w:val="uk-UA"/>
              </w:rPr>
            </w:pPr>
            <w:r w:rsidRPr="00031E2D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03E3" w14:textId="77777777" w:rsidR="00031E2D" w:rsidRPr="00031E2D" w:rsidRDefault="00031E2D" w:rsidP="00CB4A5F">
            <w:pPr>
              <w:pStyle w:val="rvps2"/>
              <w:spacing w:before="0" w:beforeAutospacing="0" w:after="0" w:afterAutospacing="0"/>
              <w:rPr>
                <w:b/>
              </w:rPr>
            </w:pPr>
            <w:r w:rsidRPr="00031E2D">
              <w:rPr>
                <w:b/>
                <w:bCs/>
              </w:rPr>
              <w:t>Наявність документально підтвердженого досвіду виконання аналогічного договору</w:t>
            </w:r>
            <w:r w:rsidRPr="00031E2D">
              <w:rPr>
                <w:b/>
              </w:rPr>
              <w:t xml:space="preserve">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3CE8" w14:textId="5832EADC" w:rsidR="00031E2D" w:rsidRPr="00CF6E4C" w:rsidRDefault="00031E2D" w:rsidP="00031E2D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CF6E4C">
              <w:rPr>
                <w:rFonts w:ascii="Times New Roman" w:hAnsi="Times New Roman"/>
                <w:sz w:val="22"/>
                <w:szCs w:val="22"/>
                <w:lang w:val="uk-UA"/>
              </w:rPr>
              <w:t>.1. Довідка в довільній формі, з інформацією про виконання  аналогічного (аналогічних) за предметом закупівлі договору (договорів) (досвід виконання аналогічних договорів не менше 1 року).</w:t>
            </w:r>
          </w:p>
          <w:p w14:paraId="3EC639F1" w14:textId="39171D65" w:rsidR="00031E2D" w:rsidRPr="00CF6E4C" w:rsidRDefault="00031E2D" w:rsidP="00031E2D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CF6E4C">
              <w:rPr>
                <w:rFonts w:ascii="Times New Roman" w:hAnsi="Times New Roman"/>
                <w:sz w:val="22"/>
                <w:szCs w:val="22"/>
                <w:lang w:val="uk-UA"/>
              </w:rPr>
              <w:t>.2.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55A9AC17" w14:textId="77777777" w:rsidR="00031E2D" w:rsidRPr="00CF6E4C" w:rsidRDefault="00031E2D" w:rsidP="00031E2D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6E4C">
              <w:rPr>
                <w:rFonts w:ascii="Times New Roman" w:hAnsi="Times New Roman"/>
                <w:sz w:val="22"/>
                <w:szCs w:val="22"/>
                <w:lang w:val="uk-UA"/>
              </w:rPr>
              <w:t>-   1 копію договору, зазначеного у довідці у повному обсязі (з усіма укладеними додатковими угодами, додатками та специфікаціями до договору)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**</w:t>
            </w:r>
            <w:r w:rsidRPr="00CF6E4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</w:p>
          <w:p w14:paraId="693BCA84" w14:textId="77777777" w:rsidR="00031E2D" w:rsidRPr="00CF6E4C" w:rsidRDefault="00031E2D" w:rsidP="00031E2D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6E4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копії/ю документів/у на підтвердження виконання договорів зазначеного в наданій Учасником довідці. </w:t>
            </w:r>
          </w:p>
          <w:p w14:paraId="35D513D4" w14:textId="77777777" w:rsidR="00031E2D" w:rsidRPr="00CF6E4C" w:rsidRDefault="00031E2D" w:rsidP="00031E2D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6E4C">
              <w:rPr>
                <w:rFonts w:ascii="Times New Roman" w:hAnsi="Times New Roman"/>
                <w:sz w:val="22"/>
                <w:szCs w:val="22"/>
                <w:lang w:val="uk-UA"/>
              </w:rPr>
              <w:t>Інформація може надаватися про частково виконаний  договір, дія якого не закінчена.</w:t>
            </w:r>
          </w:p>
          <w:p w14:paraId="5D9ECD11" w14:textId="1338E9C7" w:rsidR="00031E2D" w:rsidRPr="00031E2D" w:rsidRDefault="00031E2D" w:rsidP="00CB4A5F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031E2D" w:rsidRPr="00031E2D" w14:paraId="6746B2EB" w14:textId="77777777" w:rsidTr="00DC0A06">
        <w:trPr>
          <w:trHeight w:val="1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1620" w14:textId="0563338A" w:rsidR="00031E2D" w:rsidRPr="00031E2D" w:rsidRDefault="00031E2D" w:rsidP="00CB4A5F">
            <w:pPr>
              <w:widowControl/>
              <w:tabs>
                <w:tab w:val="left" w:pos="601"/>
              </w:tabs>
              <w:autoSpaceDE/>
              <w:autoSpaceDN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5EA1" w14:textId="77777777" w:rsidR="00031E2D" w:rsidRPr="00031E2D" w:rsidRDefault="00031E2D" w:rsidP="00CB4A5F">
            <w:pPr>
              <w:widowControl/>
              <w:tabs>
                <w:tab w:val="left" w:pos="601"/>
              </w:tabs>
              <w:autoSpaceDE/>
              <w:autoSpaceDN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59FB" w14:textId="77777777" w:rsidR="00031E2D" w:rsidRPr="00031E2D" w:rsidRDefault="00031E2D" w:rsidP="00CB4A5F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487087D4" w14:textId="77777777" w:rsidR="00031E2D" w:rsidRDefault="00031E2D" w:rsidP="00031E2D">
      <w:pPr>
        <w:rPr>
          <w:rFonts w:ascii="Times New Roman" w:hAnsi="Times New Roman"/>
          <w:i/>
          <w:iCs/>
          <w:lang w:val="uk-UA"/>
        </w:rPr>
      </w:pPr>
      <w:r w:rsidRPr="004929E3">
        <w:rPr>
          <w:rFonts w:ascii="Times New Roman" w:hAnsi="Times New Roman"/>
          <w:i/>
          <w:iCs/>
          <w:lang w:val="uk-UA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E4ADF2E" w14:textId="460FF16A" w:rsidR="00031E2D" w:rsidRPr="00031E2D" w:rsidRDefault="00031E2D" w:rsidP="00031E2D">
      <w:pPr>
        <w:rPr>
          <w:lang w:val="uk-UA"/>
        </w:rPr>
      </w:pPr>
      <w:r>
        <w:rPr>
          <w:rFonts w:ascii="Times New Roman" w:hAnsi="Times New Roman"/>
          <w:i/>
          <w:iCs/>
          <w:lang w:val="uk-UA"/>
        </w:rPr>
        <w:t>*</w:t>
      </w:r>
      <w:r w:rsidRPr="00031E2D">
        <w:rPr>
          <w:lang w:val="uk-UA"/>
        </w:rPr>
        <w:t>*дані, що становлять комерційну таємницю, можуть бути виключені з копії договору та відповідних документів.</w:t>
      </w:r>
    </w:p>
    <w:p w14:paraId="4A08F3CA" w14:textId="77777777" w:rsidR="00031E2D" w:rsidRPr="00031E2D" w:rsidRDefault="00031E2D" w:rsidP="00031E2D">
      <w:pPr>
        <w:rPr>
          <w:rFonts w:ascii="Times New Roman" w:hAnsi="Times New Roman" w:cs="Times New Roman"/>
          <w:b/>
          <w:bCs/>
          <w:iCs/>
          <w:color w:val="000000"/>
          <w:lang w:val="uk-UA"/>
        </w:rPr>
      </w:pPr>
    </w:p>
    <w:p w14:paraId="6EFBB9C6" w14:textId="77777777" w:rsidR="00031E2D" w:rsidRPr="00FE192A" w:rsidRDefault="00031E2D" w:rsidP="00031E2D">
      <w:pPr>
        <w:widowControl/>
        <w:tabs>
          <w:tab w:val="left" w:pos="601"/>
        </w:tabs>
        <w:autoSpaceDE/>
        <w:autoSpaceDN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14:paraId="3EBAC3C2" w14:textId="77777777" w:rsidR="00AB0D3B" w:rsidRPr="0047381C" w:rsidRDefault="00AB0D3B" w:rsidP="00AB0D3B">
      <w:pPr>
        <w:rPr>
          <w:rFonts w:eastAsia="Calibri" w:cs="Times New Roman"/>
          <w:bCs/>
          <w:spacing w:val="1"/>
          <w:lang w:val="uk-UA"/>
        </w:rPr>
      </w:pPr>
    </w:p>
    <w:p w14:paraId="1DF4BFCC" w14:textId="77777777" w:rsidR="00AB0D3B" w:rsidRPr="0020248C" w:rsidRDefault="00AB0D3B" w:rsidP="00AB0D3B">
      <w:pPr>
        <w:rPr>
          <w:rFonts w:eastAsia="Calibri"/>
          <w:i/>
          <w:lang w:val="uk-UA" w:eastAsia="en-US"/>
        </w:rPr>
      </w:pPr>
      <w:proofErr w:type="spellStart"/>
      <w:proofErr w:type="gramStart"/>
      <w:r w:rsidRPr="00814952">
        <w:rPr>
          <w:rFonts w:eastAsia="Calibri"/>
          <w:i/>
          <w:iCs/>
          <w:lang w:eastAsia="en-US"/>
        </w:rPr>
        <w:t>подається</w:t>
      </w:r>
      <w:proofErr w:type="spellEnd"/>
      <w:proofErr w:type="gram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>
        <w:rPr>
          <w:rFonts w:eastAsia="Calibri"/>
          <w:i/>
          <w:lang w:eastAsia="en-US"/>
        </w:rPr>
        <w:t>Учасником</w:t>
      </w:r>
      <w:proofErr w:type="spellEnd"/>
      <w:r>
        <w:rPr>
          <w:rFonts w:eastAsia="Calibri"/>
          <w:i/>
          <w:lang w:eastAsia="en-US"/>
        </w:rPr>
        <w:t xml:space="preserve"> на </w:t>
      </w:r>
      <w:proofErr w:type="spellStart"/>
      <w:r>
        <w:rPr>
          <w:rFonts w:eastAsia="Calibri"/>
          <w:i/>
          <w:lang w:eastAsia="en-US"/>
        </w:rPr>
        <w:t>фірмовому</w:t>
      </w:r>
      <w:proofErr w:type="spellEnd"/>
      <w:r>
        <w:rPr>
          <w:rFonts w:eastAsia="Calibri"/>
          <w:i/>
          <w:lang w:eastAsia="en-US"/>
        </w:rPr>
        <w:t xml:space="preserve"> бланк</w:t>
      </w:r>
      <w:r>
        <w:rPr>
          <w:rFonts w:eastAsia="Calibri"/>
          <w:i/>
          <w:lang w:val="uk-UA" w:eastAsia="en-US"/>
        </w:rPr>
        <w:t>у</w:t>
      </w:r>
    </w:p>
    <w:p w14:paraId="516EB22D" w14:textId="77777777" w:rsidR="00AB0D3B" w:rsidRPr="004929E3" w:rsidRDefault="00AB0D3B" w:rsidP="00AB0D3B">
      <w:pPr>
        <w:tabs>
          <w:tab w:val="left" w:pos="180"/>
        </w:tabs>
        <w:jc w:val="both"/>
        <w:rPr>
          <w:rFonts w:ascii="Times New Roman" w:hAnsi="Times New Roman"/>
          <w:i/>
          <w:lang w:val="uk-UA"/>
        </w:rPr>
      </w:pPr>
      <w:proofErr w:type="gramStart"/>
      <w:r w:rsidRPr="00814952">
        <w:rPr>
          <w:rFonts w:eastAsia="Calibri"/>
          <w:i/>
          <w:iCs/>
          <w:lang w:eastAsia="en-US"/>
        </w:rPr>
        <w:t>у</w:t>
      </w:r>
      <w:proofErr w:type="gram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Pr="00814952">
        <w:rPr>
          <w:rFonts w:eastAsia="Calibri"/>
          <w:i/>
          <w:iCs/>
          <w:lang w:eastAsia="en-US"/>
        </w:rPr>
        <w:t>складі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Pr="00814952">
        <w:rPr>
          <w:rFonts w:eastAsia="Calibri"/>
          <w:i/>
          <w:iCs/>
          <w:lang w:eastAsia="en-US"/>
        </w:rPr>
        <w:t>тендерної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Pr="00814952">
        <w:rPr>
          <w:rFonts w:eastAsia="Calibri"/>
          <w:i/>
          <w:iCs/>
          <w:lang w:eastAsia="en-US"/>
        </w:rPr>
        <w:t>пропозиції</w:t>
      </w:r>
      <w:proofErr w:type="spellEnd"/>
    </w:p>
    <w:p w14:paraId="1EB6439D" w14:textId="77777777" w:rsidR="00AB0D3B" w:rsidRDefault="00AB0D3B" w:rsidP="00AB0D3B">
      <w:pPr>
        <w:spacing w:line="276" w:lineRule="auto"/>
        <w:rPr>
          <w:rFonts w:ascii="Times New Roman" w:hAnsi="Times New Roman"/>
          <w:lang w:val="uk-UA" w:eastAsia="ar-SA"/>
        </w:rPr>
      </w:pPr>
    </w:p>
    <w:p w14:paraId="514C9AA7" w14:textId="77777777" w:rsidR="00AB0D3B" w:rsidRDefault="00AB0D3B" w:rsidP="00AB0D3B">
      <w:pPr>
        <w:spacing w:line="276" w:lineRule="auto"/>
        <w:rPr>
          <w:rFonts w:ascii="Times New Roman" w:hAnsi="Times New Roman"/>
          <w:lang w:val="uk-UA" w:eastAsia="ar-SA"/>
        </w:rPr>
      </w:pPr>
    </w:p>
    <w:p w14:paraId="381184BA" w14:textId="131DB50E" w:rsidR="00FB69C8" w:rsidRPr="006516C4" w:rsidRDefault="00FB69C8" w:rsidP="00FB69C8">
      <w:pPr>
        <w:keepNext/>
        <w:widowControl/>
        <w:autoSpaceDE/>
        <w:jc w:val="center"/>
        <w:outlineLvl w:val="0"/>
        <w:rPr>
          <w:rFonts w:ascii="Times New Roman" w:hAnsi="Times New Roman" w:cs="Times New Roman"/>
          <w:b/>
          <w:i/>
          <w:lang w:val="uk-UA"/>
        </w:rPr>
      </w:pPr>
    </w:p>
    <w:p w14:paraId="75B7999F" w14:textId="1F8D6A2A" w:rsidR="00FB69C8" w:rsidRPr="006516C4" w:rsidRDefault="00FB69C8" w:rsidP="00FB69C8">
      <w:pPr>
        <w:keepNext/>
        <w:widowControl/>
        <w:autoSpaceDE/>
        <w:jc w:val="center"/>
        <w:outlineLvl w:val="0"/>
        <w:rPr>
          <w:rFonts w:ascii="Times New Roman" w:hAnsi="Times New Roman" w:cs="Times New Roman"/>
          <w:b/>
          <w:i/>
          <w:lang w:val="uk-UA"/>
        </w:rPr>
      </w:pPr>
    </w:p>
    <w:p w14:paraId="0F2E9B69" w14:textId="77777777" w:rsidR="00FB69C8" w:rsidRPr="006516C4" w:rsidRDefault="00FB69C8" w:rsidP="00FB69C8">
      <w:pPr>
        <w:keepNext/>
        <w:widowControl/>
        <w:autoSpaceDE/>
        <w:jc w:val="center"/>
        <w:outlineLvl w:val="0"/>
        <w:rPr>
          <w:rFonts w:ascii="Times New Roman" w:hAnsi="Times New Roman" w:cs="Times New Roman"/>
          <w:b/>
          <w:i/>
          <w:lang w:val="uk-UA"/>
        </w:rPr>
      </w:pPr>
    </w:p>
    <w:p w14:paraId="425CB918" w14:textId="77777777" w:rsidR="00FB69C8" w:rsidRPr="006516C4" w:rsidRDefault="00FB69C8" w:rsidP="00FB69C8">
      <w:pPr>
        <w:keepNext/>
        <w:widowControl/>
        <w:autoSpaceDE/>
        <w:jc w:val="center"/>
        <w:outlineLvl w:val="0"/>
        <w:rPr>
          <w:rFonts w:ascii="Times New Roman" w:hAnsi="Times New Roman" w:cs="Times New Roman"/>
          <w:b/>
          <w:i/>
          <w:lang w:val="uk-UA"/>
        </w:rPr>
      </w:pPr>
    </w:p>
    <w:sectPr w:rsidR="00FB69C8" w:rsidRPr="006516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4"/>
      <w:numFmt w:val="decimal"/>
      <w:lvlText w:val="%1)"/>
      <w:lvlJc w:val="left"/>
      <w:pPr>
        <w:ind w:left="342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-"/>
      <w:lvlJc w:val="left"/>
      <w:pPr>
        <w:ind w:left="529" w:hanging="361"/>
      </w:pPr>
      <w:rPr>
        <w:rFonts w:ascii="Times New Roman" w:hAnsi="Times New Roman"/>
        <w:b w:val="0"/>
        <w:sz w:val="22"/>
      </w:rPr>
    </w:lvl>
    <w:lvl w:ilvl="2">
      <w:numFmt w:val="bullet"/>
      <w:lvlText w:val="•"/>
      <w:lvlJc w:val="left"/>
      <w:pPr>
        <w:ind w:left="1005" w:hanging="361"/>
      </w:pPr>
    </w:lvl>
    <w:lvl w:ilvl="3">
      <w:numFmt w:val="bullet"/>
      <w:lvlText w:val="•"/>
      <w:lvlJc w:val="left"/>
      <w:pPr>
        <w:ind w:left="1480" w:hanging="361"/>
      </w:pPr>
    </w:lvl>
    <w:lvl w:ilvl="4">
      <w:numFmt w:val="bullet"/>
      <w:lvlText w:val="•"/>
      <w:lvlJc w:val="left"/>
      <w:pPr>
        <w:ind w:left="1956" w:hanging="361"/>
      </w:pPr>
    </w:lvl>
    <w:lvl w:ilvl="5">
      <w:numFmt w:val="bullet"/>
      <w:lvlText w:val="•"/>
      <w:lvlJc w:val="left"/>
      <w:pPr>
        <w:ind w:left="2431" w:hanging="361"/>
      </w:pPr>
    </w:lvl>
    <w:lvl w:ilvl="6">
      <w:numFmt w:val="bullet"/>
      <w:lvlText w:val="•"/>
      <w:lvlJc w:val="left"/>
      <w:pPr>
        <w:ind w:left="2906" w:hanging="361"/>
      </w:pPr>
    </w:lvl>
    <w:lvl w:ilvl="7">
      <w:numFmt w:val="bullet"/>
      <w:lvlText w:val="•"/>
      <w:lvlJc w:val="left"/>
      <w:pPr>
        <w:ind w:left="3382" w:hanging="361"/>
      </w:pPr>
    </w:lvl>
    <w:lvl w:ilvl="8">
      <w:numFmt w:val="bullet"/>
      <w:lvlText w:val="•"/>
      <w:lvlJc w:val="left"/>
      <w:pPr>
        <w:ind w:left="3857" w:hanging="361"/>
      </w:pPr>
    </w:lvl>
  </w:abstractNum>
  <w:abstractNum w:abstractNumId="1">
    <w:nsid w:val="09B35A85"/>
    <w:multiLevelType w:val="multilevel"/>
    <w:tmpl w:val="C34E2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">
    <w:nsid w:val="388212C7"/>
    <w:multiLevelType w:val="multilevel"/>
    <w:tmpl w:val="3EA6F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6D"/>
    <w:rsid w:val="00031E2D"/>
    <w:rsid w:val="004952EB"/>
    <w:rsid w:val="006516C4"/>
    <w:rsid w:val="00677CF7"/>
    <w:rsid w:val="00757C14"/>
    <w:rsid w:val="008E5726"/>
    <w:rsid w:val="00AB0D3B"/>
    <w:rsid w:val="00DC0A06"/>
    <w:rsid w:val="00EE4B6D"/>
    <w:rsid w:val="00F96AEA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2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C8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B69C8"/>
    <w:rPr>
      <w:b/>
      <w:bCs/>
    </w:rPr>
  </w:style>
  <w:style w:type="paragraph" w:customStyle="1" w:styleId="rvps2">
    <w:name w:val="rvps2"/>
    <w:basedOn w:val="a"/>
    <w:rsid w:val="00FB69C8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lang w:val="uk-UA" w:eastAsia="uk-UA"/>
    </w:rPr>
  </w:style>
  <w:style w:type="paragraph" w:styleId="a4">
    <w:name w:val="List Paragraph"/>
    <w:aliases w:val="Chapter10,Список уровня 2,название табл/рис,AC List 01,List Paragraph,Number Bullets,List Paragraph (numbered (a)),Литература,Bullet Number,Bullet 1,Use Case List Paragraph,lp1,List Paragraph1,lp11,List Paragraph11,Elenco Normale"/>
    <w:basedOn w:val="a"/>
    <w:link w:val="a5"/>
    <w:uiPriority w:val="34"/>
    <w:qFormat/>
    <w:rsid w:val="00FB69C8"/>
    <w:pPr>
      <w:ind w:left="708"/>
    </w:pPr>
  </w:style>
  <w:style w:type="character" w:customStyle="1" w:styleId="a5">
    <w:name w:val="Абзац списка Знак"/>
    <w:aliases w:val="Chapter10 Знак,Список уровня 2 Знак,название табл/рис Знак,AC List 01 Знак,List Paragraph Знак,Number Bullets Знак,List Paragraph (numbered (a)) Знак,Литература Знак,Bullet Number Знак,Bullet 1 Знак,Use Case List Paragraph Знак"/>
    <w:link w:val="a4"/>
    <w:uiPriority w:val="34"/>
    <w:locked/>
    <w:rsid w:val="00FB69C8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a6">
    <w:name w:val="Абзац списку"/>
    <w:basedOn w:val="a"/>
    <w:uiPriority w:val="99"/>
    <w:qFormat/>
    <w:rsid w:val="00AB0D3B"/>
    <w:pPr>
      <w:widowControl/>
      <w:suppressAutoHyphens/>
      <w:autoSpaceDE/>
      <w:autoSpaceDN/>
      <w:ind w:left="720"/>
      <w:contextualSpacing/>
    </w:pPr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C8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B69C8"/>
    <w:rPr>
      <w:b/>
      <w:bCs/>
    </w:rPr>
  </w:style>
  <w:style w:type="paragraph" w:customStyle="1" w:styleId="rvps2">
    <w:name w:val="rvps2"/>
    <w:basedOn w:val="a"/>
    <w:rsid w:val="00FB69C8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lang w:val="uk-UA" w:eastAsia="uk-UA"/>
    </w:rPr>
  </w:style>
  <w:style w:type="paragraph" w:styleId="a4">
    <w:name w:val="List Paragraph"/>
    <w:aliases w:val="Chapter10,Список уровня 2,название табл/рис,AC List 01,List Paragraph,Number Bullets,List Paragraph (numbered (a)),Литература,Bullet Number,Bullet 1,Use Case List Paragraph,lp1,List Paragraph1,lp11,List Paragraph11,Elenco Normale"/>
    <w:basedOn w:val="a"/>
    <w:link w:val="a5"/>
    <w:uiPriority w:val="34"/>
    <w:qFormat/>
    <w:rsid w:val="00FB69C8"/>
    <w:pPr>
      <w:ind w:left="708"/>
    </w:pPr>
  </w:style>
  <w:style w:type="character" w:customStyle="1" w:styleId="a5">
    <w:name w:val="Абзац списка Знак"/>
    <w:aliases w:val="Chapter10 Знак,Список уровня 2 Знак,название табл/рис Знак,AC List 01 Знак,List Paragraph Знак,Number Bullets Знак,List Paragraph (numbered (a)) Знак,Литература Знак,Bullet Number Знак,Bullet 1 Знак,Use Case List Paragraph Знак"/>
    <w:link w:val="a4"/>
    <w:uiPriority w:val="34"/>
    <w:locked/>
    <w:rsid w:val="00FB69C8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a6">
    <w:name w:val="Абзац списку"/>
    <w:basedOn w:val="a"/>
    <w:uiPriority w:val="99"/>
    <w:qFormat/>
    <w:rsid w:val="00AB0D3B"/>
    <w:pPr>
      <w:widowControl/>
      <w:suppressAutoHyphens/>
      <w:autoSpaceDE/>
      <w:autoSpaceDN/>
      <w:ind w:left="720"/>
      <w:contextualSpacing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947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PK</cp:lastModifiedBy>
  <cp:revision>11</cp:revision>
  <dcterms:created xsi:type="dcterms:W3CDTF">2023-03-16T08:19:00Z</dcterms:created>
  <dcterms:modified xsi:type="dcterms:W3CDTF">2024-03-29T11:17:00Z</dcterms:modified>
</cp:coreProperties>
</file>