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C8553" w14:textId="77777777" w:rsidR="008B3E81" w:rsidRPr="00D36643" w:rsidRDefault="008B3E81" w:rsidP="00D677DC">
      <w:pPr>
        <w:spacing w:after="0" w:line="240" w:lineRule="auto"/>
        <w:ind w:left="949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90B0B8F" w14:textId="2A10875E" w:rsidR="00DB1163" w:rsidRDefault="008B3E81" w:rsidP="001F57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6643">
        <w:rPr>
          <w:rFonts w:ascii="Times New Roman" w:hAnsi="Times New Roman" w:cs="Times New Roman"/>
          <w:b/>
          <w:sz w:val="20"/>
          <w:szCs w:val="20"/>
          <w:lang w:val="uk-UA"/>
        </w:rPr>
        <w:t>Перелік змін, що вносяться до тендерної документації на закупівлю</w:t>
      </w:r>
      <w:r w:rsidR="00527F3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527F39" w:rsidRPr="00527F39">
        <w:rPr>
          <w:rFonts w:ascii="Times New Roman" w:hAnsi="Times New Roman" w:cs="Times New Roman"/>
          <w:b/>
          <w:sz w:val="20"/>
          <w:szCs w:val="20"/>
          <w:lang w:val="uk-UA"/>
        </w:rPr>
        <w:t xml:space="preserve">на закупівлю товару: </w:t>
      </w:r>
      <w:r w:rsidR="0042186D" w:rsidRPr="0042186D">
        <w:rPr>
          <w:rFonts w:ascii="Times New Roman" w:hAnsi="Times New Roman" w:cs="Times New Roman"/>
          <w:b/>
          <w:sz w:val="20"/>
          <w:szCs w:val="20"/>
          <w:lang w:val="uk-UA"/>
        </w:rPr>
        <w:t>«М'ясо свинини охолоджене; М’ясо яловичини охолоджене; Суповий набір» (код ДК 021:2015 - 15110000-2 М’ясо)</w:t>
      </w:r>
    </w:p>
    <w:p w14:paraId="1EAF3633" w14:textId="0CCC31FB" w:rsidR="00DB1163" w:rsidRPr="000D7773" w:rsidRDefault="00DB1163" w:rsidP="00DB1163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10A62AC6" w14:textId="4D48D4C8" w:rsidR="00DB1163" w:rsidRDefault="00DB1163" w:rsidP="000D7773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W w:w="1494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1543"/>
        <w:gridCol w:w="6265"/>
        <w:gridCol w:w="6634"/>
      </w:tblGrid>
      <w:tr w:rsidR="000D7773" w:rsidRPr="00D36643" w14:paraId="07F5A842" w14:textId="77777777" w:rsidTr="00F002F3">
        <w:trPr>
          <w:trHeight w:val="275"/>
        </w:trPr>
        <w:tc>
          <w:tcPr>
            <w:tcW w:w="503" w:type="dxa"/>
          </w:tcPr>
          <w:p w14:paraId="0234BFBC" w14:textId="77777777" w:rsidR="000D7773" w:rsidRPr="00D36643" w:rsidRDefault="000D7773" w:rsidP="00F00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543" w:type="dxa"/>
          </w:tcPr>
          <w:p w14:paraId="3CAC3074" w14:textId="77777777" w:rsidR="000D7773" w:rsidRPr="00D36643" w:rsidRDefault="000D7773" w:rsidP="00F00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Пункт </w:t>
            </w:r>
          </w:p>
        </w:tc>
        <w:tc>
          <w:tcPr>
            <w:tcW w:w="6265" w:type="dxa"/>
          </w:tcPr>
          <w:p w14:paraId="34CBA73A" w14:textId="77777777" w:rsidR="000D7773" w:rsidRPr="00D36643" w:rsidRDefault="000D7773" w:rsidP="00F00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Попередня редакція</w:t>
            </w:r>
          </w:p>
        </w:tc>
        <w:tc>
          <w:tcPr>
            <w:tcW w:w="6634" w:type="dxa"/>
          </w:tcPr>
          <w:p w14:paraId="03DB1D0A" w14:textId="77777777" w:rsidR="000D7773" w:rsidRPr="00D36643" w:rsidRDefault="000D7773" w:rsidP="00F00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Нова редакція</w:t>
            </w:r>
          </w:p>
        </w:tc>
      </w:tr>
      <w:tr w:rsidR="00B85818" w:rsidRPr="00D36643" w14:paraId="65285190" w14:textId="77777777" w:rsidTr="00F002F3">
        <w:trPr>
          <w:trHeight w:val="275"/>
        </w:trPr>
        <w:tc>
          <w:tcPr>
            <w:tcW w:w="503" w:type="dxa"/>
          </w:tcPr>
          <w:p w14:paraId="3BC9CE63" w14:textId="1C381126" w:rsidR="00B85818" w:rsidRPr="00D36643" w:rsidRDefault="0042186D" w:rsidP="00F00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43" w:type="dxa"/>
          </w:tcPr>
          <w:p w14:paraId="47FF8F05" w14:textId="19554B15" w:rsidR="00B85818" w:rsidRDefault="0042186D" w:rsidP="00F00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186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IV. Подання та розкриття тендерних пропозицій</w:t>
            </w:r>
          </w:p>
        </w:tc>
        <w:tc>
          <w:tcPr>
            <w:tcW w:w="6265" w:type="dxa"/>
          </w:tcPr>
          <w:p w14:paraId="04A79167" w14:textId="77777777" w:rsidR="0042186D" w:rsidRPr="0004405E" w:rsidRDefault="0042186D" w:rsidP="0042186D">
            <w:pPr>
              <w:pStyle w:val="a5"/>
              <w:spacing w:before="0" w:after="0"/>
              <w:ind w:right="100"/>
              <w:contextualSpacing/>
              <w:rPr>
                <w:b/>
                <w:lang w:val="uk-UA"/>
              </w:rPr>
            </w:pPr>
            <w:r w:rsidRPr="0004405E">
              <w:rPr>
                <w:lang w:val="uk-UA"/>
              </w:rPr>
              <w:t>Кінцевий строк подання тендерних пропозицій (не менше ніж сім днів):</w:t>
            </w:r>
            <w:r w:rsidRPr="0004405E">
              <w:rPr>
                <w:b/>
                <w:lang w:val="uk-UA"/>
              </w:rPr>
              <w:t xml:space="preserve"> </w:t>
            </w:r>
          </w:p>
          <w:p w14:paraId="2B81C9D3" w14:textId="2E3006C5" w:rsidR="0042186D" w:rsidRPr="0004405E" w:rsidRDefault="0042186D" w:rsidP="0042186D">
            <w:pPr>
              <w:pStyle w:val="a5"/>
              <w:spacing w:before="0" w:after="0"/>
              <w:ind w:right="100"/>
              <w:contextualSpacing/>
              <w:jc w:val="both"/>
              <w:rPr>
                <w:b/>
                <w:lang w:val="uk-UA"/>
              </w:rPr>
            </w:pPr>
            <w:r w:rsidRPr="0004405E">
              <w:rPr>
                <w:b/>
                <w:lang w:val="uk-UA"/>
              </w:rPr>
              <w:t>Дата - «</w:t>
            </w:r>
            <w:r w:rsidRPr="0042186D">
              <w:rPr>
                <w:b/>
                <w:strike/>
                <w:lang w:val="uk-UA"/>
              </w:rPr>
              <w:t>04</w:t>
            </w:r>
            <w:r w:rsidRPr="0004405E">
              <w:rPr>
                <w:b/>
                <w:lang w:val="uk-UA"/>
              </w:rPr>
              <w:t xml:space="preserve">» </w:t>
            </w:r>
            <w:r>
              <w:rPr>
                <w:b/>
                <w:lang w:val="uk-UA"/>
              </w:rPr>
              <w:t>квітня</w:t>
            </w:r>
            <w:r w:rsidRPr="0004405E">
              <w:rPr>
                <w:b/>
                <w:lang w:val="uk-UA"/>
              </w:rPr>
              <w:t xml:space="preserve"> 2023 року</w:t>
            </w:r>
          </w:p>
          <w:p w14:paraId="2D288057" w14:textId="77777777" w:rsidR="0042186D" w:rsidRPr="0004405E" w:rsidRDefault="0042186D" w:rsidP="0042186D">
            <w:pPr>
              <w:pStyle w:val="a5"/>
              <w:spacing w:before="0" w:after="0"/>
              <w:ind w:right="100"/>
              <w:contextualSpacing/>
              <w:jc w:val="both"/>
              <w:rPr>
                <w:b/>
                <w:lang w:val="uk-UA"/>
              </w:rPr>
            </w:pPr>
            <w:r w:rsidRPr="0004405E">
              <w:rPr>
                <w:b/>
                <w:lang w:val="uk-UA"/>
              </w:rPr>
              <w:t>Час – до 18:00 год.</w:t>
            </w:r>
          </w:p>
          <w:p w14:paraId="321E919A" w14:textId="77777777" w:rsidR="00B85818" w:rsidRPr="00D36643" w:rsidRDefault="00B85818" w:rsidP="00F00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634" w:type="dxa"/>
          </w:tcPr>
          <w:p w14:paraId="03806C97" w14:textId="77777777" w:rsidR="0042186D" w:rsidRPr="0004405E" w:rsidRDefault="0042186D" w:rsidP="0042186D">
            <w:pPr>
              <w:pStyle w:val="a5"/>
              <w:spacing w:before="0" w:after="0"/>
              <w:ind w:right="100"/>
              <w:contextualSpacing/>
              <w:rPr>
                <w:b/>
                <w:lang w:val="uk-UA"/>
              </w:rPr>
            </w:pPr>
            <w:r w:rsidRPr="0004405E">
              <w:rPr>
                <w:lang w:val="uk-UA"/>
              </w:rPr>
              <w:t>Кінцевий строк подання тендерних пропозицій (не менше ніж сім днів):</w:t>
            </w:r>
            <w:r w:rsidRPr="0004405E">
              <w:rPr>
                <w:b/>
                <w:lang w:val="uk-UA"/>
              </w:rPr>
              <w:t xml:space="preserve"> </w:t>
            </w:r>
          </w:p>
          <w:p w14:paraId="70D29918" w14:textId="0A9A6D7B" w:rsidR="0042186D" w:rsidRPr="0004405E" w:rsidRDefault="0042186D" w:rsidP="0042186D">
            <w:pPr>
              <w:pStyle w:val="a5"/>
              <w:spacing w:before="0" w:after="0"/>
              <w:ind w:right="100"/>
              <w:contextualSpacing/>
              <w:jc w:val="both"/>
              <w:rPr>
                <w:b/>
                <w:lang w:val="uk-UA"/>
              </w:rPr>
            </w:pPr>
            <w:r w:rsidRPr="0004405E">
              <w:rPr>
                <w:b/>
                <w:lang w:val="uk-UA"/>
              </w:rPr>
              <w:t>Дата - «</w:t>
            </w:r>
            <w:r>
              <w:rPr>
                <w:b/>
                <w:lang w:val="uk-UA"/>
              </w:rPr>
              <w:t>1</w:t>
            </w:r>
            <w:r w:rsidR="00B4754B">
              <w:rPr>
                <w:b/>
                <w:lang w:val="en-US"/>
              </w:rPr>
              <w:t>5</w:t>
            </w:r>
            <w:bookmarkStart w:id="0" w:name="_GoBack"/>
            <w:bookmarkEnd w:id="0"/>
            <w:r w:rsidRPr="0004405E">
              <w:rPr>
                <w:b/>
                <w:lang w:val="uk-UA"/>
              </w:rPr>
              <w:t xml:space="preserve">» </w:t>
            </w:r>
            <w:r>
              <w:rPr>
                <w:b/>
                <w:lang w:val="uk-UA"/>
              </w:rPr>
              <w:t>квітня</w:t>
            </w:r>
            <w:r w:rsidRPr="0004405E">
              <w:rPr>
                <w:b/>
                <w:lang w:val="uk-UA"/>
              </w:rPr>
              <w:t xml:space="preserve"> 2023 року</w:t>
            </w:r>
          </w:p>
          <w:p w14:paraId="5A482F6B" w14:textId="77777777" w:rsidR="0042186D" w:rsidRPr="0004405E" w:rsidRDefault="0042186D" w:rsidP="0042186D">
            <w:pPr>
              <w:pStyle w:val="a5"/>
              <w:spacing w:before="0" w:after="0"/>
              <w:ind w:right="100"/>
              <w:contextualSpacing/>
              <w:jc w:val="both"/>
              <w:rPr>
                <w:b/>
                <w:lang w:val="uk-UA"/>
              </w:rPr>
            </w:pPr>
            <w:r w:rsidRPr="0004405E">
              <w:rPr>
                <w:b/>
                <w:lang w:val="uk-UA"/>
              </w:rPr>
              <w:t>Час – до 18:00 год.</w:t>
            </w:r>
          </w:p>
          <w:p w14:paraId="59C4922B" w14:textId="77777777" w:rsidR="00B85818" w:rsidRPr="00D36643" w:rsidRDefault="00B85818" w:rsidP="00F00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76D0F" w:rsidRPr="00EF7DD1" w14:paraId="7B00FE73" w14:textId="77777777" w:rsidTr="00E67142">
        <w:trPr>
          <w:trHeight w:val="275"/>
        </w:trPr>
        <w:tc>
          <w:tcPr>
            <w:tcW w:w="503" w:type="dxa"/>
          </w:tcPr>
          <w:p w14:paraId="28987CDC" w14:textId="1B79AC7D" w:rsidR="00E76D0F" w:rsidRPr="00131563" w:rsidRDefault="00B85818" w:rsidP="000D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43" w:type="dxa"/>
            <w:vAlign w:val="center"/>
          </w:tcPr>
          <w:p w14:paraId="207E9C5C" w14:textId="77777777" w:rsidR="00B85818" w:rsidRPr="00B85818" w:rsidRDefault="00B85818" w:rsidP="00B8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818">
              <w:rPr>
                <w:rFonts w:ascii="Times New Roman" w:eastAsia="Times New Roman" w:hAnsi="Times New Roman" w:cs="Times New Roman"/>
              </w:rPr>
              <w:t>Додаток 1</w:t>
            </w:r>
          </w:p>
          <w:p w14:paraId="1F42A4DA" w14:textId="77777777" w:rsidR="00E76D0F" w:rsidRDefault="00B85818" w:rsidP="00B8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818">
              <w:rPr>
                <w:rFonts w:ascii="Times New Roman" w:eastAsia="Times New Roman" w:hAnsi="Times New Roman" w:cs="Times New Roman"/>
              </w:rPr>
              <w:t>до тендерної документації</w:t>
            </w:r>
          </w:p>
          <w:p w14:paraId="7CFABC90" w14:textId="2B7A1A96" w:rsidR="00B85818" w:rsidRPr="00B85818" w:rsidRDefault="00B85818" w:rsidP="00B8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Якісні вимоги</w:t>
            </w:r>
          </w:p>
        </w:tc>
        <w:tc>
          <w:tcPr>
            <w:tcW w:w="6265" w:type="dxa"/>
            <w:vAlign w:val="center"/>
          </w:tcPr>
          <w:tbl>
            <w:tblPr>
              <w:tblW w:w="56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0"/>
              <w:gridCol w:w="4098"/>
            </w:tblGrid>
            <w:tr w:rsidR="00B85818" w:rsidRPr="00272FB2" w14:paraId="1BD5E289" w14:textId="77777777" w:rsidTr="00B85818">
              <w:trPr>
                <w:trHeight w:val="1116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B519E0" w14:textId="77777777" w:rsidR="00B85818" w:rsidRPr="00272FB2" w:rsidRDefault="00B85818" w:rsidP="00B85818">
                  <w:pPr>
                    <w:widowControl w:val="0"/>
                    <w:tabs>
                      <w:tab w:val="left" w:pos="536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 w:eastAsia="zh-CN"/>
                    </w:rPr>
                  </w:pPr>
                  <w:r w:rsidRPr="00272F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 w:eastAsia="zh-CN"/>
                    </w:rPr>
                    <w:t>Вид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AE7547" w14:textId="77777777" w:rsidR="00B85818" w:rsidRPr="00272FB2" w:rsidRDefault="00B85818" w:rsidP="00B85818">
                  <w:pPr>
                    <w:widowControl w:val="0"/>
                    <w:tabs>
                      <w:tab w:val="left" w:pos="536"/>
                    </w:tabs>
                    <w:suppressAutoHyphens/>
                    <w:autoSpaceDE w:val="0"/>
                    <w:spacing w:after="0" w:line="240" w:lineRule="auto"/>
                    <w:ind w:right="-8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 w:eastAsia="zh-CN"/>
                    </w:rPr>
                  </w:pPr>
                  <w:r w:rsidRPr="00272F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 w:eastAsia="zh-CN"/>
                    </w:rPr>
                    <w:t xml:space="preserve">Характеристики товару </w:t>
                  </w:r>
                </w:p>
              </w:tc>
            </w:tr>
            <w:tr w:rsidR="00B85818" w:rsidRPr="00272FB2" w14:paraId="330648E1" w14:textId="77777777" w:rsidTr="00B85818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606F04" w14:textId="77777777" w:rsidR="00B85818" w:rsidRPr="00B85818" w:rsidRDefault="00B85818" w:rsidP="00B85818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  <w:lang w:val="uk-UA" w:eastAsia="zh-CN"/>
                    </w:rPr>
                  </w:pPr>
                  <w:r w:rsidRPr="00B85818">
                    <w:rPr>
                      <w:rFonts w:ascii="Times New Roman" w:hAnsi="Times New Roman" w:cs="Times New Roman"/>
                      <w:b/>
                      <w:strike/>
                      <w:sz w:val="24"/>
                      <w:szCs w:val="24"/>
                      <w:lang w:val="uk-UA" w:eastAsia="zh-CN"/>
                    </w:rPr>
                    <w:t xml:space="preserve"> </w:t>
                  </w:r>
                  <w:r w:rsidRPr="00B85818">
                    <w:rPr>
                      <w:rFonts w:ascii="Times New Roman" w:hAnsi="Times New Roman"/>
                      <w:b/>
                      <w:strike/>
                      <w:sz w:val="24"/>
                      <w:szCs w:val="24"/>
                      <w:lang w:val="uk-UA"/>
                    </w:rPr>
                    <w:t xml:space="preserve">ІІ-ї категорії </w:t>
                  </w:r>
                  <w:r w:rsidRPr="00B85818">
                    <w:rPr>
                      <w:rFonts w:ascii="Times New Roman" w:hAnsi="Times New Roman" w:cs="Times New Roman"/>
                      <w:b/>
                      <w:strike/>
                      <w:sz w:val="24"/>
                      <w:szCs w:val="24"/>
                      <w:lang w:val="uk-UA" w:eastAsia="zh-CN"/>
                    </w:rPr>
                    <w:t>охолоджене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FF712" w14:textId="77777777" w:rsidR="00B85818" w:rsidRPr="00B85818" w:rsidRDefault="00B85818" w:rsidP="00B85818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  <w:lang w:val="uk-UA" w:eastAsia="zh-CN"/>
                    </w:rPr>
                  </w:pPr>
                  <w:r w:rsidRPr="00B85818">
                    <w:rPr>
                      <w:rFonts w:ascii="Times New Roman" w:hAnsi="Times New Roman" w:cs="Times New Roman"/>
                      <w:strike/>
                      <w:sz w:val="24"/>
                      <w:szCs w:val="24"/>
                      <w:lang w:val="uk-UA" w:eastAsia="zh-CN"/>
                    </w:rPr>
                    <w:t xml:space="preserve">М'ясо свинини ІІ категорії: в півтушах без шкіри. Свинина ІІ категорії має бути без голови, ніг, внутрішніх органів, згустків крові, залишків щетини,  шкіри, побитостей, синців, забруднень, бахромок м’язової та жирової тканини, а також без наявності льоду та снігу. Консистенція – на розрізі щільна та еластична. Жир білого або жовтуватого кольору. </w:t>
                  </w:r>
                </w:p>
              </w:tc>
            </w:tr>
            <w:tr w:rsidR="00B85818" w:rsidRPr="00272FB2" w14:paraId="5FF9AC8C" w14:textId="77777777" w:rsidTr="00B85818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26A354" w14:textId="77777777" w:rsidR="00B85818" w:rsidRPr="0042186D" w:rsidRDefault="00B85818" w:rsidP="00B85818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zh-CN"/>
                    </w:rPr>
                  </w:pPr>
                  <w:r w:rsidRPr="0042186D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без кісток</w:t>
                  </w:r>
                  <w:r w:rsidRPr="004218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zh-CN"/>
                    </w:rPr>
                    <w:t xml:space="preserve"> охолоджене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47AD9" w14:textId="77777777" w:rsidR="00B85818" w:rsidRPr="00B85818" w:rsidRDefault="00B85818" w:rsidP="00B85818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  <w:lang w:val="uk-UA" w:eastAsia="zh-CN"/>
                    </w:rPr>
                  </w:pPr>
                  <w:r w:rsidRPr="00B85818">
                    <w:rPr>
                      <w:rFonts w:ascii="Times New Roman" w:hAnsi="Times New Roman" w:cs="Times New Roman"/>
                      <w:strike/>
                      <w:sz w:val="24"/>
                      <w:szCs w:val="24"/>
                      <w:lang w:val="uk-UA" w:eastAsia="zh-CN"/>
                    </w:rPr>
                    <w:t xml:space="preserve">Яловичина без кісток: </w:t>
                  </w:r>
                  <w:r w:rsidRPr="00B85818">
                    <w:rPr>
                      <w:rFonts w:ascii="Times New Roman" w:hAnsi="Times New Roman" w:cs="Times New Roman"/>
                      <w:strike/>
                      <w:sz w:val="24"/>
                      <w:szCs w:val="24"/>
                      <w:lang w:val="uk-UA"/>
                    </w:rPr>
                    <w:t>м’ясний м’якуш великими шматками від 2 кг, без кісток (отриманий від спинної, поперекової, тазостегнової, лопаткової та інших частин туші). О</w:t>
                  </w:r>
                  <w:r w:rsidRPr="00B85818">
                    <w:rPr>
                      <w:rFonts w:ascii="Times New Roman" w:eastAsia="Calibri" w:hAnsi="Times New Roman" w:cs="Times New Roman"/>
                      <w:strike/>
                      <w:sz w:val="24"/>
                      <w:szCs w:val="24"/>
                      <w:lang w:val="uk-UA"/>
                    </w:rPr>
                    <w:t xml:space="preserve">холоджене, першого ґатунку. Поверхня м’яса </w:t>
                  </w:r>
                  <w:r w:rsidRPr="00B85818">
                    <w:rPr>
                      <w:rFonts w:ascii="Times New Roman" w:hAnsi="Times New Roman" w:cs="Times New Roman"/>
                      <w:strike/>
                      <w:sz w:val="24"/>
                      <w:szCs w:val="24"/>
                      <w:lang w:val="uk-UA"/>
                    </w:rPr>
                    <w:t>чиста,</w:t>
                  </w:r>
                  <w:r w:rsidRPr="00B85818">
                    <w:rPr>
                      <w:rFonts w:ascii="Times New Roman" w:eastAsia="Calibri" w:hAnsi="Times New Roman" w:cs="Times New Roman"/>
                      <w:strike/>
                      <w:sz w:val="24"/>
                      <w:szCs w:val="24"/>
                      <w:lang w:val="uk-UA"/>
                    </w:rPr>
                    <w:t xml:space="preserve"> рівна необвітрена, зачищена від сухожиль і грубих поверхневих плівок,</w:t>
                  </w:r>
                  <w:r w:rsidRPr="00B85818">
                    <w:rPr>
                      <w:rFonts w:ascii="Times New Roman" w:hAnsi="Times New Roman" w:cs="Times New Roman"/>
                      <w:strike/>
                      <w:sz w:val="24"/>
                      <w:szCs w:val="24"/>
                      <w:lang w:val="uk-UA"/>
                    </w:rPr>
                    <w:t xml:space="preserve"> без ослизнення</w:t>
                  </w:r>
                  <w:r w:rsidRPr="00B85818">
                    <w:rPr>
                      <w:rFonts w:ascii="Times New Roman" w:hAnsi="Times New Roman" w:cs="Times New Roman"/>
                      <w:strike/>
                      <w:sz w:val="24"/>
                      <w:szCs w:val="24"/>
                      <w:shd w:val="clear" w:color="auto" w:fill="FFFFFF"/>
                      <w:lang w:val="uk-UA"/>
                    </w:rPr>
                    <w:t>.</w:t>
                  </w:r>
                  <w:r w:rsidRPr="00B85818">
                    <w:rPr>
                      <w:rFonts w:ascii="Times New Roman" w:eastAsia="Calibri" w:hAnsi="Times New Roman" w:cs="Times New Roman"/>
                      <w:strike/>
                      <w:sz w:val="24"/>
                      <w:szCs w:val="24"/>
                      <w:lang w:val="uk-UA"/>
                    </w:rPr>
                    <w:t xml:space="preserve"> При розрізі дещо вологе, але не липке. На шматках м’яса не </w:t>
                  </w:r>
                  <w:r w:rsidRPr="00B85818">
                    <w:rPr>
                      <w:rFonts w:ascii="Times New Roman" w:eastAsia="Calibri" w:hAnsi="Times New Roman" w:cs="Times New Roman"/>
                      <w:strike/>
                      <w:sz w:val="24"/>
                      <w:szCs w:val="24"/>
                      <w:lang w:val="uk-UA"/>
                    </w:rPr>
                    <w:lastRenderedPageBreak/>
                    <w:t>повинно бути залишків шкіри, внутрішніх органів, згустків крові, забруднень.</w:t>
                  </w:r>
                </w:p>
              </w:tc>
            </w:tr>
            <w:tr w:rsidR="00B85818" w:rsidRPr="00272FB2" w14:paraId="4072D3CF" w14:textId="77777777" w:rsidTr="00B85818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D6F46" w14:textId="77777777" w:rsidR="00B85818" w:rsidRPr="0042186D" w:rsidRDefault="00B85818" w:rsidP="00B85818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42186D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lastRenderedPageBreak/>
                    <w:t xml:space="preserve">Охолоджений 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27FF0" w14:textId="77777777" w:rsidR="00B85818" w:rsidRPr="00B85818" w:rsidRDefault="00B85818" w:rsidP="00B85818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  <w:lang w:val="uk-UA" w:eastAsia="zh-CN"/>
                    </w:rPr>
                  </w:pPr>
                  <w:r w:rsidRPr="00B85818">
                    <w:rPr>
                      <w:rFonts w:ascii="Times New Roman" w:hAnsi="Times New Roman"/>
                      <w:bCs/>
                      <w:iCs/>
                      <w:strike/>
                      <w:sz w:val="23"/>
                      <w:szCs w:val="23"/>
                    </w:rPr>
                    <w:t>Суповий набір охолоджений вищого ґатунку, зі строком придатності не менше ніж 80% від загального строку придатності. Повинна мати запах, властивий запаху свіжому суповому набору.</w:t>
                  </w:r>
                </w:p>
              </w:tc>
            </w:tr>
          </w:tbl>
          <w:p w14:paraId="3A20ECCE" w14:textId="15744538" w:rsidR="00E76D0F" w:rsidRPr="00CA70A1" w:rsidRDefault="00E76D0F" w:rsidP="00131563">
            <w:pPr>
              <w:pStyle w:val="a5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6634" w:type="dxa"/>
            <w:vAlign w:val="center"/>
          </w:tcPr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0"/>
              <w:gridCol w:w="4393"/>
            </w:tblGrid>
            <w:tr w:rsidR="00B85818" w:rsidRPr="00272FB2" w14:paraId="26BFAA8C" w14:textId="77777777" w:rsidTr="00B85818">
              <w:trPr>
                <w:trHeight w:val="1061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157CF" w14:textId="77777777" w:rsidR="00B85818" w:rsidRPr="00272FB2" w:rsidRDefault="00B85818" w:rsidP="00B85818">
                  <w:pPr>
                    <w:widowControl w:val="0"/>
                    <w:tabs>
                      <w:tab w:val="left" w:pos="536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 w:eastAsia="zh-CN"/>
                    </w:rPr>
                  </w:pPr>
                  <w:r w:rsidRPr="00272F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 w:eastAsia="zh-CN"/>
                    </w:rPr>
                    <w:lastRenderedPageBreak/>
                    <w:t>Вид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9275D7" w14:textId="77777777" w:rsidR="00B85818" w:rsidRPr="00272FB2" w:rsidRDefault="00B85818" w:rsidP="00B85818">
                  <w:pPr>
                    <w:widowControl w:val="0"/>
                    <w:tabs>
                      <w:tab w:val="left" w:pos="536"/>
                    </w:tabs>
                    <w:suppressAutoHyphens/>
                    <w:autoSpaceDE w:val="0"/>
                    <w:spacing w:after="0" w:line="240" w:lineRule="auto"/>
                    <w:ind w:right="-8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 w:eastAsia="zh-CN"/>
                    </w:rPr>
                  </w:pPr>
                  <w:r w:rsidRPr="00272F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 w:eastAsia="zh-CN"/>
                    </w:rPr>
                    <w:t xml:space="preserve">Характеристики товару </w:t>
                  </w:r>
                </w:p>
              </w:tc>
            </w:tr>
            <w:tr w:rsidR="00B85818" w:rsidRPr="00272FB2" w14:paraId="23A1ADFB" w14:textId="77777777" w:rsidTr="00B85818">
              <w:trPr>
                <w:trHeight w:val="1309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FE9700" w14:textId="77777777" w:rsidR="00B85818" w:rsidRPr="00272FB2" w:rsidRDefault="00B85818" w:rsidP="00B85818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zh-CN"/>
                    </w:rPr>
                    <w:t xml:space="preserve">без кісток </w:t>
                  </w:r>
                  <w:r w:rsidRPr="00272FB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272FB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zh-CN"/>
                    </w:rPr>
                    <w:t>охолоджене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3A22F" w14:textId="77777777" w:rsidR="00B85818" w:rsidRPr="00272FB2" w:rsidRDefault="00B85818" w:rsidP="00B85818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  <w:t>Свинини без кісток:</w:t>
                  </w:r>
                  <w:r w:rsidRPr="00272FB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  <w:t xml:space="preserve"> </w:t>
                  </w:r>
                  <w:r w:rsidRPr="00272FB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м’ясний м’якуш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без кісток </w:t>
                  </w:r>
                  <w:r w:rsidRPr="00272FB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отриманий від спинної, поперекової, тазостегнової,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лопаткової та інших частин туші</w:t>
                  </w:r>
                  <w:r w:rsidRPr="00272FB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r w:rsidRPr="00272FB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Поверхня м’яса </w:t>
                  </w:r>
                  <w:r w:rsidRPr="00272FB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чиста,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рівна необвітрена</w:t>
                  </w:r>
                  <w:r w:rsidRPr="00272FB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,</w:t>
                  </w:r>
                  <w:r w:rsidRPr="00272FB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без ослизнення</w:t>
                  </w:r>
                  <w:r w:rsidRPr="00272FB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.</w:t>
                  </w:r>
                  <w:r w:rsidRPr="00272FB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При розрізі дещо вологе, але не липке. На шматках м’яса не повинно бути залишків шкіри, внутрішніх органів, згустків крові, забруднень.</w:t>
                  </w:r>
                  <w:r w:rsidRPr="00272FB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  <w:t xml:space="preserve">. </w:t>
                  </w:r>
                </w:p>
              </w:tc>
            </w:tr>
            <w:tr w:rsidR="00B85818" w:rsidRPr="00272FB2" w14:paraId="4EFBF858" w14:textId="77777777" w:rsidTr="00B85818">
              <w:trPr>
                <w:trHeight w:val="1571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C45E9" w14:textId="77777777" w:rsidR="00B85818" w:rsidRPr="00272FB2" w:rsidRDefault="00B85818" w:rsidP="00B85818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zh-CN"/>
                    </w:rPr>
                  </w:pPr>
                  <w:r w:rsidRPr="00272FB2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без кісток</w:t>
                  </w:r>
                  <w:r w:rsidRPr="00272FB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zh-CN"/>
                    </w:rPr>
                    <w:t xml:space="preserve"> охолоджене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2B94F" w14:textId="77777777" w:rsidR="00B85818" w:rsidRPr="00272FB2" w:rsidRDefault="00B85818" w:rsidP="00B85818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</w:pPr>
                  <w:r w:rsidRPr="00272FB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  <w:t xml:space="preserve">Яловичина без кісток: </w:t>
                  </w:r>
                  <w:r w:rsidRPr="00272FB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м’ясний м’якуш великими шматками від 2 кг, без кісток (отриманий від спинної, поперекової, тазостегнової, лопаткової та інших частин туші). О</w:t>
                  </w:r>
                  <w:r w:rsidRPr="00272FB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холоджене, першого ґатунку. Поверхня м’яса </w:t>
                  </w:r>
                  <w:r w:rsidRPr="00272FB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чиста,</w:t>
                  </w:r>
                  <w:r w:rsidRPr="00272FB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рівна необвітрена, зачищена від сухожиль і грубих поверхневих плівок,</w:t>
                  </w:r>
                  <w:r w:rsidRPr="00272FB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без ослизнення</w:t>
                  </w:r>
                  <w:r w:rsidRPr="00272FB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.</w:t>
                  </w:r>
                  <w:r w:rsidRPr="00272FB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При розрізі дещо вологе, але не липке. На шматках м’яса не повинно бути залишків шкіри, внутрішніх органів, згустків крові, </w:t>
                  </w:r>
                  <w:r w:rsidRPr="00272FB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забруднень.</w:t>
                  </w:r>
                </w:p>
              </w:tc>
            </w:tr>
            <w:tr w:rsidR="00B85818" w:rsidRPr="00EF7DD1" w14:paraId="10FD2A31" w14:textId="77777777" w:rsidTr="00B85818">
              <w:trPr>
                <w:trHeight w:val="1095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33058" w14:textId="77777777" w:rsidR="00B85818" w:rsidRPr="00272FB2" w:rsidRDefault="00B85818" w:rsidP="00B85818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lastRenderedPageBreak/>
                    <w:t xml:space="preserve">Охолоджений 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27AC8" w14:textId="77777777" w:rsidR="00B85818" w:rsidRPr="00272FB2" w:rsidRDefault="00B85818" w:rsidP="00B8581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F2E2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М’ясокісткові шматочки свинні  масою від</w:t>
                  </w:r>
                  <w:r w:rsidRPr="006F2E2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6F2E2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shd w:val="clear" w:color="auto" w:fill="FFFFFF"/>
                      <w:lang w:val="uk-UA"/>
                    </w:rPr>
                    <w:t>100</w:t>
                  </w:r>
                  <w:r w:rsidRPr="006F2E2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6F2E2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до</w:t>
                  </w:r>
                  <w:r w:rsidRPr="006F2E2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6F2E2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>300 г</w:t>
                  </w:r>
                  <w:r w:rsidRPr="006F2E2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6F2E2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кожний з шийної, спинно-реберної, поперекової, частин, грудинки з наявністю м’ясної м’якоті не меншого</w:t>
                  </w:r>
                  <w:r w:rsidRPr="006F2E2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6F2E2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shd w:val="clear" w:color="auto" w:fill="FFFFFF"/>
                      <w:lang w:val="uk-UA"/>
                    </w:rPr>
                    <w:t>50%</w:t>
                  </w:r>
                  <w:r w:rsidRPr="006F2E2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6F2E2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до маси порції напівфабрикату </w:t>
                  </w:r>
                </w:p>
              </w:tc>
            </w:tr>
          </w:tbl>
          <w:p w14:paraId="1C29647E" w14:textId="5C9684DF" w:rsidR="00E76D0F" w:rsidRPr="00FD307B" w:rsidRDefault="00E76D0F" w:rsidP="00131563">
            <w:pPr>
              <w:pStyle w:val="a5"/>
              <w:spacing w:before="0" w:after="0"/>
              <w:rPr>
                <w:color w:val="000000"/>
                <w:lang w:val="uk-UA"/>
              </w:rPr>
            </w:pPr>
          </w:p>
        </w:tc>
      </w:tr>
    </w:tbl>
    <w:p w14:paraId="79BE6129" w14:textId="5B366678" w:rsidR="000D7773" w:rsidRPr="00B85818" w:rsidRDefault="000D7773" w:rsidP="000D7773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0D7773" w:rsidRPr="00B85818" w:rsidSect="00496AEC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uk-UA"/>
      </w:rPr>
    </w:lvl>
  </w:abstractNum>
  <w:abstractNum w:abstractNumId="1" w15:restartNumberingAfterBreak="0">
    <w:nsid w:val="01D024AC"/>
    <w:multiLevelType w:val="hybridMultilevel"/>
    <w:tmpl w:val="2928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2210"/>
    <w:multiLevelType w:val="multilevel"/>
    <w:tmpl w:val="0FAEE2DE"/>
    <w:lvl w:ilvl="0">
      <w:start w:val="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248DC"/>
    <w:multiLevelType w:val="multilevel"/>
    <w:tmpl w:val="D974FA1A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E362F56"/>
    <w:multiLevelType w:val="hybridMultilevel"/>
    <w:tmpl w:val="89C492E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81"/>
    <w:rsid w:val="00063D63"/>
    <w:rsid w:val="000806A7"/>
    <w:rsid w:val="000A1180"/>
    <w:rsid w:val="000D7773"/>
    <w:rsid w:val="000E46B6"/>
    <w:rsid w:val="000E5D3B"/>
    <w:rsid w:val="00112890"/>
    <w:rsid w:val="00131563"/>
    <w:rsid w:val="00155599"/>
    <w:rsid w:val="00166CFF"/>
    <w:rsid w:val="001F57D3"/>
    <w:rsid w:val="00205C68"/>
    <w:rsid w:val="00260C79"/>
    <w:rsid w:val="003007C4"/>
    <w:rsid w:val="00330B06"/>
    <w:rsid w:val="00394DB2"/>
    <w:rsid w:val="0042186D"/>
    <w:rsid w:val="00424E16"/>
    <w:rsid w:val="0046025E"/>
    <w:rsid w:val="00466788"/>
    <w:rsid w:val="00496AEC"/>
    <w:rsid w:val="004B5358"/>
    <w:rsid w:val="004F3384"/>
    <w:rsid w:val="00506446"/>
    <w:rsid w:val="005265DC"/>
    <w:rsid w:val="00527F39"/>
    <w:rsid w:val="00556D1C"/>
    <w:rsid w:val="005B4727"/>
    <w:rsid w:val="005B4DFE"/>
    <w:rsid w:val="006243BA"/>
    <w:rsid w:val="0063192F"/>
    <w:rsid w:val="006D700C"/>
    <w:rsid w:val="007726F4"/>
    <w:rsid w:val="007755F0"/>
    <w:rsid w:val="00775ADD"/>
    <w:rsid w:val="007903B9"/>
    <w:rsid w:val="007B62EA"/>
    <w:rsid w:val="007F3643"/>
    <w:rsid w:val="008469F8"/>
    <w:rsid w:val="00860212"/>
    <w:rsid w:val="008B12BC"/>
    <w:rsid w:val="008B3E81"/>
    <w:rsid w:val="008D1DB8"/>
    <w:rsid w:val="008E2231"/>
    <w:rsid w:val="009073A1"/>
    <w:rsid w:val="00944E9C"/>
    <w:rsid w:val="00975C79"/>
    <w:rsid w:val="009C0C9B"/>
    <w:rsid w:val="009D00AF"/>
    <w:rsid w:val="009E203C"/>
    <w:rsid w:val="00A62519"/>
    <w:rsid w:val="00AE4BF1"/>
    <w:rsid w:val="00AF0149"/>
    <w:rsid w:val="00B1343B"/>
    <w:rsid w:val="00B4754B"/>
    <w:rsid w:val="00B85818"/>
    <w:rsid w:val="00BB6113"/>
    <w:rsid w:val="00BE559E"/>
    <w:rsid w:val="00BE67BC"/>
    <w:rsid w:val="00BF75AC"/>
    <w:rsid w:val="00C47F75"/>
    <w:rsid w:val="00C601C8"/>
    <w:rsid w:val="00CA70A1"/>
    <w:rsid w:val="00CC1949"/>
    <w:rsid w:val="00D32613"/>
    <w:rsid w:val="00D36643"/>
    <w:rsid w:val="00D5690A"/>
    <w:rsid w:val="00D677DC"/>
    <w:rsid w:val="00DB1163"/>
    <w:rsid w:val="00DE12BE"/>
    <w:rsid w:val="00DF2081"/>
    <w:rsid w:val="00DF3EA0"/>
    <w:rsid w:val="00E10D79"/>
    <w:rsid w:val="00E4606B"/>
    <w:rsid w:val="00E73EEC"/>
    <w:rsid w:val="00E76D0F"/>
    <w:rsid w:val="00ED49C7"/>
    <w:rsid w:val="00EF7DD1"/>
    <w:rsid w:val="00F11753"/>
    <w:rsid w:val="00F74620"/>
    <w:rsid w:val="00FA1BEA"/>
    <w:rsid w:val="00FA21A7"/>
    <w:rsid w:val="00FA7FB6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2AFE"/>
  <w15:docId w15:val="{527117D4-25CF-4650-9A3B-2B026BF6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E81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8B3E8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с отступом 2 Знак"/>
    <w:link w:val="20"/>
    <w:rsid w:val="008B3E81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8B3E81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8B3E81"/>
  </w:style>
  <w:style w:type="paragraph" w:styleId="a5">
    <w:name w:val="Normal (Web)"/>
    <w:aliases w:val="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 Знак17"/>
    <w:basedOn w:val="a"/>
    <w:link w:val="a6"/>
    <w:uiPriority w:val="99"/>
    <w:qFormat/>
    <w:rsid w:val="00E73EE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бычный (веб) Знак"/>
    <w:aliases w:val="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 Знак17 Знак"/>
    <w:link w:val="a5"/>
    <w:uiPriority w:val="99"/>
    <w:locked/>
    <w:rsid w:val="00E73E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4">
    <w:name w:val="Основной текст с отступом 24"/>
    <w:basedOn w:val="a"/>
    <w:rsid w:val="00112890"/>
    <w:pPr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customStyle="1" w:styleId="210">
    <w:name w:val="Основной текст с отступом 21"/>
    <w:basedOn w:val="a"/>
    <w:qFormat/>
    <w:rsid w:val="00112890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22">
    <w:name w:val="Обычный2"/>
    <w:link w:val="Normal"/>
    <w:rsid w:val="00205C68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val="uk-UA" w:eastAsia="zh-CN"/>
    </w:rPr>
  </w:style>
  <w:style w:type="character" w:customStyle="1" w:styleId="Normal">
    <w:name w:val="Normal Знак"/>
    <w:link w:val="22"/>
    <w:locked/>
    <w:rsid w:val="00205C68"/>
    <w:rPr>
      <w:rFonts w:ascii="Times New Roman" w:eastAsia="Times New Roman" w:hAnsi="Times New Roman" w:cs="Times New Roman"/>
      <w:szCs w:val="20"/>
      <w:lang w:val="uk-UA" w:eastAsia="zh-CN"/>
    </w:rPr>
  </w:style>
  <w:style w:type="paragraph" w:customStyle="1" w:styleId="rvps2">
    <w:name w:val="rvps2"/>
    <w:basedOn w:val="a"/>
    <w:qFormat/>
    <w:rsid w:val="00B134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qFormat/>
    <w:rsid w:val="00775A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8">
    <w:name w:val="Текст выноски Знак"/>
    <w:basedOn w:val="a0"/>
    <w:uiPriority w:val="99"/>
    <w:semiHidden/>
    <w:qFormat/>
    <w:rsid w:val="00AE4B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LO-normal1">
    <w:name w:val="LO-normal1"/>
    <w:rsid w:val="008469F8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character" w:styleId="a9">
    <w:name w:val="Hyperlink"/>
    <w:uiPriority w:val="99"/>
    <w:rsid w:val="00131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dcterms:created xsi:type="dcterms:W3CDTF">2021-10-12T09:08:00Z</dcterms:created>
  <dcterms:modified xsi:type="dcterms:W3CDTF">2023-04-10T09:01:00Z</dcterms:modified>
</cp:coreProperties>
</file>