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E1" w:rsidRPr="00B52B02" w:rsidRDefault="00B52B02" w:rsidP="00B52B02">
      <w:pPr>
        <w:jc w:val="center"/>
        <w:rPr>
          <w:rFonts w:ascii="Times New Roman" w:hAnsi="Times New Roman" w:cs="Times New Roman"/>
          <w:b/>
          <w:sz w:val="32"/>
          <w:szCs w:val="32"/>
        </w:rPr>
      </w:pPr>
      <w:r w:rsidRPr="00B52B02">
        <w:rPr>
          <w:rFonts w:ascii="Times New Roman" w:hAnsi="Times New Roman" w:cs="Times New Roman"/>
          <w:b/>
          <w:sz w:val="32"/>
          <w:szCs w:val="32"/>
        </w:rPr>
        <w:t>Перелік змін до тендерної документації</w:t>
      </w:r>
    </w:p>
    <w:p w:rsidR="00B52B02" w:rsidRPr="00072DB7" w:rsidRDefault="00B52B02" w:rsidP="00B52B02">
      <w:pPr>
        <w:spacing w:before="240" w:after="0" w:line="240" w:lineRule="auto"/>
        <w:jc w:val="center"/>
        <w:rPr>
          <w:rFonts w:ascii="Times New Roman" w:eastAsia="Times New Roman" w:hAnsi="Times New Roman" w:cs="Times New Roman"/>
          <w:color w:val="4A86E8"/>
          <w:sz w:val="32"/>
          <w:szCs w:val="24"/>
          <w:lang w:eastAsia="uk-UA"/>
        </w:rPr>
      </w:pPr>
      <w:r w:rsidRPr="00072DB7">
        <w:rPr>
          <w:rFonts w:ascii="Times New Roman" w:eastAsia="Times New Roman" w:hAnsi="Times New Roman" w:cs="Times New Roman"/>
          <w:color w:val="000000"/>
          <w:sz w:val="32"/>
          <w:szCs w:val="24"/>
          <w:lang w:eastAsia="uk-UA"/>
        </w:rPr>
        <w:t>по процедурі</w:t>
      </w:r>
      <w:r w:rsidRPr="00072DB7">
        <w:rPr>
          <w:rFonts w:ascii="Times New Roman" w:eastAsia="Times New Roman" w:hAnsi="Times New Roman" w:cs="Times New Roman"/>
          <w:b/>
          <w:color w:val="000000"/>
          <w:sz w:val="32"/>
          <w:szCs w:val="24"/>
          <w:lang w:eastAsia="uk-UA"/>
        </w:rPr>
        <w:t xml:space="preserve"> ВІДКРИТІ </w:t>
      </w:r>
      <w:r w:rsidRPr="005B475C">
        <w:rPr>
          <w:rFonts w:ascii="Times New Roman" w:eastAsia="Times New Roman" w:hAnsi="Times New Roman" w:cs="Times New Roman"/>
          <w:b/>
          <w:sz w:val="32"/>
          <w:szCs w:val="24"/>
          <w:lang w:eastAsia="uk-UA"/>
        </w:rPr>
        <w:t>ТОРГИ (з особливостями)</w:t>
      </w:r>
    </w:p>
    <w:p w:rsidR="00B52B02" w:rsidRPr="00072DB7" w:rsidRDefault="00B52B02" w:rsidP="007A0EE3">
      <w:pPr>
        <w:spacing w:after="0" w:line="240" w:lineRule="auto"/>
        <w:jc w:val="center"/>
        <w:rPr>
          <w:rFonts w:ascii="Times New Roman" w:eastAsia="Times New Roman" w:hAnsi="Times New Roman" w:cs="Times New Roman"/>
          <w:b/>
          <w:color w:val="000000"/>
          <w:sz w:val="32"/>
          <w:szCs w:val="24"/>
          <w:lang w:eastAsia="uk-UA"/>
        </w:rPr>
      </w:pPr>
      <w:r w:rsidRPr="00072DB7">
        <w:rPr>
          <w:rFonts w:ascii="Times New Roman" w:eastAsia="Times New Roman" w:hAnsi="Times New Roman" w:cs="Times New Roman"/>
          <w:color w:val="000000"/>
          <w:sz w:val="32"/>
          <w:szCs w:val="24"/>
          <w:lang w:eastAsia="uk-UA"/>
        </w:rPr>
        <w:t xml:space="preserve">на закупівлю </w:t>
      </w:r>
      <w:r w:rsidR="00C23FC2">
        <w:rPr>
          <w:rFonts w:ascii="Times New Roman" w:eastAsia="Times New Roman" w:hAnsi="Times New Roman" w:cs="Times New Roman"/>
          <w:b/>
          <w:sz w:val="28"/>
          <w:szCs w:val="28"/>
          <w:lang w:eastAsia="x-none"/>
        </w:rPr>
        <w:t>товарів</w:t>
      </w:r>
      <w:r w:rsidRPr="00072DB7">
        <w:rPr>
          <w:rFonts w:ascii="Times New Roman" w:eastAsia="Times New Roman" w:hAnsi="Times New Roman" w:cs="Times New Roman"/>
          <w:b/>
          <w:sz w:val="32"/>
          <w:szCs w:val="24"/>
          <w:lang w:eastAsia="uk-UA"/>
        </w:rPr>
        <w:t>:</w:t>
      </w:r>
    </w:p>
    <w:p w:rsidR="006956C2" w:rsidRPr="006956C2" w:rsidRDefault="006956C2" w:rsidP="006956C2">
      <w:pPr>
        <w:spacing w:before="240" w:after="0" w:line="240" w:lineRule="auto"/>
        <w:jc w:val="center"/>
        <w:rPr>
          <w:rFonts w:ascii="Times New Roman" w:eastAsia="Times New Roman" w:hAnsi="Times New Roman" w:cs="Times New Roman"/>
          <w:b/>
          <w:sz w:val="32"/>
          <w:szCs w:val="32"/>
          <w:lang w:eastAsia="uk-UA"/>
        </w:rPr>
      </w:pPr>
      <w:r w:rsidRPr="006956C2">
        <w:rPr>
          <w:rFonts w:ascii="Times New Roman" w:eastAsia="Times New Roman" w:hAnsi="Times New Roman" w:cs="Times New Roman"/>
          <w:b/>
          <w:sz w:val="32"/>
          <w:szCs w:val="32"/>
          <w:lang w:eastAsia="uk-UA"/>
        </w:rPr>
        <w:t>Паливо (Газ скраплений, Бензин, Дизельне паливо)</w:t>
      </w:r>
    </w:p>
    <w:p w:rsidR="006956C2" w:rsidRPr="006956C2" w:rsidRDefault="006956C2" w:rsidP="006956C2">
      <w:pPr>
        <w:spacing w:before="240" w:after="0" w:line="240" w:lineRule="auto"/>
        <w:jc w:val="center"/>
        <w:rPr>
          <w:rFonts w:ascii="Times New Roman" w:eastAsia="Times New Roman" w:hAnsi="Times New Roman" w:cs="Times New Roman"/>
          <w:sz w:val="24"/>
          <w:szCs w:val="24"/>
          <w:lang w:eastAsia="uk-UA"/>
        </w:rPr>
      </w:pPr>
      <w:r w:rsidRPr="006956C2">
        <w:rPr>
          <w:rFonts w:ascii="Times New Roman" w:eastAsia="Times New Roman" w:hAnsi="Times New Roman" w:cs="Times New Roman"/>
          <w:sz w:val="32"/>
          <w:szCs w:val="32"/>
          <w:lang w:eastAsia="uk-UA"/>
        </w:rPr>
        <w:t>(ДК 021:2015: 09130000-9 - Нафта і дистиляти)</w:t>
      </w:r>
    </w:p>
    <w:p w:rsidR="00B52B02" w:rsidRDefault="00B52B02" w:rsidP="00B52B02">
      <w:pPr>
        <w:spacing w:after="0" w:line="240" w:lineRule="auto"/>
        <w:jc w:val="center"/>
        <w:rPr>
          <w:rFonts w:ascii="Times New Roman" w:eastAsia="Calibri" w:hAnsi="Times New Roman" w:cs="Times New Roman"/>
          <w:sz w:val="32"/>
          <w:szCs w:val="24"/>
          <w:lang w:eastAsia="uk-UA"/>
        </w:rPr>
      </w:pPr>
    </w:p>
    <w:p w:rsidR="00B52B02" w:rsidRPr="006956C2" w:rsidRDefault="006956C2" w:rsidP="006956C2">
      <w:pPr>
        <w:pStyle w:val="a3"/>
        <w:numPr>
          <w:ilvl w:val="0"/>
          <w:numId w:val="5"/>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Титульна сторінка тендерної документації</w:t>
      </w:r>
    </w:p>
    <w:p w:rsidR="00B52B02" w:rsidRPr="00B52B02" w:rsidRDefault="00B52B02" w:rsidP="00B52B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52B02">
        <w:rPr>
          <w:rFonts w:ascii="Times New Roman" w:hAnsi="Times New Roman" w:cs="Times New Roman"/>
          <w:sz w:val="28"/>
          <w:szCs w:val="28"/>
        </w:rPr>
        <w:t>Попередня редакція</w:t>
      </w:r>
    </w:p>
    <w:p w:rsidR="006956C2" w:rsidRPr="001D5584" w:rsidRDefault="006956C2" w:rsidP="006956C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1D5584">
        <w:rPr>
          <w:rFonts w:ascii="Times New Roman" w:eastAsia="Times New Roman" w:hAnsi="Times New Roman" w:cs="Times New Roman"/>
          <w:b/>
          <w:color w:val="000000"/>
          <w:sz w:val="24"/>
          <w:szCs w:val="24"/>
        </w:rPr>
        <w:t>«ЗАТВЕРДЖЕНО:</w:t>
      </w:r>
    </w:p>
    <w:p w:rsidR="006956C2" w:rsidRPr="001D5584" w:rsidRDefault="006956C2" w:rsidP="006956C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Протоколом</w:t>
      </w:r>
      <w:r w:rsidRPr="001D5584">
        <w:rPr>
          <w:rFonts w:ascii="Times New Roman" w:eastAsia="Times New Roman" w:hAnsi="Times New Roman" w:cs="Times New Roman"/>
          <w:b/>
          <w:color w:val="000000"/>
          <w:sz w:val="24"/>
          <w:szCs w:val="24"/>
        </w:rPr>
        <w:t xml:space="preserve"> уповноваженої особи</w:t>
      </w:r>
    </w:p>
    <w:p w:rsidR="006956C2" w:rsidRPr="001D5584" w:rsidRDefault="006956C2" w:rsidP="006956C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 « 15 </w:t>
      </w:r>
      <w:r w:rsidRPr="001D5584">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березня 2024</w:t>
      </w:r>
      <w:r w:rsidRPr="001D5584">
        <w:rPr>
          <w:rFonts w:ascii="Times New Roman" w:eastAsia="Times New Roman" w:hAnsi="Times New Roman" w:cs="Times New Roman"/>
          <w:b/>
          <w:color w:val="000000"/>
          <w:sz w:val="24"/>
          <w:szCs w:val="24"/>
        </w:rPr>
        <w:t xml:space="preserve"> р.</w:t>
      </w:r>
      <w:r>
        <w:rPr>
          <w:rFonts w:ascii="Times New Roman" w:eastAsia="Times New Roman" w:hAnsi="Times New Roman" w:cs="Times New Roman"/>
          <w:b/>
          <w:color w:val="000000"/>
          <w:sz w:val="24"/>
          <w:szCs w:val="24"/>
        </w:rPr>
        <w:t>»</w:t>
      </w:r>
    </w:p>
    <w:p w:rsidR="00B52B02" w:rsidRDefault="00B52B02" w:rsidP="00B52B02">
      <w:pPr>
        <w:pStyle w:val="a3"/>
        <w:spacing w:after="0" w:line="240" w:lineRule="auto"/>
        <w:rPr>
          <w:rFonts w:ascii="Times New Roman" w:hAnsi="Times New Roman" w:cs="Times New Roman"/>
          <w:sz w:val="28"/>
          <w:szCs w:val="28"/>
        </w:rPr>
      </w:pPr>
    </w:p>
    <w:p w:rsidR="00B52B02" w:rsidRPr="00B52B02" w:rsidRDefault="00B52B02" w:rsidP="00B52B0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3B6AE1" w:rsidRPr="003B6AE1">
        <w:rPr>
          <w:rFonts w:ascii="Times New Roman" w:hAnsi="Times New Roman" w:cs="Times New Roman"/>
          <w:sz w:val="28"/>
          <w:szCs w:val="28"/>
        </w:rPr>
        <w:t xml:space="preserve"> </w:t>
      </w:r>
      <w:r w:rsidR="006956C2">
        <w:rPr>
          <w:rFonts w:ascii="Times New Roman" w:hAnsi="Times New Roman" w:cs="Times New Roman"/>
          <w:sz w:val="28"/>
          <w:szCs w:val="28"/>
        </w:rPr>
        <w:t xml:space="preserve"> </w:t>
      </w:r>
      <w:r w:rsidR="006956C2" w:rsidRPr="006956C2">
        <w:rPr>
          <w:rFonts w:ascii="Times New Roman" w:hAnsi="Times New Roman" w:cs="Times New Roman"/>
          <w:sz w:val="28"/>
          <w:szCs w:val="28"/>
        </w:rPr>
        <w:t>Титульна сторінка тендерної документації</w:t>
      </w:r>
    </w:p>
    <w:p w:rsidR="00B52B02" w:rsidRDefault="00B52B02" w:rsidP="00B52B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Нова</w:t>
      </w:r>
      <w:r w:rsidRPr="00B52B02">
        <w:rPr>
          <w:rFonts w:ascii="Times New Roman" w:hAnsi="Times New Roman" w:cs="Times New Roman"/>
          <w:sz w:val="28"/>
          <w:szCs w:val="28"/>
        </w:rPr>
        <w:t xml:space="preserve"> редакція</w:t>
      </w:r>
    </w:p>
    <w:p w:rsidR="006956C2" w:rsidRPr="001D5584" w:rsidRDefault="006956C2" w:rsidP="006956C2">
      <w:pPr>
        <w:spacing w:after="0" w:line="240" w:lineRule="auto"/>
        <w:jc w:val="right"/>
        <w:rPr>
          <w:rFonts w:ascii="Times New Roman" w:eastAsia="Times New Roman" w:hAnsi="Times New Roman" w:cs="Times New Roman"/>
          <w:b/>
          <w:color w:val="000000"/>
          <w:sz w:val="24"/>
          <w:szCs w:val="24"/>
        </w:rPr>
      </w:pPr>
      <w:r>
        <w:rPr>
          <w:rFonts w:ascii="Times New Roman" w:hAnsi="Times New Roman" w:cs="Times New Roman"/>
          <w:sz w:val="28"/>
          <w:szCs w:val="28"/>
        </w:rPr>
        <w:t>«</w:t>
      </w:r>
      <w:r w:rsidRPr="001D5584">
        <w:rPr>
          <w:rFonts w:ascii="Times New Roman" w:eastAsia="Times New Roman" w:hAnsi="Times New Roman" w:cs="Times New Roman"/>
          <w:b/>
          <w:color w:val="000000"/>
          <w:sz w:val="24"/>
          <w:szCs w:val="24"/>
        </w:rPr>
        <w:t>«ЗАТВЕРДЖЕНО:</w:t>
      </w:r>
    </w:p>
    <w:p w:rsidR="006956C2" w:rsidRPr="001D5584" w:rsidRDefault="006956C2" w:rsidP="006956C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Протоколом</w:t>
      </w:r>
      <w:r w:rsidRPr="001D5584">
        <w:rPr>
          <w:rFonts w:ascii="Times New Roman" w:eastAsia="Times New Roman" w:hAnsi="Times New Roman" w:cs="Times New Roman"/>
          <w:b/>
          <w:color w:val="000000"/>
          <w:sz w:val="24"/>
          <w:szCs w:val="24"/>
        </w:rPr>
        <w:t xml:space="preserve"> уповноваженої особи</w:t>
      </w:r>
    </w:p>
    <w:p w:rsidR="006956C2" w:rsidRPr="001D5584" w:rsidRDefault="006956C2" w:rsidP="006956C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 « 18 </w:t>
      </w:r>
      <w:r w:rsidRPr="001D5584">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березня 2024</w:t>
      </w:r>
      <w:r w:rsidRPr="001D5584">
        <w:rPr>
          <w:rFonts w:ascii="Times New Roman" w:eastAsia="Times New Roman" w:hAnsi="Times New Roman" w:cs="Times New Roman"/>
          <w:b/>
          <w:color w:val="000000"/>
          <w:sz w:val="24"/>
          <w:szCs w:val="24"/>
        </w:rPr>
        <w:t xml:space="preserve"> р.</w:t>
      </w:r>
      <w:r>
        <w:rPr>
          <w:rFonts w:ascii="Times New Roman" w:eastAsia="Times New Roman" w:hAnsi="Times New Roman" w:cs="Times New Roman"/>
          <w:b/>
          <w:color w:val="000000"/>
          <w:sz w:val="24"/>
          <w:szCs w:val="24"/>
        </w:rPr>
        <w:t>»</w:t>
      </w:r>
    </w:p>
    <w:p w:rsidR="00B52B02" w:rsidRPr="006956C2" w:rsidRDefault="00B52B02" w:rsidP="00B52B02">
      <w:pPr>
        <w:spacing w:after="0" w:line="240" w:lineRule="auto"/>
        <w:rPr>
          <w:rFonts w:ascii="Times New Roman" w:hAnsi="Times New Roman" w:cs="Times New Roman"/>
          <w:sz w:val="28"/>
          <w:szCs w:val="28"/>
        </w:rPr>
      </w:pPr>
    </w:p>
    <w:p w:rsidR="00B52B02" w:rsidRPr="003B6AE1" w:rsidRDefault="00B52B02" w:rsidP="006956C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2.</w:t>
      </w:r>
      <w:r w:rsidR="00C23FC2">
        <w:rPr>
          <w:rFonts w:ascii="Times New Roman" w:hAnsi="Times New Roman" w:cs="Times New Roman"/>
          <w:sz w:val="28"/>
          <w:szCs w:val="28"/>
        </w:rPr>
        <w:t xml:space="preserve"> </w:t>
      </w:r>
      <w:r w:rsidR="009003E2">
        <w:rPr>
          <w:rFonts w:ascii="Times New Roman" w:hAnsi="Times New Roman" w:cs="Times New Roman"/>
          <w:sz w:val="28"/>
          <w:szCs w:val="28"/>
        </w:rPr>
        <w:t>Розділ 1 додатку 1 до тендерної документації викласти у новій редакції</w:t>
      </w:r>
    </w:p>
    <w:p w:rsidR="00B52B02" w:rsidRDefault="00B52B02" w:rsidP="00B52B02">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Попередня редакція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372"/>
      </w:tblGrid>
      <w:tr w:rsidR="009003E2" w:rsidRPr="00E758AE" w:rsidTr="00FA4A69">
        <w:trPr>
          <w:trHeight w:val="1113"/>
        </w:trPr>
        <w:tc>
          <w:tcPr>
            <w:tcW w:w="3255" w:type="dxa"/>
            <w:shd w:val="clear" w:color="auto" w:fill="auto"/>
          </w:tcPr>
          <w:p w:rsidR="009003E2" w:rsidRPr="00E758AE" w:rsidRDefault="009003E2" w:rsidP="00FA4A69">
            <w:pPr>
              <w:pStyle w:val="a5"/>
              <w:rPr>
                <w:color w:val="000000"/>
                <w:sz w:val="20"/>
              </w:rPr>
            </w:pPr>
            <w:r w:rsidRPr="00E758AE">
              <w:rPr>
                <w:color w:val="000000"/>
                <w:sz w:val="20"/>
              </w:rPr>
              <w:t xml:space="preserve">1. </w:t>
            </w:r>
            <w:proofErr w:type="spellStart"/>
            <w:r w:rsidRPr="00E758AE">
              <w:rPr>
                <w:color w:val="000000"/>
                <w:sz w:val="20"/>
              </w:rPr>
              <w:t>Наявність</w:t>
            </w:r>
            <w:proofErr w:type="spellEnd"/>
            <w:r w:rsidRPr="00E758AE">
              <w:rPr>
                <w:color w:val="000000"/>
                <w:sz w:val="20"/>
              </w:rPr>
              <w:t xml:space="preserve"> </w:t>
            </w:r>
            <w:proofErr w:type="spellStart"/>
            <w:r w:rsidRPr="00E758AE">
              <w:rPr>
                <w:color w:val="000000"/>
                <w:sz w:val="20"/>
              </w:rPr>
              <w:t>обладнання</w:t>
            </w:r>
            <w:proofErr w:type="spellEnd"/>
            <w:r w:rsidRPr="00E758AE">
              <w:rPr>
                <w:color w:val="000000"/>
                <w:sz w:val="20"/>
              </w:rPr>
              <w:t xml:space="preserve">, </w:t>
            </w:r>
            <w:proofErr w:type="spellStart"/>
            <w:r w:rsidRPr="00E758AE">
              <w:rPr>
                <w:color w:val="000000"/>
                <w:sz w:val="20"/>
              </w:rPr>
              <w:t>матеріально-технічної</w:t>
            </w:r>
            <w:proofErr w:type="spellEnd"/>
            <w:r w:rsidRPr="00E758AE">
              <w:rPr>
                <w:color w:val="000000"/>
                <w:sz w:val="20"/>
              </w:rPr>
              <w:t xml:space="preserve"> </w:t>
            </w:r>
            <w:proofErr w:type="spellStart"/>
            <w:r w:rsidRPr="00E758AE">
              <w:rPr>
                <w:color w:val="000000"/>
                <w:sz w:val="20"/>
              </w:rPr>
              <w:t>бази</w:t>
            </w:r>
            <w:proofErr w:type="spellEnd"/>
            <w:r w:rsidRPr="00E758AE">
              <w:rPr>
                <w:color w:val="000000"/>
                <w:sz w:val="20"/>
              </w:rPr>
              <w:t xml:space="preserve"> та </w:t>
            </w:r>
            <w:proofErr w:type="spellStart"/>
            <w:r w:rsidRPr="00E758AE">
              <w:rPr>
                <w:color w:val="000000"/>
                <w:sz w:val="20"/>
              </w:rPr>
              <w:t>технологій</w:t>
            </w:r>
            <w:proofErr w:type="spellEnd"/>
          </w:p>
          <w:p w:rsidR="009003E2" w:rsidRPr="00E758AE" w:rsidRDefault="009003E2" w:rsidP="00FA4A69">
            <w:pPr>
              <w:rPr>
                <w:rFonts w:ascii="Times New Roman" w:hAnsi="Times New Roman" w:cs="Times New Roman"/>
                <w:sz w:val="20"/>
                <w:szCs w:val="24"/>
              </w:rPr>
            </w:pPr>
          </w:p>
        </w:tc>
        <w:tc>
          <w:tcPr>
            <w:tcW w:w="6372" w:type="dxa"/>
            <w:shd w:val="clear" w:color="auto" w:fill="auto"/>
          </w:tcPr>
          <w:p w:rsidR="009003E2" w:rsidRDefault="009003E2" w:rsidP="00FA4A69">
            <w:pPr>
              <w:pStyle w:val="a3"/>
              <w:spacing w:after="0" w:line="240" w:lineRule="auto"/>
              <w:ind w:left="0"/>
              <w:jc w:val="both"/>
              <w:rPr>
                <w:rFonts w:ascii="Times New Roman" w:eastAsia="Times New Roman" w:hAnsi="Times New Roman" w:cs="Times New Roman"/>
                <w:sz w:val="20"/>
                <w:szCs w:val="24"/>
                <w:lang w:eastAsia="ru-RU"/>
              </w:rPr>
            </w:pPr>
            <w:r w:rsidRPr="00A317D8">
              <w:rPr>
                <w:rFonts w:ascii="Times New Roman" w:eastAsia="Times New Roman" w:hAnsi="Times New Roman" w:cs="Times New Roman"/>
                <w:sz w:val="20"/>
                <w:szCs w:val="24"/>
                <w:lang w:eastAsia="ru-RU"/>
              </w:rPr>
              <w:t>Довідка в довільній формі, скріплена підписом учасника або уповноваженої особи та печаткою (у разі використання), про наявність в Учасника обладнання, матеріально-технічної бази та технологій, власного чи орендованого, для забезпечення поставки товару (з переліком), в тому числі інформація в довідці про наявність в учасника власн</w:t>
            </w:r>
            <w:r>
              <w:rPr>
                <w:rFonts w:ascii="Times New Roman" w:eastAsia="Times New Roman" w:hAnsi="Times New Roman" w:cs="Times New Roman"/>
                <w:sz w:val="20"/>
                <w:szCs w:val="24"/>
                <w:lang w:eastAsia="ru-RU"/>
              </w:rPr>
              <w:t>их</w:t>
            </w:r>
            <w:r w:rsidRPr="00A317D8">
              <w:rPr>
                <w:rFonts w:ascii="Times New Roman" w:eastAsia="Times New Roman" w:hAnsi="Times New Roman" w:cs="Times New Roman"/>
                <w:sz w:val="20"/>
                <w:szCs w:val="24"/>
                <w:lang w:eastAsia="ru-RU"/>
              </w:rPr>
              <w:t xml:space="preserve"> та/або орендован</w:t>
            </w:r>
            <w:r>
              <w:rPr>
                <w:rFonts w:ascii="Times New Roman" w:eastAsia="Times New Roman" w:hAnsi="Times New Roman" w:cs="Times New Roman"/>
                <w:sz w:val="20"/>
                <w:szCs w:val="24"/>
                <w:lang w:eastAsia="ru-RU"/>
              </w:rPr>
              <w:t>их, та/</w:t>
            </w:r>
            <w:r w:rsidRPr="00D72C63">
              <w:rPr>
                <w:rFonts w:ascii="Times New Roman" w:eastAsia="Times New Roman" w:hAnsi="Times New Roman" w:cs="Times New Roman"/>
                <w:sz w:val="20"/>
                <w:szCs w:val="24"/>
                <w:lang w:eastAsia="ru-RU"/>
              </w:rPr>
              <w:t>або партнерськ</w:t>
            </w:r>
            <w:r>
              <w:rPr>
                <w:rFonts w:ascii="Times New Roman" w:eastAsia="Times New Roman" w:hAnsi="Times New Roman" w:cs="Times New Roman"/>
                <w:sz w:val="20"/>
                <w:szCs w:val="24"/>
                <w:lang w:eastAsia="ru-RU"/>
              </w:rPr>
              <w:t>их</w:t>
            </w:r>
            <w:r w:rsidRPr="00A317D8">
              <w:rPr>
                <w:rFonts w:ascii="Times New Roman" w:eastAsia="Times New Roman" w:hAnsi="Times New Roman" w:cs="Times New Roman"/>
                <w:sz w:val="20"/>
                <w:szCs w:val="24"/>
                <w:lang w:eastAsia="ru-RU"/>
              </w:rPr>
              <w:t xml:space="preserve"> АЗС (АЗК)</w:t>
            </w:r>
            <w:r>
              <w:rPr>
                <w:rFonts w:ascii="Times New Roman" w:eastAsia="Times New Roman" w:hAnsi="Times New Roman" w:cs="Times New Roman"/>
                <w:sz w:val="20"/>
                <w:szCs w:val="24"/>
                <w:lang w:eastAsia="ru-RU"/>
              </w:rPr>
              <w:t xml:space="preserve"> на яких</w:t>
            </w:r>
            <w:r w:rsidRPr="00A317D8">
              <w:rPr>
                <w:rFonts w:ascii="Times New Roman" w:eastAsia="Times New Roman" w:hAnsi="Times New Roman" w:cs="Times New Roman"/>
                <w:sz w:val="20"/>
                <w:szCs w:val="24"/>
                <w:lang w:eastAsia="ru-RU"/>
              </w:rPr>
              <w:t xml:space="preserve"> буде </w:t>
            </w:r>
            <w:proofErr w:type="spellStart"/>
            <w:r w:rsidRPr="00A317D8">
              <w:rPr>
                <w:rFonts w:ascii="Times New Roman" w:eastAsia="Times New Roman" w:hAnsi="Times New Roman" w:cs="Times New Roman"/>
                <w:sz w:val="20"/>
                <w:szCs w:val="24"/>
                <w:lang w:eastAsia="ru-RU"/>
              </w:rPr>
              <w:t>здійснюватись</w:t>
            </w:r>
            <w:proofErr w:type="spellEnd"/>
            <w:r w:rsidRPr="00A317D8">
              <w:rPr>
                <w:rFonts w:ascii="Times New Roman" w:eastAsia="Times New Roman" w:hAnsi="Times New Roman" w:cs="Times New Roman"/>
                <w:sz w:val="20"/>
                <w:szCs w:val="24"/>
                <w:lang w:eastAsia="ru-RU"/>
              </w:rPr>
              <w:t xml:space="preserve"> заправка автотранспо</w:t>
            </w:r>
            <w:r>
              <w:rPr>
                <w:rFonts w:ascii="Times New Roman" w:eastAsia="Times New Roman" w:hAnsi="Times New Roman" w:cs="Times New Roman"/>
                <w:sz w:val="20"/>
                <w:szCs w:val="24"/>
                <w:lang w:eastAsia="ru-RU"/>
              </w:rPr>
              <w:t xml:space="preserve">рту Замовника </w:t>
            </w:r>
            <w:r w:rsidRPr="00D72C63">
              <w:rPr>
                <w:rFonts w:ascii="Times New Roman" w:eastAsia="Times New Roman" w:hAnsi="Times New Roman" w:cs="Times New Roman"/>
                <w:sz w:val="20"/>
                <w:szCs w:val="24"/>
                <w:lang w:eastAsia="ru-RU"/>
              </w:rPr>
              <w:t>дизельним паливом, бензином А-95 та газом скрапленим</w:t>
            </w:r>
            <w:r>
              <w:rPr>
                <w:rFonts w:ascii="Times New Roman" w:eastAsia="Times New Roman" w:hAnsi="Times New Roman" w:cs="Times New Roman"/>
                <w:sz w:val="20"/>
                <w:szCs w:val="24"/>
                <w:lang w:eastAsia="ru-RU"/>
              </w:rPr>
              <w:t>.</w:t>
            </w:r>
          </w:p>
          <w:p w:rsidR="009003E2" w:rsidRPr="00D72C63" w:rsidRDefault="009003E2" w:rsidP="00FA4A69">
            <w:pPr>
              <w:pStyle w:val="a3"/>
              <w:spacing w:after="0" w:line="240" w:lineRule="auto"/>
              <w:ind w:left="0"/>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t xml:space="preserve">Учасник має мати в наявності </w:t>
            </w:r>
            <w:r w:rsidRPr="00D72C63">
              <w:rPr>
                <w:rFonts w:ascii="Times New Roman" w:eastAsia="Times New Roman" w:hAnsi="Times New Roman" w:cs="Times New Roman"/>
                <w:sz w:val="20"/>
                <w:szCs w:val="24"/>
                <w:lang w:eastAsia="ru-RU"/>
              </w:rPr>
              <w:t>(власні/орендовані або партнерські) не менше 8</w:t>
            </w:r>
            <w:r>
              <w:rPr>
                <w:rFonts w:ascii="Times New Roman" w:eastAsia="Times New Roman" w:hAnsi="Times New Roman" w:cs="Times New Roman"/>
                <w:sz w:val="20"/>
                <w:szCs w:val="24"/>
                <w:lang w:eastAsia="ru-RU"/>
              </w:rPr>
              <w:t xml:space="preserve"> (восьми) </w:t>
            </w:r>
            <w:r w:rsidRPr="00A317D8">
              <w:rPr>
                <w:rFonts w:ascii="Times New Roman" w:eastAsia="Times New Roman" w:hAnsi="Times New Roman" w:cs="Times New Roman"/>
                <w:sz w:val="20"/>
                <w:szCs w:val="24"/>
                <w:lang w:eastAsia="ru-RU"/>
              </w:rPr>
              <w:t>АЗС (АЗК)</w:t>
            </w:r>
            <w:r>
              <w:rPr>
                <w:rFonts w:ascii="Times New Roman" w:eastAsia="Times New Roman" w:hAnsi="Times New Roman" w:cs="Times New Roman"/>
                <w:sz w:val="20"/>
                <w:szCs w:val="24"/>
                <w:lang w:eastAsia="ru-RU"/>
              </w:rPr>
              <w:t xml:space="preserve"> </w:t>
            </w:r>
            <w:r w:rsidRPr="00D72C63">
              <w:rPr>
                <w:rFonts w:ascii="Times New Roman" w:eastAsia="Times New Roman" w:hAnsi="Times New Roman" w:cs="Times New Roman"/>
                <w:sz w:val="20"/>
                <w:szCs w:val="24"/>
                <w:lang w:eastAsia="ru-RU"/>
              </w:rPr>
              <w:t xml:space="preserve">в межах Полтавської територіальної громади, одна з яких має бути розташована на відстані не більше 1,00 км </w:t>
            </w:r>
            <w:r>
              <w:rPr>
                <w:rFonts w:ascii="Times New Roman" w:eastAsia="Times New Roman" w:hAnsi="Times New Roman" w:cs="Times New Roman"/>
                <w:sz w:val="20"/>
                <w:szCs w:val="24"/>
                <w:lang w:eastAsia="ru-RU"/>
              </w:rPr>
              <w:t xml:space="preserve">від </w:t>
            </w:r>
            <w:proofErr w:type="spellStart"/>
            <w:r>
              <w:rPr>
                <w:rFonts w:ascii="Times New Roman" w:eastAsia="Times New Roman" w:hAnsi="Times New Roman" w:cs="Times New Roman"/>
                <w:sz w:val="20"/>
                <w:szCs w:val="24"/>
                <w:lang w:eastAsia="ru-RU"/>
              </w:rPr>
              <w:t>місцерозташування</w:t>
            </w:r>
            <w:proofErr w:type="spellEnd"/>
            <w:r>
              <w:rPr>
                <w:rFonts w:ascii="Times New Roman" w:eastAsia="Times New Roman" w:hAnsi="Times New Roman" w:cs="Times New Roman"/>
                <w:sz w:val="20"/>
                <w:szCs w:val="24"/>
                <w:lang w:eastAsia="ru-RU"/>
              </w:rPr>
              <w:t xml:space="preserve"> Замовника (п</w:t>
            </w:r>
            <w:r w:rsidRPr="00D72C63">
              <w:rPr>
                <w:rFonts w:ascii="Times New Roman" w:eastAsia="Times New Roman" w:hAnsi="Times New Roman" w:cs="Times New Roman"/>
                <w:sz w:val="20"/>
                <w:szCs w:val="24"/>
                <w:lang w:eastAsia="ru-RU"/>
              </w:rPr>
              <w:t xml:space="preserve">ідтвердити дану інформацію наданням викопіювання з карти </w:t>
            </w:r>
            <w:proofErr w:type="spellStart"/>
            <w:r w:rsidRPr="00D72C63">
              <w:rPr>
                <w:rFonts w:ascii="Times New Roman" w:eastAsia="Times New Roman" w:hAnsi="Times New Roman" w:cs="Times New Roman"/>
                <w:sz w:val="20"/>
                <w:szCs w:val="24"/>
                <w:lang w:eastAsia="ru-RU"/>
              </w:rPr>
              <w:t>Google</w:t>
            </w:r>
            <w:proofErr w:type="spellEnd"/>
            <w:r w:rsidRPr="00D72C63">
              <w:rPr>
                <w:rFonts w:ascii="Times New Roman" w:eastAsia="Times New Roman" w:hAnsi="Times New Roman" w:cs="Times New Roman"/>
                <w:sz w:val="20"/>
                <w:szCs w:val="24"/>
                <w:lang w:eastAsia="ru-RU"/>
              </w:rPr>
              <w:t xml:space="preserve"> </w:t>
            </w:r>
            <w:proofErr w:type="spellStart"/>
            <w:r w:rsidRPr="00D72C63">
              <w:rPr>
                <w:rFonts w:ascii="Times New Roman" w:eastAsia="Times New Roman" w:hAnsi="Times New Roman" w:cs="Times New Roman"/>
                <w:sz w:val="20"/>
                <w:szCs w:val="24"/>
                <w:lang w:eastAsia="ru-RU"/>
              </w:rPr>
              <w:t>maps</w:t>
            </w:r>
            <w:proofErr w:type="spellEnd"/>
            <w:r w:rsidRPr="00D72C63">
              <w:rPr>
                <w:rFonts w:ascii="Times New Roman" w:eastAsia="Times New Roman" w:hAnsi="Times New Roman" w:cs="Times New Roman"/>
                <w:sz w:val="20"/>
                <w:szCs w:val="24"/>
                <w:lang w:eastAsia="ru-RU"/>
              </w:rPr>
              <w:t xml:space="preserve"> з вказанням відстані у км.</w:t>
            </w:r>
            <w:r>
              <w:rPr>
                <w:rFonts w:ascii="Times New Roman" w:eastAsia="Times New Roman" w:hAnsi="Times New Roman" w:cs="Times New Roman"/>
                <w:sz w:val="20"/>
                <w:szCs w:val="24"/>
                <w:lang w:eastAsia="ru-RU"/>
              </w:rPr>
              <w:t>)</w:t>
            </w:r>
          </w:p>
          <w:p w:rsidR="009003E2" w:rsidRPr="00236C03" w:rsidRDefault="009003E2" w:rsidP="00FA4A69">
            <w:pPr>
              <w:jc w:val="both"/>
              <w:rPr>
                <w:rFonts w:ascii="Times New Roman" w:hAnsi="Times New Roman" w:cs="Times New Roman"/>
                <w:sz w:val="20"/>
                <w:szCs w:val="24"/>
              </w:rPr>
            </w:pPr>
          </w:p>
        </w:tc>
      </w:tr>
      <w:tr w:rsidR="009003E2" w:rsidRPr="00E758AE" w:rsidTr="00FA4A69">
        <w:trPr>
          <w:trHeight w:val="1113"/>
        </w:trPr>
        <w:tc>
          <w:tcPr>
            <w:tcW w:w="3255" w:type="dxa"/>
            <w:shd w:val="clear" w:color="auto" w:fill="auto"/>
          </w:tcPr>
          <w:p w:rsidR="009003E2" w:rsidRPr="00D72C63" w:rsidRDefault="009003E2" w:rsidP="00FA4A69">
            <w:pPr>
              <w:pStyle w:val="a5"/>
              <w:rPr>
                <w:color w:val="000000"/>
                <w:sz w:val="20"/>
              </w:rPr>
            </w:pPr>
            <w:r w:rsidRPr="00D72C63">
              <w:rPr>
                <w:color w:val="000000"/>
                <w:sz w:val="20"/>
              </w:rPr>
              <w:t xml:space="preserve">2. </w:t>
            </w:r>
            <w:proofErr w:type="spellStart"/>
            <w:r w:rsidRPr="00D72C63">
              <w:rPr>
                <w:color w:val="000000"/>
                <w:sz w:val="20"/>
              </w:rPr>
              <w:t>Наявність</w:t>
            </w:r>
            <w:proofErr w:type="spellEnd"/>
            <w:r w:rsidRPr="00D72C63">
              <w:rPr>
                <w:color w:val="000000"/>
                <w:sz w:val="20"/>
              </w:rPr>
              <w:t xml:space="preserve"> </w:t>
            </w:r>
            <w:proofErr w:type="spellStart"/>
            <w:r w:rsidRPr="00D72C63">
              <w:rPr>
                <w:color w:val="000000"/>
                <w:sz w:val="20"/>
              </w:rPr>
              <w:t>працівників</w:t>
            </w:r>
            <w:proofErr w:type="spellEnd"/>
            <w:r w:rsidRPr="00D72C63">
              <w:rPr>
                <w:color w:val="000000"/>
                <w:sz w:val="20"/>
              </w:rPr>
              <w:t xml:space="preserve"> </w:t>
            </w:r>
            <w:proofErr w:type="spellStart"/>
            <w:r w:rsidRPr="00D72C63">
              <w:rPr>
                <w:color w:val="000000"/>
                <w:sz w:val="20"/>
              </w:rPr>
              <w:t>відповідної</w:t>
            </w:r>
            <w:proofErr w:type="spellEnd"/>
            <w:r w:rsidRPr="00D72C63">
              <w:rPr>
                <w:color w:val="000000"/>
                <w:sz w:val="20"/>
              </w:rPr>
              <w:t xml:space="preserve"> </w:t>
            </w:r>
            <w:proofErr w:type="spellStart"/>
            <w:r w:rsidRPr="00D72C63">
              <w:rPr>
                <w:color w:val="000000"/>
                <w:sz w:val="20"/>
              </w:rPr>
              <w:t>кваліфікації</w:t>
            </w:r>
            <w:proofErr w:type="spellEnd"/>
            <w:r w:rsidRPr="00D72C63">
              <w:rPr>
                <w:color w:val="000000"/>
                <w:sz w:val="20"/>
              </w:rPr>
              <w:t xml:space="preserve">, </w:t>
            </w:r>
            <w:proofErr w:type="spellStart"/>
            <w:r w:rsidRPr="00D72C63">
              <w:rPr>
                <w:color w:val="000000"/>
                <w:sz w:val="20"/>
              </w:rPr>
              <w:t>які</w:t>
            </w:r>
            <w:proofErr w:type="spellEnd"/>
            <w:r w:rsidRPr="00D72C63">
              <w:rPr>
                <w:color w:val="000000"/>
                <w:sz w:val="20"/>
              </w:rPr>
              <w:t xml:space="preserve"> </w:t>
            </w:r>
            <w:proofErr w:type="spellStart"/>
            <w:r w:rsidRPr="00D72C63">
              <w:rPr>
                <w:color w:val="000000"/>
                <w:sz w:val="20"/>
              </w:rPr>
              <w:t>мають</w:t>
            </w:r>
            <w:proofErr w:type="spellEnd"/>
            <w:r w:rsidRPr="00D72C63">
              <w:rPr>
                <w:color w:val="000000"/>
                <w:sz w:val="20"/>
              </w:rPr>
              <w:t xml:space="preserve"> </w:t>
            </w:r>
            <w:proofErr w:type="spellStart"/>
            <w:r w:rsidRPr="00D72C63">
              <w:rPr>
                <w:color w:val="000000"/>
                <w:sz w:val="20"/>
              </w:rPr>
              <w:t>необхідні</w:t>
            </w:r>
            <w:proofErr w:type="spellEnd"/>
            <w:r w:rsidRPr="00D72C63">
              <w:rPr>
                <w:color w:val="000000"/>
                <w:sz w:val="20"/>
              </w:rPr>
              <w:t xml:space="preserve"> </w:t>
            </w:r>
            <w:proofErr w:type="spellStart"/>
            <w:r w:rsidRPr="00D72C63">
              <w:rPr>
                <w:color w:val="000000"/>
                <w:sz w:val="20"/>
              </w:rPr>
              <w:t>знання</w:t>
            </w:r>
            <w:proofErr w:type="spellEnd"/>
            <w:r w:rsidRPr="00D72C63">
              <w:rPr>
                <w:color w:val="000000"/>
                <w:sz w:val="20"/>
              </w:rPr>
              <w:t xml:space="preserve"> та </w:t>
            </w:r>
            <w:proofErr w:type="spellStart"/>
            <w:r w:rsidRPr="00D72C63">
              <w:rPr>
                <w:color w:val="000000"/>
                <w:sz w:val="20"/>
              </w:rPr>
              <w:t>досвід</w:t>
            </w:r>
            <w:proofErr w:type="spellEnd"/>
            <w:r w:rsidRPr="00D72C63">
              <w:rPr>
                <w:color w:val="000000"/>
                <w:sz w:val="20"/>
              </w:rPr>
              <w:tab/>
              <w:t xml:space="preserve">    </w:t>
            </w:r>
          </w:p>
        </w:tc>
        <w:tc>
          <w:tcPr>
            <w:tcW w:w="6372" w:type="dxa"/>
            <w:shd w:val="clear" w:color="auto" w:fill="auto"/>
          </w:tcPr>
          <w:p w:rsidR="009003E2" w:rsidRPr="00D72C63" w:rsidRDefault="009003E2" w:rsidP="00FA4A69">
            <w:pPr>
              <w:pStyle w:val="a3"/>
              <w:spacing w:after="0" w:line="240" w:lineRule="auto"/>
              <w:ind w:left="0"/>
              <w:jc w:val="both"/>
              <w:rPr>
                <w:rFonts w:ascii="Times New Roman" w:eastAsia="Times New Roman" w:hAnsi="Times New Roman" w:cs="Times New Roman"/>
                <w:sz w:val="20"/>
                <w:szCs w:val="24"/>
                <w:lang w:eastAsia="ru-RU"/>
              </w:rPr>
            </w:pPr>
            <w:r>
              <w:rPr>
                <w:rFonts w:ascii="Times New Roman" w:hAnsi="Times New Roman" w:cs="Times New Roman"/>
                <w:color w:val="000000"/>
                <w:sz w:val="20"/>
              </w:rPr>
              <w:t>Гарантійний лист</w:t>
            </w:r>
            <w:r w:rsidRPr="00D72C63">
              <w:rPr>
                <w:rFonts w:ascii="Times New Roman" w:hAnsi="Times New Roman" w:cs="Times New Roman"/>
                <w:color w:val="000000"/>
                <w:sz w:val="20"/>
              </w:rPr>
              <w:t xml:space="preserve"> у довільній формі з інформацією про наявність працівників підприємства учасника процедури відповідної кваліфікації, які мають необхідні знання та досвід.</w:t>
            </w:r>
          </w:p>
        </w:tc>
      </w:tr>
    </w:tbl>
    <w:p w:rsidR="00B52B02" w:rsidRDefault="00B52B02" w:rsidP="00B52B02">
      <w:pPr>
        <w:pStyle w:val="a3"/>
        <w:spacing w:after="0" w:line="240" w:lineRule="auto"/>
        <w:rPr>
          <w:rFonts w:ascii="Times New Roman" w:hAnsi="Times New Roman" w:cs="Times New Roman"/>
          <w:sz w:val="28"/>
          <w:szCs w:val="28"/>
        </w:rPr>
      </w:pPr>
    </w:p>
    <w:p w:rsidR="007A0EE3" w:rsidRPr="003B6AE1" w:rsidRDefault="00B52B02" w:rsidP="009003E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2.</w:t>
      </w:r>
      <w:r w:rsidR="00C23FC2">
        <w:rPr>
          <w:rFonts w:ascii="Times New Roman" w:hAnsi="Times New Roman" w:cs="Times New Roman"/>
          <w:sz w:val="28"/>
          <w:szCs w:val="28"/>
        </w:rPr>
        <w:t xml:space="preserve"> </w:t>
      </w:r>
      <w:r w:rsidR="009003E2">
        <w:rPr>
          <w:rFonts w:ascii="Times New Roman" w:hAnsi="Times New Roman" w:cs="Times New Roman"/>
          <w:sz w:val="28"/>
          <w:szCs w:val="28"/>
        </w:rPr>
        <w:t>Розділ 1 додатку 1 до тендерної документації викласти у новій редакції</w:t>
      </w:r>
    </w:p>
    <w:p w:rsidR="00B52B02" w:rsidRDefault="00B52B02" w:rsidP="00B52B02">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Нова редакція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372"/>
      </w:tblGrid>
      <w:tr w:rsidR="009003E2" w:rsidRPr="00E758AE" w:rsidTr="00FA4A69">
        <w:trPr>
          <w:trHeight w:val="1113"/>
        </w:trPr>
        <w:tc>
          <w:tcPr>
            <w:tcW w:w="3255" w:type="dxa"/>
            <w:shd w:val="clear" w:color="auto" w:fill="auto"/>
          </w:tcPr>
          <w:p w:rsidR="009003E2" w:rsidRPr="004A35C9" w:rsidRDefault="009003E2" w:rsidP="009003E2">
            <w:pPr>
              <w:pStyle w:val="a5"/>
              <w:numPr>
                <w:ilvl w:val="0"/>
                <w:numId w:val="6"/>
              </w:numPr>
              <w:ind w:left="0" w:firstLine="0"/>
              <w:rPr>
                <w:color w:val="000000"/>
                <w:sz w:val="20"/>
                <w:lang w:val="uk-UA"/>
              </w:rPr>
            </w:pPr>
            <w:r>
              <w:rPr>
                <w:color w:val="000000"/>
                <w:sz w:val="20"/>
                <w:lang w:val="uk-UA"/>
              </w:rPr>
              <w:t>Н</w:t>
            </w:r>
            <w:r w:rsidRPr="004A35C9">
              <w:rPr>
                <w:color w:val="000000"/>
                <w:sz w:val="20"/>
                <w:lang w:val="uk-UA"/>
              </w:rPr>
              <w:t>аявність документально підтвердженого досвіду виконання аналогічного (аналогічних) за предметом закупівлі договору (договорів)</w:t>
            </w:r>
          </w:p>
        </w:tc>
        <w:tc>
          <w:tcPr>
            <w:tcW w:w="6372" w:type="dxa"/>
            <w:shd w:val="clear" w:color="auto" w:fill="auto"/>
          </w:tcPr>
          <w:p w:rsidR="009003E2" w:rsidRDefault="009003E2" w:rsidP="00FA4A69">
            <w:pPr>
              <w:pStyle w:val="a3"/>
              <w:spacing w:after="0" w:line="240" w:lineRule="auto"/>
              <w:ind w:left="0"/>
              <w:jc w:val="both"/>
              <w:rPr>
                <w:rFonts w:ascii="Times New Roman" w:hAnsi="Times New Roman" w:cs="Times New Roman"/>
                <w:color w:val="000000"/>
                <w:sz w:val="20"/>
              </w:rPr>
            </w:pPr>
            <w:r w:rsidRPr="005812C5">
              <w:rPr>
                <w:rFonts w:ascii="Times New Roman" w:hAnsi="Times New Roman" w:cs="Times New Roman"/>
                <w:sz w:val="20"/>
              </w:rPr>
              <w:t xml:space="preserve">Довідка в довільній формі, скріплена підписом учасника або уповноваженої особи та печаткою (за наявності), з переліком договорів (договору) про поставку предмета закупівлі </w:t>
            </w:r>
            <w:r>
              <w:rPr>
                <w:rFonts w:ascii="Times New Roman" w:hAnsi="Times New Roman" w:cs="Times New Roman"/>
                <w:sz w:val="20"/>
              </w:rPr>
              <w:t>«</w:t>
            </w:r>
            <w:r w:rsidRPr="004A35C9">
              <w:rPr>
                <w:rFonts w:ascii="Times New Roman" w:hAnsi="Times New Roman" w:cs="Times New Roman"/>
                <w:sz w:val="20"/>
              </w:rPr>
              <w:t>Паливо (Газ скраплений, Бензин, Дизельне паливо)</w:t>
            </w:r>
            <w:r>
              <w:rPr>
                <w:rFonts w:ascii="Times New Roman" w:hAnsi="Times New Roman" w:cs="Times New Roman"/>
                <w:sz w:val="20"/>
              </w:rPr>
              <w:t xml:space="preserve">» </w:t>
            </w:r>
            <w:r w:rsidRPr="004A35C9">
              <w:rPr>
                <w:rFonts w:ascii="Times New Roman" w:hAnsi="Times New Roman" w:cs="Times New Roman"/>
                <w:sz w:val="20"/>
              </w:rPr>
              <w:t>(ДК 021:2015: 09130000-9 - Нафта і дистиляти)</w:t>
            </w:r>
            <w:r w:rsidRPr="005812C5">
              <w:rPr>
                <w:rFonts w:ascii="Times New Roman" w:hAnsi="Times New Roman" w:cs="Times New Roman"/>
                <w:sz w:val="20"/>
              </w:rPr>
              <w:t xml:space="preserve"> (назва організації з якою укладено договір, предмет та обсяг договору; сума договору, номер та дата договору, контактні телефони контрагента). Також надається сканований оригінал договору (договорів) з додатками та скановані оригінали, як мінімум, 3 (трьох) видаткових накладних до кожного договору, що підтверджує факт ритмічних поставок.</w:t>
            </w:r>
          </w:p>
        </w:tc>
      </w:tr>
    </w:tbl>
    <w:p w:rsidR="00B52B02" w:rsidRDefault="00B52B02" w:rsidP="00B52B02">
      <w:pPr>
        <w:pStyle w:val="a3"/>
        <w:spacing w:after="0" w:line="240" w:lineRule="auto"/>
        <w:rPr>
          <w:rFonts w:ascii="Times New Roman" w:hAnsi="Times New Roman" w:cs="Times New Roman"/>
          <w:sz w:val="28"/>
          <w:szCs w:val="28"/>
        </w:rPr>
      </w:pPr>
    </w:p>
    <w:p w:rsidR="00094CAD" w:rsidRDefault="009003E2" w:rsidP="009003E2">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Розділ 4 додатку 1 до тендерної документації викласти у новій редакції</w:t>
      </w:r>
    </w:p>
    <w:p w:rsidR="009003E2" w:rsidRDefault="009003E2" w:rsidP="009003E2">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Попередня редакція</w:t>
      </w: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9003E2" w:rsidTr="00FA4A6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003E2" w:rsidRPr="00B50A2B" w:rsidRDefault="009003E2" w:rsidP="00FA4A69">
            <w:pPr>
              <w:spacing w:after="0" w:line="240" w:lineRule="auto"/>
              <w:ind w:left="100"/>
              <w:jc w:val="center"/>
              <w:rPr>
                <w:rFonts w:ascii="Times New Roman" w:eastAsia="Times New Roman" w:hAnsi="Times New Roman" w:cs="Times New Roman"/>
                <w:sz w:val="20"/>
                <w:szCs w:val="20"/>
              </w:rPr>
            </w:pPr>
            <w:r w:rsidRPr="00B50A2B">
              <w:rPr>
                <w:rFonts w:ascii="Times New Roman" w:eastAsia="Times New Roman" w:hAnsi="Times New Roman" w:cs="Times New Roman"/>
                <w:b/>
                <w:color w:val="000000"/>
                <w:sz w:val="20"/>
                <w:szCs w:val="20"/>
              </w:rPr>
              <w:t>Інші документи від Учасника:</w:t>
            </w:r>
          </w:p>
        </w:tc>
      </w:tr>
      <w:tr w:rsidR="009003E2" w:rsidRPr="00B50A2B" w:rsidTr="00FA4A69">
        <w:trPr>
          <w:trHeight w:val="35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що підтверджують</w:t>
            </w:r>
            <w:r w:rsidRPr="00257258">
              <w:rPr>
                <w:rFonts w:ascii="Times New Roman" w:eastAsia="Times New Roman" w:hAnsi="Times New Roman" w:cs="Times New Roman"/>
                <w:color w:val="000000"/>
                <w:sz w:val="20"/>
                <w:szCs w:val="20"/>
              </w:rPr>
              <w:t xml:space="preserve"> права використання Учасником Торгової марки (бренду)</w:t>
            </w:r>
            <w:r>
              <w:rPr>
                <w:rFonts w:ascii="Times New Roman" w:eastAsia="Times New Roman" w:hAnsi="Times New Roman" w:cs="Times New Roman"/>
                <w:color w:val="000000"/>
                <w:sz w:val="20"/>
                <w:szCs w:val="20"/>
              </w:rPr>
              <w:t>.</w:t>
            </w:r>
          </w:p>
        </w:tc>
      </w:tr>
      <w:tr w:rsidR="009003E2" w:rsidRPr="00B50A2B" w:rsidTr="00FA4A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jc w:val="both"/>
              <w:rPr>
                <w:rFonts w:ascii="Times New Roman" w:eastAsia="Times New Roman" w:hAnsi="Times New Roman" w:cs="Times New Roman"/>
                <w:color w:val="000000"/>
                <w:sz w:val="20"/>
                <w:szCs w:val="20"/>
              </w:rPr>
            </w:pPr>
            <w:r w:rsidRPr="00257258">
              <w:rPr>
                <w:rFonts w:ascii="Times New Roman" w:eastAsia="Times New Roman" w:hAnsi="Times New Roman" w:cs="Times New Roman"/>
                <w:color w:val="000000"/>
                <w:sz w:val="20"/>
                <w:szCs w:val="20"/>
              </w:rPr>
              <w:t xml:space="preserve">У </w:t>
            </w:r>
            <w:r>
              <w:rPr>
                <w:rFonts w:ascii="Times New Roman" w:eastAsia="Times New Roman" w:hAnsi="Times New Roman" w:cs="Times New Roman"/>
                <w:color w:val="000000"/>
                <w:sz w:val="20"/>
                <w:szCs w:val="20"/>
              </w:rPr>
              <w:t>разі</w:t>
            </w:r>
            <w:r w:rsidRPr="00257258">
              <w:rPr>
                <w:rFonts w:ascii="Times New Roman" w:eastAsia="Times New Roman" w:hAnsi="Times New Roman" w:cs="Times New Roman"/>
                <w:color w:val="000000"/>
                <w:sz w:val="20"/>
                <w:szCs w:val="20"/>
              </w:rPr>
              <w:t xml:space="preserve"> залучення партнерських АЗС до обслуговування талонів Учасника, останній повинен надати гарантійний лист від суб’єкта господарювання (партнера), що безпосередньо здійснює заправку автотранспорту паливом через мережу АЗС та які здійснюють обслуговування зазначених талонів та на якій підставі, на ім’я замовника щодо гарантійних зобов’язань, пов’язаних з поставкою в зазначених об’ємах товару. Лист повинен містити назву (бренд) під якою працюють АЗС, вихідний №, дату, посилання на номер оголошення про проведення даної процедури закупівлі.</w:t>
            </w:r>
          </w:p>
        </w:tc>
      </w:tr>
      <w:tr w:rsidR="009003E2" w:rsidRPr="00B50A2B" w:rsidTr="00FA4A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jc w:val="both"/>
              <w:rPr>
                <w:rFonts w:ascii="Times New Roman" w:eastAsia="Times New Roman" w:hAnsi="Times New Roman" w:cs="Times New Roman"/>
                <w:color w:val="000000"/>
                <w:sz w:val="20"/>
                <w:szCs w:val="20"/>
              </w:rPr>
            </w:pPr>
            <w:r w:rsidRPr="00B50A2B">
              <w:rPr>
                <w:rFonts w:ascii="Times New Roman" w:eastAsia="Times New Roman" w:hAnsi="Times New Roman" w:cs="Times New Roman"/>
                <w:color w:val="000000"/>
                <w:sz w:val="20"/>
                <w:szCs w:val="20"/>
              </w:rPr>
              <w:t>Установчі документи, що передбачені законодавством: Статут, засновницький договір, тощо. Положення про відокремлений структурний підрозділ (при укладенні договору з контрагентом відокремленим структурним підрозділом) у разі якщо контрагент є відокремленим структурним підрозділом. Паспортні дані, реєстраційний номер облікової картки платника податків (для фізичних осіб-підприємців).</w:t>
            </w:r>
          </w:p>
        </w:tc>
      </w:tr>
      <w:tr w:rsidR="009003E2" w:rsidRPr="00B50A2B" w:rsidTr="00FA4A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jc w:val="both"/>
              <w:rPr>
                <w:rFonts w:ascii="Times New Roman" w:eastAsia="Times New Roman" w:hAnsi="Times New Roman" w:cs="Times New Roman"/>
                <w:color w:val="000000"/>
                <w:sz w:val="20"/>
                <w:szCs w:val="20"/>
              </w:rPr>
            </w:pPr>
            <w:r w:rsidRPr="00B50A2B">
              <w:rPr>
                <w:rFonts w:ascii="Times New Roman" w:eastAsia="Times New Roman" w:hAnsi="Times New Roman" w:cs="Times New Roman"/>
                <w:color w:val="000000"/>
                <w:sz w:val="20"/>
                <w:szCs w:val="20"/>
              </w:rPr>
              <w:t>Витяг з Єдиного державного реєстру юридичних осіб, фізичних осіб-підприємців та громадських формувань, який повинен містити останню інформацію щодо реєстрації/діяльності Учасника закупівлі, яка є дійсною на момент подачі пропозиції.</w:t>
            </w:r>
          </w:p>
        </w:tc>
      </w:tr>
      <w:tr w:rsidR="009003E2" w:rsidTr="00FA4A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jc w:val="both"/>
              <w:rPr>
                <w:rFonts w:ascii="Times New Roman" w:eastAsia="Times New Roman" w:hAnsi="Times New Roman" w:cs="Times New Roman"/>
                <w:color w:val="000000"/>
                <w:sz w:val="20"/>
                <w:szCs w:val="20"/>
              </w:rPr>
            </w:pPr>
            <w:r w:rsidRPr="00B50A2B">
              <w:rPr>
                <w:rFonts w:ascii="Times New Roman" w:eastAsia="Times New Roman" w:hAnsi="Times New Roman" w:cs="Times New Roman"/>
                <w:color w:val="000000"/>
                <w:sz w:val="20"/>
                <w:szCs w:val="20"/>
              </w:rPr>
              <w:t>Підтвердження права підпису документів пропозиції на участь у спрощеній закупівлі та договору за її результатами: Копія, що завірена учасником закупівлі, або оригінал наказу про призначення на посаду (у разі підписання керівником контрагента), протокол загальних зборів засновників/протокол установчих зборів, довіреність або акт органу юридичної особи, що підтверджує повноваження представника на підписання договору/додаткової угоди.</w:t>
            </w:r>
          </w:p>
        </w:tc>
      </w:tr>
      <w:tr w:rsidR="009003E2" w:rsidRPr="00B50A2B" w:rsidTr="00FA4A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jc w:val="both"/>
              <w:rPr>
                <w:rFonts w:ascii="Times New Roman" w:eastAsia="Times New Roman" w:hAnsi="Times New Roman" w:cs="Times New Roman"/>
                <w:sz w:val="20"/>
                <w:szCs w:val="20"/>
              </w:rPr>
            </w:pPr>
            <w:r w:rsidRPr="00B50A2B">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50A2B">
              <w:rPr>
                <w:rFonts w:ascii="Times New Roman" w:eastAsia="Times New Roman" w:hAnsi="Times New Roman" w:cs="Times New Roman"/>
                <w:sz w:val="20"/>
                <w:szCs w:val="20"/>
              </w:rPr>
              <w:t xml:space="preserve">— </w:t>
            </w:r>
            <w:r w:rsidRPr="00B50A2B">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на таку особу.</w:t>
            </w:r>
          </w:p>
        </w:tc>
      </w:tr>
      <w:tr w:rsidR="009003E2" w:rsidTr="00FA4A69">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7</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ind w:left="100" w:right="120" w:hanging="20"/>
              <w:jc w:val="both"/>
              <w:rPr>
                <w:rFonts w:ascii="Times New Roman" w:eastAsia="Times New Roman" w:hAnsi="Times New Roman" w:cs="Times New Roman"/>
                <w:sz w:val="20"/>
                <w:szCs w:val="20"/>
              </w:rPr>
            </w:pPr>
            <w:r w:rsidRPr="00B50A2B">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50A2B">
              <w:rPr>
                <w:rFonts w:ascii="Times New Roman" w:eastAsia="Times New Roman" w:hAnsi="Times New Roman" w:cs="Times New Roman"/>
                <w:sz w:val="20"/>
                <w:szCs w:val="20"/>
              </w:rPr>
              <w:t>у</w:t>
            </w:r>
            <w:r w:rsidRPr="00B50A2B">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50A2B">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003E2" w:rsidTr="00FA4A69">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03E2" w:rsidRPr="00B50A2B" w:rsidRDefault="009003E2" w:rsidP="00FA4A69">
            <w:pPr>
              <w:spacing w:after="0" w:line="240" w:lineRule="auto"/>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 xml:space="preserve">У разі якщо учасник або його кінцевий </w:t>
            </w:r>
            <w:proofErr w:type="spellStart"/>
            <w:r w:rsidRPr="00B50A2B">
              <w:rPr>
                <w:rFonts w:ascii="Times New Roman" w:eastAsia="Times New Roman" w:hAnsi="Times New Roman" w:cs="Times New Roman"/>
                <w:sz w:val="20"/>
                <w:szCs w:val="20"/>
              </w:rPr>
              <w:t>бенефіціарний</w:t>
            </w:r>
            <w:proofErr w:type="spellEnd"/>
            <w:r w:rsidRPr="00B50A2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B50A2B">
              <w:rPr>
                <w:rFonts w:ascii="Times New Roman" w:eastAsia="Times New Roman" w:hAnsi="Times New Roman" w:cs="Times New Roman"/>
              </w:rPr>
              <w:t xml:space="preserve"> є</w:t>
            </w:r>
            <w:r w:rsidRPr="00B50A2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003E2" w:rsidRPr="00B50A2B" w:rsidRDefault="009003E2" w:rsidP="00FA4A69">
            <w:pPr>
              <w:numPr>
                <w:ilvl w:val="0"/>
                <w:numId w:val="10"/>
              </w:numPr>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003E2" w:rsidRPr="00B50A2B" w:rsidRDefault="009003E2" w:rsidP="00FA4A69">
            <w:pPr>
              <w:spacing w:after="0" w:line="240" w:lineRule="auto"/>
              <w:ind w:left="283" w:hanging="283"/>
              <w:jc w:val="both"/>
              <w:rPr>
                <w:rFonts w:ascii="Times New Roman" w:eastAsia="Times New Roman" w:hAnsi="Times New Roman" w:cs="Times New Roman"/>
                <w:i/>
                <w:sz w:val="20"/>
                <w:szCs w:val="20"/>
              </w:rPr>
            </w:pPr>
            <w:r w:rsidRPr="00B50A2B">
              <w:rPr>
                <w:rFonts w:ascii="Times New Roman" w:eastAsia="Times New Roman" w:hAnsi="Times New Roman" w:cs="Times New Roman"/>
                <w:i/>
                <w:sz w:val="20"/>
                <w:szCs w:val="20"/>
              </w:rPr>
              <w:t>або</w:t>
            </w:r>
          </w:p>
          <w:p w:rsidR="009003E2" w:rsidRPr="00B50A2B" w:rsidRDefault="009003E2" w:rsidP="00FA4A69">
            <w:pPr>
              <w:numPr>
                <w:ilvl w:val="0"/>
                <w:numId w:val="11"/>
              </w:numPr>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9003E2" w:rsidRPr="00B50A2B" w:rsidRDefault="009003E2" w:rsidP="00FA4A69">
            <w:pPr>
              <w:spacing w:after="0" w:line="240" w:lineRule="auto"/>
              <w:ind w:left="283" w:hanging="283"/>
              <w:jc w:val="both"/>
              <w:rPr>
                <w:rFonts w:ascii="Times New Roman" w:eastAsia="Times New Roman" w:hAnsi="Times New Roman" w:cs="Times New Roman"/>
                <w:i/>
                <w:sz w:val="20"/>
                <w:szCs w:val="20"/>
              </w:rPr>
            </w:pPr>
            <w:r w:rsidRPr="00B50A2B">
              <w:rPr>
                <w:rFonts w:ascii="Times New Roman" w:eastAsia="Times New Roman" w:hAnsi="Times New Roman" w:cs="Times New Roman"/>
                <w:i/>
                <w:sz w:val="20"/>
                <w:szCs w:val="20"/>
              </w:rPr>
              <w:t>або</w:t>
            </w:r>
          </w:p>
          <w:p w:rsidR="009003E2" w:rsidRPr="00B50A2B" w:rsidRDefault="009003E2" w:rsidP="009003E2">
            <w:pPr>
              <w:numPr>
                <w:ilvl w:val="0"/>
                <w:numId w:val="7"/>
              </w:numPr>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9003E2" w:rsidRPr="00B50A2B" w:rsidRDefault="009003E2" w:rsidP="00FA4A69">
            <w:pPr>
              <w:spacing w:after="0" w:line="240" w:lineRule="auto"/>
              <w:ind w:left="283" w:hanging="283"/>
              <w:jc w:val="both"/>
              <w:rPr>
                <w:rFonts w:ascii="Times New Roman" w:eastAsia="Times New Roman" w:hAnsi="Times New Roman" w:cs="Times New Roman"/>
                <w:i/>
                <w:sz w:val="20"/>
                <w:szCs w:val="20"/>
              </w:rPr>
            </w:pPr>
            <w:r w:rsidRPr="00B50A2B">
              <w:rPr>
                <w:rFonts w:ascii="Times New Roman" w:eastAsia="Times New Roman" w:hAnsi="Times New Roman" w:cs="Times New Roman"/>
                <w:i/>
                <w:sz w:val="20"/>
                <w:szCs w:val="20"/>
              </w:rPr>
              <w:t>або</w:t>
            </w:r>
          </w:p>
          <w:p w:rsidR="009003E2" w:rsidRPr="00B50A2B" w:rsidRDefault="009003E2" w:rsidP="009003E2">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посвідчення особи, якій надано тимчасовий захист в Україні,</w:t>
            </w:r>
          </w:p>
          <w:p w:rsidR="009003E2" w:rsidRPr="00B50A2B" w:rsidRDefault="009003E2" w:rsidP="00FA4A69">
            <w:pPr>
              <w:shd w:val="clear" w:color="auto" w:fill="FFFFFF"/>
              <w:spacing w:after="0" w:line="240" w:lineRule="auto"/>
              <w:ind w:left="283" w:hanging="283"/>
              <w:jc w:val="both"/>
              <w:rPr>
                <w:rFonts w:ascii="Times New Roman" w:eastAsia="Times New Roman" w:hAnsi="Times New Roman" w:cs="Times New Roman"/>
                <w:i/>
                <w:sz w:val="20"/>
                <w:szCs w:val="20"/>
              </w:rPr>
            </w:pPr>
            <w:r w:rsidRPr="00B50A2B">
              <w:rPr>
                <w:rFonts w:ascii="Times New Roman" w:eastAsia="Times New Roman" w:hAnsi="Times New Roman" w:cs="Times New Roman"/>
                <w:i/>
                <w:sz w:val="20"/>
                <w:szCs w:val="20"/>
              </w:rPr>
              <w:t>або</w:t>
            </w:r>
          </w:p>
          <w:p w:rsidR="009003E2" w:rsidRPr="00B50A2B" w:rsidRDefault="009003E2" w:rsidP="009003E2">
            <w:pPr>
              <w:numPr>
                <w:ilvl w:val="0"/>
                <w:numId w:val="9"/>
              </w:numPr>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003E2" w:rsidRPr="009003E2" w:rsidRDefault="009003E2" w:rsidP="009003E2">
      <w:pPr>
        <w:pStyle w:val="a3"/>
        <w:numPr>
          <w:ilvl w:val="0"/>
          <w:numId w:val="6"/>
        </w:numPr>
        <w:spacing w:after="0" w:line="240" w:lineRule="auto"/>
        <w:ind w:left="426"/>
        <w:rPr>
          <w:rFonts w:ascii="Times New Roman" w:hAnsi="Times New Roman" w:cs="Times New Roman"/>
          <w:sz w:val="28"/>
          <w:szCs w:val="28"/>
        </w:rPr>
      </w:pPr>
      <w:r w:rsidRPr="009003E2">
        <w:rPr>
          <w:rFonts w:ascii="Times New Roman" w:hAnsi="Times New Roman" w:cs="Times New Roman"/>
          <w:sz w:val="28"/>
          <w:szCs w:val="28"/>
        </w:rPr>
        <w:t>Розділ 4 додатку 1 до тендерної документації викласти у новій редакції</w:t>
      </w:r>
    </w:p>
    <w:p w:rsidR="009003E2" w:rsidRDefault="009003E2" w:rsidP="009003E2">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Нова редакція</w:t>
      </w: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E30A37" w:rsidTr="00FA4A6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30A37" w:rsidRPr="00B50A2B" w:rsidRDefault="00E30A37" w:rsidP="00FA4A69">
            <w:pPr>
              <w:spacing w:after="0" w:line="240" w:lineRule="auto"/>
              <w:ind w:left="100"/>
              <w:jc w:val="center"/>
              <w:rPr>
                <w:rFonts w:ascii="Times New Roman" w:eastAsia="Times New Roman" w:hAnsi="Times New Roman" w:cs="Times New Roman"/>
                <w:sz w:val="20"/>
                <w:szCs w:val="20"/>
              </w:rPr>
            </w:pPr>
            <w:r w:rsidRPr="00B50A2B">
              <w:rPr>
                <w:rFonts w:ascii="Times New Roman" w:eastAsia="Times New Roman" w:hAnsi="Times New Roman" w:cs="Times New Roman"/>
                <w:b/>
                <w:color w:val="000000"/>
                <w:sz w:val="20"/>
                <w:szCs w:val="20"/>
              </w:rPr>
              <w:t>Інші документи від Учасника:</w:t>
            </w:r>
          </w:p>
        </w:tc>
      </w:tr>
      <w:tr w:rsidR="00E30A37" w:rsidRPr="00B50A2B" w:rsidTr="00FA4A69">
        <w:trPr>
          <w:trHeight w:val="18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що підтверджують</w:t>
            </w:r>
            <w:r w:rsidRPr="00257258">
              <w:rPr>
                <w:rFonts w:ascii="Times New Roman" w:eastAsia="Times New Roman" w:hAnsi="Times New Roman" w:cs="Times New Roman"/>
                <w:color w:val="000000"/>
                <w:sz w:val="20"/>
                <w:szCs w:val="20"/>
              </w:rPr>
              <w:t xml:space="preserve"> права використання Учасником Торгової марки (бренду)</w:t>
            </w:r>
            <w:r>
              <w:rPr>
                <w:rFonts w:ascii="Times New Roman" w:eastAsia="Times New Roman" w:hAnsi="Times New Roman" w:cs="Times New Roman"/>
                <w:color w:val="000000"/>
                <w:sz w:val="20"/>
                <w:szCs w:val="20"/>
              </w:rPr>
              <w:t>.</w:t>
            </w:r>
          </w:p>
        </w:tc>
      </w:tr>
      <w:tr w:rsidR="00E30A37" w:rsidRPr="00B50A2B" w:rsidTr="00FA4A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Default="00E30A37" w:rsidP="00FA4A6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257258" w:rsidRDefault="00E30A37" w:rsidP="00FA4A69">
            <w:pPr>
              <w:spacing w:after="0" w:line="240" w:lineRule="auto"/>
              <w:ind w:left="100"/>
              <w:jc w:val="both"/>
              <w:rPr>
                <w:rFonts w:ascii="Times New Roman" w:eastAsia="Times New Roman" w:hAnsi="Times New Roman" w:cs="Times New Roman"/>
                <w:color w:val="000000"/>
                <w:sz w:val="20"/>
                <w:szCs w:val="20"/>
              </w:rPr>
            </w:pPr>
            <w:r w:rsidRPr="004A35C9">
              <w:rPr>
                <w:rFonts w:ascii="Times New Roman" w:eastAsia="Times New Roman" w:hAnsi="Times New Roman" w:cs="Times New Roman"/>
                <w:color w:val="000000"/>
                <w:sz w:val="20"/>
                <w:szCs w:val="20"/>
              </w:rPr>
              <w:t>Гарантійний лист або довідка в довільній формі, щодо постачання товару Учасником з мережі власних, або орендованих</w:t>
            </w:r>
            <w:r>
              <w:rPr>
                <w:rFonts w:ascii="Times New Roman" w:eastAsia="Times New Roman" w:hAnsi="Times New Roman" w:cs="Times New Roman"/>
                <w:color w:val="000000"/>
                <w:sz w:val="20"/>
                <w:szCs w:val="20"/>
              </w:rPr>
              <w:t xml:space="preserve">, або партнерських не менше </w:t>
            </w:r>
            <w:r w:rsidRPr="00B122A5">
              <w:rPr>
                <w:rFonts w:ascii="Times New Roman" w:eastAsia="Times New Roman" w:hAnsi="Times New Roman" w:cs="Times New Roman"/>
                <w:color w:val="000000"/>
                <w:sz w:val="20"/>
                <w:szCs w:val="20"/>
              </w:rPr>
              <w:t xml:space="preserve">8 (восьми) АЗС (АЗК) в межах Полтавської </w:t>
            </w:r>
            <w:r>
              <w:rPr>
                <w:rFonts w:ascii="Times New Roman" w:eastAsia="Times New Roman" w:hAnsi="Times New Roman" w:cs="Times New Roman"/>
                <w:color w:val="000000"/>
                <w:sz w:val="20"/>
                <w:szCs w:val="20"/>
              </w:rPr>
              <w:t xml:space="preserve">міської </w:t>
            </w:r>
            <w:r w:rsidRPr="00B122A5">
              <w:rPr>
                <w:rFonts w:ascii="Times New Roman" w:eastAsia="Times New Roman" w:hAnsi="Times New Roman" w:cs="Times New Roman"/>
                <w:color w:val="000000"/>
                <w:sz w:val="20"/>
                <w:szCs w:val="20"/>
              </w:rPr>
              <w:t>територіальної громади, одна з яких має бути розташована на відстані не більше 1,00 км від місце розташування Замовника</w:t>
            </w:r>
            <w:r>
              <w:rPr>
                <w:rFonts w:ascii="Times New Roman" w:eastAsia="Times New Roman" w:hAnsi="Times New Roman" w:cs="Times New Roman"/>
                <w:color w:val="000000"/>
                <w:sz w:val="20"/>
                <w:szCs w:val="20"/>
              </w:rPr>
              <w:t xml:space="preserve">, </w:t>
            </w:r>
            <w:r w:rsidRPr="00B122A5">
              <w:rPr>
                <w:rFonts w:ascii="Times New Roman" w:eastAsia="Times New Roman" w:hAnsi="Times New Roman" w:cs="Times New Roman"/>
                <w:color w:val="000000"/>
                <w:sz w:val="20"/>
                <w:szCs w:val="20"/>
              </w:rPr>
              <w:t>на яких буде здійснюватися заправка автотранспорту Замовника пальним</w:t>
            </w:r>
            <w:r>
              <w:rPr>
                <w:rFonts w:ascii="Times New Roman" w:eastAsia="Times New Roman" w:hAnsi="Times New Roman" w:cs="Times New Roman"/>
                <w:color w:val="000000"/>
                <w:sz w:val="20"/>
                <w:szCs w:val="20"/>
              </w:rPr>
              <w:t xml:space="preserve">. </w:t>
            </w:r>
            <w:r w:rsidRPr="00B122A5">
              <w:rPr>
                <w:rFonts w:ascii="Times New Roman" w:eastAsia="Times New Roman" w:hAnsi="Times New Roman" w:cs="Times New Roman"/>
                <w:color w:val="000000"/>
                <w:sz w:val="20"/>
                <w:szCs w:val="20"/>
              </w:rPr>
              <w:t>До довідки надати документ (-ти), який підтверджує наявність власного та/або орендованого та або залученого майна (наприклад: свідоцтво (-а) на право власності, та/або акт (-и), що посвідчують право власності, та/або документ (-и) бухгалтерського обліку основних засобів та/або інформація (ї) з державного реєстру речових прав на нерухоме майно та/або інший документ, що підтверджує право власності тощо) та/або оренди, та/або суборенди та/або залучені на інших не заборонених чинним законодавством України умовах.</w:t>
            </w:r>
          </w:p>
        </w:tc>
      </w:tr>
      <w:tr w:rsidR="00E30A37" w:rsidRPr="00B50A2B" w:rsidTr="00FA4A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jc w:val="both"/>
              <w:rPr>
                <w:rFonts w:ascii="Times New Roman" w:eastAsia="Times New Roman" w:hAnsi="Times New Roman" w:cs="Times New Roman"/>
                <w:color w:val="000000"/>
                <w:sz w:val="20"/>
                <w:szCs w:val="20"/>
              </w:rPr>
            </w:pPr>
            <w:r w:rsidRPr="00257258">
              <w:rPr>
                <w:rFonts w:ascii="Times New Roman" w:eastAsia="Times New Roman" w:hAnsi="Times New Roman" w:cs="Times New Roman"/>
                <w:color w:val="000000"/>
                <w:sz w:val="20"/>
                <w:szCs w:val="20"/>
              </w:rPr>
              <w:t xml:space="preserve">У </w:t>
            </w:r>
            <w:r>
              <w:rPr>
                <w:rFonts w:ascii="Times New Roman" w:eastAsia="Times New Roman" w:hAnsi="Times New Roman" w:cs="Times New Roman"/>
                <w:color w:val="000000"/>
                <w:sz w:val="20"/>
                <w:szCs w:val="20"/>
              </w:rPr>
              <w:t>разі</w:t>
            </w:r>
            <w:r w:rsidRPr="00257258">
              <w:rPr>
                <w:rFonts w:ascii="Times New Roman" w:eastAsia="Times New Roman" w:hAnsi="Times New Roman" w:cs="Times New Roman"/>
                <w:color w:val="000000"/>
                <w:sz w:val="20"/>
                <w:szCs w:val="20"/>
              </w:rPr>
              <w:t xml:space="preserve"> залучення партнерських АЗС до обслуговування талонів Учасника, останній повинен надати гарантійний лист від суб’єкта господарювання (партнера), що безпосередньо здійснює заправку автотранспорту паливом через мережу АЗС та які здійснюють обслуговування зазначених талонів та на якій підставі, на ім’я замовника щодо гарантійних зобов’язань, пов’язаних з поставкою в зазначених об’ємах товару. Лист повинен містити назву (бренд) під якою працюють АЗС, вихідний №, дату, посилання на номер оголошення про проведення даної процедури закупівлі.</w:t>
            </w:r>
          </w:p>
        </w:tc>
      </w:tr>
      <w:tr w:rsidR="00E30A37" w:rsidRPr="00B50A2B" w:rsidTr="00FA4A69">
        <w:trPr>
          <w:trHeight w:val="1019"/>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jc w:val="both"/>
              <w:rPr>
                <w:rFonts w:ascii="Times New Roman" w:eastAsia="Times New Roman" w:hAnsi="Times New Roman" w:cs="Times New Roman"/>
                <w:color w:val="000000"/>
                <w:sz w:val="20"/>
                <w:szCs w:val="20"/>
              </w:rPr>
            </w:pPr>
            <w:r w:rsidRPr="00B50A2B">
              <w:rPr>
                <w:rFonts w:ascii="Times New Roman" w:eastAsia="Times New Roman" w:hAnsi="Times New Roman" w:cs="Times New Roman"/>
                <w:color w:val="000000"/>
                <w:sz w:val="20"/>
                <w:szCs w:val="20"/>
              </w:rPr>
              <w:t>Установчі документи, що передбачені законодавством: Статут, засновницький договір, тощо. Положення про відокремлений структурний підрозділ (при укладенні договору з контрагентом відокремленим структурним підрозділом) у разі якщо контрагент є відокремленим структурним підрозділом. Паспортні дані, реєстраційний номер облікової картки платника податків (для фізичних осіб-підприємців).</w:t>
            </w:r>
          </w:p>
        </w:tc>
      </w:tr>
      <w:tr w:rsidR="00E30A37" w:rsidRPr="00B50A2B" w:rsidTr="00FA4A69">
        <w:trPr>
          <w:trHeight w:val="642"/>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jc w:val="both"/>
              <w:rPr>
                <w:rFonts w:ascii="Times New Roman" w:eastAsia="Times New Roman" w:hAnsi="Times New Roman" w:cs="Times New Roman"/>
                <w:color w:val="000000"/>
                <w:sz w:val="20"/>
                <w:szCs w:val="20"/>
              </w:rPr>
            </w:pPr>
            <w:r w:rsidRPr="00B50A2B">
              <w:rPr>
                <w:rFonts w:ascii="Times New Roman" w:eastAsia="Times New Roman" w:hAnsi="Times New Roman" w:cs="Times New Roman"/>
                <w:color w:val="000000"/>
                <w:sz w:val="20"/>
                <w:szCs w:val="20"/>
              </w:rPr>
              <w:t>Витяг з Єдиного державного реєстру юридичних осіб, фізичних осіб-підприємців та громадських формувань, який повинен містити останню інформацію щодо реєстрації/діяльності Учасника закупівлі, яка є дійсною на момент подачі пропозиції.</w:t>
            </w:r>
          </w:p>
        </w:tc>
      </w:tr>
      <w:tr w:rsidR="00E30A37" w:rsidTr="00FA4A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6</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jc w:val="both"/>
              <w:rPr>
                <w:rFonts w:ascii="Times New Roman" w:eastAsia="Times New Roman" w:hAnsi="Times New Roman" w:cs="Times New Roman"/>
                <w:color w:val="000000"/>
                <w:sz w:val="20"/>
                <w:szCs w:val="20"/>
              </w:rPr>
            </w:pPr>
            <w:r w:rsidRPr="00B50A2B">
              <w:rPr>
                <w:rFonts w:ascii="Times New Roman" w:eastAsia="Times New Roman" w:hAnsi="Times New Roman" w:cs="Times New Roman"/>
                <w:color w:val="000000"/>
                <w:sz w:val="20"/>
                <w:szCs w:val="20"/>
              </w:rPr>
              <w:t>Підтвердження права підпису документів пропозиції на участь у спрощеній закупівлі та договору за її результатами: Копія, що завірена учасником закупівлі, або оригінал наказу про призначення на посаду (у разі підписання керівником контрагента), протокол загальних зборів засновників/протокол установчих зборів, довіреність або акт органу юридичної особи, що підтверджує повноваження представника на підписання договору/додаткової угоди.</w:t>
            </w:r>
          </w:p>
        </w:tc>
      </w:tr>
      <w:tr w:rsidR="00E30A37" w:rsidRPr="00B50A2B" w:rsidTr="00FA4A69">
        <w:trPr>
          <w:trHeight w:val="632"/>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jc w:val="both"/>
              <w:rPr>
                <w:rFonts w:ascii="Times New Roman" w:eastAsia="Times New Roman" w:hAnsi="Times New Roman" w:cs="Times New Roman"/>
                <w:sz w:val="20"/>
                <w:szCs w:val="20"/>
              </w:rPr>
            </w:pPr>
            <w:r w:rsidRPr="00B50A2B">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50A2B">
              <w:rPr>
                <w:rFonts w:ascii="Times New Roman" w:eastAsia="Times New Roman" w:hAnsi="Times New Roman" w:cs="Times New Roman"/>
                <w:sz w:val="20"/>
                <w:szCs w:val="20"/>
              </w:rPr>
              <w:t xml:space="preserve">— </w:t>
            </w:r>
            <w:r w:rsidRPr="00B50A2B">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на таку особу.</w:t>
            </w:r>
          </w:p>
        </w:tc>
      </w:tr>
      <w:tr w:rsidR="00E30A37" w:rsidTr="00FA4A69">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8</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ind w:left="100" w:right="120" w:hanging="20"/>
              <w:jc w:val="both"/>
              <w:rPr>
                <w:rFonts w:ascii="Times New Roman" w:eastAsia="Times New Roman" w:hAnsi="Times New Roman" w:cs="Times New Roman"/>
                <w:sz w:val="20"/>
                <w:szCs w:val="20"/>
              </w:rPr>
            </w:pPr>
            <w:r w:rsidRPr="00B50A2B">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50A2B">
              <w:rPr>
                <w:rFonts w:ascii="Times New Roman" w:eastAsia="Times New Roman" w:hAnsi="Times New Roman" w:cs="Times New Roman"/>
                <w:sz w:val="20"/>
                <w:szCs w:val="20"/>
              </w:rPr>
              <w:t>у</w:t>
            </w:r>
            <w:r w:rsidRPr="00B50A2B">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50A2B">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30A37" w:rsidTr="00FA4A69">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0A37" w:rsidRPr="00B50A2B" w:rsidRDefault="00E30A37" w:rsidP="00FA4A69">
            <w:pPr>
              <w:spacing w:after="0" w:line="240" w:lineRule="auto"/>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 xml:space="preserve">У разі якщо учасник або його кінцевий </w:t>
            </w:r>
            <w:proofErr w:type="spellStart"/>
            <w:r w:rsidRPr="00B50A2B">
              <w:rPr>
                <w:rFonts w:ascii="Times New Roman" w:eastAsia="Times New Roman" w:hAnsi="Times New Roman" w:cs="Times New Roman"/>
                <w:sz w:val="20"/>
                <w:szCs w:val="20"/>
              </w:rPr>
              <w:t>бенефіціарний</w:t>
            </w:r>
            <w:proofErr w:type="spellEnd"/>
            <w:r w:rsidRPr="00B50A2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B50A2B">
              <w:rPr>
                <w:rFonts w:ascii="Times New Roman" w:eastAsia="Times New Roman" w:hAnsi="Times New Roman" w:cs="Times New Roman"/>
              </w:rPr>
              <w:t xml:space="preserve"> є</w:t>
            </w:r>
            <w:r w:rsidRPr="00B50A2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30A37" w:rsidRPr="00B50A2B" w:rsidRDefault="00E30A37" w:rsidP="00FA4A69">
            <w:pPr>
              <w:numPr>
                <w:ilvl w:val="0"/>
                <w:numId w:val="10"/>
              </w:numPr>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30A37" w:rsidRPr="00B50A2B" w:rsidRDefault="00E30A37" w:rsidP="00FA4A69">
            <w:pPr>
              <w:spacing w:after="0" w:line="240" w:lineRule="auto"/>
              <w:ind w:left="283" w:hanging="283"/>
              <w:jc w:val="both"/>
              <w:rPr>
                <w:rFonts w:ascii="Times New Roman" w:eastAsia="Times New Roman" w:hAnsi="Times New Roman" w:cs="Times New Roman"/>
                <w:i/>
                <w:sz w:val="20"/>
                <w:szCs w:val="20"/>
              </w:rPr>
            </w:pPr>
            <w:r w:rsidRPr="00B50A2B">
              <w:rPr>
                <w:rFonts w:ascii="Times New Roman" w:eastAsia="Times New Roman" w:hAnsi="Times New Roman" w:cs="Times New Roman"/>
                <w:i/>
                <w:sz w:val="20"/>
                <w:szCs w:val="20"/>
              </w:rPr>
              <w:t>або</w:t>
            </w:r>
          </w:p>
          <w:p w:rsidR="00E30A37" w:rsidRPr="00B50A2B" w:rsidRDefault="00E30A37" w:rsidP="00FA4A69">
            <w:pPr>
              <w:numPr>
                <w:ilvl w:val="0"/>
                <w:numId w:val="11"/>
              </w:numPr>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E30A37" w:rsidRPr="00B50A2B" w:rsidRDefault="00E30A37" w:rsidP="00FA4A69">
            <w:pPr>
              <w:spacing w:after="0" w:line="240" w:lineRule="auto"/>
              <w:ind w:left="283" w:hanging="283"/>
              <w:jc w:val="both"/>
              <w:rPr>
                <w:rFonts w:ascii="Times New Roman" w:eastAsia="Times New Roman" w:hAnsi="Times New Roman" w:cs="Times New Roman"/>
                <w:i/>
                <w:sz w:val="20"/>
                <w:szCs w:val="20"/>
              </w:rPr>
            </w:pPr>
            <w:r w:rsidRPr="00B50A2B">
              <w:rPr>
                <w:rFonts w:ascii="Times New Roman" w:eastAsia="Times New Roman" w:hAnsi="Times New Roman" w:cs="Times New Roman"/>
                <w:i/>
                <w:sz w:val="20"/>
                <w:szCs w:val="20"/>
              </w:rPr>
              <w:t>або</w:t>
            </w:r>
          </w:p>
          <w:p w:rsidR="00E30A37" w:rsidRPr="00B50A2B" w:rsidRDefault="00E30A37" w:rsidP="00E30A37">
            <w:pPr>
              <w:numPr>
                <w:ilvl w:val="0"/>
                <w:numId w:val="7"/>
              </w:numPr>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E30A37" w:rsidRPr="00B50A2B" w:rsidRDefault="00E30A37" w:rsidP="00FA4A69">
            <w:pPr>
              <w:spacing w:after="0" w:line="240" w:lineRule="auto"/>
              <w:ind w:left="283" w:hanging="283"/>
              <w:jc w:val="both"/>
              <w:rPr>
                <w:rFonts w:ascii="Times New Roman" w:eastAsia="Times New Roman" w:hAnsi="Times New Roman" w:cs="Times New Roman"/>
                <w:i/>
                <w:sz w:val="20"/>
                <w:szCs w:val="20"/>
              </w:rPr>
            </w:pPr>
            <w:r w:rsidRPr="00B50A2B">
              <w:rPr>
                <w:rFonts w:ascii="Times New Roman" w:eastAsia="Times New Roman" w:hAnsi="Times New Roman" w:cs="Times New Roman"/>
                <w:i/>
                <w:sz w:val="20"/>
                <w:szCs w:val="20"/>
              </w:rPr>
              <w:t>або</w:t>
            </w:r>
          </w:p>
          <w:p w:rsidR="00E30A37" w:rsidRPr="00B50A2B" w:rsidRDefault="00E30A37" w:rsidP="00E30A37">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посвідчення особи, якій надано тимчасовий захист в Україні,</w:t>
            </w:r>
          </w:p>
          <w:p w:rsidR="00E30A37" w:rsidRPr="00B50A2B" w:rsidRDefault="00E30A37" w:rsidP="00FA4A69">
            <w:pPr>
              <w:shd w:val="clear" w:color="auto" w:fill="FFFFFF"/>
              <w:spacing w:after="0" w:line="240" w:lineRule="auto"/>
              <w:ind w:left="283" w:hanging="283"/>
              <w:jc w:val="both"/>
              <w:rPr>
                <w:rFonts w:ascii="Times New Roman" w:eastAsia="Times New Roman" w:hAnsi="Times New Roman" w:cs="Times New Roman"/>
                <w:i/>
                <w:sz w:val="20"/>
                <w:szCs w:val="20"/>
              </w:rPr>
            </w:pPr>
            <w:r w:rsidRPr="00B50A2B">
              <w:rPr>
                <w:rFonts w:ascii="Times New Roman" w:eastAsia="Times New Roman" w:hAnsi="Times New Roman" w:cs="Times New Roman"/>
                <w:i/>
                <w:sz w:val="20"/>
                <w:szCs w:val="20"/>
              </w:rPr>
              <w:t>або</w:t>
            </w:r>
          </w:p>
          <w:p w:rsidR="00E30A37" w:rsidRPr="00B50A2B" w:rsidRDefault="00E30A37" w:rsidP="00E30A37">
            <w:pPr>
              <w:numPr>
                <w:ilvl w:val="0"/>
                <w:numId w:val="9"/>
              </w:numPr>
              <w:spacing w:after="0" w:line="240" w:lineRule="auto"/>
              <w:ind w:left="283" w:hanging="283"/>
              <w:jc w:val="both"/>
              <w:rPr>
                <w:rFonts w:ascii="Times New Roman" w:eastAsia="Times New Roman" w:hAnsi="Times New Roman" w:cs="Times New Roman"/>
                <w:sz w:val="20"/>
                <w:szCs w:val="20"/>
              </w:rPr>
            </w:pPr>
            <w:r w:rsidRPr="00B50A2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91BF5" w:rsidRDefault="00191BF5" w:rsidP="009003E2">
      <w:pPr>
        <w:pStyle w:val="a3"/>
        <w:spacing w:after="0" w:line="240" w:lineRule="auto"/>
        <w:rPr>
          <w:rFonts w:ascii="Times New Roman" w:hAnsi="Times New Roman" w:cs="Times New Roman"/>
          <w:sz w:val="28"/>
          <w:szCs w:val="28"/>
        </w:rPr>
      </w:pPr>
    </w:p>
    <w:p w:rsidR="00191BF5" w:rsidRDefault="00191BF5" w:rsidP="00191BF5">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Додаток 2 </w:t>
      </w:r>
      <w:r w:rsidRPr="00191BF5">
        <w:rPr>
          <w:rFonts w:ascii="Times New Roman" w:hAnsi="Times New Roman" w:cs="Times New Roman"/>
          <w:sz w:val="28"/>
          <w:szCs w:val="28"/>
        </w:rPr>
        <w:t>технічне завдання</w:t>
      </w:r>
      <w:r>
        <w:rPr>
          <w:rFonts w:ascii="Times New Roman" w:hAnsi="Times New Roman" w:cs="Times New Roman"/>
          <w:sz w:val="28"/>
          <w:szCs w:val="28"/>
        </w:rPr>
        <w:t xml:space="preserve"> до тендерної документації</w:t>
      </w:r>
    </w:p>
    <w:p w:rsidR="00191BF5" w:rsidRDefault="00191BF5" w:rsidP="00191BF5">
      <w:pPr>
        <w:pStyle w:val="a3"/>
        <w:spacing w:after="0" w:line="240" w:lineRule="auto"/>
        <w:rPr>
          <w:rFonts w:ascii="Times New Roman" w:hAnsi="Times New Roman" w:cs="Times New Roman"/>
          <w:sz w:val="28"/>
          <w:szCs w:val="28"/>
        </w:rPr>
      </w:pPr>
      <w:r w:rsidRPr="00191BF5">
        <w:rPr>
          <w:rFonts w:ascii="Times New Roman" w:hAnsi="Times New Roman" w:cs="Times New Roman"/>
          <w:sz w:val="28"/>
          <w:szCs w:val="28"/>
        </w:rPr>
        <w:t>Попередня редакція</w:t>
      </w:r>
    </w:p>
    <w:p w:rsidR="00191BF5" w:rsidRDefault="00191BF5" w:rsidP="00191BF5">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91BF5" w:rsidRPr="00191BF5" w:rsidRDefault="00191BF5" w:rsidP="00191BF5">
      <w:pPr>
        <w:numPr>
          <w:ilvl w:val="0"/>
          <w:numId w:val="13"/>
        </w:numPr>
        <w:spacing w:after="0" w:line="240" w:lineRule="auto"/>
        <w:ind w:left="426"/>
        <w:contextualSpacing/>
        <w:jc w:val="both"/>
        <w:rPr>
          <w:rFonts w:ascii="Times New Roman" w:eastAsia="Times New Roman" w:hAnsi="Times New Roman" w:cs="Times New Roman"/>
          <w:sz w:val="24"/>
          <w:szCs w:val="24"/>
          <w:lang w:eastAsia="ru-RU"/>
        </w:rPr>
      </w:pPr>
      <w:r w:rsidRPr="00191BF5">
        <w:rPr>
          <w:rFonts w:ascii="Times New Roman" w:eastAsia="Times New Roman" w:hAnsi="Times New Roman" w:cs="Times New Roman"/>
          <w:sz w:val="24"/>
          <w:szCs w:val="24"/>
          <w:lang w:eastAsia="ru-RU"/>
        </w:rPr>
        <w:lastRenderedPageBreak/>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191BF5" w:rsidRPr="00191BF5" w:rsidRDefault="00191BF5" w:rsidP="00191BF5">
      <w:pPr>
        <w:numPr>
          <w:ilvl w:val="0"/>
          <w:numId w:val="13"/>
        </w:numPr>
        <w:spacing w:after="0" w:line="240" w:lineRule="auto"/>
        <w:ind w:left="426"/>
        <w:contextualSpacing/>
        <w:jc w:val="both"/>
        <w:rPr>
          <w:rFonts w:ascii="Times New Roman" w:eastAsia="Times New Roman" w:hAnsi="Times New Roman" w:cs="Times New Roman"/>
          <w:sz w:val="24"/>
          <w:szCs w:val="24"/>
          <w:lang w:eastAsia="ru-RU"/>
        </w:rPr>
      </w:pPr>
      <w:r w:rsidRPr="00191BF5">
        <w:rPr>
          <w:rFonts w:ascii="Times New Roman" w:eastAsia="Times New Roman" w:hAnsi="Times New Roman" w:cs="Times New Roman"/>
          <w:sz w:val="24"/>
          <w:szCs w:val="24"/>
          <w:lang w:eastAsia="ru-RU"/>
        </w:rPr>
        <w:t>Випуск товару здійснюється у вигляді Талонів, окремими партіями до кінця року по замовленню.</w:t>
      </w:r>
    </w:p>
    <w:p w:rsidR="00191BF5" w:rsidRPr="00191BF5" w:rsidRDefault="00191BF5" w:rsidP="00191BF5">
      <w:pPr>
        <w:numPr>
          <w:ilvl w:val="0"/>
          <w:numId w:val="13"/>
        </w:numPr>
        <w:spacing w:after="0" w:line="240" w:lineRule="auto"/>
        <w:ind w:left="426"/>
        <w:contextualSpacing/>
        <w:jc w:val="both"/>
        <w:rPr>
          <w:rFonts w:ascii="Times New Roman" w:eastAsia="Times New Roman" w:hAnsi="Times New Roman" w:cs="Times New Roman"/>
          <w:sz w:val="24"/>
          <w:szCs w:val="24"/>
          <w:lang w:eastAsia="ru-RU"/>
        </w:rPr>
      </w:pPr>
      <w:r w:rsidRPr="00191BF5">
        <w:rPr>
          <w:rFonts w:ascii="Times New Roman" w:eastAsia="Times New Roman" w:hAnsi="Times New Roman" w:cs="Times New Roman"/>
          <w:sz w:val="24"/>
          <w:szCs w:val="24"/>
          <w:lang w:eastAsia="ru-RU"/>
        </w:rPr>
        <w:t>Учасник має бути емітентом талонів, тобто талони мають бути єдиного зразку (єдиного бренду), та повинні прийматись на всіх зазначених у пропозиції АЗС. Бренд, нанесений  на талон повинен співпадати з брендом АЗС.</w:t>
      </w:r>
    </w:p>
    <w:p w:rsidR="00191BF5" w:rsidRDefault="00191BF5" w:rsidP="00191BF5">
      <w:pPr>
        <w:numPr>
          <w:ilvl w:val="0"/>
          <w:numId w:val="13"/>
        </w:numPr>
        <w:spacing w:after="0" w:line="240" w:lineRule="auto"/>
        <w:ind w:left="426"/>
        <w:contextualSpacing/>
        <w:jc w:val="both"/>
        <w:rPr>
          <w:rFonts w:ascii="Times New Roman" w:eastAsia="Times New Roman" w:hAnsi="Times New Roman" w:cs="Times New Roman"/>
          <w:sz w:val="24"/>
          <w:szCs w:val="24"/>
          <w:lang w:eastAsia="ru-RU"/>
        </w:rPr>
      </w:pPr>
      <w:r w:rsidRPr="00191BF5">
        <w:rPr>
          <w:rFonts w:ascii="Times New Roman" w:eastAsia="Times New Roman" w:hAnsi="Times New Roman" w:cs="Times New Roman"/>
          <w:sz w:val="24"/>
          <w:szCs w:val="24"/>
          <w:lang w:eastAsia="ru-RU"/>
        </w:rPr>
        <w:t>Приймання товару за кількістю та якістю здійснюється представником Замовника.</w:t>
      </w:r>
      <w:r>
        <w:rPr>
          <w:rFonts w:ascii="Times New Roman" w:eastAsia="Times New Roman" w:hAnsi="Times New Roman" w:cs="Times New Roman"/>
          <w:sz w:val="24"/>
          <w:szCs w:val="24"/>
          <w:lang w:eastAsia="ru-RU"/>
        </w:rPr>
        <w:t>»</w:t>
      </w:r>
    </w:p>
    <w:p w:rsidR="00191BF5" w:rsidRDefault="00191BF5" w:rsidP="00191BF5">
      <w:pPr>
        <w:spacing w:after="0" w:line="240" w:lineRule="auto"/>
        <w:contextualSpacing/>
        <w:jc w:val="both"/>
        <w:rPr>
          <w:rFonts w:ascii="Times New Roman" w:eastAsia="Times New Roman" w:hAnsi="Times New Roman" w:cs="Times New Roman"/>
          <w:sz w:val="24"/>
          <w:szCs w:val="24"/>
          <w:lang w:eastAsia="ru-RU"/>
        </w:rPr>
      </w:pPr>
    </w:p>
    <w:p w:rsidR="00191BF5" w:rsidRPr="00191BF5" w:rsidRDefault="00191BF5" w:rsidP="00191BF5">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4. </w:t>
      </w:r>
      <w:r w:rsidRPr="00191BF5">
        <w:rPr>
          <w:rFonts w:ascii="Times New Roman" w:hAnsi="Times New Roman" w:cs="Times New Roman"/>
          <w:sz w:val="28"/>
          <w:szCs w:val="28"/>
        </w:rPr>
        <w:t>Додаток 2 технічне завдання до тендерної документації</w:t>
      </w:r>
    </w:p>
    <w:p w:rsidR="00191BF5" w:rsidRDefault="00191BF5" w:rsidP="00191BF5">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Нова</w:t>
      </w:r>
      <w:r w:rsidRPr="00191BF5">
        <w:rPr>
          <w:rFonts w:ascii="Times New Roman" w:hAnsi="Times New Roman" w:cs="Times New Roman"/>
          <w:sz w:val="28"/>
          <w:szCs w:val="28"/>
        </w:rPr>
        <w:t xml:space="preserve"> редакція</w:t>
      </w:r>
    </w:p>
    <w:p w:rsidR="00191BF5" w:rsidRDefault="00191BF5" w:rsidP="00191BF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91BF5" w:rsidRPr="00191BF5" w:rsidRDefault="00191BF5" w:rsidP="00191BF5">
      <w:pPr>
        <w:pStyle w:val="a3"/>
        <w:numPr>
          <w:ilvl w:val="0"/>
          <w:numId w:val="15"/>
        </w:numPr>
        <w:spacing w:after="0" w:line="240" w:lineRule="auto"/>
        <w:ind w:left="426"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1BF5">
        <w:rPr>
          <w:rFonts w:ascii="Times New Roman" w:eastAsia="Times New Roman" w:hAnsi="Times New Roman" w:cs="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191BF5" w:rsidRPr="00191BF5" w:rsidRDefault="00191BF5" w:rsidP="00191BF5">
      <w:pPr>
        <w:numPr>
          <w:ilvl w:val="0"/>
          <w:numId w:val="15"/>
        </w:numPr>
        <w:spacing w:after="0" w:line="240" w:lineRule="auto"/>
        <w:ind w:left="426"/>
        <w:contextualSpacing/>
        <w:jc w:val="both"/>
        <w:rPr>
          <w:rFonts w:ascii="Times New Roman" w:eastAsia="Times New Roman" w:hAnsi="Times New Roman" w:cs="Times New Roman"/>
          <w:sz w:val="24"/>
          <w:szCs w:val="24"/>
          <w:lang w:eastAsia="ru-RU"/>
        </w:rPr>
      </w:pPr>
      <w:r w:rsidRPr="00191BF5">
        <w:rPr>
          <w:rFonts w:ascii="Times New Roman" w:eastAsia="Times New Roman" w:hAnsi="Times New Roman" w:cs="Times New Roman"/>
          <w:sz w:val="24"/>
          <w:szCs w:val="24"/>
          <w:lang w:eastAsia="ru-RU"/>
        </w:rPr>
        <w:t>Випуск товару здійснюється у вигляді Талонів, окремими партіями до кінця року по замовленню.</w:t>
      </w:r>
    </w:p>
    <w:p w:rsidR="00191BF5" w:rsidRPr="00191BF5" w:rsidRDefault="00191BF5" w:rsidP="00191BF5">
      <w:pPr>
        <w:numPr>
          <w:ilvl w:val="0"/>
          <w:numId w:val="15"/>
        </w:numPr>
        <w:spacing w:after="0" w:line="240" w:lineRule="auto"/>
        <w:ind w:left="426"/>
        <w:contextualSpacing/>
        <w:jc w:val="both"/>
        <w:rPr>
          <w:rFonts w:ascii="Times New Roman" w:eastAsia="Times New Roman" w:hAnsi="Times New Roman" w:cs="Times New Roman"/>
          <w:color w:val="000000"/>
          <w:sz w:val="24"/>
          <w:szCs w:val="24"/>
          <w:lang w:eastAsia="ru-RU"/>
        </w:rPr>
      </w:pPr>
      <w:proofErr w:type="spellStart"/>
      <w:r w:rsidRPr="00191BF5">
        <w:rPr>
          <w:rFonts w:ascii="Times New Roman" w:eastAsia="Times New Roman" w:hAnsi="Times New Roman" w:cs="Times New Roman"/>
          <w:sz w:val="24"/>
          <w:szCs w:val="24"/>
          <w:lang w:val="ru-RU" w:eastAsia="ru-RU"/>
        </w:rPr>
        <w:t>Учасник</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здійснює</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відпуск</w:t>
      </w:r>
      <w:proofErr w:type="spellEnd"/>
      <w:r w:rsidRPr="00191BF5">
        <w:rPr>
          <w:rFonts w:ascii="Times New Roman" w:eastAsia="Times New Roman" w:hAnsi="Times New Roman" w:cs="Times New Roman"/>
          <w:sz w:val="24"/>
          <w:szCs w:val="24"/>
          <w:lang w:val="ru-RU" w:eastAsia="ru-RU"/>
        </w:rPr>
        <w:t xml:space="preserve"> товару через мережу </w:t>
      </w:r>
      <w:proofErr w:type="spellStart"/>
      <w:r w:rsidRPr="00191BF5">
        <w:rPr>
          <w:rFonts w:ascii="Times New Roman" w:eastAsia="Times New Roman" w:hAnsi="Times New Roman" w:cs="Times New Roman"/>
          <w:sz w:val="24"/>
          <w:szCs w:val="24"/>
          <w:lang w:val="ru-RU" w:eastAsia="ru-RU"/>
        </w:rPr>
        <w:t>власних</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або</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орендованих</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або</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партнерських</w:t>
      </w:r>
      <w:proofErr w:type="spellEnd"/>
      <w:r w:rsidRPr="00191BF5">
        <w:rPr>
          <w:rFonts w:ascii="Times New Roman" w:eastAsia="Times New Roman" w:hAnsi="Times New Roman" w:cs="Times New Roman"/>
          <w:sz w:val="24"/>
          <w:szCs w:val="24"/>
          <w:lang w:eastAsia="ru-RU"/>
        </w:rPr>
        <w:t xml:space="preserve"> </w:t>
      </w:r>
      <w:r w:rsidRPr="00191BF5">
        <w:rPr>
          <w:rFonts w:ascii="Times New Roman" w:eastAsia="Times New Roman" w:hAnsi="Times New Roman" w:cs="Times New Roman"/>
          <w:color w:val="000000"/>
          <w:sz w:val="24"/>
          <w:szCs w:val="24"/>
          <w:lang w:val="ru-RU" w:eastAsia="ru-RU"/>
        </w:rPr>
        <w:t>АЗС (АЗК)</w:t>
      </w:r>
      <w:r w:rsidRPr="00191BF5">
        <w:rPr>
          <w:rFonts w:ascii="Times New Roman" w:eastAsia="Times New Roman" w:hAnsi="Times New Roman" w:cs="Times New Roman"/>
          <w:color w:val="000000"/>
          <w:sz w:val="24"/>
          <w:szCs w:val="24"/>
          <w:lang w:eastAsia="ru-RU"/>
        </w:rPr>
        <w:t xml:space="preserve">, </w:t>
      </w:r>
      <w:r w:rsidRPr="00191BF5">
        <w:rPr>
          <w:rFonts w:ascii="Times New Roman" w:eastAsia="Times New Roman" w:hAnsi="Times New Roman" w:cs="Times New Roman"/>
          <w:color w:val="000000"/>
          <w:sz w:val="24"/>
          <w:szCs w:val="24"/>
          <w:lang w:val="ru-RU" w:eastAsia="ru-RU"/>
        </w:rPr>
        <w:t xml:space="preserve">не </w:t>
      </w:r>
      <w:proofErr w:type="spellStart"/>
      <w:r w:rsidRPr="00191BF5">
        <w:rPr>
          <w:rFonts w:ascii="Times New Roman" w:eastAsia="Times New Roman" w:hAnsi="Times New Roman" w:cs="Times New Roman"/>
          <w:color w:val="000000"/>
          <w:sz w:val="24"/>
          <w:szCs w:val="24"/>
          <w:lang w:val="ru-RU" w:eastAsia="ru-RU"/>
        </w:rPr>
        <w:t>менше</w:t>
      </w:r>
      <w:proofErr w:type="spellEnd"/>
      <w:r w:rsidRPr="00191BF5">
        <w:rPr>
          <w:rFonts w:ascii="Times New Roman" w:eastAsia="Times New Roman" w:hAnsi="Times New Roman" w:cs="Times New Roman"/>
          <w:color w:val="000000"/>
          <w:sz w:val="24"/>
          <w:szCs w:val="24"/>
          <w:lang w:val="ru-RU" w:eastAsia="ru-RU"/>
        </w:rPr>
        <w:t xml:space="preserve"> 8 (восьми)</w:t>
      </w:r>
      <w:r w:rsidRPr="00191BF5">
        <w:rPr>
          <w:rFonts w:ascii="Times New Roman" w:eastAsia="Times New Roman" w:hAnsi="Times New Roman" w:cs="Times New Roman"/>
          <w:color w:val="000000"/>
          <w:sz w:val="24"/>
          <w:szCs w:val="24"/>
          <w:lang w:eastAsia="ru-RU"/>
        </w:rPr>
        <w:t xml:space="preserve"> в межах Полтавської міської територіальної громади, одна з яких має бути розташована на відстані не більше 1,00 км від місце розташування Замовника.</w:t>
      </w:r>
      <w:r w:rsidRPr="00191BF5">
        <w:rPr>
          <w:rFonts w:ascii="Times New Roman" w:eastAsia="Times New Roman" w:hAnsi="Times New Roman" w:cs="Times New Roman"/>
          <w:color w:val="000000"/>
          <w:sz w:val="24"/>
          <w:szCs w:val="24"/>
          <w:lang w:val="ru-RU" w:eastAsia="ru-RU"/>
        </w:rPr>
        <w:t xml:space="preserve"> </w:t>
      </w:r>
    </w:p>
    <w:p w:rsidR="00191BF5" w:rsidRPr="00191BF5" w:rsidRDefault="00191BF5" w:rsidP="00191BF5">
      <w:pPr>
        <w:spacing w:after="0" w:line="240" w:lineRule="auto"/>
        <w:ind w:left="426"/>
        <w:contextualSpacing/>
        <w:jc w:val="both"/>
        <w:rPr>
          <w:rFonts w:ascii="Times New Roman" w:eastAsia="Times New Roman" w:hAnsi="Times New Roman" w:cs="Times New Roman"/>
          <w:color w:val="000000"/>
          <w:sz w:val="24"/>
          <w:szCs w:val="24"/>
          <w:lang w:eastAsia="ru-RU"/>
        </w:rPr>
      </w:pPr>
      <w:r w:rsidRPr="00191BF5">
        <w:rPr>
          <w:rFonts w:ascii="Times New Roman" w:eastAsia="Times New Roman" w:hAnsi="Times New Roman" w:cs="Times New Roman"/>
          <w:color w:val="000000"/>
          <w:sz w:val="24"/>
          <w:szCs w:val="24"/>
          <w:lang w:val="ru-RU" w:eastAsia="ru-RU"/>
        </w:rPr>
        <w:t xml:space="preserve">В </w:t>
      </w:r>
      <w:proofErr w:type="spellStart"/>
      <w:r w:rsidRPr="00191BF5">
        <w:rPr>
          <w:rFonts w:ascii="Times New Roman" w:eastAsia="Times New Roman" w:hAnsi="Times New Roman" w:cs="Times New Roman"/>
          <w:color w:val="000000"/>
          <w:sz w:val="24"/>
          <w:szCs w:val="24"/>
          <w:lang w:val="ru-RU" w:eastAsia="ru-RU"/>
        </w:rPr>
        <w:t>підтвердження</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наявності</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достатньої</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кількості</w:t>
      </w:r>
      <w:proofErr w:type="spellEnd"/>
      <w:r w:rsidRPr="00191BF5">
        <w:rPr>
          <w:rFonts w:ascii="Times New Roman" w:eastAsia="Times New Roman" w:hAnsi="Times New Roman" w:cs="Times New Roman"/>
          <w:color w:val="000000"/>
          <w:sz w:val="24"/>
          <w:szCs w:val="24"/>
          <w:lang w:val="ru-RU" w:eastAsia="ru-RU"/>
        </w:rPr>
        <w:t xml:space="preserve"> АЗС, </w:t>
      </w:r>
      <w:proofErr w:type="spellStart"/>
      <w:r w:rsidRPr="00191BF5">
        <w:rPr>
          <w:rFonts w:ascii="Times New Roman" w:eastAsia="Times New Roman" w:hAnsi="Times New Roman" w:cs="Times New Roman"/>
          <w:color w:val="000000"/>
          <w:sz w:val="24"/>
          <w:szCs w:val="24"/>
          <w:lang w:val="ru-RU" w:eastAsia="ru-RU"/>
        </w:rPr>
        <w:t>Учасник</w:t>
      </w:r>
      <w:proofErr w:type="spellEnd"/>
      <w:r w:rsidRPr="00191BF5">
        <w:rPr>
          <w:rFonts w:ascii="Times New Roman" w:eastAsia="Times New Roman" w:hAnsi="Times New Roman" w:cs="Times New Roman"/>
          <w:color w:val="000000"/>
          <w:sz w:val="24"/>
          <w:szCs w:val="24"/>
          <w:lang w:val="ru-RU" w:eastAsia="ru-RU"/>
        </w:rPr>
        <w:t xml:space="preserve">, у </w:t>
      </w:r>
      <w:proofErr w:type="spellStart"/>
      <w:r w:rsidRPr="00191BF5">
        <w:rPr>
          <w:rFonts w:ascii="Times New Roman" w:eastAsia="Times New Roman" w:hAnsi="Times New Roman" w:cs="Times New Roman"/>
          <w:color w:val="000000"/>
          <w:sz w:val="24"/>
          <w:szCs w:val="24"/>
          <w:lang w:val="ru-RU" w:eastAsia="ru-RU"/>
        </w:rPr>
        <w:t>складі</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своєї</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пропозиції</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обов’язково</w:t>
      </w:r>
      <w:proofErr w:type="spellEnd"/>
      <w:r w:rsidRPr="00191BF5">
        <w:rPr>
          <w:rFonts w:ascii="Times New Roman" w:eastAsia="Times New Roman" w:hAnsi="Times New Roman" w:cs="Times New Roman"/>
          <w:color w:val="000000"/>
          <w:sz w:val="24"/>
          <w:szCs w:val="24"/>
          <w:lang w:val="ru-RU" w:eastAsia="ru-RU"/>
        </w:rPr>
        <w:t xml:space="preserve"> повинен </w:t>
      </w:r>
      <w:proofErr w:type="spellStart"/>
      <w:r w:rsidRPr="00191BF5">
        <w:rPr>
          <w:rFonts w:ascii="Times New Roman" w:eastAsia="Times New Roman" w:hAnsi="Times New Roman" w:cs="Times New Roman"/>
          <w:color w:val="000000"/>
          <w:sz w:val="24"/>
          <w:szCs w:val="24"/>
          <w:lang w:val="ru-RU" w:eastAsia="ru-RU"/>
        </w:rPr>
        <w:t>надати</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копії</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документів</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які</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підтверджують</w:t>
      </w:r>
      <w:proofErr w:type="spellEnd"/>
      <w:r w:rsidRPr="00191BF5">
        <w:rPr>
          <w:rFonts w:ascii="Times New Roman" w:eastAsia="Times New Roman" w:hAnsi="Times New Roman" w:cs="Times New Roman"/>
          <w:color w:val="000000"/>
          <w:sz w:val="24"/>
          <w:szCs w:val="24"/>
          <w:lang w:val="ru-RU" w:eastAsia="ru-RU"/>
        </w:rPr>
        <w:t xml:space="preserve"> право </w:t>
      </w:r>
      <w:proofErr w:type="spellStart"/>
      <w:r w:rsidRPr="00191BF5">
        <w:rPr>
          <w:rFonts w:ascii="Times New Roman" w:eastAsia="Times New Roman" w:hAnsi="Times New Roman" w:cs="Times New Roman"/>
          <w:color w:val="000000"/>
          <w:sz w:val="24"/>
          <w:szCs w:val="24"/>
          <w:lang w:val="ru-RU" w:eastAsia="ru-RU"/>
        </w:rPr>
        <w:t>власності</w:t>
      </w:r>
      <w:proofErr w:type="spellEnd"/>
      <w:r w:rsidRPr="00191BF5">
        <w:rPr>
          <w:rFonts w:ascii="Times New Roman" w:eastAsia="Times New Roman" w:hAnsi="Times New Roman" w:cs="Times New Roman"/>
          <w:color w:val="000000"/>
          <w:sz w:val="24"/>
          <w:szCs w:val="24"/>
          <w:lang w:val="ru-RU" w:eastAsia="ru-RU"/>
        </w:rPr>
        <w:t xml:space="preserve"> на АЗС та/</w:t>
      </w:r>
      <w:proofErr w:type="spellStart"/>
      <w:r w:rsidRPr="00191BF5">
        <w:rPr>
          <w:rFonts w:ascii="Times New Roman" w:eastAsia="Times New Roman" w:hAnsi="Times New Roman" w:cs="Times New Roman"/>
          <w:color w:val="000000"/>
          <w:sz w:val="24"/>
          <w:szCs w:val="24"/>
          <w:lang w:val="ru-RU" w:eastAsia="ru-RU"/>
        </w:rPr>
        <w:t>або</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копії</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договорів</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оренди</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суборенди</w:t>
      </w:r>
      <w:proofErr w:type="spellEnd"/>
      <w:r w:rsidRPr="00191BF5">
        <w:rPr>
          <w:rFonts w:ascii="Times New Roman" w:eastAsia="Times New Roman" w:hAnsi="Times New Roman" w:cs="Times New Roman"/>
          <w:color w:val="000000"/>
          <w:sz w:val="24"/>
          <w:szCs w:val="24"/>
          <w:lang w:val="ru-RU" w:eastAsia="ru-RU"/>
        </w:rPr>
        <w:t>) АЗС та/</w:t>
      </w:r>
      <w:proofErr w:type="spellStart"/>
      <w:r w:rsidRPr="00191BF5">
        <w:rPr>
          <w:rFonts w:ascii="Times New Roman" w:eastAsia="Times New Roman" w:hAnsi="Times New Roman" w:cs="Times New Roman"/>
          <w:color w:val="000000"/>
          <w:sz w:val="24"/>
          <w:szCs w:val="24"/>
          <w:lang w:val="ru-RU" w:eastAsia="ru-RU"/>
        </w:rPr>
        <w:t>або</w:t>
      </w:r>
      <w:proofErr w:type="spellEnd"/>
      <w:r w:rsidRPr="00191BF5">
        <w:rPr>
          <w:rFonts w:ascii="Times New Roman" w:eastAsia="Times New Roman" w:hAnsi="Times New Roman" w:cs="Times New Roman"/>
          <w:color w:val="000000"/>
          <w:sz w:val="24"/>
          <w:szCs w:val="24"/>
          <w:lang w:val="ru-RU" w:eastAsia="ru-RU"/>
        </w:rPr>
        <w:t xml:space="preserve"> </w:t>
      </w:r>
      <w:proofErr w:type="spellStart"/>
      <w:r w:rsidRPr="00191BF5">
        <w:rPr>
          <w:rFonts w:ascii="Times New Roman" w:eastAsia="Times New Roman" w:hAnsi="Times New Roman" w:cs="Times New Roman"/>
          <w:color w:val="000000"/>
          <w:sz w:val="24"/>
          <w:szCs w:val="24"/>
          <w:lang w:val="ru-RU" w:eastAsia="ru-RU"/>
        </w:rPr>
        <w:t>партнерських</w:t>
      </w:r>
      <w:proofErr w:type="spellEnd"/>
    </w:p>
    <w:p w:rsidR="00191BF5" w:rsidRPr="00191BF5" w:rsidRDefault="00191BF5" w:rsidP="00191BF5">
      <w:pPr>
        <w:numPr>
          <w:ilvl w:val="0"/>
          <w:numId w:val="15"/>
        </w:numPr>
        <w:spacing w:after="0" w:line="240" w:lineRule="auto"/>
        <w:ind w:left="426"/>
        <w:contextualSpacing/>
        <w:jc w:val="both"/>
        <w:rPr>
          <w:rFonts w:ascii="Times New Roman" w:eastAsia="Times New Roman" w:hAnsi="Times New Roman" w:cs="Times New Roman"/>
          <w:sz w:val="24"/>
          <w:szCs w:val="24"/>
          <w:lang w:eastAsia="ru-RU"/>
        </w:rPr>
      </w:pPr>
      <w:r w:rsidRPr="00191BF5">
        <w:rPr>
          <w:rFonts w:ascii="Times New Roman" w:eastAsia="Times New Roman" w:hAnsi="Times New Roman" w:cs="Times New Roman"/>
          <w:sz w:val="24"/>
          <w:szCs w:val="24"/>
          <w:lang w:eastAsia="ru-RU"/>
        </w:rPr>
        <w:t>Учасник має бути емітентом талонів, тобто талони мають бути єдиного зразку (єдиного бренду), та повинні прийматись на всіх зазначених у пропозиції АЗС. Бренд, нанесений  на талон повинен співпадати з брендом АЗС.</w:t>
      </w:r>
    </w:p>
    <w:p w:rsidR="00191BF5" w:rsidRPr="00191BF5" w:rsidRDefault="00191BF5" w:rsidP="00191BF5">
      <w:pPr>
        <w:numPr>
          <w:ilvl w:val="0"/>
          <w:numId w:val="15"/>
        </w:numPr>
        <w:spacing w:after="0" w:line="240" w:lineRule="auto"/>
        <w:ind w:left="426"/>
        <w:contextualSpacing/>
        <w:jc w:val="both"/>
        <w:rPr>
          <w:rFonts w:ascii="Times New Roman" w:eastAsia="Times New Roman" w:hAnsi="Times New Roman" w:cs="Times New Roman"/>
          <w:sz w:val="24"/>
          <w:szCs w:val="24"/>
          <w:lang w:eastAsia="ru-RU"/>
        </w:rPr>
      </w:pPr>
      <w:proofErr w:type="spellStart"/>
      <w:r w:rsidRPr="00191BF5">
        <w:rPr>
          <w:rFonts w:ascii="Times New Roman" w:eastAsia="Times New Roman" w:hAnsi="Times New Roman" w:cs="Times New Roman"/>
          <w:sz w:val="24"/>
          <w:szCs w:val="24"/>
          <w:lang w:val="ru-RU" w:eastAsia="ru-RU"/>
        </w:rPr>
        <w:t>Замовник</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залишає</w:t>
      </w:r>
      <w:proofErr w:type="spellEnd"/>
      <w:r w:rsidRPr="00191BF5">
        <w:rPr>
          <w:rFonts w:ascii="Times New Roman" w:eastAsia="Times New Roman" w:hAnsi="Times New Roman" w:cs="Times New Roman"/>
          <w:sz w:val="24"/>
          <w:szCs w:val="24"/>
          <w:lang w:val="ru-RU" w:eastAsia="ru-RU"/>
        </w:rPr>
        <w:t xml:space="preserve"> за собою право у будь-</w:t>
      </w:r>
      <w:proofErr w:type="spellStart"/>
      <w:r w:rsidRPr="00191BF5">
        <w:rPr>
          <w:rFonts w:ascii="Times New Roman" w:eastAsia="Times New Roman" w:hAnsi="Times New Roman" w:cs="Times New Roman"/>
          <w:sz w:val="24"/>
          <w:szCs w:val="24"/>
          <w:lang w:val="ru-RU" w:eastAsia="ru-RU"/>
        </w:rPr>
        <w:t>який</w:t>
      </w:r>
      <w:proofErr w:type="spellEnd"/>
      <w:r w:rsidRPr="00191BF5">
        <w:rPr>
          <w:rFonts w:ascii="Times New Roman" w:eastAsia="Times New Roman" w:hAnsi="Times New Roman" w:cs="Times New Roman"/>
          <w:sz w:val="24"/>
          <w:szCs w:val="24"/>
          <w:lang w:val="ru-RU" w:eastAsia="ru-RU"/>
        </w:rPr>
        <w:t xml:space="preserve"> час </w:t>
      </w:r>
      <w:proofErr w:type="spellStart"/>
      <w:r w:rsidRPr="00191BF5">
        <w:rPr>
          <w:rFonts w:ascii="Times New Roman" w:eastAsia="Times New Roman" w:hAnsi="Times New Roman" w:cs="Times New Roman"/>
          <w:sz w:val="24"/>
          <w:szCs w:val="24"/>
          <w:lang w:val="ru-RU" w:eastAsia="ru-RU"/>
        </w:rPr>
        <w:t>відбирати</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зразки</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поставленого</w:t>
      </w:r>
      <w:proofErr w:type="spellEnd"/>
      <w:r w:rsidRPr="00191BF5">
        <w:rPr>
          <w:rFonts w:ascii="Times New Roman" w:eastAsia="Times New Roman" w:hAnsi="Times New Roman" w:cs="Times New Roman"/>
          <w:sz w:val="24"/>
          <w:szCs w:val="24"/>
          <w:lang w:val="ru-RU" w:eastAsia="ru-RU"/>
        </w:rPr>
        <w:t xml:space="preserve"> товару для </w:t>
      </w:r>
      <w:proofErr w:type="spellStart"/>
      <w:r w:rsidRPr="00191BF5">
        <w:rPr>
          <w:rFonts w:ascii="Times New Roman" w:eastAsia="Times New Roman" w:hAnsi="Times New Roman" w:cs="Times New Roman"/>
          <w:sz w:val="24"/>
          <w:szCs w:val="24"/>
          <w:lang w:val="ru-RU" w:eastAsia="ru-RU"/>
        </w:rPr>
        <w:t>проведення</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досліджень</w:t>
      </w:r>
      <w:proofErr w:type="spellEnd"/>
      <w:r w:rsidRPr="00191BF5">
        <w:rPr>
          <w:rFonts w:ascii="Times New Roman" w:eastAsia="Times New Roman" w:hAnsi="Times New Roman" w:cs="Times New Roman"/>
          <w:sz w:val="24"/>
          <w:szCs w:val="24"/>
          <w:lang w:val="ru-RU" w:eastAsia="ru-RU"/>
        </w:rPr>
        <w:t xml:space="preserve"> на </w:t>
      </w:r>
      <w:proofErr w:type="spellStart"/>
      <w:r w:rsidRPr="00191BF5">
        <w:rPr>
          <w:rFonts w:ascii="Times New Roman" w:eastAsia="Times New Roman" w:hAnsi="Times New Roman" w:cs="Times New Roman"/>
          <w:sz w:val="24"/>
          <w:szCs w:val="24"/>
          <w:lang w:val="ru-RU" w:eastAsia="ru-RU"/>
        </w:rPr>
        <w:t>відповідність</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наданим</w:t>
      </w:r>
      <w:proofErr w:type="spellEnd"/>
      <w:r w:rsidRPr="00191BF5">
        <w:rPr>
          <w:rFonts w:ascii="Times New Roman" w:eastAsia="Times New Roman" w:hAnsi="Times New Roman" w:cs="Times New Roman"/>
          <w:sz w:val="24"/>
          <w:szCs w:val="24"/>
          <w:lang w:val="ru-RU" w:eastAsia="ru-RU"/>
        </w:rPr>
        <w:t xml:space="preserve"> документам </w:t>
      </w:r>
      <w:proofErr w:type="spellStart"/>
      <w:r w:rsidRPr="00191BF5">
        <w:rPr>
          <w:rFonts w:ascii="Times New Roman" w:eastAsia="Times New Roman" w:hAnsi="Times New Roman" w:cs="Times New Roman"/>
          <w:sz w:val="24"/>
          <w:szCs w:val="24"/>
          <w:lang w:val="ru-RU" w:eastAsia="ru-RU"/>
        </w:rPr>
        <w:t>щодо</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якості</w:t>
      </w:r>
      <w:proofErr w:type="spellEnd"/>
      <w:r w:rsidRPr="00191BF5">
        <w:rPr>
          <w:rFonts w:ascii="Times New Roman" w:eastAsia="Times New Roman" w:hAnsi="Times New Roman" w:cs="Times New Roman"/>
          <w:sz w:val="24"/>
          <w:szCs w:val="24"/>
          <w:lang w:val="ru-RU" w:eastAsia="ru-RU"/>
        </w:rPr>
        <w:t xml:space="preserve"> в </w:t>
      </w:r>
      <w:proofErr w:type="spellStart"/>
      <w:r w:rsidRPr="00191BF5">
        <w:rPr>
          <w:rFonts w:ascii="Times New Roman" w:eastAsia="Times New Roman" w:hAnsi="Times New Roman" w:cs="Times New Roman"/>
          <w:sz w:val="24"/>
          <w:szCs w:val="24"/>
          <w:lang w:val="ru-RU" w:eastAsia="ru-RU"/>
        </w:rPr>
        <w:t>спеціальних</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акредитованих</w:t>
      </w:r>
      <w:proofErr w:type="spellEnd"/>
      <w:r w:rsidRPr="00191BF5">
        <w:rPr>
          <w:rFonts w:ascii="Times New Roman" w:eastAsia="Times New Roman" w:hAnsi="Times New Roman" w:cs="Times New Roman"/>
          <w:sz w:val="24"/>
          <w:szCs w:val="24"/>
          <w:lang w:val="ru-RU" w:eastAsia="ru-RU"/>
        </w:rPr>
        <w:t xml:space="preserve"> на </w:t>
      </w:r>
      <w:proofErr w:type="spellStart"/>
      <w:r w:rsidRPr="00191BF5">
        <w:rPr>
          <w:rFonts w:ascii="Times New Roman" w:eastAsia="Times New Roman" w:hAnsi="Times New Roman" w:cs="Times New Roman"/>
          <w:sz w:val="24"/>
          <w:szCs w:val="24"/>
          <w:lang w:val="ru-RU" w:eastAsia="ru-RU"/>
        </w:rPr>
        <w:t>це</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лабораторіях</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Вартість</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проведення</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досліджень</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сплачує</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постачальник</w:t>
      </w:r>
      <w:proofErr w:type="spellEnd"/>
      <w:r w:rsidRPr="00191BF5">
        <w:rPr>
          <w:rFonts w:ascii="Times New Roman" w:eastAsia="Times New Roman" w:hAnsi="Times New Roman" w:cs="Times New Roman"/>
          <w:sz w:val="24"/>
          <w:szCs w:val="24"/>
          <w:lang w:val="ru-RU" w:eastAsia="ru-RU"/>
        </w:rPr>
        <w:t xml:space="preserve">. У </w:t>
      </w:r>
      <w:proofErr w:type="spellStart"/>
      <w:r w:rsidRPr="00191BF5">
        <w:rPr>
          <w:rFonts w:ascii="Times New Roman" w:eastAsia="Times New Roman" w:hAnsi="Times New Roman" w:cs="Times New Roman"/>
          <w:sz w:val="24"/>
          <w:szCs w:val="24"/>
          <w:lang w:val="ru-RU" w:eastAsia="ru-RU"/>
        </w:rPr>
        <w:t>разі</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встановлення</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невідповідності</w:t>
      </w:r>
      <w:proofErr w:type="spellEnd"/>
      <w:r w:rsidRPr="00191BF5">
        <w:rPr>
          <w:rFonts w:ascii="Times New Roman" w:eastAsia="Times New Roman" w:hAnsi="Times New Roman" w:cs="Times New Roman"/>
          <w:sz w:val="24"/>
          <w:szCs w:val="24"/>
          <w:lang w:val="ru-RU" w:eastAsia="ru-RU"/>
        </w:rPr>
        <w:t xml:space="preserve"> товару </w:t>
      </w:r>
      <w:proofErr w:type="spellStart"/>
      <w:r w:rsidRPr="00191BF5">
        <w:rPr>
          <w:rFonts w:ascii="Times New Roman" w:eastAsia="Times New Roman" w:hAnsi="Times New Roman" w:cs="Times New Roman"/>
          <w:sz w:val="24"/>
          <w:szCs w:val="24"/>
          <w:lang w:val="ru-RU" w:eastAsia="ru-RU"/>
        </w:rPr>
        <w:t>заданим</w:t>
      </w:r>
      <w:proofErr w:type="spellEnd"/>
      <w:r w:rsidRPr="00191BF5">
        <w:rPr>
          <w:rFonts w:ascii="Times New Roman" w:eastAsia="Times New Roman" w:hAnsi="Times New Roman" w:cs="Times New Roman"/>
          <w:sz w:val="24"/>
          <w:szCs w:val="24"/>
          <w:lang w:val="ru-RU" w:eastAsia="ru-RU"/>
        </w:rPr>
        <w:t xml:space="preserve"> параметрам </w:t>
      </w:r>
      <w:proofErr w:type="spellStart"/>
      <w:r w:rsidRPr="00191BF5">
        <w:rPr>
          <w:rFonts w:ascii="Times New Roman" w:eastAsia="Times New Roman" w:hAnsi="Times New Roman" w:cs="Times New Roman"/>
          <w:sz w:val="24"/>
          <w:szCs w:val="24"/>
          <w:lang w:val="ru-RU" w:eastAsia="ru-RU"/>
        </w:rPr>
        <w:t>замовник</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залишає</w:t>
      </w:r>
      <w:proofErr w:type="spellEnd"/>
      <w:r w:rsidRPr="00191BF5">
        <w:rPr>
          <w:rFonts w:ascii="Times New Roman" w:eastAsia="Times New Roman" w:hAnsi="Times New Roman" w:cs="Times New Roman"/>
          <w:sz w:val="24"/>
          <w:szCs w:val="24"/>
          <w:lang w:val="ru-RU" w:eastAsia="ru-RU"/>
        </w:rPr>
        <w:t xml:space="preserve"> за собою право </w:t>
      </w:r>
      <w:proofErr w:type="spellStart"/>
      <w:r w:rsidRPr="00191BF5">
        <w:rPr>
          <w:rFonts w:ascii="Times New Roman" w:eastAsia="Times New Roman" w:hAnsi="Times New Roman" w:cs="Times New Roman"/>
          <w:sz w:val="24"/>
          <w:szCs w:val="24"/>
          <w:lang w:val="ru-RU" w:eastAsia="ru-RU"/>
        </w:rPr>
        <w:t>повернення</w:t>
      </w:r>
      <w:proofErr w:type="spellEnd"/>
      <w:r w:rsidRPr="00191BF5">
        <w:rPr>
          <w:rFonts w:ascii="Times New Roman" w:eastAsia="Times New Roman" w:hAnsi="Times New Roman" w:cs="Times New Roman"/>
          <w:sz w:val="24"/>
          <w:szCs w:val="24"/>
          <w:lang w:val="ru-RU" w:eastAsia="ru-RU"/>
        </w:rPr>
        <w:t xml:space="preserve"> товару </w:t>
      </w:r>
      <w:proofErr w:type="spellStart"/>
      <w:r w:rsidRPr="00191BF5">
        <w:rPr>
          <w:rFonts w:ascii="Times New Roman" w:eastAsia="Times New Roman" w:hAnsi="Times New Roman" w:cs="Times New Roman"/>
          <w:sz w:val="24"/>
          <w:szCs w:val="24"/>
          <w:lang w:val="ru-RU" w:eastAsia="ru-RU"/>
        </w:rPr>
        <w:t>постачальнику</w:t>
      </w:r>
      <w:proofErr w:type="spellEnd"/>
      <w:r w:rsidRPr="00191BF5">
        <w:rPr>
          <w:rFonts w:ascii="Times New Roman" w:eastAsia="Times New Roman" w:hAnsi="Times New Roman" w:cs="Times New Roman"/>
          <w:sz w:val="24"/>
          <w:szCs w:val="24"/>
          <w:lang w:val="ru-RU" w:eastAsia="ru-RU"/>
        </w:rPr>
        <w:t xml:space="preserve"> та у </w:t>
      </w:r>
      <w:proofErr w:type="spellStart"/>
      <w:r w:rsidRPr="00191BF5">
        <w:rPr>
          <w:rFonts w:ascii="Times New Roman" w:eastAsia="Times New Roman" w:hAnsi="Times New Roman" w:cs="Times New Roman"/>
          <w:sz w:val="24"/>
          <w:szCs w:val="24"/>
          <w:lang w:val="ru-RU" w:eastAsia="ru-RU"/>
        </w:rPr>
        <w:t>подальшому</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розірвання</w:t>
      </w:r>
      <w:proofErr w:type="spellEnd"/>
      <w:r w:rsidRPr="00191BF5">
        <w:rPr>
          <w:rFonts w:ascii="Times New Roman" w:eastAsia="Times New Roman" w:hAnsi="Times New Roman" w:cs="Times New Roman"/>
          <w:sz w:val="24"/>
          <w:szCs w:val="24"/>
          <w:lang w:val="ru-RU" w:eastAsia="ru-RU"/>
        </w:rPr>
        <w:t xml:space="preserve"> </w:t>
      </w:r>
      <w:proofErr w:type="spellStart"/>
      <w:r w:rsidRPr="00191BF5">
        <w:rPr>
          <w:rFonts w:ascii="Times New Roman" w:eastAsia="Times New Roman" w:hAnsi="Times New Roman" w:cs="Times New Roman"/>
          <w:sz w:val="24"/>
          <w:szCs w:val="24"/>
          <w:lang w:val="ru-RU" w:eastAsia="ru-RU"/>
        </w:rPr>
        <w:t>існуючого</w:t>
      </w:r>
      <w:proofErr w:type="spellEnd"/>
      <w:r w:rsidRPr="00191BF5">
        <w:rPr>
          <w:rFonts w:ascii="Times New Roman" w:eastAsia="Times New Roman" w:hAnsi="Times New Roman" w:cs="Times New Roman"/>
          <w:sz w:val="24"/>
          <w:szCs w:val="24"/>
          <w:lang w:val="ru-RU" w:eastAsia="ru-RU"/>
        </w:rPr>
        <w:t xml:space="preserve"> договору на </w:t>
      </w:r>
      <w:proofErr w:type="spellStart"/>
      <w:r w:rsidRPr="00191BF5">
        <w:rPr>
          <w:rFonts w:ascii="Times New Roman" w:eastAsia="Times New Roman" w:hAnsi="Times New Roman" w:cs="Times New Roman"/>
          <w:sz w:val="24"/>
          <w:szCs w:val="24"/>
          <w:lang w:val="ru-RU" w:eastAsia="ru-RU"/>
        </w:rPr>
        <w:t>постачання</w:t>
      </w:r>
      <w:proofErr w:type="spellEnd"/>
      <w:r w:rsidRPr="00191BF5">
        <w:rPr>
          <w:rFonts w:ascii="Times New Roman" w:eastAsia="Times New Roman" w:hAnsi="Times New Roman" w:cs="Times New Roman"/>
          <w:sz w:val="24"/>
          <w:szCs w:val="24"/>
          <w:lang w:val="ru-RU" w:eastAsia="ru-RU"/>
        </w:rPr>
        <w:t xml:space="preserve"> товару.</w:t>
      </w:r>
    </w:p>
    <w:p w:rsidR="00191BF5" w:rsidRPr="00191BF5" w:rsidRDefault="00191BF5" w:rsidP="00191BF5">
      <w:pPr>
        <w:numPr>
          <w:ilvl w:val="0"/>
          <w:numId w:val="15"/>
        </w:numPr>
        <w:spacing w:after="0" w:line="240" w:lineRule="auto"/>
        <w:ind w:left="426"/>
        <w:contextualSpacing/>
        <w:jc w:val="both"/>
        <w:rPr>
          <w:rFonts w:ascii="Times New Roman" w:eastAsia="Times New Roman" w:hAnsi="Times New Roman" w:cs="Times New Roman"/>
          <w:sz w:val="24"/>
          <w:szCs w:val="24"/>
          <w:lang w:eastAsia="ru-RU"/>
        </w:rPr>
      </w:pPr>
      <w:r w:rsidRPr="00191BF5">
        <w:rPr>
          <w:rFonts w:ascii="Times New Roman" w:eastAsia="Times New Roman" w:hAnsi="Times New Roman" w:cs="Times New Roman"/>
          <w:sz w:val="24"/>
          <w:szCs w:val="24"/>
          <w:lang w:eastAsia="ru-RU"/>
        </w:rPr>
        <w:t>Приймання товару за кількістю та якістю здійснюється представником Замовника.</w:t>
      </w:r>
      <w:r>
        <w:rPr>
          <w:rFonts w:ascii="Times New Roman" w:eastAsia="Times New Roman" w:hAnsi="Times New Roman" w:cs="Times New Roman"/>
          <w:sz w:val="24"/>
          <w:szCs w:val="24"/>
          <w:lang w:eastAsia="ru-RU"/>
        </w:rPr>
        <w:t>»</w:t>
      </w:r>
      <w:bookmarkStart w:id="0" w:name="_GoBack"/>
      <w:bookmarkEnd w:id="0"/>
    </w:p>
    <w:p w:rsidR="00191BF5" w:rsidRDefault="00191BF5" w:rsidP="00191BF5">
      <w:pPr>
        <w:spacing w:after="0" w:line="240" w:lineRule="auto"/>
        <w:contextualSpacing/>
        <w:jc w:val="both"/>
        <w:rPr>
          <w:rFonts w:ascii="Times New Roman" w:eastAsia="Times New Roman" w:hAnsi="Times New Roman" w:cs="Times New Roman"/>
          <w:sz w:val="24"/>
          <w:szCs w:val="24"/>
          <w:lang w:eastAsia="ru-RU"/>
        </w:rPr>
      </w:pPr>
    </w:p>
    <w:p w:rsidR="00191BF5" w:rsidRPr="00191BF5" w:rsidRDefault="00191BF5" w:rsidP="00191BF5">
      <w:pPr>
        <w:spacing w:after="0" w:line="240" w:lineRule="auto"/>
        <w:contextualSpacing/>
        <w:jc w:val="both"/>
        <w:rPr>
          <w:rFonts w:ascii="Times New Roman" w:eastAsia="Times New Roman" w:hAnsi="Times New Roman" w:cs="Times New Roman"/>
          <w:sz w:val="24"/>
          <w:szCs w:val="24"/>
          <w:lang w:eastAsia="ru-RU"/>
        </w:rPr>
      </w:pPr>
    </w:p>
    <w:p w:rsidR="00191BF5" w:rsidRPr="00191BF5" w:rsidRDefault="00191BF5" w:rsidP="00191BF5">
      <w:pPr>
        <w:spacing w:after="0" w:line="240" w:lineRule="auto"/>
        <w:ind w:left="-142" w:firstLine="567"/>
        <w:rPr>
          <w:rFonts w:ascii="Times New Roman" w:eastAsia="Times New Roman" w:hAnsi="Times New Roman" w:cs="Times New Roman"/>
          <w:sz w:val="24"/>
          <w:szCs w:val="24"/>
          <w:lang w:eastAsia="ru-RU"/>
        </w:rPr>
      </w:pPr>
    </w:p>
    <w:p w:rsidR="00191BF5" w:rsidRPr="00191BF5" w:rsidRDefault="00191BF5" w:rsidP="00191BF5">
      <w:pPr>
        <w:pStyle w:val="a3"/>
        <w:spacing w:after="0" w:line="240" w:lineRule="auto"/>
        <w:rPr>
          <w:rFonts w:ascii="Times New Roman" w:hAnsi="Times New Roman" w:cs="Times New Roman"/>
          <w:sz w:val="28"/>
          <w:szCs w:val="28"/>
        </w:rPr>
      </w:pPr>
    </w:p>
    <w:sectPr w:rsidR="00191BF5" w:rsidRPr="00191BF5" w:rsidSect="007A0EE3">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83B"/>
    <w:multiLevelType w:val="hybridMultilevel"/>
    <w:tmpl w:val="F690969C"/>
    <w:lvl w:ilvl="0" w:tplc="817A9540">
      <w:start w:val="1"/>
      <w:numFmt w:val="decimal"/>
      <w:lvlText w:val="%1."/>
      <w:lvlJc w:val="left"/>
      <w:pPr>
        <w:ind w:left="9433"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A9D51B8"/>
    <w:multiLevelType w:val="hybridMultilevel"/>
    <w:tmpl w:val="F690969C"/>
    <w:lvl w:ilvl="0" w:tplc="817A9540">
      <w:start w:val="1"/>
      <w:numFmt w:val="decimal"/>
      <w:lvlText w:val="%1."/>
      <w:lvlJc w:val="left"/>
      <w:pPr>
        <w:ind w:left="9433"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0A66412"/>
    <w:multiLevelType w:val="hybridMultilevel"/>
    <w:tmpl w:val="38CC7860"/>
    <w:lvl w:ilvl="0" w:tplc="9B20C3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2C3D90"/>
    <w:multiLevelType w:val="multilevel"/>
    <w:tmpl w:val="F5C06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AB066A"/>
    <w:multiLevelType w:val="hybridMultilevel"/>
    <w:tmpl w:val="1854A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0E6C68"/>
    <w:multiLevelType w:val="hybridMultilevel"/>
    <w:tmpl w:val="1854A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5C33147"/>
    <w:multiLevelType w:val="multilevel"/>
    <w:tmpl w:val="5E14C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014BD7"/>
    <w:multiLevelType w:val="multilevel"/>
    <w:tmpl w:val="9A32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2855B5"/>
    <w:multiLevelType w:val="hybridMultilevel"/>
    <w:tmpl w:val="52866B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664EEB"/>
    <w:multiLevelType w:val="hybridMultilevel"/>
    <w:tmpl w:val="430C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0587422"/>
    <w:multiLevelType w:val="hybridMultilevel"/>
    <w:tmpl w:val="23EA32FC"/>
    <w:lvl w:ilvl="0" w:tplc="0106B39E">
      <w:start w:val="1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0D644CD"/>
    <w:multiLevelType w:val="multilevel"/>
    <w:tmpl w:val="68E82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FE1E6F"/>
    <w:multiLevelType w:val="hybridMultilevel"/>
    <w:tmpl w:val="1854A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A1E2585"/>
    <w:multiLevelType w:val="hybridMultilevel"/>
    <w:tmpl w:val="27AA0FE4"/>
    <w:lvl w:ilvl="0" w:tplc="5E7E7C12">
      <w:start w:val="1"/>
      <w:numFmt w:val="decimal"/>
      <w:lvlText w:val="%1."/>
      <w:lvlJc w:val="left"/>
      <w:pPr>
        <w:ind w:left="786" w:hanging="360"/>
      </w:pPr>
      <w:rPr>
        <w:rFonts w:eastAsia="Calibri" w:hint="default"/>
        <w:sz w:val="32"/>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7AE579A8"/>
    <w:multiLevelType w:val="multilevel"/>
    <w:tmpl w:val="FC74B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2"/>
  </w:num>
  <w:num w:numId="4">
    <w:abstractNumId w:val="9"/>
  </w:num>
  <w:num w:numId="5">
    <w:abstractNumId w:val="8"/>
  </w:num>
  <w:num w:numId="6">
    <w:abstractNumId w:val="12"/>
  </w:num>
  <w:num w:numId="7">
    <w:abstractNumId w:val="6"/>
  </w:num>
  <w:num w:numId="8">
    <w:abstractNumId w:val="14"/>
  </w:num>
  <w:num w:numId="9">
    <w:abstractNumId w:val="7"/>
  </w:num>
  <w:num w:numId="10">
    <w:abstractNumId w:val="3"/>
  </w:num>
  <w:num w:numId="11">
    <w:abstractNumId w:val="11"/>
  </w:num>
  <w:num w:numId="12">
    <w:abstractNumId w:val="4"/>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F6"/>
    <w:rsid w:val="0000780D"/>
    <w:rsid w:val="00012A86"/>
    <w:rsid w:val="00026EA4"/>
    <w:rsid w:val="00094CAD"/>
    <w:rsid w:val="00127C41"/>
    <w:rsid w:val="00191BF5"/>
    <w:rsid w:val="003248FD"/>
    <w:rsid w:val="00372465"/>
    <w:rsid w:val="003B6AE1"/>
    <w:rsid w:val="004B33A3"/>
    <w:rsid w:val="004C1187"/>
    <w:rsid w:val="006956C2"/>
    <w:rsid w:val="007A0EE3"/>
    <w:rsid w:val="008177ED"/>
    <w:rsid w:val="009003E2"/>
    <w:rsid w:val="00956140"/>
    <w:rsid w:val="0096034D"/>
    <w:rsid w:val="00A25DA7"/>
    <w:rsid w:val="00AA5D25"/>
    <w:rsid w:val="00B52B02"/>
    <w:rsid w:val="00C23FC2"/>
    <w:rsid w:val="00E20A34"/>
    <w:rsid w:val="00E30A37"/>
    <w:rsid w:val="00ED30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D87A"/>
  <w15:chartTrackingRefBased/>
  <w15:docId w15:val="{E70B220F-2029-46DF-B7E2-499571F5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B02"/>
    <w:pPr>
      <w:ind w:left="720"/>
      <w:contextualSpacing/>
    </w:pPr>
  </w:style>
  <w:style w:type="table" w:styleId="a4">
    <w:name w:val="Table Grid"/>
    <w:basedOn w:val="a1"/>
    <w:uiPriority w:val="39"/>
    <w:rsid w:val="00B52B0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qFormat/>
    <w:rsid w:val="009003E2"/>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8095</Words>
  <Characters>4615</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Владислав Бобрицкий</cp:lastModifiedBy>
  <cp:revision>8</cp:revision>
  <dcterms:created xsi:type="dcterms:W3CDTF">2023-08-23T09:53:00Z</dcterms:created>
  <dcterms:modified xsi:type="dcterms:W3CDTF">2024-03-18T10:16:00Z</dcterms:modified>
</cp:coreProperties>
</file>