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B" w:rsidRPr="00730B2B" w:rsidRDefault="009221BB" w:rsidP="009221BB">
      <w:pPr>
        <w:spacing w:before="240"/>
        <w:jc w:val="center"/>
        <w:rPr>
          <w:rFonts w:ascii="Times New Roman" w:hAnsi="Times New Roman" w:cs="Times New Roman"/>
          <w:b/>
          <w:iCs/>
          <w:sz w:val="28"/>
          <w:szCs w:val="28"/>
          <w:lang w:val="uk-UA"/>
        </w:rPr>
      </w:pPr>
      <w:r w:rsidRPr="00730B2B">
        <w:rPr>
          <w:rFonts w:ascii="Times New Roman" w:hAnsi="Times New Roman" w:cs="Times New Roman"/>
          <w:b/>
          <w:iCs/>
          <w:sz w:val="28"/>
          <w:szCs w:val="28"/>
          <w:lang w:val="uk-UA"/>
        </w:rPr>
        <w:t>УПРАВЛІННЯ ГУМАНІТАРНОЇ РОЗВИТКУ</w:t>
      </w:r>
    </w:p>
    <w:p w:rsidR="009221BB" w:rsidRPr="00730B2B" w:rsidRDefault="009221BB" w:rsidP="009221BB">
      <w:pPr>
        <w:spacing w:before="240"/>
        <w:jc w:val="center"/>
        <w:rPr>
          <w:rFonts w:ascii="Times New Roman" w:hAnsi="Times New Roman" w:cs="Times New Roman"/>
          <w:b/>
          <w:iCs/>
          <w:sz w:val="28"/>
          <w:szCs w:val="28"/>
          <w:lang w:val="uk-UA"/>
        </w:rPr>
      </w:pPr>
      <w:r w:rsidRPr="00730B2B">
        <w:rPr>
          <w:rFonts w:ascii="Times New Roman" w:hAnsi="Times New Roman" w:cs="Times New Roman"/>
          <w:b/>
          <w:iCs/>
          <w:sz w:val="28"/>
          <w:szCs w:val="28"/>
          <w:lang w:val="uk-UA"/>
        </w:rPr>
        <w:t>ШАЦЬКОЇ СЕЛИЩНОЇ РАДИ</w:t>
      </w:r>
    </w:p>
    <w:p w:rsidR="009221BB" w:rsidRPr="00730B2B" w:rsidRDefault="009221BB" w:rsidP="009221BB">
      <w:pPr>
        <w:spacing w:after="196"/>
        <w:rPr>
          <w:rFonts w:ascii="Times New Roman" w:hAnsi="Times New Roman" w:cs="Times New Roman"/>
          <w:b/>
          <w:lang w:val="uk-UA"/>
        </w:rPr>
      </w:pPr>
      <w:r w:rsidRPr="00730B2B">
        <w:rPr>
          <w:rFonts w:ascii="Times New Roman" w:hAnsi="Times New Roman" w:cs="Times New Roman"/>
          <w:b/>
          <w:lang w:val="uk-UA"/>
        </w:rPr>
        <w:t xml:space="preserve"> </w:t>
      </w:r>
    </w:p>
    <w:p w:rsidR="009221BB" w:rsidRPr="00730B2B" w:rsidRDefault="009221BB" w:rsidP="009221BB">
      <w:pPr>
        <w:spacing w:after="196"/>
        <w:rPr>
          <w:rFonts w:ascii="Times New Roman" w:hAnsi="Times New Roman" w:cs="Times New Roman"/>
          <w:lang w:val="uk-UA"/>
        </w:rPr>
      </w:pPr>
    </w:p>
    <w:tbl>
      <w:tblPr>
        <w:tblW w:w="5221" w:type="dxa"/>
        <w:tblInd w:w="5353" w:type="dxa"/>
        <w:tblBorders>
          <w:top w:val="single" w:sz="4" w:space="0" w:color="auto"/>
          <w:left w:val="single" w:sz="4" w:space="0" w:color="auto"/>
          <w:bottom w:val="single" w:sz="4" w:space="0" w:color="auto"/>
          <w:right w:val="single" w:sz="4" w:space="0" w:color="auto"/>
        </w:tblBorders>
        <w:tblLayout w:type="fixed"/>
        <w:tblLook w:val="04A0"/>
      </w:tblPr>
      <w:tblGrid>
        <w:gridCol w:w="34"/>
        <w:gridCol w:w="5045"/>
        <w:gridCol w:w="142"/>
      </w:tblGrid>
      <w:tr w:rsidR="009221BB" w:rsidRPr="00730B2B" w:rsidTr="00B006FC">
        <w:trPr>
          <w:gridBefore w:val="1"/>
          <w:wBefore w:w="34" w:type="dxa"/>
        </w:trPr>
        <w:tc>
          <w:tcPr>
            <w:tcW w:w="5187" w:type="dxa"/>
            <w:gridSpan w:val="2"/>
            <w:tcBorders>
              <w:top w:val="nil"/>
              <w:left w:val="nil"/>
              <w:bottom w:val="nil"/>
              <w:right w:val="nil"/>
            </w:tcBorders>
            <w:hideMark/>
          </w:tcPr>
          <w:p w:rsidR="009221BB" w:rsidRPr="00730B2B" w:rsidRDefault="009221BB" w:rsidP="00B006FC">
            <w:pPr>
              <w:ind w:left="-13"/>
              <w:rPr>
                <w:rFonts w:ascii="Times New Roman" w:hAnsi="Times New Roman"/>
                <w:b/>
                <w:bCs/>
                <w:noProof/>
                <w:lang w:val="uk-UA"/>
              </w:rPr>
            </w:pPr>
            <w:r w:rsidRPr="00730B2B">
              <w:rPr>
                <w:rFonts w:ascii="Times New Roman" w:hAnsi="Times New Roman"/>
                <w:b/>
                <w:bCs/>
                <w:noProof/>
                <w:lang w:val="uk-UA"/>
              </w:rPr>
              <w:t xml:space="preserve">ЗАТВЕРДЖЕНО </w:t>
            </w:r>
          </w:p>
        </w:tc>
      </w:tr>
      <w:tr w:rsidR="009221BB" w:rsidRPr="00730B2B" w:rsidTr="00B006FC">
        <w:trPr>
          <w:gridBefore w:val="1"/>
          <w:wBefore w:w="34" w:type="dxa"/>
        </w:trPr>
        <w:tc>
          <w:tcPr>
            <w:tcW w:w="5187" w:type="dxa"/>
            <w:gridSpan w:val="2"/>
            <w:tcBorders>
              <w:top w:val="nil"/>
              <w:left w:val="nil"/>
              <w:bottom w:val="nil"/>
              <w:right w:val="nil"/>
            </w:tcBorders>
            <w:hideMark/>
          </w:tcPr>
          <w:p w:rsidR="009221BB" w:rsidRPr="00730B2B" w:rsidRDefault="009221BB" w:rsidP="00B006FC">
            <w:pPr>
              <w:ind w:left="-13"/>
              <w:rPr>
                <w:rFonts w:ascii="Times New Roman" w:hAnsi="Times New Roman"/>
                <w:b/>
                <w:bCs/>
                <w:lang w:val="uk-UA"/>
              </w:rPr>
            </w:pPr>
            <w:r w:rsidRPr="00730B2B">
              <w:rPr>
                <w:rFonts w:ascii="Times New Roman" w:hAnsi="Times New Roman"/>
                <w:b/>
                <w:bCs/>
                <w:lang w:val="uk-UA"/>
              </w:rPr>
              <w:t xml:space="preserve">Наказом №01-од </w:t>
            </w:r>
          </w:p>
        </w:tc>
      </w:tr>
      <w:tr w:rsidR="009221BB" w:rsidRPr="00730B2B" w:rsidTr="00B006FC">
        <w:trPr>
          <w:gridBefore w:val="1"/>
          <w:wBefore w:w="34" w:type="dxa"/>
        </w:trPr>
        <w:tc>
          <w:tcPr>
            <w:tcW w:w="5187" w:type="dxa"/>
            <w:gridSpan w:val="2"/>
            <w:tcBorders>
              <w:top w:val="nil"/>
              <w:left w:val="nil"/>
              <w:bottom w:val="nil"/>
              <w:right w:val="nil"/>
            </w:tcBorders>
            <w:hideMark/>
          </w:tcPr>
          <w:p w:rsidR="009221BB" w:rsidRPr="00730B2B" w:rsidRDefault="009221BB" w:rsidP="00B006FC">
            <w:pPr>
              <w:rPr>
                <w:rFonts w:ascii="Times New Roman" w:hAnsi="Times New Roman"/>
                <w:b/>
                <w:bCs/>
                <w:lang w:val="uk-UA"/>
              </w:rPr>
            </w:pPr>
          </w:p>
        </w:tc>
      </w:tr>
      <w:tr w:rsidR="009221BB" w:rsidRPr="00730B2B" w:rsidTr="00B006FC">
        <w:trPr>
          <w:gridBefore w:val="1"/>
          <w:wBefore w:w="34" w:type="dxa"/>
        </w:trPr>
        <w:tc>
          <w:tcPr>
            <w:tcW w:w="5187" w:type="dxa"/>
            <w:gridSpan w:val="2"/>
            <w:tcBorders>
              <w:top w:val="nil"/>
              <w:left w:val="nil"/>
              <w:bottom w:val="nil"/>
              <w:right w:val="nil"/>
            </w:tcBorders>
            <w:hideMark/>
          </w:tcPr>
          <w:p w:rsidR="009221BB" w:rsidRPr="00730B2B" w:rsidRDefault="009221BB" w:rsidP="00B006FC">
            <w:pPr>
              <w:ind w:left="-13"/>
              <w:rPr>
                <w:rFonts w:ascii="Times New Roman" w:hAnsi="Times New Roman"/>
                <w:b/>
                <w:bCs/>
                <w:color w:val="000000"/>
                <w:lang w:val="uk-UA"/>
              </w:rPr>
            </w:pPr>
            <w:r w:rsidRPr="00730B2B">
              <w:rPr>
                <w:rFonts w:ascii="Times New Roman" w:hAnsi="Times New Roman"/>
                <w:b/>
                <w:bCs/>
                <w:color w:val="000000"/>
                <w:lang w:val="uk-UA"/>
              </w:rPr>
              <w:t>від «01» січня 2024 року</w:t>
            </w:r>
          </w:p>
        </w:tc>
      </w:tr>
      <w:tr w:rsidR="009221BB" w:rsidRPr="00730B2B" w:rsidTr="00B006FC">
        <w:trPr>
          <w:gridAfter w:val="1"/>
          <w:wAfter w:w="142" w:type="dxa"/>
          <w:trHeight w:val="383"/>
        </w:trPr>
        <w:tc>
          <w:tcPr>
            <w:tcW w:w="5079" w:type="dxa"/>
            <w:gridSpan w:val="2"/>
            <w:tcBorders>
              <w:top w:val="nil"/>
              <w:left w:val="nil"/>
              <w:bottom w:val="nil"/>
              <w:right w:val="nil"/>
            </w:tcBorders>
            <w:hideMark/>
          </w:tcPr>
          <w:p w:rsidR="009221BB" w:rsidRPr="00730B2B" w:rsidRDefault="009221BB" w:rsidP="00B006FC">
            <w:pPr>
              <w:ind w:left="-13"/>
              <w:rPr>
                <w:rFonts w:ascii="Times New Roman" w:hAnsi="Times New Roman"/>
                <w:b/>
                <w:bCs/>
                <w:lang w:val="uk-UA"/>
              </w:rPr>
            </w:pPr>
            <w:r w:rsidRPr="00730B2B">
              <w:rPr>
                <w:rFonts w:ascii="Times New Roman" w:hAnsi="Times New Roman"/>
                <w:b/>
                <w:bCs/>
                <w:lang w:val="uk-UA"/>
              </w:rPr>
              <w:t xml:space="preserve">УПОВНОВАЖЕНА ОСОБА </w:t>
            </w:r>
          </w:p>
        </w:tc>
      </w:tr>
      <w:tr w:rsidR="009221BB" w:rsidRPr="00730B2B" w:rsidTr="00B006FC">
        <w:trPr>
          <w:gridBefore w:val="1"/>
          <w:wBefore w:w="34" w:type="dxa"/>
        </w:trPr>
        <w:tc>
          <w:tcPr>
            <w:tcW w:w="5187" w:type="dxa"/>
            <w:gridSpan w:val="2"/>
            <w:tcBorders>
              <w:top w:val="nil"/>
              <w:left w:val="nil"/>
              <w:bottom w:val="nil"/>
              <w:right w:val="nil"/>
            </w:tcBorders>
            <w:hideMark/>
          </w:tcPr>
          <w:p w:rsidR="009221BB" w:rsidRPr="00730B2B" w:rsidRDefault="009221BB" w:rsidP="00B006FC">
            <w:pPr>
              <w:ind w:left="-13"/>
              <w:jc w:val="both"/>
              <w:rPr>
                <w:rFonts w:ascii="Times New Roman" w:hAnsi="Times New Roman"/>
                <w:b/>
                <w:bCs/>
                <w:lang w:val="uk-UA"/>
              </w:rPr>
            </w:pPr>
            <w:r w:rsidRPr="00730B2B">
              <w:rPr>
                <w:rFonts w:ascii="Times New Roman" w:hAnsi="Times New Roman"/>
                <w:b/>
                <w:lang w:val="uk-UA"/>
              </w:rPr>
              <w:t>_______________ Владислав БОНДАРЕНКО</w:t>
            </w:r>
          </w:p>
        </w:tc>
      </w:tr>
    </w:tbl>
    <w:p w:rsidR="009221BB" w:rsidRPr="00730B2B" w:rsidRDefault="009221BB" w:rsidP="009221BB">
      <w:pPr>
        <w:ind w:left="5812"/>
        <w:rPr>
          <w:rFonts w:ascii="Times New Roman" w:hAnsi="Times New Roman" w:cs="Times New Roman"/>
          <w:sz w:val="24"/>
          <w:szCs w:val="24"/>
          <w:lang w:val="uk-UA"/>
        </w:rPr>
      </w:pPr>
    </w:p>
    <w:p w:rsidR="009221BB" w:rsidRPr="00730B2B" w:rsidRDefault="009221BB" w:rsidP="009221BB">
      <w:pPr>
        <w:shd w:val="clear" w:color="auto" w:fill="FFFFFF" w:themeFill="background1"/>
        <w:rPr>
          <w:rFonts w:ascii="Times New Roman" w:hAnsi="Times New Roman" w:cs="Times New Roman"/>
          <w:b/>
          <w:bCs/>
          <w:lang w:val="uk-UA"/>
        </w:rPr>
      </w:pPr>
    </w:p>
    <w:p w:rsidR="009221BB" w:rsidRPr="00730B2B" w:rsidRDefault="009221BB" w:rsidP="009221BB">
      <w:pPr>
        <w:ind w:left="320"/>
        <w:jc w:val="center"/>
        <w:rPr>
          <w:rFonts w:ascii="Times New Roman" w:eastAsia="Times New Roman" w:hAnsi="Times New Roman" w:cs="Times New Roman"/>
          <w:color w:val="000000"/>
          <w:sz w:val="24"/>
          <w:szCs w:val="24"/>
          <w:lang w:val="uk-UA"/>
        </w:rPr>
      </w:pPr>
    </w:p>
    <w:p w:rsidR="009221BB" w:rsidRPr="00730B2B" w:rsidRDefault="009221BB" w:rsidP="009221BB">
      <w:pPr>
        <w:ind w:left="320"/>
        <w:jc w:val="center"/>
        <w:rPr>
          <w:rFonts w:ascii="Times New Roman" w:eastAsia="Times New Roman" w:hAnsi="Times New Roman" w:cs="Times New Roman"/>
          <w:color w:val="000000"/>
          <w:sz w:val="24"/>
          <w:szCs w:val="24"/>
          <w:lang w:val="uk-UA"/>
        </w:rPr>
      </w:pPr>
    </w:p>
    <w:p w:rsidR="009221BB" w:rsidRPr="00730B2B" w:rsidRDefault="009221BB" w:rsidP="009221BB">
      <w:pPr>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9221BB" w:rsidRPr="00730B2B" w:rsidTr="00B006FC">
        <w:tc>
          <w:tcPr>
            <w:tcW w:w="9847" w:type="dxa"/>
            <w:tcBorders>
              <w:top w:val="nil"/>
              <w:left w:val="nil"/>
              <w:bottom w:val="nil"/>
              <w:right w:val="nil"/>
            </w:tcBorders>
          </w:tcPr>
          <w:p w:rsidR="009221BB" w:rsidRPr="00730B2B" w:rsidRDefault="009221BB" w:rsidP="00B006FC">
            <w:pPr>
              <w:jc w:val="center"/>
              <w:rPr>
                <w:rFonts w:ascii="Times New Roman" w:eastAsia="Times New Roman" w:hAnsi="Times New Roman" w:cs="Times New Roman"/>
                <w:color w:val="000000"/>
                <w:sz w:val="40"/>
                <w:szCs w:val="40"/>
                <w:lang w:val="uk-UA"/>
              </w:rPr>
            </w:pPr>
            <w:r w:rsidRPr="00730B2B">
              <w:rPr>
                <w:rFonts w:ascii="Times New Roman" w:eastAsia="Times New Roman" w:hAnsi="Times New Roman" w:cs="Times New Roman"/>
                <w:b/>
                <w:color w:val="000000"/>
                <w:sz w:val="40"/>
                <w:szCs w:val="40"/>
                <w:lang w:val="uk-UA"/>
              </w:rPr>
              <w:t>ТЕНДЕРНА ДОКУМЕНТАЦІЯ</w:t>
            </w:r>
          </w:p>
        </w:tc>
      </w:tr>
    </w:tbl>
    <w:p w:rsidR="009221BB" w:rsidRPr="00730B2B" w:rsidRDefault="009221BB" w:rsidP="009221BB">
      <w:pPr>
        <w:jc w:val="center"/>
        <w:rPr>
          <w:rFonts w:ascii="Times New Roman" w:eastAsia="Times New Roman" w:hAnsi="Times New Roman"/>
          <w:sz w:val="24"/>
          <w:szCs w:val="24"/>
          <w:highlight w:val="yellow"/>
          <w:lang w:val="uk-UA"/>
        </w:rPr>
      </w:pPr>
      <w:bookmarkStart w:id="0" w:name="_Hlk123635987"/>
    </w:p>
    <w:p w:rsidR="009221BB" w:rsidRPr="00730B2B" w:rsidRDefault="009221BB" w:rsidP="009221BB">
      <w:pPr>
        <w:jc w:val="center"/>
        <w:rPr>
          <w:rFonts w:ascii="Times New Roman" w:eastAsia="Times New Roman" w:hAnsi="Times New Roman"/>
          <w:sz w:val="24"/>
          <w:szCs w:val="24"/>
          <w:highlight w:val="yellow"/>
          <w:lang w:val="uk-UA"/>
        </w:rPr>
      </w:pPr>
    </w:p>
    <w:bookmarkEnd w:id="0"/>
    <w:p w:rsidR="009221BB" w:rsidRPr="00730B2B" w:rsidRDefault="009221BB" w:rsidP="009221BB">
      <w:pPr>
        <w:ind w:left="84"/>
        <w:jc w:val="center"/>
        <w:rPr>
          <w:rFonts w:ascii="Times New Roman" w:eastAsia="Times New Roman" w:hAnsi="Times New Roman" w:cs="Times New Roman"/>
          <w:b/>
          <w:bCs/>
          <w:sz w:val="28"/>
          <w:szCs w:val="28"/>
          <w:lang w:val="uk-UA"/>
        </w:rPr>
      </w:pPr>
      <w:r w:rsidRPr="00730B2B">
        <w:rPr>
          <w:rFonts w:ascii="Times New Roman" w:hAnsi="Times New Roman" w:cs="Times New Roman"/>
          <w:b/>
          <w:bCs/>
          <w:sz w:val="28"/>
          <w:szCs w:val="28"/>
          <w:lang w:val="uk-UA"/>
        </w:rPr>
        <w:t>на закупівлю</w:t>
      </w:r>
    </w:p>
    <w:p w:rsidR="009221BB" w:rsidRPr="00730B2B" w:rsidRDefault="009221BB" w:rsidP="009221BB">
      <w:pPr>
        <w:ind w:left="84"/>
        <w:jc w:val="center"/>
        <w:rPr>
          <w:rFonts w:ascii="Times New Roman" w:eastAsia="Times New Roman" w:hAnsi="Times New Roman" w:cs="Times New Roman"/>
          <w:b/>
          <w:bCs/>
          <w:sz w:val="28"/>
          <w:szCs w:val="28"/>
          <w:lang w:val="uk-UA"/>
        </w:rPr>
      </w:pPr>
    </w:p>
    <w:p w:rsidR="009221BB" w:rsidRPr="00730B2B" w:rsidRDefault="009221BB" w:rsidP="009221BB">
      <w:pPr>
        <w:spacing w:after="11"/>
        <w:ind w:right="-1"/>
        <w:jc w:val="center"/>
        <w:rPr>
          <w:rFonts w:ascii="Times New Roman" w:hAnsi="Times New Roman" w:cs="Times New Roman"/>
          <w:b/>
          <w:color w:val="000000"/>
          <w:sz w:val="32"/>
          <w:szCs w:val="32"/>
          <w:lang w:val="uk-UA"/>
        </w:rPr>
      </w:pPr>
      <w:proofErr w:type="spellStart"/>
      <w:r w:rsidRPr="00730B2B">
        <w:rPr>
          <w:rFonts w:ascii="Times New Roman" w:hAnsi="Times New Roman" w:cs="Times New Roman"/>
          <w:b/>
          <w:color w:val="000000"/>
          <w:sz w:val="32"/>
          <w:szCs w:val="32"/>
          <w:lang w:val="uk-UA"/>
        </w:rPr>
        <w:t>ДК</w:t>
      </w:r>
      <w:proofErr w:type="spellEnd"/>
      <w:r w:rsidRPr="00730B2B">
        <w:rPr>
          <w:rFonts w:ascii="Times New Roman" w:hAnsi="Times New Roman" w:cs="Times New Roman"/>
          <w:b/>
          <w:color w:val="000000"/>
          <w:sz w:val="32"/>
          <w:szCs w:val="32"/>
          <w:lang w:val="uk-UA"/>
        </w:rPr>
        <w:t xml:space="preserve"> 021:2015 «Єдиний закупівельний словник» – 72410000-7 Послуги провайдерів (Послуги з доступу до мережі </w:t>
      </w:r>
      <w:proofErr w:type="spellStart"/>
      <w:r w:rsidRPr="00730B2B">
        <w:rPr>
          <w:rFonts w:ascii="Times New Roman" w:hAnsi="Times New Roman" w:cs="Times New Roman"/>
          <w:b/>
          <w:color w:val="000000"/>
          <w:sz w:val="32"/>
          <w:szCs w:val="32"/>
          <w:lang w:val="uk-UA"/>
        </w:rPr>
        <w:t>інтернет</w:t>
      </w:r>
      <w:proofErr w:type="spellEnd"/>
    </w:p>
    <w:p w:rsidR="009221BB" w:rsidRPr="00730B2B" w:rsidRDefault="009221BB" w:rsidP="009221BB">
      <w:pPr>
        <w:spacing w:after="11"/>
        <w:ind w:right="-1"/>
        <w:jc w:val="center"/>
        <w:rPr>
          <w:rFonts w:ascii="Times New Roman" w:hAnsi="Times New Roman" w:cs="Times New Roman"/>
          <w:b/>
          <w:color w:val="000000"/>
          <w:sz w:val="32"/>
          <w:szCs w:val="32"/>
          <w:lang w:val="uk-UA"/>
        </w:rPr>
      </w:pPr>
      <w:r w:rsidRPr="00730B2B">
        <w:rPr>
          <w:rFonts w:ascii="Times New Roman" w:hAnsi="Times New Roman" w:cs="Times New Roman"/>
          <w:b/>
          <w:color w:val="000000"/>
          <w:sz w:val="32"/>
          <w:szCs w:val="32"/>
          <w:lang w:val="uk-UA"/>
        </w:rPr>
        <w:t xml:space="preserve">(код </w:t>
      </w:r>
      <w:proofErr w:type="spellStart"/>
      <w:r w:rsidRPr="00730B2B">
        <w:rPr>
          <w:rFonts w:ascii="Times New Roman" w:hAnsi="Times New Roman" w:cs="Times New Roman"/>
          <w:b/>
          <w:color w:val="000000"/>
          <w:sz w:val="32"/>
          <w:szCs w:val="32"/>
          <w:lang w:val="uk-UA"/>
        </w:rPr>
        <w:t>ДК</w:t>
      </w:r>
      <w:proofErr w:type="spellEnd"/>
      <w:r w:rsidRPr="00730B2B">
        <w:rPr>
          <w:rFonts w:ascii="Times New Roman" w:hAnsi="Times New Roman" w:cs="Times New Roman"/>
          <w:b/>
          <w:color w:val="000000"/>
          <w:sz w:val="32"/>
          <w:szCs w:val="32"/>
          <w:lang w:val="uk-UA"/>
        </w:rPr>
        <w:t xml:space="preserve"> 021:2015: 72411000-4 Постачальники </w:t>
      </w:r>
      <w:proofErr w:type="spellStart"/>
      <w:r w:rsidRPr="00730B2B">
        <w:rPr>
          <w:rFonts w:ascii="Times New Roman" w:hAnsi="Times New Roman" w:cs="Times New Roman"/>
          <w:b/>
          <w:color w:val="000000"/>
          <w:sz w:val="32"/>
          <w:szCs w:val="32"/>
          <w:lang w:val="uk-UA"/>
        </w:rPr>
        <w:t>Інтернет-послуг</w:t>
      </w:r>
      <w:proofErr w:type="spellEnd"/>
      <w:r w:rsidRPr="00730B2B">
        <w:rPr>
          <w:rFonts w:ascii="Times New Roman" w:hAnsi="Times New Roman" w:cs="Times New Roman"/>
          <w:b/>
          <w:color w:val="000000"/>
          <w:sz w:val="32"/>
          <w:szCs w:val="32"/>
          <w:lang w:val="uk-UA"/>
        </w:rPr>
        <w:t>))</w:t>
      </w:r>
    </w:p>
    <w:p w:rsidR="009221BB" w:rsidRPr="00730B2B" w:rsidRDefault="009221BB" w:rsidP="009221BB">
      <w:pPr>
        <w:spacing w:after="11"/>
        <w:ind w:left="441" w:right="411" w:hanging="10"/>
        <w:jc w:val="center"/>
        <w:rPr>
          <w:rFonts w:ascii="Times New Roman" w:eastAsia="Times New Roman" w:hAnsi="Times New Roman" w:cs="Times New Roman"/>
          <w:b/>
          <w:color w:val="00000A"/>
          <w:sz w:val="28"/>
          <w:szCs w:val="28"/>
          <w:lang w:val="uk-UA"/>
        </w:rPr>
      </w:pPr>
    </w:p>
    <w:p w:rsidR="009221BB" w:rsidRPr="00730B2B" w:rsidRDefault="009221BB" w:rsidP="009221BB">
      <w:pPr>
        <w:spacing w:after="11"/>
        <w:ind w:left="441" w:right="411" w:hanging="10"/>
        <w:jc w:val="center"/>
        <w:rPr>
          <w:rFonts w:ascii="Times New Roman" w:eastAsia="Times New Roman" w:hAnsi="Times New Roman" w:cs="Times New Roman"/>
          <w:b/>
          <w:color w:val="00000A"/>
          <w:sz w:val="28"/>
          <w:szCs w:val="28"/>
          <w:lang w:val="uk-UA"/>
        </w:rPr>
      </w:pPr>
    </w:p>
    <w:p w:rsidR="009221BB" w:rsidRPr="00730B2B" w:rsidRDefault="009221BB" w:rsidP="009221BB">
      <w:pPr>
        <w:spacing w:after="11"/>
        <w:ind w:left="441" w:right="411" w:hanging="10"/>
        <w:jc w:val="center"/>
        <w:rPr>
          <w:rFonts w:ascii="Times New Roman" w:eastAsia="Times New Roman" w:hAnsi="Times New Roman" w:cs="Times New Roman"/>
          <w:b/>
          <w:color w:val="00000A"/>
          <w:sz w:val="28"/>
          <w:szCs w:val="28"/>
          <w:lang w:val="uk-UA"/>
        </w:rPr>
      </w:pPr>
    </w:p>
    <w:p w:rsidR="009221BB" w:rsidRPr="00730B2B" w:rsidRDefault="009221BB" w:rsidP="009221BB">
      <w:pPr>
        <w:spacing w:after="11"/>
        <w:ind w:left="441" w:right="411" w:hanging="10"/>
        <w:jc w:val="center"/>
        <w:rPr>
          <w:rFonts w:ascii="Times New Roman" w:eastAsia="Times New Roman" w:hAnsi="Times New Roman" w:cs="Times New Roman"/>
          <w:b/>
          <w:color w:val="00000A"/>
          <w:sz w:val="28"/>
          <w:szCs w:val="28"/>
          <w:lang w:val="uk-UA"/>
        </w:rPr>
      </w:pPr>
    </w:p>
    <w:p w:rsidR="009221BB" w:rsidRPr="00730B2B" w:rsidRDefault="009221BB" w:rsidP="009221BB">
      <w:pPr>
        <w:spacing w:after="11"/>
        <w:ind w:left="441" w:right="411" w:hanging="10"/>
        <w:jc w:val="center"/>
        <w:rPr>
          <w:rFonts w:ascii="Times New Roman" w:eastAsia="Times New Roman" w:hAnsi="Times New Roman" w:cs="Times New Roman"/>
          <w:b/>
          <w:color w:val="00000A"/>
          <w:sz w:val="28"/>
          <w:szCs w:val="28"/>
          <w:lang w:val="uk-UA"/>
        </w:rPr>
      </w:pPr>
      <w:r w:rsidRPr="00730B2B">
        <w:rPr>
          <w:rFonts w:ascii="Times New Roman" w:eastAsia="Times New Roman" w:hAnsi="Times New Roman" w:cs="Times New Roman"/>
          <w:b/>
          <w:color w:val="00000A"/>
          <w:sz w:val="28"/>
          <w:szCs w:val="28"/>
          <w:lang w:val="uk-UA"/>
        </w:rPr>
        <w:t>за процедурою відкриті торги</w:t>
      </w:r>
    </w:p>
    <w:p w:rsidR="009221BB" w:rsidRPr="00730B2B" w:rsidRDefault="009221BB" w:rsidP="009221BB">
      <w:pPr>
        <w:spacing w:after="11"/>
        <w:ind w:left="441" w:right="411" w:hanging="10"/>
        <w:jc w:val="center"/>
        <w:rPr>
          <w:rFonts w:ascii="Times New Roman" w:eastAsia="Times New Roman" w:hAnsi="Times New Roman" w:cs="Times New Roman"/>
          <w:b/>
          <w:color w:val="00000A"/>
          <w:sz w:val="28"/>
          <w:szCs w:val="28"/>
          <w:lang w:val="uk-UA"/>
        </w:rPr>
      </w:pPr>
      <w:r w:rsidRPr="00730B2B">
        <w:rPr>
          <w:rFonts w:ascii="Times New Roman" w:eastAsia="Times New Roman" w:hAnsi="Times New Roman" w:cs="Times New Roman"/>
          <w:b/>
          <w:color w:val="00000A"/>
          <w:sz w:val="28"/>
          <w:szCs w:val="28"/>
          <w:lang w:val="uk-UA"/>
        </w:rPr>
        <w:t>(з особливостями)</w:t>
      </w:r>
    </w:p>
    <w:p w:rsidR="009221BB" w:rsidRPr="00730B2B" w:rsidRDefault="009221BB" w:rsidP="009221BB">
      <w:pPr>
        <w:spacing w:after="11"/>
        <w:ind w:left="441" w:right="411" w:hanging="10"/>
        <w:jc w:val="center"/>
        <w:rPr>
          <w:rFonts w:ascii="Times New Roman" w:hAnsi="Times New Roman" w:cs="Times New Roman"/>
          <w:sz w:val="24"/>
          <w:szCs w:val="24"/>
          <w:lang w:val="uk-UA"/>
        </w:rPr>
      </w:pPr>
    </w:p>
    <w:p w:rsidR="009221BB" w:rsidRPr="00730B2B" w:rsidRDefault="009221BB" w:rsidP="009221BB">
      <w:pPr>
        <w:spacing w:after="15"/>
        <w:ind w:left="771" w:right="508" w:hanging="238"/>
        <w:jc w:val="center"/>
        <w:rPr>
          <w:rFonts w:ascii="Times New Roman" w:hAnsi="Times New Roman" w:cs="Times New Roman"/>
          <w:sz w:val="24"/>
          <w:szCs w:val="24"/>
          <w:lang w:val="uk-UA"/>
        </w:rPr>
      </w:pPr>
      <w:r w:rsidRPr="00730B2B">
        <w:rPr>
          <w:rFonts w:ascii="Times New Roman" w:eastAsia="Times New Roman" w:hAnsi="Times New Roman" w:cs="Times New Roman"/>
          <w:sz w:val="24"/>
          <w:szCs w:val="24"/>
          <w:u w:val="single" w:color="000000"/>
          <w:lang w:val="uk-UA"/>
        </w:rPr>
        <w:t>в порядку Закону України «Про публічні закупівлі» № 922-VIII від 25.12.2015 року</w:t>
      </w:r>
      <w:r w:rsidRPr="00730B2B">
        <w:rPr>
          <w:rFonts w:ascii="Times New Roman" w:eastAsia="Times New Roman" w:hAnsi="Times New Roman" w:cs="Times New Roman"/>
          <w:sz w:val="24"/>
          <w:szCs w:val="24"/>
          <w:lang w:val="uk-UA"/>
        </w:rPr>
        <w:t xml:space="preserve">  </w:t>
      </w:r>
      <w:r w:rsidRPr="00730B2B">
        <w:rPr>
          <w:rFonts w:ascii="Times New Roman" w:eastAsia="Times New Roman" w:hAnsi="Times New Roman" w:cs="Times New Roman"/>
          <w:sz w:val="24"/>
          <w:szCs w:val="24"/>
          <w:u w:val="single"/>
          <w:lang w:val="uk-UA"/>
        </w:rPr>
        <w:t>із</w:t>
      </w:r>
      <w:r w:rsidRPr="00730B2B">
        <w:rPr>
          <w:rFonts w:ascii="Times New Roman" w:eastAsia="Times New Roman" w:hAnsi="Times New Roman" w:cs="Times New Roman"/>
          <w:sz w:val="24"/>
          <w:szCs w:val="24"/>
          <w:u w:val="single" w:color="000000"/>
          <w:lang w:val="uk-UA"/>
        </w:rPr>
        <w:t xml:space="preserve"> змінами (далі – Закон)</w:t>
      </w:r>
      <w:r w:rsidRPr="00730B2B">
        <w:rPr>
          <w:rFonts w:ascii="Times New Roman" w:eastAsia="Times New Roman" w:hAnsi="Times New Roman" w:cs="Times New Roman"/>
          <w:sz w:val="24"/>
          <w:szCs w:val="24"/>
          <w:lang w:val="uk-UA"/>
        </w:rPr>
        <w:t xml:space="preserve"> </w:t>
      </w:r>
      <w:r w:rsidRPr="00730B2B">
        <w:rPr>
          <w:rFonts w:ascii="Times New Roman" w:eastAsia="Times New Roman" w:hAnsi="Times New Roman" w:cs="Times New Roman"/>
          <w:sz w:val="24"/>
          <w:szCs w:val="24"/>
          <w:u w:val="single" w:color="000000"/>
          <w:lang w:val="uk-UA"/>
        </w:rPr>
        <w:t>та</w:t>
      </w:r>
      <w:r w:rsidRPr="00730B2B">
        <w:rPr>
          <w:rFonts w:ascii="Times New Roman" w:eastAsia="Times New Roman" w:hAnsi="Times New Roman" w:cs="Times New Roman"/>
          <w:sz w:val="24"/>
          <w:szCs w:val="24"/>
          <w:lang w:val="uk-UA"/>
        </w:rPr>
        <w:t xml:space="preserve"> </w:t>
      </w:r>
    </w:p>
    <w:p w:rsidR="009221BB" w:rsidRPr="00730B2B" w:rsidRDefault="009221BB" w:rsidP="009221BB">
      <w:pPr>
        <w:spacing w:after="15"/>
        <w:ind w:left="30" w:right="20" w:hanging="10"/>
        <w:jc w:val="center"/>
        <w:rPr>
          <w:rFonts w:ascii="Times New Roman" w:hAnsi="Times New Roman" w:cs="Times New Roman"/>
          <w:sz w:val="24"/>
          <w:szCs w:val="24"/>
          <w:lang w:val="uk-UA"/>
        </w:rPr>
      </w:pPr>
      <w:r w:rsidRPr="00730B2B">
        <w:rPr>
          <w:rFonts w:ascii="Times New Roman" w:eastAsia="Times New Roman" w:hAnsi="Times New Roman" w:cs="Times New Roman"/>
          <w:sz w:val="24"/>
          <w:szCs w:val="24"/>
          <w:u w:val="single" w:color="000000"/>
          <w:lang w:val="uk-UA"/>
        </w:rPr>
        <w:t>Особливостей здійснення публічних закупівель товарів, робіт і послуг для замовників,</w:t>
      </w:r>
      <w:r w:rsidRPr="00730B2B">
        <w:rPr>
          <w:rFonts w:ascii="Times New Roman" w:eastAsia="Times New Roman" w:hAnsi="Times New Roman" w:cs="Times New Roman"/>
          <w:sz w:val="24"/>
          <w:szCs w:val="24"/>
          <w:lang w:val="uk-UA"/>
        </w:rPr>
        <w:t xml:space="preserve"> </w:t>
      </w:r>
      <w:r w:rsidRPr="00730B2B">
        <w:rPr>
          <w:rFonts w:ascii="Times New Roman" w:eastAsia="Times New Roman" w:hAnsi="Times New Roman" w:cs="Times New Roman"/>
          <w:sz w:val="24"/>
          <w:szCs w:val="24"/>
          <w:u w:val="single" w:color="000000"/>
          <w:lang w:val="uk-UA"/>
        </w:rPr>
        <w:t>передбачених Законом України «Про публічні закупівлі», на період дії правового режиму</w:t>
      </w:r>
      <w:r w:rsidRPr="00730B2B">
        <w:rPr>
          <w:rFonts w:ascii="Times New Roman" w:eastAsia="Times New Roman" w:hAnsi="Times New Roman" w:cs="Times New Roman"/>
          <w:sz w:val="24"/>
          <w:szCs w:val="24"/>
          <w:lang w:val="uk-UA"/>
        </w:rPr>
        <w:t xml:space="preserve"> </w:t>
      </w:r>
      <w:r w:rsidRPr="00730B2B">
        <w:rPr>
          <w:rFonts w:ascii="Times New Roman" w:eastAsia="Times New Roman" w:hAnsi="Times New Roman" w:cs="Times New Roman"/>
          <w:sz w:val="24"/>
          <w:szCs w:val="24"/>
          <w:u w:val="single" w:color="000000"/>
          <w:lang w:val="uk-UA"/>
        </w:rPr>
        <w:t>воєнного стану в Україні та протягом 90 днів  з дня його припинення або скасування</w:t>
      </w:r>
      <w:r w:rsidRPr="00730B2B">
        <w:rPr>
          <w:rFonts w:ascii="Times New Roman" w:eastAsia="Times New Roman" w:hAnsi="Times New Roman" w:cs="Times New Roman"/>
          <w:sz w:val="24"/>
          <w:szCs w:val="24"/>
          <w:lang w:val="uk-UA"/>
        </w:rPr>
        <w:t xml:space="preserve"> </w:t>
      </w:r>
      <w:r w:rsidRPr="00730B2B">
        <w:rPr>
          <w:rFonts w:ascii="Times New Roman" w:eastAsia="Times New Roman" w:hAnsi="Times New Roman" w:cs="Times New Roman"/>
          <w:sz w:val="24"/>
          <w:szCs w:val="24"/>
          <w:u w:val="single" w:color="000000"/>
          <w:lang w:val="uk-UA"/>
        </w:rPr>
        <w:t>затверджених Постановою Кабінету Міністрів України № 1178 від 12.10.2022 р. (далі –</w:t>
      </w:r>
      <w:r w:rsidRPr="00730B2B">
        <w:rPr>
          <w:rFonts w:ascii="Times New Roman" w:eastAsia="Times New Roman" w:hAnsi="Times New Roman" w:cs="Times New Roman"/>
          <w:sz w:val="24"/>
          <w:szCs w:val="24"/>
          <w:lang w:val="uk-UA"/>
        </w:rPr>
        <w:t xml:space="preserve"> </w:t>
      </w:r>
    </w:p>
    <w:p w:rsidR="009221BB" w:rsidRPr="00730B2B" w:rsidRDefault="009221BB" w:rsidP="009221BB">
      <w:pPr>
        <w:spacing w:after="15"/>
        <w:ind w:left="30" w:hanging="10"/>
        <w:jc w:val="center"/>
        <w:rPr>
          <w:rFonts w:ascii="Times New Roman" w:hAnsi="Times New Roman" w:cs="Times New Roman"/>
          <w:sz w:val="24"/>
          <w:szCs w:val="24"/>
          <w:lang w:val="uk-UA"/>
        </w:rPr>
      </w:pPr>
      <w:r w:rsidRPr="00730B2B">
        <w:rPr>
          <w:rFonts w:ascii="Times New Roman" w:eastAsia="Times New Roman" w:hAnsi="Times New Roman" w:cs="Times New Roman"/>
          <w:sz w:val="24"/>
          <w:szCs w:val="24"/>
          <w:u w:val="single" w:color="000000"/>
          <w:lang w:val="uk-UA"/>
        </w:rPr>
        <w:t>Особливості)</w:t>
      </w:r>
      <w:r w:rsidRPr="00730B2B">
        <w:rPr>
          <w:rFonts w:ascii="Times New Roman" w:eastAsia="Times New Roman" w:hAnsi="Times New Roman" w:cs="Times New Roman"/>
          <w:b/>
          <w:sz w:val="24"/>
          <w:szCs w:val="24"/>
          <w:lang w:val="uk-UA"/>
        </w:rPr>
        <w:t xml:space="preserve"> </w:t>
      </w:r>
    </w:p>
    <w:p w:rsidR="009221BB" w:rsidRPr="00730B2B" w:rsidRDefault="009221BB" w:rsidP="009221BB">
      <w:pPr>
        <w:rPr>
          <w:rFonts w:ascii="Times New Roman" w:eastAsia="Times New Roman" w:hAnsi="Times New Roman" w:cs="Times New Roman"/>
          <w:color w:val="000000"/>
          <w:sz w:val="24"/>
          <w:szCs w:val="24"/>
          <w:lang w:val="uk-UA"/>
        </w:rPr>
      </w:pPr>
    </w:p>
    <w:p w:rsidR="009221BB" w:rsidRPr="00730B2B" w:rsidRDefault="009221BB" w:rsidP="009221BB">
      <w:pPr>
        <w:jc w:val="center"/>
        <w:rPr>
          <w:rFonts w:ascii="Times New Roman" w:eastAsia="Times New Roman" w:hAnsi="Times New Roman" w:cs="Times New Roman"/>
          <w:color w:val="000000"/>
          <w:sz w:val="32"/>
          <w:szCs w:val="32"/>
          <w:lang w:val="uk-UA"/>
        </w:rPr>
      </w:pPr>
    </w:p>
    <w:p w:rsidR="009221BB" w:rsidRPr="00730B2B" w:rsidRDefault="009221BB" w:rsidP="009221BB">
      <w:pPr>
        <w:jc w:val="center"/>
        <w:rPr>
          <w:rFonts w:ascii="Times New Roman" w:eastAsia="Times New Roman" w:hAnsi="Times New Roman" w:cs="Times New Roman"/>
          <w:color w:val="000000"/>
          <w:sz w:val="32"/>
          <w:szCs w:val="32"/>
          <w:lang w:val="uk-UA"/>
        </w:rPr>
      </w:pPr>
    </w:p>
    <w:p w:rsidR="00C35801" w:rsidRPr="00EC3E93" w:rsidRDefault="009221BB" w:rsidP="009221BB">
      <w:pPr>
        <w:jc w:val="center"/>
        <w:rPr>
          <w:rFonts w:ascii="Times New Roman" w:eastAsia="Times New Roman" w:hAnsi="Times New Roman" w:cs="Times New Roman"/>
          <w:b/>
          <w:color w:val="000000"/>
          <w:sz w:val="28"/>
          <w:szCs w:val="28"/>
          <w:lang w:val="uk-UA"/>
        </w:rPr>
      </w:pPr>
      <w:proofErr w:type="spellStart"/>
      <w:r w:rsidRPr="00730B2B">
        <w:rPr>
          <w:rFonts w:ascii="Times New Roman" w:hAnsi="Times New Roman"/>
          <w:b/>
          <w:color w:val="000000" w:themeColor="text1"/>
          <w:sz w:val="24"/>
          <w:szCs w:val="24"/>
          <w:u w:val="single"/>
          <w:lang w:val="uk-UA"/>
        </w:rPr>
        <w:t>смт</w:t>
      </w:r>
      <w:proofErr w:type="spellEnd"/>
      <w:r w:rsidRPr="00730B2B">
        <w:rPr>
          <w:rFonts w:ascii="Times New Roman" w:hAnsi="Times New Roman"/>
          <w:b/>
          <w:color w:val="000000" w:themeColor="text1"/>
          <w:sz w:val="24"/>
          <w:szCs w:val="24"/>
          <w:u w:val="single"/>
          <w:lang w:val="uk-UA"/>
        </w:rPr>
        <w:t xml:space="preserve"> Шацьк – 2024 р</w:t>
      </w:r>
      <w:r w:rsidR="00C35801" w:rsidRPr="00EC3E93">
        <w:rPr>
          <w:rFonts w:ascii="Times New Roman" w:eastAsia="Times New Roman" w:hAnsi="Times New Roman" w:cs="Times New Roman"/>
          <w:b/>
          <w:color w:val="000000"/>
          <w:sz w:val="28"/>
          <w:szCs w:val="28"/>
          <w:lang w:val="uk-UA"/>
        </w:rPr>
        <w:br w:type="page"/>
      </w:r>
    </w:p>
    <w:p w:rsidR="00495B6B" w:rsidRPr="00EC3E93" w:rsidRDefault="00DD2CE5" w:rsidP="004F4BA6">
      <w:pPr>
        <w:spacing w:line="240" w:lineRule="auto"/>
        <w:jc w:val="center"/>
        <w:rPr>
          <w:rFonts w:ascii="Times New Roman" w:hAnsi="Times New Roman" w:cs="Times New Roman"/>
          <w:b/>
          <w:sz w:val="24"/>
          <w:szCs w:val="24"/>
          <w:lang w:val="uk-UA"/>
        </w:rPr>
      </w:pPr>
      <w:bookmarkStart w:id="1" w:name="ЗМІСТ"/>
      <w:r w:rsidRPr="00EC3E93">
        <w:rPr>
          <w:rFonts w:ascii="Times New Roman" w:hAnsi="Times New Roman" w:cs="Times New Roman"/>
          <w:b/>
          <w:sz w:val="24"/>
          <w:szCs w:val="24"/>
          <w:lang w:val="uk-UA"/>
        </w:rPr>
        <w:lastRenderedPageBreak/>
        <w:t>ЗМІСТ</w:t>
      </w:r>
    </w:p>
    <w:bookmarkEnd w:id="1"/>
    <w:p w:rsidR="00DD2CE5" w:rsidRPr="00EC3E93" w:rsidRDefault="00853414" w:rsidP="009D5558">
      <w:pPr>
        <w:pStyle w:val="10"/>
        <w:widowControl w:val="0"/>
        <w:shd w:val="clear" w:color="auto" w:fill="D6E3BC" w:themeFill="accent3" w:themeFillTint="66"/>
        <w:jc w:val="both"/>
        <w:rPr>
          <w:rFonts w:ascii="Times New Roman" w:eastAsia="Times New Roman" w:hAnsi="Times New Roman" w:cs="Times New Roman"/>
          <w:b/>
          <w:color w:val="000000" w:themeColor="text1"/>
          <w:sz w:val="26"/>
          <w:szCs w:val="26"/>
          <w:lang w:val="uk-UA"/>
        </w:rPr>
      </w:pPr>
      <w:r w:rsidRPr="00EC3E93">
        <w:rPr>
          <w:rFonts w:ascii="Times New Roman" w:eastAsia="Times New Roman" w:hAnsi="Times New Roman" w:cs="Times New Roman"/>
          <w:b/>
          <w:color w:val="000000" w:themeColor="text1"/>
          <w:sz w:val="26"/>
          <w:szCs w:val="26"/>
          <w:lang w:val="uk-UA"/>
        </w:rPr>
        <w:fldChar w:fldCharType="begin"/>
      </w:r>
      <w:r w:rsidR="00197802" w:rsidRPr="00EC3E93">
        <w:rPr>
          <w:rFonts w:ascii="Times New Roman" w:eastAsia="Times New Roman" w:hAnsi="Times New Roman" w:cs="Times New Roman"/>
          <w:b/>
          <w:color w:val="000000" w:themeColor="text1"/>
          <w:sz w:val="26"/>
          <w:szCs w:val="26"/>
          <w:lang w:val="uk-UA"/>
        </w:rPr>
        <w:instrText xml:space="preserve"> HYPERLINK  \l "Р1" </w:instrText>
      </w:r>
      <w:r w:rsidRPr="00EC3E93">
        <w:rPr>
          <w:rFonts w:ascii="Times New Roman" w:eastAsia="Times New Roman" w:hAnsi="Times New Roman" w:cs="Times New Roman"/>
          <w:b/>
          <w:color w:val="000000" w:themeColor="text1"/>
          <w:sz w:val="26"/>
          <w:szCs w:val="26"/>
          <w:lang w:val="uk-UA"/>
        </w:rPr>
        <w:fldChar w:fldCharType="separate"/>
      </w:r>
      <w:r w:rsidR="00DD2CE5" w:rsidRPr="00EC3E93">
        <w:rPr>
          <w:rStyle w:val="a3"/>
          <w:rFonts w:ascii="Times New Roman" w:eastAsia="Times New Roman" w:hAnsi="Times New Roman" w:cs="Times New Roman"/>
          <w:b/>
          <w:color w:val="000000" w:themeColor="text1"/>
          <w:sz w:val="26"/>
          <w:szCs w:val="26"/>
          <w:u w:val="none"/>
          <w:lang w:val="uk-UA"/>
        </w:rPr>
        <w:t>Розділ 1. Загальні положення</w:t>
      </w:r>
      <w:r w:rsidRPr="00EC3E93">
        <w:rPr>
          <w:rFonts w:ascii="Times New Roman" w:eastAsia="Times New Roman" w:hAnsi="Times New Roman" w:cs="Times New Roman"/>
          <w:b/>
          <w:color w:val="000000" w:themeColor="text1"/>
          <w:sz w:val="26"/>
          <w:szCs w:val="26"/>
          <w:lang w:val="uk-UA"/>
        </w:rPr>
        <w:fldChar w:fldCharType="end"/>
      </w:r>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1" w:history="1">
        <w:r w:rsidR="00DD2CE5" w:rsidRPr="00EC3E93">
          <w:rPr>
            <w:rStyle w:val="a3"/>
            <w:rFonts w:ascii="Times New Roman" w:eastAsia="Times New Roman" w:hAnsi="Times New Roman" w:cs="Times New Roman"/>
            <w:color w:val="000000" w:themeColor="text1"/>
            <w:sz w:val="24"/>
            <w:szCs w:val="24"/>
            <w:lang w:val="uk-UA"/>
          </w:rPr>
          <w:t>Терміни, які вживаються в тендерній документації</w:t>
        </w:r>
      </w:hyperlink>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2" w:history="1">
        <w:r w:rsidR="00DD2CE5" w:rsidRPr="00EC3E93">
          <w:rPr>
            <w:rStyle w:val="a3"/>
            <w:rFonts w:ascii="Times New Roman" w:eastAsia="Times New Roman" w:hAnsi="Times New Roman" w:cs="Times New Roman"/>
            <w:color w:val="000000" w:themeColor="text1"/>
            <w:sz w:val="24"/>
            <w:szCs w:val="24"/>
            <w:lang w:val="uk-UA"/>
          </w:rPr>
          <w:t>Інформація про замовника торгів</w:t>
        </w:r>
      </w:hyperlink>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3" w:history="1">
        <w:r w:rsidR="00DD2CE5" w:rsidRPr="00EC3E93">
          <w:rPr>
            <w:rStyle w:val="a3"/>
            <w:rFonts w:ascii="Times New Roman" w:eastAsia="Times New Roman" w:hAnsi="Times New Roman" w:cs="Times New Roman"/>
            <w:color w:val="000000" w:themeColor="text1"/>
            <w:sz w:val="24"/>
            <w:szCs w:val="24"/>
            <w:lang w:val="uk-UA"/>
          </w:rPr>
          <w:t>Процедура закупівлі</w:t>
        </w:r>
      </w:hyperlink>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4" w:history="1">
        <w:r w:rsidR="00DD2CE5" w:rsidRPr="00EC3E93">
          <w:rPr>
            <w:rStyle w:val="a3"/>
            <w:rFonts w:ascii="Times New Roman" w:eastAsia="Times New Roman" w:hAnsi="Times New Roman" w:cs="Times New Roman"/>
            <w:color w:val="000000" w:themeColor="text1"/>
            <w:sz w:val="24"/>
            <w:szCs w:val="24"/>
            <w:lang w:val="uk-UA"/>
          </w:rPr>
          <w:t>Інформація про предмет закупівлі</w:t>
        </w:r>
      </w:hyperlink>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5" w:history="1">
        <w:r w:rsidR="00DD2CE5" w:rsidRPr="00EC3E93">
          <w:rPr>
            <w:rStyle w:val="a3"/>
            <w:rFonts w:ascii="Times New Roman" w:eastAsia="Times New Roman" w:hAnsi="Times New Roman" w:cs="Times New Roman"/>
            <w:color w:val="000000" w:themeColor="text1"/>
            <w:sz w:val="24"/>
            <w:szCs w:val="24"/>
            <w:lang w:val="uk-UA"/>
          </w:rPr>
          <w:t>Недискримінація учасників</w:t>
        </w:r>
      </w:hyperlink>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6" w:history="1">
        <w:r w:rsidR="00DD2CE5" w:rsidRPr="00EC3E93">
          <w:rPr>
            <w:rStyle w:val="a3"/>
            <w:rFonts w:ascii="Times New Roman" w:eastAsia="Times New Roman" w:hAnsi="Times New Roman" w:cs="Times New Roman"/>
            <w:color w:val="000000" w:themeColor="text1"/>
            <w:sz w:val="24"/>
            <w:szCs w:val="24"/>
            <w:lang w:val="uk-UA"/>
          </w:rPr>
          <w:t>Інформація про валюту, у якій повинно бути розраховано та зазначено ціну тендерної пропозиції</w:t>
        </w:r>
      </w:hyperlink>
    </w:p>
    <w:p w:rsidR="00DD2CE5" w:rsidRPr="00EC3E93" w:rsidRDefault="00853414">
      <w:pPr>
        <w:pStyle w:val="10"/>
        <w:widowControl w:val="0"/>
        <w:numPr>
          <w:ilvl w:val="0"/>
          <w:numId w:val="2"/>
        </w:numPr>
        <w:jc w:val="both"/>
        <w:rPr>
          <w:rFonts w:ascii="Times New Roman" w:eastAsia="Times New Roman" w:hAnsi="Times New Roman" w:cs="Times New Roman"/>
          <w:b/>
          <w:color w:val="000000" w:themeColor="text1"/>
          <w:sz w:val="24"/>
          <w:szCs w:val="24"/>
          <w:lang w:val="uk-UA"/>
        </w:rPr>
      </w:pPr>
      <w:hyperlink w:anchor="Р1п7" w:history="1">
        <w:r w:rsidR="00DD2CE5" w:rsidRPr="00EC3E93">
          <w:rPr>
            <w:rStyle w:val="a3"/>
            <w:rFonts w:ascii="Times New Roman" w:eastAsia="Times New Roman" w:hAnsi="Times New Roman" w:cs="Times New Roman"/>
            <w:color w:val="000000" w:themeColor="text1"/>
            <w:spacing w:val="-2"/>
            <w:sz w:val="24"/>
            <w:szCs w:val="24"/>
            <w:lang w:val="uk-UA"/>
          </w:rPr>
          <w:t>Інформація про мову (мови), якою (якими) повинно бути складено тендерні пропозиції</w:t>
        </w:r>
      </w:hyperlink>
    </w:p>
    <w:p w:rsidR="00922E9C" w:rsidRPr="00EC3E93" w:rsidRDefault="00853414" w:rsidP="009D5558">
      <w:pPr>
        <w:pStyle w:val="10"/>
        <w:widowControl w:val="0"/>
        <w:shd w:val="clear" w:color="auto" w:fill="D6E3BC" w:themeFill="accent3" w:themeFillTint="66"/>
        <w:jc w:val="both"/>
        <w:rPr>
          <w:rFonts w:ascii="Times New Roman" w:eastAsia="Times New Roman" w:hAnsi="Times New Roman" w:cs="Times New Roman"/>
          <w:b/>
          <w:color w:val="000000" w:themeColor="text1"/>
          <w:spacing w:val="-4"/>
          <w:sz w:val="26"/>
          <w:szCs w:val="26"/>
          <w:lang w:val="uk-UA"/>
        </w:rPr>
      </w:pPr>
      <w:hyperlink w:anchor="Р2" w:history="1">
        <w:r w:rsidR="00DD2CE5" w:rsidRPr="00EC3E93">
          <w:rPr>
            <w:rStyle w:val="a3"/>
            <w:rFonts w:ascii="Times New Roman" w:eastAsia="Times New Roman" w:hAnsi="Times New Roman" w:cs="Times New Roman"/>
            <w:b/>
            <w:color w:val="000000" w:themeColor="text1"/>
            <w:spacing w:val="-4"/>
            <w:sz w:val="26"/>
            <w:szCs w:val="26"/>
            <w:u w:val="none"/>
            <w:lang w:val="uk-UA"/>
          </w:rPr>
          <w:t xml:space="preserve">Розділ 2. </w:t>
        </w:r>
        <w:r w:rsidR="00922E9C" w:rsidRPr="00EC3E93">
          <w:rPr>
            <w:rStyle w:val="a3"/>
            <w:rFonts w:ascii="Times New Roman" w:eastAsia="Times New Roman" w:hAnsi="Times New Roman" w:cs="Times New Roman"/>
            <w:b/>
            <w:color w:val="000000" w:themeColor="text1"/>
            <w:spacing w:val="-4"/>
            <w:sz w:val="26"/>
            <w:szCs w:val="26"/>
            <w:u w:val="none"/>
            <w:lang w:val="uk-UA"/>
          </w:rPr>
          <w:t>Порядок внесення змін та надання роз</w:t>
        </w:r>
        <w:r w:rsidR="00086A7F">
          <w:rPr>
            <w:rStyle w:val="a3"/>
            <w:rFonts w:ascii="Times New Roman" w:eastAsia="Times New Roman" w:hAnsi="Times New Roman" w:cs="Times New Roman"/>
            <w:b/>
            <w:color w:val="000000" w:themeColor="text1"/>
            <w:spacing w:val="-4"/>
            <w:sz w:val="26"/>
            <w:szCs w:val="26"/>
            <w:u w:val="none"/>
            <w:lang w:val="uk-UA"/>
          </w:rPr>
          <w:t>’</w:t>
        </w:r>
        <w:r w:rsidR="00922E9C" w:rsidRPr="00EC3E93">
          <w:rPr>
            <w:rStyle w:val="a3"/>
            <w:rFonts w:ascii="Times New Roman" w:eastAsia="Times New Roman" w:hAnsi="Times New Roman" w:cs="Times New Roman"/>
            <w:b/>
            <w:color w:val="000000" w:themeColor="text1"/>
            <w:spacing w:val="-4"/>
            <w:sz w:val="26"/>
            <w:szCs w:val="26"/>
            <w:u w:val="none"/>
            <w:lang w:val="uk-UA"/>
          </w:rPr>
          <w:t>яснень до тендерної документації</w:t>
        </w:r>
      </w:hyperlink>
    </w:p>
    <w:p w:rsidR="00F87C44" w:rsidRPr="00EC3E93" w:rsidRDefault="00853414">
      <w:pPr>
        <w:pStyle w:val="10"/>
        <w:widowControl w:val="0"/>
        <w:numPr>
          <w:ilvl w:val="0"/>
          <w:numId w:val="3"/>
        </w:numPr>
        <w:jc w:val="both"/>
        <w:rPr>
          <w:rFonts w:ascii="Times New Roman" w:eastAsia="Times New Roman" w:hAnsi="Times New Roman" w:cs="Times New Roman"/>
          <w:b/>
          <w:color w:val="000000" w:themeColor="text1"/>
          <w:sz w:val="24"/>
          <w:szCs w:val="24"/>
          <w:lang w:val="uk-UA"/>
        </w:rPr>
      </w:pPr>
      <w:hyperlink w:anchor="Р2п1" w:history="1">
        <w:r w:rsidR="00F87C44" w:rsidRPr="00EC3E93">
          <w:rPr>
            <w:rStyle w:val="a3"/>
            <w:rFonts w:ascii="Times New Roman" w:eastAsia="Times New Roman" w:hAnsi="Times New Roman" w:cs="Times New Roman"/>
            <w:color w:val="000000" w:themeColor="text1"/>
            <w:sz w:val="24"/>
            <w:szCs w:val="24"/>
            <w:lang w:val="uk-UA"/>
          </w:rPr>
          <w:t>Процедура надання роз</w:t>
        </w:r>
        <w:r w:rsidR="00086A7F">
          <w:rPr>
            <w:rStyle w:val="a3"/>
            <w:rFonts w:ascii="Times New Roman" w:eastAsia="Times New Roman" w:hAnsi="Times New Roman" w:cs="Times New Roman"/>
            <w:color w:val="000000" w:themeColor="text1"/>
            <w:sz w:val="24"/>
            <w:szCs w:val="24"/>
            <w:lang w:val="uk-UA"/>
          </w:rPr>
          <w:t>’</w:t>
        </w:r>
        <w:r w:rsidR="00F87C44" w:rsidRPr="00EC3E93">
          <w:rPr>
            <w:rStyle w:val="a3"/>
            <w:rFonts w:ascii="Times New Roman" w:eastAsia="Times New Roman" w:hAnsi="Times New Roman" w:cs="Times New Roman"/>
            <w:color w:val="000000" w:themeColor="text1"/>
            <w:sz w:val="24"/>
            <w:szCs w:val="24"/>
            <w:lang w:val="uk-UA"/>
          </w:rPr>
          <w:t>яснень щодо тендерної документації</w:t>
        </w:r>
      </w:hyperlink>
    </w:p>
    <w:p w:rsidR="00DD2CE5" w:rsidRPr="00EC3E93" w:rsidRDefault="00853414">
      <w:pPr>
        <w:pStyle w:val="10"/>
        <w:widowControl w:val="0"/>
        <w:numPr>
          <w:ilvl w:val="0"/>
          <w:numId w:val="3"/>
        </w:numPr>
        <w:jc w:val="both"/>
        <w:rPr>
          <w:rFonts w:ascii="Times New Roman" w:eastAsia="Times New Roman" w:hAnsi="Times New Roman" w:cs="Times New Roman"/>
          <w:b/>
          <w:color w:val="000000" w:themeColor="text1"/>
          <w:sz w:val="24"/>
          <w:szCs w:val="24"/>
          <w:lang w:val="uk-UA"/>
        </w:rPr>
      </w:pPr>
      <w:hyperlink w:anchor="Р2п2" w:history="1">
        <w:r w:rsidR="009A0E4E" w:rsidRPr="00EC3E93">
          <w:rPr>
            <w:rStyle w:val="a3"/>
            <w:rFonts w:ascii="Times New Roman" w:eastAsia="Times New Roman" w:hAnsi="Times New Roman" w:cs="Times New Roman"/>
            <w:color w:val="000000" w:themeColor="text1"/>
            <w:sz w:val="24"/>
            <w:szCs w:val="24"/>
            <w:lang w:val="uk-UA"/>
          </w:rPr>
          <w:t>Внесення змін до тендерної документації</w:t>
        </w:r>
      </w:hyperlink>
    </w:p>
    <w:p w:rsidR="009A0E4E" w:rsidRPr="00EC3E93" w:rsidRDefault="00853414" w:rsidP="009D5558">
      <w:pPr>
        <w:pStyle w:val="10"/>
        <w:widowControl w:val="0"/>
        <w:shd w:val="clear" w:color="auto" w:fill="D6E3BC" w:themeFill="accent3" w:themeFillTint="66"/>
        <w:jc w:val="both"/>
        <w:rPr>
          <w:rFonts w:ascii="Times New Roman" w:eastAsia="Times New Roman" w:hAnsi="Times New Roman" w:cs="Times New Roman"/>
          <w:b/>
          <w:color w:val="000000" w:themeColor="text1"/>
          <w:sz w:val="26"/>
          <w:szCs w:val="26"/>
          <w:lang w:val="uk-UA"/>
        </w:rPr>
      </w:pPr>
      <w:hyperlink w:anchor="Р3" w:history="1">
        <w:r w:rsidR="00DD2CE5" w:rsidRPr="00EC3E93">
          <w:rPr>
            <w:rStyle w:val="a3"/>
            <w:rFonts w:ascii="Times New Roman" w:eastAsia="Times New Roman" w:hAnsi="Times New Roman" w:cs="Times New Roman"/>
            <w:b/>
            <w:color w:val="000000" w:themeColor="text1"/>
            <w:sz w:val="26"/>
            <w:szCs w:val="26"/>
            <w:u w:val="none"/>
            <w:lang w:val="uk-UA"/>
          </w:rPr>
          <w:t>Розділ 3. Інструкція з підготовки тендерної пропозиції</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1" w:history="1">
        <w:r w:rsidR="00DD2CE5" w:rsidRPr="00EC3E93">
          <w:rPr>
            <w:rStyle w:val="a3"/>
            <w:rFonts w:ascii="Times New Roman" w:eastAsia="Times New Roman" w:hAnsi="Times New Roman" w:cs="Times New Roman"/>
            <w:color w:val="000000" w:themeColor="text1"/>
            <w:sz w:val="24"/>
            <w:szCs w:val="24"/>
            <w:lang w:val="uk-UA"/>
          </w:rPr>
          <w:t>Зміст і спосіб подання тендерної пропозиції</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2" w:history="1">
        <w:r w:rsidR="00DD2CE5" w:rsidRPr="00EC3E93">
          <w:rPr>
            <w:rStyle w:val="a3"/>
            <w:rFonts w:ascii="Times New Roman" w:eastAsia="Times New Roman" w:hAnsi="Times New Roman" w:cs="Times New Roman"/>
            <w:color w:val="000000" w:themeColor="text1"/>
            <w:sz w:val="24"/>
            <w:szCs w:val="24"/>
            <w:lang w:val="uk-UA"/>
          </w:rPr>
          <w:t>Забезпечення тендерної пропозиції</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3" w:history="1">
        <w:r w:rsidR="00307C6D" w:rsidRPr="00EC3E93">
          <w:rPr>
            <w:rStyle w:val="a3"/>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4" w:history="1">
        <w:r w:rsidR="00DD2CE5" w:rsidRPr="00EC3E93">
          <w:rPr>
            <w:rStyle w:val="a3"/>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pacing w:val="-2"/>
          <w:sz w:val="24"/>
          <w:szCs w:val="24"/>
          <w:lang w:val="uk-UA"/>
        </w:rPr>
      </w:pPr>
      <w:hyperlink w:anchor="Р3п5" w:history="1">
        <w:r w:rsidR="00DD2CE5" w:rsidRPr="00EC3E93">
          <w:rPr>
            <w:rStyle w:val="a3"/>
            <w:rFonts w:ascii="Times New Roman" w:eastAsia="Times New Roman" w:hAnsi="Times New Roman" w:cs="Times New Roman"/>
            <w:color w:val="000000" w:themeColor="text1"/>
            <w:spacing w:val="-2"/>
            <w:sz w:val="24"/>
            <w:szCs w:val="24"/>
            <w:lang w:val="uk-UA"/>
          </w:rPr>
          <w:t xml:space="preserve">Кваліфікаційні критерії до учасників та вимоги, установлені </w:t>
        </w:r>
        <w:r w:rsidR="00307C6D" w:rsidRPr="00EC3E93">
          <w:rPr>
            <w:rStyle w:val="a3"/>
            <w:rFonts w:ascii="Times New Roman" w:eastAsia="Times New Roman" w:hAnsi="Times New Roman" w:cs="Times New Roman"/>
            <w:color w:val="000000" w:themeColor="text1"/>
            <w:spacing w:val="-2"/>
            <w:sz w:val="24"/>
            <w:szCs w:val="24"/>
            <w:lang w:val="uk-UA"/>
          </w:rPr>
          <w:t>пунктом 4</w:t>
        </w:r>
        <w:r w:rsidR="00524FC9" w:rsidRPr="00EC3E93">
          <w:rPr>
            <w:rStyle w:val="a3"/>
            <w:rFonts w:ascii="Times New Roman" w:eastAsia="Times New Roman" w:hAnsi="Times New Roman" w:cs="Times New Roman"/>
            <w:color w:val="000000" w:themeColor="text1"/>
            <w:spacing w:val="-2"/>
            <w:sz w:val="24"/>
            <w:szCs w:val="24"/>
            <w:lang w:val="uk-UA"/>
          </w:rPr>
          <w:t>7</w:t>
        </w:r>
        <w:r w:rsidR="00307C6D" w:rsidRPr="00EC3E93">
          <w:rPr>
            <w:rStyle w:val="a3"/>
            <w:rFonts w:ascii="Times New Roman" w:eastAsia="Times New Roman" w:hAnsi="Times New Roman" w:cs="Times New Roman"/>
            <w:color w:val="000000" w:themeColor="text1"/>
            <w:spacing w:val="-2"/>
            <w:sz w:val="24"/>
            <w:szCs w:val="24"/>
            <w:lang w:val="uk-UA"/>
          </w:rPr>
          <w:t xml:space="preserve"> Особливостей</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6" w:history="1">
        <w:r w:rsidR="00307C6D" w:rsidRPr="00EC3E93">
          <w:rPr>
            <w:rStyle w:val="a3"/>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hyperlink>
    </w:p>
    <w:p w:rsidR="00307C6D"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7" w:history="1">
        <w:r w:rsidR="00307C6D" w:rsidRPr="00EC3E93">
          <w:rPr>
            <w:rStyle w:val="a3"/>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 та послуг)</w:t>
        </w:r>
      </w:hyperlink>
    </w:p>
    <w:p w:rsidR="00DD2CE5" w:rsidRPr="00EC3E93" w:rsidRDefault="00853414">
      <w:pPr>
        <w:pStyle w:val="10"/>
        <w:widowControl w:val="0"/>
        <w:numPr>
          <w:ilvl w:val="0"/>
          <w:numId w:val="4"/>
        </w:numPr>
        <w:jc w:val="both"/>
        <w:rPr>
          <w:rFonts w:ascii="Times New Roman" w:eastAsia="Times New Roman" w:hAnsi="Times New Roman" w:cs="Times New Roman"/>
          <w:b/>
          <w:color w:val="000000" w:themeColor="text1"/>
          <w:sz w:val="24"/>
          <w:szCs w:val="24"/>
          <w:lang w:val="uk-UA"/>
        </w:rPr>
      </w:pPr>
      <w:hyperlink w:anchor="Р3п8" w:history="1">
        <w:r w:rsidR="00307C6D" w:rsidRPr="00EC3E93">
          <w:rPr>
            <w:rStyle w:val="a3"/>
            <w:rFonts w:ascii="Times New Roman" w:eastAsia="Times New Roman" w:hAnsi="Times New Roman" w:cs="Times New Roman"/>
            <w:color w:val="000000" w:themeColor="text1"/>
            <w:sz w:val="24"/>
            <w:szCs w:val="24"/>
            <w:lang w:val="uk-UA"/>
          </w:rPr>
          <w:t>Внесення змін або відкликання тендерної пропозиції учасником</w:t>
        </w:r>
      </w:hyperlink>
    </w:p>
    <w:p w:rsidR="00903E5F" w:rsidRPr="00EC3E93" w:rsidRDefault="00853414" w:rsidP="009D5558">
      <w:pPr>
        <w:pStyle w:val="10"/>
        <w:widowControl w:val="0"/>
        <w:shd w:val="clear" w:color="auto" w:fill="D6E3BC" w:themeFill="accent3" w:themeFillTint="66"/>
        <w:jc w:val="both"/>
        <w:rPr>
          <w:rFonts w:ascii="Times New Roman" w:eastAsia="Times New Roman" w:hAnsi="Times New Roman" w:cs="Times New Roman"/>
          <w:b/>
          <w:color w:val="000000" w:themeColor="text1"/>
          <w:sz w:val="26"/>
          <w:szCs w:val="26"/>
          <w:lang w:val="uk-UA"/>
        </w:rPr>
      </w:pPr>
      <w:hyperlink w:anchor="Р4" w:history="1">
        <w:r w:rsidR="00DD2CE5" w:rsidRPr="00EC3E93">
          <w:rPr>
            <w:rStyle w:val="a3"/>
            <w:rFonts w:ascii="Times New Roman" w:eastAsia="Times New Roman" w:hAnsi="Times New Roman" w:cs="Times New Roman"/>
            <w:b/>
            <w:color w:val="000000" w:themeColor="text1"/>
            <w:sz w:val="26"/>
            <w:szCs w:val="26"/>
            <w:u w:val="none"/>
            <w:lang w:val="uk-UA"/>
          </w:rPr>
          <w:t>Розділ 4. Подання та розкриття тендерної пропозиції</w:t>
        </w:r>
      </w:hyperlink>
    </w:p>
    <w:p w:rsidR="00903E5F" w:rsidRPr="00EC3E93" w:rsidRDefault="00853414">
      <w:pPr>
        <w:pStyle w:val="10"/>
        <w:widowControl w:val="0"/>
        <w:numPr>
          <w:ilvl w:val="0"/>
          <w:numId w:val="5"/>
        </w:numPr>
        <w:jc w:val="both"/>
        <w:rPr>
          <w:rFonts w:ascii="Times New Roman" w:eastAsia="Times New Roman" w:hAnsi="Times New Roman" w:cs="Times New Roman"/>
          <w:b/>
          <w:color w:val="000000" w:themeColor="text1"/>
          <w:sz w:val="24"/>
          <w:szCs w:val="24"/>
          <w:lang w:val="uk-UA"/>
        </w:rPr>
      </w:pPr>
      <w:hyperlink w:anchor="Р4п1" w:history="1">
        <w:r w:rsidR="00DD2CE5" w:rsidRPr="00EC3E93">
          <w:rPr>
            <w:rStyle w:val="a3"/>
            <w:rFonts w:ascii="Times New Roman" w:eastAsia="Times New Roman" w:hAnsi="Times New Roman" w:cs="Times New Roman"/>
            <w:color w:val="000000" w:themeColor="text1"/>
            <w:sz w:val="24"/>
            <w:szCs w:val="24"/>
            <w:lang w:val="uk-UA"/>
          </w:rPr>
          <w:t>Кінцевий строк подання тендерної пропозиції</w:t>
        </w:r>
      </w:hyperlink>
    </w:p>
    <w:p w:rsidR="00DD2CE5" w:rsidRPr="00EC3E93" w:rsidRDefault="00853414">
      <w:pPr>
        <w:pStyle w:val="10"/>
        <w:widowControl w:val="0"/>
        <w:numPr>
          <w:ilvl w:val="0"/>
          <w:numId w:val="5"/>
        </w:numPr>
        <w:jc w:val="both"/>
        <w:rPr>
          <w:rFonts w:ascii="Times New Roman" w:eastAsia="Times New Roman" w:hAnsi="Times New Roman" w:cs="Times New Roman"/>
          <w:b/>
          <w:color w:val="000000" w:themeColor="text1"/>
          <w:sz w:val="24"/>
          <w:szCs w:val="24"/>
          <w:lang w:val="uk-UA"/>
        </w:rPr>
      </w:pPr>
      <w:hyperlink w:anchor="Р4п2" w:history="1">
        <w:r w:rsidR="00DD2CE5" w:rsidRPr="00EC3E93">
          <w:rPr>
            <w:rStyle w:val="a3"/>
            <w:rFonts w:ascii="Times New Roman" w:eastAsia="Times New Roman" w:hAnsi="Times New Roman" w:cs="Times New Roman"/>
            <w:color w:val="000000" w:themeColor="text1"/>
            <w:sz w:val="24"/>
            <w:szCs w:val="24"/>
            <w:lang w:val="uk-UA"/>
          </w:rPr>
          <w:t>Дата та час розкриття тендерної пропозиції</w:t>
        </w:r>
      </w:hyperlink>
    </w:p>
    <w:p w:rsidR="003F0941" w:rsidRPr="00EC3E93" w:rsidRDefault="00853414" w:rsidP="009D5558">
      <w:pPr>
        <w:pStyle w:val="10"/>
        <w:widowControl w:val="0"/>
        <w:shd w:val="clear" w:color="auto" w:fill="D6E3BC" w:themeFill="accent3" w:themeFillTint="66"/>
        <w:jc w:val="both"/>
        <w:rPr>
          <w:rFonts w:ascii="Times New Roman" w:eastAsia="Times New Roman" w:hAnsi="Times New Roman" w:cs="Times New Roman"/>
          <w:b/>
          <w:color w:val="000000" w:themeColor="text1"/>
          <w:sz w:val="26"/>
          <w:szCs w:val="26"/>
          <w:lang w:val="uk-UA"/>
        </w:rPr>
      </w:pPr>
      <w:hyperlink w:anchor="Р5" w:history="1">
        <w:r w:rsidR="00DD2CE5" w:rsidRPr="00EC3E93">
          <w:rPr>
            <w:rStyle w:val="a3"/>
            <w:rFonts w:ascii="Times New Roman" w:eastAsia="Times New Roman" w:hAnsi="Times New Roman" w:cs="Times New Roman"/>
            <w:b/>
            <w:color w:val="000000" w:themeColor="text1"/>
            <w:sz w:val="26"/>
            <w:szCs w:val="26"/>
            <w:u w:val="none"/>
            <w:lang w:val="uk-UA"/>
          </w:rPr>
          <w:t>Розділ 5. Оцінка тендерної пропозиції</w:t>
        </w:r>
      </w:hyperlink>
    </w:p>
    <w:p w:rsidR="003F0941" w:rsidRPr="00EC3E93" w:rsidRDefault="00853414">
      <w:pPr>
        <w:pStyle w:val="10"/>
        <w:widowControl w:val="0"/>
        <w:numPr>
          <w:ilvl w:val="0"/>
          <w:numId w:val="6"/>
        </w:numPr>
        <w:jc w:val="both"/>
        <w:rPr>
          <w:rFonts w:ascii="Times New Roman" w:eastAsia="Times New Roman" w:hAnsi="Times New Roman" w:cs="Times New Roman"/>
          <w:b/>
          <w:color w:val="000000" w:themeColor="text1"/>
          <w:sz w:val="24"/>
          <w:szCs w:val="24"/>
          <w:lang w:val="uk-UA"/>
        </w:rPr>
      </w:pPr>
      <w:hyperlink w:anchor="Р5п1" w:history="1">
        <w:r w:rsidR="003F0941" w:rsidRPr="00EC3E93">
          <w:rPr>
            <w:rStyle w:val="a3"/>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hyperlink>
    </w:p>
    <w:p w:rsidR="003F0941" w:rsidRPr="00EC3E93" w:rsidRDefault="00853414">
      <w:pPr>
        <w:pStyle w:val="10"/>
        <w:widowControl w:val="0"/>
        <w:numPr>
          <w:ilvl w:val="0"/>
          <w:numId w:val="6"/>
        </w:numPr>
        <w:jc w:val="both"/>
        <w:rPr>
          <w:rFonts w:ascii="Times New Roman" w:eastAsia="Times New Roman" w:hAnsi="Times New Roman" w:cs="Times New Roman"/>
          <w:b/>
          <w:color w:val="000000" w:themeColor="text1"/>
          <w:sz w:val="24"/>
          <w:szCs w:val="24"/>
          <w:lang w:val="uk-UA"/>
        </w:rPr>
      </w:pPr>
      <w:hyperlink w:anchor="Р5п2" w:history="1">
        <w:r w:rsidR="00DD2CE5" w:rsidRPr="00EC3E93">
          <w:rPr>
            <w:rStyle w:val="a3"/>
            <w:rFonts w:ascii="Times New Roman" w:eastAsia="Times New Roman" w:hAnsi="Times New Roman" w:cs="Times New Roman"/>
            <w:color w:val="000000" w:themeColor="text1"/>
            <w:sz w:val="24"/>
            <w:szCs w:val="24"/>
            <w:lang w:val="uk-UA"/>
          </w:rPr>
          <w:t>Інша інформація</w:t>
        </w:r>
      </w:hyperlink>
    </w:p>
    <w:p w:rsidR="00DD2CE5" w:rsidRPr="00EC3E93" w:rsidRDefault="00853414">
      <w:pPr>
        <w:pStyle w:val="10"/>
        <w:widowControl w:val="0"/>
        <w:numPr>
          <w:ilvl w:val="0"/>
          <w:numId w:val="6"/>
        </w:numPr>
        <w:jc w:val="both"/>
        <w:rPr>
          <w:rFonts w:ascii="Times New Roman" w:eastAsia="Times New Roman" w:hAnsi="Times New Roman" w:cs="Times New Roman"/>
          <w:b/>
          <w:color w:val="000000" w:themeColor="text1"/>
          <w:sz w:val="24"/>
          <w:szCs w:val="24"/>
          <w:lang w:val="uk-UA"/>
        </w:rPr>
      </w:pPr>
      <w:hyperlink w:anchor="Р5п3" w:history="1">
        <w:r w:rsidR="00DD2CE5" w:rsidRPr="00EC3E93">
          <w:rPr>
            <w:rStyle w:val="a3"/>
            <w:rFonts w:ascii="Times New Roman" w:eastAsia="Times New Roman" w:hAnsi="Times New Roman" w:cs="Times New Roman"/>
            <w:color w:val="000000" w:themeColor="text1"/>
            <w:sz w:val="24"/>
            <w:szCs w:val="24"/>
            <w:lang w:val="uk-UA"/>
          </w:rPr>
          <w:t>Відхилення тендерних пропозицій</w:t>
        </w:r>
      </w:hyperlink>
    </w:p>
    <w:p w:rsidR="003C7E6C" w:rsidRPr="00EC3E93" w:rsidRDefault="00853414" w:rsidP="009D5558">
      <w:pPr>
        <w:pStyle w:val="10"/>
        <w:widowControl w:val="0"/>
        <w:shd w:val="clear" w:color="auto" w:fill="D6E3BC" w:themeFill="accent3" w:themeFillTint="66"/>
        <w:jc w:val="both"/>
        <w:rPr>
          <w:rFonts w:ascii="Times New Roman" w:eastAsia="Times New Roman" w:hAnsi="Times New Roman" w:cs="Times New Roman"/>
          <w:b/>
          <w:color w:val="000000" w:themeColor="text1"/>
          <w:sz w:val="26"/>
          <w:szCs w:val="26"/>
          <w:lang w:val="uk-UA"/>
        </w:rPr>
      </w:pPr>
      <w:hyperlink w:anchor="Р6" w:history="1">
        <w:r w:rsidR="00DD2CE5" w:rsidRPr="00EC3E93">
          <w:rPr>
            <w:rStyle w:val="a3"/>
            <w:rFonts w:ascii="Times New Roman" w:eastAsia="Times New Roman" w:hAnsi="Times New Roman" w:cs="Times New Roman"/>
            <w:b/>
            <w:color w:val="000000" w:themeColor="text1"/>
            <w:sz w:val="26"/>
            <w:szCs w:val="26"/>
            <w:u w:val="none"/>
            <w:lang w:val="uk-UA"/>
          </w:rPr>
          <w:t>Розділ 6. Результати торгів та укладання договору про закупівлю</w:t>
        </w:r>
      </w:hyperlink>
    </w:p>
    <w:p w:rsidR="003C7E6C" w:rsidRPr="00EC3E93" w:rsidRDefault="00853414">
      <w:pPr>
        <w:pStyle w:val="10"/>
        <w:widowControl w:val="0"/>
        <w:numPr>
          <w:ilvl w:val="0"/>
          <w:numId w:val="7"/>
        </w:numPr>
        <w:jc w:val="both"/>
        <w:rPr>
          <w:rFonts w:ascii="Times New Roman" w:eastAsia="Times New Roman" w:hAnsi="Times New Roman" w:cs="Times New Roman"/>
          <w:b/>
          <w:color w:val="000000" w:themeColor="text1"/>
          <w:sz w:val="24"/>
          <w:szCs w:val="24"/>
          <w:lang w:val="uk-UA"/>
        </w:rPr>
      </w:pPr>
      <w:hyperlink w:anchor="Р6п1" w:history="1">
        <w:r w:rsidR="00DD2CE5" w:rsidRPr="00EC3E93">
          <w:rPr>
            <w:rStyle w:val="a3"/>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hyperlink>
    </w:p>
    <w:p w:rsidR="003C7E6C" w:rsidRPr="00EC3E93" w:rsidRDefault="00853414">
      <w:pPr>
        <w:pStyle w:val="10"/>
        <w:widowControl w:val="0"/>
        <w:numPr>
          <w:ilvl w:val="0"/>
          <w:numId w:val="7"/>
        </w:numPr>
        <w:jc w:val="both"/>
        <w:rPr>
          <w:rFonts w:ascii="Times New Roman" w:eastAsia="Times New Roman" w:hAnsi="Times New Roman" w:cs="Times New Roman"/>
          <w:b/>
          <w:color w:val="000000" w:themeColor="text1"/>
          <w:sz w:val="24"/>
          <w:szCs w:val="24"/>
          <w:lang w:val="uk-UA"/>
        </w:rPr>
      </w:pPr>
      <w:hyperlink w:anchor="Р6п2" w:history="1">
        <w:r w:rsidR="00DD2CE5" w:rsidRPr="00EC3E93">
          <w:rPr>
            <w:rStyle w:val="a3"/>
            <w:rFonts w:ascii="Times New Roman" w:eastAsia="Times New Roman" w:hAnsi="Times New Roman" w:cs="Times New Roman"/>
            <w:color w:val="000000" w:themeColor="text1"/>
            <w:sz w:val="24"/>
            <w:szCs w:val="24"/>
            <w:lang w:val="uk-UA"/>
          </w:rPr>
          <w:t>Строк укладання договору</w:t>
        </w:r>
      </w:hyperlink>
    </w:p>
    <w:p w:rsidR="003C7E6C" w:rsidRPr="00EC3E93" w:rsidRDefault="00853414">
      <w:pPr>
        <w:pStyle w:val="10"/>
        <w:widowControl w:val="0"/>
        <w:numPr>
          <w:ilvl w:val="0"/>
          <w:numId w:val="7"/>
        </w:numPr>
        <w:jc w:val="both"/>
        <w:rPr>
          <w:rFonts w:ascii="Times New Roman" w:eastAsia="Times New Roman" w:hAnsi="Times New Roman" w:cs="Times New Roman"/>
          <w:b/>
          <w:color w:val="000000" w:themeColor="text1"/>
          <w:sz w:val="24"/>
          <w:szCs w:val="24"/>
          <w:lang w:val="uk-UA"/>
        </w:rPr>
      </w:pPr>
      <w:hyperlink w:anchor="Р6п3" w:history="1">
        <w:r w:rsidR="003C7E6C" w:rsidRPr="00EC3E93">
          <w:rPr>
            <w:rStyle w:val="a3"/>
            <w:rFonts w:ascii="Times New Roman" w:eastAsia="Times New Roman" w:hAnsi="Times New Roman" w:cs="Times New Roman"/>
            <w:color w:val="000000" w:themeColor="text1"/>
            <w:sz w:val="24"/>
            <w:szCs w:val="24"/>
            <w:lang w:val="uk-UA"/>
          </w:rPr>
          <w:t>Проект договору про закупівлю</w:t>
        </w:r>
      </w:hyperlink>
    </w:p>
    <w:p w:rsidR="003C7E6C" w:rsidRPr="00EC3E93" w:rsidRDefault="00853414">
      <w:pPr>
        <w:pStyle w:val="10"/>
        <w:widowControl w:val="0"/>
        <w:numPr>
          <w:ilvl w:val="0"/>
          <w:numId w:val="7"/>
        </w:numPr>
        <w:jc w:val="both"/>
        <w:rPr>
          <w:rFonts w:ascii="Times New Roman" w:eastAsia="Times New Roman" w:hAnsi="Times New Roman" w:cs="Times New Roman"/>
          <w:b/>
          <w:color w:val="000000" w:themeColor="text1"/>
          <w:sz w:val="24"/>
          <w:szCs w:val="24"/>
          <w:lang w:val="uk-UA"/>
        </w:rPr>
      </w:pPr>
      <w:hyperlink w:anchor="Р6п4" w:history="1">
        <w:r w:rsidR="00DD2CE5" w:rsidRPr="00EC3E93">
          <w:rPr>
            <w:rStyle w:val="a3"/>
            <w:rFonts w:ascii="Times New Roman" w:eastAsia="Times New Roman" w:hAnsi="Times New Roman" w:cs="Times New Roman"/>
            <w:color w:val="000000" w:themeColor="text1"/>
            <w:sz w:val="24"/>
            <w:szCs w:val="24"/>
            <w:lang w:val="uk-UA"/>
          </w:rPr>
          <w:t>Істотні умови, що обов</w:t>
        </w:r>
        <w:r w:rsidR="00086A7F">
          <w:rPr>
            <w:rStyle w:val="a3"/>
            <w:rFonts w:ascii="Times New Roman" w:eastAsia="Times New Roman" w:hAnsi="Times New Roman" w:cs="Times New Roman"/>
            <w:color w:val="000000" w:themeColor="text1"/>
            <w:sz w:val="24"/>
            <w:szCs w:val="24"/>
            <w:lang w:val="uk-UA"/>
          </w:rPr>
          <w:t>’</w:t>
        </w:r>
        <w:r w:rsidR="00DD2CE5" w:rsidRPr="00EC3E93">
          <w:rPr>
            <w:rStyle w:val="a3"/>
            <w:rFonts w:ascii="Times New Roman" w:eastAsia="Times New Roman" w:hAnsi="Times New Roman" w:cs="Times New Roman"/>
            <w:color w:val="000000" w:themeColor="text1"/>
            <w:sz w:val="24"/>
            <w:szCs w:val="24"/>
            <w:lang w:val="uk-UA"/>
          </w:rPr>
          <w:t>язково включаються до договору про закупівлю</w:t>
        </w:r>
      </w:hyperlink>
    </w:p>
    <w:p w:rsidR="003C7E6C" w:rsidRPr="00EC3E93" w:rsidRDefault="00853414">
      <w:pPr>
        <w:pStyle w:val="10"/>
        <w:widowControl w:val="0"/>
        <w:numPr>
          <w:ilvl w:val="0"/>
          <w:numId w:val="7"/>
        </w:numPr>
        <w:jc w:val="both"/>
        <w:rPr>
          <w:rFonts w:ascii="Times New Roman" w:eastAsia="Times New Roman" w:hAnsi="Times New Roman" w:cs="Times New Roman"/>
          <w:b/>
          <w:color w:val="000000" w:themeColor="text1"/>
          <w:sz w:val="24"/>
          <w:szCs w:val="24"/>
          <w:lang w:val="uk-UA"/>
        </w:rPr>
      </w:pPr>
      <w:hyperlink w:anchor="Р6п5" w:history="1">
        <w:r w:rsidR="00DD2CE5" w:rsidRPr="00EC3E93">
          <w:rPr>
            <w:rStyle w:val="a3"/>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hyperlink>
    </w:p>
    <w:p w:rsidR="00DD2CE5" w:rsidRPr="00EC3E93" w:rsidRDefault="00853414">
      <w:pPr>
        <w:pStyle w:val="10"/>
        <w:widowControl w:val="0"/>
        <w:numPr>
          <w:ilvl w:val="0"/>
          <w:numId w:val="7"/>
        </w:numPr>
        <w:jc w:val="both"/>
        <w:rPr>
          <w:rFonts w:ascii="Times New Roman" w:eastAsia="Times New Roman" w:hAnsi="Times New Roman" w:cs="Times New Roman"/>
          <w:b/>
          <w:color w:val="000000" w:themeColor="text1"/>
          <w:sz w:val="24"/>
          <w:szCs w:val="24"/>
          <w:lang w:val="uk-UA"/>
        </w:rPr>
      </w:pPr>
      <w:hyperlink w:anchor="Р6п6" w:history="1">
        <w:r w:rsidR="00DD2CE5" w:rsidRPr="00EC3E93">
          <w:rPr>
            <w:rStyle w:val="a3"/>
            <w:rFonts w:ascii="Times New Roman" w:hAnsi="Times New Roman" w:cs="Times New Roman"/>
            <w:color w:val="000000" w:themeColor="text1"/>
            <w:sz w:val="24"/>
            <w:szCs w:val="24"/>
            <w:lang w:val="uk-UA"/>
          </w:rPr>
          <w:t>Забезпечення виконання договору про закупівлю</w:t>
        </w:r>
      </w:hyperlink>
    </w:p>
    <w:p w:rsidR="00DD2CE5" w:rsidRPr="00EC3E93" w:rsidRDefault="00DD2CE5" w:rsidP="009D5558">
      <w:pPr>
        <w:pStyle w:val="10"/>
        <w:widowControl w:val="0"/>
        <w:shd w:val="clear" w:color="auto" w:fill="D6E3BC" w:themeFill="accent3" w:themeFillTint="66"/>
        <w:rPr>
          <w:rFonts w:ascii="Times New Roman" w:eastAsia="Times New Roman" w:hAnsi="Times New Roman" w:cs="Times New Roman"/>
          <w:b/>
          <w:sz w:val="26"/>
          <w:szCs w:val="26"/>
          <w:lang w:val="uk-UA"/>
        </w:rPr>
      </w:pPr>
      <w:r w:rsidRPr="00EC3E93">
        <w:rPr>
          <w:rFonts w:ascii="Times New Roman" w:eastAsia="Times New Roman" w:hAnsi="Times New Roman" w:cs="Times New Roman"/>
          <w:b/>
          <w:sz w:val="26"/>
          <w:szCs w:val="26"/>
          <w:lang w:val="uk-UA"/>
        </w:rPr>
        <w:t>Дод</w:t>
      </w:r>
      <w:r w:rsidR="003C7E6C" w:rsidRPr="00EC3E93">
        <w:rPr>
          <w:rFonts w:ascii="Times New Roman" w:eastAsia="Times New Roman" w:hAnsi="Times New Roman" w:cs="Times New Roman"/>
          <w:b/>
          <w:sz w:val="26"/>
          <w:szCs w:val="26"/>
          <w:lang w:val="uk-UA"/>
        </w:rPr>
        <w:t>атки до тендерної документації</w:t>
      </w:r>
    </w:p>
    <w:p w:rsidR="00DD2CE5" w:rsidRPr="00EC3E93" w:rsidRDefault="00853414" w:rsidP="009D5558">
      <w:pPr>
        <w:ind w:left="1843" w:hanging="1417"/>
        <w:jc w:val="both"/>
        <w:rPr>
          <w:rFonts w:ascii="Times New Roman" w:hAnsi="Times New Roman" w:cs="Times New Roman"/>
          <w:color w:val="000000" w:themeColor="text1"/>
          <w:sz w:val="24"/>
          <w:szCs w:val="24"/>
          <w:lang w:val="uk-UA"/>
        </w:rPr>
      </w:pPr>
      <w:hyperlink w:anchor="Д1" w:history="1">
        <w:r w:rsidR="00DD2CE5" w:rsidRPr="00EC3E93">
          <w:rPr>
            <w:rStyle w:val="a3"/>
            <w:rFonts w:ascii="Times New Roman" w:hAnsi="Times New Roman" w:cs="Times New Roman"/>
            <w:b/>
            <w:color w:val="000000" w:themeColor="text1"/>
            <w:sz w:val="24"/>
            <w:szCs w:val="24"/>
            <w:u w:val="none"/>
            <w:lang w:val="uk-UA"/>
          </w:rPr>
          <w:t>Додаток 1.</w:t>
        </w:r>
        <w:r w:rsidR="003C7E6C" w:rsidRPr="00EC3E93">
          <w:rPr>
            <w:rStyle w:val="a3"/>
            <w:rFonts w:ascii="Times New Roman" w:hAnsi="Times New Roman" w:cs="Times New Roman"/>
            <w:b/>
            <w:color w:val="000000" w:themeColor="text1"/>
            <w:sz w:val="24"/>
            <w:szCs w:val="24"/>
            <w:u w:val="none"/>
            <w:lang w:val="uk-UA"/>
          </w:rPr>
          <w:tab/>
        </w:r>
        <w:r w:rsidR="001E5E0D" w:rsidRPr="00EC3E93">
          <w:rPr>
            <w:rStyle w:val="a3"/>
            <w:rFonts w:ascii="Times New Roman" w:hAnsi="Times New Roman" w:cs="Times New Roman"/>
            <w:color w:val="000000" w:themeColor="text1"/>
            <w:sz w:val="24"/>
            <w:szCs w:val="24"/>
            <w:lang w:val="uk-UA"/>
          </w:rPr>
          <w:t>Документальне підтвердження Учасника кваліфікаційним критеріям на виконання вимог статті 16 Закону</w:t>
        </w:r>
      </w:hyperlink>
    </w:p>
    <w:p w:rsidR="00DD2CE5" w:rsidRPr="00EC3E93" w:rsidRDefault="00853414" w:rsidP="009D5558">
      <w:pPr>
        <w:ind w:left="1843" w:hanging="1417"/>
        <w:jc w:val="both"/>
        <w:rPr>
          <w:rFonts w:ascii="Times New Roman" w:hAnsi="Times New Roman" w:cs="Times New Roman"/>
          <w:b/>
          <w:color w:val="000000" w:themeColor="text1"/>
          <w:sz w:val="24"/>
          <w:szCs w:val="24"/>
          <w:lang w:val="uk-UA"/>
        </w:rPr>
      </w:pPr>
      <w:hyperlink w:anchor="Д2" w:history="1">
        <w:r w:rsidR="00DD2CE5" w:rsidRPr="00EC3E93">
          <w:rPr>
            <w:rStyle w:val="a3"/>
            <w:rFonts w:ascii="Times New Roman" w:hAnsi="Times New Roman" w:cs="Times New Roman"/>
            <w:b/>
            <w:color w:val="000000" w:themeColor="text1"/>
            <w:sz w:val="24"/>
            <w:szCs w:val="24"/>
            <w:u w:val="none"/>
            <w:lang w:val="uk-UA"/>
          </w:rPr>
          <w:t>Додаток 2.</w:t>
        </w:r>
        <w:r w:rsidR="003C7E6C" w:rsidRPr="00EC3E93">
          <w:rPr>
            <w:rStyle w:val="a3"/>
            <w:rFonts w:ascii="Times New Roman" w:hAnsi="Times New Roman" w:cs="Times New Roman"/>
            <w:b/>
            <w:color w:val="000000" w:themeColor="text1"/>
            <w:sz w:val="24"/>
            <w:szCs w:val="24"/>
            <w:u w:val="none"/>
            <w:lang w:val="uk-UA"/>
          </w:rPr>
          <w:tab/>
        </w:r>
        <w:r w:rsidR="00C35801" w:rsidRPr="00EC3E93">
          <w:rPr>
            <w:rStyle w:val="a3"/>
            <w:rFonts w:ascii="Times New Roman" w:hAnsi="Times New Roman" w:cs="Times New Roman"/>
            <w:color w:val="000000" w:themeColor="text1"/>
            <w:sz w:val="24"/>
            <w:szCs w:val="24"/>
            <w:lang w:val="uk-UA"/>
          </w:rPr>
          <w:t>Інформація з відомостями про Учасника</w:t>
        </w:r>
        <w:r w:rsidR="00DD2CE5" w:rsidRPr="00EC3E93">
          <w:rPr>
            <w:rStyle w:val="a3"/>
            <w:rFonts w:ascii="Times New Roman" w:hAnsi="Times New Roman" w:cs="Times New Roman"/>
            <w:b/>
            <w:color w:val="000000" w:themeColor="text1"/>
            <w:sz w:val="24"/>
            <w:szCs w:val="24"/>
            <w:lang w:val="uk-UA"/>
          </w:rPr>
          <w:t xml:space="preserve"> </w:t>
        </w:r>
      </w:hyperlink>
      <w:r w:rsidR="00DD2CE5" w:rsidRPr="00EC3E93">
        <w:rPr>
          <w:rFonts w:ascii="Times New Roman" w:hAnsi="Times New Roman" w:cs="Times New Roman"/>
          <w:b/>
          <w:color w:val="000000" w:themeColor="text1"/>
          <w:sz w:val="24"/>
          <w:szCs w:val="24"/>
          <w:lang w:val="uk-UA"/>
        </w:rPr>
        <w:t xml:space="preserve"> </w:t>
      </w:r>
    </w:p>
    <w:p w:rsidR="00DD2CE5" w:rsidRPr="00EC3E93" w:rsidRDefault="00853414" w:rsidP="009D5558">
      <w:pPr>
        <w:ind w:left="1843" w:hanging="1417"/>
        <w:jc w:val="both"/>
        <w:rPr>
          <w:rFonts w:ascii="Times New Roman" w:hAnsi="Times New Roman" w:cs="Times New Roman"/>
          <w:color w:val="000000" w:themeColor="text1"/>
          <w:sz w:val="24"/>
          <w:szCs w:val="24"/>
          <w:lang w:val="uk-UA"/>
        </w:rPr>
      </w:pPr>
      <w:hyperlink w:anchor="Д3" w:history="1">
        <w:r w:rsidR="00DD2CE5" w:rsidRPr="00EC3E93">
          <w:rPr>
            <w:rStyle w:val="a3"/>
            <w:rFonts w:ascii="Times New Roman" w:hAnsi="Times New Roman" w:cs="Times New Roman"/>
            <w:b/>
            <w:color w:val="000000" w:themeColor="text1"/>
            <w:sz w:val="24"/>
            <w:szCs w:val="24"/>
            <w:u w:val="none"/>
            <w:lang w:val="uk-UA"/>
          </w:rPr>
          <w:t>Додаток 3.</w:t>
        </w:r>
        <w:r w:rsidR="003C7E6C" w:rsidRPr="00EC3E93">
          <w:rPr>
            <w:rStyle w:val="a3"/>
            <w:rFonts w:ascii="Times New Roman" w:hAnsi="Times New Roman" w:cs="Times New Roman"/>
            <w:b/>
            <w:color w:val="000000" w:themeColor="text1"/>
            <w:sz w:val="24"/>
            <w:szCs w:val="24"/>
            <w:u w:val="none"/>
            <w:lang w:val="uk-UA"/>
          </w:rPr>
          <w:tab/>
        </w:r>
        <w:r w:rsidR="00DD2CE5" w:rsidRPr="00EC3E93">
          <w:rPr>
            <w:rStyle w:val="a3"/>
            <w:rFonts w:ascii="Times New Roman" w:hAnsi="Times New Roman" w:cs="Times New Roman"/>
            <w:color w:val="000000" w:themeColor="text1"/>
            <w:sz w:val="24"/>
            <w:szCs w:val="24"/>
            <w:lang w:val="uk-UA"/>
          </w:rPr>
          <w:t>Технічн</w:t>
        </w:r>
        <w:r w:rsidR="00AC41FA" w:rsidRPr="00EC3E93">
          <w:rPr>
            <w:rStyle w:val="a3"/>
            <w:rFonts w:ascii="Times New Roman" w:hAnsi="Times New Roman" w:cs="Times New Roman"/>
            <w:color w:val="000000" w:themeColor="text1"/>
            <w:sz w:val="24"/>
            <w:szCs w:val="24"/>
            <w:lang w:val="uk-UA"/>
          </w:rPr>
          <w:t>а специфікація та</w:t>
        </w:r>
        <w:r w:rsidR="00DD2CE5" w:rsidRPr="00EC3E93">
          <w:rPr>
            <w:rStyle w:val="a3"/>
            <w:rFonts w:ascii="Times New Roman" w:hAnsi="Times New Roman" w:cs="Times New Roman"/>
            <w:color w:val="000000" w:themeColor="text1"/>
            <w:sz w:val="24"/>
            <w:szCs w:val="24"/>
            <w:lang w:val="uk-UA"/>
          </w:rPr>
          <w:t xml:space="preserve"> вимоги до предмета закупівлі</w:t>
        </w:r>
      </w:hyperlink>
    </w:p>
    <w:p w:rsidR="00DD2CE5" w:rsidRPr="00EC3E93" w:rsidRDefault="00853414" w:rsidP="009D5558">
      <w:pPr>
        <w:ind w:left="1843" w:hanging="1417"/>
        <w:jc w:val="both"/>
        <w:rPr>
          <w:rFonts w:ascii="Times New Roman" w:hAnsi="Times New Roman" w:cs="Times New Roman"/>
          <w:b/>
          <w:color w:val="000000" w:themeColor="text1"/>
          <w:sz w:val="24"/>
          <w:szCs w:val="24"/>
          <w:lang w:val="uk-UA"/>
        </w:rPr>
      </w:pPr>
      <w:hyperlink w:anchor="Д4" w:history="1">
        <w:r w:rsidR="00DD2CE5" w:rsidRPr="00EC3E93">
          <w:rPr>
            <w:rStyle w:val="a3"/>
            <w:rFonts w:ascii="Times New Roman" w:hAnsi="Times New Roman" w:cs="Times New Roman"/>
            <w:b/>
            <w:color w:val="000000" w:themeColor="text1"/>
            <w:sz w:val="24"/>
            <w:szCs w:val="24"/>
            <w:u w:val="none"/>
            <w:lang w:val="uk-UA"/>
          </w:rPr>
          <w:t>Додаток 4.</w:t>
        </w:r>
        <w:r w:rsidR="003C7E6C" w:rsidRPr="00EC3E93">
          <w:rPr>
            <w:rStyle w:val="a3"/>
            <w:rFonts w:ascii="Times New Roman" w:hAnsi="Times New Roman" w:cs="Times New Roman"/>
            <w:b/>
            <w:color w:val="000000" w:themeColor="text1"/>
            <w:sz w:val="24"/>
            <w:szCs w:val="24"/>
            <w:u w:val="none"/>
            <w:lang w:val="uk-UA"/>
          </w:rPr>
          <w:tab/>
        </w:r>
        <w:r w:rsidR="00DD2CE5" w:rsidRPr="00EC3E93">
          <w:rPr>
            <w:rStyle w:val="a3"/>
            <w:rFonts w:ascii="Times New Roman" w:hAnsi="Times New Roman" w:cs="Times New Roman"/>
            <w:color w:val="000000" w:themeColor="text1"/>
            <w:sz w:val="24"/>
            <w:szCs w:val="24"/>
            <w:lang w:val="uk-UA"/>
          </w:rPr>
          <w:t>Проект договору про закупівлю</w:t>
        </w:r>
      </w:hyperlink>
    </w:p>
    <w:p w:rsidR="003C7E6C" w:rsidRPr="00EC3E93" w:rsidRDefault="00853414" w:rsidP="009D5558">
      <w:pPr>
        <w:ind w:left="1843" w:hanging="1417"/>
        <w:jc w:val="both"/>
        <w:rPr>
          <w:rStyle w:val="a3"/>
          <w:rFonts w:ascii="Times New Roman" w:hAnsi="Times New Roman" w:cs="Times New Roman"/>
          <w:color w:val="000000" w:themeColor="text1"/>
          <w:sz w:val="24"/>
          <w:szCs w:val="24"/>
          <w:lang w:val="uk-UA"/>
        </w:rPr>
      </w:pPr>
      <w:hyperlink w:anchor="Д5" w:history="1">
        <w:r w:rsidR="00DD2CE5" w:rsidRPr="00EC3E93">
          <w:rPr>
            <w:rStyle w:val="a3"/>
            <w:rFonts w:ascii="Times New Roman" w:hAnsi="Times New Roman" w:cs="Times New Roman"/>
            <w:b/>
            <w:color w:val="000000" w:themeColor="text1"/>
            <w:sz w:val="24"/>
            <w:szCs w:val="24"/>
            <w:u w:val="none"/>
            <w:lang w:val="uk-UA"/>
          </w:rPr>
          <w:t>Додаток 5.</w:t>
        </w:r>
        <w:r w:rsidR="003C7E6C" w:rsidRPr="00EC3E93">
          <w:rPr>
            <w:rStyle w:val="a3"/>
            <w:rFonts w:ascii="Times New Roman" w:hAnsi="Times New Roman" w:cs="Times New Roman"/>
            <w:b/>
            <w:color w:val="000000" w:themeColor="text1"/>
            <w:sz w:val="24"/>
            <w:szCs w:val="24"/>
            <w:u w:val="none"/>
            <w:lang w:val="uk-UA"/>
          </w:rPr>
          <w:tab/>
        </w:r>
        <w:r w:rsidR="00495B6B" w:rsidRPr="00EC3E93">
          <w:rPr>
            <w:rStyle w:val="a3"/>
            <w:rFonts w:ascii="Times New Roman" w:hAnsi="Times New Roman" w:cs="Times New Roman"/>
            <w:color w:val="000000" w:themeColor="text1"/>
            <w:sz w:val="24"/>
            <w:szCs w:val="24"/>
            <w:lang w:val="uk-UA"/>
          </w:rPr>
          <w:t>Тендерна форма «Пропозиція»</w:t>
        </w:r>
      </w:hyperlink>
    </w:p>
    <w:p w:rsidR="004F4BA6" w:rsidRPr="00EC3E93" w:rsidRDefault="00853414" w:rsidP="009D5558">
      <w:pPr>
        <w:ind w:left="1843" w:hanging="1417"/>
        <w:jc w:val="both"/>
        <w:rPr>
          <w:rFonts w:ascii="Times New Roman" w:hAnsi="Times New Roman" w:cs="Times New Roman"/>
          <w:color w:val="000000" w:themeColor="text1"/>
          <w:sz w:val="24"/>
          <w:szCs w:val="24"/>
          <w:lang w:val="uk-UA"/>
        </w:rPr>
      </w:pPr>
      <w:hyperlink w:anchor="Д6" w:history="1">
        <w:r w:rsidR="004F4BA6" w:rsidRPr="00EC3E93">
          <w:rPr>
            <w:rStyle w:val="a3"/>
            <w:rFonts w:ascii="Times New Roman" w:hAnsi="Times New Roman" w:cs="Times New Roman"/>
            <w:b/>
            <w:color w:val="000000" w:themeColor="text1"/>
            <w:sz w:val="24"/>
            <w:szCs w:val="24"/>
            <w:u w:val="none"/>
            <w:lang w:val="uk-UA"/>
          </w:rPr>
          <w:t>Додаток 6.</w:t>
        </w:r>
        <w:r w:rsidR="004F4BA6" w:rsidRPr="00EC3E93">
          <w:rPr>
            <w:rStyle w:val="a3"/>
            <w:rFonts w:ascii="Times New Roman" w:hAnsi="Times New Roman" w:cs="Times New Roman"/>
            <w:b/>
            <w:color w:val="000000" w:themeColor="text1"/>
            <w:sz w:val="24"/>
            <w:szCs w:val="24"/>
            <w:u w:val="none"/>
            <w:lang w:val="uk-UA"/>
          </w:rPr>
          <w:tab/>
        </w:r>
        <w:r w:rsidR="00715A5F" w:rsidRPr="00EC3E93">
          <w:rPr>
            <w:rStyle w:val="a3"/>
            <w:rFonts w:ascii="Times New Roman" w:hAnsi="Times New Roman" w:cs="Times New Roman"/>
            <w:color w:val="000000" w:themeColor="text1"/>
            <w:sz w:val="24"/>
            <w:szCs w:val="24"/>
            <w:lang w:val="uk-UA"/>
          </w:rPr>
          <w:t>Узагальнений п</w:t>
        </w:r>
        <w:r w:rsidR="004F4BA6" w:rsidRPr="00EC3E93">
          <w:rPr>
            <w:rStyle w:val="a3"/>
            <w:rFonts w:ascii="Times New Roman" w:hAnsi="Times New Roman" w:cs="Times New Roman"/>
            <w:color w:val="000000" w:themeColor="text1"/>
            <w:sz w:val="24"/>
            <w:szCs w:val="24"/>
            <w:lang w:val="uk-UA"/>
          </w:rPr>
          <w:t>ерелік документів, які подаються Учасником та</w:t>
        </w:r>
        <w:r w:rsidR="00592018" w:rsidRPr="00EC3E93">
          <w:rPr>
            <w:rStyle w:val="a3"/>
            <w:rFonts w:ascii="Times New Roman" w:hAnsi="Times New Roman" w:cs="Times New Roman"/>
            <w:color w:val="000000" w:themeColor="text1"/>
            <w:sz w:val="24"/>
            <w:szCs w:val="24"/>
            <w:lang w:val="uk-UA"/>
          </w:rPr>
          <w:t>/або</w:t>
        </w:r>
        <w:r w:rsidR="004F4BA6" w:rsidRPr="00EC3E93">
          <w:rPr>
            <w:rStyle w:val="a3"/>
            <w:rFonts w:ascii="Times New Roman" w:hAnsi="Times New Roman" w:cs="Times New Roman"/>
            <w:color w:val="000000" w:themeColor="text1"/>
            <w:sz w:val="24"/>
            <w:szCs w:val="24"/>
            <w:lang w:val="uk-UA"/>
          </w:rPr>
          <w:t xml:space="preserve"> Переможцем </w:t>
        </w:r>
        <w:r w:rsidR="00592018" w:rsidRPr="00EC3E93">
          <w:rPr>
            <w:rStyle w:val="a3"/>
            <w:rFonts w:ascii="Times New Roman" w:hAnsi="Times New Roman" w:cs="Times New Roman"/>
            <w:color w:val="000000" w:themeColor="text1"/>
            <w:sz w:val="24"/>
            <w:szCs w:val="24"/>
            <w:lang w:val="uk-UA"/>
          </w:rPr>
          <w:t>відкритих торгів</w:t>
        </w:r>
        <w:r w:rsidR="00715A5F" w:rsidRPr="00EC3E93">
          <w:rPr>
            <w:rStyle w:val="a3"/>
            <w:rFonts w:ascii="Times New Roman" w:hAnsi="Times New Roman" w:cs="Times New Roman"/>
            <w:color w:val="000000" w:themeColor="text1"/>
            <w:sz w:val="24"/>
            <w:szCs w:val="24"/>
            <w:lang w:val="uk-UA"/>
          </w:rPr>
          <w:t xml:space="preserve"> відповідно до законодавства та даної тендерної документації</w:t>
        </w:r>
      </w:hyperlink>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454430" w:rsidRPr="00EC3E93" w:rsidTr="00D714A9">
        <w:trPr>
          <w:trHeight w:val="520"/>
          <w:jc w:val="center"/>
        </w:trPr>
        <w:tc>
          <w:tcPr>
            <w:tcW w:w="576" w:type="dxa"/>
            <w:shd w:val="clear" w:color="auto" w:fill="C2D69B" w:themeFill="accent3" w:themeFillTint="99"/>
          </w:tcPr>
          <w:p w:rsidR="00454430" w:rsidRPr="00EC3E93" w:rsidRDefault="00495B6B" w:rsidP="00CB5EDC">
            <w:pPr>
              <w:widowControl w:val="0"/>
              <w:spacing w:before="96" w:after="96" w:line="240" w:lineRule="auto"/>
              <w:jc w:val="center"/>
              <w:rPr>
                <w:color w:val="000000"/>
                <w:lang w:val="uk-UA"/>
              </w:rPr>
            </w:pPr>
            <w:r w:rsidRPr="00EC3E93">
              <w:rPr>
                <w:rFonts w:ascii="Times New Roman" w:hAnsi="Times New Roman" w:cs="Times New Roman"/>
                <w:b/>
                <w:sz w:val="24"/>
                <w:szCs w:val="24"/>
                <w:lang w:val="uk-UA"/>
              </w:rPr>
              <w:lastRenderedPageBreak/>
              <w:br w:type="page"/>
            </w:r>
            <w:r w:rsidR="00B15159" w:rsidRPr="00EC3E93">
              <w:rPr>
                <w:rFonts w:ascii="Times New Roman" w:eastAsia="Times New Roman" w:hAnsi="Times New Roman" w:cs="Times New Roman"/>
                <w:b/>
                <w:color w:val="000000"/>
                <w:sz w:val="24"/>
                <w:szCs w:val="24"/>
                <w:lang w:val="uk-UA"/>
              </w:rPr>
              <w:t>№</w:t>
            </w:r>
          </w:p>
        </w:tc>
        <w:tc>
          <w:tcPr>
            <w:tcW w:w="9916" w:type="dxa"/>
            <w:gridSpan w:val="2"/>
            <w:shd w:val="clear" w:color="auto" w:fill="C2D69B" w:themeFill="accent3" w:themeFillTint="99"/>
          </w:tcPr>
          <w:p w:rsidR="00454430" w:rsidRPr="00EC3E93" w:rsidRDefault="00B15159" w:rsidP="00CB5EDC">
            <w:pPr>
              <w:widowControl w:val="0"/>
              <w:spacing w:before="96" w:after="96" w:line="240" w:lineRule="auto"/>
              <w:jc w:val="center"/>
              <w:rPr>
                <w:color w:val="000000"/>
                <w:lang w:val="uk-UA"/>
              </w:rPr>
            </w:pPr>
            <w:bookmarkStart w:id="2" w:name="Р1"/>
            <w:r w:rsidRPr="00EC3E93">
              <w:rPr>
                <w:rFonts w:ascii="Times New Roman" w:eastAsia="Times New Roman" w:hAnsi="Times New Roman" w:cs="Times New Roman"/>
                <w:b/>
                <w:color w:val="000000"/>
                <w:sz w:val="24"/>
                <w:szCs w:val="24"/>
                <w:lang w:val="uk-UA"/>
              </w:rPr>
              <w:t>Розділ 1. Загальні положення</w:t>
            </w:r>
            <w:bookmarkEnd w:id="2"/>
          </w:p>
        </w:tc>
      </w:tr>
      <w:tr w:rsidR="00454430" w:rsidRPr="00EC3E93">
        <w:trPr>
          <w:trHeight w:val="520"/>
          <w:jc w:val="center"/>
        </w:trPr>
        <w:tc>
          <w:tcPr>
            <w:tcW w:w="576" w:type="dxa"/>
            <w:vAlign w:val="center"/>
          </w:tcPr>
          <w:p w:rsidR="00454430" w:rsidRPr="00EC3E93" w:rsidRDefault="00B15159" w:rsidP="00CB5EDC">
            <w:pPr>
              <w:widowControl w:val="0"/>
              <w:spacing w:before="96" w:after="96" w:line="240" w:lineRule="auto"/>
              <w:jc w:val="center"/>
              <w:rPr>
                <w:b/>
                <w:color w:val="000000"/>
                <w:lang w:val="uk-UA"/>
              </w:rPr>
            </w:pPr>
            <w:r w:rsidRPr="00EC3E93">
              <w:rPr>
                <w:rFonts w:ascii="Times New Roman" w:eastAsia="Times New Roman" w:hAnsi="Times New Roman" w:cs="Times New Roman"/>
                <w:b/>
                <w:color w:val="000000"/>
                <w:sz w:val="24"/>
                <w:szCs w:val="24"/>
                <w:lang w:val="uk-UA"/>
              </w:rPr>
              <w:t>1</w:t>
            </w:r>
          </w:p>
        </w:tc>
        <w:tc>
          <w:tcPr>
            <w:tcW w:w="3147" w:type="dxa"/>
            <w:vAlign w:val="center"/>
          </w:tcPr>
          <w:p w:rsidR="00454430" w:rsidRPr="00EC3E93" w:rsidRDefault="00B15159" w:rsidP="00CB5EDC">
            <w:pPr>
              <w:widowControl w:val="0"/>
              <w:spacing w:before="96" w:after="96" w:line="240" w:lineRule="auto"/>
              <w:jc w:val="center"/>
              <w:rPr>
                <w:b/>
                <w:color w:val="000000"/>
                <w:lang w:val="uk-UA"/>
              </w:rPr>
            </w:pPr>
            <w:r w:rsidRPr="00EC3E93">
              <w:rPr>
                <w:rFonts w:ascii="Times New Roman" w:eastAsia="Times New Roman" w:hAnsi="Times New Roman" w:cs="Times New Roman"/>
                <w:b/>
                <w:color w:val="000000"/>
                <w:sz w:val="24"/>
                <w:szCs w:val="24"/>
                <w:lang w:val="uk-UA"/>
              </w:rPr>
              <w:t>2</w:t>
            </w:r>
          </w:p>
        </w:tc>
        <w:tc>
          <w:tcPr>
            <w:tcW w:w="6769" w:type="dxa"/>
            <w:vAlign w:val="center"/>
          </w:tcPr>
          <w:p w:rsidR="00454430" w:rsidRPr="00EC3E93" w:rsidRDefault="00B15159" w:rsidP="00CB5EDC">
            <w:pPr>
              <w:widowControl w:val="0"/>
              <w:spacing w:before="96" w:after="96" w:line="240" w:lineRule="auto"/>
              <w:jc w:val="center"/>
              <w:rPr>
                <w:b/>
                <w:color w:val="000000"/>
                <w:lang w:val="uk-UA"/>
              </w:rPr>
            </w:pPr>
            <w:r w:rsidRPr="00EC3E93">
              <w:rPr>
                <w:rFonts w:ascii="Times New Roman" w:eastAsia="Times New Roman" w:hAnsi="Times New Roman" w:cs="Times New Roman"/>
                <w:b/>
                <w:color w:val="000000"/>
                <w:sz w:val="24"/>
                <w:szCs w:val="24"/>
                <w:lang w:val="uk-UA"/>
              </w:rPr>
              <w:t>3</w:t>
            </w:r>
          </w:p>
        </w:tc>
      </w:tr>
      <w:tr w:rsidR="00454430" w:rsidRPr="00EC3E93" w:rsidTr="003151A7">
        <w:trPr>
          <w:trHeight w:val="520"/>
          <w:jc w:val="center"/>
        </w:trPr>
        <w:tc>
          <w:tcPr>
            <w:tcW w:w="576" w:type="dxa"/>
          </w:tcPr>
          <w:p w:rsidR="00454430" w:rsidRPr="00EC3E93" w:rsidRDefault="00B15159" w:rsidP="00F87C44">
            <w:pPr>
              <w:widowControl w:val="0"/>
              <w:spacing w:before="60" w:after="60" w:line="240" w:lineRule="auto"/>
              <w:jc w:val="center"/>
              <w:rPr>
                <w:b/>
                <w:color w:val="000000"/>
                <w:lang w:val="uk-UA"/>
              </w:rPr>
            </w:pPr>
            <w:r w:rsidRPr="00EC3E93">
              <w:rPr>
                <w:rFonts w:ascii="Times New Roman" w:eastAsia="Times New Roman" w:hAnsi="Times New Roman" w:cs="Times New Roman"/>
                <w:b/>
                <w:color w:val="000000"/>
                <w:sz w:val="24"/>
                <w:szCs w:val="24"/>
                <w:lang w:val="uk-UA"/>
              </w:rPr>
              <w:t>1</w:t>
            </w:r>
          </w:p>
        </w:tc>
        <w:tc>
          <w:tcPr>
            <w:tcW w:w="3147" w:type="dxa"/>
          </w:tcPr>
          <w:p w:rsidR="00454430" w:rsidRPr="00EC3E93" w:rsidRDefault="00B15159" w:rsidP="00F87C44">
            <w:pPr>
              <w:widowControl w:val="0"/>
              <w:spacing w:before="60" w:after="60" w:line="240" w:lineRule="auto"/>
              <w:rPr>
                <w:b/>
                <w:color w:val="000000"/>
                <w:lang w:val="uk-UA"/>
              </w:rPr>
            </w:pPr>
            <w:bookmarkStart w:id="3" w:name="Р1п1"/>
            <w:r w:rsidRPr="00EC3E93">
              <w:rPr>
                <w:rFonts w:ascii="Times New Roman" w:eastAsia="Times New Roman" w:hAnsi="Times New Roman" w:cs="Times New Roman"/>
                <w:b/>
                <w:color w:val="000000"/>
                <w:sz w:val="24"/>
                <w:szCs w:val="24"/>
                <w:lang w:val="uk-UA"/>
              </w:rPr>
              <w:t>Терміни, які вживаються в тендерній документації</w:t>
            </w:r>
            <w:bookmarkEnd w:id="3"/>
          </w:p>
        </w:tc>
        <w:tc>
          <w:tcPr>
            <w:tcW w:w="6769" w:type="dxa"/>
          </w:tcPr>
          <w:p w:rsidR="00454430" w:rsidRPr="00EC3E93" w:rsidRDefault="00B15159" w:rsidP="002D1BAB">
            <w:pPr>
              <w:widowControl w:val="0"/>
              <w:spacing w:before="60" w:after="60" w:line="228" w:lineRule="auto"/>
              <w:jc w:val="both"/>
              <w:rPr>
                <w:color w:val="000000"/>
                <w:lang w:val="uk-UA"/>
              </w:rPr>
            </w:pPr>
            <w:r w:rsidRPr="00EC3E93">
              <w:rPr>
                <w:rFonts w:ascii="Times New Roman" w:hAnsi="Times New Roman" w:cs="Times New Roman"/>
                <w:color w:val="000000"/>
                <w:sz w:val="24"/>
                <w:szCs w:val="24"/>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w:t>
            </w:r>
            <w:r w:rsidR="003151A7" w:rsidRPr="00EC3E93">
              <w:rPr>
                <w:rFonts w:ascii="Times New Roman" w:hAnsi="Times New Roman" w:cs="Times New Roman"/>
                <w:color w:val="000000"/>
                <w:sz w:val="24"/>
                <w:szCs w:val="24"/>
                <w:lang w:val="uk-UA"/>
              </w:rPr>
              <w:t xml:space="preserve"> </w:t>
            </w:r>
            <w:r w:rsidRPr="00EC3E93">
              <w:rPr>
                <w:rFonts w:ascii="Times New Roman" w:hAnsi="Times New Roman" w:cs="Times New Roman"/>
                <w:color w:val="000000"/>
                <w:sz w:val="24"/>
                <w:szCs w:val="24"/>
                <w:lang w:val="uk-UA"/>
              </w:rPr>
              <w:t>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454430" w:rsidRPr="00EC3E93" w:rsidTr="003151A7">
        <w:trPr>
          <w:trHeight w:val="520"/>
          <w:jc w:val="center"/>
        </w:trPr>
        <w:tc>
          <w:tcPr>
            <w:tcW w:w="576" w:type="dxa"/>
          </w:tcPr>
          <w:p w:rsidR="00454430" w:rsidRPr="00EC3E93" w:rsidRDefault="00B15159" w:rsidP="00F87C44">
            <w:pPr>
              <w:widowControl w:val="0"/>
              <w:spacing w:before="60" w:after="60" w:line="240" w:lineRule="auto"/>
              <w:jc w:val="center"/>
              <w:rPr>
                <w:b/>
                <w:color w:val="000000"/>
                <w:lang w:val="uk-UA"/>
              </w:rPr>
            </w:pPr>
            <w:bookmarkStart w:id="4" w:name="Р1п2" w:colFirst="1" w:colLast="1"/>
            <w:r w:rsidRPr="00EC3E93">
              <w:rPr>
                <w:rFonts w:ascii="Times New Roman" w:eastAsia="Times New Roman" w:hAnsi="Times New Roman" w:cs="Times New Roman"/>
                <w:b/>
                <w:color w:val="000000"/>
                <w:sz w:val="24"/>
                <w:szCs w:val="24"/>
                <w:lang w:val="uk-UA"/>
              </w:rPr>
              <w:t>2</w:t>
            </w:r>
          </w:p>
        </w:tc>
        <w:tc>
          <w:tcPr>
            <w:tcW w:w="3147" w:type="dxa"/>
          </w:tcPr>
          <w:p w:rsidR="00454430" w:rsidRPr="00EC3E93" w:rsidRDefault="00B15159" w:rsidP="00F87C44">
            <w:pPr>
              <w:widowControl w:val="0"/>
              <w:spacing w:before="60" w:after="60" w:line="240" w:lineRule="auto"/>
              <w:rPr>
                <w:b/>
                <w:color w:val="000000"/>
                <w:lang w:val="uk-UA"/>
              </w:rPr>
            </w:pPr>
            <w:r w:rsidRPr="00EC3E93">
              <w:rPr>
                <w:rFonts w:ascii="Times New Roman" w:eastAsia="Times New Roman" w:hAnsi="Times New Roman" w:cs="Times New Roman"/>
                <w:b/>
                <w:color w:val="000000"/>
                <w:sz w:val="24"/>
                <w:szCs w:val="24"/>
                <w:lang w:val="uk-UA"/>
              </w:rPr>
              <w:t>Інформація про замовника торгів</w:t>
            </w:r>
          </w:p>
        </w:tc>
        <w:tc>
          <w:tcPr>
            <w:tcW w:w="6769" w:type="dxa"/>
          </w:tcPr>
          <w:p w:rsidR="00454430" w:rsidRPr="00EC3E93" w:rsidRDefault="00454430" w:rsidP="00F87C44">
            <w:pPr>
              <w:widowControl w:val="0"/>
              <w:spacing w:before="60" w:after="60" w:line="240" w:lineRule="auto"/>
              <w:jc w:val="both"/>
              <w:rPr>
                <w:color w:val="000000"/>
                <w:lang w:val="uk-UA"/>
              </w:rPr>
            </w:pPr>
          </w:p>
        </w:tc>
      </w:tr>
      <w:bookmarkEnd w:id="4"/>
      <w:tr w:rsidR="009221BB" w:rsidRPr="00EC3E93" w:rsidTr="003151A7">
        <w:trPr>
          <w:trHeight w:val="520"/>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2.1</w:t>
            </w:r>
          </w:p>
        </w:tc>
        <w:tc>
          <w:tcPr>
            <w:tcW w:w="3147" w:type="dxa"/>
          </w:tcPr>
          <w:p w:rsidR="009221BB" w:rsidRPr="00EC3E93" w:rsidRDefault="009221BB" w:rsidP="00F87C44">
            <w:pPr>
              <w:widowControl w:val="0"/>
              <w:spacing w:before="60" w:after="60" w:line="240" w:lineRule="auto"/>
              <w:ind w:right="113"/>
              <w:rPr>
                <w:color w:val="000000"/>
                <w:lang w:val="uk-UA"/>
              </w:rPr>
            </w:pPr>
            <w:r w:rsidRPr="00EC3E93">
              <w:rPr>
                <w:rFonts w:ascii="Times New Roman" w:eastAsia="Times New Roman" w:hAnsi="Times New Roman" w:cs="Times New Roman"/>
                <w:color w:val="000000"/>
                <w:sz w:val="24"/>
                <w:szCs w:val="24"/>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769" w:type="dxa"/>
          </w:tcPr>
          <w:p w:rsidR="009221BB" w:rsidRPr="00730B2B" w:rsidRDefault="009221BB" w:rsidP="00B006FC">
            <w:pPr>
              <w:widowControl w:val="0"/>
              <w:spacing w:before="120" w:after="120" w:line="240" w:lineRule="auto"/>
              <w:jc w:val="both"/>
              <w:rPr>
                <w:rFonts w:ascii="Times New Roman" w:hAnsi="Times New Roman" w:cs="Times New Roman"/>
                <w:b/>
                <w:sz w:val="24"/>
                <w:szCs w:val="24"/>
                <w:lang w:val="uk-UA"/>
              </w:rPr>
            </w:pPr>
            <w:r w:rsidRPr="00730B2B">
              <w:rPr>
                <w:rFonts w:ascii="Times New Roman" w:hAnsi="Times New Roman" w:cs="Times New Roman"/>
                <w:b/>
                <w:sz w:val="24"/>
                <w:szCs w:val="24"/>
                <w:lang w:val="uk-UA"/>
              </w:rPr>
              <w:t xml:space="preserve">Управління гуманітарного розвитку </w:t>
            </w:r>
          </w:p>
          <w:p w:rsidR="009221BB" w:rsidRPr="00730B2B" w:rsidRDefault="009221BB" w:rsidP="00B006FC">
            <w:pPr>
              <w:widowControl w:val="0"/>
              <w:spacing w:before="120" w:after="120" w:line="240" w:lineRule="auto"/>
              <w:jc w:val="both"/>
              <w:rPr>
                <w:rFonts w:ascii="Times New Roman" w:hAnsi="Times New Roman" w:cs="Times New Roman"/>
                <w:b/>
                <w:sz w:val="24"/>
                <w:szCs w:val="24"/>
                <w:lang w:val="uk-UA"/>
              </w:rPr>
            </w:pPr>
            <w:r w:rsidRPr="00730B2B">
              <w:rPr>
                <w:rFonts w:ascii="Times New Roman" w:hAnsi="Times New Roman" w:cs="Times New Roman"/>
                <w:b/>
                <w:sz w:val="24"/>
                <w:szCs w:val="24"/>
                <w:lang w:val="uk-UA"/>
              </w:rPr>
              <w:t>Шацької селищної ради</w:t>
            </w:r>
          </w:p>
          <w:p w:rsidR="009221BB" w:rsidRPr="00730B2B" w:rsidRDefault="009221BB" w:rsidP="00B006FC">
            <w:pPr>
              <w:widowControl w:val="0"/>
              <w:spacing w:before="120" w:after="120" w:line="240" w:lineRule="auto"/>
              <w:jc w:val="both"/>
              <w:rPr>
                <w:rFonts w:ascii="Times New Roman" w:hAnsi="Times New Roman" w:cs="Times New Roman"/>
                <w:b/>
                <w:sz w:val="24"/>
                <w:szCs w:val="24"/>
                <w:lang w:val="uk-UA"/>
              </w:rPr>
            </w:pPr>
            <w:r w:rsidRPr="00730B2B">
              <w:rPr>
                <w:rFonts w:ascii="Times New Roman" w:hAnsi="Times New Roman" w:cs="Times New Roman"/>
                <w:b/>
                <w:sz w:val="24"/>
                <w:szCs w:val="24"/>
                <w:lang w:val="uk-UA"/>
              </w:rPr>
              <w:t>ЄДРПОУ 44048889</w:t>
            </w:r>
          </w:p>
          <w:p w:rsidR="009221BB" w:rsidRPr="00730B2B" w:rsidRDefault="009221BB" w:rsidP="00B006FC">
            <w:pPr>
              <w:widowControl w:val="0"/>
              <w:spacing w:before="120" w:after="120" w:line="240" w:lineRule="auto"/>
              <w:jc w:val="both"/>
              <w:rPr>
                <w:rFonts w:ascii="Times New Roman" w:hAnsi="Times New Roman" w:cs="Times New Roman"/>
                <w:b/>
                <w:sz w:val="24"/>
                <w:szCs w:val="24"/>
                <w:lang w:val="uk-UA"/>
              </w:rPr>
            </w:pPr>
            <w:r w:rsidRPr="00730B2B">
              <w:rPr>
                <w:rFonts w:ascii="Times New Roman" w:hAnsi="Times New Roman" w:cs="Times New Roman"/>
                <w:b/>
                <w:sz w:val="24"/>
                <w:szCs w:val="24"/>
                <w:lang w:val="uk-UA"/>
              </w:rPr>
              <w:t>Юридична особа, яка забезпечує потреби держави або територіальної громади</w:t>
            </w:r>
          </w:p>
        </w:tc>
      </w:tr>
      <w:tr w:rsidR="009221BB" w:rsidRPr="00EC3E93" w:rsidTr="003151A7">
        <w:trPr>
          <w:trHeight w:val="520"/>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2.2</w:t>
            </w:r>
          </w:p>
        </w:tc>
        <w:tc>
          <w:tcPr>
            <w:tcW w:w="3147" w:type="dxa"/>
          </w:tcPr>
          <w:p w:rsidR="009221BB" w:rsidRPr="00EC3E93" w:rsidRDefault="009221BB" w:rsidP="00F87C44">
            <w:pPr>
              <w:widowControl w:val="0"/>
              <w:spacing w:before="60" w:after="60" w:line="240" w:lineRule="auto"/>
              <w:ind w:right="113"/>
              <w:rPr>
                <w:color w:val="000000"/>
                <w:lang w:val="uk-UA"/>
              </w:rPr>
            </w:pPr>
            <w:r w:rsidRPr="00EC3E93">
              <w:rPr>
                <w:rFonts w:ascii="Times New Roman" w:eastAsia="Times New Roman" w:hAnsi="Times New Roman" w:cs="Times New Roman"/>
                <w:color w:val="000000"/>
                <w:sz w:val="24"/>
                <w:szCs w:val="24"/>
                <w:lang w:val="uk-UA"/>
              </w:rPr>
              <w:t>місцезнаходження</w:t>
            </w:r>
          </w:p>
        </w:tc>
        <w:tc>
          <w:tcPr>
            <w:tcW w:w="6769" w:type="dxa"/>
          </w:tcPr>
          <w:p w:rsidR="009221BB" w:rsidRPr="00730B2B" w:rsidRDefault="009221BB" w:rsidP="00B006FC">
            <w:pPr>
              <w:widowControl w:val="0"/>
              <w:spacing w:before="60" w:after="60" w:line="240" w:lineRule="auto"/>
              <w:jc w:val="both"/>
              <w:rPr>
                <w:rFonts w:ascii="Times New Roman" w:eastAsia="Times New Roman" w:hAnsi="Times New Roman" w:cs="Times New Roman"/>
                <w:color w:val="000000"/>
                <w:spacing w:val="-2"/>
                <w:sz w:val="24"/>
                <w:szCs w:val="24"/>
                <w:lang w:val="uk-UA"/>
              </w:rPr>
            </w:pPr>
            <w:r w:rsidRPr="00730B2B">
              <w:rPr>
                <w:rFonts w:ascii="Times New Roman" w:hAnsi="Times New Roman" w:cs="Times New Roman"/>
                <w:spacing w:val="-2"/>
                <w:sz w:val="24"/>
                <w:szCs w:val="24"/>
                <w:lang w:val="uk-UA"/>
              </w:rPr>
              <w:t xml:space="preserve">Україна, 44000, Волинська область, Ковельський район, </w:t>
            </w:r>
            <w:proofErr w:type="spellStart"/>
            <w:r w:rsidRPr="00730B2B">
              <w:rPr>
                <w:rFonts w:ascii="Times New Roman" w:hAnsi="Times New Roman" w:cs="Times New Roman"/>
                <w:spacing w:val="-2"/>
                <w:sz w:val="24"/>
                <w:szCs w:val="24"/>
                <w:lang w:val="uk-UA"/>
              </w:rPr>
              <w:t>смт</w:t>
            </w:r>
            <w:proofErr w:type="spellEnd"/>
            <w:r w:rsidRPr="00730B2B">
              <w:rPr>
                <w:rFonts w:ascii="Times New Roman" w:hAnsi="Times New Roman" w:cs="Times New Roman"/>
                <w:spacing w:val="-2"/>
                <w:sz w:val="24"/>
                <w:szCs w:val="24"/>
                <w:lang w:val="uk-UA"/>
              </w:rPr>
              <w:t xml:space="preserve"> Шацьк, вулиця Степана Шковороди, будинок 34.</w:t>
            </w:r>
          </w:p>
        </w:tc>
      </w:tr>
      <w:tr w:rsidR="009221BB" w:rsidRPr="009221BB" w:rsidTr="003151A7">
        <w:trPr>
          <w:trHeight w:val="520"/>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2.3</w:t>
            </w:r>
          </w:p>
        </w:tc>
        <w:tc>
          <w:tcPr>
            <w:tcW w:w="3147" w:type="dxa"/>
          </w:tcPr>
          <w:p w:rsidR="009221BB" w:rsidRPr="00EC3E93" w:rsidRDefault="009221BB" w:rsidP="00F87C44">
            <w:pPr>
              <w:widowControl w:val="0"/>
              <w:spacing w:before="60" w:after="60" w:line="240" w:lineRule="auto"/>
              <w:rPr>
                <w:color w:val="000000"/>
                <w:lang w:val="uk-UA"/>
              </w:rPr>
            </w:pPr>
            <w:r w:rsidRPr="00EC3E93">
              <w:rPr>
                <w:rFonts w:ascii="Times New Roman" w:eastAsia="Times New Roman" w:hAnsi="Times New Roman" w:cs="Times New Roman"/>
                <w:color w:val="000000"/>
                <w:sz w:val="24"/>
                <w:szCs w:val="24"/>
                <w:lang w:val="uk-UA"/>
              </w:rPr>
              <w:t>посадова особа замовника, уповноважена здійснювати зв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язок з учасниками</w:t>
            </w:r>
          </w:p>
        </w:tc>
        <w:tc>
          <w:tcPr>
            <w:tcW w:w="6769" w:type="dxa"/>
          </w:tcPr>
          <w:p w:rsidR="009221BB" w:rsidRPr="00730B2B" w:rsidRDefault="009221BB" w:rsidP="00B006FC">
            <w:pPr>
              <w:spacing w:before="20" w:after="20" w:line="240" w:lineRule="auto"/>
              <w:jc w:val="both"/>
              <w:rPr>
                <w:rFonts w:ascii="Times New Roman" w:hAnsi="Times New Roman" w:cs="Times New Roman"/>
                <w:color w:val="000000" w:themeColor="text1"/>
                <w:sz w:val="24"/>
                <w:szCs w:val="24"/>
                <w:lang w:val="uk-UA"/>
              </w:rPr>
            </w:pPr>
            <w:r w:rsidRPr="00730B2B">
              <w:rPr>
                <w:rFonts w:ascii="Times New Roman" w:hAnsi="Times New Roman" w:cs="Times New Roman"/>
                <w:color w:val="000000" w:themeColor="text1"/>
                <w:sz w:val="24"/>
                <w:szCs w:val="24"/>
                <w:lang w:val="uk-UA"/>
              </w:rPr>
              <w:t>З питань тендерної документації:</w:t>
            </w:r>
          </w:p>
          <w:p w:rsidR="009221BB" w:rsidRPr="00730B2B" w:rsidRDefault="009221BB" w:rsidP="00B006FC">
            <w:pPr>
              <w:pStyle w:val="rvps6"/>
              <w:shd w:val="clear" w:color="auto" w:fill="FFFFFF"/>
              <w:spacing w:before="20" w:beforeAutospacing="0" w:after="20" w:afterAutospacing="0"/>
              <w:jc w:val="both"/>
              <w:textAlignment w:val="baseline"/>
              <w:rPr>
                <w:color w:val="000000" w:themeColor="text1"/>
                <w:lang w:val="uk-UA"/>
              </w:rPr>
            </w:pPr>
            <w:r w:rsidRPr="00730B2B">
              <w:rPr>
                <w:color w:val="000000" w:themeColor="text1"/>
                <w:lang w:val="uk-UA"/>
              </w:rPr>
              <w:t>Бондаренко Владислав Володимирович, уповноважена особа,</w:t>
            </w:r>
          </w:p>
          <w:p w:rsidR="009221BB" w:rsidRPr="00730B2B" w:rsidRDefault="009221BB" w:rsidP="00B006FC">
            <w:pPr>
              <w:pStyle w:val="rvps6"/>
              <w:shd w:val="clear" w:color="auto" w:fill="FFFFFF"/>
              <w:spacing w:before="20" w:beforeAutospacing="0" w:after="20" w:afterAutospacing="0"/>
              <w:jc w:val="both"/>
              <w:textAlignment w:val="baseline"/>
              <w:rPr>
                <w:color w:val="000000" w:themeColor="text1"/>
                <w:lang w:val="uk-UA"/>
              </w:rPr>
            </w:pPr>
            <w:r w:rsidRPr="00730B2B">
              <w:rPr>
                <w:color w:val="000000" w:themeColor="text1"/>
                <w:lang w:val="uk-UA"/>
              </w:rPr>
              <w:t>посада: фахівець з публічних закупівель,</w:t>
            </w:r>
          </w:p>
          <w:p w:rsidR="009221BB" w:rsidRPr="00730B2B" w:rsidRDefault="009221BB" w:rsidP="00B006FC">
            <w:pPr>
              <w:pStyle w:val="rvps6"/>
              <w:shd w:val="clear" w:color="auto" w:fill="FFFFFF"/>
              <w:spacing w:before="20" w:beforeAutospacing="0" w:after="20" w:afterAutospacing="0"/>
              <w:jc w:val="both"/>
              <w:textAlignment w:val="baseline"/>
              <w:rPr>
                <w:color w:val="000000" w:themeColor="text1"/>
                <w:lang w:val="uk-UA"/>
              </w:rPr>
            </w:pPr>
            <w:r w:rsidRPr="00730B2B">
              <w:rPr>
                <w:color w:val="000000" w:themeColor="text1"/>
                <w:lang w:val="uk-UA"/>
              </w:rPr>
              <w:t>тел.: +380970335630, e-</w:t>
            </w:r>
            <w:proofErr w:type="spellStart"/>
            <w:r w:rsidRPr="00730B2B">
              <w:rPr>
                <w:color w:val="000000" w:themeColor="text1"/>
                <w:lang w:val="uk-UA"/>
              </w:rPr>
              <w:t>mail</w:t>
            </w:r>
            <w:proofErr w:type="spellEnd"/>
            <w:r w:rsidRPr="00730B2B">
              <w:rPr>
                <w:color w:val="000000" w:themeColor="text1"/>
                <w:lang w:val="uk-UA"/>
              </w:rPr>
              <w:t xml:space="preserve">: </w:t>
            </w:r>
            <w:r w:rsidRPr="00730B2B">
              <w:rPr>
                <w:color w:val="000000" w:themeColor="text1"/>
                <w:shd w:val="clear" w:color="auto" w:fill="FFFFFF"/>
                <w:lang w:val="uk-UA"/>
              </w:rPr>
              <w:t>shatsk.uhr@gmail.com</w:t>
            </w:r>
          </w:p>
        </w:tc>
      </w:tr>
      <w:tr w:rsidR="00D714A9" w:rsidRPr="009221BB" w:rsidTr="003151A7">
        <w:trPr>
          <w:trHeight w:val="520"/>
          <w:jc w:val="center"/>
        </w:trPr>
        <w:tc>
          <w:tcPr>
            <w:tcW w:w="576" w:type="dxa"/>
          </w:tcPr>
          <w:p w:rsidR="00D714A9" w:rsidRPr="00EC3E93" w:rsidRDefault="00D714A9" w:rsidP="00F87C44">
            <w:pPr>
              <w:widowControl w:val="0"/>
              <w:spacing w:before="60" w:after="60" w:line="240" w:lineRule="auto"/>
              <w:jc w:val="center"/>
              <w:rPr>
                <w:b/>
                <w:color w:val="000000"/>
                <w:lang w:val="uk-UA"/>
              </w:rPr>
            </w:pPr>
            <w:bookmarkStart w:id="5" w:name="Р1п3" w:colFirst="1" w:colLast="1"/>
            <w:r w:rsidRPr="00EC3E93">
              <w:rPr>
                <w:rFonts w:ascii="Times New Roman" w:eastAsia="Times New Roman" w:hAnsi="Times New Roman" w:cs="Times New Roman"/>
                <w:b/>
                <w:color w:val="000000"/>
                <w:sz w:val="24"/>
                <w:szCs w:val="24"/>
                <w:lang w:val="uk-UA"/>
              </w:rPr>
              <w:t>3</w:t>
            </w:r>
          </w:p>
        </w:tc>
        <w:tc>
          <w:tcPr>
            <w:tcW w:w="3147" w:type="dxa"/>
          </w:tcPr>
          <w:p w:rsidR="00D714A9" w:rsidRPr="00EC3E93" w:rsidRDefault="00D714A9" w:rsidP="00F87C44">
            <w:pPr>
              <w:widowControl w:val="0"/>
              <w:spacing w:before="60" w:after="60" w:line="240" w:lineRule="auto"/>
              <w:rPr>
                <w:b/>
                <w:color w:val="000000"/>
                <w:lang w:val="uk-UA"/>
              </w:rPr>
            </w:pPr>
            <w:r w:rsidRPr="00EC3E93">
              <w:rPr>
                <w:rFonts w:ascii="Times New Roman" w:eastAsia="Times New Roman" w:hAnsi="Times New Roman" w:cs="Times New Roman"/>
                <w:b/>
                <w:color w:val="000000"/>
                <w:sz w:val="24"/>
                <w:szCs w:val="24"/>
                <w:lang w:val="uk-UA"/>
              </w:rPr>
              <w:t>Процедура закупівлі</w:t>
            </w:r>
          </w:p>
        </w:tc>
        <w:tc>
          <w:tcPr>
            <w:tcW w:w="6769" w:type="dxa"/>
          </w:tcPr>
          <w:p w:rsidR="00D714A9" w:rsidRPr="00EC3E93" w:rsidRDefault="00D714A9" w:rsidP="002D1BAB">
            <w:pPr>
              <w:widowControl w:val="0"/>
              <w:spacing w:before="60" w:after="60" w:line="228" w:lineRule="auto"/>
              <w:jc w:val="both"/>
              <w:rPr>
                <w:color w:val="000000"/>
                <w:lang w:val="uk-UA"/>
              </w:rPr>
            </w:pPr>
            <w:r w:rsidRPr="00EC3E93">
              <w:rPr>
                <w:rFonts w:ascii="Times New Roman" w:eastAsia="Times New Roman" w:hAnsi="Times New Roman" w:cs="Times New Roman"/>
                <w:color w:val="000000"/>
                <w:sz w:val="24"/>
                <w:szCs w:val="24"/>
                <w:lang w:val="uk-UA"/>
              </w:rPr>
              <w:t>Відкриті торги (з урахуванням особливостей, які передбачені постановою Кабінету Міністрів України від 12 жовтня 2022 р. №</w:t>
            </w:r>
            <w:r w:rsidR="006E0652" w:rsidRPr="00EC3E93">
              <w:rPr>
                <w:rFonts w:ascii="Times New Roman" w:eastAsia="Times New Roman" w:hAnsi="Times New Roman" w:cs="Times New Roman"/>
                <w:color w:val="000000"/>
                <w:sz w:val="24"/>
                <w:szCs w:val="24"/>
                <w:lang w:val="uk-UA"/>
              </w:rPr>
              <w:t xml:space="preserve"> </w:t>
            </w:r>
            <w:r w:rsidRPr="00EC3E93">
              <w:rPr>
                <w:rFonts w:ascii="Times New Roman" w:eastAsia="Times New Roman" w:hAnsi="Times New Roman" w:cs="Times New Roman"/>
                <w:color w:val="000000"/>
                <w:sz w:val="24"/>
                <w:szCs w:val="24"/>
                <w:lang w:val="uk-UA"/>
              </w:rPr>
              <w:t>1178 «Особливості здійснення публічних закупівель товарів</w:t>
            </w:r>
            <w:r w:rsidR="00C9761E" w:rsidRPr="00EC3E93">
              <w:rPr>
                <w:rFonts w:ascii="Times New Roman" w:eastAsia="Times New Roman" w:hAnsi="Times New Roman" w:cs="Times New Roman"/>
                <w:color w:val="000000"/>
                <w:sz w:val="24"/>
                <w:szCs w:val="24"/>
                <w:lang w:val="uk-UA"/>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0690C" w:rsidRPr="00EC3E93">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(по тексту ціє</w:t>
            </w:r>
            <w:r w:rsidR="00DC716D" w:rsidRPr="00EC3E93">
              <w:rPr>
                <w:rFonts w:ascii="Times New Roman" w:eastAsia="Times New Roman" w:hAnsi="Times New Roman" w:cs="Times New Roman"/>
                <w:color w:val="000000"/>
                <w:sz w:val="24"/>
                <w:szCs w:val="24"/>
                <w:lang w:val="uk-UA"/>
              </w:rPr>
              <w:t>ї</w:t>
            </w:r>
            <w:r w:rsidRPr="00EC3E93">
              <w:rPr>
                <w:rFonts w:ascii="Times New Roman" w:eastAsia="Times New Roman" w:hAnsi="Times New Roman" w:cs="Times New Roman"/>
                <w:color w:val="000000"/>
                <w:sz w:val="24"/>
                <w:szCs w:val="24"/>
                <w:lang w:val="uk-UA"/>
              </w:rPr>
              <w:t xml:space="preserve"> тендерної документ</w:t>
            </w:r>
            <w:r w:rsidR="003151A7" w:rsidRPr="00EC3E93">
              <w:rPr>
                <w:rFonts w:ascii="Times New Roman" w:eastAsia="Times New Roman" w:hAnsi="Times New Roman" w:cs="Times New Roman"/>
                <w:color w:val="000000"/>
                <w:sz w:val="24"/>
                <w:szCs w:val="24"/>
                <w:lang w:val="uk-UA"/>
              </w:rPr>
              <w:t>ації</w:t>
            </w:r>
            <w:r w:rsidRPr="00EC3E93">
              <w:rPr>
                <w:rFonts w:ascii="Times New Roman" w:eastAsia="Times New Roman" w:hAnsi="Times New Roman" w:cs="Times New Roman"/>
                <w:color w:val="000000"/>
                <w:sz w:val="24"/>
                <w:szCs w:val="24"/>
                <w:lang w:val="uk-UA"/>
              </w:rPr>
              <w:t xml:space="preserve"> </w:t>
            </w:r>
            <w:r w:rsidR="003151A7" w:rsidRPr="00EC3E93">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 відкриті торги; відкриті торги з особливостями; тендер; торги)</w:t>
            </w:r>
          </w:p>
        </w:tc>
      </w:tr>
      <w:tr w:rsidR="00D714A9" w:rsidRPr="00EC3E93" w:rsidTr="005E36FB">
        <w:trPr>
          <w:trHeight w:val="708"/>
          <w:jc w:val="center"/>
        </w:trPr>
        <w:tc>
          <w:tcPr>
            <w:tcW w:w="576" w:type="dxa"/>
          </w:tcPr>
          <w:p w:rsidR="00D714A9" w:rsidRPr="00EC3E93" w:rsidRDefault="00D714A9" w:rsidP="00F87C44">
            <w:pPr>
              <w:widowControl w:val="0"/>
              <w:spacing w:before="60" w:after="60" w:line="240" w:lineRule="auto"/>
              <w:jc w:val="center"/>
              <w:rPr>
                <w:b/>
                <w:color w:val="000000"/>
                <w:lang w:val="uk-UA"/>
              </w:rPr>
            </w:pPr>
            <w:bookmarkStart w:id="6" w:name="Р1п4" w:colFirst="1" w:colLast="1"/>
            <w:bookmarkEnd w:id="5"/>
            <w:r w:rsidRPr="00EC3E93">
              <w:rPr>
                <w:rFonts w:ascii="Times New Roman" w:eastAsia="Times New Roman" w:hAnsi="Times New Roman" w:cs="Times New Roman"/>
                <w:b/>
                <w:color w:val="000000"/>
                <w:sz w:val="24"/>
                <w:szCs w:val="24"/>
                <w:lang w:val="uk-UA"/>
              </w:rPr>
              <w:t>4</w:t>
            </w:r>
          </w:p>
        </w:tc>
        <w:tc>
          <w:tcPr>
            <w:tcW w:w="3147" w:type="dxa"/>
          </w:tcPr>
          <w:p w:rsidR="00D714A9" w:rsidRPr="00EC3E93" w:rsidRDefault="00D714A9" w:rsidP="00F87C44">
            <w:pPr>
              <w:widowControl w:val="0"/>
              <w:spacing w:before="60" w:after="60" w:line="240" w:lineRule="auto"/>
              <w:rPr>
                <w:b/>
                <w:color w:val="000000"/>
                <w:lang w:val="uk-UA"/>
              </w:rPr>
            </w:pPr>
            <w:r w:rsidRPr="00EC3E93">
              <w:rPr>
                <w:rFonts w:ascii="Times New Roman" w:eastAsia="Times New Roman" w:hAnsi="Times New Roman" w:cs="Times New Roman"/>
                <w:b/>
                <w:color w:val="000000"/>
                <w:sz w:val="24"/>
                <w:szCs w:val="24"/>
                <w:lang w:val="uk-UA"/>
              </w:rPr>
              <w:t>Інформація про предмет закупівлі</w:t>
            </w:r>
          </w:p>
        </w:tc>
        <w:tc>
          <w:tcPr>
            <w:tcW w:w="6769" w:type="dxa"/>
          </w:tcPr>
          <w:p w:rsidR="00D714A9" w:rsidRPr="00EC3E93" w:rsidRDefault="00D714A9" w:rsidP="00F87C44">
            <w:pPr>
              <w:widowControl w:val="0"/>
              <w:spacing w:before="60" w:after="60" w:line="240" w:lineRule="auto"/>
              <w:jc w:val="both"/>
              <w:rPr>
                <w:color w:val="000000"/>
                <w:lang w:val="uk-UA"/>
              </w:rPr>
            </w:pPr>
          </w:p>
        </w:tc>
      </w:tr>
      <w:bookmarkEnd w:id="6"/>
      <w:tr w:rsidR="00D5670F" w:rsidRPr="00EC3E93" w:rsidTr="003151A7">
        <w:trPr>
          <w:trHeight w:val="520"/>
          <w:jc w:val="center"/>
        </w:trPr>
        <w:tc>
          <w:tcPr>
            <w:tcW w:w="576" w:type="dxa"/>
          </w:tcPr>
          <w:p w:rsidR="00D5670F" w:rsidRPr="00EC3E93" w:rsidRDefault="00D5670F"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4.1</w:t>
            </w:r>
          </w:p>
        </w:tc>
        <w:tc>
          <w:tcPr>
            <w:tcW w:w="3147" w:type="dxa"/>
          </w:tcPr>
          <w:p w:rsidR="00D5670F" w:rsidRPr="00EC3E93" w:rsidRDefault="00D5670F" w:rsidP="00F87C44">
            <w:pPr>
              <w:widowControl w:val="0"/>
              <w:spacing w:before="60" w:after="60" w:line="240" w:lineRule="auto"/>
              <w:ind w:left="-9" w:right="113"/>
              <w:rPr>
                <w:color w:val="000000"/>
                <w:lang w:val="uk-UA"/>
              </w:rPr>
            </w:pPr>
            <w:r w:rsidRPr="00EC3E93">
              <w:rPr>
                <w:rFonts w:ascii="Times New Roman" w:eastAsia="Times New Roman" w:hAnsi="Times New Roman" w:cs="Times New Roman"/>
                <w:color w:val="000000"/>
                <w:sz w:val="24"/>
                <w:szCs w:val="24"/>
                <w:lang w:val="uk-UA"/>
              </w:rPr>
              <w:t>назва предмета закупівлі</w:t>
            </w:r>
          </w:p>
        </w:tc>
        <w:tc>
          <w:tcPr>
            <w:tcW w:w="6769" w:type="dxa"/>
          </w:tcPr>
          <w:p w:rsidR="00D5670F" w:rsidRPr="00EC3E93" w:rsidRDefault="00316B03" w:rsidP="00316B03">
            <w:pPr>
              <w:widowControl w:val="0"/>
              <w:spacing w:before="60" w:after="60" w:line="240" w:lineRule="auto"/>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b/>
                <w:color w:val="000000"/>
                <w:spacing w:val="-4"/>
                <w:sz w:val="24"/>
                <w:szCs w:val="24"/>
                <w:lang w:val="uk-UA"/>
              </w:rPr>
              <w:t>ДК 021:2015 «Єдиний закупівельний словник» – 72410000-7 Послуги провайдерів (Послуги з доступу до мережі інтернет (код ДК 021:2015: 72411000-4 Постачальники Інтернет-послуг))</w:t>
            </w:r>
          </w:p>
        </w:tc>
      </w:tr>
      <w:tr w:rsidR="009221BB" w:rsidRPr="00EC3E93" w:rsidTr="00D75919">
        <w:trPr>
          <w:trHeight w:val="1408"/>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lastRenderedPageBreak/>
              <w:t>4.2</w:t>
            </w:r>
          </w:p>
        </w:tc>
        <w:tc>
          <w:tcPr>
            <w:tcW w:w="3147" w:type="dxa"/>
          </w:tcPr>
          <w:p w:rsidR="009221BB" w:rsidRPr="00EC3E93" w:rsidRDefault="009221BB" w:rsidP="00F87C44">
            <w:pPr>
              <w:widowControl w:val="0"/>
              <w:spacing w:before="60" w:after="60" w:line="240" w:lineRule="auto"/>
              <w:ind w:left="-9" w:right="113"/>
              <w:rPr>
                <w:color w:val="000000"/>
                <w:lang w:val="uk-UA"/>
              </w:rPr>
            </w:pPr>
            <w:r w:rsidRPr="00EC3E93">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w:t>
            </w:r>
          </w:p>
        </w:tc>
        <w:tc>
          <w:tcPr>
            <w:tcW w:w="6769" w:type="dxa"/>
          </w:tcPr>
          <w:p w:rsidR="009221BB" w:rsidRPr="00730B2B" w:rsidRDefault="009221BB" w:rsidP="00B006FC">
            <w:pPr>
              <w:widowControl w:val="0"/>
              <w:spacing w:before="60" w:after="60" w:line="240" w:lineRule="auto"/>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Лот № 1 – </w:t>
            </w:r>
            <w:proofErr w:type="spellStart"/>
            <w:r w:rsidRPr="00730B2B">
              <w:rPr>
                <w:rFonts w:ascii="Times New Roman" w:eastAsia="Times New Roman" w:hAnsi="Times New Roman" w:cs="Times New Roman"/>
                <w:color w:val="000000"/>
                <w:spacing w:val="-4"/>
                <w:sz w:val="24"/>
                <w:szCs w:val="24"/>
                <w:lang w:val="uk-UA"/>
              </w:rPr>
              <w:t>ДК</w:t>
            </w:r>
            <w:proofErr w:type="spellEnd"/>
            <w:r w:rsidRPr="00730B2B">
              <w:rPr>
                <w:rFonts w:ascii="Times New Roman" w:eastAsia="Times New Roman" w:hAnsi="Times New Roman" w:cs="Times New Roman"/>
                <w:color w:val="000000"/>
                <w:spacing w:val="-4"/>
                <w:sz w:val="24"/>
                <w:szCs w:val="24"/>
                <w:lang w:val="uk-UA"/>
              </w:rPr>
              <w:t xml:space="preserve"> 021:2015 «Єдиний закупівельний словник» – 72410000-7 Послуги провайдерів (Послуги з доступу до мережі </w:t>
            </w:r>
            <w:proofErr w:type="spellStart"/>
            <w:r w:rsidRPr="00730B2B">
              <w:rPr>
                <w:rFonts w:ascii="Times New Roman" w:eastAsia="Times New Roman" w:hAnsi="Times New Roman" w:cs="Times New Roman"/>
                <w:color w:val="000000"/>
                <w:spacing w:val="-4"/>
                <w:sz w:val="24"/>
                <w:szCs w:val="24"/>
                <w:lang w:val="uk-UA"/>
              </w:rPr>
              <w:t>інтернет</w:t>
            </w:r>
            <w:proofErr w:type="spellEnd"/>
            <w:r w:rsidRPr="00730B2B">
              <w:rPr>
                <w:rFonts w:ascii="Times New Roman" w:eastAsia="Times New Roman" w:hAnsi="Times New Roman" w:cs="Times New Roman"/>
                <w:color w:val="000000"/>
                <w:spacing w:val="-4"/>
                <w:sz w:val="24"/>
                <w:szCs w:val="24"/>
                <w:lang w:val="uk-UA"/>
              </w:rPr>
              <w:t xml:space="preserve"> (код </w:t>
            </w:r>
            <w:proofErr w:type="spellStart"/>
            <w:r w:rsidRPr="00730B2B">
              <w:rPr>
                <w:rFonts w:ascii="Times New Roman" w:eastAsia="Times New Roman" w:hAnsi="Times New Roman" w:cs="Times New Roman"/>
                <w:color w:val="000000"/>
                <w:spacing w:val="-4"/>
                <w:sz w:val="24"/>
                <w:szCs w:val="24"/>
                <w:lang w:val="uk-UA"/>
              </w:rPr>
              <w:t>ДК</w:t>
            </w:r>
            <w:proofErr w:type="spellEnd"/>
            <w:r w:rsidRPr="00730B2B">
              <w:rPr>
                <w:rFonts w:ascii="Times New Roman" w:eastAsia="Times New Roman" w:hAnsi="Times New Roman" w:cs="Times New Roman"/>
                <w:color w:val="000000"/>
                <w:spacing w:val="-4"/>
                <w:sz w:val="24"/>
                <w:szCs w:val="24"/>
                <w:lang w:val="uk-UA"/>
              </w:rPr>
              <w:t xml:space="preserve"> 021:2015: 72411000-4 Постачальники </w:t>
            </w:r>
            <w:proofErr w:type="spellStart"/>
            <w:r w:rsidRPr="00730B2B">
              <w:rPr>
                <w:rFonts w:ascii="Times New Roman" w:eastAsia="Times New Roman" w:hAnsi="Times New Roman" w:cs="Times New Roman"/>
                <w:color w:val="000000"/>
                <w:spacing w:val="-4"/>
                <w:sz w:val="24"/>
                <w:szCs w:val="24"/>
                <w:lang w:val="uk-UA"/>
              </w:rPr>
              <w:t>Інтернет-послуг</w:t>
            </w:r>
            <w:proofErr w:type="spellEnd"/>
            <w:r w:rsidRPr="00730B2B">
              <w:rPr>
                <w:rFonts w:ascii="Times New Roman" w:eastAsia="Times New Roman" w:hAnsi="Times New Roman" w:cs="Times New Roman"/>
                <w:color w:val="000000"/>
                <w:spacing w:val="-4"/>
                <w:sz w:val="24"/>
                <w:szCs w:val="24"/>
                <w:lang w:val="uk-UA"/>
              </w:rPr>
              <w:t>))</w:t>
            </w:r>
            <w:r w:rsidRPr="00730B2B">
              <w:rPr>
                <w:rFonts w:ascii="Times New Roman" w:eastAsia="Times New Roman" w:hAnsi="Times New Roman" w:cs="Times New Roman"/>
                <w:sz w:val="24"/>
                <w:szCs w:val="24"/>
                <w:lang w:val="uk-UA"/>
              </w:rPr>
              <w:t>;</w:t>
            </w:r>
          </w:p>
          <w:p w:rsidR="009221BB" w:rsidRPr="009221BB" w:rsidRDefault="009221BB" w:rsidP="00B006FC">
            <w:pPr>
              <w:widowControl w:val="0"/>
              <w:spacing w:before="60" w:after="60" w:line="240" w:lineRule="auto"/>
              <w:jc w:val="both"/>
              <w:rPr>
                <w:rFonts w:ascii="Times New Roman" w:eastAsia="Times New Roman" w:hAnsi="Times New Roman" w:cs="Times New Roman"/>
                <w:b/>
                <w:color w:val="000000"/>
                <w:sz w:val="24"/>
                <w:szCs w:val="24"/>
                <w:lang w:val="uk-UA"/>
              </w:rPr>
            </w:pPr>
            <w:r w:rsidRPr="009221BB">
              <w:rPr>
                <w:rFonts w:ascii="Times New Roman" w:eastAsia="Times New Roman" w:hAnsi="Times New Roman" w:cs="Times New Roman"/>
                <w:b/>
                <w:sz w:val="24"/>
                <w:szCs w:val="24"/>
                <w:lang w:val="uk-UA"/>
              </w:rPr>
              <w:t xml:space="preserve">Лот № 2 – </w:t>
            </w:r>
            <w:proofErr w:type="spellStart"/>
            <w:r w:rsidRPr="009221BB">
              <w:rPr>
                <w:rFonts w:ascii="Times New Roman" w:eastAsia="Times New Roman" w:hAnsi="Times New Roman" w:cs="Times New Roman"/>
                <w:b/>
                <w:color w:val="000000"/>
                <w:spacing w:val="-4"/>
                <w:sz w:val="24"/>
                <w:szCs w:val="24"/>
                <w:lang w:val="uk-UA"/>
              </w:rPr>
              <w:t>ДК</w:t>
            </w:r>
            <w:proofErr w:type="spellEnd"/>
            <w:r w:rsidRPr="009221BB">
              <w:rPr>
                <w:rFonts w:ascii="Times New Roman" w:eastAsia="Times New Roman" w:hAnsi="Times New Roman" w:cs="Times New Roman"/>
                <w:b/>
                <w:color w:val="000000"/>
                <w:spacing w:val="-4"/>
                <w:sz w:val="24"/>
                <w:szCs w:val="24"/>
                <w:lang w:val="uk-UA"/>
              </w:rPr>
              <w:t xml:space="preserve"> 021:2015 «Єдиний закупівельний словник» – 72410000-7 Послуги провайдерів (Послуги з доступу до мережі </w:t>
            </w:r>
            <w:proofErr w:type="spellStart"/>
            <w:r w:rsidRPr="009221BB">
              <w:rPr>
                <w:rFonts w:ascii="Times New Roman" w:eastAsia="Times New Roman" w:hAnsi="Times New Roman" w:cs="Times New Roman"/>
                <w:b/>
                <w:color w:val="000000"/>
                <w:spacing w:val="-4"/>
                <w:sz w:val="24"/>
                <w:szCs w:val="24"/>
                <w:lang w:val="uk-UA"/>
              </w:rPr>
              <w:t>інтернет</w:t>
            </w:r>
            <w:proofErr w:type="spellEnd"/>
            <w:r w:rsidRPr="009221BB">
              <w:rPr>
                <w:rFonts w:ascii="Times New Roman" w:eastAsia="Times New Roman" w:hAnsi="Times New Roman" w:cs="Times New Roman"/>
                <w:b/>
                <w:color w:val="000000"/>
                <w:spacing w:val="-4"/>
                <w:sz w:val="24"/>
                <w:szCs w:val="24"/>
                <w:lang w:val="uk-UA"/>
              </w:rPr>
              <w:t xml:space="preserve"> (код </w:t>
            </w:r>
            <w:proofErr w:type="spellStart"/>
            <w:r w:rsidRPr="009221BB">
              <w:rPr>
                <w:rFonts w:ascii="Times New Roman" w:eastAsia="Times New Roman" w:hAnsi="Times New Roman" w:cs="Times New Roman"/>
                <w:b/>
                <w:color w:val="000000"/>
                <w:spacing w:val="-4"/>
                <w:sz w:val="24"/>
                <w:szCs w:val="24"/>
                <w:lang w:val="uk-UA"/>
              </w:rPr>
              <w:t>ДК</w:t>
            </w:r>
            <w:proofErr w:type="spellEnd"/>
            <w:r w:rsidRPr="009221BB">
              <w:rPr>
                <w:rFonts w:ascii="Times New Roman" w:eastAsia="Times New Roman" w:hAnsi="Times New Roman" w:cs="Times New Roman"/>
                <w:b/>
                <w:color w:val="000000"/>
                <w:spacing w:val="-4"/>
                <w:sz w:val="24"/>
                <w:szCs w:val="24"/>
                <w:lang w:val="uk-UA"/>
              </w:rPr>
              <w:t xml:space="preserve"> 021:2015: 72411000-4 Постачальники </w:t>
            </w:r>
            <w:proofErr w:type="spellStart"/>
            <w:r w:rsidRPr="009221BB">
              <w:rPr>
                <w:rFonts w:ascii="Times New Roman" w:eastAsia="Times New Roman" w:hAnsi="Times New Roman" w:cs="Times New Roman"/>
                <w:b/>
                <w:color w:val="000000"/>
                <w:spacing w:val="-4"/>
                <w:sz w:val="24"/>
                <w:szCs w:val="24"/>
                <w:lang w:val="uk-UA"/>
              </w:rPr>
              <w:t>Інтернет-послуг</w:t>
            </w:r>
            <w:proofErr w:type="spellEnd"/>
            <w:r w:rsidRPr="009221BB">
              <w:rPr>
                <w:rFonts w:ascii="Times New Roman" w:eastAsia="Times New Roman" w:hAnsi="Times New Roman" w:cs="Times New Roman"/>
                <w:b/>
                <w:color w:val="000000"/>
                <w:spacing w:val="-4"/>
                <w:sz w:val="24"/>
                <w:szCs w:val="24"/>
                <w:lang w:val="uk-UA"/>
              </w:rPr>
              <w:t>))</w:t>
            </w:r>
            <w:r w:rsidRPr="009221BB">
              <w:rPr>
                <w:rFonts w:ascii="Times New Roman" w:eastAsia="Times New Roman" w:hAnsi="Times New Roman" w:cs="Times New Roman"/>
                <w:b/>
                <w:sz w:val="24"/>
                <w:szCs w:val="24"/>
                <w:lang w:val="uk-UA"/>
              </w:rPr>
              <w:t>;</w:t>
            </w:r>
          </w:p>
        </w:tc>
      </w:tr>
      <w:tr w:rsidR="009221BB" w:rsidRPr="00EC3E93" w:rsidTr="003151A7">
        <w:trPr>
          <w:trHeight w:val="520"/>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4.3</w:t>
            </w:r>
          </w:p>
        </w:tc>
        <w:tc>
          <w:tcPr>
            <w:tcW w:w="3147" w:type="dxa"/>
          </w:tcPr>
          <w:p w:rsidR="009221BB" w:rsidRPr="00EC3E93" w:rsidRDefault="009221BB" w:rsidP="00F87C44">
            <w:pPr>
              <w:widowControl w:val="0"/>
              <w:spacing w:before="60" w:after="60" w:line="240" w:lineRule="auto"/>
              <w:ind w:left="-9" w:right="113"/>
              <w:rPr>
                <w:color w:val="000000"/>
                <w:lang w:val="uk-UA"/>
              </w:rPr>
            </w:pPr>
            <w:r w:rsidRPr="00EC3E93">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69" w:type="dxa"/>
          </w:tcPr>
          <w:p w:rsidR="009221BB" w:rsidRPr="00EC3E93" w:rsidRDefault="009221BB" w:rsidP="008553E3">
            <w:pPr>
              <w:widowControl w:val="0"/>
              <w:pBdr>
                <w:top w:val="nil"/>
                <w:left w:val="nil"/>
                <w:bottom w:val="nil"/>
                <w:right w:val="nil"/>
                <w:between w:val="nil"/>
              </w:pBdr>
              <w:spacing w:before="60" w:line="240" w:lineRule="auto"/>
              <w:ind w:right="113"/>
              <w:jc w:val="both"/>
              <w:textDirection w:val="btLr"/>
              <w:rPr>
                <w:rFonts w:ascii="Times New Roman" w:eastAsia="Times New Roman" w:hAnsi="Times New Roman" w:cs="Times New Roman"/>
                <w:bCs/>
                <w:sz w:val="24"/>
                <w:szCs w:val="24"/>
                <w:lang w:val="uk-UA"/>
              </w:rPr>
            </w:pPr>
            <w:r w:rsidRPr="00EC3E93">
              <w:rPr>
                <w:rFonts w:ascii="Times New Roman" w:eastAsia="Times New Roman" w:hAnsi="Times New Roman" w:cs="Times New Roman"/>
                <w:b/>
                <w:sz w:val="24"/>
                <w:szCs w:val="24"/>
                <w:lang w:val="uk-UA"/>
              </w:rPr>
              <w:t>Місце, кількість та обсяг надання послуг:</w:t>
            </w:r>
            <w:r w:rsidRPr="00EC3E93">
              <w:rPr>
                <w:rFonts w:ascii="Times New Roman" w:eastAsia="Times New Roman" w:hAnsi="Times New Roman" w:cs="Times New Roman"/>
                <w:bCs/>
                <w:sz w:val="24"/>
                <w:szCs w:val="24"/>
                <w:lang w:val="uk-UA"/>
              </w:rPr>
              <w:t xml:space="preserve"> зазначено в </w:t>
            </w:r>
            <w:r w:rsidRPr="00EC3E93">
              <w:rPr>
                <w:rFonts w:ascii="Times New Roman" w:eastAsia="Times New Roman" w:hAnsi="Times New Roman" w:cs="Times New Roman"/>
                <w:b/>
                <w:sz w:val="24"/>
                <w:szCs w:val="24"/>
                <w:lang w:val="uk-UA"/>
              </w:rPr>
              <w:t>Додатку № 3</w:t>
            </w:r>
            <w:r w:rsidRPr="00EC3E93">
              <w:rPr>
                <w:rFonts w:ascii="Times New Roman" w:eastAsia="Times New Roman" w:hAnsi="Times New Roman" w:cs="Times New Roman"/>
                <w:bCs/>
                <w:sz w:val="24"/>
                <w:szCs w:val="24"/>
                <w:lang w:val="uk-UA"/>
              </w:rPr>
              <w:t xml:space="preserve"> до даної тендерної документації (</w:t>
            </w:r>
            <w:r w:rsidRPr="00EC3E93">
              <w:rPr>
                <w:rFonts w:ascii="Times New Roman" w:eastAsia="Times New Roman" w:hAnsi="Times New Roman" w:cs="Times New Roman"/>
                <w:b/>
                <w:sz w:val="24"/>
                <w:szCs w:val="24"/>
                <w:lang w:val="uk-UA"/>
              </w:rPr>
              <w:t>відповідно до Лоту</w:t>
            </w:r>
            <w:r w:rsidRPr="00EC3E93">
              <w:rPr>
                <w:rFonts w:ascii="Times New Roman" w:eastAsia="Times New Roman" w:hAnsi="Times New Roman" w:cs="Times New Roman"/>
                <w:bCs/>
                <w:sz w:val="24"/>
                <w:szCs w:val="24"/>
                <w:lang w:val="uk-UA"/>
              </w:rPr>
              <w:t>)</w:t>
            </w:r>
            <w:r w:rsidRPr="00EC3E93">
              <w:rPr>
                <w:rFonts w:ascii="Times New Roman" w:eastAsia="Times New Roman" w:hAnsi="Times New Roman" w:cs="Times New Roman"/>
                <w:sz w:val="24"/>
                <w:szCs w:val="24"/>
                <w:lang w:val="uk-UA"/>
              </w:rPr>
              <w:t>.</w:t>
            </w:r>
          </w:p>
          <w:p w:rsidR="009221BB" w:rsidRPr="00EC3E93" w:rsidRDefault="009221BB" w:rsidP="0070742D">
            <w:pPr>
              <w:widowControl w:val="0"/>
              <w:pBdr>
                <w:top w:val="nil"/>
                <w:left w:val="nil"/>
                <w:bottom w:val="nil"/>
                <w:right w:val="nil"/>
                <w:between w:val="nil"/>
              </w:pBdr>
              <w:spacing w:before="60" w:after="60" w:line="240" w:lineRule="auto"/>
              <w:ind w:right="113"/>
              <w:jc w:val="both"/>
              <w:textDirection w:val="btLr"/>
              <w:rPr>
                <w:rFonts w:ascii="Times New Roman" w:eastAsia="Times New Roman" w:hAnsi="Times New Roman" w:cs="Times New Roman"/>
                <w:bCs/>
                <w:sz w:val="24"/>
                <w:szCs w:val="24"/>
                <w:lang w:val="uk-UA"/>
              </w:rPr>
            </w:pPr>
          </w:p>
        </w:tc>
      </w:tr>
      <w:tr w:rsidR="009221BB" w:rsidRPr="00EC3E93" w:rsidTr="003151A7">
        <w:trPr>
          <w:trHeight w:val="1056"/>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4.4</w:t>
            </w:r>
          </w:p>
        </w:tc>
        <w:tc>
          <w:tcPr>
            <w:tcW w:w="3147" w:type="dxa"/>
          </w:tcPr>
          <w:p w:rsidR="009221BB" w:rsidRPr="00EC3E93" w:rsidRDefault="009221BB" w:rsidP="00F87C44">
            <w:pPr>
              <w:widowControl w:val="0"/>
              <w:spacing w:before="60" w:after="60" w:line="240" w:lineRule="auto"/>
              <w:ind w:left="-9" w:right="113"/>
              <w:rPr>
                <w:color w:val="000000"/>
                <w:lang w:val="uk-UA"/>
              </w:rPr>
            </w:pPr>
            <w:r w:rsidRPr="00EC3E93">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69" w:type="dxa"/>
          </w:tcPr>
          <w:p w:rsidR="009221BB" w:rsidRPr="00EC3E93" w:rsidRDefault="009221BB" w:rsidP="007620C1">
            <w:pPr>
              <w:widowControl w:val="0"/>
              <w:spacing w:before="60" w:after="60" w:line="240" w:lineRule="auto"/>
              <w:ind w:right="113" w:hanging="2"/>
              <w:jc w:val="both"/>
              <w:rPr>
                <w:b/>
                <w:bCs/>
                <w:lang w:val="uk-UA"/>
              </w:rPr>
            </w:pPr>
            <w:r w:rsidRPr="00EC3E93">
              <w:rPr>
                <w:rFonts w:ascii="Times New Roman" w:eastAsia="Times New Roman" w:hAnsi="Times New Roman" w:cs="Times New Roman"/>
                <w:b/>
                <w:bCs/>
                <w:color w:val="000000"/>
                <w:sz w:val="24"/>
                <w:szCs w:val="24"/>
                <w:lang w:val="uk-UA"/>
              </w:rPr>
              <w:t>Протягом року по 31 грудня 2024 року.</w:t>
            </w:r>
          </w:p>
        </w:tc>
      </w:tr>
      <w:tr w:rsidR="009221BB" w:rsidRPr="009221BB" w:rsidTr="003151A7">
        <w:trPr>
          <w:trHeight w:val="1056"/>
          <w:jc w:val="center"/>
        </w:trPr>
        <w:tc>
          <w:tcPr>
            <w:tcW w:w="576" w:type="dxa"/>
          </w:tcPr>
          <w:p w:rsidR="009221BB" w:rsidRPr="00EC3E93" w:rsidRDefault="009221BB" w:rsidP="00F87C44">
            <w:pPr>
              <w:widowControl w:val="0"/>
              <w:spacing w:before="60" w:after="60" w:line="240" w:lineRule="auto"/>
              <w:jc w:val="center"/>
              <w:rPr>
                <w:color w:val="000000"/>
                <w:lang w:val="uk-UA"/>
              </w:rPr>
            </w:pPr>
            <w:r w:rsidRPr="00EC3E93">
              <w:rPr>
                <w:rFonts w:ascii="Times New Roman" w:eastAsia="Times New Roman" w:hAnsi="Times New Roman" w:cs="Times New Roman"/>
                <w:color w:val="000000"/>
                <w:sz w:val="24"/>
                <w:szCs w:val="24"/>
                <w:lang w:val="uk-UA"/>
              </w:rPr>
              <w:t>4.5</w:t>
            </w:r>
          </w:p>
        </w:tc>
        <w:tc>
          <w:tcPr>
            <w:tcW w:w="3147" w:type="dxa"/>
          </w:tcPr>
          <w:p w:rsidR="009221BB" w:rsidRPr="00EC3E93" w:rsidRDefault="009221BB" w:rsidP="00F87C44">
            <w:pPr>
              <w:widowControl w:val="0"/>
              <w:spacing w:before="60" w:after="60" w:line="240" w:lineRule="auto"/>
              <w:ind w:left="-9" w:right="113"/>
              <w:rPr>
                <w:color w:val="000000"/>
                <w:lang w:val="uk-UA"/>
              </w:rPr>
            </w:pPr>
            <w:r w:rsidRPr="00EC3E93">
              <w:rPr>
                <w:rFonts w:ascii="Times New Roman" w:eastAsia="Times New Roman" w:hAnsi="Times New Roman" w:cs="Times New Roman"/>
                <w:color w:val="000000"/>
                <w:sz w:val="24"/>
                <w:szCs w:val="24"/>
                <w:lang w:val="uk-UA"/>
              </w:rPr>
              <w:t>очікувана вартість предмета закупівлі</w:t>
            </w:r>
          </w:p>
        </w:tc>
        <w:tc>
          <w:tcPr>
            <w:tcW w:w="6769" w:type="dxa"/>
          </w:tcPr>
          <w:p w:rsidR="009221BB" w:rsidRPr="00F617B7" w:rsidRDefault="009221BB" w:rsidP="009221BB">
            <w:pPr>
              <w:widowControl w:val="0"/>
              <w:spacing w:before="60" w:after="60" w:line="240" w:lineRule="auto"/>
              <w:ind w:right="113"/>
              <w:jc w:val="both"/>
              <w:rPr>
                <w:rFonts w:ascii="Times New Roman" w:eastAsia="Times New Roman" w:hAnsi="Times New Roman" w:cs="Times New Roman"/>
                <w:b/>
                <w:sz w:val="24"/>
                <w:szCs w:val="24"/>
                <w:lang w:val="uk-UA"/>
              </w:rPr>
            </w:pPr>
            <w:r w:rsidRPr="00F617B7">
              <w:rPr>
                <w:rFonts w:ascii="Times New Roman" w:eastAsia="Times New Roman" w:hAnsi="Times New Roman" w:cs="Times New Roman"/>
                <w:b/>
                <w:sz w:val="24"/>
                <w:szCs w:val="24"/>
                <w:lang w:val="uk-UA"/>
              </w:rPr>
              <w:t>Загальна очікувана вартість предмета закупівлі:</w:t>
            </w:r>
          </w:p>
          <w:p w:rsidR="009221BB" w:rsidRPr="009221BB" w:rsidRDefault="009221BB" w:rsidP="009221BB">
            <w:pPr>
              <w:widowControl w:val="0"/>
              <w:spacing w:before="60" w:after="60" w:line="240" w:lineRule="auto"/>
              <w:ind w:right="113"/>
              <w:jc w:val="both"/>
              <w:rPr>
                <w:rFonts w:ascii="Times New Roman" w:eastAsia="Times New Roman" w:hAnsi="Times New Roman" w:cs="Times New Roman"/>
                <w:sz w:val="24"/>
                <w:szCs w:val="24"/>
                <w:lang w:val="uk-UA"/>
              </w:rPr>
            </w:pPr>
            <w:r w:rsidRPr="009221BB">
              <w:rPr>
                <w:rFonts w:ascii="Times New Roman" w:eastAsia="Times New Roman" w:hAnsi="Times New Roman" w:cs="Times New Roman"/>
                <w:sz w:val="24"/>
                <w:szCs w:val="24"/>
                <w:lang w:val="uk-UA"/>
              </w:rPr>
              <w:t xml:space="preserve">Лот № 1 – 173 670,00 </w:t>
            </w:r>
            <w:proofErr w:type="spellStart"/>
            <w:r w:rsidRPr="009221BB">
              <w:rPr>
                <w:rFonts w:ascii="Times New Roman" w:eastAsia="Times New Roman" w:hAnsi="Times New Roman" w:cs="Times New Roman"/>
                <w:sz w:val="24"/>
                <w:szCs w:val="24"/>
                <w:lang w:val="uk-UA"/>
              </w:rPr>
              <w:t>грн</w:t>
            </w:r>
            <w:proofErr w:type="spellEnd"/>
            <w:r w:rsidRPr="009221BB">
              <w:rPr>
                <w:rFonts w:ascii="Times New Roman" w:eastAsia="Times New Roman" w:hAnsi="Times New Roman" w:cs="Times New Roman"/>
                <w:sz w:val="24"/>
                <w:szCs w:val="24"/>
                <w:lang w:val="uk-UA"/>
              </w:rPr>
              <w:t xml:space="preserve"> з ПДВ</w:t>
            </w:r>
          </w:p>
          <w:p w:rsidR="009221BB" w:rsidRPr="00F617B7" w:rsidRDefault="009221BB" w:rsidP="009221BB">
            <w:pPr>
              <w:widowControl w:val="0"/>
              <w:spacing w:before="60" w:after="60" w:line="240" w:lineRule="auto"/>
              <w:ind w:right="113"/>
              <w:jc w:val="both"/>
              <w:rPr>
                <w:rFonts w:ascii="Times New Roman" w:eastAsia="Times New Roman" w:hAnsi="Times New Roman" w:cs="Times New Roman"/>
                <w:b/>
                <w:sz w:val="24"/>
                <w:szCs w:val="24"/>
                <w:lang w:val="uk-UA"/>
              </w:rPr>
            </w:pPr>
            <w:r w:rsidRPr="00F617B7">
              <w:rPr>
                <w:rFonts w:ascii="Times New Roman" w:eastAsia="Times New Roman" w:hAnsi="Times New Roman" w:cs="Times New Roman"/>
                <w:b/>
                <w:sz w:val="24"/>
                <w:szCs w:val="24"/>
                <w:lang w:val="uk-UA"/>
              </w:rPr>
              <w:t xml:space="preserve">Лот № 2 – 159 521,70 </w:t>
            </w:r>
            <w:proofErr w:type="spellStart"/>
            <w:r w:rsidRPr="00F617B7">
              <w:rPr>
                <w:rFonts w:ascii="Times New Roman" w:eastAsia="Times New Roman" w:hAnsi="Times New Roman" w:cs="Times New Roman"/>
                <w:b/>
                <w:sz w:val="24"/>
                <w:szCs w:val="24"/>
                <w:lang w:val="uk-UA"/>
              </w:rPr>
              <w:t>грн</w:t>
            </w:r>
            <w:proofErr w:type="spellEnd"/>
            <w:r w:rsidRPr="00F617B7">
              <w:rPr>
                <w:rFonts w:ascii="Times New Roman" w:eastAsia="Times New Roman" w:hAnsi="Times New Roman" w:cs="Times New Roman"/>
                <w:b/>
                <w:sz w:val="24"/>
                <w:szCs w:val="24"/>
                <w:lang w:val="uk-UA"/>
              </w:rPr>
              <w:t xml:space="preserve"> з ПДВ</w:t>
            </w:r>
          </w:p>
          <w:p w:rsidR="009221BB" w:rsidRPr="009221BB" w:rsidRDefault="009221BB" w:rsidP="009221BB">
            <w:pPr>
              <w:widowControl w:val="0"/>
              <w:spacing w:before="60" w:after="60" w:line="240" w:lineRule="auto"/>
              <w:ind w:right="113"/>
              <w:jc w:val="both"/>
              <w:rPr>
                <w:lang w:val="uk-UA"/>
              </w:rPr>
            </w:pPr>
            <w:r w:rsidRPr="009221BB">
              <w:rPr>
                <w:rFonts w:ascii="Times New Roman" w:eastAsia="Times New Roman" w:hAnsi="Times New Roman" w:cs="Times New Roman"/>
                <w:sz w:val="24"/>
                <w:szCs w:val="24"/>
                <w:lang w:val="uk-UA"/>
              </w:rPr>
              <w:t xml:space="preserve">ВСЬОГО: 333 191,70 </w:t>
            </w:r>
            <w:proofErr w:type="spellStart"/>
            <w:r w:rsidRPr="009221BB">
              <w:rPr>
                <w:rFonts w:ascii="Times New Roman" w:eastAsia="Times New Roman" w:hAnsi="Times New Roman" w:cs="Times New Roman"/>
                <w:sz w:val="24"/>
                <w:szCs w:val="24"/>
                <w:lang w:val="uk-UA"/>
              </w:rPr>
              <w:t>грн</w:t>
            </w:r>
            <w:proofErr w:type="spellEnd"/>
            <w:r w:rsidRPr="009221BB">
              <w:rPr>
                <w:rFonts w:ascii="Times New Roman" w:eastAsia="Times New Roman" w:hAnsi="Times New Roman" w:cs="Times New Roman"/>
                <w:sz w:val="24"/>
                <w:szCs w:val="24"/>
                <w:lang w:val="uk-UA"/>
              </w:rPr>
              <w:t xml:space="preserve"> з ПДВ.</w:t>
            </w:r>
          </w:p>
        </w:tc>
      </w:tr>
      <w:tr w:rsidR="009221BB" w:rsidRPr="009221BB" w:rsidTr="003151A7">
        <w:trPr>
          <w:trHeight w:val="1920"/>
          <w:jc w:val="center"/>
        </w:trPr>
        <w:tc>
          <w:tcPr>
            <w:tcW w:w="576" w:type="dxa"/>
          </w:tcPr>
          <w:p w:rsidR="009221BB" w:rsidRPr="00EC3E93" w:rsidRDefault="009221BB" w:rsidP="00F87C44">
            <w:pPr>
              <w:widowControl w:val="0"/>
              <w:spacing w:before="60" w:after="60" w:line="240" w:lineRule="auto"/>
              <w:jc w:val="center"/>
              <w:rPr>
                <w:color w:val="000000"/>
                <w:sz w:val="24"/>
                <w:szCs w:val="24"/>
                <w:lang w:val="uk-UA"/>
              </w:rPr>
            </w:pPr>
            <w:r w:rsidRPr="00EC3E93">
              <w:rPr>
                <w:rFonts w:ascii="Times New Roman" w:eastAsia="Times New Roman" w:hAnsi="Times New Roman" w:cs="Times New Roman"/>
                <w:color w:val="000000"/>
                <w:sz w:val="24"/>
                <w:szCs w:val="24"/>
                <w:lang w:val="uk-UA"/>
              </w:rPr>
              <w:t>4.6</w:t>
            </w:r>
          </w:p>
        </w:tc>
        <w:tc>
          <w:tcPr>
            <w:tcW w:w="3147" w:type="dxa"/>
          </w:tcPr>
          <w:p w:rsidR="009221BB" w:rsidRPr="00EC3E93" w:rsidRDefault="009221BB" w:rsidP="00F87C44">
            <w:pPr>
              <w:widowControl w:val="0"/>
              <w:spacing w:before="60" w:after="60" w:line="240" w:lineRule="auto"/>
              <w:ind w:left="-9" w:right="113"/>
              <w:rPr>
                <w:color w:val="000000"/>
                <w:spacing w:val="-2"/>
                <w:sz w:val="24"/>
                <w:szCs w:val="24"/>
                <w:lang w:val="uk-UA"/>
              </w:rPr>
            </w:pPr>
            <w:r w:rsidRPr="00EC3E93">
              <w:rPr>
                <w:rFonts w:ascii="Times New Roman" w:eastAsia="Times New Roman" w:hAnsi="Times New Roman" w:cs="Times New Roman"/>
                <w:color w:val="000000"/>
                <w:spacing w:val="-2"/>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9221BB" w:rsidRPr="00EC3E93" w:rsidRDefault="009221BB" w:rsidP="00F87C44">
            <w:pPr>
              <w:widowControl w:val="0"/>
              <w:spacing w:before="60" w:after="60" w:line="240" w:lineRule="auto"/>
              <w:ind w:right="113"/>
              <w:jc w:val="both"/>
              <w:rPr>
                <w:rFonts w:ascii="Times New Roman" w:eastAsia="Times New Roman" w:hAnsi="Times New Roman" w:cs="Times New Roman"/>
                <w:color w:val="000000"/>
                <w:sz w:val="24"/>
                <w:szCs w:val="24"/>
                <w:highlight w:val="yellow"/>
                <w:lang w:val="uk-UA"/>
              </w:rPr>
            </w:pPr>
            <w:r w:rsidRPr="00EC3E93">
              <w:rPr>
                <w:rFonts w:ascii="Times New Roman" w:eastAsia="Times New Roman" w:hAnsi="Times New Roman" w:cs="Times New Roman"/>
                <w:b/>
                <w:bCs/>
                <w:color w:val="000000"/>
                <w:sz w:val="24"/>
                <w:szCs w:val="24"/>
                <w:lang w:val="uk-UA"/>
              </w:rPr>
              <w:t>Замовник не приймає до розгляду тендерні пропозиції, ціна яких є вищою, ніж очікувана вартість предмета закупівлі,</w:t>
            </w:r>
            <w:r w:rsidRPr="00EC3E93">
              <w:rPr>
                <w:rFonts w:ascii="Times New Roman" w:eastAsia="Times New Roman" w:hAnsi="Times New Roman" w:cs="Times New Roman"/>
                <w:b/>
                <w:color w:val="000000"/>
                <w:sz w:val="24"/>
                <w:szCs w:val="24"/>
                <w:lang w:val="uk-UA"/>
              </w:rPr>
              <w:t xml:space="preserve"> визначена замовником в оголошенні про проведення відкритих торгів.</w:t>
            </w:r>
            <w:r w:rsidRPr="00EC3E93">
              <w:rPr>
                <w:rFonts w:ascii="Times New Roman" w:eastAsia="Times New Roman" w:hAnsi="Times New Roman" w:cs="Times New Roman"/>
                <w:color w:val="000000"/>
                <w:sz w:val="24"/>
                <w:szCs w:val="24"/>
                <w:lang w:val="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9221BB" w:rsidRPr="00EC3E93" w:rsidTr="003151A7">
        <w:trPr>
          <w:trHeight w:val="520"/>
          <w:jc w:val="center"/>
        </w:trPr>
        <w:tc>
          <w:tcPr>
            <w:tcW w:w="576" w:type="dxa"/>
          </w:tcPr>
          <w:p w:rsidR="009221BB" w:rsidRPr="00EC3E93" w:rsidRDefault="009221BB" w:rsidP="00F87C44">
            <w:pPr>
              <w:widowControl w:val="0"/>
              <w:spacing w:before="60" w:after="60" w:line="240" w:lineRule="auto"/>
              <w:jc w:val="center"/>
              <w:rPr>
                <w:b/>
                <w:color w:val="000000"/>
                <w:lang w:val="uk-UA"/>
              </w:rPr>
            </w:pPr>
            <w:bookmarkStart w:id="7" w:name="Р1п5" w:colFirst="1" w:colLast="1"/>
            <w:r w:rsidRPr="00EC3E93">
              <w:rPr>
                <w:rFonts w:ascii="Times New Roman" w:eastAsia="Times New Roman" w:hAnsi="Times New Roman" w:cs="Times New Roman"/>
                <w:b/>
                <w:color w:val="000000"/>
                <w:sz w:val="24"/>
                <w:szCs w:val="24"/>
                <w:lang w:val="uk-UA"/>
              </w:rPr>
              <w:t>5</w:t>
            </w:r>
          </w:p>
        </w:tc>
        <w:tc>
          <w:tcPr>
            <w:tcW w:w="3147" w:type="dxa"/>
          </w:tcPr>
          <w:p w:rsidR="009221BB" w:rsidRPr="00EC3E93" w:rsidRDefault="009221BB" w:rsidP="00F87C44">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Недискримінація учасників</w:t>
            </w:r>
          </w:p>
        </w:tc>
        <w:tc>
          <w:tcPr>
            <w:tcW w:w="6769" w:type="dxa"/>
          </w:tcPr>
          <w:p w:rsidR="009221BB" w:rsidRPr="00EC3E93" w:rsidRDefault="009221BB" w:rsidP="00F87C44">
            <w:pPr>
              <w:widowControl w:val="0"/>
              <w:spacing w:before="60" w:after="60" w:line="240" w:lineRule="auto"/>
              <w:ind w:left="34" w:right="113" w:hanging="21"/>
              <w:jc w:val="both"/>
              <w:rPr>
                <w:color w:val="000000"/>
                <w:lang w:val="uk-UA"/>
              </w:rPr>
            </w:pPr>
            <w:r w:rsidRPr="00EC3E93">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221BB" w:rsidRPr="00EC3E93" w:rsidTr="00F87C44">
        <w:trPr>
          <w:trHeight w:val="268"/>
          <w:jc w:val="center"/>
        </w:trPr>
        <w:tc>
          <w:tcPr>
            <w:tcW w:w="576" w:type="dxa"/>
          </w:tcPr>
          <w:p w:rsidR="009221BB" w:rsidRPr="00EC3E93" w:rsidRDefault="009221BB" w:rsidP="00F87C44">
            <w:pPr>
              <w:widowControl w:val="0"/>
              <w:spacing w:before="60" w:after="60" w:line="240" w:lineRule="auto"/>
              <w:jc w:val="center"/>
              <w:rPr>
                <w:b/>
                <w:color w:val="000000"/>
                <w:lang w:val="uk-UA"/>
              </w:rPr>
            </w:pPr>
            <w:bookmarkStart w:id="8" w:name="Р1п6" w:colFirst="1" w:colLast="1"/>
            <w:bookmarkEnd w:id="7"/>
            <w:r w:rsidRPr="00EC3E93">
              <w:rPr>
                <w:rFonts w:ascii="Times New Roman" w:eastAsia="Times New Roman" w:hAnsi="Times New Roman" w:cs="Times New Roman"/>
                <w:b/>
                <w:color w:val="000000"/>
                <w:sz w:val="24"/>
                <w:szCs w:val="24"/>
                <w:lang w:val="uk-UA"/>
              </w:rPr>
              <w:t>6</w:t>
            </w:r>
          </w:p>
        </w:tc>
        <w:tc>
          <w:tcPr>
            <w:tcW w:w="3147" w:type="dxa"/>
          </w:tcPr>
          <w:p w:rsidR="009221BB" w:rsidRPr="00EC3E93" w:rsidRDefault="009221BB" w:rsidP="00F87C44">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Валютою тендерної пропозиції є гривня. У разі якщо учасником процедури закупівлі є нерезидент, такий учасник може зазначити ціну тендерної пропозиції у доларах США. 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p w:rsidR="009221BB" w:rsidRPr="00EC3E93" w:rsidRDefault="009221BB" w:rsidP="00F87C44">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Формула (механізм, спосіб) зазначеного перерахунку: </w:t>
            </w:r>
          </w:p>
          <w:p w:rsidR="009221BB" w:rsidRPr="00EC3E93" w:rsidRDefault="009221BB" w:rsidP="00F87C44">
            <w:pPr>
              <w:jc w:val="both"/>
              <w:rPr>
                <w:rFonts w:ascii="Times New Roman" w:hAnsi="Times New Roman" w:cs="Times New Roman"/>
                <w:sz w:val="24"/>
                <w:szCs w:val="24"/>
                <w:lang w:val="uk-UA"/>
              </w:rPr>
            </w:pPr>
            <w:proofErr w:type="spellStart"/>
            <w:r w:rsidRPr="00EC3E93">
              <w:rPr>
                <w:rFonts w:ascii="Times New Roman" w:hAnsi="Times New Roman" w:cs="Times New Roman"/>
                <w:b/>
                <w:sz w:val="24"/>
                <w:szCs w:val="24"/>
                <w:lang w:val="uk-UA"/>
              </w:rPr>
              <w:t>Цтгрн</w:t>
            </w:r>
            <w:proofErr w:type="spellEnd"/>
            <w:r w:rsidRPr="00EC3E93">
              <w:rPr>
                <w:rFonts w:ascii="Times New Roman" w:hAnsi="Times New Roman" w:cs="Times New Roman"/>
                <w:b/>
                <w:sz w:val="24"/>
                <w:szCs w:val="24"/>
                <w:lang w:val="uk-UA"/>
              </w:rPr>
              <w:t xml:space="preserve"> = </w:t>
            </w:r>
            <w:proofErr w:type="spellStart"/>
            <w:r w:rsidRPr="00EC3E93">
              <w:rPr>
                <w:rFonts w:ascii="Times New Roman" w:hAnsi="Times New Roman" w:cs="Times New Roman"/>
                <w:b/>
                <w:sz w:val="24"/>
                <w:szCs w:val="24"/>
                <w:lang w:val="uk-UA"/>
              </w:rPr>
              <w:t>Цтдол</w:t>
            </w:r>
            <w:proofErr w:type="spellEnd"/>
            <w:r w:rsidRPr="00EC3E93">
              <w:rPr>
                <w:rFonts w:ascii="Times New Roman" w:hAnsi="Times New Roman" w:cs="Times New Roman"/>
                <w:b/>
                <w:sz w:val="24"/>
                <w:szCs w:val="24"/>
                <w:lang w:val="uk-UA"/>
              </w:rPr>
              <w:t xml:space="preserve"> х К</w:t>
            </w:r>
            <w:r w:rsidRPr="00EC3E93">
              <w:rPr>
                <w:rFonts w:ascii="Times New Roman" w:hAnsi="Times New Roman" w:cs="Times New Roman"/>
                <w:sz w:val="24"/>
                <w:szCs w:val="24"/>
                <w:lang w:val="uk-UA"/>
              </w:rPr>
              <w:t xml:space="preserve">, де </w:t>
            </w:r>
          </w:p>
          <w:p w:rsidR="009221BB" w:rsidRPr="00EC3E93" w:rsidRDefault="009221BB" w:rsidP="00F87C44">
            <w:pPr>
              <w:jc w:val="both"/>
              <w:rPr>
                <w:rFonts w:ascii="Times New Roman" w:hAnsi="Times New Roman" w:cs="Times New Roman"/>
                <w:sz w:val="24"/>
                <w:szCs w:val="24"/>
                <w:lang w:val="uk-UA"/>
              </w:rPr>
            </w:pPr>
            <w:proofErr w:type="spellStart"/>
            <w:r w:rsidRPr="00EC3E93">
              <w:rPr>
                <w:rFonts w:ascii="Times New Roman" w:hAnsi="Times New Roman" w:cs="Times New Roman"/>
                <w:b/>
                <w:sz w:val="24"/>
                <w:szCs w:val="24"/>
                <w:lang w:val="uk-UA"/>
              </w:rPr>
              <w:t>Цтгрн</w:t>
            </w:r>
            <w:proofErr w:type="spellEnd"/>
            <w:r w:rsidRPr="00EC3E93">
              <w:rPr>
                <w:rFonts w:ascii="Times New Roman" w:hAnsi="Times New Roman" w:cs="Times New Roman"/>
                <w:sz w:val="24"/>
                <w:szCs w:val="24"/>
                <w:lang w:val="uk-UA"/>
              </w:rPr>
              <w:t xml:space="preserve"> – ціна за одиницю товару в гривні;</w:t>
            </w:r>
          </w:p>
          <w:p w:rsidR="009221BB" w:rsidRPr="00EC3E93" w:rsidRDefault="009221BB" w:rsidP="00F87C44">
            <w:pPr>
              <w:jc w:val="both"/>
              <w:rPr>
                <w:rFonts w:ascii="Times New Roman" w:hAnsi="Times New Roman" w:cs="Times New Roman"/>
                <w:sz w:val="24"/>
                <w:szCs w:val="24"/>
                <w:lang w:val="uk-UA"/>
              </w:rPr>
            </w:pPr>
            <w:proofErr w:type="spellStart"/>
            <w:r w:rsidRPr="00EC3E93">
              <w:rPr>
                <w:rFonts w:ascii="Times New Roman" w:hAnsi="Times New Roman" w:cs="Times New Roman"/>
                <w:b/>
                <w:sz w:val="24"/>
                <w:szCs w:val="24"/>
                <w:lang w:val="uk-UA"/>
              </w:rPr>
              <w:t>Цтдол</w:t>
            </w:r>
            <w:proofErr w:type="spellEnd"/>
            <w:r w:rsidRPr="00EC3E93">
              <w:rPr>
                <w:rFonts w:ascii="Times New Roman" w:hAnsi="Times New Roman" w:cs="Times New Roman"/>
                <w:sz w:val="24"/>
                <w:szCs w:val="24"/>
                <w:lang w:val="uk-UA"/>
              </w:rPr>
              <w:t xml:space="preserve"> – ціна за одиницю товару в доларах США, згідно тендерної пропозиції;</w:t>
            </w:r>
          </w:p>
          <w:p w:rsidR="009221BB" w:rsidRPr="00EC3E93" w:rsidRDefault="009221BB" w:rsidP="00F87C44">
            <w:pPr>
              <w:jc w:val="both"/>
              <w:rPr>
                <w:lang w:val="uk-UA"/>
              </w:rPr>
            </w:pPr>
            <w:r w:rsidRPr="00EC3E93">
              <w:rPr>
                <w:rFonts w:ascii="Times New Roman" w:hAnsi="Times New Roman" w:cs="Times New Roman"/>
                <w:b/>
                <w:sz w:val="24"/>
                <w:szCs w:val="24"/>
                <w:lang w:val="uk-UA"/>
              </w:rPr>
              <w:t>К</w:t>
            </w:r>
            <w:r w:rsidRPr="00EC3E93">
              <w:rPr>
                <w:rFonts w:ascii="Times New Roman" w:hAnsi="Times New Roman" w:cs="Times New Roman"/>
                <w:sz w:val="24"/>
                <w:szCs w:val="24"/>
                <w:lang w:val="uk-UA"/>
              </w:rPr>
              <w:t xml:space="preserve"> - офіційний курс гривні до долару США, встановлений Національним банком України на дату розкриття тендерних пропозицій.</w:t>
            </w:r>
          </w:p>
        </w:tc>
      </w:tr>
      <w:tr w:rsidR="009221BB" w:rsidRPr="009221BB" w:rsidTr="003151A7">
        <w:trPr>
          <w:trHeight w:val="520"/>
          <w:jc w:val="center"/>
        </w:trPr>
        <w:tc>
          <w:tcPr>
            <w:tcW w:w="576" w:type="dxa"/>
          </w:tcPr>
          <w:p w:rsidR="009221BB" w:rsidRPr="00EC3E93" w:rsidRDefault="009221BB" w:rsidP="00F87C44">
            <w:pPr>
              <w:widowControl w:val="0"/>
              <w:spacing w:before="60" w:after="60" w:line="240" w:lineRule="auto"/>
              <w:jc w:val="center"/>
              <w:rPr>
                <w:b/>
                <w:color w:val="000000"/>
                <w:lang w:val="uk-UA"/>
              </w:rPr>
            </w:pPr>
            <w:bookmarkStart w:id="9" w:name="Р1п7" w:colFirst="1" w:colLast="1"/>
            <w:bookmarkEnd w:id="8"/>
            <w:r w:rsidRPr="00EC3E93">
              <w:rPr>
                <w:rFonts w:ascii="Times New Roman" w:eastAsia="Times New Roman" w:hAnsi="Times New Roman" w:cs="Times New Roman"/>
                <w:b/>
                <w:color w:val="000000"/>
                <w:sz w:val="24"/>
                <w:szCs w:val="24"/>
                <w:lang w:val="uk-UA"/>
              </w:rPr>
              <w:t>7</w:t>
            </w:r>
          </w:p>
        </w:tc>
        <w:tc>
          <w:tcPr>
            <w:tcW w:w="3147" w:type="dxa"/>
          </w:tcPr>
          <w:p w:rsidR="009221BB" w:rsidRPr="00EC3E93" w:rsidRDefault="009221BB" w:rsidP="00F87C44">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 xml:space="preserve">Інформація про мову (мови), якою (якими) </w:t>
            </w:r>
            <w:r w:rsidRPr="00EC3E93">
              <w:rPr>
                <w:rFonts w:ascii="Times New Roman" w:eastAsia="Times New Roman" w:hAnsi="Times New Roman" w:cs="Times New Roman"/>
                <w:b/>
                <w:color w:val="000000"/>
                <w:sz w:val="24"/>
                <w:szCs w:val="24"/>
                <w:lang w:val="uk-UA"/>
              </w:rPr>
              <w:lastRenderedPageBreak/>
              <w:t>повинно бути складено тендерні пропозиції</w:t>
            </w:r>
          </w:p>
        </w:tc>
        <w:tc>
          <w:tcPr>
            <w:tcW w:w="6769" w:type="dxa"/>
          </w:tcPr>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lastRenderedPageBreak/>
              <w:t xml:space="preserve">Усі документи, що входять до складу тендерної пропозиції учасника та підготовлені безпосередньо учасником, повинні </w:t>
            </w:r>
            <w:r w:rsidRPr="00EC3E93">
              <w:rPr>
                <w:rFonts w:ascii="Times New Roman" w:eastAsia="Times New Roman" w:hAnsi="Times New Roman" w:cs="Times New Roman"/>
                <w:color w:val="000000"/>
                <w:sz w:val="24"/>
                <w:szCs w:val="24"/>
                <w:lang w:val="uk-UA"/>
              </w:rPr>
              <w:lastRenderedPageBreak/>
              <w:t>бути складені українською мовою, якщо інше не передбачено умовами цієї тендерної документації.</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9221BB" w:rsidRPr="00EC3E93" w:rsidRDefault="009221BB" w:rsidP="00F87C44">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9221BB" w:rsidRPr="00EC3E93" w:rsidRDefault="009221BB" w:rsidP="00F87C44">
            <w:pPr>
              <w:spacing w:before="60" w:after="60" w:line="240" w:lineRule="auto"/>
              <w:jc w:val="both"/>
              <w:rPr>
                <w:rFonts w:ascii="Times New Roman" w:eastAsia="Times New Roman" w:hAnsi="Times New Roman" w:cs="Times New Roman"/>
                <w:b/>
                <w:bCs/>
                <w:color w:val="000000"/>
                <w:sz w:val="24"/>
                <w:szCs w:val="24"/>
                <w:lang w:val="uk-UA"/>
              </w:rPr>
            </w:pPr>
            <w:r w:rsidRPr="00EC3E93">
              <w:rPr>
                <w:rFonts w:ascii="Times New Roman" w:eastAsia="Times New Roman" w:hAnsi="Times New Roman" w:cs="Times New Roman"/>
                <w:b/>
                <w:bCs/>
                <w:color w:val="000000"/>
                <w:sz w:val="24"/>
                <w:szCs w:val="24"/>
                <w:lang w:val="uk-UA"/>
              </w:rPr>
              <w:t>Відповідальність за якість та достовірність перекладу несе учасник. </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Всі витрати стосовно надання автентичного перекладу документів несе учасник.</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9221BB" w:rsidRPr="00EC3E93" w:rsidTr="00996865">
        <w:trPr>
          <w:trHeight w:val="520"/>
          <w:jc w:val="center"/>
        </w:trPr>
        <w:tc>
          <w:tcPr>
            <w:tcW w:w="10492" w:type="dxa"/>
            <w:gridSpan w:val="3"/>
            <w:shd w:val="clear" w:color="auto" w:fill="C2D69B" w:themeFill="accent3" w:themeFillTint="99"/>
            <w:vAlign w:val="center"/>
          </w:tcPr>
          <w:p w:rsidR="009221BB" w:rsidRPr="00EC3E93" w:rsidRDefault="009221BB" w:rsidP="00CB5EDC">
            <w:pPr>
              <w:widowControl w:val="0"/>
              <w:spacing w:before="144" w:after="144" w:line="240" w:lineRule="auto"/>
              <w:jc w:val="center"/>
              <w:rPr>
                <w:color w:val="000000"/>
                <w:lang w:val="uk-UA"/>
              </w:rPr>
            </w:pPr>
            <w:bookmarkStart w:id="10" w:name="Р2" w:colFirst="0" w:colLast="0"/>
            <w:bookmarkEnd w:id="9"/>
            <w:r w:rsidRPr="00EC3E93">
              <w:rPr>
                <w:rFonts w:ascii="Times New Roman" w:eastAsia="Times New Roman" w:hAnsi="Times New Roman" w:cs="Times New Roman"/>
                <w:b/>
                <w:color w:val="000000"/>
                <w:sz w:val="24"/>
                <w:szCs w:val="24"/>
                <w:lang w:val="uk-UA"/>
              </w:rPr>
              <w:lastRenderedPageBreak/>
              <w:t>Розділ 2. Порядок внесення змін та надання роз</w:t>
            </w:r>
            <w:r>
              <w:rPr>
                <w:rFonts w:ascii="Times New Roman" w:eastAsia="Times New Roman" w:hAnsi="Times New Roman" w:cs="Times New Roman"/>
                <w:b/>
                <w:color w:val="000000"/>
                <w:sz w:val="24"/>
                <w:szCs w:val="24"/>
                <w:lang w:val="uk-UA"/>
              </w:rPr>
              <w:t>’</w:t>
            </w:r>
            <w:r w:rsidRPr="00EC3E93">
              <w:rPr>
                <w:rFonts w:ascii="Times New Roman" w:eastAsia="Times New Roman" w:hAnsi="Times New Roman" w:cs="Times New Roman"/>
                <w:b/>
                <w:color w:val="000000"/>
                <w:sz w:val="24"/>
                <w:szCs w:val="24"/>
                <w:lang w:val="uk-UA"/>
              </w:rPr>
              <w:t>яснень до тендерної документації</w:t>
            </w:r>
          </w:p>
        </w:tc>
      </w:tr>
      <w:tr w:rsidR="009221BB" w:rsidRPr="00EC3E93" w:rsidTr="009D29E4">
        <w:trPr>
          <w:trHeight w:val="520"/>
          <w:jc w:val="center"/>
        </w:trPr>
        <w:tc>
          <w:tcPr>
            <w:tcW w:w="576" w:type="dxa"/>
          </w:tcPr>
          <w:p w:rsidR="009221BB" w:rsidRPr="00EC3E93" w:rsidRDefault="009221BB" w:rsidP="00F87C44">
            <w:pPr>
              <w:widowControl w:val="0"/>
              <w:spacing w:before="60" w:after="60" w:line="240" w:lineRule="auto"/>
              <w:jc w:val="center"/>
              <w:rPr>
                <w:b/>
                <w:color w:val="000000"/>
                <w:lang w:val="uk-UA"/>
              </w:rPr>
            </w:pPr>
            <w:bookmarkStart w:id="11" w:name="Р2п1" w:colFirst="1" w:colLast="1"/>
            <w:bookmarkEnd w:id="10"/>
            <w:r w:rsidRPr="00EC3E93">
              <w:rPr>
                <w:rFonts w:ascii="Times New Roman" w:eastAsia="Times New Roman" w:hAnsi="Times New Roman" w:cs="Times New Roman"/>
                <w:b/>
                <w:color w:val="000000"/>
                <w:sz w:val="24"/>
                <w:szCs w:val="24"/>
                <w:lang w:val="uk-UA"/>
              </w:rPr>
              <w:t>1</w:t>
            </w:r>
          </w:p>
        </w:tc>
        <w:tc>
          <w:tcPr>
            <w:tcW w:w="3147" w:type="dxa"/>
          </w:tcPr>
          <w:p w:rsidR="009221BB" w:rsidRPr="00EC3E93" w:rsidRDefault="009221BB" w:rsidP="00F87C44">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Процедура надання роз</w:t>
            </w:r>
            <w:r>
              <w:rPr>
                <w:rFonts w:ascii="Times New Roman" w:eastAsia="Times New Roman" w:hAnsi="Times New Roman" w:cs="Times New Roman"/>
                <w:b/>
                <w:color w:val="000000"/>
                <w:sz w:val="24"/>
                <w:szCs w:val="24"/>
                <w:lang w:val="uk-UA"/>
              </w:rPr>
              <w:t>’</w:t>
            </w:r>
            <w:r w:rsidRPr="00EC3E93">
              <w:rPr>
                <w:rFonts w:ascii="Times New Roman" w:eastAsia="Times New Roman" w:hAnsi="Times New Roman" w:cs="Times New Roman"/>
                <w:b/>
                <w:color w:val="000000"/>
                <w:sz w:val="24"/>
                <w:szCs w:val="24"/>
                <w:lang w:val="uk-UA"/>
              </w:rPr>
              <w:t xml:space="preserve">яснень щодо тендерної документації </w:t>
            </w:r>
          </w:p>
        </w:tc>
        <w:tc>
          <w:tcPr>
            <w:tcW w:w="6769" w:type="dxa"/>
          </w:tcPr>
          <w:p w:rsidR="009221BB" w:rsidRPr="00EC3E93" w:rsidRDefault="009221BB" w:rsidP="009A0E4E">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ясненнями щодо тендерної документації та/або звернутися до замовника з вимогою щодо усунення порушення під час проведення тендеру. Усі звернення за 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яснення на звернення шляхом оприлюднення його в електронній системі закупівель.</w:t>
            </w:r>
          </w:p>
        </w:tc>
      </w:tr>
      <w:tr w:rsidR="009221BB" w:rsidRPr="009221BB" w:rsidTr="009D29E4">
        <w:trPr>
          <w:trHeight w:val="520"/>
          <w:jc w:val="center"/>
        </w:trPr>
        <w:tc>
          <w:tcPr>
            <w:tcW w:w="576" w:type="dxa"/>
          </w:tcPr>
          <w:p w:rsidR="009221BB" w:rsidRPr="00EC3E93" w:rsidRDefault="009221BB" w:rsidP="00F87C44">
            <w:pPr>
              <w:widowControl w:val="0"/>
              <w:spacing w:before="60" w:after="60" w:line="240" w:lineRule="auto"/>
              <w:jc w:val="center"/>
              <w:rPr>
                <w:b/>
                <w:color w:val="000000"/>
                <w:lang w:val="uk-UA"/>
              </w:rPr>
            </w:pPr>
            <w:bookmarkStart w:id="12" w:name="Р2п2" w:colFirst="1" w:colLast="1"/>
            <w:bookmarkEnd w:id="11"/>
            <w:r w:rsidRPr="00EC3E93">
              <w:rPr>
                <w:rFonts w:ascii="Times New Roman" w:eastAsia="Times New Roman" w:hAnsi="Times New Roman" w:cs="Times New Roman"/>
                <w:b/>
                <w:color w:val="000000"/>
                <w:sz w:val="24"/>
                <w:szCs w:val="24"/>
                <w:lang w:val="uk-UA"/>
              </w:rPr>
              <w:t>2</w:t>
            </w:r>
          </w:p>
        </w:tc>
        <w:tc>
          <w:tcPr>
            <w:tcW w:w="3147" w:type="dxa"/>
          </w:tcPr>
          <w:p w:rsidR="009221BB" w:rsidRPr="00EC3E93" w:rsidRDefault="009221BB" w:rsidP="00F87C44">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Внесення змін до тендерної документації</w:t>
            </w:r>
          </w:p>
        </w:tc>
        <w:tc>
          <w:tcPr>
            <w:tcW w:w="6769" w:type="dxa"/>
          </w:tcPr>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EC3E93">
              <w:rPr>
                <w:rFonts w:ascii="Times New Roman" w:eastAsia="Times New Roman" w:hAnsi="Times New Roman" w:cs="Times New Roman"/>
                <w:color w:val="000000"/>
                <w:sz w:val="24"/>
                <w:szCs w:val="24"/>
                <w:lang w:val="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несвоєчасного надання замовником 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яснень щодо змісту тендерної документації електронна система закупівель автоматично призупиняє перебіг відкритих торгів.</w:t>
            </w:r>
          </w:p>
          <w:p w:rsidR="009221BB" w:rsidRPr="00EC3E93" w:rsidRDefault="009221BB" w:rsidP="00F87C44">
            <w:pPr>
              <w:widowControl w:val="0"/>
              <w:spacing w:before="60" w:after="60" w:line="240" w:lineRule="auto"/>
              <w:ind w:left="34" w:right="113"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21BB" w:rsidRPr="00EC3E93" w:rsidTr="00996865">
        <w:trPr>
          <w:trHeight w:val="520"/>
          <w:jc w:val="center"/>
        </w:trPr>
        <w:tc>
          <w:tcPr>
            <w:tcW w:w="10492" w:type="dxa"/>
            <w:gridSpan w:val="3"/>
            <w:shd w:val="clear" w:color="auto" w:fill="C2D69B" w:themeFill="accent3" w:themeFillTint="99"/>
            <w:vAlign w:val="center"/>
          </w:tcPr>
          <w:p w:rsidR="009221BB" w:rsidRPr="00EC3E93" w:rsidRDefault="009221BB" w:rsidP="00CB5EDC">
            <w:pPr>
              <w:widowControl w:val="0"/>
              <w:spacing w:before="96" w:after="96" w:line="240" w:lineRule="auto"/>
              <w:jc w:val="center"/>
              <w:rPr>
                <w:color w:val="000000"/>
                <w:lang w:val="uk-UA"/>
              </w:rPr>
            </w:pPr>
            <w:bookmarkStart w:id="13" w:name="Р3" w:colFirst="0" w:colLast="0"/>
            <w:bookmarkEnd w:id="12"/>
            <w:r w:rsidRPr="00EC3E93">
              <w:rPr>
                <w:rFonts w:ascii="Times New Roman" w:eastAsia="Times New Roman" w:hAnsi="Times New Roman" w:cs="Times New Roman"/>
                <w:b/>
                <w:color w:val="000000"/>
                <w:sz w:val="24"/>
                <w:szCs w:val="24"/>
                <w:lang w:val="uk-UA"/>
              </w:rPr>
              <w:lastRenderedPageBreak/>
              <w:t xml:space="preserve">Розділ 3. Інструкція з підготовки тендерної пропозиції </w:t>
            </w:r>
          </w:p>
        </w:tc>
      </w:tr>
      <w:tr w:rsidR="009221BB" w:rsidRPr="00EC3E93">
        <w:trPr>
          <w:trHeight w:val="520"/>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14" w:name="Р3п1" w:colFirst="1" w:colLast="1"/>
            <w:bookmarkEnd w:id="13"/>
            <w:r w:rsidRPr="00EC3E93">
              <w:rPr>
                <w:rFonts w:ascii="Times New Roman" w:eastAsia="Times New Roman" w:hAnsi="Times New Roman" w:cs="Times New Roman"/>
                <w:b/>
                <w:color w:val="000000"/>
                <w:sz w:val="24"/>
                <w:szCs w:val="24"/>
                <w:lang w:val="uk-UA"/>
              </w:rPr>
              <w:t>1</w:t>
            </w:r>
          </w:p>
        </w:tc>
        <w:tc>
          <w:tcPr>
            <w:tcW w:w="3147" w:type="dxa"/>
          </w:tcPr>
          <w:p w:rsidR="009221BB" w:rsidRPr="00EC3E93" w:rsidRDefault="009221BB" w:rsidP="00187C85">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769" w:type="dxa"/>
          </w:tcPr>
          <w:p w:rsidR="009221BB" w:rsidRPr="00EC3E93" w:rsidRDefault="009221BB" w:rsidP="00187C85">
            <w:pPr>
              <w:widowControl w:val="0"/>
              <w:spacing w:before="60" w:after="60" w:line="240" w:lineRule="auto"/>
              <w:ind w:hanging="1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C3E93">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rsidR="009221BB" w:rsidRPr="00EC3E93" w:rsidRDefault="009221BB" w:rsidP="00187C85">
            <w:pPr>
              <w:widowControl w:val="0"/>
              <w:spacing w:before="60" w:after="60" w:line="240" w:lineRule="auto"/>
              <w:ind w:firstLine="272"/>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w:t>
            </w:r>
            <w:r w:rsidRPr="00EC3E93">
              <w:rPr>
                <w:rFonts w:ascii="Times New Roman" w:eastAsia="Times New Roman" w:hAnsi="Times New Roman" w:cs="Times New Roman"/>
                <w:b/>
                <w:color w:val="000000"/>
                <w:sz w:val="24"/>
                <w:szCs w:val="24"/>
                <w:lang w:val="uk-UA"/>
              </w:rPr>
              <w:t>у Додатку № 1</w:t>
            </w:r>
            <w:r w:rsidRPr="00EC3E93">
              <w:rPr>
                <w:rFonts w:ascii="Times New Roman" w:eastAsia="Times New Roman" w:hAnsi="Times New Roman" w:cs="Times New Roman"/>
                <w:color w:val="000000"/>
                <w:sz w:val="24"/>
                <w:szCs w:val="24"/>
                <w:lang w:val="uk-UA"/>
              </w:rPr>
              <w:t xml:space="preserve"> тендерної документації</w:t>
            </w:r>
            <w:r w:rsidRPr="00EC3E93">
              <w:rPr>
                <w:rFonts w:ascii="Times New Roman" w:eastAsia="Times New Roman" w:hAnsi="Times New Roman" w:cs="Times New Roman"/>
                <w:b/>
                <w:color w:val="000000"/>
                <w:sz w:val="24"/>
                <w:szCs w:val="24"/>
                <w:lang w:val="uk-UA"/>
              </w:rPr>
              <w:t>;</w:t>
            </w:r>
          </w:p>
          <w:p w:rsidR="009221BB" w:rsidRPr="00EC3E93" w:rsidRDefault="009221BB" w:rsidP="00187C85">
            <w:pPr>
              <w:widowControl w:val="0"/>
              <w:spacing w:before="60" w:after="60" w:line="240" w:lineRule="auto"/>
              <w:ind w:firstLine="272"/>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пункті 47 Особливостей, згідно вимог, наведених </w:t>
            </w:r>
            <w:r w:rsidRPr="00EC3E93">
              <w:rPr>
                <w:rFonts w:ascii="Times New Roman" w:eastAsia="Times New Roman" w:hAnsi="Times New Roman" w:cs="Times New Roman"/>
                <w:b/>
                <w:color w:val="000000"/>
                <w:sz w:val="24"/>
                <w:szCs w:val="24"/>
                <w:lang w:val="uk-UA"/>
              </w:rPr>
              <w:t xml:space="preserve">у пункті 5 </w:t>
            </w:r>
            <w:r w:rsidRPr="00EC3E93">
              <w:rPr>
                <w:rFonts w:ascii="Times New Roman" w:eastAsia="Times New Roman" w:hAnsi="Times New Roman" w:cs="Times New Roman"/>
                <w:color w:val="000000"/>
                <w:sz w:val="24"/>
                <w:szCs w:val="24"/>
                <w:lang w:val="uk-UA"/>
              </w:rPr>
              <w:t>цього розділу тендерної документації;</w:t>
            </w:r>
          </w:p>
          <w:p w:rsidR="009221BB" w:rsidRPr="00EC3E93" w:rsidRDefault="009221BB" w:rsidP="00187C85">
            <w:pPr>
              <w:widowControl w:val="0"/>
              <w:spacing w:before="60" w:after="60" w:line="240" w:lineRule="auto"/>
              <w:ind w:firstLine="272"/>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w:t>
            </w:r>
            <w:r w:rsidRPr="00EC3E93">
              <w:rPr>
                <w:rFonts w:ascii="Times New Roman" w:eastAsia="Times New Roman" w:hAnsi="Times New Roman" w:cs="Times New Roman"/>
                <w:b/>
                <w:bCs/>
                <w:color w:val="000000"/>
                <w:sz w:val="24"/>
                <w:szCs w:val="24"/>
                <w:lang w:val="uk-UA"/>
              </w:rPr>
              <w:t>до пункту 6</w:t>
            </w:r>
            <w:r w:rsidRPr="00EC3E93">
              <w:rPr>
                <w:rFonts w:ascii="Times New Roman" w:eastAsia="Times New Roman" w:hAnsi="Times New Roman" w:cs="Times New Roman"/>
                <w:color w:val="000000"/>
                <w:sz w:val="24"/>
                <w:szCs w:val="24"/>
                <w:lang w:val="uk-UA"/>
              </w:rPr>
              <w:t xml:space="preserve"> цього розділу тендерної документації та </w:t>
            </w:r>
            <w:r w:rsidRPr="00EC3E93">
              <w:rPr>
                <w:rFonts w:ascii="Times New Roman" w:eastAsia="Times New Roman" w:hAnsi="Times New Roman" w:cs="Times New Roman"/>
                <w:b/>
                <w:color w:val="000000"/>
                <w:sz w:val="24"/>
                <w:szCs w:val="24"/>
                <w:lang w:val="uk-UA"/>
              </w:rPr>
              <w:t>Додатку № 3</w:t>
            </w:r>
            <w:r>
              <w:rPr>
                <w:rFonts w:ascii="Times New Roman" w:eastAsia="Times New Roman" w:hAnsi="Times New Roman" w:cs="Times New Roman"/>
                <w:b/>
                <w:color w:val="000000"/>
                <w:sz w:val="24"/>
                <w:szCs w:val="24"/>
                <w:lang w:val="uk-UA"/>
              </w:rPr>
              <w:t xml:space="preserve"> (відповідно до Лоту)</w:t>
            </w:r>
            <w:r w:rsidRPr="00EC3E93">
              <w:rPr>
                <w:rFonts w:ascii="Times New Roman" w:eastAsia="Times New Roman" w:hAnsi="Times New Roman" w:cs="Times New Roman"/>
                <w:b/>
                <w:color w:val="000000"/>
                <w:sz w:val="24"/>
                <w:szCs w:val="24"/>
                <w:lang w:val="uk-UA"/>
              </w:rPr>
              <w:t xml:space="preserve"> </w:t>
            </w:r>
            <w:r w:rsidRPr="00EC3E93">
              <w:rPr>
                <w:rFonts w:ascii="Times New Roman" w:eastAsia="Times New Roman" w:hAnsi="Times New Roman" w:cs="Times New Roman"/>
                <w:color w:val="000000"/>
                <w:sz w:val="24"/>
                <w:szCs w:val="24"/>
                <w:lang w:val="uk-UA"/>
              </w:rPr>
              <w:t>до тендерної документації;</w:t>
            </w:r>
          </w:p>
          <w:p w:rsidR="009221BB" w:rsidRPr="00EC3E93" w:rsidRDefault="009221BB" w:rsidP="00187C85">
            <w:pPr>
              <w:widowControl w:val="0"/>
              <w:spacing w:before="60" w:after="60" w:line="240" w:lineRule="auto"/>
              <w:ind w:firstLine="272"/>
              <w:jc w:val="both"/>
              <w:rPr>
                <w:rFonts w:ascii="Times New Roman" w:eastAsia="Times New Roman" w:hAnsi="Times New Roman" w:cs="Times New Roman"/>
                <w:color w:val="000000"/>
                <w:sz w:val="24"/>
                <w:szCs w:val="24"/>
                <w:lang w:val="uk-UA"/>
              </w:rPr>
            </w:pPr>
            <w:bookmarkStart w:id="15" w:name="а1"/>
            <w:r w:rsidRPr="00EC3E93">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bookmarkEnd w:id="15"/>
          <w:p w:rsidR="009221BB" w:rsidRPr="00EC3E93" w:rsidRDefault="009221BB" w:rsidP="00187C85">
            <w:pPr>
              <w:keepNext/>
              <w:keepLines/>
              <w:tabs>
                <w:tab w:val="left" w:pos="900"/>
              </w:tabs>
              <w:spacing w:before="60" w:after="60" w:line="240" w:lineRule="auto"/>
              <w:ind w:firstLine="272"/>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u w:val="single"/>
                <w:lang w:val="uk-UA"/>
              </w:rPr>
              <w:t>для керівника учасника</w:t>
            </w:r>
            <w:r w:rsidRPr="00EC3E93">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9221BB" w:rsidRPr="00EC3E93" w:rsidRDefault="009221BB" w:rsidP="00187C85">
            <w:pPr>
              <w:keepNext/>
              <w:keepLines/>
              <w:tabs>
                <w:tab w:val="left" w:pos="900"/>
              </w:tabs>
              <w:spacing w:before="60" w:after="60" w:line="240" w:lineRule="auto"/>
              <w:ind w:firstLine="272"/>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u w:val="single"/>
                <w:lang w:val="uk-UA"/>
              </w:rPr>
              <w:t>для іншої посадової особи учасника</w:t>
            </w:r>
            <w:r w:rsidRPr="00EC3E93">
              <w:rPr>
                <w:rFonts w:ascii="Times New Roman" w:eastAsia="Times New Roman" w:hAnsi="Times New Roman" w:cs="Times New Roman"/>
                <w:sz w:val="24"/>
                <w:szCs w:val="24"/>
                <w:lang w:val="uk-UA"/>
              </w:rPr>
              <w:t xml:space="preserve"> – довіреності (доручення) керівника учасника на ім</w:t>
            </w:r>
            <w:r>
              <w:rPr>
                <w:rFonts w:ascii="Times New Roman" w:eastAsia="Times New Roman" w:hAnsi="Times New Roman" w:cs="Times New Roman"/>
                <w:sz w:val="24"/>
                <w:szCs w:val="24"/>
                <w:lang w:val="uk-UA"/>
              </w:rPr>
              <w:t>’</w:t>
            </w:r>
            <w:r w:rsidRPr="00EC3E93">
              <w:rPr>
                <w:rFonts w:ascii="Times New Roman" w:eastAsia="Times New Roman" w:hAnsi="Times New Roman" w:cs="Times New Roman"/>
                <w:sz w:val="24"/>
                <w:szCs w:val="24"/>
                <w:lang w:val="uk-UA"/>
              </w:rPr>
              <w:t xml:space="preserve">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w:t>
            </w:r>
            <w:r w:rsidRPr="00EC3E93">
              <w:rPr>
                <w:rFonts w:ascii="Times New Roman" w:eastAsia="Times New Roman" w:hAnsi="Times New Roman" w:cs="Times New Roman"/>
                <w:sz w:val="24"/>
                <w:szCs w:val="24"/>
                <w:lang w:val="uk-UA"/>
              </w:rPr>
              <w:lastRenderedPageBreak/>
              <w:t>повноваження посадової особи учасника, яка надала довіреність (доручення);</w:t>
            </w:r>
          </w:p>
          <w:p w:rsidR="009221BB" w:rsidRPr="00EC3E93" w:rsidRDefault="009221BB" w:rsidP="00187C85">
            <w:pPr>
              <w:spacing w:before="60" w:after="60" w:line="240" w:lineRule="auto"/>
              <w:ind w:firstLine="272"/>
              <w:jc w:val="both"/>
              <w:rPr>
                <w:rFonts w:ascii="Times New Roman" w:eastAsia="Times New Roman" w:hAnsi="Times New Roman" w:cs="Times New Roman"/>
                <w:color w:val="000000"/>
                <w:sz w:val="24"/>
                <w:szCs w:val="24"/>
                <w:lang w:val="uk-UA"/>
              </w:rPr>
            </w:pPr>
            <w:bookmarkStart w:id="16" w:name="а2"/>
            <w:r w:rsidRPr="00EC3E93">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EC3E93">
              <w:rPr>
                <w:rFonts w:ascii="Times New Roman" w:eastAsia="Times New Roman" w:hAnsi="Times New Roman" w:cs="Times New Roman"/>
                <w:b/>
                <w:color w:val="000000"/>
                <w:sz w:val="24"/>
                <w:szCs w:val="24"/>
                <w:lang w:val="uk-UA"/>
              </w:rPr>
              <w:t>(для учасників – нерезидентів України);</w:t>
            </w:r>
          </w:p>
          <w:p w:rsidR="009221BB" w:rsidRPr="00EC3E93" w:rsidRDefault="009221BB" w:rsidP="00187C85">
            <w:pPr>
              <w:spacing w:before="60" w:after="60" w:line="240" w:lineRule="auto"/>
              <w:ind w:firstLine="272"/>
              <w:jc w:val="both"/>
              <w:rPr>
                <w:rFonts w:ascii="Times New Roman" w:eastAsia="Times New Roman" w:hAnsi="Times New Roman" w:cs="Times New Roman"/>
                <w:color w:val="000000"/>
                <w:sz w:val="24"/>
                <w:szCs w:val="24"/>
                <w:lang w:val="uk-UA"/>
              </w:rPr>
            </w:pPr>
            <w:bookmarkStart w:id="17" w:name="а3"/>
            <w:bookmarkEnd w:id="16"/>
            <w:r w:rsidRPr="00EC3E93">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286D7E">
              <w:rPr>
                <w:rFonts w:ascii="Times New Roman" w:eastAsia="Times New Roman" w:hAnsi="Times New Roman" w:cs="Times New Roman"/>
                <w:bCs/>
                <w:color w:val="000000"/>
                <w:sz w:val="24"/>
                <w:szCs w:val="24"/>
                <w:lang w:val="uk-UA"/>
              </w:rPr>
              <w:t>(</w:t>
            </w:r>
            <w:r w:rsidRPr="00EC3E93">
              <w:rPr>
                <w:rFonts w:ascii="Times New Roman" w:eastAsia="Times New Roman" w:hAnsi="Times New Roman" w:cs="Times New Roman"/>
                <w:b/>
                <w:color w:val="000000"/>
                <w:sz w:val="24"/>
                <w:szCs w:val="24"/>
                <w:lang w:val="uk-UA"/>
              </w:rPr>
              <w:t>в разі їх залучення</w:t>
            </w:r>
            <w:r>
              <w:rPr>
                <w:rFonts w:ascii="Times New Roman" w:eastAsia="Times New Roman" w:hAnsi="Times New Roman" w:cs="Times New Roman"/>
                <w:b/>
                <w:color w:val="000000"/>
                <w:sz w:val="24"/>
                <w:szCs w:val="24"/>
                <w:lang w:val="uk-UA"/>
              </w:rPr>
              <w:t>,</w:t>
            </w:r>
            <w:r w:rsidRPr="00EC3E93">
              <w:rPr>
                <w:rFonts w:ascii="Times New Roman" w:eastAsia="Times New Roman" w:hAnsi="Times New Roman" w:cs="Times New Roman"/>
                <w:b/>
                <w:color w:val="000000"/>
                <w:sz w:val="24"/>
                <w:szCs w:val="24"/>
                <w:lang w:val="uk-UA"/>
              </w:rPr>
              <w:t xml:space="preserve"> </w:t>
            </w:r>
            <w:r w:rsidRPr="00286D7E">
              <w:rPr>
                <w:rFonts w:ascii="Times New Roman" w:eastAsia="Times New Roman" w:hAnsi="Times New Roman" w:cs="Times New Roman"/>
                <w:bCs/>
                <w:color w:val="000000"/>
                <w:sz w:val="24"/>
                <w:szCs w:val="24"/>
                <w:lang w:val="uk-UA"/>
              </w:rPr>
              <w:t>відповідно</w:t>
            </w:r>
            <w:r>
              <w:rPr>
                <w:rFonts w:ascii="Times New Roman" w:eastAsia="Times New Roman" w:hAnsi="Times New Roman" w:cs="Times New Roman"/>
                <w:bCs/>
                <w:color w:val="000000"/>
                <w:sz w:val="24"/>
                <w:szCs w:val="24"/>
                <w:lang w:val="uk-UA"/>
              </w:rPr>
              <w:t xml:space="preserve"> до вимог</w:t>
            </w:r>
            <w:r w:rsidRPr="00286D7E">
              <w:rPr>
                <w:rFonts w:ascii="Times New Roman" w:eastAsia="Times New Roman" w:hAnsi="Times New Roman" w:cs="Times New Roman"/>
                <w:bCs/>
                <w:color w:val="000000"/>
                <w:sz w:val="24"/>
                <w:szCs w:val="24"/>
                <w:lang w:val="uk-UA"/>
              </w:rPr>
              <w:t xml:space="preserve"> </w:t>
            </w:r>
            <w:r w:rsidRPr="00EC3E93">
              <w:rPr>
                <w:rFonts w:ascii="Times New Roman" w:eastAsia="Times New Roman" w:hAnsi="Times New Roman" w:cs="Times New Roman"/>
                <w:b/>
                <w:bCs/>
                <w:color w:val="000000"/>
                <w:sz w:val="24"/>
                <w:szCs w:val="24"/>
                <w:lang w:val="uk-UA"/>
              </w:rPr>
              <w:t xml:space="preserve">пункту </w:t>
            </w:r>
            <w:r>
              <w:rPr>
                <w:rFonts w:ascii="Times New Roman" w:eastAsia="Times New Roman" w:hAnsi="Times New Roman" w:cs="Times New Roman"/>
                <w:b/>
                <w:bCs/>
                <w:color w:val="000000"/>
                <w:sz w:val="24"/>
                <w:szCs w:val="24"/>
                <w:lang w:val="uk-UA"/>
              </w:rPr>
              <w:t>7</w:t>
            </w:r>
            <w:r w:rsidRPr="00EC3E93">
              <w:rPr>
                <w:rFonts w:ascii="Times New Roman" w:eastAsia="Times New Roman" w:hAnsi="Times New Roman" w:cs="Times New Roman"/>
                <w:color w:val="000000"/>
                <w:sz w:val="24"/>
                <w:szCs w:val="24"/>
                <w:lang w:val="uk-UA"/>
              </w:rPr>
              <w:t xml:space="preserve"> цього розділу тендерної документації</w:t>
            </w:r>
            <w:r w:rsidRPr="00286D7E">
              <w:rPr>
                <w:rFonts w:ascii="Times New Roman" w:eastAsia="Times New Roman" w:hAnsi="Times New Roman" w:cs="Times New Roman"/>
                <w:bCs/>
                <w:sz w:val="24"/>
                <w:szCs w:val="24"/>
                <w:lang w:val="uk-UA"/>
              </w:rPr>
              <w:t>)</w:t>
            </w:r>
            <w:r w:rsidRPr="00EC3E93">
              <w:rPr>
                <w:rFonts w:ascii="Times New Roman" w:eastAsia="Times New Roman" w:hAnsi="Times New Roman" w:cs="Times New Roman"/>
                <w:color w:val="000000"/>
                <w:sz w:val="24"/>
                <w:szCs w:val="24"/>
                <w:lang w:val="uk-UA"/>
              </w:rPr>
              <w:t>;</w:t>
            </w:r>
          </w:p>
          <w:bookmarkEnd w:id="17"/>
          <w:p w:rsidR="009221BB" w:rsidRPr="00EC3E93" w:rsidRDefault="009221BB" w:rsidP="00187C85">
            <w:pPr>
              <w:spacing w:before="60" w:after="60" w:line="240" w:lineRule="auto"/>
              <w:ind w:firstLine="272"/>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7) інформація з відомостями про учасника </w:t>
            </w:r>
            <w:r w:rsidRPr="00EC3E93">
              <w:rPr>
                <w:rFonts w:ascii="Times New Roman" w:eastAsia="Times New Roman" w:hAnsi="Times New Roman" w:cs="Times New Roman"/>
                <w:b/>
                <w:color w:val="000000"/>
                <w:sz w:val="24"/>
                <w:szCs w:val="24"/>
                <w:lang w:val="uk-UA"/>
              </w:rPr>
              <w:t>(Додаток № 2)</w:t>
            </w:r>
            <w:r w:rsidRPr="00EC3E93">
              <w:rPr>
                <w:rFonts w:ascii="Times New Roman" w:eastAsia="Times New Roman" w:hAnsi="Times New Roman" w:cs="Times New Roman"/>
                <w:color w:val="000000"/>
                <w:sz w:val="24"/>
                <w:szCs w:val="24"/>
                <w:lang w:val="uk-UA"/>
              </w:rPr>
              <w:t>;</w:t>
            </w:r>
          </w:p>
          <w:p w:rsidR="009221BB" w:rsidRPr="00EC3E93" w:rsidRDefault="009221BB" w:rsidP="00187C85">
            <w:pPr>
              <w:keepNext/>
              <w:keepLines/>
              <w:suppressLineNumbers/>
              <w:tabs>
                <w:tab w:val="left" w:pos="900"/>
              </w:tabs>
              <w:autoSpaceDE w:val="0"/>
              <w:autoSpaceDN w:val="0"/>
              <w:spacing w:before="60" w:after="60" w:line="240" w:lineRule="auto"/>
              <w:ind w:firstLine="272"/>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color w:val="000000"/>
                <w:sz w:val="24"/>
                <w:szCs w:val="24"/>
                <w:lang w:val="uk-UA"/>
              </w:rPr>
              <w:t xml:space="preserve">8) </w:t>
            </w:r>
            <w:r w:rsidRPr="00EC3E93">
              <w:rPr>
                <w:rFonts w:ascii="Times New Roman" w:eastAsia="Times New Roman" w:hAnsi="Times New Roman" w:cs="Times New Roman"/>
                <w:sz w:val="24"/>
                <w:szCs w:val="24"/>
                <w:lang w:val="uk-UA"/>
              </w:rPr>
              <w:t xml:space="preserve">тендерна пропозиція, за формою згідно із </w:t>
            </w:r>
            <w:r w:rsidRPr="00EC3E93">
              <w:rPr>
                <w:rFonts w:ascii="Times New Roman" w:eastAsia="Times New Roman" w:hAnsi="Times New Roman" w:cs="Times New Roman"/>
                <w:b/>
                <w:sz w:val="24"/>
                <w:szCs w:val="24"/>
                <w:lang w:val="uk-UA"/>
              </w:rPr>
              <w:t>Додатком № 5</w:t>
            </w:r>
            <w:r>
              <w:rPr>
                <w:rFonts w:ascii="Times New Roman" w:eastAsia="Times New Roman" w:hAnsi="Times New Roman" w:cs="Times New Roman"/>
                <w:b/>
                <w:sz w:val="24"/>
                <w:szCs w:val="24"/>
                <w:lang w:val="uk-UA"/>
              </w:rPr>
              <w:t xml:space="preserve"> (відповідно до Лоту)</w:t>
            </w:r>
            <w:r w:rsidRPr="00EC3E93">
              <w:rPr>
                <w:rFonts w:ascii="Times New Roman" w:eastAsia="Times New Roman" w:hAnsi="Times New Roman" w:cs="Times New Roman"/>
                <w:sz w:val="24"/>
                <w:szCs w:val="24"/>
                <w:lang w:val="uk-UA"/>
              </w:rPr>
              <w:t xml:space="preserve"> до тендерної документації.</w:t>
            </w:r>
          </w:p>
          <w:p w:rsidR="009221BB" w:rsidRPr="00EC3E93" w:rsidRDefault="009221BB" w:rsidP="00227531">
            <w:pPr>
              <w:keepNext/>
              <w:keepLines/>
              <w:suppressLineNumbers/>
              <w:tabs>
                <w:tab w:val="left" w:pos="900"/>
              </w:tabs>
              <w:autoSpaceDE w:val="0"/>
              <w:autoSpaceDN w:val="0"/>
              <w:spacing w:before="60" w:after="60" w:line="240" w:lineRule="auto"/>
              <w:ind w:hanging="11"/>
              <w:jc w:val="both"/>
              <w:rPr>
                <w:rFonts w:ascii="Times New Roman" w:eastAsia="Times New Roman" w:hAnsi="Times New Roman" w:cs="Times New Roman"/>
                <w:bCs/>
                <w:color w:val="000000"/>
                <w:sz w:val="24"/>
                <w:szCs w:val="24"/>
                <w:lang w:val="uk-UA"/>
              </w:rPr>
            </w:pPr>
            <w:r w:rsidRPr="00EC3E93">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 193 та з урахуванням Постанови Кабінету Міністрів України №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9221BB" w:rsidRPr="00EC3E93" w:rsidRDefault="009221BB" w:rsidP="00187C85">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9221BB" w:rsidRPr="00EC3E93" w:rsidRDefault="009221BB" w:rsidP="00187C85">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EC3E93">
              <w:rPr>
                <w:rFonts w:ascii="Times New Roman" w:eastAsia="Times New Roman" w:hAnsi="Times New Roman" w:cs="Times New Roman"/>
                <w:color w:val="000000"/>
                <w:sz w:val="24"/>
                <w:szCs w:val="24"/>
                <w:lang w:val="uk-UA"/>
              </w:rPr>
              <w:t>pdf</w:t>
            </w:r>
            <w:proofErr w:type="spellEnd"/>
            <w:r w:rsidRPr="00EC3E93">
              <w:rPr>
                <w:rFonts w:ascii="Times New Roman" w:eastAsia="Times New Roman" w:hAnsi="Times New Roman" w:cs="Times New Roman"/>
                <w:color w:val="000000"/>
                <w:sz w:val="24"/>
                <w:szCs w:val="24"/>
                <w:lang w:val="uk-UA"/>
              </w:rPr>
              <w:t xml:space="preserve">, </w:t>
            </w:r>
            <w:proofErr w:type="spellStart"/>
            <w:r w:rsidRPr="00EC3E93">
              <w:rPr>
                <w:rFonts w:ascii="Times New Roman" w:eastAsia="Times New Roman" w:hAnsi="Times New Roman" w:cs="Times New Roman"/>
                <w:color w:val="000000"/>
                <w:sz w:val="24"/>
                <w:szCs w:val="24"/>
                <w:lang w:val="uk-UA"/>
              </w:rPr>
              <w:t>jpeg</w:t>
            </w:r>
            <w:proofErr w:type="spellEnd"/>
            <w:r w:rsidRPr="00EC3E93">
              <w:rPr>
                <w:rFonts w:ascii="Times New Roman" w:eastAsia="Times New Roman" w:hAnsi="Times New Roman" w:cs="Times New Roman"/>
                <w:color w:val="000000"/>
                <w:sz w:val="24"/>
                <w:szCs w:val="24"/>
                <w:lang w:val="uk-UA"/>
              </w:rPr>
              <w:t xml:space="preserve"> та/або розширення програм, що здійснюють архівацію даних (</w:t>
            </w:r>
            <w:proofErr w:type="spellStart"/>
            <w:r w:rsidRPr="00EC3E93">
              <w:rPr>
                <w:rFonts w:ascii="Times New Roman" w:eastAsia="Times New Roman" w:hAnsi="Times New Roman" w:cs="Times New Roman"/>
                <w:color w:val="000000"/>
                <w:sz w:val="24"/>
                <w:szCs w:val="24"/>
                <w:lang w:val="uk-UA"/>
              </w:rPr>
              <w:t>WinRAR</w:t>
            </w:r>
            <w:proofErr w:type="spellEnd"/>
            <w:r w:rsidRPr="00EC3E93">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уживання великої літери;</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lastRenderedPageBreak/>
              <w:t>- уживання розділових знаків та відмінювання слів у реченні;</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використання слова або мовного звороту, запозичених з іншої мови;</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застосування правил переносу частини слова з рядка в рядок;</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написання слів разом та/або окремо, та/або через дефіс;</w:t>
            </w:r>
          </w:p>
          <w:p w:rsidR="009221BB" w:rsidRPr="00EC3E93" w:rsidRDefault="009221BB" w:rsidP="00F65D0A">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i/>
                <w:color w:val="000000"/>
                <w:sz w:val="24"/>
                <w:szCs w:val="24"/>
                <w:lang w:val="uk-UA"/>
              </w:rPr>
              <w:t>’</w:t>
            </w:r>
            <w:r w:rsidRPr="00EC3E93">
              <w:rPr>
                <w:rFonts w:ascii="Times New Roman" w:eastAsia="Times New Roman" w:hAnsi="Times New Roman" w:cs="Times New Roman"/>
                <w:i/>
                <w:color w:val="000000"/>
                <w:sz w:val="24"/>
                <w:szCs w:val="24"/>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C3E93">
              <w:rPr>
                <w:rFonts w:ascii="Times New Roman" w:eastAsia="Times New Roman" w:hAnsi="Times New Roman" w:cs="Times New Roman"/>
                <w:i/>
                <w:color w:val="000000"/>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i/>
                <w:color w:val="000000"/>
                <w:sz w:val="24"/>
                <w:szCs w:val="24"/>
                <w:lang w:val="uk-UA"/>
              </w:rPr>
              <w:t>’</w:t>
            </w:r>
            <w:r w:rsidRPr="00EC3E93">
              <w:rPr>
                <w:rFonts w:ascii="Times New Roman" w:eastAsia="Times New Roman" w:hAnsi="Times New Roman" w:cs="Times New Roman"/>
                <w:i/>
                <w:color w:val="000000"/>
                <w:sz w:val="24"/>
                <w:szCs w:val="24"/>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21BB" w:rsidRPr="00EC3E93" w:rsidRDefault="009221BB" w:rsidP="00F65D0A">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EC3E93">
                <w:rPr>
                  <w:rFonts w:ascii="Times New Roman" w:eastAsia="Times New Roman" w:hAnsi="Times New Roman" w:cs="Times New Roman"/>
                  <w:color w:val="000000"/>
                  <w:sz w:val="24"/>
                  <w:szCs w:val="24"/>
                  <w:lang w:val="uk-UA"/>
                </w:rPr>
                <w:t>п. 19 ч. 2 ст. 22</w:t>
              </w:r>
            </w:hyperlink>
            <w:r w:rsidRPr="00EC3E93">
              <w:rPr>
                <w:rFonts w:ascii="Times New Roman" w:eastAsia="Times New Roman" w:hAnsi="Times New Roman" w:cs="Times New Roman"/>
                <w:color w:val="000000"/>
                <w:sz w:val="24"/>
                <w:szCs w:val="24"/>
                <w:lang w:val="uk-UA"/>
              </w:rPr>
              <w:t xml:space="preserve"> Закону:</w:t>
            </w:r>
          </w:p>
          <w:p w:rsidR="009221BB" w:rsidRPr="00EC3E93" w:rsidRDefault="009221BB" w:rsidP="00187C85">
            <w:pPr>
              <w:shd w:val="clear" w:color="auto" w:fill="FFFFFF"/>
              <w:tabs>
                <w:tab w:val="left" w:pos="604"/>
              </w:tab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rsidR="009221BB" w:rsidRPr="00EC3E93" w:rsidRDefault="009221BB" w:rsidP="00187C85">
            <w:pPr>
              <w:shd w:val="clear" w:color="auto" w:fill="FFFFFF"/>
              <w:tabs>
                <w:tab w:val="left" w:pos="604"/>
              </w:tab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rsidR="009221BB" w:rsidRPr="00EC3E93" w:rsidRDefault="009221BB" w:rsidP="00187C85">
            <w:pPr>
              <w:shd w:val="clear" w:color="auto" w:fill="FFFFFF"/>
              <w:tabs>
                <w:tab w:val="left" w:pos="604"/>
              </w:tab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EC3E93">
              <w:rPr>
                <w:rFonts w:ascii="Times New Roman" w:eastAsia="Times New Roman" w:hAnsi="Times New Roman" w:cs="Times New Roman"/>
                <w:i/>
                <w:color w:val="000000"/>
                <w:sz w:val="24"/>
                <w:szCs w:val="24"/>
                <w:u w:val="single"/>
                <w:lang w:val="uk-UA"/>
              </w:rPr>
              <w:t>Наприклад:</w:t>
            </w:r>
            <w:r w:rsidRPr="00EC3E93">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EC3E93">
              <w:rPr>
                <w:rFonts w:ascii="Times New Roman" w:eastAsia="Times New Roman" w:hAnsi="Times New Roman" w:cs="Times New Roman"/>
                <w:i/>
                <w:color w:val="000000"/>
                <w:sz w:val="24"/>
                <w:szCs w:val="24"/>
                <w:lang w:val="uk-UA"/>
              </w:rPr>
              <w:t>сленгових</w:t>
            </w:r>
            <w:proofErr w:type="spellEnd"/>
            <w:r w:rsidRPr="00EC3E93">
              <w:rPr>
                <w:rFonts w:ascii="Times New Roman" w:eastAsia="Times New Roman" w:hAnsi="Times New Roman" w:cs="Times New Roman"/>
                <w:i/>
                <w:color w:val="000000"/>
                <w:sz w:val="24"/>
                <w:szCs w:val="24"/>
                <w:lang w:val="uk-UA"/>
              </w:rPr>
              <w:t xml:space="preserve"> слів або технічних помилок</w:t>
            </w:r>
            <w:r w:rsidRPr="00EC3E93">
              <w:rPr>
                <w:rFonts w:ascii="Times New Roman" w:eastAsia="Times New Roman" w:hAnsi="Times New Roman" w:cs="Times New Roman"/>
                <w:color w:val="000000"/>
                <w:sz w:val="24"/>
                <w:szCs w:val="24"/>
                <w:lang w:val="uk-UA"/>
              </w:rPr>
              <w:t>;</w:t>
            </w:r>
          </w:p>
          <w:p w:rsidR="009221BB" w:rsidRPr="00EC3E93" w:rsidRDefault="009221BB" w:rsidP="00187C85">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9221BB" w:rsidRPr="00EC3E93" w:rsidRDefault="009221BB" w:rsidP="00187C85">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EC3E93">
              <w:rPr>
                <w:rFonts w:ascii="Times New Roman" w:eastAsia="Times New Roman" w:hAnsi="Times New Roman" w:cs="Times New Roman"/>
                <w:color w:val="000000"/>
                <w:sz w:val="24"/>
                <w:szCs w:val="24"/>
                <w:u w:val="single"/>
                <w:lang w:val="uk-UA"/>
              </w:rPr>
              <w:t>Наприклад:</w:t>
            </w:r>
            <w:r w:rsidRPr="00EC3E93">
              <w:rPr>
                <w:rFonts w:ascii="Times New Roman" w:eastAsia="Times New Roman" w:hAnsi="Times New Roman" w:cs="Times New Roman"/>
                <w:i/>
                <w:color w:val="000000"/>
                <w:sz w:val="24"/>
                <w:szCs w:val="24"/>
                <w:lang w:val="uk-UA"/>
              </w:rPr>
              <w:t xml:space="preserve"> </w:t>
            </w:r>
            <w:r w:rsidRPr="00EC3E93">
              <w:rPr>
                <w:rFonts w:ascii="Times New Roman" w:eastAsia="Times New Roman" w:hAnsi="Times New Roman" w:cs="Times New Roman"/>
                <w:color w:val="000000"/>
                <w:sz w:val="24"/>
                <w:szCs w:val="24"/>
                <w:lang w:val="uk-UA"/>
              </w:rPr>
              <w:t>замість вимоги надати</w:t>
            </w:r>
            <w:r w:rsidRPr="00EC3E93">
              <w:rPr>
                <w:rFonts w:ascii="Times New Roman" w:eastAsia="Times New Roman" w:hAnsi="Times New Roman" w:cs="Times New Roman"/>
                <w:i/>
                <w:color w:val="000000"/>
                <w:sz w:val="24"/>
                <w:szCs w:val="24"/>
                <w:lang w:val="uk-UA"/>
              </w:rPr>
              <w:t xml:space="preserve"> довідку в довільній формі </w:t>
            </w:r>
            <w:r w:rsidRPr="00EC3E93">
              <w:rPr>
                <w:rFonts w:ascii="Times New Roman" w:eastAsia="Times New Roman" w:hAnsi="Times New Roman" w:cs="Times New Roman"/>
                <w:color w:val="000000"/>
                <w:sz w:val="24"/>
                <w:szCs w:val="24"/>
                <w:lang w:val="uk-UA"/>
              </w:rPr>
              <w:t>учасник надав</w:t>
            </w:r>
            <w:r w:rsidRPr="00EC3E93">
              <w:rPr>
                <w:rFonts w:ascii="Times New Roman" w:eastAsia="Times New Roman" w:hAnsi="Times New Roman" w:cs="Times New Roman"/>
                <w:i/>
                <w:color w:val="000000"/>
                <w:sz w:val="24"/>
                <w:szCs w:val="24"/>
                <w:lang w:val="uk-UA"/>
              </w:rPr>
              <w:t xml:space="preserve"> лист-пояснення;</w:t>
            </w:r>
          </w:p>
          <w:p w:rsidR="009221BB" w:rsidRPr="00EC3E93" w:rsidRDefault="009221BB" w:rsidP="00187C85">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9221BB" w:rsidRPr="00EC3E93" w:rsidRDefault="009221BB" w:rsidP="00187C85">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9221BB" w:rsidRPr="00EC3E93" w:rsidRDefault="009221BB" w:rsidP="00187C85">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інші формальні (несуттєві) помилки, що пов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язані з оформленням тендерної пропозиції та не впливають на зміст пропозиції.</w:t>
            </w:r>
          </w:p>
          <w:p w:rsidR="009221BB" w:rsidRPr="00EC3E93" w:rsidRDefault="009221BB" w:rsidP="00187C85">
            <w:pPr>
              <w:spacing w:before="60" w:after="60" w:line="240" w:lineRule="auto"/>
              <w:jc w:val="both"/>
              <w:rPr>
                <w:rFonts w:ascii="Times New Roman" w:eastAsia="Times New Roman" w:hAnsi="Times New Roman" w:cs="Times New Roman"/>
                <w:b/>
                <w:bCs/>
                <w:color w:val="000000"/>
                <w:sz w:val="24"/>
                <w:szCs w:val="24"/>
                <w:lang w:val="uk-UA"/>
              </w:rPr>
            </w:pPr>
            <w:r w:rsidRPr="00EC3E93">
              <w:rPr>
                <w:rFonts w:ascii="Times New Roman" w:eastAsia="Times New Roman" w:hAnsi="Times New Roman" w:cs="Times New Roman"/>
                <w:b/>
                <w:bCs/>
                <w:color w:val="000000"/>
                <w:sz w:val="24"/>
                <w:szCs w:val="24"/>
                <w:lang w:val="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w:t>
            </w:r>
            <w:r w:rsidRPr="00EC3E93">
              <w:rPr>
                <w:rFonts w:ascii="Times New Roman" w:eastAsia="Times New Roman" w:hAnsi="Times New Roman" w:cs="Times New Roman"/>
                <w:b/>
                <w:bCs/>
                <w:color w:val="000000"/>
                <w:sz w:val="24"/>
                <w:szCs w:val="24"/>
                <w:lang w:val="uk-UA"/>
              </w:rPr>
              <w:lastRenderedPageBreak/>
              <w:t>замовник гарантує дотримання всіх принципів, визначених статтею 5 Закону.</w:t>
            </w:r>
          </w:p>
          <w:p w:rsidR="009221BB" w:rsidRPr="00EC3E93" w:rsidRDefault="009221BB" w:rsidP="00187C85">
            <w:pPr>
              <w:widowControl w:val="0"/>
              <w:spacing w:before="60" w:after="60" w:line="240" w:lineRule="auto"/>
              <w:ind w:left="34"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9221BB" w:rsidRPr="00EC3E93" w:rsidRDefault="009221BB" w:rsidP="00187C85">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hanging="21"/>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якщо тендерна пропозиція подається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єднанням учасників, до неї 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язково включається документ про створення такого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єднання.  </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Факт подання тендерної пропозиції учасником – фізичною особою, у тому числі фізичною особою-підприємцем, яка є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єктом персональних даних, вважається безумовною згодою (добровільним волевиявленням)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єкта персональних даних щодо обробки її персональних даних у зв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язку з участю в процедурі закупівлі, відповідно до </w:t>
            </w:r>
            <w:hyperlink r:id="rId9" w:anchor="n15">
              <w:proofErr w:type="spellStart"/>
              <w:r w:rsidRPr="00EC3E93">
                <w:rPr>
                  <w:rFonts w:ascii="Times New Roman" w:eastAsia="Times New Roman" w:hAnsi="Times New Roman" w:cs="Times New Roman"/>
                  <w:color w:val="000000"/>
                  <w:sz w:val="24"/>
                  <w:szCs w:val="24"/>
                  <w:u w:val="single"/>
                  <w:lang w:val="uk-UA"/>
                </w:rPr>
                <w:t>абз</w:t>
              </w:r>
              <w:proofErr w:type="spellEnd"/>
              <w:r w:rsidRPr="00EC3E93">
                <w:rPr>
                  <w:rFonts w:ascii="Times New Roman" w:eastAsia="Times New Roman" w:hAnsi="Times New Roman" w:cs="Times New Roman"/>
                  <w:color w:val="000000"/>
                  <w:sz w:val="24"/>
                  <w:szCs w:val="24"/>
                  <w:u w:val="single"/>
                  <w:lang w:val="uk-UA"/>
                </w:rPr>
                <w:t>. 4 ст. 2</w:t>
              </w:r>
            </w:hyperlink>
            <w:r w:rsidRPr="00EC3E93">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9221BB" w:rsidRPr="00EC3E93" w:rsidRDefault="009221BB" w:rsidP="003F292B">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Для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єднання установленим кваліфікаційним критеріям та підставам, визначеним пунктом 47 Особливостей.</w:t>
            </w:r>
          </w:p>
          <w:p w:rsidR="009221BB" w:rsidRPr="00EC3E93" w:rsidRDefault="009221BB" w:rsidP="003F292B">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якщо тендерна пропозиція подається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єднанням учасників, до неї 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язково включається документ про створення такого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єднання.</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єкта (власника). Таким чином, </w:t>
            </w:r>
            <w:r w:rsidRPr="00EC3E93">
              <w:rPr>
                <w:rFonts w:ascii="Times New Roman" w:eastAsia="Times New Roman" w:hAnsi="Times New Roman" w:cs="Times New Roman"/>
                <w:b/>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C3E93">
              <w:rPr>
                <w:rFonts w:ascii="Times New Roman" w:eastAsia="Times New Roman" w:hAnsi="Times New Roman" w:cs="Times New Roman"/>
                <w:color w:val="000000"/>
                <w:sz w:val="24"/>
                <w:szCs w:val="24"/>
                <w:lang w:val="uk-UA"/>
              </w:rPr>
              <w:t>.</w:t>
            </w:r>
          </w:p>
          <w:p w:rsidR="009221BB" w:rsidRPr="00EC3E93" w:rsidRDefault="009221BB" w:rsidP="00187C85">
            <w:pPr>
              <w:spacing w:before="60" w:after="60" w:line="240" w:lineRule="auto"/>
              <w:jc w:val="both"/>
              <w:rPr>
                <w:rFonts w:ascii="Times New Roman" w:eastAsia="sans-serif" w:hAnsi="Times New Roman" w:cs="Times New Roman"/>
                <w:sz w:val="24"/>
                <w:szCs w:val="24"/>
                <w:lang w:val="uk-UA"/>
              </w:rPr>
            </w:pPr>
            <w:r w:rsidRPr="00EC3E93">
              <w:rPr>
                <w:rFonts w:ascii="Times New Roman" w:eastAsia="Times New Roman" w:hAnsi="Times New Roman" w:cs="Times New Roman"/>
                <w:color w:val="000000"/>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EC3E93">
              <w:rPr>
                <w:rFonts w:ascii="Times New Roman" w:eastAsia="Times New Roman" w:hAnsi="Times New Roman" w:cs="Times New Roman"/>
                <w:b/>
                <w:color w:val="000000"/>
                <w:sz w:val="24"/>
                <w:szCs w:val="24"/>
                <w:highlight w:val="white"/>
                <w:lang w:val="uk-UA"/>
              </w:rPr>
              <w:t xml:space="preserve"> </w:t>
            </w:r>
            <w:r w:rsidRPr="00EC3E93">
              <w:rPr>
                <w:rFonts w:ascii="Times New Roman" w:eastAsia="sans-serif" w:hAnsi="Times New Roman" w:cs="Times New Roman"/>
                <w:b/>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home/of/Документы\x/_blank" w:history="1">
              <w:r w:rsidRPr="00EC3E93">
                <w:rPr>
                  <w:rStyle w:val="a3"/>
                  <w:rFonts w:ascii="Times New Roman" w:eastAsia="sans-serif" w:hAnsi="Times New Roman" w:cs="Times New Roman"/>
                  <w:b/>
                  <w:color w:val="auto"/>
                  <w:sz w:val="24"/>
                  <w:szCs w:val="24"/>
                  <w:u w:val="none"/>
                  <w:lang w:val="uk-UA"/>
                </w:rPr>
                <w:t>статті 16 </w:t>
              </w:r>
            </w:hyperlink>
            <w:r w:rsidRPr="00EC3E93">
              <w:rPr>
                <w:rFonts w:ascii="Times New Roman" w:eastAsia="sans-serif" w:hAnsi="Times New Roman" w:cs="Times New Roman"/>
                <w:b/>
                <w:sz w:val="24"/>
                <w:szCs w:val="24"/>
                <w:lang w:val="uk-UA"/>
              </w:rPr>
              <w:t>Закону, і документи, що підтверджують відсутність підстав, визначених пунктом 47 Особливостей.</w:t>
            </w:r>
            <w:r w:rsidRPr="00EC3E93">
              <w:rPr>
                <w:rFonts w:ascii="Times New Roman" w:eastAsia="sans-serif" w:hAnsi="Times New Roman" w:cs="Times New Roman"/>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highlight w:val="white"/>
                <w:lang w:val="uk-UA"/>
              </w:rPr>
            </w:pPr>
            <w:r w:rsidRPr="00EC3E93">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w:t>
            </w:r>
            <w:r w:rsidRPr="00EC3E93">
              <w:rPr>
                <w:rFonts w:ascii="Times New Roman" w:eastAsia="Times New Roman" w:hAnsi="Times New Roman" w:cs="Times New Roman"/>
                <w:color w:val="000000"/>
                <w:sz w:val="24"/>
                <w:szCs w:val="24"/>
                <w:highlight w:val="white"/>
                <w:lang w:val="uk-UA"/>
              </w:rPr>
              <w:lastRenderedPageBreak/>
              <w:t xml:space="preserve">інформація, що є конфіденційною (комерційна таємниця та/або персональні дані (відповідно до вимог </w:t>
            </w:r>
            <w:hyperlink r:id="rId11" w:anchor="Text">
              <w:r w:rsidRPr="00EC3E93">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EC3E93">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hyperlink r:id="rId12" w:anchor="n1250">
              <w:r w:rsidRPr="00EC3E93">
                <w:rPr>
                  <w:rFonts w:ascii="Times New Roman" w:eastAsia="Times New Roman" w:hAnsi="Times New Roman" w:cs="Times New Roman"/>
                  <w:color w:val="000000"/>
                  <w:sz w:val="24"/>
                  <w:szCs w:val="24"/>
                  <w:u w:val="single"/>
                  <w:lang w:val="uk-UA"/>
                </w:rPr>
                <w:t>ст. 16</w:t>
              </w:r>
            </w:hyperlink>
            <w:r w:rsidRPr="00EC3E93">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bookmarkStart w:id="18" w:name="а4"/>
            <w:bookmarkStart w:id="19" w:name="а6"/>
            <w:r w:rsidRPr="00EC3E93">
              <w:rPr>
                <w:rFonts w:ascii="Times New Roman" w:eastAsia="Times New Roman" w:hAnsi="Times New Roman" w:cs="Times New Roman"/>
                <w:color w:val="000000"/>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sidRPr="00EC3E93">
                <w:rPr>
                  <w:rFonts w:ascii="Times New Roman" w:eastAsia="Times New Roman" w:hAnsi="Times New Roman" w:cs="Times New Roman"/>
                  <w:color w:val="000000"/>
                  <w:sz w:val="24"/>
                  <w:szCs w:val="24"/>
                  <w:u w:val="single"/>
                  <w:lang w:val="uk-UA"/>
                </w:rPr>
                <w:t>Законом України</w:t>
              </w:r>
            </w:hyperlink>
            <w:r w:rsidRPr="00EC3E93">
              <w:rPr>
                <w:rFonts w:ascii="Times New Roman" w:eastAsia="Times New Roman" w:hAnsi="Times New Roman" w:cs="Times New Roman"/>
                <w:color w:val="000000"/>
                <w:sz w:val="24"/>
                <w:szCs w:val="24"/>
                <w:lang w:val="uk-UA"/>
              </w:rPr>
              <w:t xml:space="preserve"> «</w:t>
            </w:r>
            <w:hyperlink r:id="rId14" w:anchor="Text">
              <w:r w:rsidRPr="00EC3E93">
                <w:rPr>
                  <w:rFonts w:ascii="Times New Roman" w:eastAsia="Times New Roman" w:hAnsi="Times New Roman" w:cs="Times New Roman"/>
                  <w:color w:val="000000"/>
                  <w:sz w:val="24"/>
                  <w:szCs w:val="24"/>
                  <w:u w:val="single"/>
                  <w:lang w:val="uk-UA"/>
                </w:rPr>
                <w:t>Про доступ до публічної інформації</w:t>
              </w:r>
            </w:hyperlink>
            <w:r w:rsidRPr="00EC3E93">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EC3E93">
              <w:rPr>
                <w:rFonts w:ascii="Times New Roman" w:eastAsia="Times New Roman" w:hAnsi="Times New Roman" w:cs="Times New Roman"/>
                <w:b/>
                <w:color w:val="000000"/>
                <w:sz w:val="24"/>
                <w:szCs w:val="24"/>
                <w:lang w:val="uk-UA"/>
              </w:rPr>
              <w:t>надається лист-роз</w:t>
            </w:r>
            <w:r>
              <w:rPr>
                <w:rFonts w:ascii="Times New Roman" w:eastAsia="Times New Roman" w:hAnsi="Times New Roman" w:cs="Times New Roman"/>
                <w:b/>
                <w:color w:val="000000"/>
                <w:sz w:val="24"/>
                <w:szCs w:val="24"/>
                <w:lang w:val="uk-UA"/>
              </w:rPr>
              <w:t>’</w:t>
            </w:r>
            <w:r w:rsidRPr="00EC3E93">
              <w:rPr>
                <w:rFonts w:ascii="Times New Roman" w:eastAsia="Times New Roman" w:hAnsi="Times New Roman" w:cs="Times New Roman"/>
                <w:b/>
                <w:color w:val="000000"/>
                <w:sz w:val="24"/>
                <w:szCs w:val="24"/>
                <w:lang w:val="uk-UA"/>
              </w:rPr>
              <w:t>яснення, в якому зазначається, де міститься така інформація</w:t>
            </w:r>
            <w:r w:rsidRPr="00EC3E93">
              <w:rPr>
                <w:rFonts w:ascii="Times New Roman" w:eastAsia="Times New Roman" w:hAnsi="Times New Roman" w:cs="Times New Roman"/>
                <w:color w:val="000000"/>
                <w:sz w:val="24"/>
                <w:szCs w:val="24"/>
                <w:lang w:val="uk-UA"/>
              </w:rPr>
              <w:t>.</w:t>
            </w:r>
            <w:bookmarkEnd w:id="18"/>
          </w:p>
          <w:bookmarkEnd w:id="19"/>
          <w:p w:rsidR="009221BB" w:rsidRPr="00EC3E93" w:rsidRDefault="009221BB" w:rsidP="00187C85">
            <w:pPr>
              <w:spacing w:before="60" w:after="60" w:line="240" w:lineRule="auto"/>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b/>
                <w:color w:val="000000"/>
                <w:sz w:val="24"/>
                <w:szCs w:val="24"/>
                <w:lang w:val="uk-UA"/>
              </w:rPr>
              <w:t>Підготовка документів учасниками-нерезидентами:</w:t>
            </w:r>
          </w:p>
          <w:p w:rsidR="009221BB" w:rsidRPr="00EC3E93" w:rsidRDefault="009221BB" w:rsidP="00187C85">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21BB" w:rsidRPr="00EC3E93" w:rsidRDefault="009221BB" w:rsidP="00BB44E6">
            <w:pP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язаний складати якийсь зі вказаних в положеннях тендерної документації документ, то він надає лист-роз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яснення в довільній формі в якому зазначає законодавчі підстави ненадання  відповідних документів або копію(</w:t>
            </w:r>
            <w:proofErr w:type="spellStart"/>
            <w:r w:rsidRPr="00EC3E93">
              <w:rPr>
                <w:rFonts w:ascii="Times New Roman" w:eastAsia="Times New Roman" w:hAnsi="Times New Roman" w:cs="Times New Roman"/>
                <w:color w:val="000000"/>
                <w:sz w:val="24"/>
                <w:szCs w:val="24"/>
                <w:lang w:val="uk-UA"/>
              </w:rPr>
              <w:t>-ії</w:t>
            </w:r>
            <w:proofErr w:type="spellEnd"/>
            <w:r w:rsidRPr="00EC3E93">
              <w:rPr>
                <w:rFonts w:ascii="Times New Roman" w:eastAsia="Times New Roman" w:hAnsi="Times New Roman" w:cs="Times New Roman"/>
                <w:color w:val="000000"/>
                <w:sz w:val="24"/>
                <w:szCs w:val="24"/>
                <w:lang w:val="uk-UA"/>
              </w:rPr>
              <w:t>) роз</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яснення(</w:t>
            </w:r>
            <w:proofErr w:type="spellStart"/>
            <w:r w:rsidRPr="00EC3E93">
              <w:rPr>
                <w:rFonts w:ascii="Times New Roman" w:eastAsia="Times New Roman" w:hAnsi="Times New Roman" w:cs="Times New Roman"/>
                <w:color w:val="000000"/>
                <w:sz w:val="24"/>
                <w:szCs w:val="24"/>
                <w:lang w:val="uk-UA"/>
              </w:rPr>
              <w:t>-нь</w:t>
            </w:r>
            <w:proofErr w:type="spellEnd"/>
            <w:r w:rsidRPr="00EC3E93">
              <w:rPr>
                <w:rFonts w:ascii="Times New Roman" w:eastAsia="Times New Roman" w:hAnsi="Times New Roman" w:cs="Times New Roman"/>
                <w:color w:val="000000"/>
                <w:sz w:val="24"/>
                <w:szCs w:val="24"/>
                <w:lang w:val="uk-UA"/>
              </w:rPr>
              <w:t>) державних органів.</w:t>
            </w:r>
          </w:p>
          <w:p w:rsidR="009221BB" w:rsidRPr="00EC3E93" w:rsidRDefault="009221BB" w:rsidP="00BB44E6">
            <w:pPr>
              <w:spacing w:before="60" w:after="60" w:line="240" w:lineRule="auto"/>
              <w:jc w:val="both"/>
              <w:rPr>
                <w:rFonts w:ascii="Times New Roman" w:eastAsia="Times New Roman" w:hAnsi="Times New Roman" w:cs="Times New Roman"/>
                <w:b/>
                <w:color w:val="000000"/>
                <w:sz w:val="24"/>
                <w:szCs w:val="24"/>
                <w:highlight w:val="yellow"/>
                <w:lang w:val="uk-UA"/>
              </w:rPr>
            </w:pPr>
            <w:r w:rsidRPr="00EC3E93">
              <w:rPr>
                <w:rFonts w:ascii="Times New Roman" w:eastAsia="Times New Roman" w:hAnsi="Times New Roman" w:cs="Times New Roman"/>
                <w:b/>
                <w:color w:val="000000"/>
                <w:sz w:val="24"/>
                <w:szCs w:val="24"/>
                <w:lang w:val="uk-UA"/>
              </w:rPr>
              <w:t>Замовник не зобов</w:t>
            </w:r>
            <w:r>
              <w:rPr>
                <w:rFonts w:ascii="Times New Roman" w:eastAsia="Times New Roman" w:hAnsi="Times New Roman" w:cs="Times New Roman"/>
                <w:b/>
                <w:color w:val="000000"/>
                <w:sz w:val="24"/>
                <w:szCs w:val="24"/>
                <w:lang w:val="uk-UA"/>
              </w:rPr>
              <w:t>’</w:t>
            </w:r>
            <w:r w:rsidRPr="00EC3E93">
              <w:rPr>
                <w:rFonts w:ascii="Times New Roman" w:eastAsia="Times New Roman" w:hAnsi="Times New Roman" w:cs="Times New Roman"/>
                <w:b/>
                <w:color w:val="000000"/>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221BB" w:rsidRPr="00EC3E93" w:rsidTr="00DA440E">
        <w:trPr>
          <w:trHeight w:val="400"/>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20" w:name="Р3п2" w:colFirst="1" w:colLast="1"/>
            <w:bookmarkEnd w:id="14"/>
            <w:r w:rsidRPr="00EC3E93">
              <w:rPr>
                <w:rFonts w:ascii="Times New Roman" w:eastAsia="Times New Roman" w:hAnsi="Times New Roman" w:cs="Times New Roman"/>
                <w:b/>
                <w:color w:val="000000"/>
                <w:sz w:val="24"/>
                <w:szCs w:val="24"/>
                <w:lang w:val="uk-UA"/>
              </w:rPr>
              <w:lastRenderedPageBreak/>
              <w:t>2</w:t>
            </w:r>
          </w:p>
        </w:tc>
        <w:tc>
          <w:tcPr>
            <w:tcW w:w="3147" w:type="dxa"/>
          </w:tcPr>
          <w:p w:rsidR="009221BB" w:rsidRPr="00EC3E93" w:rsidRDefault="009221BB" w:rsidP="00187C85">
            <w:pPr>
              <w:widowControl w:val="0"/>
              <w:spacing w:before="60" w:after="60" w:line="240" w:lineRule="auto"/>
              <w:rPr>
                <w:b/>
                <w:color w:val="000000"/>
                <w:lang w:val="uk-UA"/>
              </w:rPr>
            </w:pPr>
            <w:r w:rsidRPr="00EC3E93">
              <w:rPr>
                <w:rFonts w:ascii="Times New Roman" w:eastAsia="Times New Roman" w:hAnsi="Times New Roman" w:cs="Times New Roman"/>
                <w:b/>
                <w:color w:val="000000"/>
                <w:sz w:val="24"/>
                <w:szCs w:val="24"/>
                <w:lang w:val="uk-UA"/>
              </w:rPr>
              <w:t>Забезпечення тендерної пропозиції</w:t>
            </w:r>
          </w:p>
        </w:tc>
        <w:tc>
          <w:tcPr>
            <w:tcW w:w="6769" w:type="dxa"/>
          </w:tcPr>
          <w:p w:rsidR="009221BB" w:rsidRPr="00EC3E93" w:rsidRDefault="009221BB" w:rsidP="00DA440E">
            <w:pPr>
              <w:widowControl w:val="0"/>
              <w:spacing w:before="60" w:after="60" w:line="240" w:lineRule="auto"/>
              <w:ind w:right="113"/>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9221BB" w:rsidRPr="00EC3E93">
        <w:trPr>
          <w:trHeight w:val="1128"/>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21" w:name="Р3п3" w:colFirst="1" w:colLast="1"/>
            <w:bookmarkEnd w:id="20"/>
            <w:r w:rsidRPr="00EC3E93">
              <w:rPr>
                <w:rFonts w:ascii="Times New Roman" w:eastAsia="Times New Roman" w:hAnsi="Times New Roman" w:cs="Times New Roman"/>
                <w:b/>
                <w:color w:val="000000"/>
                <w:sz w:val="24"/>
                <w:szCs w:val="24"/>
                <w:lang w:val="uk-UA"/>
              </w:rPr>
              <w:t>3</w:t>
            </w:r>
          </w:p>
        </w:tc>
        <w:tc>
          <w:tcPr>
            <w:tcW w:w="3147" w:type="dxa"/>
          </w:tcPr>
          <w:p w:rsidR="009221BB" w:rsidRPr="00EC3E93" w:rsidRDefault="009221BB" w:rsidP="00187C85">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769" w:type="dxa"/>
          </w:tcPr>
          <w:p w:rsidR="009221BB" w:rsidRPr="00EC3E93" w:rsidRDefault="009221BB" w:rsidP="00DA440E">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Не встановлюються, оскільки забезпечення не вимагається.</w:t>
            </w:r>
          </w:p>
        </w:tc>
      </w:tr>
      <w:tr w:rsidR="009221BB" w:rsidRPr="009221BB">
        <w:trPr>
          <w:trHeight w:val="520"/>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22" w:name="Р3п4" w:colFirst="1" w:colLast="1"/>
            <w:bookmarkEnd w:id="21"/>
            <w:r w:rsidRPr="00EC3E93">
              <w:rPr>
                <w:rFonts w:ascii="Times New Roman" w:eastAsia="Times New Roman" w:hAnsi="Times New Roman" w:cs="Times New Roman"/>
                <w:b/>
                <w:color w:val="000000"/>
                <w:sz w:val="24"/>
                <w:szCs w:val="24"/>
                <w:lang w:val="uk-UA"/>
              </w:rPr>
              <w:t>4</w:t>
            </w:r>
          </w:p>
        </w:tc>
        <w:tc>
          <w:tcPr>
            <w:tcW w:w="3147" w:type="dxa"/>
          </w:tcPr>
          <w:p w:rsidR="009221BB" w:rsidRPr="00EC3E93" w:rsidRDefault="009221BB" w:rsidP="00187C85">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769" w:type="dxa"/>
          </w:tcPr>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Тендерні пропозиції вважаються дійсними протягом </w:t>
            </w:r>
            <w:r w:rsidRPr="00EC3E93">
              <w:rPr>
                <w:rFonts w:ascii="Times New Roman" w:eastAsia="Times New Roman" w:hAnsi="Times New Roman" w:cs="Times New Roman"/>
                <w:b/>
                <w:color w:val="000000"/>
                <w:sz w:val="24"/>
                <w:szCs w:val="24"/>
                <w:lang w:val="uk-UA"/>
              </w:rPr>
              <w:t>90 (дев</w:t>
            </w:r>
            <w:r>
              <w:rPr>
                <w:rFonts w:ascii="Times New Roman" w:eastAsia="Times New Roman" w:hAnsi="Times New Roman" w:cs="Times New Roman"/>
                <w:b/>
                <w:color w:val="000000"/>
                <w:sz w:val="24"/>
                <w:szCs w:val="24"/>
                <w:lang w:val="uk-UA"/>
              </w:rPr>
              <w:t>’</w:t>
            </w:r>
            <w:r w:rsidRPr="00EC3E93">
              <w:rPr>
                <w:rFonts w:ascii="Times New Roman" w:eastAsia="Times New Roman" w:hAnsi="Times New Roman" w:cs="Times New Roman"/>
                <w:b/>
                <w:color w:val="000000"/>
                <w:sz w:val="24"/>
                <w:szCs w:val="24"/>
                <w:lang w:val="uk-UA"/>
              </w:rPr>
              <w:t>яноста) днів</w:t>
            </w:r>
            <w:r w:rsidRPr="00EC3E93">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 погодитися з вимогою та продовжити строк дії поданої ним </w:t>
            </w:r>
            <w:r w:rsidRPr="00EC3E93">
              <w:rPr>
                <w:rFonts w:ascii="Times New Roman" w:eastAsia="Times New Roman" w:hAnsi="Times New Roman" w:cs="Times New Roman"/>
                <w:color w:val="000000"/>
                <w:sz w:val="24"/>
                <w:szCs w:val="24"/>
                <w:lang w:val="uk-UA"/>
              </w:rPr>
              <w:lastRenderedPageBreak/>
              <w:t>тендерної пропозиції і наданого забезпечення тендерної пропозиції.</w:t>
            </w:r>
          </w:p>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21BB" w:rsidRPr="009221BB">
        <w:trPr>
          <w:trHeight w:val="520"/>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23" w:name="Р3п5" w:colFirst="1" w:colLast="1"/>
            <w:bookmarkEnd w:id="22"/>
            <w:r w:rsidRPr="00EC3E93">
              <w:rPr>
                <w:rFonts w:ascii="Times New Roman" w:eastAsia="Times New Roman" w:hAnsi="Times New Roman" w:cs="Times New Roman"/>
                <w:b/>
                <w:color w:val="000000"/>
                <w:sz w:val="24"/>
                <w:szCs w:val="24"/>
                <w:lang w:val="uk-UA"/>
              </w:rPr>
              <w:lastRenderedPageBreak/>
              <w:t>5</w:t>
            </w:r>
          </w:p>
        </w:tc>
        <w:tc>
          <w:tcPr>
            <w:tcW w:w="3147" w:type="dxa"/>
          </w:tcPr>
          <w:p w:rsidR="009221BB" w:rsidRPr="00EC3E93" w:rsidRDefault="009221BB" w:rsidP="00187C85">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Кваліфікаційні критерії до учасників та вимоги, установлені пунктом 47 Особливостей</w:t>
            </w:r>
          </w:p>
        </w:tc>
        <w:tc>
          <w:tcPr>
            <w:tcW w:w="6769" w:type="dxa"/>
          </w:tcPr>
          <w:p w:rsidR="009221BB" w:rsidRPr="00EC3E93" w:rsidRDefault="009221BB" w:rsidP="00187C85">
            <w:pPr>
              <w:spacing w:before="60" w:after="60" w:line="240" w:lineRule="auto"/>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b/>
                <w:color w:val="000000"/>
                <w:sz w:val="24"/>
                <w:szCs w:val="24"/>
                <w:lang w:val="uk-UA"/>
              </w:rPr>
              <w:t xml:space="preserve">Для участі у процедурі закупівлі учасник повинен надати документи, які підтверджують його відповідність кваліфікаційним критеріям. </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Перелік кваліфікаційних критеріїв наведено в </w:t>
            </w:r>
            <w:r w:rsidRPr="00EC3E93">
              <w:rPr>
                <w:rFonts w:ascii="Times New Roman" w:eastAsia="Times New Roman" w:hAnsi="Times New Roman" w:cs="Times New Roman"/>
                <w:b/>
                <w:color w:val="000000"/>
                <w:sz w:val="24"/>
                <w:szCs w:val="24"/>
                <w:lang w:val="uk-UA"/>
              </w:rPr>
              <w:t>Додатку № 1</w:t>
            </w:r>
            <w:r w:rsidRPr="00EC3E93">
              <w:rPr>
                <w:rFonts w:ascii="Times New Roman" w:eastAsia="Times New Roman" w:hAnsi="Times New Roman" w:cs="Times New Roman"/>
                <w:color w:val="000000"/>
                <w:sz w:val="24"/>
                <w:szCs w:val="24"/>
                <w:lang w:val="uk-UA"/>
              </w:rPr>
              <w:t xml:space="preserve"> цієї тендерної документації.</w:t>
            </w:r>
          </w:p>
          <w:p w:rsidR="009221BB" w:rsidRPr="00EC3E93" w:rsidRDefault="009221BB" w:rsidP="00245780">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b/>
                <w:color w:val="000000"/>
                <w:sz w:val="24"/>
                <w:szCs w:val="24"/>
                <w:lang w:val="uk-UA"/>
              </w:rPr>
              <w:t xml:space="preserve">Замовником встановлено наступні кваліфікаційні критерії: </w:t>
            </w:r>
          </w:p>
          <w:p w:rsidR="009221BB" w:rsidRPr="00EC3E93" w:rsidRDefault="009221BB" w:rsidP="00245780">
            <w:pPr>
              <w:spacing w:before="60" w:after="60" w:line="240" w:lineRule="auto"/>
              <w:jc w:val="both"/>
              <w:rPr>
                <w:rFonts w:ascii="Times New Roman" w:eastAsia="Times New Roman" w:hAnsi="Times New Roman" w:cs="Times New Roman"/>
                <w:b/>
                <w:sz w:val="24"/>
                <w:szCs w:val="24"/>
                <w:lang w:val="uk-UA"/>
              </w:rPr>
            </w:pPr>
            <w:r w:rsidRPr="00EC3E93">
              <w:rPr>
                <w:rFonts w:ascii="Times New Roman" w:eastAsia="Times New Roman" w:hAnsi="Times New Roman" w:cs="Times New Roman"/>
                <w:b/>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9221BB" w:rsidRPr="00EC3E93" w:rsidRDefault="009221BB" w:rsidP="00187C85">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21BB" w:rsidRPr="00EC3E93" w:rsidRDefault="009221BB" w:rsidP="002450CA">
            <w:pPr>
              <w:widowControl w:val="0"/>
              <w:spacing w:before="60" w:after="60" w:line="240" w:lineRule="auto"/>
              <w:jc w:val="both"/>
              <w:rPr>
                <w:rFonts w:ascii="Times New Roman" w:eastAsia="Times New Roman" w:hAnsi="Times New Roman" w:cs="Times New Roman"/>
                <w:b/>
                <w:bCs/>
                <w:color w:val="000000"/>
                <w:sz w:val="24"/>
                <w:szCs w:val="24"/>
                <w:lang w:val="uk-UA"/>
              </w:rPr>
            </w:pPr>
            <w:r w:rsidRPr="00EC3E93">
              <w:rPr>
                <w:rFonts w:ascii="Times New Roman" w:eastAsia="Times New Roman" w:hAnsi="Times New Roman" w:cs="Times New Roman"/>
                <w:b/>
                <w:bCs/>
                <w:color w:val="000000"/>
                <w:sz w:val="24"/>
                <w:szCs w:val="24"/>
                <w:lang w:val="uk-UA"/>
              </w:rPr>
              <w:t>Для об</w:t>
            </w:r>
            <w:r>
              <w:rPr>
                <w:rFonts w:ascii="Times New Roman" w:eastAsia="Times New Roman" w:hAnsi="Times New Roman" w:cs="Times New Roman"/>
                <w:b/>
                <w:bCs/>
                <w:color w:val="000000"/>
                <w:sz w:val="24"/>
                <w:szCs w:val="24"/>
                <w:lang w:val="uk-UA"/>
              </w:rPr>
              <w:t>’</w:t>
            </w:r>
            <w:r w:rsidRPr="00EC3E93">
              <w:rPr>
                <w:rFonts w:ascii="Times New Roman" w:eastAsia="Times New Roman" w:hAnsi="Times New Roman" w:cs="Times New Roman"/>
                <w:b/>
                <w:bCs/>
                <w:color w:val="000000"/>
                <w:sz w:val="24"/>
                <w:szCs w:val="24"/>
                <w:lang w:val="uk-UA"/>
              </w:rPr>
              <w:t>єднань учасників:</w:t>
            </w:r>
          </w:p>
          <w:p w:rsidR="009221BB" w:rsidRPr="00EC3E93" w:rsidRDefault="009221BB" w:rsidP="002450CA">
            <w:pPr>
              <w:widowControl w:val="0"/>
              <w:spacing w:before="60" w:after="60" w:line="240" w:lineRule="auto"/>
              <w:jc w:val="both"/>
              <w:rPr>
                <w:rFonts w:ascii="Times New Roman" w:eastAsia="Times New Roman" w:hAnsi="Times New Roman" w:cs="Times New Roman"/>
                <w:color w:val="000000"/>
                <w:spacing w:val="-2"/>
                <w:sz w:val="24"/>
                <w:szCs w:val="24"/>
                <w:lang w:val="uk-UA"/>
              </w:rPr>
            </w:pPr>
            <w:r w:rsidRPr="00EC3E93">
              <w:rPr>
                <w:rFonts w:ascii="Times New Roman" w:eastAsia="Times New Roman" w:hAnsi="Times New Roman" w:cs="Times New Roman"/>
                <w:color w:val="000000"/>
                <w:spacing w:val="-2"/>
                <w:sz w:val="24"/>
                <w:szCs w:val="24"/>
                <w:lang w:val="uk-UA"/>
              </w:rPr>
              <w:t>У разі участі об</w:t>
            </w:r>
            <w:r>
              <w:rPr>
                <w:rFonts w:ascii="Times New Roman" w:eastAsia="Times New Roman" w:hAnsi="Times New Roman" w:cs="Times New Roman"/>
                <w:color w:val="000000"/>
                <w:spacing w:val="-2"/>
                <w:sz w:val="24"/>
                <w:szCs w:val="24"/>
                <w:lang w:val="uk-UA"/>
              </w:rPr>
              <w:t>’</w:t>
            </w:r>
            <w:r w:rsidRPr="00EC3E93">
              <w:rPr>
                <w:rFonts w:ascii="Times New Roman" w:eastAsia="Times New Roman" w:hAnsi="Times New Roman" w:cs="Times New Roman"/>
                <w:color w:val="000000"/>
                <w:spacing w:val="-2"/>
                <w:sz w:val="24"/>
                <w:szCs w:val="24"/>
                <w:lang w:val="uk-UA"/>
              </w:rPr>
              <w:t>єднання учасників підтвердження відповідності кваліфікаційним критеріям здійснюється з урахуванням узагальнених об</w:t>
            </w:r>
            <w:r>
              <w:rPr>
                <w:rFonts w:ascii="Times New Roman" w:eastAsia="Times New Roman" w:hAnsi="Times New Roman" w:cs="Times New Roman"/>
                <w:color w:val="000000"/>
                <w:spacing w:val="-2"/>
                <w:sz w:val="24"/>
                <w:szCs w:val="24"/>
                <w:lang w:val="uk-UA"/>
              </w:rPr>
              <w:t>’</w:t>
            </w:r>
            <w:r w:rsidRPr="00EC3E93">
              <w:rPr>
                <w:rFonts w:ascii="Times New Roman" w:eastAsia="Times New Roman" w:hAnsi="Times New Roman" w:cs="Times New Roman"/>
                <w:color w:val="000000"/>
                <w:spacing w:val="-2"/>
                <w:sz w:val="24"/>
                <w:szCs w:val="24"/>
                <w:lang w:val="uk-UA"/>
              </w:rPr>
              <w:t>єднаних показників кожного учасника такого об</w:t>
            </w:r>
            <w:r>
              <w:rPr>
                <w:rFonts w:ascii="Times New Roman" w:eastAsia="Times New Roman" w:hAnsi="Times New Roman" w:cs="Times New Roman"/>
                <w:color w:val="000000"/>
                <w:spacing w:val="-2"/>
                <w:sz w:val="24"/>
                <w:szCs w:val="24"/>
                <w:lang w:val="uk-UA"/>
              </w:rPr>
              <w:t>’</w:t>
            </w:r>
            <w:r w:rsidRPr="00EC3E93">
              <w:rPr>
                <w:rFonts w:ascii="Times New Roman" w:eastAsia="Times New Roman" w:hAnsi="Times New Roman" w:cs="Times New Roman"/>
                <w:color w:val="000000"/>
                <w:spacing w:val="-2"/>
                <w:sz w:val="24"/>
                <w:szCs w:val="24"/>
                <w:lang w:val="uk-UA"/>
              </w:rPr>
              <w:t>єднання на підставі наданої об</w:t>
            </w:r>
            <w:r>
              <w:rPr>
                <w:rFonts w:ascii="Times New Roman" w:eastAsia="Times New Roman" w:hAnsi="Times New Roman" w:cs="Times New Roman"/>
                <w:color w:val="000000"/>
                <w:spacing w:val="-2"/>
                <w:sz w:val="24"/>
                <w:szCs w:val="24"/>
                <w:lang w:val="uk-UA"/>
              </w:rPr>
              <w:t>’</w:t>
            </w:r>
            <w:r w:rsidRPr="00EC3E93">
              <w:rPr>
                <w:rFonts w:ascii="Times New Roman" w:eastAsia="Times New Roman" w:hAnsi="Times New Roman" w:cs="Times New Roman"/>
                <w:color w:val="000000"/>
                <w:spacing w:val="-2"/>
                <w:sz w:val="24"/>
                <w:szCs w:val="24"/>
                <w:lang w:val="uk-UA"/>
              </w:rPr>
              <w:t>єднанням інформації. Підтвердження відсутності підстав, визначених пунктом 47 Особливостей здійснюється щодо кожного такого учасника.</w:t>
            </w:r>
          </w:p>
          <w:p w:rsidR="009221BB" w:rsidRPr="00EC3E93" w:rsidRDefault="009221BB" w:rsidP="002450CA">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w:t>
            </w:r>
            <w:r w:rsidRPr="00EC3E93">
              <w:rPr>
                <w:rFonts w:ascii="Times New Roman" w:eastAsia="Times New Roman" w:hAnsi="Times New Roman" w:cs="Times New Roman"/>
                <w:color w:val="000000"/>
                <w:spacing w:val="-2"/>
                <w:sz w:val="24"/>
                <w:szCs w:val="24"/>
                <w:lang w:val="uk-UA"/>
              </w:rPr>
              <w:t>12.03.2022 № 263 «Деякі питання забезпечення функціонування</w:t>
            </w:r>
            <w:r w:rsidRPr="00EC3E93">
              <w:rPr>
                <w:rFonts w:ascii="Times New Roman" w:eastAsia="Times New Roman" w:hAnsi="Times New Roman" w:cs="Times New Roman"/>
                <w:color w:val="000000"/>
                <w:sz w:val="24"/>
                <w:szCs w:val="24"/>
                <w:lang w:val="uk-UA"/>
              </w:rPr>
              <w:t xml:space="preserve">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w:t>
            </w:r>
            <w:r w:rsidRPr="00EC3E93">
              <w:rPr>
                <w:rFonts w:ascii="Times New Roman" w:eastAsia="Times New Roman" w:hAnsi="Times New Roman" w:cs="Times New Roman"/>
                <w:color w:val="000000"/>
                <w:sz w:val="24"/>
                <w:szCs w:val="24"/>
                <w:lang w:val="uk-UA"/>
              </w:rPr>
              <w:lastRenderedPageBreak/>
              <w:t>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9221BB" w:rsidRPr="00EC3E93" w:rsidRDefault="009221BB" w:rsidP="00187C85">
            <w:pPr>
              <w:pStyle w:val="a4"/>
              <w:spacing w:before="60" w:beforeAutospacing="0" w:after="60" w:afterAutospacing="0"/>
              <w:jc w:val="both"/>
              <w:rPr>
                <w:rFonts w:eastAsia="sans-serif"/>
                <w:lang w:val="uk-UA"/>
              </w:rPr>
            </w:pPr>
            <w:r w:rsidRPr="00EC3E93">
              <w:rPr>
                <w:rFonts w:eastAsia="sans-serif"/>
                <w:b/>
                <w:bCs/>
                <w:lang w:val="uk-UA"/>
              </w:rPr>
              <w:t xml:space="preserve">Замовник приймає рішення про відмову учаснику процедури закупівлі </w:t>
            </w:r>
            <w:r w:rsidRPr="00EC3E93">
              <w:rPr>
                <w:rFonts w:eastAsia="sans-serif"/>
                <w:lang w:val="uk-UA"/>
              </w:rPr>
              <w:t>в участі у відкритих торгах та зобов</w:t>
            </w:r>
            <w:r>
              <w:rPr>
                <w:rFonts w:eastAsia="sans-serif"/>
                <w:lang w:val="uk-UA"/>
              </w:rPr>
              <w:t>’</w:t>
            </w:r>
            <w:r w:rsidRPr="00EC3E93">
              <w:rPr>
                <w:rFonts w:eastAsia="sans-serif"/>
                <w:lang w:val="uk-UA"/>
              </w:rPr>
              <w:t>язаний відхилити тендерну пропозицію учасника процедури закупівлі в разі, коли:</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w:t>
            </w:r>
            <w:r>
              <w:rPr>
                <w:rFonts w:eastAsia="sans-serif"/>
                <w:lang w:val="uk-UA"/>
              </w:rPr>
              <w:t>’</w:t>
            </w:r>
            <w:r w:rsidRPr="00EC3E93">
              <w:rPr>
                <w:rFonts w:eastAsia="sans-serif"/>
                <w:lang w:val="uk-UA"/>
              </w:rPr>
              <w:t>язані з корупцією правопорушення;</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Pr>
                <w:rFonts w:eastAsia="sans-serif"/>
                <w:lang w:val="uk-UA"/>
              </w:rPr>
              <w:t>’</w:t>
            </w:r>
            <w:r w:rsidRPr="00EC3E93">
              <w:rPr>
                <w:rFonts w:eastAsia="sans-serif"/>
                <w:lang w:val="uk-UA"/>
              </w:rPr>
              <w:t>язаного з корупцією;</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4) суб</w:t>
            </w:r>
            <w:r>
              <w:rPr>
                <w:rFonts w:eastAsia="sans-serif"/>
                <w:lang w:val="uk-UA"/>
              </w:rPr>
              <w:t>’</w:t>
            </w:r>
            <w:r w:rsidRPr="00EC3E93">
              <w:rPr>
                <w:rFonts w:eastAsia="sans-serif"/>
                <w:lang w:val="uk-UA"/>
              </w:rPr>
              <w:t>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5) фізична особа, яка є учасником процедури закупівлі, була засуджена за кримінальне правопорушення, вчинене з корисливих мотивів (зокрема, пов</w:t>
            </w:r>
            <w:r>
              <w:rPr>
                <w:rFonts w:eastAsia="sans-serif"/>
                <w:lang w:val="uk-UA"/>
              </w:rPr>
              <w:t>’</w:t>
            </w:r>
            <w:r w:rsidRPr="00EC3E93">
              <w:rPr>
                <w:rFonts w:eastAsia="sans-serif"/>
                <w:lang w:val="uk-UA"/>
              </w:rPr>
              <w:t>язане з хабарництвом та відмиванням коштів), судимість з якої не знято або не погашено в установленому законом порядку;</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6) керівник учасника процедури закупівлі був засуджений за кримінальне правопорушення, вчинене з корисливих мотивів (зокрема, пов</w:t>
            </w:r>
            <w:r>
              <w:rPr>
                <w:rFonts w:eastAsia="sans-serif"/>
                <w:lang w:val="uk-UA"/>
              </w:rPr>
              <w:t>’</w:t>
            </w:r>
            <w:r w:rsidRPr="00EC3E93">
              <w:rPr>
                <w:rFonts w:eastAsia="sans-serif"/>
                <w:lang w:val="uk-UA"/>
              </w:rPr>
              <w:t>язане з хабарництвом, шахрайством та відмиванням коштів), судимість з якого не знято або не погашено в установленому законом порядку;</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7) тендерна пропозиція подана учасником процедури закупівлі, який є пов</w:t>
            </w:r>
            <w:r>
              <w:rPr>
                <w:rFonts w:eastAsia="sans-serif"/>
                <w:lang w:val="uk-UA"/>
              </w:rPr>
              <w:t>’</w:t>
            </w:r>
            <w:r w:rsidRPr="00EC3E93">
              <w:rPr>
                <w:rFonts w:eastAsia="sans-serif"/>
                <w:lang w:val="uk-UA"/>
              </w:rPr>
              <w:t>язаною особою з іншими учасниками процедури закупівлі та/або з уповноваженою особою (особами), та/або з керівником замовника;</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 xml:space="preserve">9) у Єдиному державному реєстрі юридичних осіб, фізичних осіб </w:t>
            </w:r>
            <w:r>
              <w:rPr>
                <w:rFonts w:eastAsia="sans-serif"/>
                <w:lang w:val="uk-UA"/>
              </w:rPr>
              <w:t>–</w:t>
            </w:r>
            <w:r w:rsidRPr="00EC3E93">
              <w:rPr>
                <w:rFonts w:eastAsia="sans-serif"/>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eastAsia="sans-serif"/>
                <w:lang w:val="uk-UA"/>
              </w:rPr>
              <w:t>–</w:t>
            </w:r>
            <w:r w:rsidRPr="00EC3E93">
              <w:rPr>
                <w:rFonts w:eastAsia="sans-serif"/>
                <w:lang w:val="uk-UA"/>
              </w:rPr>
              <w:t xml:space="preserve"> підприємців та громадських формувань» (крім </w:t>
            </w:r>
            <w:r w:rsidRPr="00EC3E93">
              <w:rPr>
                <w:rFonts w:eastAsia="sans-serif"/>
                <w:lang w:val="uk-UA"/>
              </w:rPr>
              <w:lastRenderedPageBreak/>
              <w:t>нерезидентів);</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21BB" w:rsidRPr="00EC3E93" w:rsidRDefault="009221BB" w:rsidP="000B0D42">
            <w:pPr>
              <w:pStyle w:val="a4"/>
              <w:spacing w:before="60" w:beforeAutospacing="0" w:after="60" w:afterAutospacing="0"/>
              <w:jc w:val="both"/>
              <w:rPr>
                <w:rFonts w:eastAsia="sans-serif"/>
                <w:lang w:val="uk-UA"/>
              </w:rPr>
            </w:pPr>
            <w:r w:rsidRPr="00EC3E93">
              <w:rPr>
                <w:rFonts w:eastAsia="sans-seri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21BB" w:rsidRPr="00EC3E93" w:rsidRDefault="009221BB" w:rsidP="002450CA">
            <w:pPr>
              <w:pStyle w:val="a4"/>
              <w:spacing w:before="60" w:beforeAutospacing="0" w:after="60" w:afterAutospacing="0"/>
              <w:jc w:val="both"/>
              <w:rPr>
                <w:rFonts w:eastAsia="sans-serif"/>
                <w:lang w:val="uk-UA"/>
              </w:rPr>
            </w:pPr>
            <w:r w:rsidRPr="00EC3E93">
              <w:rPr>
                <w:rFonts w:eastAsia="sans-seri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Pr>
                <w:rFonts w:eastAsia="sans-serif"/>
                <w:lang w:val="uk-UA"/>
              </w:rPr>
              <w:t>’</w:t>
            </w:r>
            <w:r w:rsidRPr="00EC3E93">
              <w:rPr>
                <w:rFonts w:eastAsia="sans-serif"/>
                <w:lang w:val="uk-UA"/>
              </w:rPr>
              <w:t>язаного з використанням дитячої праці чи будь-якими формами торгівлі людьми.</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w:t>
            </w:r>
            <w:r>
              <w:rPr>
                <w:rFonts w:eastAsia="sans-serif"/>
                <w:lang w:val="uk-UA"/>
              </w:rPr>
              <w:t>’</w:t>
            </w:r>
            <w:r w:rsidRPr="00EC3E93">
              <w:rPr>
                <w:rFonts w:eastAsia="sans-serif"/>
                <w:lang w:val="uk-UA"/>
              </w:rPr>
              <w:t>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Pr>
                <w:rFonts w:eastAsia="sans-serif"/>
                <w:lang w:val="uk-UA"/>
              </w:rPr>
              <w:t>’</w:t>
            </w:r>
            <w:r w:rsidRPr="00EC3E93">
              <w:rPr>
                <w:rFonts w:eastAsia="sans-serif"/>
                <w:lang w:val="uk-UA"/>
              </w:rPr>
              <w:t>єкт господарювання) повинен довести, що він сплатив або зобов</w:t>
            </w:r>
            <w:r>
              <w:rPr>
                <w:rFonts w:eastAsia="sans-serif"/>
                <w:lang w:val="uk-UA"/>
              </w:rPr>
              <w:t>’</w:t>
            </w:r>
            <w:r w:rsidRPr="00EC3E93">
              <w:rPr>
                <w:rFonts w:eastAsia="sans-serif"/>
                <w:lang w:val="uk-UA"/>
              </w:rPr>
              <w:t>язався сплатити відповідні зобов</w:t>
            </w:r>
            <w:r>
              <w:rPr>
                <w:rFonts w:eastAsia="sans-serif"/>
                <w:lang w:val="uk-UA"/>
              </w:rPr>
              <w:t>’</w:t>
            </w:r>
            <w:r w:rsidRPr="00EC3E93">
              <w:rPr>
                <w:rFonts w:eastAsia="sans-serif"/>
                <w:lang w:val="uk-UA"/>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EC3E93">
              <w:rPr>
                <w:rFonts w:eastAsia="sans-serif"/>
                <w:lang w:val="uk-UA"/>
              </w:rPr>
              <w:lastRenderedPageBreak/>
              <w:t>оголошення про проведення відкритих торгів.</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У разі коли учасник процедури закупівлі має намір залучити інших суб</w:t>
            </w:r>
            <w:r>
              <w:rPr>
                <w:rFonts w:eastAsia="sans-serif"/>
                <w:lang w:val="uk-UA"/>
              </w:rPr>
              <w:t>’</w:t>
            </w:r>
            <w:r w:rsidRPr="00EC3E93">
              <w:rPr>
                <w:rFonts w:eastAsia="sans-serif"/>
                <w:lang w:val="uk-UA"/>
              </w:rPr>
              <w:t>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w:t>
            </w:r>
            <w:r>
              <w:rPr>
                <w:rFonts w:eastAsia="sans-serif"/>
                <w:lang w:val="uk-UA"/>
              </w:rPr>
              <w:t>’</w:t>
            </w:r>
            <w:r w:rsidRPr="00EC3E93">
              <w:rPr>
                <w:rFonts w:eastAsia="sans-serif"/>
                <w:lang w:val="uk-UA"/>
              </w:rPr>
              <w:t>єктів господарювання щодо відсутності підстав, визначених цим пунктом.</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У разі участі об</w:t>
            </w:r>
            <w:r>
              <w:rPr>
                <w:rFonts w:eastAsia="sans-serif"/>
                <w:lang w:val="uk-UA"/>
              </w:rPr>
              <w:t>’</w:t>
            </w:r>
            <w:r w:rsidRPr="00EC3E93">
              <w:rPr>
                <w:rFonts w:eastAsia="sans-serif"/>
                <w:lang w:val="uk-UA"/>
              </w:rPr>
              <w:t>єднання учасників підтвердження відсутності підстав, визначених у пункті 47 Особливостей, здійснюється щодо кожного такого учасника.</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У разі участі об</w:t>
            </w:r>
            <w:r>
              <w:rPr>
                <w:rFonts w:eastAsia="sans-serif"/>
                <w:lang w:val="uk-UA"/>
              </w:rPr>
              <w:t>’</w:t>
            </w:r>
            <w:r w:rsidRPr="00EC3E93">
              <w:rPr>
                <w:rFonts w:eastAsia="sans-serif"/>
                <w:lang w:val="uk-UA"/>
              </w:rPr>
              <w:t>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w:t>
            </w:r>
            <w:r>
              <w:rPr>
                <w:rFonts w:eastAsia="sans-serif"/>
                <w:lang w:val="uk-UA"/>
              </w:rPr>
              <w:t>’</w:t>
            </w:r>
            <w:r w:rsidRPr="00EC3E93">
              <w:rPr>
                <w:rFonts w:eastAsia="sans-serif"/>
                <w:lang w:val="uk-UA"/>
              </w:rPr>
              <w:t>єднання про відсутність підстав, визначених у пункті 47 Особливостей.</w:t>
            </w:r>
          </w:p>
          <w:p w:rsidR="009221BB" w:rsidRPr="00EC3E93" w:rsidRDefault="009221BB" w:rsidP="007E7E48">
            <w:pPr>
              <w:pStyle w:val="a4"/>
              <w:spacing w:before="60" w:beforeAutospacing="0" w:after="60" w:afterAutospacing="0"/>
              <w:jc w:val="both"/>
              <w:rPr>
                <w:rFonts w:eastAsia="sans-serif"/>
                <w:lang w:val="uk-UA"/>
              </w:rPr>
            </w:pPr>
            <w:r w:rsidRPr="00EC3E93">
              <w:rPr>
                <w:rFonts w:eastAsia="sans-seri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21BB" w:rsidRPr="00EC3E93" w:rsidRDefault="009221BB" w:rsidP="007E7E48">
            <w:pPr>
              <w:pStyle w:val="a4"/>
              <w:spacing w:before="60" w:beforeAutospacing="0" w:after="60" w:afterAutospacing="0"/>
              <w:jc w:val="both"/>
              <w:rPr>
                <w:rFonts w:eastAsia="Times New Roman"/>
                <w:color w:val="000000"/>
                <w:lang w:val="uk-UA"/>
              </w:rPr>
            </w:pPr>
            <w:r w:rsidRPr="00EC3E93">
              <w:rPr>
                <w:rFonts w:eastAsia="sans-serif"/>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EC3E93">
              <w:rPr>
                <w:rFonts w:eastAsia="sans-serif"/>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r w:rsidRPr="00EC3E93">
              <w:rPr>
                <w:rFonts w:eastAsia="sans-serif"/>
                <w:lang w:val="uk-UA"/>
              </w:rPr>
              <w:lastRenderedPageBreak/>
              <w:t>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C3E93">
              <w:rPr>
                <w:rFonts w:eastAsia="Times New Roman"/>
                <w:color w:val="000000"/>
                <w:lang w:val="uk-UA"/>
              </w:rPr>
              <w:t>, а саме:</w:t>
            </w:r>
          </w:p>
          <w:p w:rsidR="009221BB" w:rsidRPr="00EC3E93" w:rsidRDefault="009221BB" w:rsidP="00187C85">
            <w:pPr>
              <w:pStyle w:val="a4"/>
              <w:spacing w:before="60" w:beforeAutospacing="0" w:after="60" w:afterAutospacing="0"/>
              <w:jc w:val="both"/>
              <w:rPr>
                <w:rFonts w:eastAsia="Times New Roman"/>
                <w:color w:val="000000"/>
                <w:lang w:val="uk-UA"/>
              </w:rPr>
            </w:pPr>
            <w:bookmarkStart w:id="24" w:name="а17"/>
            <w:r w:rsidRPr="00EC3E93">
              <w:rPr>
                <w:rFonts w:eastAsia="Times New Roman"/>
                <w:lang w:val="uk-UA"/>
              </w:rPr>
              <w:t xml:space="preserve">- на підтвердження відсутності підстави для відмови учаснику в участі у процедурі закупівлі, передбаченої </w:t>
            </w:r>
            <w:r w:rsidRPr="00EC3E93">
              <w:rPr>
                <w:rFonts w:eastAsia="Times New Roman"/>
                <w:b/>
                <w:lang w:val="uk-UA"/>
              </w:rPr>
              <w:t>підпунктом 3 пункту 47 Особливостей</w:t>
            </w:r>
            <w:r w:rsidRPr="00EC3E93">
              <w:rPr>
                <w:rFonts w:eastAsia="Times New Roman"/>
                <w:lang w:val="uk-UA"/>
              </w:rPr>
              <w:t xml:space="preserve"> необхідно надати Інформаційну довідку з Єдиного державного реєстру осіб, які вчинили корупційні або пов</w:t>
            </w:r>
            <w:r>
              <w:rPr>
                <w:rFonts w:eastAsia="Times New Roman"/>
                <w:lang w:val="uk-UA"/>
              </w:rPr>
              <w:t>’</w:t>
            </w:r>
            <w:r w:rsidRPr="00EC3E93">
              <w:rPr>
                <w:rFonts w:eastAsia="Times New Roman"/>
                <w:lang w:val="uk-UA"/>
              </w:rPr>
              <w:t xml:space="preserve">язані з корупцією правопорушення </w:t>
            </w:r>
            <w:r w:rsidRPr="00EC3E93">
              <w:rPr>
                <w:rFonts w:eastAsia="Times New Roman"/>
                <w:color w:val="0E1D2F"/>
                <w:lang w:val="uk-UA"/>
              </w:rPr>
              <w:t xml:space="preserve">отриману з Реєстру в </w:t>
            </w:r>
            <w:proofErr w:type="spellStart"/>
            <w:r w:rsidRPr="00EC3E93">
              <w:rPr>
                <w:rFonts w:eastAsia="Times New Roman"/>
                <w:color w:val="0E1D2F"/>
                <w:lang w:val="uk-UA"/>
              </w:rPr>
              <w:t>онлайн-режимі</w:t>
            </w:r>
            <w:proofErr w:type="spellEnd"/>
            <w:r w:rsidRPr="00EC3E93">
              <w:rPr>
                <w:rFonts w:eastAsia="Times New Roman"/>
                <w:color w:val="0E1D2F"/>
                <w:lang w:val="uk-UA"/>
              </w:rPr>
              <w:t xml:space="preserve"> за посиланням </w:t>
            </w:r>
            <w:hyperlink r:id="rId15">
              <w:r w:rsidRPr="00EC3E93">
                <w:rPr>
                  <w:rFonts w:eastAsia="Times New Roman"/>
                  <w:color w:val="368BB6"/>
                  <w:u w:val="single"/>
                  <w:lang w:val="uk-UA"/>
                </w:rPr>
                <w:t>https://bit.ly/3sUToHs</w:t>
              </w:r>
            </w:hyperlink>
            <w:r w:rsidRPr="00EC3E93">
              <w:rPr>
                <w:rFonts w:eastAsia="Times New Roman"/>
                <w:lang w:val="uk-UA"/>
              </w:rPr>
              <w:t>)</w:t>
            </w:r>
            <w:r w:rsidRPr="00EC3E93">
              <w:rPr>
                <w:rFonts w:eastAsia="Times New Roman"/>
                <w:i/>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9221BB" w:rsidRPr="00EC3E93" w:rsidRDefault="009221BB" w:rsidP="00187C8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line="240" w:lineRule="auto"/>
              <w:jc w:val="both"/>
              <w:rPr>
                <w:color w:val="000000"/>
                <w:sz w:val="24"/>
                <w:szCs w:val="24"/>
                <w:lang w:val="uk-UA"/>
              </w:rPr>
            </w:pPr>
            <w:bookmarkStart w:id="25" w:name="а18"/>
            <w:bookmarkEnd w:id="24"/>
            <w:r w:rsidRPr="00EC3E93">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proofErr w:type="spellStart"/>
              <w:r w:rsidRPr="00EC3E93">
                <w:rPr>
                  <w:rFonts w:ascii="Times New Roman" w:eastAsia="Times New Roman" w:hAnsi="Times New Roman" w:cs="Times New Roman"/>
                  <w:color w:val="368BB6"/>
                  <w:sz w:val="24"/>
                  <w:szCs w:val="24"/>
                  <w:u w:val="single"/>
                  <w:lang w:val="uk-UA"/>
                </w:rPr>
                <w:t>vytiah.mvs.gov.ua</w:t>
              </w:r>
              <w:proofErr w:type="spellEnd"/>
            </w:hyperlink>
            <w:r w:rsidRPr="00EC3E93">
              <w:rPr>
                <w:rFonts w:ascii="Times New Roman" w:eastAsia="Times New Roman" w:hAnsi="Times New Roman" w:cs="Times New Roman"/>
                <w:sz w:val="24"/>
                <w:szCs w:val="24"/>
                <w:lang w:val="uk-UA"/>
              </w:rPr>
              <w:t>.</w:t>
            </w:r>
            <w:r w:rsidRPr="00EC3E93">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EC3E93">
              <w:rPr>
                <w:rFonts w:ascii="Times New Roman" w:eastAsia="Times New Roman" w:hAnsi="Times New Roman" w:cs="Times New Roman"/>
                <w:b/>
                <w:sz w:val="24"/>
                <w:szCs w:val="24"/>
                <w:lang w:val="uk-UA"/>
              </w:rPr>
              <w:t xml:space="preserve">підпунктом 5 пункту 47 Особливостей </w:t>
            </w:r>
            <w:r w:rsidRPr="00EC3E93">
              <w:rPr>
                <w:rFonts w:ascii="Times New Roman" w:eastAsia="Times New Roman" w:hAnsi="Times New Roman" w:cs="Times New Roman"/>
                <w:color w:val="000000"/>
                <w:sz w:val="24"/>
                <w:szCs w:val="24"/>
                <w:lang w:val="uk-UA"/>
              </w:rPr>
              <w:t>(виключно для фізичних осіб, які є учасниками);</w:t>
            </w:r>
          </w:p>
          <w:p w:rsidR="009221BB" w:rsidRPr="00EC3E93" w:rsidRDefault="009221BB" w:rsidP="00187C8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line="240" w:lineRule="auto"/>
              <w:jc w:val="both"/>
              <w:rPr>
                <w:color w:val="000000"/>
                <w:sz w:val="24"/>
                <w:szCs w:val="24"/>
                <w:lang w:val="uk-UA"/>
              </w:rPr>
            </w:pPr>
            <w:bookmarkStart w:id="26" w:name="а19"/>
            <w:bookmarkEnd w:id="25"/>
            <w:r w:rsidRPr="00EC3E93">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proofErr w:type="spellStart"/>
              <w:r w:rsidRPr="00EC3E93">
                <w:rPr>
                  <w:rFonts w:ascii="Times New Roman" w:eastAsia="Times New Roman" w:hAnsi="Times New Roman" w:cs="Times New Roman"/>
                  <w:color w:val="368BB6"/>
                  <w:sz w:val="24"/>
                  <w:szCs w:val="24"/>
                  <w:u w:val="single"/>
                  <w:lang w:val="uk-UA"/>
                </w:rPr>
                <w:t>vytiah.mvs.gov.ua</w:t>
              </w:r>
              <w:proofErr w:type="spellEnd"/>
            </w:hyperlink>
            <w:r w:rsidRPr="00EC3E93">
              <w:rPr>
                <w:rFonts w:ascii="Times New Roman" w:eastAsia="Times New Roman" w:hAnsi="Times New Roman" w:cs="Times New Roman"/>
                <w:sz w:val="24"/>
                <w:szCs w:val="24"/>
                <w:lang w:val="uk-UA"/>
              </w:rPr>
              <w:t>.</w:t>
            </w:r>
            <w:r w:rsidRPr="00EC3E93">
              <w:rPr>
                <w:rFonts w:ascii="Times New Roman" w:eastAsia="Times New Roman" w:hAnsi="Times New Roman" w:cs="Times New Roman"/>
                <w:color w:val="000000"/>
                <w:sz w:val="24"/>
                <w:szCs w:val="24"/>
                <w:lang w:val="uk-UA"/>
              </w:rPr>
              <w:t xml:space="preserve"> Зазначений витяг надається щодо осіб (особи), визначених згідно </w:t>
            </w:r>
            <w:r w:rsidRPr="00EC3E93">
              <w:rPr>
                <w:rFonts w:ascii="Times New Roman" w:eastAsia="Times New Roman" w:hAnsi="Times New Roman" w:cs="Times New Roman"/>
                <w:b/>
                <w:sz w:val="24"/>
                <w:szCs w:val="24"/>
                <w:lang w:val="uk-UA"/>
              </w:rPr>
              <w:t xml:space="preserve">підпунктом 6 пункту 47 Особливостей </w:t>
            </w:r>
            <w:r w:rsidRPr="00EC3E93">
              <w:rPr>
                <w:rFonts w:ascii="Times New Roman" w:eastAsia="Times New Roman" w:hAnsi="Times New Roman" w:cs="Times New Roman"/>
                <w:color w:val="000000"/>
                <w:sz w:val="24"/>
                <w:szCs w:val="24"/>
                <w:lang w:val="uk-UA"/>
              </w:rPr>
              <w:t xml:space="preserve">(виключно для </w:t>
            </w:r>
            <w:r w:rsidRPr="00EC3E93">
              <w:rPr>
                <w:rFonts w:ascii="Times New Roman" w:eastAsia="sans-serif" w:hAnsi="Times New Roman" w:cs="Times New Roman"/>
                <w:sz w:val="24"/>
                <w:szCs w:val="24"/>
                <w:lang w:val="uk-UA"/>
              </w:rPr>
              <w:t>керівника учасника процедури закупівлі</w:t>
            </w:r>
            <w:r w:rsidRPr="00EC3E93">
              <w:rPr>
                <w:rFonts w:ascii="Times New Roman" w:eastAsia="Times New Roman" w:hAnsi="Times New Roman" w:cs="Times New Roman"/>
                <w:color w:val="000000"/>
                <w:sz w:val="24"/>
                <w:szCs w:val="24"/>
                <w:lang w:val="uk-UA"/>
              </w:rPr>
              <w:t>);</w:t>
            </w:r>
          </w:p>
          <w:p w:rsidR="009221BB" w:rsidRPr="00EC3E93" w:rsidRDefault="009221BB" w:rsidP="00187C8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line="240" w:lineRule="auto"/>
              <w:jc w:val="both"/>
              <w:rPr>
                <w:rFonts w:ascii="Times New Roman" w:eastAsia="Times New Roman" w:hAnsi="Times New Roman" w:cs="Times New Roman"/>
                <w:color w:val="000000"/>
                <w:sz w:val="24"/>
                <w:szCs w:val="24"/>
                <w:lang w:val="uk-UA"/>
              </w:rPr>
            </w:pPr>
            <w:bookmarkStart w:id="27" w:name="а20"/>
            <w:bookmarkEnd w:id="26"/>
            <w:r w:rsidRPr="00EC3E93">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8">
              <w:proofErr w:type="spellStart"/>
              <w:r w:rsidRPr="00EC3E93">
                <w:rPr>
                  <w:rFonts w:ascii="Times New Roman" w:eastAsia="Times New Roman" w:hAnsi="Times New Roman" w:cs="Times New Roman"/>
                  <w:color w:val="368BB6"/>
                  <w:sz w:val="24"/>
                  <w:szCs w:val="24"/>
                  <w:u w:val="single"/>
                  <w:lang w:val="uk-UA"/>
                </w:rPr>
                <w:t>vytiah.mvs.gov.ua</w:t>
              </w:r>
              <w:proofErr w:type="spellEnd"/>
            </w:hyperlink>
            <w:r w:rsidRPr="00EC3E93">
              <w:rPr>
                <w:rFonts w:ascii="Times New Roman" w:eastAsia="Times New Roman" w:hAnsi="Times New Roman" w:cs="Times New Roman"/>
                <w:sz w:val="24"/>
                <w:szCs w:val="24"/>
                <w:lang w:val="uk-UA"/>
              </w:rPr>
              <w:t xml:space="preserve">, на </w:t>
            </w:r>
            <w:r w:rsidRPr="00EC3E93">
              <w:rPr>
                <w:rFonts w:ascii="Times New Roman" w:eastAsia="Times New Roman" w:hAnsi="Times New Roman" w:cs="Times New Roman"/>
                <w:color w:val="000000"/>
                <w:sz w:val="24"/>
                <w:szCs w:val="24"/>
                <w:lang w:val="uk-UA"/>
              </w:rPr>
              <w:t xml:space="preserve">підтвердження відсутності підстави, передбаченої </w:t>
            </w:r>
            <w:r w:rsidRPr="00EC3E93">
              <w:rPr>
                <w:rFonts w:ascii="Times New Roman" w:eastAsia="Times New Roman" w:hAnsi="Times New Roman" w:cs="Times New Roman"/>
                <w:b/>
                <w:sz w:val="24"/>
                <w:szCs w:val="24"/>
                <w:lang w:val="uk-UA"/>
              </w:rPr>
              <w:t>підпунктом 12 пункту 47 Особливостей</w:t>
            </w:r>
            <w:r w:rsidRPr="00EC3E93">
              <w:rPr>
                <w:rFonts w:ascii="Times New Roman" w:eastAsia="Times New Roman" w:hAnsi="Times New Roman" w:cs="Times New Roman"/>
                <w:color w:val="000000"/>
                <w:sz w:val="24"/>
                <w:szCs w:val="24"/>
                <w:lang w:val="uk-UA"/>
              </w:rPr>
              <w:t>;</w:t>
            </w:r>
          </w:p>
          <w:bookmarkEnd w:id="27"/>
          <w:p w:rsidR="009221BB" w:rsidRPr="00EC3E93" w:rsidRDefault="009221BB" w:rsidP="00187C8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sz w:val="24"/>
                <w:szCs w:val="24"/>
                <w:lang w:val="uk-UA"/>
              </w:rPr>
              <w:t xml:space="preserve">- </w:t>
            </w:r>
            <w:bookmarkStart w:id="28" w:name="а16"/>
            <w:r w:rsidRPr="00EC3E93">
              <w:rPr>
                <w:rFonts w:ascii="Times New Roman" w:eastAsia="Times New Roman" w:hAnsi="Times New Roman" w:cs="Times New Roman"/>
                <w:sz w:val="24"/>
                <w:szCs w:val="24"/>
                <w:lang w:val="uk-UA"/>
              </w:rPr>
              <w:t>гарантійний лист в довільній формі</w:t>
            </w:r>
            <w:r w:rsidRPr="00EC3E93">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EC3E93">
              <w:rPr>
                <w:rFonts w:ascii="Times New Roman" w:eastAsia="Times New Roman" w:hAnsi="Times New Roman" w:cs="Times New Roman"/>
                <w:b/>
                <w:color w:val="000000"/>
                <w:sz w:val="24"/>
                <w:szCs w:val="24"/>
                <w:lang w:val="uk-UA"/>
              </w:rPr>
              <w:t>абзацом 14 пункту 47 Особливостей</w:t>
            </w:r>
            <w:r w:rsidRPr="00EC3E93">
              <w:rPr>
                <w:rFonts w:ascii="Times New Roman" w:eastAsia="Times New Roman" w:hAnsi="Times New Roman" w:cs="Times New Roman"/>
                <w:color w:val="000000"/>
                <w:sz w:val="24"/>
                <w:szCs w:val="24"/>
                <w:lang w:val="uk-UA"/>
              </w:rPr>
              <w:t xml:space="preserve">, або інформація у довільній формі, що підтверджує вжиття заходів для доведення надійності учасника, згідно </w:t>
            </w:r>
            <w:r w:rsidRPr="00EC3E93">
              <w:rPr>
                <w:rFonts w:ascii="Times New Roman" w:eastAsia="Times New Roman" w:hAnsi="Times New Roman" w:cs="Times New Roman"/>
                <w:b/>
                <w:color w:val="000000"/>
                <w:sz w:val="24"/>
                <w:szCs w:val="24"/>
                <w:lang w:val="uk-UA"/>
              </w:rPr>
              <w:t>абзацу</w:t>
            </w:r>
            <w:r w:rsidRPr="00EC3E93">
              <w:rPr>
                <w:rFonts w:ascii="Times New Roman" w:eastAsia="Times New Roman" w:hAnsi="Times New Roman" w:cs="Times New Roman"/>
                <w:color w:val="000000"/>
                <w:sz w:val="24"/>
                <w:szCs w:val="24"/>
                <w:lang w:val="uk-UA"/>
              </w:rPr>
              <w:t xml:space="preserve"> </w:t>
            </w:r>
            <w:r w:rsidRPr="00EC3E93">
              <w:rPr>
                <w:rFonts w:ascii="Times New Roman" w:eastAsia="Times New Roman" w:hAnsi="Times New Roman" w:cs="Times New Roman"/>
                <w:b/>
                <w:color w:val="000000"/>
                <w:sz w:val="24"/>
                <w:szCs w:val="24"/>
                <w:lang w:val="uk-UA"/>
              </w:rPr>
              <w:t>14 пункту 47 Особливостей</w:t>
            </w:r>
            <w:r w:rsidRPr="00EC3E93">
              <w:rPr>
                <w:rFonts w:ascii="Times New Roman" w:eastAsia="Times New Roman" w:hAnsi="Times New Roman" w:cs="Times New Roman"/>
                <w:color w:val="000000"/>
                <w:sz w:val="24"/>
                <w:szCs w:val="24"/>
                <w:lang w:val="uk-UA"/>
              </w:rPr>
              <w:t>.</w:t>
            </w:r>
            <w:bookmarkEnd w:id="28"/>
          </w:p>
        </w:tc>
      </w:tr>
      <w:tr w:rsidR="009221BB" w:rsidRPr="009221BB">
        <w:trPr>
          <w:trHeight w:val="520"/>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29" w:name="Р3п6" w:colFirst="1" w:colLast="1"/>
            <w:bookmarkEnd w:id="23"/>
            <w:r w:rsidRPr="00EC3E93">
              <w:rPr>
                <w:rFonts w:ascii="Times New Roman" w:eastAsia="Times New Roman" w:hAnsi="Times New Roman" w:cs="Times New Roman"/>
                <w:b/>
                <w:color w:val="000000"/>
                <w:sz w:val="24"/>
                <w:szCs w:val="24"/>
                <w:lang w:val="uk-UA"/>
              </w:rPr>
              <w:lastRenderedPageBreak/>
              <w:t>6</w:t>
            </w:r>
          </w:p>
        </w:tc>
        <w:tc>
          <w:tcPr>
            <w:tcW w:w="3147" w:type="dxa"/>
          </w:tcPr>
          <w:p w:rsidR="009221BB" w:rsidRPr="00EC3E93" w:rsidRDefault="009221BB" w:rsidP="00187C85">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769" w:type="dxa"/>
          </w:tcPr>
          <w:p w:rsidR="009221BB" w:rsidRPr="00EC3E93" w:rsidRDefault="009221BB" w:rsidP="00187C85">
            <w:pPr>
              <w:widowControl w:val="0"/>
              <w:spacing w:before="60" w:after="60" w:line="240" w:lineRule="auto"/>
              <w:ind w:right="113"/>
              <w:jc w:val="both"/>
              <w:rPr>
                <w:color w:val="000000"/>
                <w:lang w:val="uk-UA"/>
              </w:rPr>
            </w:pPr>
            <w:r w:rsidRPr="00EC3E93">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Замовником зазначаються вимоги до предмета закупівлі згідно з </w:t>
            </w:r>
            <w:hyperlink r:id="rId19">
              <w:r w:rsidRPr="00EC3E93">
                <w:rPr>
                  <w:rFonts w:ascii="Times New Roman" w:eastAsia="Times New Roman" w:hAnsi="Times New Roman" w:cs="Times New Roman"/>
                  <w:color w:val="000000"/>
                  <w:sz w:val="24"/>
                  <w:szCs w:val="24"/>
                  <w:lang w:val="uk-UA"/>
                </w:rPr>
                <w:t>частиною другою</w:t>
              </w:r>
            </w:hyperlink>
            <w:r w:rsidRPr="00EC3E93">
              <w:rPr>
                <w:rFonts w:ascii="Times New Roman" w:eastAsia="Times New Roman" w:hAnsi="Times New Roman" w:cs="Times New Roman"/>
                <w:color w:val="000000"/>
                <w:sz w:val="24"/>
                <w:szCs w:val="24"/>
                <w:lang w:val="uk-UA"/>
              </w:rPr>
              <w:t xml:space="preserve"> статті 22 Закону.</w:t>
            </w:r>
          </w:p>
          <w:p w:rsidR="009221BB" w:rsidRPr="00EC3E93" w:rsidRDefault="009221BB" w:rsidP="00187C85">
            <w:pPr>
              <w:spacing w:before="60" w:after="60" w:line="240" w:lineRule="auto"/>
              <w:jc w:val="both"/>
              <w:rPr>
                <w:rFonts w:ascii="Times New Roman" w:eastAsia="Times New Roman" w:hAnsi="Times New Roman" w:cs="Times New Roman"/>
                <w:spacing w:val="-4"/>
                <w:sz w:val="24"/>
                <w:szCs w:val="24"/>
                <w:lang w:val="uk-UA"/>
              </w:rPr>
            </w:pPr>
            <w:r w:rsidRPr="00EC3E93">
              <w:rPr>
                <w:rFonts w:ascii="Times New Roman" w:eastAsia="Times New Roman" w:hAnsi="Times New Roman" w:cs="Times New Roman"/>
                <w:spacing w:val="-4"/>
                <w:sz w:val="24"/>
                <w:szCs w:val="24"/>
                <w:lang w:val="uk-UA"/>
              </w:rPr>
              <w:t xml:space="preserve">Технічні, якісні, кількісні та інші вимоги Замовника до предмета </w:t>
            </w:r>
            <w:r w:rsidRPr="00EC3E93">
              <w:rPr>
                <w:rFonts w:ascii="Times New Roman" w:eastAsia="Times New Roman" w:hAnsi="Times New Roman" w:cs="Times New Roman"/>
                <w:spacing w:val="-6"/>
                <w:sz w:val="24"/>
                <w:szCs w:val="24"/>
                <w:lang w:val="uk-UA"/>
              </w:rPr>
              <w:lastRenderedPageBreak/>
              <w:t xml:space="preserve">закупівлі наведено у </w:t>
            </w:r>
            <w:r w:rsidRPr="00EC3E93">
              <w:rPr>
                <w:rFonts w:ascii="Times New Roman" w:eastAsia="Times New Roman" w:hAnsi="Times New Roman" w:cs="Times New Roman"/>
                <w:b/>
                <w:spacing w:val="-6"/>
                <w:sz w:val="24"/>
                <w:szCs w:val="24"/>
                <w:lang w:val="uk-UA"/>
              </w:rPr>
              <w:t>Додатку № 3</w:t>
            </w:r>
            <w:r>
              <w:rPr>
                <w:rFonts w:ascii="Times New Roman" w:eastAsia="Times New Roman" w:hAnsi="Times New Roman" w:cs="Times New Roman"/>
                <w:b/>
                <w:spacing w:val="-6"/>
                <w:sz w:val="24"/>
                <w:szCs w:val="24"/>
                <w:lang w:val="uk-UA"/>
              </w:rPr>
              <w:t xml:space="preserve"> (відповідно до Лоту)</w:t>
            </w:r>
            <w:r w:rsidRPr="00EC3E93">
              <w:rPr>
                <w:rFonts w:ascii="Times New Roman" w:eastAsia="Times New Roman" w:hAnsi="Times New Roman" w:cs="Times New Roman"/>
                <w:b/>
                <w:spacing w:val="-6"/>
                <w:sz w:val="24"/>
                <w:szCs w:val="24"/>
                <w:lang w:val="uk-UA"/>
              </w:rPr>
              <w:t xml:space="preserve"> до цієї тендерної документації</w:t>
            </w:r>
            <w:r w:rsidRPr="00EC3E93">
              <w:rPr>
                <w:rFonts w:ascii="Times New Roman" w:eastAsia="Times New Roman" w:hAnsi="Times New Roman" w:cs="Times New Roman"/>
                <w:spacing w:val="-6"/>
                <w:sz w:val="24"/>
                <w:szCs w:val="24"/>
                <w:lang w:val="uk-UA"/>
              </w:rPr>
              <w:t>.</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221BB" w:rsidRPr="00EC3E93" w:rsidRDefault="009221BB" w:rsidP="00187C85">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9221BB" w:rsidRPr="00EC3E93" w:rsidRDefault="009221BB" w:rsidP="00187C85">
            <w:pPr>
              <w:spacing w:before="60" w:after="60" w:line="240" w:lineRule="auto"/>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9221BB" w:rsidRPr="00EC3E93" w:rsidRDefault="009221BB" w:rsidP="00187C85">
            <w:pPr>
              <w:tabs>
                <w:tab w:val="left" w:pos="424"/>
              </w:tabs>
              <w:spacing w:before="60" w:after="60" w:line="240" w:lineRule="auto"/>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color w:val="000000"/>
                <w:sz w:val="24"/>
                <w:szCs w:val="24"/>
                <w:lang w:val="uk-UA"/>
              </w:rPr>
              <w:t xml:space="preserve">- інформаційна довідка, складена у довільній формі про документальне підтвердження відповідності предмета закупівлі вимогам тендерної документації, яка може бути надана у формі пояснювальної записки та повинна мати детальний опис предмету закупівлі, що пропонується, згідно технічних вимог </w:t>
            </w:r>
            <w:r w:rsidRPr="00EC3E93">
              <w:rPr>
                <w:rFonts w:ascii="Times New Roman" w:eastAsia="Times New Roman" w:hAnsi="Times New Roman" w:cs="Times New Roman"/>
                <w:b/>
                <w:color w:val="000000"/>
                <w:sz w:val="24"/>
                <w:szCs w:val="24"/>
                <w:lang w:val="uk-UA"/>
              </w:rPr>
              <w:t>Додатку № 3 (відповідно до Лоту);</w:t>
            </w:r>
          </w:p>
          <w:p w:rsidR="009221BB" w:rsidRPr="00EC3E93" w:rsidRDefault="009221BB" w:rsidP="006215CB">
            <w:pPr>
              <w:tabs>
                <w:tab w:val="left" w:pos="424"/>
              </w:tab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інші документи відповідно до вимог, визначених у цій тендерній документації та додатках до неї.</w:t>
            </w:r>
          </w:p>
          <w:p w:rsidR="009221BB" w:rsidRPr="00EC3E93" w:rsidRDefault="009221BB" w:rsidP="006215CB">
            <w:pPr>
              <w:tabs>
                <w:tab w:val="left" w:pos="424"/>
              </w:tab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221BB" w:rsidRPr="00EC3E93" w:rsidRDefault="009221BB" w:rsidP="00187C85">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єктивним критеріям. Замовник зобов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язаний розглянути технічний паспорт і визначити, чи справді він підтверджує відповідність установленим вимогам, із обґрунтуванням свого</w:t>
            </w:r>
            <w:r w:rsidRPr="00EC3E93">
              <w:rPr>
                <w:rFonts w:ascii="Times New Roman" w:eastAsia="Times New Roman" w:hAnsi="Times New Roman" w:cs="Times New Roman"/>
                <w:b/>
                <w:color w:val="000000"/>
                <w:sz w:val="24"/>
                <w:szCs w:val="24"/>
                <w:lang w:val="uk-UA"/>
              </w:rPr>
              <w:t xml:space="preserve"> </w:t>
            </w:r>
            <w:r w:rsidRPr="00EC3E93">
              <w:rPr>
                <w:rFonts w:ascii="Times New Roman" w:eastAsia="Times New Roman" w:hAnsi="Times New Roman" w:cs="Times New Roman"/>
                <w:color w:val="000000"/>
                <w:sz w:val="24"/>
                <w:szCs w:val="24"/>
                <w:lang w:val="uk-UA"/>
              </w:rPr>
              <w:t xml:space="preserve">рішення. </w:t>
            </w:r>
          </w:p>
        </w:tc>
      </w:tr>
      <w:tr w:rsidR="009221BB" w:rsidRPr="00EC3E93">
        <w:trPr>
          <w:trHeight w:val="520"/>
          <w:jc w:val="center"/>
        </w:trPr>
        <w:tc>
          <w:tcPr>
            <w:tcW w:w="576" w:type="dxa"/>
          </w:tcPr>
          <w:p w:rsidR="009221BB" w:rsidRPr="00EC3E93" w:rsidRDefault="009221BB" w:rsidP="00245780">
            <w:pPr>
              <w:widowControl w:val="0"/>
              <w:spacing w:before="60" w:after="60" w:line="240" w:lineRule="auto"/>
              <w:jc w:val="center"/>
              <w:rPr>
                <w:b/>
                <w:color w:val="000000"/>
                <w:lang w:val="uk-UA"/>
              </w:rPr>
            </w:pPr>
            <w:bookmarkStart w:id="30" w:name="Р3п7" w:colFirst="1" w:colLast="1"/>
            <w:bookmarkEnd w:id="29"/>
            <w:r w:rsidRPr="00EC3E93">
              <w:rPr>
                <w:rFonts w:ascii="Times New Roman" w:eastAsia="Times New Roman" w:hAnsi="Times New Roman" w:cs="Times New Roman"/>
                <w:b/>
                <w:color w:val="000000"/>
                <w:sz w:val="24"/>
                <w:szCs w:val="24"/>
                <w:lang w:val="uk-UA"/>
              </w:rPr>
              <w:lastRenderedPageBreak/>
              <w:t>7</w:t>
            </w:r>
          </w:p>
        </w:tc>
        <w:tc>
          <w:tcPr>
            <w:tcW w:w="3147" w:type="dxa"/>
          </w:tcPr>
          <w:p w:rsidR="009221BB" w:rsidRPr="00EC3E93" w:rsidRDefault="009221BB" w:rsidP="00245780">
            <w:pPr>
              <w:widowControl w:val="0"/>
              <w:spacing w:before="60" w:after="60" w:line="240" w:lineRule="auto"/>
              <w:ind w:right="113"/>
              <w:rPr>
                <w:b/>
                <w:color w:val="000000"/>
                <w:spacing w:val="-4"/>
                <w:lang w:val="uk-UA"/>
              </w:rPr>
            </w:pPr>
            <w:r w:rsidRPr="00EC3E93">
              <w:rPr>
                <w:rFonts w:ascii="Times New Roman" w:eastAsia="Times New Roman" w:hAnsi="Times New Roman" w:cs="Times New Roman"/>
                <w:b/>
                <w:color w:val="000000"/>
                <w:spacing w:val="-4"/>
                <w:sz w:val="24"/>
                <w:szCs w:val="24"/>
                <w:lang w:val="uk-UA"/>
              </w:rPr>
              <w:t>Інформація про субпідрядника (у випадку закупівлі робіт та послуг)</w:t>
            </w:r>
          </w:p>
        </w:tc>
        <w:tc>
          <w:tcPr>
            <w:tcW w:w="6769" w:type="dxa"/>
          </w:tcPr>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єктів господарювання як субпідрядників/ співвиконавців в обсязі </w:t>
            </w:r>
            <w:r w:rsidRPr="00EC3E93">
              <w:rPr>
                <w:rFonts w:ascii="Times New Roman" w:eastAsia="Times New Roman" w:hAnsi="Times New Roman" w:cs="Times New Roman"/>
                <w:b/>
                <w:bCs/>
                <w:color w:val="000000"/>
                <w:sz w:val="24"/>
                <w:szCs w:val="24"/>
                <w:lang w:val="uk-UA"/>
              </w:rPr>
              <w:t>не менше ніж 20 відсотків</w:t>
            </w:r>
            <w:r w:rsidRPr="00EC3E93">
              <w:rPr>
                <w:rFonts w:ascii="Times New Roman" w:eastAsia="Times New Roman" w:hAnsi="Times New Roman" w:cs="Times New Roman"/>
                <w:color w:val="000000"/>
                <w:sz w:val="24"/>
                <w:szCs w:val="24"/>
                <w:lang w:val="uk-UA"/>
              </w:rPr>
              <w:t xml:space="preserve">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єктів господарювання на </w:t>
            </w:r>
            <w:r w:rsidRPr="00EC3E93">
              <w:rPr>
                <w:rFonts w:ascii="Times New Roman" w:eastAsia="Times New Roman" w:hAnsi="Times New Roman" w:cs="Times New Roman"/>
                <w:color w:val="000000"/>
                <w:sz w:val="24"/>
                <w:szCs w:val="24"/>
                <w:lang w:val="uk-UA"/>
              </w:rPr>
              <w:lastRenderedPageBreak/>
              <w:t>відсутність підстав (у разі застосування до учасника процедури закупівлі), визначених у пункті 47 Особливостей.</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Також Учасник подає у вигляді довідки наступні </w:t>
            </w:r>
            <w:r w:rsidRPr="00EC3E93">
              <w:rPr>
                <w:rFonts w:ascii="Times New Roman" w:eastAsia="Times New Roman" w:hAnsi="Times New Roman" w:cs="Times New Roman"/>
                <w:b/>
                <w:bCs/>
                <w:color w:val="000000"/>
                <w:sz w:val="24"/>
                <w:szCs w:val="24"/>
                <w:lang w:val="uk-UA"/>
              </w:rPr>
              <w:t>відомості</w:t>
            </w:r>
            <w:r w:rsidRPr="00EC3E93">
              <w:rPr>
                <w:rFonts w:ascii="Times New Roman" w:eastAsia="Times New Roman" w:hAnsi="Times New Roman" w:cs="Times New Roman"/>
                <w:color w:val="000000"/>
                <w:sz w:val="24"/>
                <w:szCs w:val="24"/>
                <w:lang w:val="uk-UA"/>
              </w:rPr>
              <w:t>:</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найменування субпідрядника;</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його місцезнаходження;</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платіжні реквізити;</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код за ЄДРПОУ;</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Також Учасником подається </w:t>
            </w:r>
            <w:r w:rsidRPr="00EC3E93">
              <w:rPr>
                <w:rFonts w:ascii="Times New Roman" w:eastAsia="Times New Roman" w:hAnsi="Times New Roman" w:cs="Times New Roman"/>
                <w:b/>
                <w:bCs/>
                <w:color w:val="000000"/>
                <w:sz w:val="24"/>
                <w:szCs w:val="24"/>
                <w:lang w:val="uk-UA"/>
              </w:rPr>
              <w:t>копія</w:t>
            </w:r>
            <w:r w:rsidRPr="00EC3E93">
              <w:rPr>
                <w:rFonts w:ascii="Times New Roman" w:eastAsia="Times New Roman" w:hAnsi="Times New Roman" w:cs="Times New Roman"/>
                <w:color w:val="000000"/>
                <w:sz w:val="24"/>
                <w:szCs w:val="24"/>
                <w:lang w:val="uk-UA"/>
              </w:rPr>
              <w:t xml:space="preserve"> (копії) всіх необхідних для виконання субпідрядником робіт </w:t>
            </w:r>
            <w:r w:rsidRPr="00EC3E93">
              <w:rPr>
                <w:rFonts w:ascii="Times New Roman" w:eastAsia="Times New Roman" w:hAnsi="Times New Roman" w:cs="Times New Roman"/>
                <w:b/>
                <w:bCs/>
                <w:color w:val="000000"/>
                <w:sz w:val="24"/>
                <w:szCs w:val="24"/>
                <w:lang w:val="uk-UA"/>
              </w:rPr>
              <w:t>дозволів</w:t>
            </w:r>
            <w:r w:rsidRPr="00EC3E93">
              <w:rPr>
                <w:rFonts w:ascii="Times New Roman" w:eastAsia="Times New Roman" w:hAnsi="Times New Roman" w:cs="Times New Roman"/>
                <w:color w:val="000000"/>
                <w:sz w:val="24"/>
                <w:szCs w:val="24"/>
                <w:lang w:val="uk-UA"/>
              </w:rPr>
              <w:t xml:space="preserve"> та/або </w:t>
            </w:r>
            <w:r w:rsidRPr="00EC3E93">
              <w:rPr>
                <w:rFonts w:ascii="Times New Roman" w:eastAsia="Times New Roman" w:hAnsi="Times New Roman" w:cs="Times New Roman"/>
                <w:b/>
                <w:bCs/>
                <w:color w:val="000000"/>
                <w:sz w:val="24"/>
                <w:szCs w:val="24"/>
                <w:lang w:val="uk-UA"/>
              </w:rPr>
              <w:t>ліцензій</w:t>
            </w:r>
            <w:r w:rsidRPr="00EC3E93">
              <w:rPr>
                <w:rFonts w:ascii="Times New Roman" w:eastAsia="Times New Roman" w:hAnsi="Times New Roman" w:cs="Times New Roman"/>
                <w:color w:val="000000"/>
                <w:sz w:val="24"/>
                <w:szCs w:val="24"/>
                <w:lang w:val="uk-UA"/>
              </w:rPr>
              <w:t xml:space="preserve"> на відповідні види діяльності з переліком видів робіт, на які його заплановано залучити, відповідно до </w:t>
            </w:r>
            <w:r w:rsidRPr="00EC3E93">
              <w:rPr>
                <w:rFonts w:ascii="Times New Roman" w:eastAsia="Times New Roman" w:hAnsi="Times New Roman" w:cs="Times New Roman"/>
                <w:b/>
                <w:bCs/>
                <w:color w:val="000000"/>
                <w:sz w:val="24"/>
                <w:szCs w:val="24"/>
                <w:lang w:val="uk-UA"/>
              </w:rPr>
              <w:t>Додатку 3</w:t>
            </w:r>
            <w:r w:rsidRPr="00EC3E93">
              <w:rPr>
                <w:rFonts w:ascii="Times New Roman" w:eastAsia="Times New Roman" w:hAnsi="Times New Roman" w:cs="Times New Roman"/>
                <w:color w:val="000000"/>
                <w:sz w:val="24"/>
                <w:szCs w:val="24"/>
                <w:lang w:val="uk-UA"/>
              </w:rPr>
              <w:t xml:space="preserve"> </w:t>
            </w:r>
            <w:r w:rsidRPr="00EC3E93">
              <w:rPr>
                <w:rFonts w:ascii="Times New Roman" w:eastAsia="Times New Roman" w:hAnsi="Times New Roman" w:cs="Times New Roman"/>
                <w:b/>
                <w:bCs/>
                <w:color w:val="000000"/>
                <w:sz w:val="24"/>
                <w:szCs w:val="24"/>
                <w:lang w:val="uk-UA"/>
              </w:rPr>
              <w:t>(відповідно до Лоту)</w:t>
            </w:r>
            <w:r w:rsidRPr="00EC3E93">
              <w:rPr>
                <w:rFonts w:ascii="Times New Roman" w:eastAsia="Times New Roman" w:hAnsi="Times New Roman" w:cs="Times New Roman"/>
                <w:color w:val="000000"/>
                <w:sz w:val="24"/>
                <w:szCs w:val="24"/>
                <w:lang w:val="uk-UA"/>
              </w:rPr>
              <w:t xml:space="preserve"> (у разі якщо передбачено законодавством), для підтвердження його відповідності кваліфікаційним критеріям відповідно до частини третьої статті 16 Закону – </w:t>
            </w:r>
            <w:r w:rsidRPr="00EC3E93">
              <w:rPr>
                <w:rFonts w:ascii="Times New Roman" w:eastAsia="Times New Roman" w:hAnsi="Times New Roman" w:cs="Times New Roman"/>
                <w:b/>
                <w:bCs/>
                <w:color w:val="000000"/>
                <w:sz w:val="24"/>
                <w:szCs w:val="24"/>
                <w:lang w:val="uk-UA"/>
              </w:rPr>
              <w:t>перелік документів</w:t>
            </w:r>
            <w:r w:rsidRPr="00EC3E93">
              <w:rPr>
                <w:rFonts w:ascii="Times New Roman" w:eastAsia="Times New Roman" w:hAnsi="Times New Roman" w:cs="Times New Roman"/>
                <w:color w:val="000000"/>
                <w:sz w:val="24"/>
                <w:szCs w:val="24"/>
                <w:lang w:val="uk-UA"/>
              </w:rPr>
              <w:t xml:space="preserve">, які наведено в </w:t>
            </w:r>
            <w:r w:rsidRPr="00EC3E93">
              <w:rPr>
                <w:rFonts w:ascii="Times New Roman" w:eastAsia="Times New Roman" w:hAnsi="Times New Roman" w:cs="Times New Roman"/>
                <w:b/>
                <w:color w:val="000000"/>
                <w:sz w:val="24"/>
                <w:szCs w:val="24"/>
                <w:lang w:val="uk-UA"/>
              </w:rPr>
              <w:t>Додатку № 1</w:t>
            </w:r>
            <w:r w:rsidRPr="00EC3E93">
              <w:rPr>
                <w:rFonts w:ascii="Times New Roman" w:eastAsia="Times New Roman" w:hAnsi="Times New Roman" w:cs="Times New Roman"/>
                <w:color w:val="000000"/>
                <w:sz w:val="24"/>
                <w:szCs w:val="24"/>
                <w:lang w:val="uk-UA"/>
              </w:rPr>
              <w:t xml:space="preserve"> цієї тендерної документації та </w:t>
            </w:r>
            <w:r w:rsidRPr="00EC3E93">
              <w:rPr>
                <w:rFonts w:ascii="Times New Roman" w:eastAsia="Times New Roman" w:hAnsi="Times New Roman" w:cs="Times New Roman"/>
                <w:b/>
                <w:bCs/>
                <w:color w:val="000000"/>
                <w:sz w:val="24"/>
                <w:szCs w:val="24"/>
                <w:lang w:val="uk-UA"/>
              </w:rPr>
              <w:t>документальне підтвердження</w:t>
            </w:r>
            <w:r w:rsidRPr="00EC3E93">
              <w:rPr>
                <w:rFonts w:ascii="Times New Roman" w:eastAsia="Times New Roman" w:hAnsi="Times New Roman" w:cs="Times New Roman"/>
                <w:color w:val="000000"/>
                <w:sz w:val="24"/>
                <w:szCs w:val="24"/>
                <w:lang w:val="uk-UA"/>
              </w:rPr>
              <w:t xml:space="preserve"> від субпідрядника про відсутність підстав передбачених в пункті 47 Особливостей у формі довідки довільної форми.</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У випадку залучення до надання послуг субпідрядників в обсязі </w:t>
            </w:r>
            <w:r w:rsidRPr="00EC3E93">
              <w:rPr>
                <w:rFonts w:ascii="Times New Roman" w:eastAsia="Times New Roman" w:hAnsi="Times New Roman" w:cs="Times New Roman"/>
                <w:b/>
                <w:bCs/>
                <w:color w:val="000000"/>
                <w:sz w:val="24"/>
                <w:szCs w:val="24"/>
                <w:lang w:val="uk-UA"/>
              </w:rPr>
              <w:t>менше ніж 20 відсотків</w:t>
            </w:r>
            <w:r w:rsidRPr="00EC3E93">
              <w:rPr>
                <w:rFonts w:ascii="Times New Roman" w:eastAsia="Times New Roman" w:hAnsi="Times New Roman" w:cs="Times New Roman"/>
                <w:color w:val="000000"/>
                <w:sz w:val="24"/>
                <w:szCs w:val="24"/>
                <w:lang w:val="uk-UA"/>
              </w:rPr>
              <w:t xml:space="preserve"> від вартості договору про закупівлю, учасник зазначає в тендерній пропозиції повне найменування та місцезнаходження кожного суб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єкта господарювання та подає </w:t>
            </w:r>
            <w:r w:rsidRPr="00EC3E93">
              <w:rPr>
                <w:rFonts w:ascii="Times New Roman" w:eastAsia="Times New Roman" w:hAnsi="Times New Roman" w:cs="Times New Roman"/>
                <w:b/>
                <w:bCs/>
                <w:color w:val="000000"/>
                <w:sz w:val="24"/>
                <w:szCs w:val="24"/>
                <w:lang w:val="uk-UA"/>
              </w:rPr>
              <w:t>копію</w:t>
            </w:r>
            <w:r w:rsidRPr="00EC3E93">
              <w:rPr>
                <w:rFonts w:ascii="Times New Roman" w:eastAsia="Times New Roman" w:hAnsi="Times New Roman" w:cs="Times New Roman"/>
                <w:color w:val="000000"/>
                <w:sz w:val="24"/>
                <w:szCs w:val="24"/>
                <w:lang w:val="uk-UA"/>
              </w:rPr>
              <w:t xml:space="preserve"> всіх необхідних для виконання робіт </w:t>
            </w:r>
            <w:r w:rsidRPr="00EC3E93">
              <w:rPr>
                <w:rFonts w:ascii="Times New Roman" w:eastAsia="Times New Roman" w:hAnsi="Times New Roman" w:cs="Times New Roman"/>
                <w:b/>
                <w:bCs/>
                <w:color w:val="000000"/>
                <w:sz w:val="24"/>
                <w:szCs w:val="24"/>
                <w:lang w:val="uk-UA"/>
              </w:rPr>
              <w:t>дозволів</w:t>
            </w:r>
            <w:r w:rsidRPr="00EC3E93">
              <w:rPr>
                <w:rFonts w:ascii="Times New Roman" w:eastAsia="Times New Roman" w:hAnsi="Times New Roman" w:cs="Times New Roman"/>
                <w:color w:val="000000"/>
                <w:sz w:val="24"/>
                <w:szCs w:val="24"/>
                <w:lang w:val="uk-UA"/>
              </w:rPr>
              <w:t xml:space="preserve"> та/або </w:t>
            </w:r>
            <w:r w:rsidRPr="00EC3E93">
              <w:rPr>
                <w:rFonts w:ascii="Times New Roman" w:eastAsia="Times New Roman" w:hAnsi="Times New Roman" w:cs="Times New Roman"/>
                <w:b/>
                <w:bCs/>
                <w:color w:val="000000"/>
                <w:sz w:val="24"/>
                <w:szCs w:val="24"/>
                <w:lang w:val="uk-UA"/>
              </w:rPr>
              <w:t>ліцензій</w:t>
            </w:r>
            <w:r w:rsidRPr="00EC3E93">
              <w:rPr>
                <w:rFonts w:ascii="Times New Roman" w:eastAsia="Times New Roman" w:hAnsi="Times New Roman" w:cs="Times New Roman"/>
                <w:color w:val="000000"/>
                <w:sz w:val="24"/>
                <w:szCs w:val="24"/>
                <w:lang w:val="uk-UA"/>
              </w:rPr>
              <w:t xml:space="preserve"> на відповідні види діяльності з </w:t>
            </w:r>
            <w:r w:rsidRPr="00EC3E93">
              <w:rPr>
                <w:rFonts w:ascii="Times New Roman" w:eastAsia="Times New Roman" w:hAnsi="Times New Roman" w:cs="Times New Roman"/>
                <w:b/>
                <w:bCs/>
                <w:color w:val="000000"/>
                <w:sz w:val="24"/>
                <w:szCs w:val="24"/>
                <w:lang w:val="uk-UA"/>
              </w:rPr>
              <w:t>переліком видів робіт</w:t>
            </w:r>
            <w:r w:rsidRPr="00EC3E93">
              <w:rPr>
                <w:rFonts w:ascii="Times New Roman" w:eastAsia="Times New Roman" w:hAnsi="Times New Roman" w:cs="Times New Roman"/>
                <w:color w:val="000000"/>
                <w:sz w:val="24"/>
                <w:szCs w:val="24"/>
                <w:lang w:val="uk-UA"/>
              </w:rPr>
              <w:t xml:space="preserve">, на які його заплановано залучити. У складі пропозиції Учасник надає </w:t>
            </w:r>
            <w:r w:rsidRPr="00EC3E93">
              <w:rPr>
                <w:rFonts w:ascii="Times New Roman" w:eastAsia="Times New Roman" w:hAnsi="Times New Roman" w:cs="Times New Roman"/>
                <w:b/>
                <w:bCs/>
                <w:color w:val="000000"/>
                <w:sz w:val="24"/>
                <w:szCs w:val="24"/>
                <w:lang w:val="uk-UA"/>
              </w:rPr>
              <w:t>лист-згоду</w:t>
            </w:r>
            <w:r w:rsidRPr="00EC3E93">
              <w:rPr>
                <w:rFonts w:ascii="Times New Roman" w:eastAsia="Times New Roman" w:hAnsi="Times New Roman" w:cs="Times New Roman"/>
                <w:color w:val="000000"/>
                <w:sz w:val="24"/>
                <w:szCs w:val="24"/>
                <w:lang w:val="uk-UA"/>
              </w:rPr>
              <w:t xml:space="preserve"> у довільній формі </w:t>
            </w:r>
            <w:r w:rsidRPr="00EC3E93">
              <w:rPr>
                <w:rFonts w:ascii="Times New Roman" w:eastAsia="Times New Roman" w:hAnsi="Times New Roman" w:cs="Times New Roman"/>
                <w:b/>
                <w:bCs/>
                <w:color w:val="000000"/>
                <w:sz w:val="24"/>
                <w:szCs w:val="24"/>
                <w:lang w:val="uk-UA"/>
              </w:rPr>
              <w:t>від кожного субпідрядника</w:t>
            </w:r>
            <w:r w:rsidRPr="00EC3E93">
              <w:rPr>
                <w:rFonts w:ascii="Times New Roman" w:eastAsia="Times New Roman" w:hAnsi="Times New Roman" w:cs="Times New Roman"/>
                <w:color w:val="000000"/>
                <w:sz w:val="24"/>
                <w:szCs w:val="24"/>
                <w:lang w:val="uk-UA"/>
              </w:rPr>
              <w:t>, інформація щодо якого зазначається у довідці про залучення субпідрядників</w:t>
            </w:r>
            <w:r w:rsidRPr="00EC3E93">
              <w:rPr>
                <w:rFonts w:ascii="Times New Roman" w:eastAsia="Times New Roman" w:hAnsi="Times New Roman" w:cs="Times New Roman"/>
                <w:b/>
                <w:bCs/>
                <w:color w:val="000000"/>
                <w:sz w:val="24"/>
                <w:szCs w:val="24"/>
                <w:lang w:val="uk-UA"/>
              </w:rPr>
              <w:t>, на виконання робіт</w:t>
            </w:r>
            <w:r w:rsidRPr="00EC3E93">
              <w:rPr>
                <w:rFonts w:ascii="Times New Roman" w:eastAsia="Times New Roman" w:hAnsi="Times New Roman" w:cs="Times New Roman"/>
                <w:color w:val="000000"/>
                <w:sz w:val="24"/>
                <w:szCs w:val="24"/>
                <w:lang w:val="uk-UA"/>
              </w:rPr>
              <w:t xml:space="preserve">, які передбачаються до виконання субпідрядниками. Окрім того, в складі пропозиції має міститися </w:t>
            </w:r>
            <w:r w:rsidRPr="00EC3E93">
              <w:rPr>
                <w:rFonts w:ascii="Times New Roman" w:eastAsia="Times New Roman" w:hAnsi="Times New Roman" w:cs="Times New Roman"/>
                <w:b/>
                <w:bCs/>
                <w:color w:val="000000"/>
                <w:sz w:val="24"/>
                <w:szCs w:val="24"/>
                <w:lang w:val="uk-UA"/>
              </w:rPr>
              <w:t>лист</w:t>
            </w:r>
            <w:r w:rsidRPr="00EC3E93">
              <w:rPr>
                <w:rFonts w:ascii="Times New Roman" w:eastAsia="Times New Roman" w:hAnsi="Times New Roman" w:cs="Times New Roman"/>
                <w:color w:val="000000"/>
                <w:sz w:val="24"/>
                <w:szCs w:val="24"/>
                <w:lang w:val="uk-UA"/>
              </w:rPr>
              <w:t xml:space="preserve"> від субпідрядника адресований Замовнику з інформацією про наявність досвіду виконання аналогічних договорів (на підтвердження зазначеної інформації надати </w:t>
            </w:r>
            <w:r w:rsidRPr="00EC3E93">
              <w:rPr>
                <w:rFonts w:ascii="Times New Roman" w:eastAsia="Times New Roman" w:hAnsi="Times New Roman" w:cs="Times New Roman"/>
                <w:b/>
                <w:bCs/>
                <w:color w:val="000000"/>
                <w:sz w:val="24"/>
                <w:szCs w:val="24"/>
                <w:lang w:val="uk-UA"/>
              </w:rPr>
              <w:t>копію аналогічного договору</w:t>
            </w:r>
            <w:r w:rsidRPr="00EC3E93">
              <w:rPr>
                <w:rFonts w:ascii="Times New Roman" w:eastAsia="Times New Roman" w:hAnsi="Times New Roman" w:cs="Times New Roman"/>
                <w:color w:val="000000"/>
                <w:sz w:val="24"/>
                <w:szCs w:val="24"/>
                <w:lang w:val="uk-UA"/>
              </w:rPr>
              <w:t>).</w:t>
            </w:r>
          </w:p>
          <w:p w:rsidR="009221BB" w:rsidRPr="00EC3E93" w:rsidRDefault="009221BB" w:rsidP="00245780">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hAnsi="Times New Roman"/>
                <w:iCs/>
                <w:sz w:val="24"/>
                <w:szCs w:val="24"/>
                <w:lang w:val="uk-UA"/>
              </w:rPr>
              <w:t>Якщо до надання послуг Учасник</w:t>
            </w:r>
            <w:r w:rsidRPr="00EC3E93">
              <w:rPr>
                <w:rFonts w:ascii="Times New Roman" w:hAnsi="Times New Roman"/>
                <w:b/>
                <w:bCs/>
                <w:iCs/>
                <w:sz w:val="24"/>
                <w:szCs w:val="24"/>
                <w:lang w:val="uk-UA"/>
              </w:rPr>
              <w:t xml:space="preserve"> не залучає субпідрядника (субпідрядників)</w:t>
            </w:r>
            <w:r w:rsidRPr="00EC3E93">
              <w:rPr>
                <w:rFonts w:ascii="Times New Roman" w:hAnsi="Times New Roman"/>
                <w:iCs/>
                <w:sz w:val="24"/>
                <w:szCs w:val="24"/>
                <w:lang w:val="uk-UA"/>
              </w:rPr>
              <w:t>, то Учасник не повинен додатково інформувати про це Замовника.</w:t>
            </w:r>
          </w:p>
        </w:tc>
      </w:tr>
      <w:tr w:rsidR="009221BB" w:rsidRPr="009221BB">
        <w:trPr>
          <w:trHeight w:val="520"/>
          <w:jc w:val="center"/>
        </w:trPr>
        <w:tc>
          <w:tcPr>
            <w:tcW w:w="576" w:type="dxa"/>
          </w:tcPr>
          <w:p w:rsidR="009221BB" w:rsidRPr="00EC3E93" w:rsidRDefault="009221BB" w:rsidP="00187C85">
            <w:pPr>
              <w:widowControl w:val="0"/>
              <w:spacing w:before="60" w:after="60" w:line="240" w:lineRule="auto"/>
              <w:jc w:val="center"/>
              <w:rPr>
                <w:b/>
                <w:color w:val="000000"/>
                <w:lang w:val="uk-UA"/>
              </w:rPr>
            </w:pPr>
            <w:bookmarkStart w:id="31" w:name="Р3п8" w:colFirst="1" w:colLast="1"/>
            <w:bookmarkEnd w:id="30"/>
            <w:r w:rsidRPr="00EC3E93">
              <w:rPr>
                <w:rFonts w:ascii="Times New Roman" w:eastAsia="Times New Roman" w:hAnsi="Times New Roman" w:cs="Times New Roman"/>
                <w:b/>
                <w:color w:val="000000"/>
                <w:sz w:val="24"/>
                <w:szCs w:val="24"/>
                <w:lang w:val="uk-UA"/>
              </w:rPr>
              <w:lastRenderedPageBreak/>
              <w:t>8</w:t>
            </w:r>
          </w:p>
        </w:tc>
        <w:tc>
          <w:tcPr>
            <w:tcW w:w="3147" w:type="dxa"/>
          </w:tcPr>
          <w:p w:rsidR="009221BB" w:rsidRPr="00EC3E93" w:rsidRDefault="009221BB" w:rsidP="00187C85">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Внесення змін або відкликання тендерної пропозиції учасником</w:t>
            </w:r>
          </w:p>
        </w:tc>
        <w:tc>
          <w:tcPr>
            <w:tcW w:w="6769" w:type="dxa"/>
          </w:tcPr>
          <w:p w:rsidR="009221BB" w:rsidRPr="00EC3E93" w:rsidRDefault="009221BB" w:rsidP="00187C8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221BB" w:rsidRPr="00EC3E93" w:rsidTr="00957940">
        <w:trPr>
          <w:trHeight w:val="520"/>
          <w:jc w:val="center"/>
        </w:trPr>
        <w:tc>
          <w:tcPr>
            <w:tcW w:w="10492" w:type="dxa"/>
            <w:gridSpan w:val="3"/>
            <w:shd w:val="clear" w:color="auto" w:fill="C2D69B" w:themeFill="accent3" w:themeFillTint="99"/>
          </w:tcPr>
          <w:p w:rsidR="009221BB" w:rsidRPr="00EC3E93" w:rsidRDefault="009221BB" w:rsidP="00CB5EDC">
            <w:pPr>
              <w:widowControl w:val="0"/>
              <w:spacing w:before="48" w:line="240" w:lineRule="auto"/>
              <w:ind w:left="34" w:right="113" w:hanging="23"/>
              <w:jc w:val="center"/>
              <w:rPr>
                <w:color w:val="000000"/>
                <w:lang w:val="uk-UA"/>
              </w:rPr>
            </w:pPr>
            <w:bookmarkStart w:id="32" w:name="Р4" w:colFirst="0" w:colLast="0"/>
            <w:bookmarkEnd w:id="31"/>
            <w:r w:rsidRPr="00EC3E93">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9221BB" w:rsidRPr="009221BB">
        <w:trPr>
          <w:trHeight w:val="520"/>
          <w:jc w:val="center"/>
        </w:trPr>
        <w:tc>
          <w:tcPr>
            <w:tcW w:w="576" w:type="dxa"/>
          </w:tcPr>
          <w:p w:rsidR="009221BB" w:rsidRPr="00EC3E93" w:rsidRDefault="009221BB" w:rsidP="00EB7CEE">
            <w:pPr>
              <w:widowControl w:val="0"/>
              <w:spacing w:before="60" w:after="60" w:line="240" w:lineRule="auto"/>
              <w:jc w:val="center"/>
              <w:rPr>
                <w:b/>
                <w:color w:val="000000"/>
                <w:lang w:val="uk-UA"/>
              </w:rPr>
            </w:pPr>
            <w:bookmarkStart w:id="33" w:name="Р4п1" w:colFirst="1" w:colLast="1"/>
            <w:bookmarkEnd w:id="32"/>
            <w:r w:rsidRPr="00EC3E93">
              <w:rPr>
                <w:rFonts w:ascii="Times New Roman" w:eastAsia="Times New Roman" w:hAnsi="Times New Roman" w:cs="Times New Roman"/>
                <w:b/>
                <w:color w:val="000000"/>
                <w:sz w:val="24"/>
                <w:szCs w:val="24"/>
                <w:lang w:val="uk-UA"/>
              </w:rPr>
              <w:t>1</w:t>
            </w:r>
          </w:p>
        </w:tc>
        <w:tc>
          <w:tcPr>
            <w:tcW w:w="3147" w:type="dxa"/>
          </w:tcPr>
          <w:p w:rsidR="009221BB" w:rsidRPr="00EC3E93" w:rsidRDefault="009221BB" w:rsidP="00EB7CEE">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769" w:type="dxa"/>
          </w:tcPr>
          <w:p w:rsidR="009221BB" w:rsidRPr="00EC3E93" w:rsidRDefault="009221BB" w:rsidP="00EB7CEE">
            <w:pPr>
              <w:widowControl w:val="0"/>
              <w:spacing w:before="60" w:after="60" w:line="240" w:lineRule="auto"/>
              <w:ind w:left="34" w:right="113"/>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b/>
                <w:color w:val="000000"/>
                <w:spacing w:val="-2"/>
                <w:sz w:val="24"/>
                <w:szCs w:val="24"/>
                <w:lang w:val="uk-UA"/>
              </w:rPr>
              <w:t>Кінцевий строк подання тендерних пропозицій</w:t>
            </w:r>
            <w:r w:rsidRPr="00EC3E93">
              <w:rPr>
                <w:rFonts w:ascii="Times New Roman" w:eastAsia="Times New Roman" w:hAnsi="Times New Roman" w:cs="Times New Roman"/>
                <w:b/>
                <w:spacing w:val="-2"/>
                <w:sz w:val="24"/>
                <w:szCs w:val="24"/>
                <w:lang w:val="uk-UA"/>
              </w:rPr>
              <w:t xml:space="preserve"> </w:t>
            </w:r>
            <w:r w:rsidRPr="00EC3E93">
              <w:rPr>
                <w:rFonts w:ascii="Times New Roman" w:hAnsi="Times New Roman" w:cs="Times New Roman"/>
                <w:b/>
                <w:bCs/>
                <w:spacing w:val="-2"/>
                <w:sz w:val="24"/>
                <w:szCs w:val="24"/>
                <w:lang w:val="uk-UA"/>
              </w:rPr>
              <w:t>прописаний</w:t>
            </w:r>
            <w:r w:rsidRPr="00EC3E93">
              <w:rPr>
                <w:rFonts w:ascii="Times New Roman" w:hAnsi="Times New Roman" w:cs="Times New Roman"/>
                <w:b/>
                <w:bCs/>
                <w:sz w:val="24"/>
                <w:szCs w:val="24"/>
                <w:lang w:val="uk-UA"/>
              </w:rPr>
              <w:t xml:space="preserve"> у системі.</w:t>
            </w:r>
          </w:p>
          <w:p w:rsidR="009221BB" w:rsidRPr="00EC3E93" w:rsidRDefault="009221BB" w:rsidP="00EB3958">
            <w:pPr>
              <w:widowControl w:val="0"/>
              <w:spacing w:before="60" w:after="60" w:line="240" w:lineRule="auto"/>
              <w:ind w:left="34"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Отримана тендерна пропозиція автоматично вноситься до </w:t>
            </w:r>
            <w:r w:rsidRPr="00EC3E93">
              <w:rPr>
                <w:rFonts w:ascii="Times New Roman" w:eastAsia="Times New Roman" w:hAnsi="Times New Roman" w:cs="Times New Roman"/>
                <w:color w:val="000000"/>
                <w:sz w:val="24"/>
                <w:szCs w:val="24"/>
                <w:lang w:val="uk-UA"/>
              </w:rPr>
              <w:lastRenderedPageBreak/>
              <w:t>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221BB" w:rsidRPr="00EC3E93" w:rsidRDefault="009221BB" w:rsidP="00EB3958">
            <w:pPr>
              <w:widowControl w:val="0"/>
              <w:spacing w:before="60" w:after="60" w:line="240" w:lineRule="auto"/>
              <w:ind w:left="34"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221BB" w:rsidRPr="00EC3E93" w:rsidRDefault="009221BB" w:rsidP="00EB3958">
            <w:pPr>
              <w:widowControl w:val="0"/>
              <w:spacing w:before="60" w:after="60" w:line="240" w:lineRule="auto"/>
              <w:ind w:left="34" w:right="113"/>
              <w:jc w:val="both"/>
              <w:rPr>
                <w:color w:val="000000"/>
                <w:lang w:val="uk-UA"/>
              </w:rPr>
            </w:pPr>
            <w:r w:rsidRPr="00EC3E93">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9221BB" w:rsidRPr="00EC3E93">
        <w:trPr>
          <w:trHeight w:val="520"/>
          <w:jc w:val="center"/>
        </w:trPr>
        <w:tc>
          <w:tcPr>
            <w:tcW w:w="576" w:type="dxa"/>
          </w:tcPr>
          <w:p w:rsidR="009221BB" w:rsidRPr="00EC3E93" w:rsidRDefault="009221BB" w:rsidP="00EB7CEE">
            <w:pPr>
              <w:widowControl w:val="0"/>
              <w:spacing w:before="60" w:after="60" w:line="240" w:lineRule="auto"/>
              <w:jc w:val="center"/>
              <w:rPr>
                <w:b/>
                <w:color w:val="000000"/>
                <w:lang w:val="uk-UA"/>
              </w:rPr>
            </w:pPr>
            <w:bookmarkStart w:id="34" w:name="Р4п2" w:colFirst="1" w:colLast="1"/>
            <w:bookmarkEnd w:id="33"/>
            <w:r w:rsidRPr="00EC3E93">
              <w:rPr>
                <w:rFonts w:ascii="Times New Roman" w:eastAsia="Times New Roman" w:hAnsi="Times New Roman" w:cs="Times New Roman"/>
                <w:b/>
                <w:color w:val="000000"/>
                <w:sz w:val="24"/>
                <w:szCs w:val="24"/>
                <w:lang w:val="uk-UA"/>
              </w:rPr>
              <w:lastRenderedPageBreak/>
              <w:t>2</w:t>
            </w:r>
          </w:p>
        </w:tc>
        <w:tc>
          <w:tcPr>
            <w:tcW w:w="3147" w:type="dxa"/>
          </w:tcPr>
          <w:p w:rsidR="009221BB" w:rsidRPr="00EC3E93" w:rsidRDefault="009221BB" w:rsidP="00EB7CEE">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Дата та час розкриття тендерної пропозиції</w:t>
            </w:r>
          </w:p>
        </w:tc>
        <w:tc>
          <w:tcPr>
            <w:tcW w:w="6769" w:type="dxa"/>
          </w:tcPr>
          <w:p w:rsidR="009221BB" w:rsidRPr="00EC3E93" w:rsidRDefault="009221BB" w:rsidP="007462EF">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1BB" w:rsidRPr="00EC3E93" w:rsidRDefault="009221BB" w:rsidP="007462EF">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21BB" w:rsidRPr="00EC3E93" w:rsidRDefault="009221BB" w:rsidP="007462EF">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9221BB" w:rsidRPr="00EC3E93" w:rsidRDefault="009221BB" w:rsidP="007462EF">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9221BB" w:rsidRPr="00EC3E93" w:rsidTr="00654E10">
        <w:trPr>
          <w:trHeight w:val="520"/>
          <w:jc w:val="center"/>
        </w:trPr>
        <w:tc>
          <w:tcPr>
            <w:tcW w:w="10492" w:type="dxa"/>
            <w:gridSpan w:val="3"/>
            <w:shd w:val="clear" w:color="auto" w:fill="C2D69B" w:themeFill="accent3" w:themeFillTint="99"/>
          </w:tcPr>
          <w:p w:rsidR="009221BB" w:rsidRPr="00EC3E93" w:rsidRDefault="009221BB" w:rsidP="00CB5EDC">
            <w:pPr>
              <w:widowControl w:val="0"/>
              <w:spacing w:before="120" w:after="120" w:line="240" w:lineRule="auto"/>
              <w:ind w:right="113"/>
              <w:jc w:val="center"/>
              <w:rPr>
                <w:color w:val="000000"/>
                <w:highlight w:val="yellow"/>
                <w:lang w:val="uk-UA"/>
              </w:rPr>
            </w:pPr>
            <w:bookmarkStart w:id="35" w:name="Р5" w:colFirst="0" w:colLast="0"/>
            <w:bookmarkEnd w:id="34"/>
            <w:r w:rsidRPr="00EC3E93">
              <w:rPr>
                <w:rFonts w:ascii="Times New Roman" w:eastAsia="Times New Roman" w:hAnsi="Times New Roman" w:cs="Times New Roman"/>
                <w:b/>
                <w:color w:val="000000"/>
                <w:sz w:val="24"/>
                <w:szCs w:val="24"/>
                <w:lang w:val="uk-UA"/>
              </w:rPr>
              <w:t>Розділ 5. Оцінка тендерної пропозиції</w:t>
            </w:r>
          </w:p>
        </w:tc>
      </w:tr>
      <w:tr w:rsidR="009221BB" w:rsidRPr="00EC3E93">
        <w:trPr>
          <w:trHeight w:val="520"/>
          <w:jc w:val="center"/>
        </w:trPr>
        <w:tc>
          <w:tcPr>
            <w:tcW w:w="576" w:type="dxa"/>
          </w:tcPr>
          <w:p w:rsidR="009221BB" w:rsidRPr="00EC3E93" w:rsidRDefault="009221BB" w:rsidP="003F0941">
            <w:pPr>
              <w:widowControl w:val="0"/>
              <w:spacing w:before="60" w:after="60" w:line="240" w:lineRule="auto"/>
              <w:jc w:val="center"/>
              <w:rPr>
                <w:b/>
                <w:color w:val="000000"/>
                <w:lang w:val="uk-UA"/>
              </w:rPr>
            </w:pPr>
            <w:bookmarkStart w:id="36" w:name="Р5п1" w:colFirst="1" w:colLast="1"/>
            <w:bookmarkEnd w:id="35"/>
            <w:r w:rsidRPr="00EC3E93">
              <w:rPr>
                <w:rFonts w:ascii="Times New Roman" w:eastAsia="Times New Roman" w:hAnsi="Times New Roman" w:cs="Times New Roman"/>
                <w:b/>
                <w:color w:val="000000"/>
                <w:sz w:val="24"/>
                <w:szCs w:val="24"/>
                <w:lang w:val="uk-UA"/>
              </w:rPr>
              <w:t>1</w:t>
            </w:r>
          </w:p>
        </w:tc>
        <w:tc>
          <w:tcPr>
            <w:tcW w:w="3147" w:type="dxa"/>
          </w:tcPr>
          <w:p w:rsidR="009221BB" w:rsidRPr="00EC3E93" w:rsidRDefault="009221BB" w:rsidP="003F0941">
            <w:pPr>
              <w:widowControl w:val="0"/>
              <w:spacing w:before="60" w:after="60" w:line="240" w:lineRule="auto"/>
              <w:ind w:right="113"/>
              <w:rPr>
                <w:b/>
                <w:color w:val="000000"/>
                <w:spacing w:val="-6"/>
                <w:lang w:val="uk-UA"/>
              </w:rPr>
            </w:pPr>
            <w:r w:rsidRPr="00EC3E93">
              <w:rPr>
                <w:rFonts w:ascii="Times New Roman" w:eastAsia="Times New Roman" w:hAnsi="Times New Roman" w:cs="Times New Roman"/>
                <w:b/>
                <w:color w:val="000000"/>
                <w:spacing w:val="-6"/>
                <w:sz w:val="24"/>
                <w:szCs w:val="24"/>
                <w:lang w:val="uk-UA"/>
              </w:rPr>
              <w:t>Перелік критеріїв та методика оцінки тендерної пропозиції із зазначенням питомої ваги критерію</w:t>
            </w:r>
          </w:p>
        </w:tc>
        <w:tc>
          <w:tcPr>
            <w:tcW w:w="6769" w:type="dxa"/>
          </w:tcPr>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w:t>
            </w:r>
            <w:r>
              <w:rPr>
                <w:rFonts w:ascii="Times New Roman" w:hAnsi="Times New Roman"/>
                <w:sz w:val="24"/>
                <w:szCs w:val="24"/>
                <w:lang w:val="uk-UA"/>
              </w:rPr>
              <w:t>’</w:t>
            </w:r>
            <w:r w:rsidRPr="00EC3E93">
              <w:rPr>
                <w:rFonts w:ascii="Times New Roman" w:hAnsi="Times New Roman"/>
                <w:sz w:val="24"/>
                <w:szCs w:val="24"/>
                <w:lang w:val="uk-UA"/>
              </w:rPr>
              <w:t>ятнадцятої статті 29 Закону не застосовуються) з урахуванням положень пункту 43 Особливостей.</w:t>
            </w:r>
          </w:p>
          <w:p w:rsidR="009221BB" w:rsidRPr="00EC3E93" w:rsidRDefault="009221BB" w:rsidP="007462EF">
            <w:pPr>
              <w:widowControl w:val="0"/>
              <w:spacing w:before="60" w:after="60" w:line="240" w:lineRule="auto"/>
              <w:ind w:left="34"/>
              <w:jc w:val="both"/>
              <w:rPr>
                <w:rFonts w:ascii="Times New Roman" w:hAnsi="Times New Roman"/>
                <w:spacing w:val="-2"/>
                <w:sz w:val="24"/>
                <w:szCs w:val="24"/>
                <w:lang w:val="uk-UA"/>
              </w:rPr>
            </w:pPr>
            <w:r w:rsidRPr="00EC3E93">
              <w:rPr>
                <w:rFonts w:ascii="Times New Roman" w:hAnsi="Times New Roman"/>
                <w:spacing w:val="-2"/>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lastRenderedPageBreak/>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w:t>
            </w:r>
            <w:r>
              <w:rPr>
                <w:rFonts w:ascii="Times New Roman" w:hAnsi="Times New Roman"/>
                <w:sz w:val="24"/>
                <w:szCs w:val="24"/>
                <w:lang w:val="uk-UA"/>
              </w:rPr>
              <w:t>’</w:t>
            </w:r>
            <w:r w:rsidRPr="00EC3E93">
              <w:rPr>
                <w:rFonts w:ascii="Times New Roman" w:hAnsi="Times New Roman"/>
                <w:sz w:val="24"/>
                <w:szCs w:val="24"/>
                <w:lang w:val="uk-UA"/>
              </w:rPr>
              <w:t>ятої - дев</w:t>
            </w:r>
            <w:r>
              <w:rPr>
                <w:rFonts w:ascii="Times New Roman" w:hAnsi="Times New Roman"/>
                <w:sz w:val="24"/>
                <w:szCs w:val="24"/>
                <w:lang w:val="uk-UA"/>
              </w:rPr>
              <w:t>’</w:t>
            </w:r>
            <w:r w:rsidRPr="00EC3E93">
              <w:rPr>
                <w:rFonts w:ascii="Times New Roman" w:hAnsi="Times New Roman"/>
                <w:sz w:val="24"/>
                <w:szCs w:val="24"/>
                <w:lang w:val="uk-UA"/>
              </w:rPr>
              <w:t>ятої, одинадцятої, дванадцятої, чотирнадцятої, шістнадцятої, абзаців другого і третього частини п</w:t>
            </w:r>
            <w:r>
              <w:rPr>
                <w:rFonts w:ascii="Times New Roman" w:hAnsi="Times New Roman"/>
                <w:sz w:val="24"/>
                <w:szCs w:val="24"/>
                <w:lang w:val="uk-UA"/>
              </w:rPr>
              <w:t>’</w:t>
            </w:r>
            <w:r w:rsidRPr="00EC3E93">
              <w:rPr>
                <w:rFonts w:ascii="Times New Roman" w:hAnsi="Times New Roman"/>
                <w:sz w:val="24"/>
                <w:szCs w:val="24"/>
                <w:lang w:val="uk-UA"/>
              </w:rPr>
              <w:t xml:space="preserve">ятнадцятої статті 29 Закону не застосовуються) з урахуванням положень пункту 43 Особливостей. </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 xml:space="preserve">Єдиним критерієм оцінки згідно даної процедури відкритих торгів є </w:t>
            </w:r>
            <w:r w:rsidRPr="00EC3E93">
              <w:rPr>
                <w:rFonts w:ascii="Times New Roman" w:hAnsi="Times New Roman"/>
                <w:b/>
                <w:bCs/>
                <w:sz w:val="24"/>
                <w:szCs w:val="24"/>
                <w:lang w:val="uk-UA"/>
              </w:rPr>
              <w:t>ціна</w:t>
            </w:r>
            <w:r w:rsidRPr="00EC3E93">
              <w:rPr>
                <w:rFonts w:ascii="Times New Roman" w:hAnsi="Times New Roman"/>
                <w:sz w:val="24"/>
                <w:szCs w:val="24"/>
                <w:lang w:val="uk-UA"/>
              </w:rPr>
              <w:t xml:space="preserve">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Строк розгляду найбільш економічно вигідної тендерної пропозиції не повинен перевищувати п</w:t>
            </w:r>
            <w:r>
              <w:rPr>
                <w:rFonts w:ascii="Times New Roman" w:hAnsi="Times New Roman"/>
                <w:sz w:val="24"/>
                <w:szCs w:val="24"/>
                <w:lang w:val="uk-UA"/>
              </w:rPr>
              <w:t>’</w:t>
            </w:r>
            <w:r w:rsidRPr="00EC3E93">
              <w:rPr>
                <w:rFonts w:ascii="Times New Roman" w:hAnsi="Times New Roman"/>
                <w:sz w:val="24"/>
                <w:szCs w:val="24"/>
                <w:lang w:val="uk-UA"/>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221BB" w:rsidRPr="00EC3E93" w:rsidRDefault="009221BB" w:rsidP="007462EF">
            <w:pPr>
              <w:widowControl w:val="0"/>
              <w:spacing w:before="60" w:after="60" w:line="240" w:lineRule="auto"/>
              <w:ind w:left="34"/>
              <w:jc w:val="both"/>
              <w:rPr>
                <w:rFonts w:ascii="Times New Roman" w:hAnsi="Times New Roman"/>
                <w:sz w:val="24"/>
                <w:szCs w:val="24"/>
                <w:lang w:val="uk-UA"/>
              </w:rPr>
            </w:pPr>
            <w:r w:rsidRPr="00EC3E9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21BB" w:rsidRPr="009221BB">
        <w:trPr>
          <w:trHeight w:val="343"/>
          <w:jc w:val="center"/>
        </w:trPr>
        <w:tc>
          <w:tcPr>
            <w:tcW w:w="576" w:type="dxa"/>
          </w:tcPr>
          <w:p w:rsidR="009221BB" w:rsidRPr="00EC3E93" w:rsidRDefault="009221BB" w:rsidP="003F0941">
            <w:pPr>
              <w:widowControl w:val="0"/>
              <w:spacing w:before="60" w:after="60" w:line="240" w:lineRule="auto"/>
              <w:jc w:val="center"/>
              <w:rPr>
                <w:rFonts w:ascii="Times New Roman" w:hAnsi="Times New Roman" w:cs="Times New Roman"/>
                <w:b/>
                <w:color w:val="000000"/>
                <w:sz w:val="24"/>
                <w:szCs w:val="24"/>
                <w:lang w:val="uk-UA"/>
              </w:rPr>
            </w:pPr>
            <w:bookmarkStart w:id="37" w:name="Р5п2" w:colFirst="1" w:colLast="1"/>
            <w:bookmarkEnd w:id="36"/>
            <w:r w:rsidRPr="00EC3E93">
              <w:rPr>
                <w:rFonts w:ascii="Times New Roman" w:hAnsi="Times New Roman" w:cs="Times New Roman"/>
                <w:b/>
                <w:color w:val="000000"/>
                <w:sz w:val="24"/>
                <w:szCs w:val="24"/>
                <w:lang w:val="uk-UA"/>
              </w:rPr>
              <w:lastRenderedPageBreak/>
              <w:t>2</w:t>
            </w:r>
          </w:p>
        </w:tc>
        <w:tc>
          <w:tcPr>
            <w:tcW w:w="3147" w:type="dxa"/>
          </w:tcPr>
          <w:p w:rsidR="009221BB" w:rsidRPr="00EC3E93" w:rsidRDefault="009221BB" w:rsidP="003F0941">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Інша інформація</w:t>
            </w:r>
          </w:p>
        </w:tc>
        <w:tc>
          <w:tcPr>
            <w:tcW w:w="6769" w:type="dxa"/>
          </w:tcPr>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язані з поданням його тендерної пропозиції, та несе всі витрати на їх отримання. </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Будь-які витрати учасника, пов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язані з підготовкою та поданням тендерної пропозиції, не відшкодовуються замовником, незалежно від результатів торгів.</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b/>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Відповідальність за достовірність наданої інформації в своїй тендерній пропозиції несе Учасник.</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bookmarkStart w:id="38" w:name="а5"/>
            <w:r w:rsidRPr="00EC3E93">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w:t>
            </w:r>
            <w:r w:rsidRPr="00EC3E93">
              <w:rPr>
                <w:rFonts w:ascii="Times New Roman" w:eastAsia="Times New Roman" w:hAnsi="Times New Roman" w:cs="Times New Roman"/>
                <w:b/>
                <w:bCs/>
                <w:color w:val="000000"/>
                <w:sz w:val="24"/>
                <w:szCs w:val="24"/>
                <w:lang w:val="uk-UA"/>
              </w:rPr>
              <w:t>аномально низькою</w:t>
            </w:r>
            <w:r w:rsidRPr="00EC3E93">
              <w:rPr>
                <w:rFonts w:ascii="Times New Roman" w:eastAsia="Times New Roman" w:hAnsi="Times New Roman" w:cs="Times New Roman"/>
                <w:color w:val="000000"/>
                <w:sz w:val="24"/>
                <w:szCs w:val="24"/>
                <w:lang w:val="uk-UA"/>
              </w:rPr>
              <w:t xml:space="preserve"> (у цьому пункті під терміном «аномально низька ціна тендерної пропозиції» розуміється ціна / приведена ціна найбільш </w:t>
            </w:r>
            <w:r w:rsidRPr="00EC3E93">
              <w:rPr>
                <w:rFonts w:ascii="Times New Roman" w:eastAsia="Times New Roman" w:hAnsi="Times New Roman" w:cs="Times New Roman"/>
                <w:color w:val="000000"/>
                <w:sz w:val="24"/>
                <w:szCs w:val="24"/>
                <w:lang w:val="uk-UA"/>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EC3E93">
              <w:rPr>
                <w:rFonts w:ascii="Times New Roman" w:eastAsia="Times New Roman" w:hAnsi="Times New Roman" w:cs="Times New Roman"/>
                <w:b/>
                <w:bCs/>
                <w:color w:val="000000"/>
                <w:sz w:val="24"/>
                <w:szCs w:val="24"/>
                <w:lang w:val="uk-UA"/>
              </w:rPr>
              <w:t>обґрунтування</w:t>
            </w:r>
            <w:r w:rsidRPr="00EC3E93">
              <w:rPr>
                <w:rFonts w:ascii="Times New Roman" w:eastAsia="Times New Roman" w:hAnsi="Times New Roman" w:cs="Times New Roman"/>
                <w:color w:val="000000"/>
                <w:sz w:val="24"/>
                <w:szCs w:val="24"/>
                <w:lang w:val="uk-UA"/>
              </w:rPr>
              <w:t xml:space="preserve"> в довільній формі щодо цін або вартості відповідних товарів, робіт чи послуг пропозиції.</w:t>
            </w:r>
          </w:p>
          <w:bookmarkEnd w:id="38"/>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C3E93">
              <w:rPr>
                <w:rFonts w:ascii="Times New Roman" w:eastAsia="sans-serif" w:hAnsi="Times New Roman" w:cs="Times New Roman"/>
                <w:sz w:val="24"/>
                <w:szCs w:val="24"/>
                <w:lang w:val="uk-UA"/>
              </w:rPr>
              <w:t>та/або відсутності інформації</w:t>
            </w:r>
            <w:r w:rsidRPr="00EC3E93">
              <w:rPr>
                <w:rFonts w:ascii="Times New Roman" w:eastAsia="Times New Roman" w:hAnsi="Times New Roman" w:cs="Times New Roman"/>
                <w:color w:val="000000"/>
                <w:sz w:val="24"/>
                <w:szCs w:val="24"/>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EC3E93">
              <w:rPr>
                <w:rFonts w:ascii="Times New Roman" w:eastAsia="Times New Roman" w:hAnsi="Times New Roman" w:cs="Times New Roman"/>
                <w:color w:val="000000"/>
                <w:sz w:val="24"/>
                <w:szCs w:val="24"/>
                <w:lang w:val="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9221BB" w:rsidRPr="00EC3E93" w:rsidRDefault="009221BB" w:rsidP="003F0941">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язаних з виконанням рішення органу оскарження. </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bookmarkStart w:id="39" w:name="а7"/>
            <w:r w:rsidRPr="00EC3E93">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bookmarkEnd w:id="39"/>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язаних з державою-агресором, встановлено мораторій (заборону) на виконання дій, передбачених постановою);</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w:t>
            </w:r>
            <w:r w:rsidRPr="00EC3E93">
              <w:rPr>
                <w:rFonts w:ascii="Times New Roman" w:eastAsia="Times New Roman" w:hAnsi="Times New Roman" w:cs="Times New Roman"/>
                <w:color w:val="000000"/>
                <w:sz w:val="24"/>
                <w:szCs w:val="24"/>
                <w:lang w:val="uk-UA"/>
              </w:rPr>
              <w:lastRenderedPageBreak/>
              <w:t>відповідно до встановленого переліку).</w:t>
            </w:r>
          </w:p>
          <w:p w:rsidR="009221BB" w:rsidRPr="00EC3E93" w:rsidRDefault="009221BB" w:rsidP="003F0941">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 / Республіки Білорусь, за рахунками юридичних осіб (крім банків), кінцевими бенефіціарними власниками яких є резиденти Російської Федерації / Республіки Білорусь).</w:t>
            </w:r>
          </w:p>
        </w:tc>
      </w:tr>
      <w:tr w:rsidR="009221BB" w:rsidRPr="009221BB">
        <w:trPr>
          <w:trHeight w:val="520"/>
          <w:jc w:val="center"/>
        </w:trPr>
        <w:tc>
          <w:tcPr>
            <w:tcW w:w="576" w:type="dxa"/>
          </w:tcPr>
          <w:p w:rsidR="009221BB" w:rsidRPr="00EC3E93" w:rsidRDefault="009221BB" w:rsidP="003F0941">
            <w:pPr>
              <w:widowControl w:val="0"/>
              <w:spacing w:before="60" w:after="60" w:line="240" w:lineRule="auto"/>
              <w:jc w:val="center"/>
              <w:rPr>
                <w:b/>
                <w:color w:val="000000"/>
                <w:lang w:val="uk-UA"/>
              </w:rPr>
            </w:pPr>
            <w:bookmarkStart w:id="40" w:name="Р5п3" w:colFirst="1" w:colLast="1"/>
            <w:bookmarkEnd w:id="37"/>
            <w:r w:rsidRPr="00EC3E93">
              <w:rPr>
                <w:rFonts w:ascii="Times New Roman" w:eastAsia="Times New Roman" w:hAnsi="Times New Roman" w:cs="Times New Roman"/>
                <w:b/>
                <w:color w:val="000000"/>
                <w:sz w:val="24"/>
                <w:szCs w:val="24"/>
                <w:lang w:val="uk-UA"/>
              </w:rPr>
              <w:lastRenderedPageBreak/>
              <w:t>3</w:t>
            </w:r>
          </w:p>
        </w:tc>
        <w:tc>
          <w:tcPr>
            <w:tcW w:w="3147" w:type="dxa"/>
          </w:tcPr>
          <w:p w:rsidR="009221BB" w:rsidRPr="00EC3E93" w:rsidRDefault="009221BB" w:rsidP="003F0941">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Відхилення тендерних пропозицій</w:t>
            </w:r>
          </w:p>
        </w:tc>
        <w:tc>
          <w:tcPr>
            <w:tcW w:w="6769" w:type="dxa"/>
          </w:tcPr>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1) учасник процедури закупівлі:</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підпадає під підстави, встановлені пунктом 47 Особливостей;</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w:t>
            </w:r>
            <w:r>
              <w:rPr>
                <w:rFonts w:ascii="Times New Roman" w:eastAsia="Times New Roman" w:hAnsi="Times New Roman" w:cs="Times New Roman"/>
                <w:sz w:val="24"/>
                <w:szCs w:val="24"/>
                <w:lang w:val="uk-UA"/>
              </w:rPr>
              <w:t>’</w:t>
            </w:r>
            <w:r w:rsidRPr="00EC3E93">
              <w:rPr>
                <w:rFonts w:ascii="Times New Roman" w:eastAsia="Times New Roman" w:hAnsi="Times New Roman" w:cs="Times New Roman"/>
                <w:sz w:val="24"/>
                <w:szCs w:val="24"/>
                <w:lang w:val="uk-UA"/>
              </w:rPr>
              <w:t>ятим пункту 37 Особливостей;</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9221BB" w:rsidRPr="00EC3E93" w:rsidRDefault="009221BB">
            <w:pPr>
              <w:pStyle w:val="a9"/>
              <w:widowControl w:val="0"/>
              <w:numPr>
                <w:ilvl w:val="0"/>
                <w:numId w:val="8"/>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sz w:val="24"/>
                <w:szCs w:val="24"/>
                <w:lang w:val="uk-UA"/>
              </w:rPr>
              <w:t>–</w:t>
            </w:r>
            <w:r w:rsidRPr="00EC3E93">
              <w:rPr>
                <w:rFonts w:ascii="Times New Roman" w:eastAsia="Times New Roman" w:hAnsi="Times New Roman" w:cs="Times New Roman"/>
                <w:sz w:val="24"/>
                <w:szCs w:val="24"/>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EC3E93">
              <w:rPr>
                <w:rFonts w:ascii="Times New Roman" w:eastAsia="Times New Roman" w:hAnsi="Times New Roman" w:cs="Times New Roman"/>
                <w:sz w:val="24"/>
                <w:szCs w:val="24"/>
                <w:lang w:val="uk-UA"/>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2) тендерна пропозиція:</w:t>
            </w:r>
          </w:p>
          <w:p w:rsidR="009221BB" w:rsidRPr="00EC3E93" w:rsidRDefault="009221BB">
            <w:pPr>
              <w:pStyle w:val="a9"/>
              <w:widowControl w:val="0"/>
              <w:numPr>
                <w:ilvl w:val="0"/>
                <w:numId w:val="9"/>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221BB" w:rsidRPr="00EC3E93" w:rsidRDefault="009221BB">
            <w:pPr>
              <w:pStyle w:val="a9"/>
              <w:widowControl w:val="0"/>
              <w:numPr>
                <w:ilvl w:val="0"/>
                <w:numId w:val="9"/>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є такою, строк дії якої закінчився;</w:t>
            </w:r>
          </w:p>
          <w:p w:rsidR="009221BB" w:rsidRPr="00EC3E93" w:rsidRDefault="009221BB">
            <w:pPr>
              <w:pStyle w:val="a9"/>
              <w:widowControl w:val="0"/>
              <w:numPr>
                <w:ilvl w:val="0"/>
                <w:numId w:val="9"/>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21BB" w:rsidRPr="00EC3E93" w:rsidRDefault="009221BB">
            <w:pPr>
              <w:pStyle w:val="a9"/>
              <w:widowControl w:val="0"/>
              <w:numPr>
                <w:ilvl w:val="0"/>
                <w:numId w:val="9"/>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3) переможець процедури закупівлі:</w:t>
            </w:r>
          </w:p>
          <w:p w:rsidR="009221BB" w:rsidRPr="00EC3E93" w:rsidRDefault="009221BB">
            <w:pPr>
              <w:pStyle w:val="a9"/>
              <w:widowControl w:val="0"/>
              <w:numPr>
                <w:ilvl w:val="0"/>
                <w:numId w:val="10"/>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21BB" w:rsidRPr="00EC3E93" w:rsidRDefault="009221BB">
            <w:pPr>
              <w:pStyle w:val="a9"/>
              <w:widowControl w:val="0"/>
              <w:numPr>
                <w:ilvl w:val="0"/>
                <w:numId w:val="10"/>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221BB" w:rsidRPr="00EC3E93" w:rsidRDefault="009221BB">
            <w:pPr>
              <w:pStyle w:val="a9"/>
              <w:widowControl w:val="0"/>
              <w:numPr>
                <w:ilvl w:val="0"/>
                <w:numId w:val="10"/>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9221BB" w:rsidRPr="00EC3E93" w:rsidRDefault="009221BB">
            <w:pPr>
              <w:pStyle w:val="a9"/>
              <w:widowControl w:val="0"/>
              <w:numPr>
                <w:ilvl w:val="0"/>
                <w:numId w:val="10"/>
              </w:numPr>
              <w:spacing w:before="60" w:after="60" w:line="240" w:lineRule="auto"/>
              <w:ind w:right="113"/>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 xml:space="preserve">надав недостовірну інформацію, що є суттєвою для </w:t>
            </w:r>
            <w:r w:rsidRPr="00EC3E93">
              <w:rPr>
                <w:rFonts w:ascii="Times New Roman" w:eastAsia="Times New Roman" w:hAnsi="Times New Roman" w:cs="Times New Roman"/>
                <w:sz w:val="24"/>
                <w:szCs w:val="24"/>
                <w:lang w:val="uk-UA"/>
              </w:rPr>
              <w:lastRenderedPageBreak/>
              <w:t>визначення результатів процедури закупівлі, яку замовником виявлено згідно з абзацом першим пункту 42 Особливостей.</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pacing w:val="-2"/>
                <w:sz w:val="24"/>
                <w:szCs w:val="24"/>
                <w:lang w:val="uk-UA"/>
              </w:rPr>
            </w:pPr>
            <w:r w:rsidRPr="00EC3E93">
              <w:rPr>
                <w:rFonts w:ascii="Times New Roman" w:eastAsia="Times New Roman" w:hAnsi="Times New Roman" w:cs="Times New Roman"/>
                <w:color w:val="000000"/>
                <w:spacing w:val="-2"/>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2) учасник процедури закупівлі не виконав свої зобов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21BB" w:rsidRPr="00EC3E93" w:rsidRDefault="009221BB" w:rsidP="001B78F5">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21BB" w:rsidRPr="00EC3E93" w:rsidTr="003C7E6C">
        <w:trPr>
          <w:trHeight w:val="520"/>
          <w:jc w:val="center"/>
        </w:trPr>
        <w:tc>
          <w:tcPr>
            <w:tcW w:w="10492" w:type="dxa"/>
            <w:gridSpan w:val="3"/>
            <w:shd w:val="clear" w:color="auto" w:fill="C2D69B" w:themeFill="accent3" w:themeFillTint="99"/>
            <w:vAlign w:val="center"/>
          </w:tcPr>
          <w:p w:rsidR="009221BB" w:rsidRPr="00EC3E93" w:rsidRDefault="009221BB" w:rsidP="00CB5EDC">
            <w:pPr>
              <w:widowControl w:val="0"/>
              <w:spacing w:before="120" w:after="120" w:line="240" w:lineRule="auto"/>
              <w:ind w:left="92" w:hanging="20"/>
              <w:jc w:val="center"/>
              <w:rPr>
                <w:color w:val="000000"/>
                <w:lang w:val="uk-UA"/>
              </w:rPr>
            </w:pPr>
            <w:bookmarkStart w:id="41" w:name="Р6" w:colFirst="0" w:colLast="0"/>
            <w:bookmarkEnd w:id="40"/>
            <w:r w:rsidRPr="00EC3E93">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9221BB" w:rsidRPr="00EC3E93">
        <w:trPr>
          <w:trHeight w:val="520"/>
          <w:jc w:val="center"/>
        </w:trPr>
        <w:tc>
          <w:tcPr>
            <w:tcW w:w="576" w:type="dxa"/>
          </w:tcPr>
          <w:p w:rsidR="009221BB" w:rsidRPr="00EC3E93" w:rsidRDefault="009221BB" w:rsidP="003C7E6C">
            <w:pPr>
              <w:widowControl w:val="0"/>
              <w:spacing w:before="60" w:after="60" w:line="240" w:lineRule="auto"/>
              <w:ind w:right="113"/>
              <w:jc w:val="center"/>
              <w:rPr>
                <w:rFonts w:ascii="Times New Roman" w:hAnsi="Times New Roman" w:cs="Times New Roman"/>
                <w:b/>
                <w:color w:val="000000"/>
                <w:sz w:val="24"/>
                <w:szCs w:val="24"/>
                <w:lang w:val="uk-UA"/>
              </w:rPr>
            </w:pPr>
            <w:bookmarkStart w:id="42" w:name="Р6п1" w:colFirst="1" w:colLast="1"/>
            <w:bookmarkEnd w:id="41"/>
            <w:r w:rsidRPr="00EC3E93">
              <w:rPr>
                <w:rFonts w:ascii="Times New Roman" w:hAnsi="Times New Roman" w:cs="Times New Roman"/>
                <w:b/>
                <w:color w:val="000000"/>
                <w:sz w:val="24"/>
                <w:szCs w:val="24"/>
                <w:lang w:val="uk-UA"/>
              </w:rPr>
              <w:t>1</w:t>
            </w:r>
          </w:p>
        </w:tc>
        <w:tc>
          <w:tcPr>
            <w:tcW w:w="3147" w:type="dxa"/>
          </w:tcPr>
          <w:p w:rsidR="009221BB" w:rsidRPr="00EC3E93" w:rsidRDefault="009221BB" w:rsidP="003C7E6C">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Відміна замовником торгів чи визнання їх такими, що не відбулися</w:t>
            </w:r>
          </w:p>
        </w:tc>
        <w:tc>
          <w:tcPr>
            <w:tcW w:w="6769" w:type="dxa"/>
          </w:tcPr>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Замовник відміняє відкриті торги у разі:</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4) якщо здійснення закупівлі стало неможливим внаслідок дії </w:t>
            </w:r>
            <w:r w:rsidRPr="00EC3E93">
              <w:rPr>
                <w:rFonts w:ascii="Times New Roman" w:eastAsia="Times New Roman" w:hAnsi="Times New Roman" w:cs="Times New Roman"/>
                <w:color w:val="000000"/>
                <w:sz w:val="24"/>
                <w:szCs w:val="24"/>
                <w:lang w:val="uk-UA"/>
              </w:rPr>
              <w:lastRenderedPageBreak/>
              <w:t>непереборної сили.</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Особливостями.</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9221BB" w:rsidRPr="00EC3E93" w:rsidRDefault="009221BB" w:rsidP="003C7E6C">
            <w:pPr>
              <w:widowControl w:val="0"/>
              <w:spacing w:before="60" w:after="60" w:line="240" w:lineRule="auto"/>
              <w:ind w:right="113"/>
              <w:jc w:val="both"/>
              <w:rPr>
                <w:color w:val="000000"/>
                <w:lang w:val="uk-UA"/>
              </w:rPr>
            </w:pPr>
            <w:r w:rsidRPr="00EC3E93">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21BB" w:rsidRPr="00EC3E93">
        <w:trPr>
          <w:trHeight w:val="520"/>
          <w:jc w:val="center"/>
        </w:trPr>
        <w:tc>
          <w:tcPr>
            <w:tcW w:w="576" w:type="dxa"/>
          </w:tcPr>
          <w:p w:rsidR="009221BB" w:rsidRPr="00EC3E93" w:rsidRDefault="009221BB" w:rsidP="003C7E6C">
            <w:pPr>
              <w:widowControl w:val="0"/>
              <w:spacing w:before="60" w:after="60" w:line="240" w:lineRule="auto"/>
              <w:ind w:right="113"/>
              <w:jc w:val="center"/>
              <w:rPr>
                <w:b/>
                <w:color w:val="000000"/>
                <w:lang w:val="uk-UA"/>
              </w:rPr>
            </w:pPr>
            <w:bookmarkStart w:id="43" w:name="Р6п2" w:colFirst="1" w:colLast="1"/>
            <w:bookmarkEnd w:id="42"/>
            <w:r w:rsidRPr="00EC3E93">
              <w:rPr>
                <w:rFonts w:ascii="Times New Roman" w:eastAsia="Times New Roman" w:hAnsi="Times New Roman" w:cs="Times New Roman"/>
                <w:b/>
                <w:color w:val="000000"/>
                <w:sz w:val="24"/>
                <w:szCs w:val="24"/>
                <w:lang w:val="uk-UA"/>
              </w:rPr>
              <w:lastRenderedPageBreak/>
              <w:t>2</w:t>
            </w:r>
          </w:p>
        </w:tc>
        <w:tc>
          <w:tcPr>
            <w:tcW w:w="3147" w:type="dxa"/>
          </w:tcPr>
          <w:p w:rsidR="009221BB" w:rsidRPr="00EC3E93" w:rsidRDefault="009221BB" w:rsidP="003C7E6C">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 xml:space="preserve">Строк укладання договору </w:t>
            </w:r>
          </w:p>
        </w:tc>
        <w:tc>
          <w:tcPr>
            <w:tcW w:w="6769" w:type="dxa"/>
          </w:tcPr>
          <w:p w:rsidR="009221BB" w:rsidRPr="00EC3E93" w:rsidRDefault="009221BB" w:rsidP="003C7E6C">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EC3E93">
              <w:rPr>
                <w:rFonts w:ascii="Times New Roman" w:eastAsia="Times New Roman" w:hAnsi="Times New Roman" w:cs="Times New Roman"/>
                <w:sz w:val="24"/>
                <w:szCs w:val="24"/>
                <w:lang w:val="uk-UA"/>
              </w:rPr>
              <w:t>5</w:t>
            </w:r>
            <w:r w:rsidRPr="00EC3E93">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9221BB" w:rsidRPr="00EC3E93" w:rsidRDefault="009221BB" w:rsidP="003C7E6C">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221BB" w:rsidRPr="00EC3E93" w:rsidRDefault="009221BB" w:rsidP="003C7E6C">
            <w:pPr>
              <w:widowControl w:val="0"/>
              <w:spacing w:before="60" w:after="60" w:line="240" w:lineRule="auto"/>
              <w:ind w:right="113"/>
              <w:jc w:val="both"/>
              <w:rPr>
                <w:color w:val="000000"/>
                <w:lang w:val="uk-UA"/>
              </w:rPr>
            </w:pPr>
            <w:r w:rsidRPr="00EC3E93">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221BB" w:rsidRPr="00EC3E93">
        <w:trPr>
          <w:trHeight w:val="520"/>
          <w:jc w:val="center"/>
        </w:trPr>
        <w:tc>
          <w:tcPr>
            <w:tcW w:w="576" w:type="dxa"/>
          </w:tcPr>
          <w:p w:rsidR="009221BB" w:rsidRPr="00EC3E93" w:rsidRDefault="009221BB" w:rsidP="003C7E6C">
            <w:pPr>
              <w:widowControl w:val="0"/>
              <w:spacing w:before="60" w:after="60" w:line="240" w:lineRule="auto"/>
              <w:ind w:right="113"/>
              <w:jc w:val="center"/>
              <w:rPr>
                <w:b/>
                <w:color w:val="000000"/>
                <w:lang w:val="uk-UA"/>
              </w:rPr>
            </w:pPr>
            <w:bookmarkStart w:id="44" w:name="Р6п3" w:colFirst="1" w:colLast="1"/>
            <w:bookmarkEnd w:id="43"/>
            <w:r w:rsidRPr="00EC3E93">
              <w:rPr>
                <w:rFonts w:ascii="Times New Roman" w:eastAsia="Times New Roman" w:hAnsi="Times New Roman" w:cs="Times New Roman"/>
                <w:b/>
                <w:color w:val="000000"/>
                <w:sz w:val="24"/>
                <w:szCs w:val="24"/>
                <w:lang w:val="uk-UA"/>
              </w:rPr>
              <w:t>3</w:t>
            </w:r>
          </w:p>
        </w:tc>
        <w:tc>
          <w:tcPr>
            <w:tcW w:w="3147" w:type="dxa"/>
          </w:tcPr>
          <w:p w:rsidR="009221BB" w:rsidRPr="00EC3E93" w:rsidRDefault="009221BB" w:rsidP="003C7E6C">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 xml:space="preserve">Проект договору про закупівлю </w:t>
            </w:r>
          </w:p>
        </w:tc>
        <w:tc>
          <w:tcPr>
            <w:tcW w:w="6769" w:type="dxa"/>
          </w:tcPr>
          <w:p w:rsidR="009221BB" w:rsidRPr="00EC3E93" w:rsidRDefault="009221BB" w:rsidP="003C7E6C">
            <w:pPr>
              <w:widowControl w:val="0"/>
              <w:spacing w:before="60" w:after="60" w:line="240" w:lineRule="auto"/>
              <w:ind w:right="113"/>
              <w:jc w:val="both"/>
              <w:rPr>
                <w:color w:val="000000"/>
                <w:lang w:val="uk-UA"/>
              </w:rPr>
            </w:pPr>
            <w:r w:rsidRPr="00EC3E93">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Проект договору викладено у </w:t>
            </w:r>
            <w:r w:rsidRPr="00EC3E93">
              <w:rPr>
                <w:rFonts w:ascii="Times New Roman" w:eastAsia="Times New Roman" w:hAnsi="Times New Roman" w:cs="Times New Roman"/>
                <w:b/>
                <w:color w:val="000000"/>
                <w:sz w:val="24"/>
                <w:szCs w:val="24"/>
                <w:lang w:val="uk-UA"/>
              </w:rPr>
              <w:t>Додатку № 4 (відповідно до Лоту)</w:t>
            </w:r>
            <w:r w:rsidRPr="00EC3E93">
              <w:rPr>
                <w:rFonts w:ascii="Times New Roman" w:eastAsia="Times New Roman" w:hAnsi="Times New Roman" w:cs="Times New Roman"/>
                <w:color w:val="000000"/>
                <w:sz w:val="24"/>
                <w:szCs w:val="24"/>
                <w:lang w:val="uk-UA"/>
              </w:rPr>
              <w:t xml:space="preserve"> до цієї тендерної документації.</w:t>
            </w:r>
          </w:p>
          <w:p w:rsidR="009221BB" w:rsidRPr="00EC3E93" w:rsidRDefault="009221BB" w:rsidP="009F1CAC">
            <w:pPr>
              <w:keepNext/>
              <w:keepLine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9221BB" w:rsidRPr="00EC3E93" w:rsidRDefault="009221BB" w:rsidP="009F1CAC">
            <w:pPr>
              <w:keepNext/>
              <w:keepLines/>
              <w:spacing w:before="60" w:after="60" w:line="240" w:lineRule="auto"/>
              <w:jc w:val="both"/>
              <w:rPr>
                <w:rFonts w:ascii="Times New Roman" w:eastAsia="Times New Roman" w:hAnsi="Times New Roman" w:cs="Times New Roman"/>
                <w:color w:val="000000"/>
                <w:sz w:val="24"/>
                <w:szCs w:val="24"/>
                <w:lang w:val="uk-UA"/>
              </w:rPr>
            </w:pPr>
            <w:bookmarkStart w:id="45" w:name="а22"/>
            <w:r w:rsidRPr="00EC3E93">
              <w:rPr>
                <w:rFonts w:ascii="Times New Roman" w:eastAsia="Times New Roman" w:hAnsi="Times New Roman" w:cs="Times New Roman"/>
                <w:color w:val="000000"/>
                <w:sz w:val="24"/>
                <w:szCs w:val="24"/>
                <w:lang w:val="uk-UA"/>
              </w:rPr>
              <w:t xml:space="preserve">- копію </w:t>
            </w:r>
            <w:r w:rsidRPr="00EC3E93">
              <w:rPr>
                <w:rFonts w:ascii="Times New Roman" w:hAnsi="Times New Roman" w:cs="Times New Roman"/>
                <w:color w:val="000000"/>
                <w:lang w:val="uk-UA"/>
              </w:rPr>
              <w:t>р</w:t>
            </w:r>
            <w:r w:rsidRPr="00EC3E93">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предмета закупівлі,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предмета закупівлі не перевищує вищезазначену межу (ця вимога стосується виключно переможця з організаційно-</w:t>
            </w:r>
            <w:r w:rsidRPr="00EC3E93">
              <w:rPr>
                <w:rFonts w:ascii="Times New Roman" w:eastAsia="Times New Roman" w:hAnsi="Times New Roman" w:cs="Times New Roman"/>
                <w:color w:val="000000"/>
                <w:sz w:val="24"/>
                <w:szCs w:val="24"/>
                <w:lang w:val="uk-UA"/>
              </w:rPr>
              <w:lastRenderedPageBreak/>
              <w:t>правовою формою: Товариство з обмеженою відповідальністю або Товариство з додатковою відповідальністю);</w:t>
            </w:r>
            <w:bookmarkStart w:id="46" w:name="а23"/>
            <w:bookmarkEnd w:id="45"/>
          </w:p>
          <w:p w:rsidR="009221BB" w:rsidRPr="00EC3E93" w:rsidRDefault="009221BB" w:rsidP="009F1CAC">
            <w:pPr>
              <w:keepNext/>
              <w:keepLine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 </w:t>
            </w:r>
            <w:r w:rsidRPr="00EC3E93">
              <w:rPr>
                <w:rFonts w:ascii="Times New Roman" w:eastAsia="Times New Roman" w:hAnsi="Times New Roman" w:cs="Times New Roman"/>
                <w:color w:val="000000"/>
                <w:spacing w:val="-2"/>
                <w:sz w:val="24"/>
                <w:szCs w:val="24"/>
                <w:lang w:val="uk-UA"/>
              </w:rPr>
              <w:t>рішення про вчинення значного правочину відповідно до ст. 70</w:t>
            </w:r>
            <w:r w:rsidRPr="00EC3E93">
              <w:rPr>
                <w:rFonts w:ascii="Times New Roman" w:eastAsia="Times New Roman" w:hAnsi="Times New Roman" w:cs="Times New Roman"/>
                <w:color w:val="000000"/>
                <w:sz w:val="24"/>
                <w:szCs w:val="24"/>
                <w:lang w:val="uk-UA"/>
              </w:rPr>
              <w:t xml:space="preserve"> Закону України «Про акціонерні товариства» (ця вимога стосується для переможця, який  є акціонерним товариством).</w:t>
            </w:r>
          </w:p>
          <w:p w:rsidR="009221BB" w:rsidRPr="00EC3E93" w:rsidRDefault="009221BB" w:rsidP="009F1CAC">
            <w:pPr>
              <w:keepNext/>
              <w:keepLines/>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bookmarkEnd w:id="46"/>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Pr>
                <w:rFonts w:ascii="Times New Roman" w:hAnsi="Times New Roman"/>
                <w:sz w:val="24"/>
                <w:szCs w:val="24"/>
                <w:lang w:val="uk-UA"/>
              </w:rPr>
              <w:t>’</w:t>
            </w:r>
            <w:r w:rsidRPr="00EC3E93">
              <w:rPr>
                <w:rFonts w:ascii="Times New Roman" w:hAnsi="Times New Roman"/>
                <w:sz w:val="24"/>
                <w:szCs w:val="24"/>
                <w:lang w:val="uk-UA"/>
              </w:rPr>
              <w:t>єднавши лоти.</w:t>
            </w:r>
          </w:p>
        </w:tc>
      </w:tr>
      <w:tr w:rsidR="009221BB" w:rsidRPr="00EC3E93">
        <w:trPr>
          <w:trHeight w:val="520"/>
          <w:jc w:val="center"/>
        </w:trPr>
        <w:tc>
          <w:tcPr>
            <w:tcW w:w="576" w:type="dxa"/>
          </w:tcPr>
          <w:p w:rsidR="009221BB" w:rsidRPr="00EC3E93" w:rsidRDefault="009221BB" w:rsidP="003C7E6C">
            <w:pPr>
              <w:widowControl w:val="0"/>
              <w:spacing w:before="60" w:after="60" w:line="240" w:lineRule="auto"/>
              <w:ind w:right="113"/>
              <w:jc w:val="center"/>
              <w:rPr>
                <w:b/>
                <w:color w:val="000000"/>
                <w:lang w:val="uk-UA"/>
              </w:rPr>
            </w:pPr>
            <w:bookmarkStart w:id="47" w:name="Р6п4" w:colFirst="1" w:colLast="1"/>
            <w:bookmarkEnd w:id="44"/>
            <w:r w:rsidRPr="00EC3E93">
              <w:rPr>
                <w:rFonts w:ascii="Times New Roman" w:eastAsia="Times New Roman" w:hAnsi="Times New Roman" w:cs="Times New Roman"/>
                <w:b/>
                <w:color w:val="000000"/>
                <w:sz w:val="24"/>
                <w:szCs w:val="24"/>
                <w:lang w:val="uk-UA"/>
              </w:rPr>
              <w:lastRenderedPageBreak/>
              <w:t>4</w:t>
            </w:r>
          </w:p>
        </w:tc>
        <w:tc>
          <w:tcPr>
            <w:tcW w:w="3147" w:type="dxa"/>
          </w:tcPr>
          <w:p w:rsidR="009221BB" w:rsidRPr="00EC3E93" w:rsidRDefault="009221BB" w:rsidP="00E43476">
            <w:pPr>
              <w:widowControl w:val="0"/>
              <w:spacing w:before="20" w:line="240" w:lineRule="auto"/>
              <w:ind w:right="113"/>
              <w:rPr>
                <w:b/>
                <w:color w:val="000000"/>
                <w:spacing w:val="-4"/>
                <w:lang w:val="uk-UA"/>
              </w:rPr>
            </w:pPr>
            <w:r w:rsidRPr="00EC3E93">
              <w:rPr>
                <w:rFonts w:ascii="Times New Roman" w:eastAsia="Times New Roman" w:hAnsi="Times New Roman" w:cs="Times New Roman"/>
                <w:b/>
                <w:color w:val="000000"/>
                <w:spacing w:val="-4"/>
                <w:sz w:val="24"/>
                <w:szCs w:val="24"/>
                <w:lang w:val="uk-UA"/>
              </w:rPr>
              <w:t>Істотні умови, що обов</w:t>
            </w:r>
            <w:r>
              <w:rPr>
                <w:rFonts w:ascii="Times New Roman" w:eastAsia="Times New Roman" w:hAnsi="Times New Roman" w:cs="Times New Roman"/>
                <w:b/>
                <w:color w:val="000000"/>
                <w:spacing w:val="-4"/>
                <w:sz w:val="24"/>
                <w:szCs w:val="24"/>
                <w:lang w:val="uk-UA"/>
              </w:rPr>
              <w:t>’</w:t>
            </w:r>
            <w:r w:rsidRPr="00EC3E93">
              <w:rPr>
                <w:rFonts w:ascii="Times New Roman" w:eastAsia="Times New Roman" w:hAnsi="Times New Roman" w:cs="Times New Roman"/>
                <w:b/>
                <w:color w:val="000000"/>
                <w:spacing w:val="-4"/>
                <w:sz w:val="24"/>
                <w:szCs w:val="24"/>
                <w:lang w:val="uk-UA"/>
              </w:rPr>
              <w:t>язково включаються до договору про закупівлю</w:t>
            </w:r>
          </w:p>
        </w:tc>
        <w:tc>
          <w:tcPr>
            <w:tcW w:w="6769" w:type="dxa"/>
          </w:tcPr>
          <w:p w:rsidR="009221BB" w:rsidRPr="00EC3E93" w:rsidRDefault="009221BB" w:rsidP="003C7E6C">
            <w:pPr>
              <w:widowControl w:val="0"/>
              <w:spacing w:before="60" w:after="60" w:line="240" w:lineRule="auto"/>
              <w:jc w:val="both"/>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w:t>
            </w:r>
            <w:r>
              <w:rPr>
                <w:rFonts w:ascii="Times New Roman" w:eastAsia="Times New Roman" w:hAnsi="Times New Roman" w:cs="Times New Roman"/>
                <w:sz w:val="24"/>
                <w:szCs w:val="24"/>
                <w:lang w:val="uk-UA"/>
              </w:rPr>
              <w:t>’</w:t>
            </w:r>
            <w:r w:rsidRPr="00EC3E93">
              <w:rPr>
                <w:rFonts w:ascii="Times New Roman" w:eastAsia="Times New Roman" w:hAnsi="Times New Roman" w:cs="Times New Roman"/>
                <w:sz w:val="24"/>
                <w:szCs w:val="24"/>
                <w:lang w:val="uk-UA"/>
              </w:rPr>
              <w:t>ятої, сьомої - дев</w:t>
            </w:r>
            <w:r>
              <w:rPr>
                <w:rFonts w:ascii="Times New Roman" w:eastAsia="Times New Roman" w:hAnsi="Times New Roman" w:cs="Times New Roman"/>
                <w:sz w:val="24"/>
                <w:szCs w:val="24"/>
                <w:lang w:val="uk-UA"/>
              </w:rPr>
              <w:t>’</w:t>
            </w:r>
            <w:r w:rsidRPr="00EC3E93">
              <w:rPr>
                <w:rFonts w:ascii="Times New Roman" w:eastAsia="Times New Roman" w:hAnsi="Times New Roman" w:cs="Times New Roman"/>
                <w:sz w:val="24"/>
                <w:szCs w:val="24"/>
                <w:lang w:val="uk-UA"/>
              </w:rPr>
              <w:t>ятої статті 41 Закону та Особливостей.</w:t>
            </w:r>
          </w:p>
          <w:p w:rsidR="009221BB" w:rsidRPr="00EC3E93" w:rsidRDefault="009221BB" w:rsidP="003C7E6C">
            <w:pPr>
              <w:pStyle w:val="a4"/>
              <w:spacing w:before="60" w:beforeAutospacing="0" w:after="60" w:afterAutospacing="0"/>
              <w:jc w:val="both"/>
              <w:rPr>
                <w:rFonts w:eastAsia="sans-serif"/>
                <w:lang w:val="uk-UA"/>
              </w:rPr>
            </w:pPr>
            <w:r w:rsidRPr="00EC3E93">
              <w:rPr>
                <w:rFonts w:eastAsia="sans-seri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21BB" w:rsidRPr="00EC3E93" w:rsidRDefault="009221BB" w:rsidP="009F1CAC">
            <w:pPr>
              <w:pStyle w:val="a4"/>
              <w:tabs>
                <w:tab w:val="left" w:pos="420"/>
              </w:tabs>
              <w:spacing w:before="60" w:beforeAutospacing="0" w:after="60" w:afterAutospacing="0"/>
              <w:jc w:val="both"/>
              <w:rPr>
                <w:rFonts w:eastAsia="sans-serif"/>
                <w:lang w:val="uk-UA"/>
              </w:rPr>
            </w:pPr>
            <w:r w:rsidRPr="00EC3E93">
              <w:rPr>
                <w:rFonts w:eastAsia="sans-serif"/>
                <w:lang w:val="uk-UA"/>
              </w:rPr>
              <w:t>- визначення грошового еквівалента зобов</w:t>
            </w:r>
            <w:r>
              <w:rPr>
                <w:rFonts w:eastAsia="sans-serif"/>
                <w:lang w:val="uk-UA"/>
              </w:rPr>
              <w:t>’</w:t>
            </w:r>
            <w:r w:rsidRPr="00EC3E93">
              <w:rPr>
                <w:rFonts w:eastAsia="sans-serif"/>
                <w:lang w:val="uk-UA"/>
              </w:rPr>
              <w:t>язання в іноземній валюті;</w:t>
            </w:r>
          </w:p>
          <w:p w:rsidR="009221BB" w:rsidRPr="00EC3E93" w:rsidRDefault="009221BB" w:rsidP="003C0060">
            <w:pPr>
              <w:pStyle w:val="a4"/>
              <w:tabs>
                <w:tab w:val="left" w:pos="420"/>
              </w:tabs>
              <w:spacing w:before="60" w:beforeAutospacing="0" w:after="60" w:afterAutospacing="0"/>
              <w:jc w:val="both"/>
              <w:rPr>
                <w:rFonts w:eastAsia="sans-serif"/>
                <w:lang w:val="uk-UA"/>
              </w:rPr>
            </w:pPr>
            <w:r w:rsidRPr="00EC3E93">
              <w:rPr>
                <w:rFonts w:eastAsia="sans-serif"/>
                <w:lang w:val="uk-UA"/>
              </w:rPr>
              <w:t>- перерахунку ціни в бік зменшення ціни тендерної пропозиції переможця без зменшення обсягів закупівлі;</w:t>
            </w:r>
          </w:p>
          <w:p w:rsidR="009221BB" w:rsidRPr="00EC3E93" w:rsidRDefault="009221BB" w:rsidP="003C0060">
            <w:pPr>
              <w:pStyle w:val="a4"/>
              <w:tabs>
                <w:tab w:val="left" w:pos="420"/>
              </w:tabs>
              <w:spacing w:before="60" w:beforeAutospacing="0" w:after="60" w:afterAutospacing="0"/>
              <w:jc w:val="both"/>
              <w:rPr>
                <w:rFonts w:eastAsia="sans-serif"/>
                <w:lang w:val="uk-UA"/>
              </w:rPr>
            </w:pPr>
            <w:r w:rsidRPr="00EC3E93">
              <w:rPr>
                <w:rFonts w:eastAsia="sans-serif"/>
                <w:lang w:val="uk-UA"/>
              </w:rPr>
              <w:t>- перерахунку ціни та обсягів товарів в бік зменшення за умови необхідності приведення обсягів товарів до кратності упаковки.</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язань сторонами в повному обсязі, крім випадків:</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9221BB" w:rsidRPr="00EC3E93" w:rsidRDefault="009221BB" w:rsidP="003C0060">
            <w:pPr>
              <w:widowControl w:val="0"/>
              <w:spacing w:before="60" w:after="60" w:line="240" w:lineRule="auto"/>
              <w:jc w:val="both"/>
              <w:rPr>
                <w:rFonts w:ascii="Times New Roman" w:eastAsia="Times New Roman" w:hAnsi="Times New Roman" w:cs="Times New Roman"/>
                <w:b/>
                <w:color w:val="000000"/>
                <w:sz w:val="24"/>
                <w:szCs w:val="24"/>
                <w:lang w:val="uk-UA"/>
              </w:rPr>
            </w:pPr>
            <w:r w:rsidRPr="00EC3E93">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EC3E93">
              <w:rPr>
                <w:rFonts w:ascii="Times New Roman" w:eastAsia="Times New Roman" w:hAnsi="Times New Roman" w:cs="Times New Roman"/>
                <w:color w:val="000000"/>
                <w:spacing w:val="-2"/>
                <w:sz w:val="24"/>
                <w:szCs w:val="24"/>
                <w:lang w:val="uk-UA"/>
              </w:rPr>
              <w:t>визначеної в договорі про закупівлю на момент його укладення;</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4) продовження строку дії договору про закупівлю </w:t>
            </w:r>
            <w:r w:rsidRPr="00EC3E93">
              <w:rPr>
                <w:rFonts w:ascii="Times New Roman" w:eastAsia="sans-serif" w:hAnsi="Times New Roman" w:cs="Times New Roman"/>
                <w:sz w:val="24"/>
                <w:szCs w:val="24"/>
                <w:lang w:val="uk-UA"/>
              </w:rPr>
              <w:t xml:space="preserve">та/або </w:t>
            </w:r>
            <w:r w:rsidRPr="00EC3E93">
              <w:rPr>
                <w:rFonts w:ascii="Times New Roman" w:eastAsia="Times New Roman" w:hAnsi="Times New Roman" w:cs="Times New Roman"/>
                <w:color w:val="000000"/>
                <w:sz w:val="24"/>
                <w:szCs w:val="24"/>
                <w:lang w:val="uk-UA"/>
              </w:rPr>
              <w:t>строку виконання зобов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язань щодо передачі товару, виконання робіт, надання послуг у разі виникнення документально підтверджених об</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 xml:space="preserve">єктивних обставин, що спричинили таке продовження, у тому числі обставин </w:t>
            </w:r>
            <w:r w:rsidRPr="00EC3E93">
              <w:rPr>
                <w:rFonts w:ascii="Times New Roman" w:eastAsia="Times New Roman" w:hAnsi="Times New Roman" w:cs="Times New Roman"/>
                <w:color w:val="000000"/>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6) зміни ціни в договорі про закупівлю у зв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язку зі зміною системи оподаткування пропорційно до зміни податкового навантаження внаслідок зміни системи оподаткування;</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21BB" w:rsidRPr="00EC3E93" w:rsidRDefault="009221BB" w:rsidP="003C0060">
            <w:pPr>
              <w:widowControl w:val="0"/>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8) зміни умов у зв</w:t>
            </w:r>
            <w:r>
              <w:rPr>
                <w:rFonts w:ascii="Times New Roman" w:eastAsia="Times New Roman" w:hAnsi="Times New Roman" w:cs="Times New Roman"/>
                <w:color w:val="000000"/>
                <w:sz w:val="24"/>
                <w:szCs w:val="24"/>
                <w:lang w:val="uk-UA"/>
              </w:rPr>
              <w:t>’</w:t>
            </w:r>
            <w:r w:rsidRPr="00EC3E93">
              <w:rPr>
                <w:rFonts w:ascii="Times New Roman" w:eastAsia="Times New Roman" w:hAnsi="Times New Roman" w:cs="Times New Roman"/>
                <w:color w:val="000000"/>
                <w:sz w:val="24"/>
                <w:szCs w:val="24"/>
                <w:lang w:val="uk-UA"/>
              </w:rPr>
              <w:t>язку із застосуванням положень частини шостої статті 41 Закону.</w:t>
            </w:r>
          </w:p>
          <w:p w:rsidR="009221BB" w:rsidRPr="00EC3E93" w:rsidRDefault="009221BB" w:rsidP="003C7E6C">
            <w:pPr>
              <w:spacing w:before="60" w:after="60" w:line="240" w:lineRule="auto"/>
              <w:jc w:val="both"/>
              <w:rPr>
                <w:rFonts w:ascii="Times New Roman" w:eastAsia="Times New Roman" w:hAnsi="Times New Roman" w:cs="Times New Roman"/>
                <w:color w:val="000000"/>
                <w:sz w:val="24"/>
                <w:szCs w:val="24"/>
                <w:highlight w:val="white"/>
                <w:lang w:val="uk-UA"/>
              </w:rPr>
            </w:pPr>
            <w:r w:rsidRPr="00EC3E93">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w:t>
            </w:r>
            <w:r>
              <w:rPr>
                <w:rFonts w:ascii="Times New Roman" w:eastAsia="Times New Roman" w:hAnsi="Times New Roman" w:cs="Times New Roman"/>
                <w:color w:val="000000"/>
                <w:sz w:val="24"/>
                <w:szCs w:val="24"/>
                <w:highlight w:val="white"/>
                <w:lang w:val="uk-UA"/>
              </w:rPr>
              <w:t>’</w:t>
            </w:r>
            <w:r w:rsidRPr="00EC3E93">
              <w:rPr>
                <w:rFonts w:ascii="Times New Roman" w:eastAsia="Times New Roman" w:hAnsi="Times New Roman" w:cs="Times New Roman"/>
                <w:color w:val="000000"/>
                <w:sz w:val="24"/>
                <w:szCs w:val="24"/>
                <w:highlight w:val="white"/>
                <w:lang w:val="uk-UA"/>
              </w:rPr>
              <w:t>язково оприлюднює повідомлення про внесення змін до договору про закупівлю відповідно до вимог Закону.</w:t>
            </w:r>
          </w:p>
          <w:p w:rsidR="009221BB" w:rsidRPr="00EC3E93" w:rsidRDefault="009221BB" w:rsidP="003C7E6C">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221BB" w:rsidRPr="00EC3E93" w:rsidRDefault="009221BB" w:rsidP="003C0060">
            <w:pPr>
              <w:spacing w:before="60" w:after="60" w:line="240" w:lineRule="auto"/>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221BB" w:rsidRPr="009221BB">
        <w:trPr>
          <w:trHeight w:val="520"/>
          <w:jc w:val="center"/>
        </w:trPr>
        <w:tc>
          <w:tcPr>
            <w:tcW w:w="576" w:type="dxa"/>
          </w:tcPr>
          <w:p w:rsidR="009221BB" w:rsidRPr="00EC3E93" w:rsidRDefault="009221BB" w:rsidP="003C7E6C">
            <w:pPr>
              <w:widowControl w:val="0"/>
              <w:spacing w:before="60" w:after="60" w:line="240" w:lineRule="auto"/>
              <w:ind w:right="113"/>
              <w:jc w:val="center"/>
              <w:rPr>
                <w:b/>
                <w:color w:val="000000"/>
                <w:lang w:val="uk-UA"/>
              </w:rPr>
            </w:pPr>
            <w:bookmarkStart w:id="48" w:name="Р6п5" w:colFirst="1" w:colLast="1"/>
            <w:bookmarkEnd w:id="47"/>
            <w:r w:rsidRPr="00EC3E93">
              <w:rPr>
                <w:rFonts w:ascii="Times New Roman" w:eastAsia="Times New Roman" w:hAnsi="Times New Roman" w:cs="Times New Roman"/>
                <w:b/>
                <w:color w:val="000000"/>
                <w:sz w:val="24"/>
                <w:szCs w:val="24"/>
                <w:lang w:val="uk-UA"/>
              </w:rPr>
              <w:lastRenderedPageBreak/>
              <w:t>5</w:t>
            </w:r>
          </w:p>
        </w:tc>
        <w:tc>
          <w:tcPr>
            <w:tcW w:w="3147" w:type="dxa"/>
          </w:tcPr>
          <w:p w:rsidR="009221BB" w:rsidRPr="00EC3E93" w:rsidRDefault="009221BB" w:rsidP="003C7E6C">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6769" w:type="dxa"/>
          </w:tcPr>
          <w:p w:rsidR="009221BB" w:rsidRPr="00EC3E93" w:rsidRDefault="009221BB" w:rsidP="003C7E6C">
            <w:pPr>
              <w:widowControl w:val="0"/>
              <w:spacing w:before="60" w:after="60" w:line="240" w:lineRule="auto"/>
              <w:ind w:right="113"/>
              <w:jc w:val="both"/>
              <w:rPr>
                <w:color w:val="000000"/>
                <w:lang w:val="uk-UA"/>
              </w:rPr>
            </w:pPr>
            <w:r w:rsidRPr="00EC3E93">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221BB" w:rsidRPr="00EC3E93">
        <w:trPr>
          <w:trHeight w:val="520"/>
          <w:jc w:val="center"/>
        </w:trPr>
        <w:tc>
          <w:tcPr>
            <w:tcW w:w="576" w:type="dxa"/>
          </w:tcPr>
          <w:p w:rsidR="009221BB" w:rsidRPr="00EC3E93" w:rsidRDefault="009221BB" w:rsidP="003C7E6C">
            <w:pPr>
              <w:widowControl w:val="0"/>
              <w:spacing w:before="60" w:after="60" w:line="240" w:lineRule="auto"/>
              <w:ind w:right="113"/>
              <w:jc w:val="center"/>
              <w:rPr>
                <w:b/>
                <w:color w:val="000000"/>
                <w:lang w:val="uk-UA"/>
              </w:rPr>
            </w:pPr>
            <w:bookmarkStart w:id="49" w:name="Р6п6" w:colFirst="1" w:colLast="1"/>
            <w:bookmarkEnd w:id="48"/>
            <w:r w:rsidRPr="00EC3E93">
              <w:rPr>
                <w:rFonts w:ascii="Times New Roman" w:eastAsia="Times New Roman" w:hAnsi="Times New Roman" w:cs="Times New Roman"/>
                <w:b/>
                <w:color w:val="000000"/>
                <w:sz w:val="24"/>
                <w:szCs w:val="24"/>
                <w:lang w:val="uk-UA"/>
              </w:rPr>
              <w:t>6</w:t>
            </w:r>
          </w:p>
        </w:tc>
        <w:tc>
          <w:tcPr>
            <w:tcW w:w="3147" w:type="dxa"/>
          </w:tcPr>
          <w:p w:rsidR="009221BB" w:rsidRPr="00EC3E93" w:rsidRDefault="009221BB" w:rsidP="003C7E6C">
            <w:pPr>
              <w:widowControl w:val="0"/>
              <w:spacing w:before="60" w:after="60" w:line="240" w:lineRule="auto"/>
              <w:ind w:right="113"/>
              <w:rPr>
                <w:b/>
                <w:color w:val="000000"/>
                <w:lang w:val="uk-UA"/>
              </w:rPr>
            </w:pPr>
            <w:r w:rsidRPr="00EC3E93">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6769" w:type="dxa"/>
          </w:tcPr>
          <w:p w:rsidR="009221BB" w:rsidRPr="00EC3E93" w:rsidRDefault="009221BB" w:rsidP="003C7E6C">
            <w:pPr>
              <w:widowControl w:val="0"/>
              <w:spacing w:before="60" w:after="60" w:line="240" w:lineRule="auto"/>
              <w:ind w:right="113"/>
              <w:jc w:val="both"/>
              <w:rPr>
                <w:rFonts w:ascii="Times New Roman" w:eastAsia="Times New Roman" w:hAnsi="Times New Roman" w:cs="Times New Roman"/>
                <w:color w:val="000000"/>
                <w:sz w:val="24"/>
                <w:szCs w:val="24"/>
                <w:lang w:val="uk-UA"/>
              </w:rPr>
            </w:pPr>
            <w:r w:rsidRPr="00EC3E93">
              <w:rPr>
                <w:rFonts w:ascii="Times New Roman" w:eastAsia="Times New Roman" w:hAnsi="Times New Roman" w:cs="Times New Roman"/>
                <w:color w:val="000000"/>
                <w:sz w:val="24"/>
                <w:szCs w:val="24"/>
                <w:lang w:val="uk-UA"/>
              </w:rPr>
              <w:t>Не вимагається</w:t>
            </w:r>
          </w:p>
          <w:p w:rsidR="009221BB" w:rsidRPr="00EC3E93" w:rsidRDefault="009221BB" w:rsidP="003C7E6C">
            <w:pPr>
              <w:widowControl w:val="0"/>
              <w:spacing w:before="60" w:after="60" w:line="240" w:lineRule="auto"/>
              <w:jc w:val="both"/>
              <w:rPr>
                <w:rFonts w:ascii="Times New Roman" w:eastAsia="Times New Roman" w:hAnsi="Times New Roman" w:cs="Times New Roman"/>
                <w:color w:val="000000"/>
                <w:sz w:val="24"/>
                <w:szCs w:val="24"/>
                <w:lang w:val="uk-UA"/>
              </w:rPr>
            </w:pPr>
          </w:p>
        </w:tc>
      </w:tr>
      <w:bookmarkEnd w:id="49"/>
    </w:tbl>
    <w:p w:rsidR="00454430" w:rsidRPr="00EC3E93" w:rsidRDefault="00B15159" w:rsidP="00CB5EDC">
      <w:pPr>
        <w:spacing w:after="200" w:line="240" w:lineRule="auto"/>
        <w:rPr>
          <w:rFonts w:ascii="Times New Roman" w:eastAsia="Times New Roman" w:hAnsi="Times New Roman" w:cs="Times New Roman"/>
          <w:sz w:val="28"/>
          <w:szCs w:val="28"/>
          <w:lang w:val="uk-UA"/>
        </w:rPr>
      </w:pPr>
      <w:r w:rsidRPr="00EC3E93">
        <w:rPr>
          <w:lang w:val="uk-UA"/>
        </w:rPr>
        <w:br w:type="page"/>
      </w:r>
    </w:p>
    <w:p w:rsidR="00454430" w:rsidRPr="00EC3E93" w:rsidRDefault="00B15159" w:rsidP="00CB5EDC">
      <w:pPr>
        <w:spacing w:line="240" w:lineRule="auto"/>
        <w:jc w:val="right"/>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lang w:val="uk-UA"/>
        </w:rPr>
        <w:lastRenderedPageBreak/>
        <w:t>Додаток № 1</w:t>
      </w:r>
    </w:p>
    <w:p w:rsidR="00454430" w:rsidRPr="00EC3E93" w:rsidRDefault="00454430" w:rsidP="00CB5EDC">
      <w:pPr>
        <w:spacing w:line="240" w:lineRule="auto"/>
        <w:jc w:val="center"/>
        <w:rPr>
          <w:rFonts w:ascii="Times New Roman" w:eastAsia="Times New Roman" w:hAnsi="Times New Roman" w:cs="Times New Roman"/>
          <w:color w:val="000000"/>
          <w:lang w:val="uk-UA"/>
        </w:rPr>
      </w:pPr>
    </w:p>
    <w:p w:rsidR="00454430" w:rsidRPr="00EC3E93" w:rsidRDefault="00B15159" w:rsidP="00CB5EDC">
      <w:pPr>
        <w:pBdr>
          <w:bottom w:val="single" w:sz="12" w:space="1" w:color="auto"/>
        </w:pBdr>
        <w:spacing w:line="240" w:lineRule="auto"/>
        <w:jc w:val="center"/>
        <w:rPr>
          <w:rFonts w:ascii="Times New Roman" w:eastAsia="Times New Roman" w:hAnsi="Times New Roman" w:cs="Times New Roman"/>
          <w:sz w:val="28"/>
          <w:szCs w:val="28"/>
          <w:lang w:val="uk-UA"/>
        </w:rPr>
      </w:pPr>
      <w:bookmarkStart w:id="50" w:name="Д1"/>
      <w:r w:rsidRPr="00EC3E93">
        <w:rPr>
          <w:rFonts w:ascii="Times New Roman" w:eastAsia="Times New Roman" w:hAnsi="Times New Roman" w:cs="Times New Roman"/>
          <w:b/>
          <w:sz w:val="28"/>
          <w:szCs w:val="28"/>
          <w:lang w:val="uk-UA"/>
        </w:rPr>
        <w:t>Документальне підтвердження Учасника кваліфікаційним критеріям на виконання вимог статті 16 Закону</w:t>
      </w:r>
    </w:p>
    <w:bookmarkEnd w:id="50"/>
    <w:p w:rsidR="00003AC7" w:rsidRPr="00EC3E93" w:rsidRDefault="00003AC7" w:rsidP="00CB5EDC">
      <w:pPr>
        <w:spacing w:line="240" w:lineRule="auto"/>
        <w:jc w:val="center"/>
        <w:rPr>
          <w:rFonts w:ascii="Times New Roman" w:eastAsia="Times New Roman" w:hAnsi="Times New Roman" w:cs="Times New Roman"/>
          <w:sz w:val="24"/>
          <w:szCs w:val="24"/>
          <w:lang w:val="uk-UA"/>
        </w:rPr>
      </w:pPr>
    </w:p>
    <w:tbl>
      <w:tblPr>
        <w:tblW w:w="9975"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tblPr>
      <w:tblGrid>
        <w:gridCol w:w="2599"/>
        <w:gridCol w:w="7376"/>
      </w:tblGrid>
      <w:tr w:rsidR="00960121" w:rsidRPr="00EC3E93" w:rsidTr="00B04A7E">
        <w:trPr>
          <w:trHeight w:val="356"/>
          <w:jc w:val="center"/>
        </w:trPr>
        <w:tc>
          <w:tcPr>
            <w:tcW w:w="2599" w:type="dxa"/>
            <w:tcBorders>
              <w:top w:val="single" w:sz="2" w:space="0" w:color="333333"/>
              <w:left w:val="single" w:sz="2" w:space="0" w:color="333333"/>
              <w:bottom w:val="single" w:sz="2" w:space="0" w:color="333333"/>
              <w:right w:val="single" w:sz="2" w:space="0" w:color="333333"/>
            </w:tcBorders>
            <w:shd w:val="clear" w:color="auto" w:fill="FFFFFF"/>
            <w:hideMark/>
          </w:tcPr>
          <w:p w:rsidR="00960121" w:rsidRPr="00EC3E93" w:rsidRDefault="00960121" w:rsidP="00B04A7E">
            <w:pPr>
              <w:spacing w:before="60" w:after="60" w:line="240" w:lineRule="auto"/>
              <w:jc w:val="center"/>
              <w:rPr>
                <w:rFonts w:ascii="Times New Roman" w:eastAsia="Times New Roman" w:hAnsi="Times New Roman" w:cs="Times New Roman"/>
                <w:b/>
                <w:sz w:val="24"/>
                <w:szCs w:val="24"/>
                <w:lang w:val="uk-UA"/>
              </w:rPr>
            </w:pPr>
            <w:r w:rsidRPr="00EC3E93">
              <w:rPr>
                <w:rFonts w:ascii="Times New Roman" w:hAnsi="Times New Roman" w:cs="Times New Roman"/>
                <w:b/>
                <w:sz w:val="24"/>
                <w:szCs w:val="24"/>
                <w:lang w:val="uk-UA"/>
              </w:rPr>
              <w:t>Критерій/Вимога</w:t>
            </w:r>
          </w:p>
        </w:tc>
        <w:tc>
          <w:tcPr>
            <w:tcW w:w="7376" w:type="dxa"/>
            <w:tcBorders>
              <w:top w:val="single" w:sz="2" w:space="0" w:color="333333"/>
              <w:left w:val="single" w:sz="2" w:space="0" w:color="333333"/>
              <w:bottom w:val="single" w:sz="2" w:space="0" w:color="333333"/>
              <w:right w:val="single" w:sz="2" w:space="0" w:color="333333"/>
            </w:tcBorders>
            <w:shd w:val="clear" w:color="auto" w:fill="FFFFFF"/>
            <w:hideMark/>
          </w:tcPr>
          <w:p w:rsidR="00960121" w:rsidRPr="00EC3E93" w:rsidRDefault="00960121" w:rsidP="00B04A7E">
            <w:pPr>
              <w:spacing w:before="60" w:after="60" w:line="240" w:lineRule="auto"/>
              <w:jc w:val="center"/>
              <w:rPr>
                <w:rFonts w:ascii="Times New Roman" w:eastAsia="Times New Roman" w:hAnsi="Times New Roman" w:cs="Times New Roman"/>
                <w:b/>
                <w:sz w:val="24"/>
                <w:szCs w:val="24"/>
                <w:lang w:val="uk-UA"/>
              </w:rPr>
            </w:pPr>
            <w:r w:rsidRPr="00EC3E93">
              <w:rPr>
                <w:rFonts w:ascii="Times New Roman" w:hAnsi="Times New Roman" w:cs="Times New Roman"/>
                <w:b/>
                <w:sz w:val="24"/>
                <w:szCs w:val="24"/>
                <w:lang w:val="uk-UA"/>
              </w:rPr>
              <w:t>Перелік документів та інформації, необхідної для оцінки відповідності учасників встановленим критеріям та вимогам</w:t>
            </w:r>
          </w:p>
        </w:tc>
      </w:tr>
      <w:tr w:rsidR="00960121" w:rsidRPr="00EC3E93" w:rsidTr="00B04A7E">
        <w:trPr>
          <w:trHeight w:val="838"/>
          <w:jc w:val="center"/>
        </w:trPr>
        <w:tc>
          <w:tcPr>
            <w:tcW w:w="2599" w:type="dxa"/>
            <w:tcBorders>
              <w:top w:val="single" w:sz="2" w:space="0" w:color="333333"/>
              <w:left w:val="single" w:sz="2" w:space="0" w:color="333333"/>
              <w:bottom w:val="single" w:sz="2" w:space="0" w:color="333333"/>
              <w:right w:val="single" w:sz="2" w:space="0" w:color="333333"/>
            </w:tcBorders>
            <w:hideMark/>
          </w:tcPr>
          <w:p w:rsidR="00960121" w:rsidRPr="00EC3E93" w:rsidRDefault="00960121" w:rsidP="00B04A7E">
            <w:pPr>
              <w:widowControl w:val="0"/>
              <w:autoSpaceDE w:val="0"/>
              <w:autoSpaceDN w:val="0"/>
              <w:adjustRightInd w:val="0"/>
              <w:spacing w:before="60" w:after="60" w:line="240" w:lineRule="auto"/>
              <w:ind w:right="-54"/>
              <w:rPr>
                <w:rFonts w:ascii="Times New Roman" w:eastAsia="Times New Roman" w:hAnsi="Times New Roman" w:cs="Times New Roman"/>
                <w:b/>
                <w:sz w:val="24"/>
                <w:szCs w:val="24"/>
                <w:lang w:val="uk-UA"/>
              </w:rPr>
            </w:pPr>
            <w:r w:rsidRPr="00EC3E93">
              <w:rPr>
                <w:rFonts w:ascii="Times New Roman" w:hAnsi="Times New Roman" w:cs="Times New Roman"/>
                <w:b/>
                <w:sz w:val="24"/>
                <w:szCs w:val="24"/>
                <w:lang w:val="uk-UA"/>
              </w:rPr>
              <w:t>1. Наявність документально підтвердженого досвіду виконання аналогічних договорів</w:t>
            </w:r>
          </w:p>
        </w:tc>
        <w:tc>
          <w:tcPr>
            <w:tcW w:w="7376" w:type="dxa"/>
            <w:tcBorders>
              <w:top w:val="single" w:sz="2" w:space="0" w:color="333333"/>
              <w:left w:val="single" w:sz="2" w:space="0" w:color="333333"/>
              <w:bottom w:val="single" w:sz="2" w:space="0" w:color="333333"/>
              <w:right w:val="single" w:sz="2" w:space="0" w:color="333333"/>
            </w:tcBorders>
            <w:hideMark/>
          </w:tcPr>
          <w:p w:rsidR="00286D7E" w:rsidRDefault="00286D7E" w:rsidP="00286D7E">
            <w:pPr>
              <w:spacing w:before="60" w:after="60" w:line="240" w:lineRule="auto"/>
              <w:jc w:val="both"/>
              <w:rPr>
                <w:rFonts w:ascii="Times New Roman" w:hAnsi="Times New Roman" w:cs="Times New Roman"/>
                <w:sz w:val="24"/>
                <w:szCs w:val="24"/>
                <w:lang w:val="uk-UA"/>
              </w:rPr>
            </w:pPr>
            <w:r w:rsidRPr="003151A7">
              <w:rPr>
                <w:rFonts w:ascii="Times New Roman" w:hAnsi="Times New Roman" w:cs="Times New Roman"/>
                <w:sz w:val="24"/>
                <w:szCs w:val="24"/>
                <w:lang w:val="uk-UA"/>
              </w:rPr>
              <w:t>1. Довідка на фірмовому бланку (у разі наявності таких бланків</w:t>
            </w:r>
            <w:r>
              <w:rPr>
                <w:rFonts w:ascii="Times New Roman" w:hAnsi="Times New Roman" w:cs="Times New Roman"/>
                <w:sz w:val="24"/>
                <w:szCs w:val="24"/>
                <w:lang w:val="uk-UA"/>
              </w:rPr>
              <w:t>)</w:t>
            </w:r>
            <w:r w:rsidRPr="003151A7">
              <w:rPr>
                <w:rFonts w:ascii="Times New Roman" w:hAnsi="Times New Roman" w:cs="Times New Roman"/>
                <w:sz w:val="24"/>
                <w:szCs w:val="24"/>
                <w:lang w:val="uk-UA"/>
              </w:rPr>
              <w:t xml:space="preserve"> </w:t>
            </w:r>
            <w:r w:rsidRPr="003151A7">
              <w:rPr>
                <w:rFonts w:ascii="Times New Roman" w:hAnsi="Times New Roman" w:cs="Times New Roman"/>
                <w:iCs/>
                <w:sz w:val="24"/>
                <w:szCs w:val="24"/>
                <w:lang w:val="uk-UA"/>
              </w:rPr>
              <w:t>у довільній формі,</w:t>
            </w:r>
            <w:r w:rsidRPr="003151A7">
              <w:rPr>
                <w:rFonts w:ascii="Times New Roman" w:hAnsi="Times New Roman" w:cs="Times New Roman"/>
                <w:sz w:val="24"/>
                <w:szCs w:val="24"/>
                <w:lang w:val="uk-UA"/>
              </w:rPr>
              <w:t xml:space="preserve"> про наявність досвіду виконання договору щодо </w:t>
            </w:r>
            <w:r>
              <w:rPr>
                <w:rFonts w:ascii="Times New Roman" w:hAnsi="Times New Roman" w:cs="Times New Roman"/>
                <w:sz w:val="24"/>
                <w:szCs w:val="24"/>
                <w:lang w:val="uk-UA"/>
              </w:rPr>
              <w:t>надання послуг, аналогічних</w:t>
            </w:r>
            <w:r w:rsidRPr="003151A7">
              <w:rPr>
                <w:rFonts w:ascii="Times New Roman" w:hAnsi="Times New Roman" w:cs="Times New Roman"/>
                <w:sz w:val="24"/>
                <w:szCs w:val="24"/>
                <w:lang w:val="uk-UA"/>
              </w:rPr>
              <w:t xml:space="preserve"> предмету закупівлі</w:t>
            </w:r>
            <w:r>
              <w:rPr>
                <w:rFonts w:ascii="Times New Roman" w:hAnsi="Times New Roman" w:cs="Times New Roman"/>
                <w:sz w:val="24"/>
                <w:szCs w:val="24"/>
                <w:lang w:val="uk-UA"/>
              </w:rPr>
              <w:t xml:space="preserve"> </w:t>
            </w:r>
            <w:r w:rsidRPr="003151A7">
              <w:rPr>
                <w:rFonts w:ascii="Times New Roman" w:hAnsi="Times New Roman" w:cs="Times New Roman"/>
                <w:sz w:val="24"/>
                <w:szCs w:val="24"/>
                <w:lang w:val="uk-UA"/>
              </w:rPr>
              <w:t>відповідно до Таблиці 1 (в довідці повинно бути вка</w:t>
            </w:r>
            <w:r>
              <w:rPr>
                <w:rFonts w:ascii="Times New Roman" w:hAnsi="Times New Roman" w:cs="Times New Roman"/>
                <w:sz w:val="24"/>
                <w:szCs w:val="24"/>
                <w:lang w:val="uk-UA"/>
              </w:rPr>
              <w:t xml:space="preserve">зано не менше одного договору, </w:t>
            </w:r>
            <w:r w:rsidRPr="004A3AA6">
              <w:rPr>
                <w:rFonts w:ascii="Times New Roman" w:hAnsi="Times New Roman" w:cs="Times New Roman"/>
                <w:b/>
                <w:sz w:val="24"/>
                <w:szCs w:val="24"/>
                <w:lang w:val="uk-UA"/>
              </w:rPr>
              <w:t>не раніше 202</w:t>
            </w:r>
            <w:r>
              <w:rPr>
                <w:rFonts w:ascii="Times New Roman" w:hAnsi="Times New Roman" w:cs="Times New Roman"/>
                <w:b/>
                <w:sz w:val="24"/>
                <w:szCs w:val="24"/>
                <w:lang w:val="uk-UA"/>
              </w:rPr>
              <w:t>1</w:t>
            </w:r>
            <w:r w:rsidRPr="004A3AA6">
              <w:rPr>
                <w:rFonts w:ascii="Times New Roman" w:hAnsi="Times New Roman" w:cs="Times New Roman"/>
                <w:b/>
                <w:sz w:val="24"/>
                <w:szCs w:val="24"/>
                <w:lang w:val="uk-UA"/>
              </w:rPr>
              <w:t xml:space="preserve"> року</w:t>
            </w:r>
            <w:r w:rsidRPr="003151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347C0">
              <w:rPr>
                <w:rFonts w:ascii="Times New Roman" w:hAnsi="Times New Roman" w:cs="Times New Roman"/>
                <w:sz w:val="24"/>
                <w:szCs w:val="24"/>
                <w:lang w:val="uk-UA"/>
              </w:rPr>
              <w:t>Аналогічним договором за предметом закупівлі в розумінні цієї тендерної документації є повністю або частково виконаний договір за предметом:</w:t>
            </w:r>
            <w:r>
              <w:rPr>
                <w:rFonts w:ascii="Times New Roman" w:hAnsi="Times New Roman" w:cs="Times New Roman"/>
                <w:sz w:val="24"/>
                <w:szCs w:val="24"/>
                <w:lang w:val="uk-UA"/>
              </w:rPr>
              <w:t xml:space="preserve"> п</w:t>
            </w:r>
            <w:r w:rsidRPr="00727008">
              <w:rPr>
                <w:rFonts w:ascii="Times New Roman" w:hAnsi="Times New Roman" w:cs="Times New Roman"/>
                <w:sz w:val="24"/>
                <w:szCs w:val="24"/>
                <w:lang w:val="uk-UA"/>
              </w:rPr>
              <w:t>ослуги з доступу до мережі інтернет</w:t>
            </w:r>
            <w:r>
              <w:rPr>
                <w:rFonts w:ascii="Times New Roman" w:hAnsi="Times New Roman" w:cs="Times New Roman"/>
                <w:sz w:val="24"/>
                <w:szCs w:val="24"/>
                <w:lang w:val="uk-UA"/>
              </w:rPr>
              <w:t xml:space="preserve"> та/або</w:t>
            </w:r>
            <w:r w:rsidRPr="00B347C0">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послуги</w:t>
            </w:r>
            <w:r w:rsidRPr="00B347C0">
              <w:rPr>
                <w:rFonts w:ascii="Times New Roman" w:hAnsi="Times New Roman" w:cs="Times New Roman"/>
                <w:sz w:val="24"/>
                <w:szCs w:val="24"/>
                <w:lang w:val="uk-UA"/>
              </w:rPr>
              <w:t>, як</w:t>
            </w:r>
            <w:r>
              <w:rPr>
                <w:rFonts w:ascii="Times New Roman" w:hAnsi="Times New Roman" w:cs="Times New Roman"/>
                <w:sz w:val="24"/>
                <w:szCs w:val="24"/>
                <w:lang w:val="uk-UA"/>
              </w:rPr>
              <w:t>і</w:t>
            </w:r>
            <w:r w:rsidRPr="00B347C0">
              <w:rPr>
                <w:rFonts w:ascii="Times New Roman" w:hAnsi="Times New Roman" w:cs="Times New Roman"/>
                <w:sz w:val="24"/>
                <w:szCs w:val="24"/>
                <w:lang w:val="uk-UA"/>
              </w:rPr>
              <w:t xml:space="preserve"> відповіда</w:t>
            </w:r>
            <w:r>
              <w:rPr>
                <w:rFonts w:ascii="Times New Roman" w:hAnsi="Times New Roman" w:cs="Times New Roman"/>
                <w:sz w:val="24"/>
                <w:szCs w:val="24"/>
                <w:lang w:val="uk-UA"/>
              </w:rPr>
              <w:t>ють класу</w:t>
            </w:r>
            <w:r w:rsidRPr="00B347C0">
              <w:rPr>
                <w:rFonts w:ascii="Times New Roman" w:hAnsi="Times New Roman" w:cs="Times New Roman"/>
                <w:sz w:val="24"/>
                <w:szCs w:val="24"/>
                <w:lang w:val="uk-UA"/>
              </w:rPr>
              <w:t xml:space="preserve"> </w:t>
            </w:r>
            <w:r w:rsidRPr="00727008">
              <w:rPr>
                <w:rFonts w:ascii="Times New Roman" w:hAnsi="Times New Roman" w:cs="Times New Roman"/>
                <w:sz w:val="24"/>
                <w:szCs w:val="24"/>
                <w:lang w:val="uk-UA"/>
              </w:rPr>
              <w:t xml:space="preserve"> 72410000-7 Послуги провайдерів</w:t>
            </w:r>
            <w:r w:rsidRPr="00B347C0">
              <w:rPr>
                <w:rFonts w:ascii="Times New Roman" w:hAnsi="Times New Roman" w:cs="Times New Roman"/>
                <w:sz w:val="24"/>
                <w:szCs w:val="24"/>
                <w:lang w:val="uk-UA"/>
              </w:rPr>
              <w:t xml:space="preserve"> за Єдиним закупівельним словником ДК 021:2015</w:t>
            </w:r>
            <w:r>
              <w:rPr>
                <w:rFonts w:ascii="Times New Roman" w:hAnsi="Times New Roman" w:cs="Times New Roman"/>
                <w:sz w:val="24"/>
                <w:szCs w:val="24"/>
                <w:lang w:val="uk-UA"/>
              </w:rPr>
              <w:t>.</w:t>
            </w:r>
          </w:p>
          <w:p w:rsidR="00286D7E" w:rsidRPr="003151A7" w:rsidRDefault="00286D7E" w:rsidP="00286D7E">
            <w:pPr>
              <w:pStyle w:val="ac"/>
              <w:tabs>
                <w:tab w:val="left" w:pos="309"/>
                <w:tab w:val="left" w:pos="381"/>
              </w:tabs>
              <w:spacing w:before="60" w:after="60"/>
              <w:jc w:val="right"/>
              <w:rPr>
                <w:color w:val="000000"/>
                <w:lang w:eastAsia="en-US"/>
              </w:rPr>
            </w:pPr>
            <w:r w:rsidRPr="003151A7">
              <w:rPr>
                <w:i/>
                <w:color w:val="000000"/>
                <w:lang w:eastAsia="en-US"/>
              </w:rPr>
              <w:t>Таблиця 1</w:t>
            </w:r>
          </w:p>
          <w:p w:rsidR="00286D7E" w:rsidRPr="003151A7" w:rsidRDefault="00286D7E" w:rsidP="00286D7E">
            <w:pPr>
              <w:pStyle w:val="ac"/>
              <w:tabs>
                <w:tab w:val="left" w:pos="309"/>
                <w:tab w:val="left" w:pos="381"/>
              </w:tabs>
              <w:spacing w:before="60" w:after="60"/>
              <w:jc w:val="center"/>
              <w:rPr>
                <w:b/>
                <w:color w:val="000000"/>
                <w:lang w:eastAsia="en-US"/>
              </w:rPr>
            </w:pPr>
            <w:r w:rsidRPr="003151A7">
              <w:rPr>
                <w:b/>
                <w:color w:val="000000"/>
                <w:lang w:eastAsia="en-US"/>
              </w:rPr>
              <w:t>Довідка про наявність досвіду виконання аналогічного договору</w:t>
            </w:r>
          </w:p>
          <w:tbl>
            <w:tblPr>
              <w:tblStyle w:val="ab"/>
              <w:tblW w:w="7140" w:type="dxa"/>
              <w:jc w:val="center"/>
              <w:tblLayout w:type="fixed"/>
              <w:tblLook w:val="04A0"/>
            </w:tblPr>
            <w:tblGrid>
              <w:gridCol w:w="596"/>
              <w:gridCol w:w="2030"/>
              <w:gridCol w:w="1474"/>
              <w:gridCol w:w="1490"/>
              <w:gridCol w:w="1550"/>
            </w:tblGrid>
            <w:tr w:rsidR="00286D7E" w:rsidRPr="004A3AA6" w:rsidTr="00351A58">
              <w:trPr>
                <w:trHeight w:val="522"/>
                <w:jc w:val="center"/>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D7E" w:rsidRPr="004A3AA6" w:rsidRDefault="00286D7E" w:rsidP="00286D7E">
                  <w:pPr>
                    <w:pStyle w:val="ac"/>
                    <w:tabs>
                      <w:tab w:val="left" w:pos="0"/>
                      <w:tab w:val="left" w:pos="309"/>
                    </w:tabs>
                    <w:spacing w:before="60" w:after="60"/>
                    <w:ind w:left="0" w:firstLine="0"/>
                    <w:jc w:val="center"/>
                    <w:rPr>
                      <w:b/>
                      <w:i/>
                      <w:sz w:val="22"/>
                      <w:szCs w:val="22"/>
                    </w:rPr>
                  </w:pPr>
                  <w:r w:rsidRPr="004A3AA6">
                    <w:rPr>
                      <w:color w:val="000000"/>
                      <w:sz w:val="22"/>
                      <w:szCs w:val="22"/>
                    </w:rPr>
                    <w:t>№ п/п</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D7E" w:rsidRPr="004A3AA6" w:rsidRDefault="00286D7E" w:rsidP="00286D7E">
                  <w:pPr>
                    <w:pStyle w:val="ac"/>
                    <w:tabs>
                      <w:tab w:val="left" w:pos="0"/>
                      <w:tab w:val="left" w:pos="309"/>
                    </w:tabs>
                    <w:spacing w:before="60" w:after="60"/>
                    <w:ind w:left="0" w:firstLine="0"/>
                    <w:jc w:val="center"/>
                    <w:rPr>
                      <w:b/>
                      <w:i/>
                      <w:sz w:val="22"/>
                      <w:szCs w:val="22"/>
                    </w:rPr>
                  </w:pPr>
                  <w:r w:rsidRPr="004A3AA6">
                    <w:rPr>
                      <w:color w:val="000000"/>
                      <w:sz w:val="22"/>
                      <w:szCs w:val="22"/>
                    </w:rPr>
                    <w:t xml:space="preserve">Замовник, з яким укладено аналогічний договір (найменування, код за ЄДРПОУ, місцезнаходження; контактна особа (ПІБ, тел., </w:t>
                  </w:r>
                  <w:proofErr w:type="spellStart"/>
                  <w:r w:rsidRPr="004A3AA6">
                    <w:rPr>
                      <w:color w:val="000000"/>
                      <w:sz w:val="22"/>
                      <w:szCs w:val="22"/>
                    </w:rPr>
                    <w:t>ел</w:t>
                  </w:r>
                  <w:proofErr w:type="spellEnd"/>
                  <w:r w:rsidRPr="004A3AA6">
                    <w:rPr>
                      <w:color w:val="000000"/>
                      <w:sz w:val="22"/>
                      <w:szCs w:val="22"/>
                    </w:rPr>
                    <w:t>. пошта)</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D7E" w:rsidRPr="004A3AA6" w:rsidRDefault="00286D7E" w:rsidP="00286D7E">
                  <w:pPr>
                    <w:pStyle w:val="ac"/>
                    <w:tabs>
                      <w:tab w:val="left" w:pos="0"/>
                      <w:tab w:val="left" w:pos="309"/>
                    </w:tabs>
                    <w:spacing w:before="60" w:after="60"/>
                    <w:ind w:left="0" w:firstLine="0"/>
                    <w:jc w:val="center"/>
                    <w:rPr>
                      <w:b/>
                      <w:i/>
                      <w:sz w:val="22"/>
                      <w:szCs w:val="22"/>
                    </w:rPr>
                  </w:pPr>
                  <w:r w:rsidRPr="004A3AA6">
                    <w:rPr>
                      <w:color w:val="000000"/>
                      <w:sz w:val="22"/>
                      <w:szCs w:val="22"/>
                    </w:rPr>
                    <w:t xml:space="preserve">Предмет </w:t>
                  </w:r>
                  <w:r>
                    <w:rPr>
                      <w:color w:val="000000"/>
                      <w:sz w:val="22"/>
                      <w:szCs w:val="22"/>
                    </w:rPr>
                    <w:t>аналогічного договору</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D7E" w:rsidRPr="004A3AA6" w:rsidRDefault="00286D7E" w:rsidP="00286D7E">
                  <w:pPr>
                    <w:pStyle w:val="ac"/>
                    <w:tabs>
                      <w:tab w:val="left" w:pos="0"/>
                      <w:tab w:val="left" w:pos="309"/>
                    </w:tabs>
                    <w:spacing w:before="60" w:after="60"/>
                    <w:ind w:left="0" w:firstLine="0"/>
                    <w:jc w:val="center"/>
                    <w:rPr>
                      <w:b/>
                      <w:i/>
                      <w:sz w:val="22"/>
                      <w:szCs w:val="22"/>
                    </w:rPr>
                  </w:pPr>
                  <w:r w:rsidRPr="004A3AA6">
                    <w:rPr>
                      <w:color w:val="000000"/>
                      <w:sz w:val="22"/>
                      <w:szCs w:val="22"/>
                    </w:rPr>
                    <w:t>Реквізити аналогічного договору (номер та дата)</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D7E" w:rsidRPr="004A3AA6" w:rsidRDefault="00286D7E" w:rsidP="00286D7E">
                  <w:pPr>
                    <w:pStyle w:val="ac"/>
                    <w:tabs>
                      <w:tab w:val="left" w:pos="0"/>
                      <w:tab w:val="left" w:pos="309"/>
                      <w:tab w:val="left" w:pos="459"/>
                    </w:tabs>
                    <w:spacing w:before="60" w:after="60"/>
                    <w:ind w:left="0" w:firstLine="0"/>
                    <w:jc w:val="center"/>
                    <w:rPr>
                      <w:color w:val="000000"/>
                      <w:sz w:val="22"/>
                      <w:szCs w:val="22"/>
                    </w:rPr>
                  </w:pPr>
                  <w:r w:rsidRPr="004A3AA6">
                    <w:rPr>
                      <w:color w:val="000000"/>
                      <w:sz w:val="22"/>
                      <w:szCs w:val="22"/>
                    </w:rPr>
                    <w:t>Стан виконання аналогічного договору (виконаний повністю або частково (зазначити відсоток виконання))</w:t>
                  </w:r>
                </w:p>
              </w:tc>
            </w:tr>
            <w:tr w:rsidR="00286D7E" w:rsidRPr="004A3AA6" w:rsidTr="00351A58">
              <w:trPr>
                <w:jc w:val="center"/>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D7E" w:rsidRPr="004A3AA6" w:rsidRDefault="00286D7E" w:rsidP="00286D7E">
                  <w:pPr>
                    <w:pStyle w:val="ac"/>
                    <w:tabs>
                      <w:tab w:val="left" w:pos="0"/>
                      <w:tab w:val="left" w:pos="309"/>
                    </w:tabs>
                    <w:spacing w:before="60" w:after="60"/>
                    <w:ind w:left="0" w:firstLine="0"/>
                    <w:jc w:val="center"/>
                    <w:rPr>
                      <w:b/>
                      <w:i/>
                      <w:sz w:val="22"/>
                      <w:szCs w:val="22"/>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D7E" w:rsidRPr="004A3AA6" w:rsidRDefault="00286D7E" w:rsidP="00286D7E">
                  <w:pPr>
                    <w:pStyle w:val="ac"/>
                    <w:tabs>
                      <w:tab w:val="left" w:pos="0"/>
                      <w:tab w:val="left" w:pos="309"/>
                    </w:tabs>
                    <w:spacing w:before="60" w:after="60"/>
                    <w:ind w:left="0" w:firstLine="0"/>
                    <w:jc w:val="center"/>
                    <w:rPr>
                      <w:b/>
                      <w:i/>
                      <w:sz w:val="22"/>
                      <w:szCs w:val="22"/>
                    </w:rPr>
                  </w:pP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D7E" w:rsidRPr="004A3AA6" w:rsidRDefault="00286D7E" w:rsidP="00286D7E">
                  <w:pPr>
                    <w:pStyle w:val="ac"/>
                    <w:tabs>
                      <w:tab w:val="left" w:pos="0"/>
                      <w:tab w:val="left" w:pos="309"/>
                    </w:tabs>
                    <w:spacing w:before="60" w:after="60"/>
                    <w:ind w:left="0" w:firstLine="0"/>
                    <w:jc w:val="center"/>
                    <w:rPr>
                      <w:b/>
                      <w:i/>
                      <w:sz w:val="22"/>
                      <w:szCs w:val="22"/>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D7E" w:rsidRPr="004A3AA6" w:rsidRDefault="00286D7E" w:rsidP="00286D7E">
                  <w:pPr>
                    <w:pStyle w:val="ac"/>
                    <w:tabs>
                      <w:tab w:val="left" w:pos="0"/>
                      <w:tab w:val="left" w:pos="309"/>
                    </w:tabs>
                    <w:spacing w:before="60" w:after="60"/>
                    <w:ind w:left="0" w:firstLine="0"/>
                    <w:jc w:val="center"/>
                    <w:rPr>
                      <w:b/>
                      <w:i/>
                      <w:sz w:val="22"/>
                      <w:szCs w:val="22"/>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6D7E" w:rsidRPr="004A3AA6" w:rsidRDefault="00286D7E" w:rsidP="00286D7E">
                  <w:pPr>
                    <w:pStyle w:val="ac"/>
                    <w:tabs>
                      <w:tab w:val="left" w:pos="0"/>
                      <w:tab w:val="left" w:pos="309"/>
                    </w:tabs>
                    <w:spacing w:before="60" w:after="60"/>
                    <w:ind w:left="0" w:firstLine="0"/>
                    <w:jc w:val="center"/>
                    <w:rPr>
                      <w:b/>
                      <w:i/>
                      <w:sz w:val="22"/>
                      <w:szCs w:val="22"/>
                    </w:rPr>
                  </w:pPr>
                </w:p>
              </w:tc>
            </w:tr>
          </w:tbl>
          <w:p w:rsidR="00286D7E" w:rsidRPr="00EC3E93" w:rsidRDefault="00286D7E" w:rsidP="00286D7E">
            <w:pPr>
              <w:spacing w:before="60" w:after="60" w:line="240" w:lineRule="auto"/>
              <w:jc w:val="both"/>
              <w:rPr>
                <w:rFonts w:ascii="Times New Roman" w:eastAsia="Times New Roman" w:hAnsi="Times New Roman" w:cs="Times New Roman"/>
                <w:sz w:val="24"/>
                <w:szCs w:val="24"/>
                <w:lang w:val="uk-UA" w:eastAsia="en-US"/>
              </w:rPr>
            </w:pPr>
            <w:bookmarkStart w:id="51" w:name="а9"/>
            <w:r>
              <w:rPr>
                <w:rFonts w:ascii="Times New Roman" w:hAnsi="Times New Roman" w:cs="Times New Roman"/>
                <w:sz w:val="24"/>
                <w:szCs w:val="24"/>
                <w:lang w:val="uk-UA"/>
              </w:rPr>
              <w:t xml:space="preserve">2. </w:t>
            </w:r>
            <w:r w:rsidRPr="00117512">
              <w:rPr>
                <w:rFonts w:ascii="Times New Roman" w:hAnsi="Times New Roman" w:cs="Times New Roman"/>
                <w:sz w:val="24"/>
                <w:szCs w:val="24"/>
                <w:lang w:val="uk-UA"/>
              </w:rPr>
              <w:t xml:space="preserve">До довідки додаються: </w:t>
            </w:r>
            <w:proofErr w:type="spellStart"/>
            <w:r w:rsidRPr="00117512">
              <w:rPr>
                <w:rFonts w:ascii="Times New Roman" w:hAnsi="Times New Roman" w:cs="Times New Roman"/>
                <w:sz w:val="24"/>
                <w:szCs w:val="24"/>
                <w:lang w:val="uk-UA"/>
              </w:rPr>
              <w:t>скан-копії</w:t>
            </w:r>
            <w:proofErr w:type="spellEnd"/>
            <w:r w:rsidRPr="00117512">
              <w:rPr>
                <w:rFonts w:ascii="Times New Roman" w:hAnsi="Times New Roman" w:cs="Times New Roman"/>
                <w:sz w:val="24"/>
                <w:szCs w:val="24"/>
                <w:lang w:val="uk-UA"/>
              </w:rPr>
              <w:t xml:space="preserve"> договору(</w:t>
            </w:r>
            <w:proofErr w:type="spellStart"/>
            <w:r w:rsidRPr="00117512">
              <w:rPr>
                <w:rFonts w:ascii="Times New Roman" w:hAnsi="Times New Roman" w:cs="Times New Roman"/>
                <w:sz w:val="24"/>
                <w:szCs w:val="24"/>
                <w:lang w:val="uk-UA"/>
              </w:rPr>
              <w:t>-ів</w:t>
            </w:r>
            <w:proofErr w:type="spellEnd"/>
            <w:r w:rsidRPr="0011751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 менше одного) </w:t>
            </w:r>
            <w:r w:rsidRPr="00117512">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надання послуг, аналогічних</w:t>
            </w:r>
            <w:r w:rsidRPr="00117512">
              <w:rPr>
                <w:rFonts w:ascii="Times New Roman" w:hAnsi="Times New Roman" w:cs="Times New Roman"/>
                <w:sz w:val="24"/>
                <w:szCs w:val="24"/>
                <w:lang w:val="uk-UA"/>
              </w:rPr>
              <w:t xml:space="preserve"> предмету закупівлі, визначено</w:t>
            </w:r>
            <w:r>
              <w:rPr>
                <w:rFonts w:ascii="Times New Roman" w:hAnsi="Times New Roman" w:cs="Times New Roman"/>
                <w:sz w:val="24"/>
                <w:szCs w:val="24"/>
                <w:lang w:val="uk-UA"/>
              </w:rPr>
              <w:t>го</w:t>
            </w:r>
            <w:r w:rsidRPr="00117512">
              <w:rPr>
                <w:rFonts w:ascii="Times New Roman" w:hAnsi="Times New Roman" w:cs="Times New Roman"/>
                <w:sz w:val="24"/>
                <w:szCs w:val="24"/>
                <w:lang w:val="uk-UA"/>
              </w:rPr>
              <w:t xml:space="preserve"> даною тендерною документацією, </w:t>
            </w:r>
            <w:r>
              <w:rPr>
                <w:rFonts w:ascii="Times New Roman" w:hAnsi="Times New Roman" w:cs="Times New Roman"/>
                <w:sz w:val="24"/>
                <w:szCs w:val="24"/>
                <w:lang w:val="uk-UA"/>
              </w:rPr>
              <w:t>вказа</w:t>
            </w:r>
            <w:r w:rsidRPr="00117512">
              <w:rPr>
                <w:rFonts w:ascii="Times New Roman" w:hAnsi="Times New Roman" w:cs="Times New Roman"/>
                <w:sz w:val="24"/>
                <w:szCs w:val="24"/>
                <w:lang w:val="uk-UA"/>
              </w:rPr>
              <w:t>н</w:t>
            </w:r>
            <w:r>
              <w:rPr>
                <w:rFonts w:ascii="Times New Roman" w:hAnsi="Times New Roman" w:cs="Times New Roman"/>
                <w:sz w:val="24"/>
                <w:szCs w:val="24"/>
                <w:lang w:val="uk-UA"/>
              </w:rPr>
              <w:t>ого(</w:t>
            </w:r>
            <w:proofErr w:type="spellStart"/>
            <w:r>
              <w:rPr>
                <w:rFonts w:ascii="Times New Roman" w:hAnsi="Times New Roman" w:cs="Times New Roman"/>
                <w:sz w:val="24"/>
                <w:szCs w:val="24"/>
                <w:lang w:val="uk-UA"/>
              </w:rPr>
              <w:t>-</w:t>
            </w:r>
            <w:r w:rsidRPr="00117512">
              <w:rPr>
                <w:rFonts w:ascii="Times New Roman" w:hAnsi="Times New Roman" w:cs="Times New Roman"/>
                <w:sz w:val="24"/>
                <w:szCs w:val="24"/>
                <w:lang w:val="uk-UA"/>
              </w:rPr>
              <w:t>их</w:t>
            </w:r>
            <w:proofErr w:type="spellEnd"/>
            <w:r>
              <w:rPr>
                <w:rFonts w:ascii="Times New Roman" w:hAnsi="Times New Roman" w:cs="Times New Roman"/>
                <w:sz w:val="24"/>
                <w:szCs w:val="24"/>
                <w:lang w:val="uk-UA"/>
              </w:rPr>
              <w:t>)</w:t>
            </w:r>
            <w:r w:rsidRPr="00117512">
              <w:rPr>
                <w:rFonts w:ascii="Times New Roman" w:hAnsi="Times New Roman" w:cs="Times New Roman"/>
                <w:sz w:val="24"/>
                <w:szCs w:val="24"/>
                <w:lang w:val="uk-UA"/>
              </w:rPr>
              <w:t xml:space="preserve"> у </w:t>
            </w:r>
            <w:r>
              <w:rPr>
                <w:rFonts w:ascii="Times New Roman" w:hAnsi="Times New Roman" w:cs="Times New Roman"/>
                <w:sz w:val="24"/>
                <w:szCs w:val="24"/>
                <w:lang w:val="uk-UA"/>
              </w:rPr>
              <w:t>довідці, що надана відповідно до пункту 1 «</w:t>
            </w:r>
            <w:r w:rsidRPr="009D6D0A">
              <w:rPr>
                <w:rFonts w:ascii="Times New Roman" w:hAnsi="Times New Roman" w:cs="Times New Roman"/>
                <w:sz w:val="24"/>
                <w:szCs w:val="24"/>
                <w:lang w:val="uk-UA"/>
              </w:rPr>
              <w:t>Перелік</w:t>
            </w:r>
            <w:r>
              <w:rPr>
                <w:rFonts w:ascii="Times New Roman" w:hAnsi="Times New Roman" w:cs="Times New Roman"/>
                <w:sz w:val="24"/>
                <w:szCs w:val="24"/>
                <w:lang w:val="uk-UA"/>
              </w:rPr>
              <w:t>у</w:t>
            </w:r>
            <w:r w:rsidRPr="009D6D0A">
              <w:rPr>
                <w:rFonts w:ascii="Times New Roman" w:hAnsi="Times New Roman" w:cs="Times New Roman"/>
                <w:sz w:val="24"/>
                <w:szCs w:val="24"/>
                <w:lang w:val="uk-UA"/>
              </w:rPr>
              <w:t xml:space="preserve"> документів та інформації, необхідної для оцінки відповідності учасників встановленим критеріям та вимогам</w:t>
            </w:r>
            <w:r>
              <w:rPr>
                <w:rFonts w:ascii="Times New Roman" w:hAnsi="Times New Roman" w:cs="Times New Roman"/>
                <w:sz w:val="24"/>
                <w:szCs w:val="24"/>
                <w:lang w:val="uk-UA"/>
              </w:rPr>
              <w:t>»</w:t>
            </w:r>
            <w:r w:rsidRPr="009D6D0A">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Додатку № 1 даної тендерної документації</w:t>
            </w:r>
            <w:r w:rsidRPr="00117512">
              <w:rPr>
                <w:rFonts w:ascii="Times New Roman" w:hAnsi="Times New Roman" w:cs="Times New Roman"/>
                <w:sz w:val="24"/>
                <w:szCs w:val="24"/>
                <w:lang w:val="uk-UA"/>
              </w:rPr>
              <w:t>, з усіма додатками (у випадку їх наявності)</w:t>
            </w:r>
            <w:bookmarkEnd w:id="51"/>
            <w:r>
              <w:rPr>
                <w:rFonts w:ascii="Times New Roman" w:hAnsi="Times New Roman" w:cs="Times New Roman"/>
                <w:sz w:val="24"/>
                <w:szCs w:val="24"/>
                <w:lang w:val="uk-UA"/>
              </w:rPr>
              <w:t>.</w:t>
            </w:r>
          </w:p>
          <w:p w:rsidR="00960121" w:rsidRPr="00EC3E93" w:rsidRDefault="00960121" w:rsidP="00B04A7E">
            <w:pPr>
              <w:tabs>
                <w:tab w:val="left" w:pos="0"/>
              </w:tabs>
              <w:spacing w:before="60" w:after="60" w:line="240" w:lineRule="auto"/>
              <w:jc w:val="both"/>
              <w:rPr>
                <w:rFonts w:ascii="Times New Roman" w:eastAsia="Times New Roman" w:hAnsi="Times New Roman" w:cs="Times New Roman"/>
                <w:sz w:val="24"/>
                <w:szCs w:val="24"/>
                <w:lang w:val="uk-UA" w:eastAsia="en-US"/>
              </w:rPr>
            </w:pPr>
          </w:p>
        </w:tc>
      </w:tr>
    </w:tbl>
    <w:p w:rsidR="00021CB8" w:rsidRPr="00EC3E93" w:rsidRDefault="00021CB8" w:rsidP="00CB5EDC">
      <w:pPr>
        <w:spacing w:line="240" w:lineRule="auto"/>
        <w:ind w:firstLine="708"/>
        <w:jc w:val="both"/>
        <w:rPr>
          <w:rFonts w:ascii="Times New Roman" w:hAnsi="Times New Roman" w:cs="Times New Roman"/>
          <w:iCs/>
          <w:sz w:val="24"/>
          <w:szCs w:val="24"/>
          <w:lang w:val="uk-UA"/>
        </w:rPr>
      </w:pPr>
    </w:p>
    <w:p w:rsidR="00286D7E" w:rsidRDefault="00286D7E" w:rsidP="00286D7E">
      <w:pPr>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w:t>
      </w:r>
      <w:r>
        <w:rPr>
          <w:rFonts w:ascii="Times New Roman" w:hAnsi="Times New Roman" w:cs="Times New Roman"/>
          <w:i/>
          <w:iCs/>
          <w:sz w:val="24"/>
          <w:szCs w:val="24"/>
          <w:lang w:val="uk-UA"/>
        </w:rPr>
        <w:tab/>
      </w:r>
      <w:r w:rsidRPr="003151A7">
        <w:rPr>
          <w:rFonts w:ascii="Times New Roman" w:hAnsi="Times New Roman" w:cs="Times New Roman"/>
          <w:i/>
          <w:iCs/>
          <w:sz w:val="24"/>
          <w:szCs w:val="24"/>
          <w:lang w:val="uk-UA"/>
        </w:rPr>
        <w:t>У разі участі об’єднання учасників підтвердження відповідності кваліфікаційним критеріям здійснюєтьс</w:t>
      </w:r>
      <w:r>
        <w:rPr>
          <w:rFonts w:ascii="Times New Roman" w:hAnsi="Times New Roman" w:cs="Times New Roman"/>
          <w:i/>
          <w:iCs/>
          <w:sz w:val="24"/>
          <w:szCs w:val="24"/>
          <w:lang w:val="uk-UA"/>
        </w:rPr>
        <w:t>я з урахуванням узагальнених об’</w:t>
      </w:r>
      <w:r w:rsidRPr="003151A7">
        <w:rPr>
          <w:rFonts w:ascii="Times New Roman" w:hAnsi="Times New Roman" w:cs="Times New Roman"/>
          <w:i/>
          <w:iCs/>
          <w:sz w:val="24"/>
          <w:szCs w:val="24"/>
          <w:lang w:val="uk-UA"/>
        </w:rPr>
        <w:t>єднаних показників кожного учасника такого об’єднання на підставі наданої об’єднанням інформації.</w:t>
      </w:r>
    </w:p>
    <w:p w:rsidR="00286D7E" w:rsidRDefault="00286D7E" w:rsidP="00286D7E">
      <w:pPr>
        <w:spacing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ab/>
      </w:r>
      <w:r w:rsidRPr="003151A7">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t>залучення до надання послуг субпідрядника (субпідрядників)</w:t>
      </w:r>
      <w:r w:rsidRPr="003151A7">
        <w:rPr>
          <w:rFonts w:ascii="Times New Roman" w:hAnsi="Times New Roman" w:cs="Times New Roman"/>
          <w:i/>
          <w:iCs/>
          <w:sz w:val="24"/>
          <w:szCs w:val="24"/>
          <w:lang w:val="uk-UA"/>
        </w:rPr>
        <w:t xml:space="preserve"> підтвердження відповідності кваліфікаційним критеріям здійснюєтьс</w:t>
      </w:r>
      <w:r>
        <w:rPr>
          <w:rFonts w:ascii="Times New Roman" w:hAnsi="Times New Roman" w:cs="Times New Roman"/>
          <w:i/>
          <w:iCs/>
          <w:sz w:val="24"/>
          <w:szCs w:val="24"/>
          <w:lang w:val="uk-UA"/>
        </w:rPr>
        <w:t xml:space="preserve">я також </w:t>
      </w:r>
      <w:r w:rsidRPr="003151A7">
        <w:rPr>
          <w:rFonts w:ascii="Times New Roman" w:hAnsi="Times New Roman" w:cs="Times New Roman"/>
          <w:i/>
          <w:iCs/>
          <w:sz w:val="24"/>
          <w:szCs w:val="24"/>
          <w:lang w:val="uk-UA"/>
        </w:rPr>
        <w:t>кожн</w:t>
      </w:r>
      <w:r>
        <w:rPr>
          <w:rFonts w:ascii="Times New Roman" w:hAnsi="Times New Roman" w:cs="Times New Roman"/>
          <w:i/>
          <w:iCs/>
          <w:sz w:val="24"/>
          <w:szCs w:val="24"/>
          <w:lang w:val="uk-UA"/>
        </w:rPr>
        <w:t>им</w:t>
      </w:r>
      <w:r w:rsidRPr="003151A7">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таким субпідрядником</w:t>
      </w:r>
      <w:r w:rsidRPr="003151A7">
        <w:rPr>
          <w:rFonts w:ascii="Times New Roman" w:hAnsi="Times New Roman" w:cs="Times New Roman"/>
          <w:i/>
          <w:iCs/>
          <w:sz w:val="24"/>
          <w:szCs w:val="24"/>
          <w:lang w:val="uk-UA"/>
        </w:rPr>
        <w:t>.</w:t>
      </w:r>
    </w:p>
    <w:p w:rsidR="00454430" w:rsidRPr="00EC3E93" w:rsidRDefault="00454430" w:rsidP="00CB5EDC">
      <w:pPr>
        <w:spacing w:line="240" w:lineRule="auto"/>
        <w:rPr>
          <w:lang w:val="uk-UA"/>
        </w:rPr>
      </w:pPr>
    </w:p>
    <w:p w:rsidR="00454430" w:rsidRPr="00EC3E93" w:rsidRDefault="00D50505" w:rsidP="00CB5EDC">
      <w:pPr>
        <w:pageBreakBefore/>
        <w:spacing w:after="120" w:line="240" w:lineRule="auto"/>
        <w:ind w:left="6804"/>
        <w:jc w:val="right"/>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lang w:val="uk-UA"/>
        </w:rPr>
        <w:lastRenderedPageBreak/>
        <w:t>Додаток № 2</w:t>
      </w:r>
      <w:r w:rsidR="00B15159" w:rsidRPr="00EC3E93">
        <w:rPr>
          <w:rFonts w:ascii="Times New Roman" w:eastAsia="Times New Roman" w:hAnsi="Times New Roman" w:cs="Times New Roman"/>
          <w:b/>
          <w:sz w:val="24"/>
          <w:szCs w:val="24"/>
          <w:lang w:val="uk-UA"/>
        </w:rPr>
        <w:br/>
      </w:r>
    </w:p>
    <w:p w:rsidR="00901A3B" w:rsidRPr="00EC3E93" w:rsidRDefault="00C35801" w:rsidP="00901A3B">
      <w:pPr>
        <w:widowControl w:val="0"/>
        <w:pBdr>
          <w:bottom w:val="single" w:sz="12" w:space="1" w:color="auto"/>
        </w:pBdr>
        <w:spacing w:after="120" w:line="240" w:lineRule="auto"/>
        <w:jc w:val="center"/>
        <w:rPr>
          <w:rFonts w:ascii="Times New Roman" w:hAnsi="Times New Roman" w:cs="Times New Roman"/>
          <w:b/>
          <w:sz w:val="28"/>
          <w:szCs w:val="28"/>
          <w:lang w:val="uk-UA"/>
        </w:rPr>
      </w:pPr>
      <w:bookmarkStart w:id="52" w:name="Д2"/>
      <w:bookmarkStart w:id="53" w:name="а11"/>
      <w:r w:rsidRPr="00EC3E93">
        <w:rPr>
          <w:rFonts w:ascii="Times New Roman" w:hAnsi="Times New Roman" w:cs="Times New Roman"/>
          <w:b/>
          <w:sz w:val="28"/>
          <w:szCs w:val="28"/>
          <w:lang w:val="uk-UA"/>
        </w:rPr>
        <w:t>Інформація з відомостями про Учасника</w:t>
      </w:r>
    </w:p>
    <w:bookmarkEnd w:id="52"/>
    <w:bookmarkEnd w:id="53"/>
    <w:p w:rsidR="003E29C9" w:rsidRPr="00EC3E93" w:rsidRDefault="003E29C9" w:rsidP="00CB5EDC">
      <w:pPr>
        <w:widowControl w:val="0"/>
        <w:spacing w:after="120" w:line="240" w:lineRule="auto"/>
        <w:jc w:val="center"/>
        <w:rPr>
          <w:rFonts w:ascii="Times New Roman" w:eastAsia="Times New Roman" w:hAnsi="Times New Roman" w:cs="Times New Roman"/>
          <w:b/>
          <w:sz w:val="24"/>
          <w:szCs w:val="24"/>
          <w:lang w:val="uk-UA"/>
        </w:rPr>
      </w:pPr>
    </w:p>
    <w:p w:rsidR="00FE0B5E" w:rsidRPr="00EC3E93" w:rsidRDefault="00FE0B5E" w:rsidP="00FE0B5E">
      <w:pPr>
        <w:spacing w:line="240" w:lineRule="auto"/>
        <w:jc w:val="center"/>
        <w:outlineLvl w:val="0"/>
        <w:rPr>
          <w:rFonts w:ascii="Times New Roman" w:hAnsi="Times New Roman" w:cs="Times New Roman"/>
          <w:i/>
          <w:sz w:val="24"/>
          <w:szCs w:val="24"/>
          <w:lang w:val="uk-UA"/>
        </w:rPr>
      </w:pPr>
      <w:r w:rsidRPr="00EC3E93">
        <w:rPr>
          <w:rFonts w:ascii="Times New Roman" w:hAnsi="Times New Roman" w:cs="Times New Roman"/>
          <w:i/>
          <w:sz w:val="24"/>
          <w:szCs w:val="24"/>
          <w:lang w:val="uk-UA"/>
        </w:rPr>
        <w:t>(форма, яка подається Учасником на фірмовому бланку за наявності)</w:t>
      </w:r>
    </w:p>
    <w:p w:rsidR="00454430" w:rsidRPr="00EC3E93" w:rsidRDefault="00454430" w:rsidP="00CB5EDC">
      <w:pPr>
        <w:widowControl w:val="0"/>
        <w:spacing w:after="120" w:line="240" w:lineRule="auto"/>
        <w:jc w:val="center"/>
        <w:rPr>
          <w:rFonts w:ascii="Times New Roman" w:eastAsia="Times New Roman" w:hAnsi="Times New Roman" w:cs="Times New Roman"/>
          <w:sz w:val="24"/>
          <w:szCs w:val="24"/>
          <w:lang w:val="uk-UA"/>
        </w:rPr>
      </w:pPr>
    </w:p>
    <w:p w:rsidR="00454430" w:rsidRPr="00EC3E93" w:rsidRDefault="00B15159" w:rsidP="00CB5EDC">
      <w:pPr>
        <w:widowControl w:val="0"/>
        <w:spacing w:after="120" w:line="240" w:lineRule="auto"/>
        <w:jc w:val="center"/>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lang w:val="uk-UA"/>
        </w:rPr>
        <w:t>ІНФОРМАЦІЯ ПРО УЧАСНИКА</w:t>
      </w:r>
    </w:p>
    <w:p w:rsidR="00454430" w:rsidRPr="00EC3E93" w:rsidRDefault="00B15159" w:rsidP="00CB5EDC">
      <w:pPr>
        <w:spacing w:after="120" w:line="240" w:lineRule="auto"/>
        <w:ind w:left="284" w:hanging="284"/>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 xml:space="preserve">Повне та скорочене </w:t>
      </w:r>
      <w:r w:rsidR="003E29C9" w:rsidRPr="00EC3E93">
        <w:rPr>
          <w:rFonts w:ascii="Times New Roman" w:eastAsia="Times New Roman" w:hAnsi="Times New Roman" w:cs="Times New Roman"/>
          <w:sz w:val="24"/>
          <w:szCs w:val="24"/>
          <w:lang w:val="uk-UA"/>
        </w:rPr>
        <w:t xml:space="preserve">(за наявності) </w:t>
      </w:r>
      <w:r w:rsidRPr="00EC3E93">
        <w:rPr>
          <w:rFonts w:ascii="Times New Roman" w:eastAsia="Times New Roman" w:hAnsi="Times New Roman" w:cs="Times New Roman"/>
          <w:sz w:val="24"/>
          <w:szCs w:val="24"/>
          <w:lang w:val="uk-UA"/>
        </w:rPr>
        <w:t xml:space="preserve">найменування учасника (для юридичних осіб) / </w:t>
      </w:r>
      <w:r w:rsidRPr="00EC3E93">
        <w:rPr>
          <w:rFonts w:ascii="Times New Roman" w:eastAsia="Times New Roman" w:hAnsi="Times New Roman" w:cs="Times New Roman"/>
          <w:sz w:val="24"/>
          <w:szCs w:val="24"/>
          <w:lang w:val="uk-UA"/>
        </w:rPr>
        <w:br/>
        <w:t>П.І.Б. (для фізичних осіб):</w:t>
      </w:r>
    </w:p>
    <w:p w:rsidR="00454430" w:rsidRPr="00EC3E93" w:rsidRDefault="00454430" w:rsidP="00CB5EDC">
      <w:pPr>
        <w:pBdr>
          <w:bottom w:val="single" w:sz="4" w:space="1" w:color="000000"/>
        </w:pBdr>
        <w:spacing w:after="120" w:line="240" w:lineRule="auto"/>
        <w:rPr>
          <w:rFonts w:ascii="Times New Roman" w:eastAsia="Times New Roman" w:hAnsi="Times New Roman" w:cs="Times New Roman"/>
          <w:sz w:val="24"/>
          <w:szCs w:val="24"/>
          <w:lang w:val="uk-UA"/>
        </w:rPr>
      </w:pPr>
    </w:p>
    <w:p w:rsidR="003E29C9" w:rsidRPr="00EC3E93" w:rsidRDefault="003E29C9" w:rsidP="00CB5EDC">
      <w:pPr>
        <w:spacing w:after="120" w:line="240" w:lineRule="auto"/>
        <w:ind w:left="284" w:hanging="284"/>
        <w:rPr>
          <w:rFonts w:ascii="Times New Roman" w:eastAsia="Times New Roman" w:hAnsi="Times New Roman" w:cs="Times New Roman"/>
          <w:sz w:val="24"/>
          <w:szCs w:val="24"/>
          <w:lang w:val="uk-UA"/>
        </w:rPr>
      </w:pPr>
    </w:p>
    <w:p w:rsidR="00454430" w:rsidRPr="00EC3E93" w:rsidRDefault="00B15159" w:rsidP="00CB5EDC">
      <w:pPr>
        <w:spacing w:after="120" w:line="240" w:lineRule="auto"/>
        <w:ind w:left="284" w:hanging="284"/>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 xml:space="preserve">Код за ЄДРПОУ (для юридичних осіб) / </w:t>
      </w:r>
      <w:r w:rsidRPr="00EC3E93">
        <w:rPr>
          <w:rFonts w:ascii="Times New Roman" w:eastAsia="Times New Roman" w:hAnsi="Times New Roman" w:cs="Times New Roman"/>
          <w:sz w:val="24"/>
          <w:szCs w:val="24"/>
          <w:lang w:val="uk-UA"/>
        </w:rPr>
        <w:br/>
        <w:t>реєстраційний номер облікової картки платника податків (для фізичних осіб):</w:t>
      </w:r>
    </w:p>
    <w:p w:rsidR="00454430" w:rsidRPr="00EC3E93" w:rsidRDefault="00454430" w:rsidP="00CB5EDC">
      <w:pPr>
        <w:pBdr>
          <w:bottom w:val="single" w:sz="4" w:space="1" w:color="000000"/>
        </w:pBdr>
        <w:spacing w:after="120" w:line="240" w:lineRule="auto"/>
        <w:rPr>
          <w:rFonts w:ascii="Times New Roman" w:eastAsia="Times New Roman" w:hAnsi="Times New Roman" w:cs="Times New Roman"/>
          <w:sz w:val="24"/>
          <w:szCs w:val="24"/>
          <w:lang w:val="uk-UA"/>
        </w:rPr>
      </w:pPr>
    </w:p>
    <w:p w:rsidR="003E29C9" w:rsidRPr="00EC3E93" w:rsidRDefault="003E29C9" w:rsidP="00CB5EDC">
      <w:pPr>
        <w:spacing w:after="120" w:line="240" w:lineRule="auto"/>
        <w:ind w:left="284" w:hanging="284"/>
        <w:rPr>
          <w:rFonts w:ascii="Times New Roman" w:eastAsia="Times New Roman" w:hAnsi="Times New Roman" w:cs="Times New Roman"/>
          <w:sz w:val="24"/>
          <w:szCs w:val="24"/>
          <w:lang w:val="uk-UA"/>
        </w:rPr>
      </w:pPr>
    </w:p>
    <w:p w:rsidR="00454430" w:rsidRPr="00EC3E93" w:rsidRDefault="00B15159" w:rsidP="00CB5EDC">
      <w:pPr>
        <w:spacing w:after="120" w:line="240" w:lineRule="auto"/>
        <w:ind w:left="284" w:hanging="284"/>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 xml:space="preserve">Місцезнаходження (юридична адреса для юридичних осіб) / </w:t>
      </w:r>
      <w:r w:rsidRPr="00EC3E93">
        <w:rPr>
          <w:rFonts w:ascii="Times New Roman" w:eastAsia="Times New Roman" w:hAnsi="Times New Roman" w:cs="Times New Roman"/>
          <w:sz w:val="24"/>
          <w:szCs w:val="24"/>
          <w:lang w:val="uk-UA"/>
        </w:rPr>
        <w:br/>
        <w:t>місце проживання (для фізичних осіб):</w:t>
      </w:r>
    </w:p>
    <w:p w:rsidR="00454430" w:rsidRPr="00EC3E93" w:rsidRDefault="00454430" w:rsidP="00CB5EDC">
      <w:pPr>
        <w:pBdr>
          <w:bottom w:val="single" w:sz="4" w:space="1" w:color="000000"/>
        </w:pBdr>
        <w:spacing w:after="120" w:line="240" w:lineRule="auto"/>
        <w:rPr>
          <w:rFonts w:ascii="Times New Roman" w:eastAsia="Times New Roman" w:hAnsi="Times New Roman" w:cs="Times New Roman"/>
          <w:sz w:val="24"/>
          <w:szCs w:val="24"/>
          <w:lang w:val="uk-UA"/>
        </w:rPr>
      </w:pPr>
    </w:p>
    <w:p w:rsidR="003E29C9" w:rsidRPr="00EC3E93" w:rsidRDefault="003E29C9" w:rsidP="00CB5EDC">
      <w:pPr>
        <w:spacing w:after="120" w:line="240" w:lineRule="auto"/>
        <w:ind w:left="284" w:hanging="284"/>
        <w:rPr>
          <w:rFonts w:ascii="Times New Roman" w:eastAsia="Times New Roman" w:hAnsi="Times New Roman" w:cs="Times New Roman"/>
          <w:sz w:val="24"/>
          <w:szCs w:val="24"/>
          <w:lang w:val="uk-UA"/>
        </w:rPr>
      </w:pPr>
    </w:p>
    <w:p w:rsidR="00454430" w:rsidRPr="00EC3E93" w:rsidRDefault="00B15159" w:rsidP="00CB5EDC">
      <w:pPr>
        <w:spacing w:after="120" w:line="240" w:lineRule="auto"/>
        <w:ind w:left="284" w:hanging="284"/>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Адреса для листування, телефон, факс:</w:t>
      </w:r>
    </w:p>
    <w:p w:rsidR="00454430" w:rsidRPr="00EC3E93" w:rsidRDefault="00454430" w:rsidP="00CB5EDC">
      <w:pPr>
        <w:pBdr>
          <w:bottom w:val="single" w:sz="4" w:space="1" w:color="000000"/>
        </w:pBdr>
        <w:spacing w:after="120" w:line="240" w:lineRule="auto"/>
        <w:rPr>
          <w:rFonts w:ascii="Times New Roman" w:eastAsia="Times New Roman" w:hAnsi="Times New Roman" w:cs="Times New Roman"/>
          <w:sz w:val="24"/>
          <w:szCs w:val="24"/>
          <w:lang w:val="uk-UA"/>
        </w:rPr>
      </w:pPr>
    </w:p>
    <w:p w:rsidR="003E29C9" w:rsidRPr="00EC3E93" w:rsidRDefault="003E29C9" w:rsidP="00CB5EDC">
      <w:pPr>
        <w:spacing w:after="120" w:line="240" w:lineRule="auto"/>
        <w:ind w:left="284" w:hanging="284"/>
        <w:rPr>
          <w:rFonts w:ascii="Times New Roman" w:eastAsia="Times New Roman" w:hAnsi="Times New Roman" w:cs="Times New Roman"/>
          <w:sz w:val="24"/>
          <w:szCs w:val="24"/>
          <w:lang w:val="uk-UA"/>
        </w:rPr>
      </w:pPr>
    </w:p>
    <w:p w:rsidR="00454430" w:rsidRPr="00EC3E93" w:rsidRDefault="00B15159" w:rsidP="00CB5EDC">
      <w:pPr>
        <w:spacing w:after="120" w:line="240" w:lineRule="auto"/>
        <w:ind w:left="284" w:hanging="284"/>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Банківські реквізити:</w:t>
      </w:r>
    </w:p>
    <w:p w:rsidR="00454430" w:rsidRPr="00EC3E93" w:rsidRDefault="00454430" w:rsidP="00CB5EDC">
      <w:pPr>
        <w:pBdr>
          <w:bottom w:val="single" w:sz="4" w:space="1" w:color="000000"/>
        </w:pBdr>
        <w:spacing w:after="120" w:line="240" w:lineRule="auto"/>
        <w:rPr>
          <w:rFonts w:ascii="Times New Roman" w:eastAsia="Times New Roman" w:hAnsi="Times New Roman" w:cs="Times New Roman"/>
          <w:sz w:val="24"/>
          <w:szCs w:val="24"/>
          <w:lang w:val="uk-UA"/>
        </w:rPr>
      </w:pPr>
    </w:p>
    <w:p w:rsidR="003E29C9" w:rsidRPr="00EC3E93" w:rsidRDefault="003E29C9" w:rsidP="00CB5EDC">
      <w:pPr>
        <w:spacing w:after="120" w:line="240" w:lineRule="auto"/>
        <w:ind w:left="284" w:hanging="284"/>
        <w:rPr>
          <w:rFonts w:ascii="Times New Roman" w:eastAsia="Times New Roman" w:hAnsi="Times New Roman" w:cs="Times New Roman"/>
          <w:sz w:val="24"/>
          <w:szCs w:val="24"/>
          <w:lang w:val="uk-UA"/>
        </w:rPr>
      </w:pPr>
    </w:p>
    <w:p w:rsidR="00454430" w:rsidRPr="00EC3E93" w:rsidRDefault="00B15159" w:rsidP="00CB5EDC">
      <w:pPr>
        <w:spacing w:after="120" w:line="240" w:lineRule="auto"/>
        <w:ind w:left="284" w:hanging="284"/>
        <w:rPr>
          <w:rFonts w:ascii="Times New Roman" w:eastAsia="Times New Roman" w:hAnsi="Times New Roman" w:cs="Times New Roman"/>
          <w:sz w:val="24"/>
          <w:szCs w:val="24"/>
          <w:lang w:val="uk-UA"/>
        </w:rPr>
      </w:pPr>
      <w:r w:rsidRPr="00EC3E93">
        <w:rPr>
          <w:rFonts w:ascii="Times New Roman" w:eastAsia="Times New Roman" w:hAnsi="Times New Roman" w:cs="Times New Roman"/>
          <w:sz w:val="24"/>
          <w:szCs w:val="24"/>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454430" w:rsidRPr="00EC3E93" w:rsidRDefault="00454430" w:rsidP="00CB5EDC">
      <w:pPr>
        <w:pBdr>
          <w:bottom w:val="single" w:sz="4" w:space="1" w:color="000000"/>
        </w:pBdr>
        <w:spacing w:after="120" w:line="240" w:lineRule="auto"/>
        <w:rPr>
          <w:rFonts w:ascii="Times New Roman" w:eastAsia="Times New Roman" w:hAnsi="Times New Roman" w:cs="Times New Roman"/>
          <w:sz w:val="24"/>
          <w:szCs w:val="24"/>
          <w:lang w:val="uk-UA"/>
        </w:rPr>
      </w:pPr>
    </w:p>
    <w:p w:rsidR="00FE0B5E" w:rsidRPr="00EC3E93" w:rsidRDefault="00FE0B5E" w:rsidP="00FE0B5E">
      <w:pPr>
        <w:spacing w:before="60" w:after="60" w:line="240" w:lineRule="auto"/>
        <w:ind w:left="451"/>
        <w:jc w:val="center"/>
        <w:rPr>
          <w:rFonts w:ascii="Times New Roman" w:eastAsia="Times New Roman" w:hAnsi="Times New Roman" w:cs="Times New Roman"/>
          <w:i/>
          <w:sz w:val="24"/>
          <w:szCs w:val="24"/>
          <w:lang w:val="uk-UA"/>
        </w:rPr>
      </w:pPr>
    </w:p>
    <w:p w:rsidR="00FE0B5E" w:rsidRPr="00EC3E93" w:rsidRDefault="00FE0B5E" w:rsidP="00FE0B5E">
      <w:pPr>
        <w:spacing w:before="60" w:after="60" w:line="240" w:lineRule="auto"/>
        <w:ind w:left="451"/>
        <w:jc w:val="center"/>
        <w:rPr>
          <w:rFonts w:ascii="Times New Roman" w:eastAsia="Times New Roman" w:hAnsi="Times New Roman" w:cs="Times New Roman"/>
          <w:i/>
          <w:sz w:val="24"/>
          <w:szCs w:val="24"/>
          <w:lang w:val="uk-UA"/>
        </w:rPr>
      </w:pPr>
      <w:r w:rsidRPr="00EC3E93">
        <w:rPr>
          <w:rFonts w:ascii="Times New Roman" w:eastAsia="Times New Roman" w:hAnsi="Times New Roman" w:cs="Times New Roman"/>
          <w:i/>
          <w:sz w:val="24"/>
          <w:szCs w:val="24"/>
          <w:lang w:val="uk-UA"/>
        </w:rPr>
        <w:t>(Посада, підпис керівника або уповноваженої особи Учасника,  власне ім</w:t>
      </w:r>
      <w:r w:rsidR="00086A7F">
        <w:rPr>
          <w:rFonts w:ascii="Times New Roman" w:eastAsia="Times New Roman" w:hAnsi="Times New Roman" w:cs="Times New Roman"/>
          <w:i/>
          <w:sz w:val="24"/>
          <w:szCs w:val="24"/>
          <w:lang w:val="uk-UA"/>
        </w:rPr>
        <w:t>’</w:t>
      </w:r>
      <w:r w:rsidRPr="00EC3E93">
        <w:rPr>
          <w:rFonts w:ascii="Times New Roman" w:eastAsia="Times New Roman" w:hAnsi="Times New Roman" w:cs="Times New Roman"/>
          <w:i/>
          <w:sz w:val="24"/>
          <w:szCs w:val="24"/>
          <w:lang w:val="uk-UA"/>
        </w:rPr>
        <w:t>я та прізвище, завірені печаткою (у разі наявності)).</w:t>
      </w:r>
    </w:p>
    <w:p w:rsidR="00454430" w:rsidRPr="00EC3E93" w:rsidRDefault="00454430" w:rsidP="00CB5EDC">
      <w:pPr>
        <w:spacing w:after="120" w:line="240" w:lineRule="auto"/>
        <w:ind w:firstLine="709"/>
        <w:jc w:val="both"/>
        <w:rPr>
          <w:rFonts w:ascii="Times New Roman" w:eastAsia="Times New Roman" w:hAnsi="Times New Roman" w:cs="Times New Roman"/>
          <w:sz w:val="24"/>
          <w:szCs w:val="24"/>
          <w:lang w:val="uk-UA"/>
        </w:rPr>
      </w:pPr>
    </w:p>
    <w:p w:rsidR="003E29C9" w:rsidRPr="00EC3E93" w:rsidRDefault="003E29C9">
      <w:pPr>
        <w:spacing w:line="240" w:lineRule="auto"/>
        <w:rPr>
          <w:rFonts w:ascii="Times New Roman" w:eastAsia="Times New Roman" w:hAnsi="Times New Roman" w:cs="Times New Roman"/>
          <w:b/>
          <w:sz w:val="28"/>
          <w:szCs w:val="28"/>
          <w:lang w:val="uk-UA"/>
        </w:rPr>
      </w:pPr>
      <w:r w:rsidRPr="00EC3E93">
        <w:rPr>
          <w:rFonts w:ascii="Times New Roman" w:eastAsia="Times New Roman" w:hAnsi="Times New Roman" w:cs="Times New Roman"/>
          <w:b/>
          <w:sz w:val="28"/>
          <w:szCs w:val="28"/>
          <w:lang w:val="uk-UA"/>
        </w:rPr>
        <w:br w:type="page"/>
      </w:r>
    </w:p>
    <w:p w:rsidR="0097543F" w:rsidRPr="00EC3E93" w:rsidRDefault="00B15159" w:rsidP="00B163E6">
      <w:pPr>
        <w:spacing w:line="240" w:lineRule="auto"/>
        <w:jc w:val="right"/>
        <w:rPr>
          <w:rFonts w:ascii="Times New Roman" w:eastAsia="Times New Roman" w:hAnsi="Times New Roman" w:cs="Times New Roman"/>
          <w:b/>
          <w:sz w:val="24"/>
          <w:szCs w:val="24"/>
          <w:lang w:val="uk-UA"/>
        </w:rPr>
      </w:pPr>
      <w:r w:rsidRPr="00EC3E93">
        <w:rPr>
          <w:rFonts w:ascii="Times New Roman" w:eastAsia="Times New Roman" w:hAnsi="Times New Roman" w:cs="Times New Roman"/>
          <w:b/>
          <w:sz w:val="24"/>
          <w:szCs w:val="24"/>
          <w:lang w:val="uk-UA"/>
        </w:rPr>
        <w:lastRenderedPageBreak/>
        <w:t>Додаток № 3</w:t>
      </w:r>
    </w:p>
    <w:p w:rsidR="00B163E6" w:rsidRPr="00EC3E93" w:rsidRDefault="00B163E6" w:rsidP="00B163E6">
      <w:pPr>
        <w:spacing w:line="240" w:lineRule="auto"/>
        <w:jc w:val="right"/>
        <w:rPr>
          <w:rFonts w:ascii="Times New Roman" w:eastAsia="Times New Roman" w:hAnsi="Times New Roman" w:cs="Times New Roman"/>
          <w:sz w:val="24"/>
          <w:szCs w:val="24"/>
          <w:lang w:val="uk-UA"/>
        </w:rPr>
      </w:pPr>
    </w:p>
    <w:p w:rsidR="00B163E6" w:rsidRPr="00EC3E93" w:rsidRDefault="00CC6A49" w:rsidP="00CC6A49">
      <w:pPr>
        <w:pBdr>
          <w:bottom w:val="single" w:sz="12" w:space="1" w:color="auto"/>
        </w:pBdr>
        <w:spacing w:line="240" w:lineRule="auto"/>
        <w:jc w:val="center"/>
        <w:rPr>
          <w:rFonts w:ascii="Times New Roman" w:eastAsia="Times New Roman" w:hAnsi="Times New Roman" w:cs="Times New Roman"/>
          <w:sz w:val="24"/>
          <w:szCs w:val="24"/>
          <w:lang w:val="uk-UA"/>
        </w:rPr>
      </w:pPr>
      <w:bookmarkStart w:id="54" w:name="Д3"/>
      <w:r w:rsidRPr="00EC3E93">
        <w:rPr>
          <w:rFonts w:ascii="Times New Roman" w:eastAsia="Times New Roman" w:hAnsi="Times New Roman" w:cs="Times New Roman"/>
          <w:b/>
          <w:bCs/>
          <w:color w:val="000000"/>
          <w:sz w:val="28"/>
          <w:szCs w:val="28"/>
          <w:lang w:val="uk-UA"/>
        </w:rPr>
        <w:t>Технічн</w:t>
      </w:r>
      <w:r w:rsidR="00AC41FA" w:rsidRPr="00EC3E93">
        <w:rPr>
          <w:rFonts w:ascii="Times New Roman" w:eastAsia="Times New Roman" w:hAnsi="Times New Roman" w:cs="Times New Roman"/>
          <w:b/>
          <w:bCs/>
          <w:color w:val="000000"/>
          <w:sz w:val="28"/>
          <w:szCs w:val="28"/>
          <w:lang w:val="uk-UA"/>
        </w:rPr>
        <w:t>а специфікація та</w:t>
      </w:r>
      <w:r w:rsidRPr="00EC3E93">
        <w:rPr>
          <w:rFonts w:ascii="Times New Roman" w:eastAsia="Times New Roman" w:hAnsi="Times New Roman" w:cs="Times New Roman"/>
          <w:b/>
          <w:bCs/>
          <w:color w:val="000000"/>
          <w:sz w:val="28"/>
          <w:szCs w:val="28"/>
          <w:lang w:val="uk-UA"/>
        </w:rPr>
        <w:t xml:space="preserve"> вимоги до предмета закупівлі</w:t>
      </w:r>
    </w:p>
    <w:p w:rsidR="00FE0B5E" w:rsidRPr="00EC3E93" w:rsidRDefault="00FE0B5E" w:rsidP="00FE0B5E">
      <w:pPr>
        <w:widowControl w:val="0"/>
        <w:spacing w:after="120" w:line="240" w:lineRule="auto"/>
        <w:jc w:val="center"/>
        <w:rPr>
          <w:rFonts w:ascii="Times New Roman" w:eastAsia="Times New Roman" w:hAnsi="Times New Roman" w:cs="Times New Roman"/>
          <w:b/>
          <w:sz w:val="24"/>
          <w:szCs w:val="24"/>
          <w:lang w:val="uk-UA"/>
        </w:rPr>
      </w:pPr>
      <w:bookmarkStart w:id="55" w:name="_Hlk130379223"/>
      <w:bookmarkEnd w:id="54"/>
    </w:p>
    <w:p w:rsidR="00FE0B5E" w:rsidRPr="00EC3E93" w:rsidRDefault="00FE0B5E" w:rsidP="00FE0B5E">
      <w:pPr>
        <w:spacing w:line="240" w:lineRule="auto"/>
        <w:jc w:val="center"/>
        <w:outlineLvl w:val="0"/>
        <w:rPr>
          <w:rFonts w:ascii="Times New Roman" w:hAnsi="Times New Roman" w:cs="Times New Roman"/>
          <w:i/>
          <w:sz w:val="24"/>
          <w:szCs w:val="24"/>
          <w:lang w:val="uk-UA"/>
        </w:rPr>
      </w:pPr>
      <w:r w:rsidRPr="00EC3E93">
        <w:rPr>
          <w:rFonts w:ascii="Times New Roman" w:hAnsi="Times New Roman" w:cs="Times New Roman"/>
          <w:i/>
          <w:sz w:val="24"/>
          <w:szCs w:val="24"/>
          <w:lang w:val="uk-UA"/>
        </w:rPr>
        <w:t>(форма, яка подається Учасником на фірмовому бланку за наявності)</w:t>
      </w:r>
    </w:p>
    <w:p w:rsidR="00C42395" w:rsidRPr="00EC3E93" w:rsidRDefault="00C42395" w:rsidP="00C42395">
      <w:pPr>
        <w:pStyle w:val="a4"/>
        <w:spacing w:beforeAutospacing="0" w:afterAutospacing="0"/>
        <w:ind w:left="1020" w:firstLine="160"/>
        <w:jc w:val="center"/>
        <w:rPr>
          <w:b/>
          <w:bCs/>
          <w:color w:val="000000"/>
          <w:sz w:val="28"/>
          <w:szCs w:val="28"/>
          <w:lang w:val="uk-UA"/>
        </w:rPr>
      </w:pPr>
    </w:p>
    <w:p w:rsidR="00C42395" w:rsidRPr="00EC3E93" w:rsidRDefault="00C42395" w:rsidP="00C42395">
      <w:pPr>
        <w:autoSpaceDE w:val="0"/>
        <w:autoSpaceDN w:val="0"/>
        <w:adjustRightInd w:val="0"/>
        <w:spacing w:after="200" w:line="240" w:lineRule="auto"/>
        <w:jc w:val="center"/>
        <w:rPr>
          <w:rFonts w:ascii="Times New Roman" w:hAnsi="Times New Roman" w:cs="Times New Roman"/>
          <w:b/>
          <w:color w:val="000000"/>
          <w:sz w:val="28"/>
          <w:szCs w:val="28"/>
          <w:lang w:val="uk-UA"/>
        </w:rPr>
      </w:pPr>
      <w:r w:rsidRPr="00EC3E93">
        <w:rPr>
          <w:rFonts w:ascii="Times New Roman" w:hAnsi="Times New Roman" w:cs="Times New Roman"/>
          <w:b/>
          <w:color w:val="000000"/>
          <w:sz w:val="28"/>
          <w:szCs w:val="28"/>
          <w:lang w:val="uk-UA"/>
        </w:rPr>
        <w:t>Технічна специфікація та вимоги до предмета закупівлі</w:t>
      </w:r>
    </w:p>
    <w:p w:rsidR="00C42395" w:rsidRPr="00EC3E93" w:rsidRDefault="00C42395" w:rsidP="00C42395">
      <w:pPr>
        <w:autoSpaceDE w:val="0"/>
        <w:autoSpaceDN w:val="0"/>
        <w:adjustRightInd w:val="0"/>
        <w:spacing w:after="200" w:line="240" w:lineRule="auto"/>
        <w:jc w:val="center"/>
        <w:rPr>
          <w:rFonts w:ascii="Times New Roman" w:hAnsi="Times New Roman" w:cs="Times New Roman"/>
          <w:color w:val="000000"/>
          <w:sz w:val="24"/>
          <w:szCs w:val="24"/>
          <w:lang w:val="uk-UA"/>
        </w:rPr>
      </w:pPr>
      <w:r w:rsidRPr="00EC3E93">
        <w:rPr>
          <w:rFonts w:ascii="Times New Roman" w:hAnsi="Times New Roman" w:cs="Times New Roman"/>
          <w:color w:val="000000"/>
          <w:sz w:val="24"/>
          <w:szCs w:val="24"/>
          <w:lang w:val="uk-UA"/>
        </w:rPr>
        <w:t>Назва предмету закупівлі:</w:t>
      </w:r>
    </w:p>
    <w:p w:rsidR="00C42395" w:rsidRPr="00EC3E93" w:rsidRDefault="00C42395" w:rsidP="00C42395">
      <w:pPr>
        <w:widowControl w:val="0"/>
        <w:spacing w:before="60" w:after="60" w:line="240" w:lineRule="auto"/>
        <w:jc w:val="center"/>
        <w:rPr>
          <w:rFonts w:ascii="Times New Roman" w:eastAsia="Times New Roman" w:hAnsi="Times New Roman" w:cs="Times New Roman"/>
          <w:b/>
          <w:color w:val="000000"/>
          <w:spacing w:val="-4"/>
          <w:sz w:val="24"/>
          <w:szCs w:val="24"/>
          <w:lang w:val="uk-UA"/>
        </w:rPr>
      </w:pPr>
      <w:r w:rsidRPr="00EC3E93">
        <w:rPr>
          <w:rFonts w:ascii="Times New Roman" w:eastAsia="Times New Roman" w:hAnsi="Times New Roman" w:cs="Times New Roman"/>
          <w:b/>
          <w:color w:val="000000"/>
          <w:spacing w:val="-4"/>
          <w:sz w:val="24"/>
          <w:szCs w:val="24"/>
          <w:lang w:val="uk-UA"/>
        </w:rPr>
        <w:t>ДК 021:2015 «Єдиний закупівельний словник» – 72410000-7</w:t>
      </w:r>
    </w:p>
    <w:p w:rsidR="00C42395" w:rsidRPr="00EC3E93" w:rsidRDefault="00C42395" w:rsidP="00C42395">
      <w:pPr>
        <w:widowControl w:val="0"/>
        <w:spacing w:before="60" w:after="60" w:line="240" w:lineRule="auto"/>
        <w:jc w:val="center"/>
        <w:rPr>
          <w:rFonts w:ascii="Times New Roman" w:eastAsia="Times New Roman" w:hAnsi="Times New Roman" w:cs="Times New Roman"/>
          <w:b/>
          <w:color w:val="000000"/>
          <w:spacing w:val="-4"/>
          <w:sz w:val="24"/>
          <w:szCs w:val="24"/>
          <w:lang w:val="uk-UA"/>
        </w:rPr>
      </w:pPr>
      <w:r w:rsidRPr="00EC3E93">
        <w:rPr>
          <w:rFonts w:ascii="Times New Roman" w:eastAsia="Times New Roman" w:hAnsi="Times New Roman" w:cs="Times New Roman"/>
          <w:b/>
          <w:color w:val="000000"/>
          <w:spacing w:val="-4"/>
          <w:sz w:val="24"/>
          <w:szCs w:val="24"/>
          <w:lang w:val="uk-UA"/>
        </w:rPr>
        <w:t>Послуги провайдерів (Послуги з доступу до мережі інтернет</w:t>
      </w:r>
    </w:p>
    <w:p w:rsidR="00C42395" w:rsidRPr="00EC3E93" w:rsidRDefault="00C42395" w:rsidP="00C42395">
      <w:pPr>
        <w:widowControl w:val="0"/>
        <w:spacing w:before="60" w:after="60" w:line="240" w:lineRule="auto"/>
        <w:jc w:val="center"/>
        <w:rPr>
          <w:rFonts w:ascii="Times New Roman" w:eastAsia="Times New Roman" w:hAnsi="Times New Roman" w:cs="Times New Roman"/>
          <w:b/>
          <w:color w:val="000000"/>
          <w:spacing w:val="-4"/>
          <w:sz w:val="24"/>
          <w:szCs w:val="24"/>
          <w:lang w:val="uk-UA"/>
        </w:rPr>
      </w:pPr>
      <w:r w:rsidRPr="00EC3E93">
        <w:rPr>
          <w:rFonts w:ascii="Times New Roman" w:eastAsia="Times New Roman" w:hAnsi="Times New Roman" w:cs="Times New Roman"/>
          <w:b/>
          <w:color w:val="000000"/>
          <w:spacing w:val="-4"/>
          <w:sz w:val="24"/>
          <w:szCs w:val="24"/>
          <w:lang w:val="uk-UA"/>
        </w:rPr>
        <w:t>(код ДК 021:2015:72411000-4 Постачальники Інтернет-послуг))</w:t>
      </w:r>
    </w:p>
    <w:p w:rsidR="00C42395" w:rsidRPr="00EC3E93" w:rsidRDefault="00C42395" w:rsidP="00F06312">
      <w:pPr>
        <w:widowControl w:val="0"/>
        <w:spacing w:before="120" w:after="60" w:line="240" w:lineRule="auto"/>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1. Телекомунікаційні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C42395" w:rsidRPr="00EC3E93" w:rsidRDefault="00C42395" w:rsidP="00F06312">
      <w:pPr>
        <w:widowControl w:val="0"/>
        <w:spacing w:before="120" w:after="60" w:line="240" w:lineRule="auto"/>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2. Технічні характеристики послуг повинні відповідати наступним вимогам:</w:t>
      </w:r>
    </w:p>
    <w:p w:rsidR="00C42395" w:rsidRPr="00EC3E93" w:rsidRDefault="00C42395" w:rsidP="00C42395">
      <w:pPr>
        <w:spacing w:line="240" w:lineRule="auto"/>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2.1 Послуга доступу в телекомунікаційну мережу (глобальну мережу Інтернет) (далі – мережа Інтернет) включає в себе:</w:t>
      </w:r>
    </w:p>
    <w:p w:rsidR="00C42395" w:rsidRPr="00EC3E93" w:rsidRDefault="00C42395" w:rsidP="00C42395">
      <w:pPr>
        <w:numPr>
          <w:ilvl w:val="0"/>
          <w:numId w:val="24"/>
        </w:numPr>
        <w:spacing w:line="240" w:lineRule="auto"/>
        <w:ind w:left="0" w:firstLine="0"/>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підключення до мережі Інтернет (у разі відсутності підключення) відповідно до Таблиц</w:t>
      </w:r>
      <w:r w:rsidR="001F430A" w:rsidRPr="00EC3E93">
        <w:rPr>
          <w:rFonts w:ascii="Times New Roman" w:eastAsia="Calibri" w:hAnsi="Times New Roman" w:cs="Times New Roman"/>
          <w:sz w:val="24"/>
          <w:szCs w:val="24"/>
          <w:lang w:val="uk-UA" w:eastAsia="en-US"/>
        </w:rPr>
        <w:t>ь</w:t>
      </w:r>
      <w:r w:rsidRPr="00EC3E93">
        <w:rPr>
          <w:rFonts w:ascii="Times New Roman" w:eastAsia="Calibri" w:hAnsi="Times New Roman" w:cs="Times New Roman"/>
          <w:sz w:val="24"/>
          <w:szCs w:val="24"/>
          <w:lang w:val="uk-UA" w:eastAsia="en-US"/>
        </w:rPr>
        <w:t xml:space="preserve"> 1 та 2 цього Додатку;</w:t>
      </w:r>
    </w:p>
    <w:p w:rsidR="00C42395" w:rsidRPr="00EC3E93" w:rsidRDefault="00C42395" w:rsidP="00C42395">
      <w:pPr>
        <w:numPr>
          <w:ilvl w:val="0"/>
          <w:numId w:val="24"/>
        </w:numPr>
        <w:spacing w:line="240" w:lineRule="auto"/>
        <w:ind w:left="0" w:firstLine="0"/>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пропускання трафіку для надання доступу до мережі Інтернет каналами (мережами) зв</w:t>
      </w:r>
      <w:r w:rsidR="00086A7F">
        <w:rPr>
          <w:rFonts w:ascii="Times New Roman" w:eastAsia="Calibri" w:hAnsi="Times New Roman" w:cs="Times New Roman"/>
          <w:sz w:val="24"/>
          <w:szCs w:val="24"/>
          <w:lang w:val="uk-UA" w:eastAsia="en-US"/>
        </w:rPr>
        <w:t>’</w:t>
      </w:r>
      <w:r w:rsidRPr="00EC3E93">
        <w:rPr>
          <w:rFonts w:ascii="Times New Roman" w:eastAsia="Calibri" w:hAnsi="Times New Roman" w:cs="Times New Roman"/>
          <w:sz w:val="24"/>
          <w:szCs w:val="24"/>
          <w:lang w:val="uk-UA" w:eastAsia="en-US"/>
        </w:rPr>
        <w:t>язку відповідно до Таблиц</w:t>
      </w:r>
      <w:r w:rsidR="001F430A" w:rsidRPr="00EC3E93">
        <w:rPr>
          <w:rFonts w:ascii="Times New Roman" w:eastAsia="Calibri" w:hAnsi="Times New Roman" w:cs="Times New Roman"/>
          <w:sz w:val="24"/>
          <w:szCs w:val="24"/>
          <w:lang w:val="uk-UA" w:eastAsia="en-US"/>
        </w:rPr>
        <w:t>ь</w:t>
      </w:r>
      <w:r w:rsidRPr="00EC3E93">
        <w:rPr>
          <w:rFonts w:ascii="Times New Roman" w:eastAsia="Calibri" w:hAnsi="Times New Roman" w:cs="Times New Roman"/>
          <w:sz w:val="24"/>
          <w:szCs w:val="24"/>
          <w:lang w:val="uk-UA" w:eastAsia="en-US"/>
        </w:rPr>
        <w:t xml:space="preserve"> 1</w:t>
      </w:r>
      <w:r w:rsidR="001F430A" w:rsidRPr="00EC3E93">
        <w:rPr>
          <w:rFonts w:ascii="Times New Roman" w:eastAsia="Calibri" w:hAnsi="Times New Roman" w:cs="Times New Roman"/>
          <w:sz w:val="24"/>
          <w:szCs w:val="24"/>
          <w:lang w:val="uk-UA" w:eastAsia="en-US"/>
        </w:rPr>
        <w:t xml:space="preserve"> </w:t>
      </w:r>
      <w:r w:rsidRPr="00EC3E93">
        <w:rPr>
          <w:rFonts w:ascii="Times New Roman" w:eastAsia="Calibri" w:hAnsi="Times New Roman" w:cs="Times New Roman"/>
          <w:sz w:val="24"/>
          <w:szCs w:val="24"/>
          <w:lang w:val="uk-UA" w:eastAsia="en-US"/>
        </w:rPr>
        <w:t>та 2 цього Додатку;</w:t>
      </w:r>
    </w:p>
    <w:p w:rsidR="00C42395" w:rsidRPr="00EC3E93" w:rsidRDefault="00C42395" w:rsidP="00C42395">
      <w:pPr>
        <w:numPr>
          <w:ilvl w:val="0"/>
          <w:numId w:val="24"/>
        </w:numPr>
        <w:spacing w:line="240" w:lineRule="auto"/>
        <w:ind w:left="0" w:firstLine="0"/>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забезпечення необхідним обладнанням для доступу до мережі Інтернет (</w:t>
      </w:r>
      <w:proofErr w:type="spellStart"/>
      <w:r w:rsidRPr="00EC3E93">
        <w:rPr>
          <w:rFonts w:ascii="Times New Roman" w:eastAsia="Calibri" w:hAnsi="Times New Roman" w:cs="Times New Roman"/>
          <w:sz w:val="24"/>
          <w:szCs w:val="24"/>
          <w:lang w:val="uk-UA" w:eastAsia="en-US"/>
        </w:rPr>
        <w:t>медіаконвертер</w:t>
      </w:r>
      <w:proofErr w:type="spellEnd"/>
      <w:r w:rsidRPr="00EC3E93">
        <w:rPr>
          <w:rFonts w:ascii="Times New Roman" w:eastAsia="Calibri" w:hAnsi="Times New Roman" w:cs="Times New Roman"/>
          <w:sz w:val="24"/>
          <w:szCs w:val="24"/>
          <w:lang w:val="uk-UA" w:eastAsia="en-US"/>
        </w:rPr>
        <w:t>, ONU, маршрутизатор, та ін.) його заміну у разі виходу з ладу;</w:t>
      </w:r>
    </w:p>
    <w:p w:rsidR="00C42395" w:rsidRPr="00EC3E93" w:rsidRDefault="00C42395" w:rsidP="00C42395">
      <w:pPr>
        <w:numPr>
          <w:ilvl w:val="0"/>
          <w:numId w:val="24"/>
        </w:numPr>
        <w:spacing w:line="240" w:lineRule="auto"/>
        <w:ind w:left="0" w:firstLine="0"/>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C42395" w:rsidRPr="00EC3E93" w:rsidRDefault="00C42395" w:rsidP="00C42395">
      <w:pPr>
        <w:numPr>
          <w:ilvl w:val="0"/>
          <w:numId w:val="24"/>
        </w:numPr>
        <w:spacing w:line="240" w:lineRule="auto"/>
        <w:ind w:left="0" w:firstLine="0"/>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доступ до інтернет-ресурсів, заборонених на державному рівні, обмежується на рівні провайдера. Список заборонених інтернет-ресурсів актуалізується провайдером відповідно до чинного законодавства.</w:t>
      </w:r>
    </w:p>
    <w:p w:rsidR="00C42395" w:rsidRPr="00EC3E93" w:rsidRDefault="00C42395" w:rsidP="00C42395">
      <w:pPr>
        <w:spacing w:line="240" w:lineRule="auto"/>
        <w:jc w:val="both"/>
        <w:rPr>
          <w:rFonts w:ascii="Times New Roman" w:eastAsia="Calibri" w:hAnsi="Times New Roman" w:cs="Times New Roman"/>
          <w:sz w:val="24"/>
          <w:szCs w:val="24"/>
          <w:lang w:val="uk-UA" w:eastAsia="en-US"/>
        </w:rPr>
      </w:pPr>
      <w:r w:rsidRPr="00EC3E93">
        <w:rPr>
          <w:rFonts w:ascii="Times New Roman" w:eastAsia="Calibri" w:hAnsi="Times New Roman" w:cs="Times New Roman"/>
          <w:sz w:val="24"/>
          <w:szCs w:val="24"/>
          <w:lang w:val="uk-UA" w:eastAsia="en-US"/>
        </w:rPr>
        <w:t>2.2 Адреси підключень, технічні характеристики, вимоги до каналів зв</w:t>
      </w:r>
      <w:r w:rsidR="00086A7F">
        <w:rPr>
          <w:rFonts w:ascii="Times New Roman" w:eastAsia="Calibri" w:hAnsi="Times New Roman" w:cs="Times New Roman"/>
          <w:sz w:val="24"/>
          <w:szCs w:val="24"/>
          <w:lang w:val="uk-UA" w:eastAsia="en-US"/>
        </w:rPr>
        <w:t>’</w:t>
      </w:r>
      <w:r w:rsidRPr="00EC3E93">
        <w:rPr>
          <w:rFonts w:ascii="Times New Roman" w:eastAsia="Calibri" w:hAnsi="Times New Roman" w:cs="Times New Roman"/>
          <w:sz w:val="24"/>
          <w:szCs w:val="24"/>
          <w:lang w:val="uk-UA" w:eastAsia="en-US"/>
        </w:rPr>
        <w:t>язку до мережі Інтернет вказані в Таблицях 1-2 цього Додатку.</w:t>
      </w:r>
    </w:p>
    <w:p w:rsidR="00C42395" w:rsidRPr="00EC3E93" w:rsidRDefault="00C42395" w:rsidP="00C42395">
      <w:pPr>
        <w:spacing w:line="240" w:lineRule="auto"/>
        <w:jc w:val="right"/>
        <w:rPr>
          <w:rFonts w:ascii="Times New Roman" w:eastAsia="Calibri" w:hAnsi="Times New Roman" w:cs="Times New Roman"/>
          <w:bCs/>
          <w:i/>
          <w:sz w:val="24"/>
          <w:szCs w:val="24"/>
          <w:lang w:val="uk-UA" w:eastAsia="en-US"/>
        </w:rPr>
      </w:pPr>
      <w:r w:rsidRPr="00EC3E93">
        <w:rPr>
          <w:rFonts w:ascii="Times New Roman" w:eastAsia="Calibri" w:hAnsi="Times New Roman" w:cs="Times New Roman"/>
          <w:b/>
          <w:bCs/>
          <w:sz w:val="24"/>
          <w:szCs w:val="24"/>
          <w:lang w:val="uk-UA" w:eastAsia="en-US"/>
        </w:rPr>
        <w:t xml:space="preserve">                      </w:t>
      </w:r>
      <w:r w:rsidRPr="00EC3E93">
        <w:rPr>
          <w:rFonts w:ascii="Times New Roman" w:eastAsia="Calibri" w:hAnsi="Times New Roman" w:cs="Times New Roman"/>
          <w:bCs/>
          <w:i/>
          <w:sz w:val="24"/>
          <w:szCs w:val="24"/>
          <w:lang w:val="uk-UA" w:eastAsia="en-US"/>
        </w:rPr>
        <w:t>Таблиця 1</w:t>
      </w:r>
    </w:p>
    <w:p w:rsidR="00C42395" w:rsidRPr="00EC3E93" w:rsidRDefault="00C42395" w:rsidP="00C42395">
      <w:pPr>
        <w:spacing w:line="240" w:lineRule="auto"/>
        <w:jc w:val="center"/>
        <w:rPr>
          <w:rFonts w:ascii="Times New Roman" w:eastAsia="Calibri" w:hAnsi="Times New Roman" w:cs="Times New Roman"/>
          <w:bCs/>
          <w:i/>
          <w:sz w:val="24"/>
          <w:szCs w:val="24"/>
          <w:lang w:val="uk-UA" w:eastAsia="en-US"/>
        </w:rPr>
      </w:pPr>
      <w:r w:rsidRPr="00EC3E93">
        <w:rPr>
          <w:rFonts w:ascii="Times New Roman" w:eastAsia="Calibri" w:hAnsi="Times New Roman" w:cs="Times New Roman"/>
          <w:b/>
          <w:bCs/>
          <w:sz w:val="24"/>
          <w:szCs w:val="24"/>
          <w:lang w:val="uk-UA" w:eastAsia="en-US"/>
        </w:rPr>
        <w:t>Адреси підключень каналів надання доступу до мережі Інтернет</w:t>
      </w:r>
    </w:p>
    <w:p w:rsidR="00C42395" w:rsidRDefault="00C42395" w:rsidP="00C42395">
      <w:pPr>
        <w:spacing w:line="240" w:lineRule="auto"/>
        <w:jc w:val="center"/>
        <w:rPr>
          <w:rFonts w:ascii="Times New Roman" w:eastAsia="Calibri" w:hAnsi="Times New Roman" w:cs="Times New Roman"/>
          <w:b/>
          <w:bCs/>
          <w:sz w:val="24"/>
          <w:szCs w:val="24"/>
          <w:lang w:val="uk-UA" w:eastAsia="en-US"/>
        </w:rPr>
      </w:pPr>
      <w:r w:rsidRPr="00EC3E93">
        <w:rPr>
          <w:rFonts w:ascii="Times New Roman" w:eastAsia="Calibri" w:hAnsi="Times New Roman" w:cs="Times New Roman"/>
          <w:b/>
          <w:bCs/>
          <w:sz w:val="24"/>
          <w:szCs w:val="24"/>
          <w:lang w:val="uk-UA" w:eastAsia="en-US"/>
        </w:rPr>
        <w:t>та швидкість доступу</w:t>
      </w:r>
    </w:p>
    <w:tbl>
      <w:tblPr>
        <w:tblW w:w="9072" w:type="dxa"/>
        <w:jc w:val="center"/>
        <w:tblInd w:w="-176" w:type="dxa"/>
        <w:tblLayout w:type="fixed"/>
        <w:tblLook w:val="0000"/>
      </w:tblPr>
      <w:tblGrid>
        <w:gridCol w:w="806"/>
        <w:gridCol w:w="3831"/>
        <w:gridCol w:w="2419"/>
        <w:gridCol w:w="2016"/>
      </w:tblGrid>
      <w:tr w:rsidR="009221BB" w:rsidRPr="00730B2B" w:rsidTr="00B006FC">
        <w:trPr>
          <w:cantSplit/>
          <w:trHeight w:val="1162"/>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b/>
                <w:color w:val="FF0000"/>
                <w:sz w:val="24"/>
                <w:szCs w:val="24"/>
                <w:lang w:val="uk-UA"/>
              </w:rPr>
            </w:pPr>
            <w:r w:rsidRPr="00730B2B">
              <w:rPr>
                <w:rFonts w:ascii="Times New Roman" w:hAnsi="Times New Roman" w:cs="Times New Roman"/>
                <w:b/>
                <w:color w:val="FF0000"/>
                <w:sz w:val="24"/>
                <w:szCs w:val="24"/>
                <w:lang w:val="uk-UA"/>
              </w:rPr>
              <w:t>№ п/п</w:t>
            </w:r>
          </w:p>
        </w:tc>
        <w:tc>
          <w:tcPr>
            <w:tcW w:w="3831"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b/>
                <w:color w:val="FF0000"/>
                <w:sz w:val="24"/>
                <w:szCs w:val="24"/>
                <w:lang w:val="uk-UA"/>
              </w:rPr>
              <w:t xml:space="preserve">Назва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b/>
                <w:bCs/>
                <w:color w:val="FF0000"/>
                <w:sz w:val="24"/>
                <w:szCs w:val="24"/>
                <w:lang w:val="uk-UA"/>
              </w:rPr>
              <w:t xml:space="preserve">Гарантована швидкість доступу до мережі Інтернет *, </w:t>
            </w:r>
            <w:proofErr w:type="spellStart"/>
            <w:r w:rsidRPr="00730B2B">
              <w:rPr>
                <w:rFonts w:ascii="Times New Roman" w:hAnsi="Times New Roman" w:cs="Times New Roman"/>
                <w:b/>
                <w:bCs/>
                <w:color w:val="FF0000"/>
                <w:sz w:val="24"/>
                <w:szCs w:val="24"/>
                <w:lang w:val="uk-UA"/>
              </w:rPr>
              <w:t>мбіт</w:t>
            </w:r>
            <w:proofErr w:type="spellEnd"/>
            <w:r w:rsidRPr="00730B2B">
              <w:rPr>
                <w:rFonts w:ascii="Times New Roman" w:hAnsi="Times New Roman" w:cs="Times New Roman"/>
                <w:b/>
                <w:bCs/>
                <w:color w:val="FF0000"/>
                <w:sz w:val="24"/>
                <w:szCs w:val="24"/>
                <w:lang w:val="uk-UA"/>
              </w:rPr>
              <w:t>/с</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jc w:val="center"/>
              <w:rPr>
                <w:rFonts w:ascii="Times New Roman" w:hAnsi="Times New Roman" w:cs="Times New Roman"/>
                <w:b/>
                <w:color w:val="FF0000"/>
                <w:sz w:val="24"/>
                <w:szCs w:val="24"/>
                <w:lang w:val="uk-UA"/>
              </w:rPr>
            </w:pPr>
            <w:r w:rsidRPr="00730B2B">
              <w:rPr>
                <w:rFonts w:ascii="Times New Roman" w:hAnsi="Times New Roman" w:cs="Times New Roman"/>
                <w:b/>
                <w:color w:val="FF0000"/>
                <w:sz w:val="24"/>
                <w:szCs w:val="24"/>
                <w:lang w:val="uk-UA"/>
              </w:rPr>
              <w:t>Тип</w:t>
            </w:r>
          </w:p>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b/>
                <w:color w:val="FF0000"/>
                <w:sz w:val="24"/>
                <w:szCs w:val="24"/>
                <w:lang w:val="uk-UA"/>
              </w:rPr>
              <w:t>IP-адреси</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1</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Острів'янська</w:t>
            </w:r>
            <w:proofErr w:type="spellEnd"/>
            <w:r w:rsidRPr="002410BF">
              <w:rPr>
                <w:rFonts w:ascii="Times New Roman" w:hAnsi="Times New Roman" w:cs="Times New Roman"/>
                <w:sz w:val="20"/>
                <w:szCs w:val="20"/>
                <w:lang w:val="uk-UA"/>
              </w:rPr>
              <w:t xml:space="preserve"> гімназія Шацької селищної ради Волинської області, вул.. Незалежності, 102 А, с. </w:t>
            </w:r>
            <w:proofErr w:type="spellStart"/>
            <w:r w:rsidRPr="002410BF">
              <w:rPr>
                <w:rFonts w:ascii="Times New Roman" w:hAnsi="Times New Roman" w:cs="Times New Roman"/>
                <w:sz w:val="20"/>
                <w:szCs w:val="20"/>
                <w:lang w:val="uk-UA"/>
              </w:rPr>
              <w:t>Острів'я</w:t>
            </w:r>
            <w:proofErr w:type="spellEnd"/>
            <w:r w:rsidRPr="002410BF">
              <w:rPr>
                <w:rFonts w:ascii="Times New Roman" w:hAnsi="Times New Roman" w:cs="Times New Roman"/>
                <w:sz w:val="20"/>
                <w:szCs w:val="20"/>
                <w:lang w:val="uk-UA"/>
              </w:rPr>
              <w:t xml:space="preserve"> </w:t>
            </w:r>
            <w:r w:rsidRPr="002410BF">
              <w:rPr>
                <w:rFonts w:ascii="Times New Roman" w:hAnsi="Times New Roman" w:cs="Times New Roman"/>
                <w:b/>
                <w:sz w:val="20"/>
                <w:szCs w:val="20"/>
                <w:u w:val="single"/>
                <w:lang w:val="uk-UA" w:bidi="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2</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Піщанський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 вул.. Центральна, 84, с. </w:t>
            </w:r>
            <w:proofErr w:type="spellStart"/>
            <w:r w:rsidRPr="002410BF">
              <w:rPr>
                <w:rFonts w:ascii="Times New Roman" w:hAnsi="Times New Roman" w:cs="Times New Roman"/>
                <w:sz w:val="20"/>
                <w:szCs w:val="20"/>
                <w:lang w:val="uk-UA"/>
              </w:rPr>
              <w:t>Піща</w:t>
            </w:r>
            <w:proofErr w:type="spellEnd"/>
            <w:r w:rsidRPr="002410BF">
              <w:rPr>
                <w:rFonts w:ascii="Times New Roman" w:hAnsi="Times New Roman" w:cs="Times New Roman"/>
                <w:sz w:val="20"/>
                <w:szCs w:val="20"/>
                <w:lang w:val="uk-UA"/>
              </w:rPr>
              <w:t xml:space="preserve"> </w:t>
            </w:r>
            <w:r w:rsidRPr="002410BF">
              <w:rPr>
                <w:rFonts w:ascii="Times New Roman" w:hAnsi="Times New Roman" w:cs="Times New Roman"/>
                <w:b/>
                <w:sz w:val="20"/>
                <w:szCs w:val="20"/>
                <w:u w:val="single"/>
                <w:lang w:val="uk-UA" w:bidi="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lastRenderedPageBreak/>
              <w:t>3</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Пульмівський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 вул.. Незалежності, 167</w:t>
            </w:r>
            <w:r w:rsidRPr="002410BF">
              <w:rPr>
                <w:rFonts w:ascii="Times New Roman" w:hAnsi="Times New Roman" w:cs="Times New Roman"/>
                <w:b/>
                <w:sz w:val="20"/>
                <w:szCs w:val="20"/>
                <w:u w:val="single"/>
                <w:lang w:val="uk-UA" w:bidi="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4</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Ростанський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w:t>
            </w:r>
            <w:r w:rsidRPr="002410BF">
              <w:rPr>
                <w:rFonts w:ascii="Times New Roman" w:hAnsi="Times New Roman" w:cs="Times New Roman"/>
                <w:sz w:val="20"/>
                <w:szCs w:val="20"/>
                <w:lang w:val="uk-UA" w:bidi="uk-UA"/>
              </w:rPr>
              <w:t xml:space="preserve">, вул. Шкільна, 9, с. </w:t>
            </w:r>
            <w:proofErr w:type="spellStart"/>
            <w:r w:rsidRPr="002410BF">
              <w:rPr>
                <w:rFonts w:ascii="Times New Roman" w:hAnsi="Times New Roman" w:cs="Times New Roman"/>
                <w:sz w:val="20"/>
                <w:szCs w:val="20"/>
                <w:lang w:val="uk-UA" w:bidi="uk-UA"/>
              </w:rPr>
              <w:t>Ростань</w:t>
            </w:r>
            <w:proofErr w:type="spellEnd"/>
            <w:r w:rsidRPr="002410BF">
              <w:rPr>
                <w:rFonts w:ascii="Times New Roman" w:hAnsi="Times New Roman" w:cs="Times New Roman"/>
                <w:sz w:val="20"/>
                <w:szCs w:val="20"/>
                <w:lang w:val="uk-UA" w:bidi="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5</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Пулемецька</w:t>
            </w:r>
            <w:proofErr w:type="spellEnd"/>
            <w:r w:rsidRPr="002410BF">
              <w:rPr>
                <w:rFonts w:ascii="Times New Roman" w:hAnsi="Times New Roman" w:cs="Times New Roman"/>
                <w:sz w:val="20"/>
                <w:szCs w:val="20"/>
                <w:lang w:val="uk-UA"/>
              </w:rPr>
              <w:t xml:space="preserve"> гімназія Шацької селищної ради Волинської області, вул. Шкільна, 15, с. </w:t>
            </w:r>
            <w:proofErr w:type="spellStart"/>
            <w:r w:rsidRPr="002410BF">
              <w:rPr>
                <w:rFonts w:ascii="Times New Roman" w:hAnsi="Times New Roman" w:cs="Times New Roman"/>
                <w:sz w:val="20"/>
                <w:szCs w:val="20"/>
                <w:lang w:val="uk-UA"/>
              </w:rPr>
              <w:t>Пулемець</w:t>
            </w:r>
            <w:proofErr w:type="spellEnd"/>
            <w:r w:rsidRPr="002410BF">
              <w:rPr>
                <w:rFonts w:ascii="Times New Roman" w:hAnsi="Times New Roman" w:cs="Times New Roman"/>
                <w:b/>
                <w:sz w:val="20"/>
                <w:szCs w:val="20"/>
                <w:u w:val="single"/>
                <w:lang w:val="uk-UA" w:bidi="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6</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r w:rsidRPr="002410BF">
              <w:rPr>
                <w:rFonts w:ascii="Times New Roman" w:hAnsi="Times New Roman" w:cs="Times New Roman"/>
                <w:sz w:val="20"/>
                <w:szCs w:val="20"/>
                <w:lang w:val="uk-UA"/>
              </w:rPr>
              <w:t>Опорний заклад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 вул.. Жовтнева, 33, с. Світязь</w:t>
            </w:r>
            <w:r w:rsidRPr="002410BF">
              <w:rPr>
                <w:rFonts w:ascii="Times New Roman" w:hAnsi="Times New Roman" w:cs="Times New Roman"/>
                <w:b/>
                <w:sz w:val="20"/>
                <w:szCs w:val="20"/>
                <w:u w:val="single"/>
                <w:lang w:val="uk-UA" w:bidi="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7</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Підманівська</w:t>
            </w:r>
            <w:proofErr w:type="spellEnd"/>
            <w:r w:rsidRPr="002410BF">
              <w:rPr>
                <w:rFonts w:ascii="Times New Roman" w:hAnsi="Times New Roman" w:cs="Times New Roman"/>
                <w:sz w:val="20"/>
                <w:szCs w:val="20"/>
                <w:lang w:val="uk-UA"/>
              </w:rPr>
              <w:t xml:space="preserve"> філія опорного закладу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вул.. Вишнева, 1, с. </w:t>
            </w:r>
            <w:proofErr w:type="spellStart"/>
            <w:r w:rsidRPr="002410BF">
              <w:rPr>
                <w:rFonts w:ascii="Times New Roman" w:hAnsi="Times New Roman" w:cs="Times New Roman"/>
                <w:sz w:val="20"/>
                <w:szCs w:val="20"/>
                <w:lang w:val="uk-UA"/>
              </w:rPr>
              <w:t>Підманове</w:t>
            </w:r>
            <w:proofErr w:type="spellEnd"/>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8</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bidi="uk-UA"/>
              </w:rPr>
            </w:pPr>
            <w:proofErr w:type="spellStart"/>
            <w:r w:rsidRPr="002410BF">
              <w:rPr>
                <w:rFonts w:ascii="Times New Roman" w:hAnsi="Times New Roman" w:cs="Times New Roman"/>
                <w:sz w:val="20"/>
                <w:szCs w:val="20"/>
                <w:lang w:val="uk-UA"/>
              </w:rPr>
              <w:t>Грабівська</w:t>
            </w:r>
            <w:proofErr w:type="spellEnd"/>
            <w:r w:rsidRPr="002410BF">
              <w:rPr>
                <w:rFonts w:ascii="Times New Roman" w:hAnsi="Times New Roman" w:cs="Times New Roman"/>
                <w:sz w:val="20"/>
                <w:szCs w:val="20"/>
                <w:lang w:val="uk-UA"/>
              </w:rPr>
              <w:t xml:space="preserve"> гімназія опорного закладу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вул.. Шевченка, 4, с. Грабове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9</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proofErr w:type="spellStart"/>
            <w:r w:rsidRPr="002410BF">
              <w:rPr>
                <w:rFonts w:ascii="Times New Roman" w:hAnsi="Times New Roman" w:cs="Times New Roman"/>
                <w:sz w:val="20"/>
                <w:szCs w:val="20"/>
                <w:lang w:val="uk-UA"/>
              </w:rPr>
              <w:t>Смоляро-Світязька</w:t>
            </w:r>
            <w:proofErr w:type="spellEnd"/>
            <w:r w:rsidRPr="002410BF">
              <w:rPr>
                <w:rFonts w:ascii="Times New Roman" w:hAnsi="Times New Roman" w:cs="Times New Roman"/>
                <w:sz w:val="20"/>
                <w:szCs w:val="20"/>
                <w:lang w:val="uk-UA"/>
              </w:rPr>
              <w:t xml:space="preserve">  філія опорного закладу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вул.. Шевченка, 10, с.  </w:t>
            </w:r>
            <w:proofErr w:type="spellStart"/>
            <w:r w:rsidRPr="002410BF">
              <w:rPr>
                <w:rFonts w:ascii="Times New Roman" w:hAnsi="Times New Roman" w:cs="Times New Roman"/>
                <w:sz w:val="20"/>
                <w:szCs w:val="20"/>
                <w:lang w:val="uk-UA"/>
              </w:rPr>
              <w:t>Смоляри-Світязькі</w:t>
            </w:r>
            <w:proofErr w:type="spellEnd"/>
            <w:r w:rsidRPr="002410BF">
              <w:rPr>
                <w:rFonts w:ascii="Times New Roman" w:hAnsi="Times New Roman" w:cs="Times New Roman"/>
                <w:sz w:val="20"/>
                <w:szCs w:val="20"/>
                <w:lang w:val="uk-UA"/>
              </w:rPr>
              <w:t xml:space="preserve">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10</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shd w:val="clear" w:color="auto" w:fill="FFFFFF"/>
                <w:lang w:val="uk-UA"/>
              </w:rPr>
            </w:pPr>
            <w:r w:rsidRPr="002410BF">
              <w:rPr>
                <w:rFonts w:ascii="Times New Roman" w:hAnsi="Times New Roman" w:cs="Times New Roman"/>
                <w:sz w:val="20"/>
                <w:szCs w:val="20"/>
                <w:lang w:val="uk-UA"/>
              </w:rPr>
              <w:t xml:space="preserve">Шацька філія опорного  закладу «Шацький ліцей», вул.. Незалежності,  232, </w:t>
            </w:r>
            <w:proofErr w:type="spellStart"/>
            <w:r w:rsidRPr="002410BF">
              <w:rPr>
                <w:rFonts w:ascii="Times New Roman" w:hAnsi="Times New Roman" w:cs="Times New Roman"/>
                <w:sz w:val="20"/>
                <w:szCs w:val="20"/>
                <w:lang w:val="uk-UA"/>
              </w:rPr>
              <w:t>смт</w:t>
            </w:r>
            <w:proofErr w:type="spellEnd"/>
            <w:r w:rsidRPr="002410BF">
              <w:rPr>
                <w:rFonts w:ascii="Times New Roman" w:hAnsi="Times New Roman" w:cs="Times New Roman"/>
                <w:sz w:val="20"/>
                <w:szCs w:val="20"/>
                <w:lang w:val="uk-UA"/>
              </w:rPr>
              <w:t>. Шацьк</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11</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shd w:val="clear" w:color="auto" w:fill="FFFFFF"/>
                <w:lang w:val="uk-UA"/>
              </w:rPr>
            </w:pPr>
            <w:proofErr w:type="spellStart"/>
            <w:r w:rsidRPr="002410BF">
              <w:rPr>
                <w:rFonts w:ascii="Times New Roman" w:hAnsi="Times New Roman" w:cs="Times New Roman"/>
                <w:sz w:val="20"/>
                <w:szCs w:val="20"/>
                <w:lang w:val="uk-UA"/>
              </w:rPr>
              <w:t>Самійличівська</w:t>
            </w:r>
            <w:proofErr w:type="spellEnd"/>
            <w:r w:rsidRPr="002410BF">
              <w:rPr>
                <w:rFonts w:ascii="Times New Roman" w:hAnsi="Times New Roman" w:cs="Times New Roman"/>
                <w:sz w:val="20"/>
                <w:szCs w:val="20"/>
                <w:lang w:val="uk-UA"/>
              </w:rPr>
              <w:t xml:space="preserve"> філія  опорного  закладу «Шацький ліцей», вул.. </w:t>
            </w:r>
            <w:proofErr w:type="spellStart"/>
            <w:r w:rsidRPr="002410BF">
              <w:rPr>
                <w:rFonts w:ascii="Times New Roman" w:hAnsi="Times New Roman" w:cs="Times New Roman"/>
                <w:sz w:val="20"/>
                <w:szCs w:val="20"/>
                <w:lang w:val="uk-UA"/>
              </w:rPr>
              <w:t>Центальна</w:t>
            </w:r>
            <w:proofErr w:type="spellEnd"/>
            <w:r w:rsidRPr="002410BF">
              <w:rPr>
                <w:rFonts w:ascii="Times New Roman" w:hAnsi="Times New Roman" w:cs="Times New Roman"/>
                <w:sz w:val="20"/>
                <w:szCs w:val="20"/>
                <w:lang w:val="uk-UA"/>
              </w:rPr>
              <w:t xml:space="preserve">, 43, с. </w:t>
            </w:r>
            <w:proofErr w:type="spellStart"/>
            <w:r w:rsidRPr="002410BF">
              <w:rPr>
                <w:rFonts w:ascii="Times New Roman" w:hAnsi="Times New Roman" w:cs="Times New Roman"/>
                <w:sz w:val="20"/>
                <w:szCs w:val="20"/>
                <w:lang w:val="uk-UA"/>
              </w:rPr>
              <w:t>Самійличі</w:t>
            </w:r>
            <w:proofErr w:type="spellEnd"/>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12</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shd w:val="clear" w:color="auto" w:fill="FFFFFF"/>
                <w:lang w:val="uk-UA"/>
              </w:rPr>
            </w:pPr>
            <w:proofErr w:type="spellStart"/>
            <w:r w:rsidRPr="002410BF">
              <w:rPr>
                <w:rFonts w:ascii="Times New Roman" w:hAnsi="Times New Roman" w:cs="Times New Roman"/>
                <w:sz w:val="20"/>
                <w:szCs w:val="20"/>
                <w:lang w:val="uk-UA"/>
              </w:rPr>
              <w:t>Пехівська</w:t>
            </w:r>
            <w:proofErr w:type="spellEnd"/>
            <w:r w:rsidRPr="002410BF">
              <w:rPr>
                <w:rFonts w:ascii="Times New Roman" w:hAnsi="Times New Roman" w:cs="Times New Roman"/>
                <w:sz w:val="20"/>
                <w:szCs w:val="20"/>
                <w:lang w:val="uk-UA"/>
              </w:rPr>
              <w:t xml:space="preserve"> філія  опорного  закладу «Шацький ліцей», вул.. Шкільна, 5, с. </w:t>
            </w:r>
            <w:proofErr w:type="spellStart"/>
            <w:r w:rsidRPr="002410BF">
              <w:rPr>
                <w:rFonts w:ascii="Times New Roman" w:hAnsi="Times New Roman" w:cs="Times New Roman"/>
                <w:sz w:val="20"/>
                <w:szCs w:val="20"/>
                <w:lang w:val="uk-UA"/>
              </w:rPr>
              <w:t>Пехи</w:t>
            </w:r>
            <w:proofErr w:type="spellEnd"/>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Не менше 50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13</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bidi="ru-RU"/>
              </w:rPr>
            </w:pPr>
            <w:r w:rsidRPr="002410BF">
              <w:rPr>
                <w:rFonts w:ascii="Times New Roman" w:hAnsi="Times New Roman" w:cs="Times New Roman"/>
                <w:sz w:val="20"/>
                <w:szCs w:val="20"/>
                <w:lang w:val="uk-UA"/>
              </w:rPr>
              <w:fldChar w:fldCharType="begin"/>
            </w:r>
            <w:r w:rsidRPr="002410BF">
              <w:rPr>
                <w:rFonts w:ascii="Times New Roman" w:hAnsi="Times New Roman" w:cs="Times New Roman"/>
                <w:sz w:val="20"/>
                <w:szCs w:val="20"/>
                <w:lang w:val="uk-UA"/>
              </w:rPr>
              <w:instrText>HYPERLINK "https://vl.isuo.org/preschools/view/id/49674"</w:instrText>
            </w:r>
            <w:r w:rsidRPr="002410BF">
              <w:rPr>
                <w:rFonts w:ascii="Times New Roman" w:hAnsi="Times New Roman" w:cs="Times New Roman"/>
                <w:sz w:val="20"/>
                <w:szCs w:val="20"/>
                <w:lang w:val="uk-UA"/>
              </w:rPr>
              <w:fldChar w:fldCharType="separate"/>
            </w:r>
            <w:r w:rsidRPr="002410BF">
              <w:rPr>
                <w:rFonts w:ascii="Times New Roman" w:hAnsi="Times New Roman" w:cs="Times New Roman"/>
                <w:sz w:val="20"/>
                <w:szCs w:val="20"/>
                <w:lang w:val="uk-UA" w:bidi="ru-RU"/>
              </w:rPr>
              <w:t xml:space="preserve">Заклад дошкільної освіти </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bidi="ru-RU"/>
              </w:rPr>
              <w:t xml:space="preserve"> с. </w:t>
            </w:r>
            <w:proofErr w:type="spellStart"/>
            <w:r w:rsidRPr="002410BF">
              <w:rPr>
                <w:rFonts w:ascii="Times New Roman" w:hAnsi="Times New Roman" w:cs="Times New Roman"/>
                <w:sz w:val="20"/>
                <w:szCs w:val="20"/>
                <w:lang w:val="uk-UA"/>
              </w:rPr>
              <w:t>Піща</w:t>
            </w:r>
            <w:proofErr w:type="spellEnd"/>
            <w:r w:rsidRPr="002410BF">
              <w:rPr>
                <w:rFonts w:ascii="Times New Roman" w:hAnsi="Times New Roman" w:cs="Times New Roman"/>
                <w:sz w:val="20"/>
                <w:szCs w:val="20"/>
                <w:lang w:val="uk-UA"/>
              </w:rPr>
              <w:fldChar w:fldCharType="end"/>
            </w:r>
            <w:r w:rsidRPr="002410BF">
              <w:rPr>
                <w:rFonts w:ascii="Times New Roman" w:hAnsi="Times New Roman" w:cs="Times New Roman"/>
                <w:sz w:val="20"/>
                <w:szCs w:val="20"/>
                <w:lang w:val="uk-UA"/>
              </w:rPr>
              <w:t>, вул.. Механізаторів, 96</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 xml:space="preserve">Не менше </w:t>
            </w:r>
            <w:r>
              <w:rPr>
                <w:rFonts w:ascii="Times New Roman" w:hAnsi="Times New Roman" w:cs="Times New Roman"/>
                <w:color w:val="FF0000"/>
                <w:sz w:val="24"/>
                <w:szCs w:val="24"/>
                <w:lang w:val="uk-UA"/>
              </w:rPr>
              <w:t>3</w:t>
            </w:r>
            <w:r w:rsidRPr="00730B2B">
              <w:rPr>
                <w:rFonts w:ascii="Times New Roman" w:hAnsi="Times New Roman" w:cs="Times New Roman"/>
                <w:color w:val="FF0000"/>
                <w:sz w:val="24"/>
                <w:szCs w:val="24"/>
                <w:lang w:val="uk-UA"/>
              </w:rPr>
              <w:t>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14</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rPr>
              <w:t>Заклад дошкільної освіти</w:t>
            </w:r>
            <w:hyperlink r:id="rId20" w:history="1">
              <w:r w:rsidRPr="002410BF">
                <w:rPr>
                  <w:rFonts w:ascii="Times New Roman" w:hAnsi="Times New Roman" w:cs="Times New Roman"/>
                  <w:sz w:val="20"/>
                  <w:szCs w:val="20"/>
                  <w:lang w:val="uk-UA"/>
                </w:rPr>
                <w:t xml:space="preserve"> </w:t>
              </w:r>
              <w:proofErr w:type="spellStart"/>
              <w:r w:rsidRPr="002410BF">
                <w:rPr>
                  <w:rFonts w:ascii="Times New Roman" w:hAnsi="Times New Roman" w:cs="Times New Roman"/>
                  <w:sz w:val="20"/>
                  <w:szCs w:val="20"/>
                  <w:lang w:val="uk-UA" w:bidi="ru-RU"/>
                </w:rPr>
                <w:t>с.Пульмо</w:t>
              </w:r>
              <w:proofErr w:type="spellEnd"/>
            </w:hyperlink>
            <w:r w:rsidRPr="002410BF">
              <w:rPr>
                <w:rFonts w:ascii="Times New Roman" w:hAnsi="Times New Roman" w:cs="Times New Roman"/>
                <w:sz w:val="20"/>
                <w:szCs w:val="20"/>
                <w:lang w:val="uk-UA"/>
              </w:rPr>
              <w:t>, вул.. Незалежності, 184 б</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 xml:space="preserve">Не менше </w:t>
            </w:r>
            <w:r>
              <w:rPr>
                <w:rFonts w:ascii="Times New Roman" w:hAnsi="Times New Roman" w:cs="Times New Roman"/>
                <w:color w:val="FF0000"/>
                <w:sz w:val="24"/>
                <w:szCs w:val="24"/>
                <w:lang w:val="uk-UA"/>
              </w:rPr>
              <w:t>3</w:t>
            </w:r>
            <w:r w:rsidRPr="00730B2B">
              <w:rPr>
                <w:rFonts w:ascii="Times New Roman" w:hAnsi="Times New Roman" w:cs="Times New Roman"/>
                <w:color w:val="FF0000"/>
                <w:sz w:val="24"/>
                <w:szCs w:val="24"/>
                <w:lang w:val="uk-UA"/>
              </w:rPr>
              <w:t>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Pr="00730B2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15</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rPr>
              <w:t xml:space="preserve">Заклад дошкільної освіти  с. </w:t>
            </w:r>
            <w:proofErr w:type="spellStart"/>
            <w:r w:rsidRPr="002410BF">
              <w:rPr>
                <w:rFonts w:ascii="Times New Roman" w:hAnsi="Times New Roman" w:cs="Times New Roman"/>
                <w:sz w:val="20"/>
                <w:szCs w:val="20"/>
                <w:lang w:val="uk-UA"/>
              </w:rPr>
              <w:t>Пулемець</w:t>
            </w:r>
            <w:proofErr w:type="spellEnd"/>
            <w:r w:rsidRPr="002410BF">
              <w:rPr>
                <w:rFonts w:ascii="Times New Roman" w:hAnsi="Times New Roman" w:cs="Times New Roman"/>
                <w:sz w:val="20"/>
                <w:szCs w:val="20"/>
                <w:lang w:val="uk-UA"/>
              </w:rPr>
              <w:t xml:space="preserve"> , вул. Незалежності, 75 А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 xml:space="preserve">Не менше </w:t>
            </w:r>
            <w:r>
              <w:rPr>
                <w:rFonts w:ascii="Times New Roman" w:hAnsi="Times New Roman" w:cs="Times New Roman"/>
                <w:color w:val="FF0000"/>
                <w:sz w:val="24"/>
                <w:szCs w:val="24"/>
                <w:lang w:val="uk-UA"/>
              </w:rPr>
              <w:t>3</w:t>
            </w:r>
            <w:r w:rsidRPr="00730B2B">
              <w:rPr>
                <w:rFonts w:ascii="Times New Roman" w:hAnsi="Times New Roman" w:cs="Times New Roman"/>
                <w:color w:val="FF0000"/>
                <w:sz w:val="24"/>
                <w:szCs w:val="24"/>
                <w:lang w:val="uk-UA"/>
              </w:rPr>
              <w:t>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16</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eastAsia="uk-UA"/>
              </w:rPr>
              <w:t xml:space="preserve">Заклад дошкільної освіти </w:t>
            </w:r>
            <w:proofErr w:type="spellStart"/>
            <w:r w:rsidRPr="002410BF">
              <w:rPr>
                <w:rFonts w:ascii="Times New Roman" w:hAnsi="Times New Roman" w:cs="Times New Roman"/>
                <w:sz w:val="20"/>
                <w:szCs w:val="20"/>
                <w:lang w:val="uk-UA" w:eastAsia="uk-UA"/>
              </w:rPr>
              <w:t>с.Самійличі</w:t>
            </w:r>
            <w:proofErr w:type="spellEnd"/>
            <w:r w:rsidRPr="002410BF">
              <w:rPr>
                <w:rFonts w:ascii="Times New Roman" w:hAnsi="Times New Roman" w:cs="Times New Roman"/>
                <w:sz w:val="20"/>
                <w:szCs w:val="20"/>
                <w:lang w:val="uk-UA" w:eastAsia="uk-UA"/>
              </w:rPr>
              <w:t xml:space="preserve"> Шацької селищної ради , вул. Молодіжна, 6 </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 xml:space="preserve">Не менше </w:t>
            </w:r>
            <w:r>
              <w:rPr>
                <w:rFonts w:ascii="Times New Roman" w:hAnsi="Times New Roman" w:cs="Times New Roman"/>
                <w:color w:val="FF0000"/>
                <w:sz w:val="24"/>
                <w:szCs w:val="24"/>
                <w:lang w:val="uk-UA"/>
              </w:rPr>
              <w:t>3</w:t>
            </w:r>
            <w:r w:rsidRPr="00730B2B">
              <w:rPr>
                <w:rFonts w:ascii="Times New Roman" w:hAnsi="Times New Roman" w:cs="Times New Roman"/>
                <w:color w:val="FF0000"/>
                <w:sz w:val="24"/>
                <w:szCs w:val="24"/>
                <w:lang w:val="uk-UA"/>
              </w:rPr>
              <w:t>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r w:rsidR="009221BB" w:rsidRPr="00730B2B" w:rsidTr="00B006FC">
        <w:trPr>
          <w:cantSplit/>
          <w:trHeight w:val="410"/>
          <w:jc w:val="center"/>
        </w:trPr>
        <w:tc>
          <w:tcPr>
            <w:tcW w:w="806" w:type="dxa"/>
            <w:tcBorders>
              <w:top w:val="single" w:sz="4" w:space="0" w:color="000000"/>
              <w:left w:val="single" w:sz="4" w:space="0" w:color="000000"/>
              <w:bottom w:val="single" w:sz="4" w:space="0" w:color="000000"/>
            </w:tcBorders>
            <w:vAlign w:val="center"/>
          </w:tcPr>
          <w:p w:rsidR="009221BB" w:rsidRDefault="009221BB" w:rsidP="00B006FC">
            <w:pPr>
              <w:spacing w:line="240" w:lineRule="auto"/>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17</w:t>
            </w:r>
          </w:p>
        </w:tc>
        <w:tc>
          <w:tcPr>
            <w:tcW w:w="3831" w:type="dxa"/>
            <w:tcBorders>
              <w:top w:val="single" w:sz="4" w:space="0" w:color="000000"/>
              <w:left w:val="single" w:sz="4" w:space="0" w:color="000000"/>
              <w:bottom w:val="single" w:sz="4" w:space="0" w:color="000000"/>
            </w:tcBorders>
            <w:shd w:val="clear" w:color="auto" w:fill="auto"/>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bidi="uk-UA"/>
              </w:rPr>
            </w:pPr>
            <w:r w:rsidRPr="002410BF">
              <w:rPr>
                <w:rFonts w:ascii="Times New Roman" w:hAnsi="Times New Roman" w:cs="Times New Roman"/>
                <w:sz w:val="20"/>
                <w:szCs w:val="20"/>
                <w:lang w:val="uk-UA" w:bidi="uk-UA"/>
              </w:rPr>
              <w:t xml:space="preserve">Клуб с. </w:t>
            </w:r>
            <w:proofErr w:type="spellStart"/>
            <w:r w:rsidRPr="002410BF">
              <w:rPr>
                <w:rFonts w:ascii="Times New Roman" w:hAnsi="Times New Roman" w:cs="Times New Roman"/>
                <w:sz w:val="20"/>
                <w:szCs w:val="20"/>
                <w:lang w:val="uk-UA" w:bidi="uk-UA"/>
              </w:rPr>
              <w:t>Хрипськ</w:t>
            </w:r>
            <w:proofErr w:type="spellEnd"/>
            <w:r w:rsidRPr="002410BF">
              <w:rPr>
                <w:rFonts w:ascii="Times New Roman" w:hAnsi="Times New Roman" w:cs="Times New Roman"/>
                <w:sz w:val="20"/>
                <w:szCs w:val="20"/>
                <w:lang w:val="uk-UA" w:bidi="uk-UA"/>
              </w:rPr>
              <w:t>, Стадіонна, 1а</w:t>
            </w:r>
          </w:p>
        </w:tc>
        <w:tc>
          <w:tcPr>
            <w:tcW w:w="2419" w:type="dxa"/>
            <w:tcBorders>
              <w:top w:val="single" w:sz="4" w:space="0" w:color="000000"/>
              <w:left w:val="single" w:sz="4" w:space="0" w:color="000000"/>
              <w:bottom w:val="single" w:sz="4" w:space="0" w:color="000000"/>
            </w:tcBorders>
            <w:shd w:val="clear" w:color="auto" w:fill="auto"/>
            <w:vAlign w:val="center"/>
          </w:tcPr>
          <w:p w:rsidR="009221BB" w:rsidRPr="00730B2B" w:rsidRDefault="009221BB" w:rsidP="00B006FC">
            <w:pPr>
              <w:snapToGrid w:val="0"/>
              <w:spacing w:line="240" w:lineRule="auto"/>
              <w:jc w:val="center"/>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 xml:space="preserve">Не менше </w:t>
            </w:r>
            <w:r>
              <w:rPr>
                <w:rFonts w:ascii="Times New Roman" w:hAnsi="Times New Roman" w:cs="Times New Roman"/>
                <w:color w:val="FF0000"/>
                <w:sz w:val="24"/>
                <w:szCs w:val="24"/>
                <w:lang w:val="uk-UA"/>
              </w:rPr>
              <w:t>3</w:t>
            </w:r>
            <w:r w:rsidRPr="00730B2B">
              <w:rPr>
                <w:rFonts w:ascii="Times New Roman" w:hAnsi="Times New Roman" w:cs="Times New Roman"/>
                <w:color w:val="FF0000"/>
                <w:sz w:val="24"/>
                <w:szCs w:val="24"/>
                <w:lang w:val="uk-UA"/>
              </w:rPr>
              <w:t>0</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1BB" w:rsidRPr="00730B2B" w:rsidRDefault="009221BB" w:rsidP="00B006FC">
            <w:pPr>
              <w:spacing w:line="240" w:lineRule="auto"/>
              <w:rPr>
                <w:rFonts w:ascii="Times New Roman" w:hAnsi="Times New Roman" w:cs="Times New Roman"/>
                <w:color w:val="FF0000"/>
                <w:sz w:val="24"/>
                <w:szCs w:val="24"/>
                <w:lang w:val="uk-UA"/>
              </w:rPr>
            </w:pPr>
            <w:r w:rsidRPr="00730B2B">
              <w:rPr>
                <w:rFonts w:ascii="Times New Roman" w:hAnsi="Times New Roman" w:cs="Times New Roman"/>
                <w:color w:val="FF0000"/>
                <w:sz w:val="24"/>
                <w:szCs w:val="24"/>
                <w:lang w:val="uk-UA"/>
              </w:rPr>
              <w:t>Динамічна</w:t>
            </w:r>
          </w:p>
        </w:tc>
      </w:tr>
    </w:tbl>
    <w:p w:rsidR="009221BB" w:rsidRDefault="009221BB" w:rsidP="00C42395">
      <w:pPr>
        <w:spacing w:line="240" w:lineRule="auto"/>
        <w:jc w:val="center"/>
        <w:rPr>
          <w:rFonts w:ascii="Times New Roman" w:eastAsia="Calibri" w:hAnsi="Times New Roman" w:cs="Times New Roman"/>
          <w:b/>
          <w:bCs/>
          <w:sz w:val="24"/>
          <w:szCs w:val="24"/>
          <w:lang w:val="uk-UA" w:eastAsia="en-US"/>
        </w:rPr>
      </w:pPr>
    </w:p>
    <w:p w:rsidR="009221BB" w:rsidRPr="00EC3E93" w:rsidRDefault="009221BB" w:rsidP="00C42395">
      <w:pPr>
        <w:spacing w:line="240" w:lineRule="auto"/>
        <w:jc w:val="center"/>
        <w:rPr>
          <w:rFonts w:ascii="Times New Roman" w:eastAsia="Calibri" w:hAnsi="Times New Roman" w:cs="Times New Roman"/>
          <w:b/>
          <w:bCs/>
          <w:sz w:val="24"/>
          <w:szCs w:val="24"/>
          <w:lang w:val="uk-UA" w:eastAsia="en-US"/>
        </w:rPr>
      </w:pPr>
    </w:p>
    <w:p w:rsidR="00C42395" w:rsidRPr="00EC3E93" w:rsidRDefault="00C42395" w:rsidP="00F06312">
      <w:pPr>
        <w:spacing w:before="120" w:line="240" w:lineRule="auto"/>
        <w:jc w:val="both"/>
        <w:outlineLvl w:val="0"/>
        <w:rPr>
          <w:rFonts w:ascii="Times New Roman" w:hAnsi="Times New Roman" w:cs="Times New Roman"/>
          <w:sz w:val="24"/>
          <w:szCs w:val="24"/>
          <w:lang w:val="uk-UA" w:eastAsia="en-US"/>
        </w:rPr>
      </w:pPr>
      <w:r w:rsidRPr="00EC3E93">
        <w:rPr>
          <w:rFonts w:ascii="Times New Roman" w:hAnsi="Times New Roman" w:cs="Times New Roman"/>
          <w:b/>
          <w:bCs/>
          <w:sz w:val="24"/>
          <w:szCs w:val="24"/>
          <w:lang w:val="uk-UA" w:eastAsia="en-US"/>
        </w:rPr>
        <w:t xml:space="preserve">* </w:t>
      </w:r>
      <w:r w:rsidRPr="00EC3E93">
        <w:rPr>
          <w:rFonts w:ascii="Times New Roman" w:hAnsi="Times New Roman" w:cs="Times New Roman"/>
          <w:sz w:val="24"/>
          <w:szCs w:val="24"/>
          <w:lang w:val="uk-UA" w:eastAsia="en-US"/>
        </w:rPr>
        <w:t>Під швидкістю доступу до Інтернету розуміється швидкість підключення до мережі Інтернет на обладнанні, призначеному для з</w:t>
      </w:r>
      <w:r w:rsidR="00086A7F">
        <w:rPr>
          <w:rFonts w:ascii="Times New Roman" w:hAnsi="Times New Roman" w:cs="Times New Roman"/>
          <w:sz w:val="24"/>
          <w:szCs w:val="24"/>
          <w:lang w:val="uk-UA" w:eastAsia="en-US"/>
        </w:rPr>
        <w:t>’</w:t>
      </w:r>
      <w:r w:rsidRPr="00EC3E93">
        <w:rPr>
          <w:rFonts w:ascii="Times New Roman" w:hAnsi="Times New Roman" w:cs="Times New Roman"/>
          <w:sz w:val="24"/>
          <w:szCs w:val="24"/>
          <w:lang w:val="uk-UA" w:eastAsia="en-US"/>
        </w:rPr>
        <w:t xml:space="preserve">єднання з пунктом закінчення телекомунікаційної мережі (кінцевим обладнанням Замовника). </w:t>
      </w:r>
    </w:p>
    <w:p w:rsidR="00C42395" w:rsidRPr="00EC3E93" w:rsidRDefault="00C42395" w:rsidP="00C42395">
      <w:pPr>
        <w:spacing w:before="120" w:after="120" w:line="240" w:lineRule="auto"/>
        <w:jc w:val="right"/>
        <w:outlineLvl w:val="0"/>
        <w:rPr>
          <w:rFonts w:ascii="Times New Roman" w:hAnsi="Times New Roman" w:cs="Times New Roman"/>
          <w:bCs/>
          <w:i/>
          <w:sz w:val="24"/>
          <w:szCs w:val="24"/>
          <w:lang w:val="uk-UA" w:eastAsia="en-US"/>
        </w:rPr>
      </w:pPr>
      <w:r w:rsidRPr="00EC3E93">
        <w:rPr>
          <w:rFonts w:ascii="Times New Roman" w:hAnsi="Times New Roman" w:cs="Times New Roman"/>
          <w:bCs/>
          <w:i/>
          <w:sz w:val="24"/>
          <w:szCs w:val="24"/>
          <w:lang w:val="uk-UA" w:eastAsia="en-US"/>
        </w:rPr>
        <w:t xml:space="preserve">    Таблиця 2</w:t>
      </w:r>
    </w:p>
    <w:p w:rsidR="00C42395" w:rsidRPr="00EC3E93" w:rsidRDefault="00C42395" w:rsidP="00C42395">
      <w:pPr>
        <w:spacing w:line="240" w:lineRule="auto"/>
        <w:jc w:val="center"/>
        <w:outlineLvl w:val="0"/>
        <w:rPr>
          <w:rFonts w:ascii="Times New Roman" w:hAnsi="Times New Roman" w:cs="Times New Roman"/>
          <w:b/>
          <w:bCs/>
          <w:sz w:val="24"/>
          <w:szCs w:val="24"/>
          <w:lang w:val="uk-UA" w:eastAsia="en-US"/>
        </w:rPr>
      </w:pPr>
      <w:r w:rsidRPr="00EC3E93">
        <w:rPr>
          <w:rFonts w:ascii="Times New Roman" w:hAnsi="Times New Roman" w:cs="Times New Roman"/>
          <w:b/>
          <w:bCs/>
          <w:sz w:val="24"/>
          <w:szCs w:val="24"/>
          <w:lang w:val="uk-UA" w:eastAsia="en-US"/>
        </w:rPr>
        <w:lastRenderedPageBreak/>
        <w:t xml:space="preserve">Технічні характеристики та вимоги до цифрових каналів </w:t>
      </w:r>
    </w:p>
    <w:p w:rsidR="00C42395" w:rsidRPr="00EC3E93" w:rsidRDefault="00C42395" w:rsidP="00C42395">
      <w:pPr>
        <w:spacing w:line="240" w:lineRule="auto"/>
        <w:jc w:val="center"/>
        <w:outlineLvl w:val="0"/>
        <w:rPr>
          <w:rFonts w:ascii="Times New Roman" w:hAnsi="Times New Roman" w:cs="Times New Roman"/>
          <w:b/>
          <w:bCs/>
          <w:sz w:val="24"/>
          <w:szCs w:val="24"/>
          <w:lang w:val="uk-UA" w:eastAsia="en-US"/>
        </w:rPr>
      </w:pPr>
      <w:r w:rsidRPr="00EC3E93">
        <w:rPr>
          <w:rFonts w:ascii="Times New Roman" w:hAnsi="Times New Roman" w:cs="Times New Roman"/>
          <w:b/>
          <w:sz w:val="24"/>
          <w:szCs w:val="24"/>
          <w:lang w:val="uk-UA" w:eastAsia="en-US"/>
        </w:rPr>
        <w:t xml:space="preserve">надання доступу до мережі Інтернет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6379"/>
      </w:tblGrid>
      <w:tr w:rsidR="00C42395" w:rsidRPr="00EC3E93" w:rsidTr="00B24292">
        <w:tc>
          <w:tcPr>
            <w:tcW w:w="3652" w:type="dxa"/>
            <w:vAlign w:val="center"/>
          </w:tcPr>
          <w:p w:rsidR="00C42395" w:rsidRPr="00EC3E93" w:rsidRDefault="00C42395" w:rsidP="00C42395">
            <w:pPr>
              <w:tabs>
                <w:tab w:val="left" w:pos="7020"/>
              </w:tabs>
              <w:spacing w:line="240" w:lineRule="auto"/>
              <w:jc w:val="center"/>
              <w:rPr>
                <w:rFonts w:ascii="Times New Roman" w:hAnsi="Times New Roman" w:cs="Times New Roman"/>
                <w:b/>
                <w:bCs/>
                <w:sz w:val="24"/>
                <w:szCs w:val="24"/>
                <w:lang w:val="uk-UA"/>
              </w:rPr>
            </w:pPr>
            <w:r w:rsidRPr="00EC3E93">
              <w:rPr>
                <w:rFonts w:ascii="Times New Roman" w:hAnsi="Times New Roman" w:cs="Times New Roman"/>
                <w:b/>
                <w:bCs/>
                <w:sz w:val="24"/>
                <w:szCs w:val="24"/>
                <w:lang w:val="uk-UA"/>
              </w:rPr>
              <w:t>Назва характеристики</w:t>
            </w:r>
          </w:p>
        </w:tc>
        <w:tc>
          <w:tcPr>
            <w:tcW w:w="6379" w:type="dxa"/>
            <w:vAlign w:val="center"/>
          </w:tcPr>
          <w:p w:rsidR="00C42395" w:rsidRPr="00EC3E93" w:rsidRDefault="00C42395" w:rsidP="00C42395">
            <w:pPr>
              <w:spacing w:line="240" w:lineRule="auto"/>
              <w:jc w:val="center"/>
              <w:rPr>
                <w:rFonts w:ascii="Times New Roman" w:hAnsi="Times New Roman" w:cs="Times New Roman"/>
                <w:b/>
                <w:bCs/>
                <w:sz w:val="24"/>
                <w:szCs w:val="24"/>
                <w:lang w:val="uk-UA"/>
              </w:rPr>
            </w:pPr>
            <w:r w:rsidRPr="00EC3E93">
              <w:rPr>
                <w:rFonts w:ascii="Times New Roman" w:hAnsi="Times New Roman" w:cs="Times New Roman"/>
                <w:b/>
                <w:bCs/>
                <w:sz w:val="24"/>
                <w:szCs w:val="24"/>
                <w:lang w:val="uk-UA"/>
              </w:rPr>
              <w:t>Технічні дані</w:t>
            </w:r>
          </w:p>
        </w:tc>
      </w:tr>
      <w:tr w:rsidR="00C42395" w:rsidRPr="00EC3E93" w:rsidTr="00B24292">
        <w:tc>
          <w:tcPr>
            <w:tcW w:w="3652" w:type="dxa"/>
          </w:tcPr>
          <w:p w:rsidR="00C42395" w:rsidRPr="00EC3E93" w:rsidRDefault="00C42395" w:rsidP="00B24292">
            <w:pPr>
              <w:spacing w:line="240" w:lineRule="auto"/>
              <w:outlineLvl w:val="0"/>
              <w:rPr>
                <w:rFonts w:ascii="Times New Roman" w:hAnsi="Times New Roman" w:cs="Times New Roman"/>
                <w:b/>
                <w:bCs/>
                <w:sz w:val="24"/>
                <w:szCs w:val="24"/>
                <w:lang w:val="uk-UA"/>
              </w:rPr>
            </w:pPr>
          </w:p>
          <w:p w:rsidR="00C42395" w:rsidRPr="00EC3E93" w:rsidRDefault="00C42395" w:rsidP="00B24292">
            <w:pPr>
              <w:spacing w:line="240" w:lineRule="auto"/>
              <w:outlineLvl w:val="0"/>
              <w:rPr>
                <w:rFonts w:ascii="Times New Roman" w:hAnsi="Times New Roman" w:cs="Times New Roman"/>
                <w:b/>
                <w:bCs/>
                <w:sz w:val="24"/>
                <w:szCs w:val="24"/>
                <w:lang w:val="uk-UA"/>
              </w:rPr>
            </w:pPr>
            <w:r w:rsidRPr="00EC3E93">
              <w:rPr>
                <w:rFonts w:ascii="Times New Roman" w:hAnsi="Times New Roman" w:cs="Times New Roman"/>
                <w:b/>
                <w:bCs/>
                <w:sz w:val="24"/>
                <w:szCs w:val="24"/>
                <w:lang w:val="uk-UA"/>
              </w:rPr>
              <w:t>Вид підключення (технологія)</w:t>
            </w:r>
          </w:p>
        </w:tc>
        <w:tc>
          <w:tcPr>
            <w:tcW w:w="6379" w:type="dxa"/>
            <w:vAlign w:val="center"/>
          </w:tcPr>
          <w:p w:rsidR="00C42395" w:rsidRPr="00EC3E93" w:rsidRDefault="00C42395" w:rsidP="00C42395">
            <w:pPr>
              <w:tabs>
                <w:tab w:val="left" w:pos="7020"/>
              </w:tabs>
              <w:spacing w:line="240" w:lineRule="auto"/>
              <w:jc w:val="center"/>
              <w:rPr>
                <w:rFonts w:ascii="Times New Roman" w:eastAsia="Calibri" w:hAnsi="Times New Roman" w:cs="Times New Roman"/>
                <w:bCs/>
                <w:sz w:val="24"/>
                <w:szCs w:val="24"/>
                <w:lang w:val="uk-UA" w:eastAsia="en-US"/>
              </w:rPr>
            </w:pPr>
            <w:r w:rsidRPr="00EC3E93">
              <w:rPr>
                <w:rFonts w:ascii="Times New Roman" w:hAnsi="Times New Roman" w:cs="Times New Roman"/>
                <w:sz w:val="24"/>
                <w:szCs w:val="24"/>
                <w:lang w:val="uk-UA"/>
              </w:rPr>
              <w:t xml:space="preserve"> </w:t>
            </w:r>
          </w:p>
          <w:p w:rsidR="00C42395" w:rsidRPr="00EC3E93" w:rsidRDefault="00C42395" w:rsidP="00B24292">
            <w:pPr>
              <w:spacing w:line="240" w:lineRule="auto"/>
              <w:rPr>
                <w:rFonts w:ascii="Times New Roman" w:hAnsi="Times New Roman" w:cs="Times New Roman"/>
                <w:sz w:val="24"/>
                <w:szCs w:val="24"/>
                <w:lang w:val="uk-UA"/>
              </w:rPr>
            </w:pPr>
            <w:r w:rsidRPr="00EC3E93">
              <w:rPr>
                <w:rFonts w:ascii="Times New Roman" w:hAnsi="Times New Roman" w:cs="Times New Roman"/>
                <w:sz w:val="24"/>
                <w:szCs w:val="24"/>
                <w:lang w:val="uk-UA"/>
              </w:rPr>
              <w:t>ВОЛЗ (Волоконно-оптична лінія зв</w:t>
            </w:r>
            <w:r w:rsidR="00086A7F">
              <w:rPr>
                <w:rFonts w:ascii="Times New Roman" w:hAnsi="Times New Roman" w:cs="Times New Roman"/>
                <w:sz w:val="24"/>
                <w:szCs w:val="24"/>
                <w:lang w:val="uk-UA"/>
              </w:rPr>
              <w:t>’</w:t>
            </w:r>
            <w:r w:rsidRPr="00EC3E93">
              <w:rPr>
                <w:rFonts w:ascii="Times New Roman" w:hAnsi="Times New Roman" w:cs="Times New Roman"/>
                <w:sz w:val="24"/>
                <w:szCs w:val="24"/>
                <w:lang w:val="uk-UA"/>
              </w:rPr>
              <w:t xml:space="preserve">язку); </w:t>
            </w:r>
          </w:p>
          <w:p w:rsidR="00C42395" w:rsidRPr="00EC3E93" w:rsidRDefault="00C42395" w:rsidP="00B24292">
            <w:pPr>
              <w:spacing w:line="240" w:lineRule="auto"/>
              <w:rPr>
                <w:rFonts w:ascii="Times New Roman" w:hAnsi="Times New Roman" w:cs="Times New Roman"/>
                <w:sz w:val="24"/>
                <w:szCs w:val="24"/>
                <w:lang w:val="uk-UA"/>
              </w:rPr>
            </w:pPr>
            <w:r w:rsidRPr="00EC3E93">
              <w:rPr>
                <w:rFonts w:ascii="Times New Roman" w:hAnsi="Times New Roman" w:cs="Times New Roman"/>
                <w:sz w:val="24"/>
                <w:szCs w:val="24"/>
                <w:lang w:val="uk-UA"/>
              </w:rPr>
              <w:t>Комп</w:t>
            </w:r>
            <w:r w:rsidR="00086A7F">
              <w:rPr>
                <w:rFonts w:ascii="Times New Roman" w:hAnsi="Times New Roman" w:cs="Times New Roman"/>
                <w:sz w:val="24"/>
                <w:szCs w:val="24"/>
                <w:lang w:val="uk-UA"/>
              </w:rPr>
              <w:t>’</w:t>
            </w:r>
            <w:r w:rsidRPr="00EC3E93">
              <w:rPr>
                <w:rFonts w:ascii="Times New Roman" w:hAnsi="Times New Roman" w:cs="Times New Roman"/>
                <w:sz w:val="24"/>
                <w:szCs w:val="24"/>
                <w:lang w:val="uk-UA"/>
              </w:rPr>
              <w:t>ютерна мережа (</w:t>
            </w:r>
            <w:proofErr w:type="spellStart"/>
            <w:r w:rsidRPr="00EC3E93">
              <w:rPr>
                <w:rFonts w:ascii="Times New Roman" w:hAnsi="Times New Roman" w:cs="Times New Roman"/>
                <w:sz w:val="24"/>
                <w:szCs w:val="24"/>
                <w:lang w:val="uk-UA"/>
              </w:rPr>
              <w:t>Ethernet</w:t>
            </w:r>
            <w:proofErr w:type="spellEnd"/>
            <w:r w:rsidRPr="00EC3E93">
              <w:rPr>
                <w:rFonts w:ascii="Times New Roman" w:hAnsi="Times New Roman" w:cs="Times New Roman"/>
                <w:sz w:val="24"/>
                <w:szCs w:val="24"/>
                <w:lang w:val="uk-UA"/>
              </w:rPr>
              <w:t>).</w:t>
            </w:r>
          </w:p>
          <w:p w:rsidR="00C42395" w:rsidRPr="00EC3E93" w:rsidRDefault="00C42395" w:rsidP="00C42395">
            <w:pPr>
              <w:spacing w:line="240" w:lineRule="auto"/>
              <w:rPr>
                <w:rFonts w:ascii="Times New Roman" w:hAnsi="Times New Roman" w:cs="Times New Roman"/>
                <w:sz w:val="24"/>
                <w:szCs w:val="24"/>
                <w:lang w:val="uk-UA"/>
              </w:rPr>
            </w:pPr>
          </w:p>
        </w:tc>
      </w:tr>
      <w:tr w:rsidR="00C42395" w:rsidRPr="00EC3E93" w:rsidTr="00B24292">
        <w:tc>
          <w:tcPr>
            <w:tcW w:w="3652" w:type="dxa"/>
          </w:tcPr>
          <w:p w:rsidR="00C42395" w:rsidRPr="00EC3E93" w:rsidRDefault="00C42395" w:rsidP="00C42395">
            <w:pPr>
              <w:spacing w:line="240" w:lineRule="auto"/>
              <w:jc w:val="both"/>
              <w:outlineLvl w:val="0"/>
              <w:rPr>
                <w:rFonts w:ascii="Times New Roman" w:hAnsi="Times New Roman" w:cs="Times New Roman"/>
                <w:b/>
                <w:bCs/>
                <w:sz w:val="24"/>
                <w:szCs w:val="24"/>
                <w:lang w:val="uk-UA"/>
              </w:rPr>
            </w:pPr>
            <w:r w:rsidRPr="00EC3E93">
              <w:rPr>
                <w:rFonts w:ascii="Times New Roman" w:hAnsi="Times New Roman" w:cs="Times New Roman"/>
                <w:b/>
                <w:bCs/>
                <w:sz w:val="24"/>
                <w:szCs w:val="24"/>
                <w:lang w:val="uk-UA"/>
              </w:rPr>
              <w:t>Інтерфейс</w:t>
            </w:r>
          </w:p>
        </w:tc>
        <w:tc>
          <w:tcPr>
            <w:tcW w:w="6379" w:type="dxa"/>
          </w:tcPr>
          <w:p w:rsidR="00C42395" w:rsidRPr="00EC3E93" w:rsidRDefault="00C42395" w:rsidP="00B24292">
            <w:pPr>
              <w:spacing w:line="240" w:lineRule="auto"/>
              <w:outlineLvl w:val="0"/>
              <w:rPr>
                <w:rFonts w:ascii="Times New Roman" w:hAnsi="Times New Roman" w:cs="Times New Roman"/>
                <w:sz w:val="24"/>
                <w:szCs w:val="24"/>
                <w:lang w:val="uk-UA"/>
              </w:rPr>
            </w:pPr>
            <w:proofErr w:type="spellStart"/>
            <w:r w:rsidRPr="00EC3E93">
              <w:rPr>
                <w:rFonts w:ascii="Times New Roman" w:hAnsi="Times New Roman" w:cs="Times New Roman"/>
                <w:sz w:val="24"/>
                <w:szCs w:val="24"/>
                <w:lang w:val="uk-UA"/>
              </w:rPr>
              <w:t>Optical</w:t>
            </w:r>
            <w:proofErr w:type="spellEnd"/>
            <w:r w:rsidRPr="00EC3E93">
              <w:rPr>
                <w:rFonts w:ascii="Times New Roman" w:hAnsi="Times New Roman" w:cs="Times New Roman"/>
                <w:sz w:val="24"/>
                <w:szCs w:val="24"/>
                <w:lang w:val="uk-UA"/>
              </w:rPr>
              <w:t>/GPON</w:t>
            </w:r>
          </w:p>
        </w:tc>
      </w:tr>
      <w:tr w:rsidR="00C42395" w:rsidRPr="00EC3E93" w:rsidTr="00B24292">
        <w:trPr>
          <w:trHeight w:val="306"/>
        </w:trPr>
        <w:tc>
          <w:tcPr>
            <w:tcW w:w="3652" w:type="dxa"/>
          </w:tcPr>
          <w:p w:rsidR="00C42395" w:rsidRPr="00EC3E93" w:rsidRDefault="00C42395" w:rsidP="00C42395">
            <w:pPr>
              <w:spacing w:line="240" w:lineRule="auto"/>
              <w:jc w:val="both"/>
              <w:outlineLvl w:val="0"/>
              <w:rPr>
                <w:rFonts w:ascii="Times New Roman" w:hAnsi="Times New Roman" w:cs="Times New Roman"/>
                <w:b/>
                <w:bCs/>
                <w:sz w:val="24"/>
                <w:szCs w:val="24"/>
                <w:lang w:val="uk-UA" w:eastAsia="en-US"/>
              </w:rPr>
            </w:pPr>
            <w:r w:rsidRPr="00EC3E93">
              <w:rPr>
                <w:rFonts w:ascii="Times New Roman" w:hAnsi="Times New Roman" w:cs="Times New Roman"/>
                <w:b/>
                <w:bCs/>
                <w:sz w:val="24"/>
                <w:szCs w:val="24"/>
                <w:lang w:val="uk-UA"/>
              </w:rPr>
              <w:t>Режим надання Послуг</w:t>
            </w:r>
          </w:p>
        </w:tc>
        <w:tc>
          <w:tcPr>
            <w:tcW w:w="6379" w:type="dxa"/>
            <w:vAlign w:val="center"/>
          </w:tcPr>
          <w:p w:rsidR="00C42395" w:rsidRPr="00EC3E93" w:rsidRDefault="00C42395" w:rsidP="00C42395">
            <w:pPr>
              <w:spacing w:line="240" w:lineRule="auto"/>
              <w:outlineLvl w:val="0"/>
              <w:rPr>
                <w:rFonts w:ascii="Times New Roman" w:hAnsi="Times New Roman" w:cs="Times New Roman"/>
                <w:sz w:val="24"/>
                <w:szCs w:val="24"/>
                <w:lang w:val="uk-UA" w:eastAsia="en-US"/>
              </w:rPr>
            </w:pPr>
            <w:r w:rsidRPr="00EC3E93">
              <w:rPr>
                <w:rFonts w:ascii="Times New Roman" w:hAnsi="Times New Roman" w:cs="Times New Roman"/>
                <w:sz w:val="24"/>
                <w:szCs w:val="24"/>
                <w:lang w:val="uk-UA" w:eastAsia="en-US"/>
              </w:rPr>
              <w:t xml:space="preserve">Доступ до мережі Інтернет 24 години на добу, 7 днів на тиждень. </w:t>
            </w:r>
          </w:p>
          <w:p w:rsidR="00C42395" w:rsidRPr="00EC3E93" w:rsidRDefault="00C42395" w:rsidP="00C42395">
            <w:pPr>
              <w:spacing w:line="240" w:lineRule="auto"/>
              <w:outlineLvl w:val="0"/>
              <w:rPr>
                <w:rFonts w:ascii="Times New Roman" w:hAnsi="Times New Roman" w:cs="Times New Roman"/>
                <w:sz w:val="24"/>
                <w:szCs w:val="24"/>
                <w:lang w:val="uk-UA" w:eastAsia="en-US"/>
              </w:rPr>
            </w:pPr>
            <w:r w:rsidRPr="00EC3E93">
              <w:rPr>
                <w:rFonts w:ascii="Times New Roman" w:hAnsi="Times New Roman" w:cs="Times New Roman"/>
                <w:sz w:val="24"/>
                <w:szCs w:val="24"/>
                <w:lang w:val="uk-UA" w:eastAsia="en-US"/>
              </w:rPr>
              <w:t xml:space="preserve">Час роботи в мережі Інтернет та обсяг передачі інформації не обмежується. </w:t>
            </w:r>
          </w:p>
        </w:tc>
      </w:tr>
    </w:tbl>
    <w:p w:rsidR="00C42395" w:rsidRPr="00EC3E93" w:rsidRDefault="00C42395" w:rsidP="00F06312">
      <w:pPr>
        <w:widowControl w:val="0"/>
        <w:spacing w:before="120" w:after="60" w:line="240" w:lineRule="auto"/>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3. Умови надання сервісної підтримки:</w:t>
      </w:r>
    </w:p>
    <w:p w:rsidR="00C42395" w:rsidRPr="00EC3E93" w:rsidRDefault="00C42395" w:rsidP="00C42395">
      <w:pPr>
        <w:numPr>
          <w:ilvl w:val="0"/>
          <w:numId w:val="26"/>
        </w:numPr>
        <w:tabs>
          <w:tab w:val="left" w:pos="284"/>
        </w:tabs>
        <w:spacing w:line="240" w:lineRule="auto"/>
        <w:ind w:left="0" w:firstLine="0"/>
        <w:contextualSpacing/>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Наявність власного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C42395" w:rsidRPr="00EC3E93" w:rsidRDefault="00C42395" w:rsidP="00C42395">
      <w:pPr>
        <w:numPr>
          <w:ilvl w:val="0"/>
          <w:numId w:val="26"/>
        </w:numPr>
        <w:tabs>
          <w:tab w:val="left" w:pos="284"/>
        </w:tabs>
        <w:spacing w:line="240" w:lineRule="auto"/>
        <w:ind w:left="0" w:firstLine="0"/>
        <w:contextualSpacing/>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При надходженні заявки на ремонт каналу (відсутність Послуги з вини Учасника) при перевищені строку ремонту (понад 24 години) припиняється нарахування абонентської плати за період з моменту подачі заявки до відновлення надання Послуги;</w:t>
      </w:r>
    </w:p>
    <w:p w:rsidR="00C42395" w:rsidRPr="00EC3E93" w:rsidRDefault="00C42395" w:rsidP="00C42395">
      <w:pPr>
        <w:numPr>
          <w:ilvl w:val="0"/>
          <w:numId w:val="26"/>
        </w:numPr>
        <w:tabs>
          <w:tab w:val="left" w:pos="284"/>
        </w:tabs>
        <w:spacing w:line="240" w:lineRule="auto"/>
        <w:ind w:left="0" w:firstLine="0"/>
        <w:contextualSpacing/>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Максимальний строк усунення аварійних ситуацій – 24 години.</w:t>
      </w:r>
    </w:p>
    <w:p w:rsidR="00C42395" w:rsidRPr="00EC3E93" w:rsidRDefault="00C42395" w:rsidP="00F06312">
      <w:pPr>
        <w:widowControl w:val="0"/>
        <w:spacing w:before="120" w:after="60" w:line="240" w:lineRule="auto"/>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 xml:space="preserve">4. Термін надання послуг: </w:t>
      </w:r>
      <w:r w:rsidRPr="00EC3E93">
        <w:rPr>
          <w:rFonts w:ascii="Times New Roman" w:hAnsi="Times New Roman" w:cs="Times New Roman"/>
          <w:b/>
          <w:bCs/>
          <w:sz w:val="24"/>
          <w:szCs w:val="24"/>
          <w:lang w:val="uk-UA"/>
        </w:rPr>
        <w:t>протягом року по 31 грудня 202</w:t>
      </w:r>
      <w:r w:rsidR="00F06312" w:rsidRPr="00EC3E93">
        <w:rPr>
          <w:rFonts w:ascii="Times New Roman" w:hAnsi="Times New Roman" w:cs="Times New Roman"/>
          <w:b/>
          <w:bCs/>
          <w:sz w:val="24"/>
          <w:szCs w:val="24"/>
          <w:lang w:val="uk-UA"/>
        </w:rPr>
        <w:t>4</w:t>
      </w:r>
      <w:r w:rsidRPr="00EC3E93">
        <w:rPr>
          <w:rFonts w:ascii="Times New Roman" w:hAnsi="Times New Roman" w:cs="Times New Roman"/>
          <w:b/>
          <w:bCs/>
          <w:sz w:val="24"/>
          <w:szCs w:val="24"/>
          <w:lang w:val="uk-UA"/>
        </w:rPr>
        <w:t xml:space="preserve"> року (включно)</w:t>
      </w:r>
      <w:r w:rsidRPr="00EC3E93">
        <w:rPr>
          <w:rFonts w:ascii="Times New Roman" w:hAnsi="Times New Roman" w:cs="Times New Roman"/>
          <w:sz w:val="24"/>
          <w:szCs w:val="24"/>
          <w:lang w:val="uk-UA"/>
        </w:rPr>
        <w:t>.</w:t>
      </w:r>
    </w:p>
    <w:p w:rsidR="00AB30AB" w:rsidRPr="00EC3E93" w:rsidRDefault="001373E4" w:rsidP="00F06312">
      <w:pPr>
        <w:widowControl w:val="0"/>
        <w:shd w:val="clear" w:color="auto" w:fill="FFFFFF"/>
        <w:tabs>
          <w:tab w:val="left" w:pos="994"/>
        </w:tabs>
        <w:autoSpaceDE w:val="0"/>
        <w:autoSpaceDN w:val="0"/>
        <w:adjustRightInd w:val="0"/>
        <w:spacing w:before="120" w:after="60" w:line="240" w:lineRule="auto"/>
        <w:jc w:val="both"/>
        <w:rPr>
          <w:rFonts w:ascii="Times New Roman" w:hAnsi="Times New Roman" w:cs="Times New Roman"/>
          <w:bCs/>
          <w:color w:val="000000"/>
          <w:sz w:val="24"/>
          <w:szCs w:val="24"/>
          <w:lang w:val="uk-UA"/>
        </w:rPr>
      </w:pPr>
      <w:r w:rsidRPr="00EC3E93">
        <w:rPr>
          <w:rFonts w:ascii="Times New Roman" w:hAnsi="Times New Roman" w:cs="Times New Roman"/>
          <w:color w:val="000000"/>
          <w:sz w:val="24"/>
          <w:szCs w:val="24"/>
          <w:lang w:val="uk-UA"/>
        </w:rPr>
        <w:t>5</w:t>
      </w:r>
      <w:r w:rsidR="00AB30AB" w:rsidRPr="00EC3E93">
        <w:rPr>
          <w:rFonts w:ascii="Times New Roman" w:hAnsi="Times New Roman" w:cs="Times New Roman"/>
          <w:color w:val="000000"/>
          <w:sz w:val="24"/>
          <w:szCs w:val="24"/>
          <w:lang w:val="uk-UA"/>
        </w:rPr>
        <w:t xml:space="preserve">. </w:t>
      </w:r>
      <w:r w:rsidR="00AB30AB" w:rsidRPr="00EC3E93">
        <w:rPr>
          <w:rFonts w:ascii="Times New Roman" w:hAnsi="Times New Roman" w:cs="Times New Roman"/>
          <w:b/>
          <w:color w:val="000000"/>
          <w:sz w:val="24"/>
          <w:szCs w:val="24"/>
          <w:lang w:val="uk-UA"/>
        </w:rPr>
        <w:t xml:space="preserve">До ціни </w:t>
      </w:r>
      <w:r w:rsidRPr="00EC3E93">
        <w:rPr>
          <w:rFonts w:ascii="Times New Roman" w:hAnsi="Times New Roman" w:cs="Times New Roman"/>
          <w:b/>
          <w:color w:val="000000"/>
          <w:sz w:val="24"/>
          <w:szCs w:val="24"/>
          <w:lang w:val="uk-UA"/>
        </w:rPr>
        <w:t>тендерної пропозиції Учасника</w:t>
      </w:r>
      <w:r w:rsidR="00AB30AB" w:rsidRPr="00EC3E93">
        <w:rPr>
          <w:rFonts w:ascii="Times New Roman" w:hAnsi="Times New Roman" w:cs="Times New Roman"/>
          <w:b/>
          <w:color w:val="000000"/>
          <w:sz w:val="24"/>
          <w:szCs w:val="24"/>
          <w:lang w:val="uk-UA"/>
        </w:rPr>
        <w:t xml:space="preserve"> обов</w:t>
      </w:r>
      <w:r w:rsidR="00086A7F">
        <w:rPr>
          <w:rFonts w:ascii="Times New Roman" w:hAnsi="Times New Roman" w:cs="Times New Roman"/>
          <w:b/>
          <w:color w:val="000000"/>
          <w:sz w:val="24"/>
          <w:szCs w:val="24"/>
          <w:lang w:val="uk-UA"/>
        </w:rPr>
        <w:t>’</w:t>
      </w:r>
      <w:r w:rsidR="00AB30AB" w:rsidRPr="00EC3E93">
        <w:rPr>
          <w:rFonts w:ascii="Times New Roman" w:hAnsi="Times New Roman" w:cs="Times New Roman"/>
          <w:b/>
          <w:color w:val="000000"/>
          <w:sz w:val="24"/>
          <w:szCs w:val="24"/>
          <w:lang w:val="uk-UA"/>
        </w:rPr>
        <w:t xml:space="preserve">язково </w:t>
      </w:r>
      <w:r w:rsidRPr="00EC3E93">
        <w:rPr>
          <w:rFonts w:ascii="Times New Roman" w:hAnsi="Times New Roman" w:cs="Times New Roman"/>
          <w:b/>
          <w:color w:val="000000"/>
          <w:sz w:val="24"/>
          <w:szCs w:val="24"/>
          <w:lang w:val="uk-UA"/>
        </w:rPr>
        <w:t xml:space="preserve">мають бути </w:t>
      </w:r>
      <w:r w:rsidR="00AB30AB" w:rsidRPr="00EC3E93">
        <w:rPr>
          <w:rFonts w:ascii="Times New Roman" w:hAnsi="Times New Roman" w:cs="Times New Roman"/>
          <w:b/>
          <w:color w:val="000000"/>
          <w:sz w:val="24"/>
          <w:szCs w:val="24"/>
          <w:lang w:val="uk-UA"/>
        </w:rPr>
        <w:t>включ</w:t>
      </w:r>
      <w:r w:rsidRPr="00EC3E93">
        <w:rPr>
          <w:rFonts w:ascii="Times New Roman" w:hAnsi="Times New Roman" w:cs="Times New Roman"/>
          <w:b/>
          <w:color w:val="000000"/>
          <w:sz w:val="24"/>
          <w:szCs w:val="24"/>
          <w:lang w:val="uk-UA"/>
        </w:rPr>
        <w:t>ені</w:t>
      </w:r>
      <w:r w:rsidR="00AB30AB" w:rsidRPr="00EC3E93">
        <w:rPr>
          <w:rFonts w:ascii="Times New Roman" w:hAnsi="Times New Roman" w:cs="Times New Roman"/>
          <w:b/>
          <w:color w:val="000000"/>
          <w:sz w:val="24"/>
          <w:szCs w:val="24"/>
          <w:lang w:val="uk-UA"/>
        </w:rPr>
        <w:t xml:space="preserve"> усі додаткові витрати</w:t>
      </w:r>
      <w:r w:rsidR="00AB30AB" w:rsidRPr="00EC3E93">
        <w:rPr>
          <w:rFonts w:ascii="Times New Roman" w:hAnsi="Times New Roman" w:cs="Times New Roman"/>
          <w:bCs/>
          <w:color w:val="000000"/>
          <w:sz w:val="24"/>
          <w:szCs w:val="24"/>
          <w:lang w:val="uk-UA"/>
        </w:rPr>
        <w:t xml:space="preserve">, </w:t>
      </w:r>
      <w:r w:rsidR="003F339E" w:rsidRPr="00EC3E93">
        <w:rPr>
          <w:rFonts w:ascii="Times New Roman" w:hAnsi="Times New Roman" w:cs="Times New Roman"/>
          <w:bCs/>
          <w:color w:val="000000"/>
          <w:sz w:val="24"/>
          <w:szCs w:val="24"/>
          <w:lang w:val="uk-UA"/>
        </w:rPr>
        <w:t>разом із супутніми послугами, що зумовлюють постачання природного газу, в тому числі надання послуг із замовлення (бронювання) потужності щодо кожного періоду та обсягу постачання газу за договорами постачання природного газу</w:t>
      </w:r>
      <w:r w:rsidR="001148C7" w:rsidRPr="00EC3E93">
        <w:rPr>
          <w:rFonts w:ascii="Times New Roman" w:hAnsi="Times New Roman" w:cs="Times New Roman"/>
          <w:bCs/>
          <w:color w:val="000000"/>
          <w:sz w:val="24"/>
          <w:szCs w:val="24"/>
          <w:lang w:val="uk-UA"/>
        </w:rPr>
        <w:t xml:space="preserve">, </w:t>
      </w:r>
      <w:r w:rsidR="00AB30AB" w:rsidRPr="00EC3E93">
        <w:rPr>
          <w:rFonts w:ascii="Times New Roman" w:hAnsi="Times New Roman" w:cs="Times New Roman"/>
          <w:b/>
          <w:color w:val="000000"/>
          <w:sz w:val="24"/>
          <w:szCs w:val="24"/>
          <w:lang w:val="uk-UA"/>
        </w:rPr>
        <w:t>обов</w:t>
      </w:r>
      <w:r w:rsidR="00086A7F">
        <w:rPr>
          <w:rFonts w:ascii="Times New Roman" w:hAnsi="Times New Roman" w:cs="Times New Roman"/>
          <w:b/>
          <w:color w:val="000000"/>
          <w:sz w:val="24"/>
          <w:szCs w:val="24"/>
          <w:lang w:val="uk-UA"/>
        </w:rPr>
        <w:t>’</w:t>
      </w:r>
      <w:r w:rsidR="00AB30AB" w:rsidRPr="00EC3E93">
        <w:rPr>
          <w:rFonts w:ascii="Times New Roman" w:hAnsi="Times New Roman" w:cs="Times New Roman"/>
          <w:b/>
          <w:color w:val="000000"/>
          <w:sz w:val="24"/>
          <w:szCs w:val="24"/>
          <w:lang w:val="uk-UA"/>
        </w:rPr>
        <w:t xml:space="preserve">язкові платежі, збори, прямі витрати, накладні витрати, витрати </w:t>
      </w:r>
      <w:r w:rsidR="00AB30AB" w:rsidRPr="00EC3E93">
        <w:rPr>
          <w:rFonts w:ascii="Times New Roman" w:hAnsi="Times New Roman" w:cs="Times New Roman"/>
          <w:b/>
          <w:color w:val="000000"/>
          <w:spacing w:val="-2"/>
          <w:sz w:val="24"/>
          <w:szCs w:val="24"/>
          <w:lang w:val="uk-UA"/>
        </w:rPr>
        <w:t>сторонніх організацій та прибуток</w:t>
      </w:r>
      <w:r w:rsidR="00AB30AB" w:rsidRPr="00EC3E93">
        <w:rPr>
          <w:rFonts w:ascii="Times New Roman" w:hAnsi="Times New Roman" w:cs="Times New Roman"/>
          <w:bCs/>
          <w:color w:val="000000"/>
          <w:spacing w:val="-2"/>
          <w:sz w:val="24"/>
          <w:szCs w:val="24"/>
          <w:lang w:val="uk-UA"/>
        </w:rPr>
        <w:t>, який Учасник планує одержати при виконанні дого</w:t>
      </w:r>
      <w:r w:rsidRPr="00EC3E93">
        <w:rPr>
          <w:rFonts w:ascii="Times New Roman" w:hAnsi="Times New Roman" w:cs="Times New Roman"/>
          <w:bCs/>
          <w:color w:val="000000"/>
          <w:spacing w:val="-2"/>
          <w:sz w:val="24"/>
          <w:szCs w:val="24"/>
          <w:lang w:val="uk-UA"/>
        </w:rPr>
        <w:t>вору.</w:t>
      </w:r>
    </w:p>
    <w:p w:rsidR="00AB30AB" w:rsidRPr="00EC3E93" w:rsidRDefault="003F339E" w:rsidP="00F06312">
      <w:pPr>
        <w:widowControl w:val="0"/>
        <w:shd w:val="clear" w:color="auto" w:fill="FFFFFF"/>
        <w:tabs>
          <w:tab w:val="left" w:pos="994"/>
        </w:tabs>
        <w:autoSpaceDE w:val="0"/>
        <w:autoSpaceDN w:val="0"/>
        <w:adjustRightInd w:val="0"/>
        <w:spacing w:before="120" w:after="60" w:line="240" w:lineRule="auto"/>
        <w:jc w:val="both"/>
        <w:rPr>
          <w:rFonts w:ascii="Times New Roman" w:hAnsi="Times New Roman" w:cs="Times New Roman"/>
          <w:color w:val="000000"/>
          <w:sz w:val="24"/>
          <w:szCs w:val="24"/>
          <w:lang w:val="uk-UA"/>
        </w:rPr>
      </w:pPr>
      <w:r w:rsidRPr="00EC3E93">
        <w:rPr>
          <w:rFonts w:ascii="Times New Roman" w:hAnsi="Times New Roman" w:cs="Times New Roman"/>
          <w:color w:val="000000"/>
          <w:sz w:val="24"/>
          <w:szCs w:val="24"/>
          <w:lang w:val="uk-UA"/>
        </w:rPr>
        <w:t>6</w:t>
      </w:r>
      <w:r w:rsidR="00AB30AB" w:rsidRPr="00EC3E93">
        <w:rPr>
          <w:rFonts w:ascii="Times New Roman" w:hAnsi="Times New Roman" w:cs="Times New Roman"/>
          <w:color w:val="000000"/>
          <w:sz w:val="24"/>
          <w:szCs w:val="24"/>
          <w:lang w:val="uk-UA"/>
        </w:rPr>
        <w:t xml:space="preserve">. </w:t>
      </w:r>
      <w:r w:rsidR="00AB30AB" w:rsidRPr="00EC3E93">
        <w:rPr>
          <w:rFonts w:ascii="Times New Roman" w:hAnsi="Times New Roman" w:cs="Times New Roman"/>
          <w:b/>
          <w:color w:val="000000"/>
          <w:sz w:val="24"/>
          <w:szCs w:val="24"/>
          <w:lang w:val="uk-UA"/>
        </w:rPr>
        <w:t>Витрати Учасника, пов</w:t>
      </w:r>
      <w:r w:rsidR="00086A7F">
        <w:rPr>
          <w:rFonts w:ascii="Times New Roman" w:hAnsi="Times New Roman" w:cs="Times New Roman"/>
          <w:b/>
          <w:color w:val="000000"/>
          <w:sz w:val="24"/>
          <w:szCs w:val="24"/>
          <w:lang w:val="uk-UA"/>
        </w:rPr>
        <w:t>’</w:t>
      </w:r>
      <w:r w:rsidR="00AB30AB" w:rsidRPr="00EC3E93">
        <w:rPr>
          <w:rFonts w:ascii="Times New Roman" w:hAnsi="Times New Roman" w:cs="Times New Roman"/>
          <w:b/>
          <w:color w:val="000000"/>
          <w:sz w:val="24"/>
          <w:szCs w:val="24"/>
          <w:lang w:val="uk-UA"/>
        </w:rPr>
        <w:t>язані з підготовкою та поданням тендерної пропозиції не відшкодовуються</w:t>
      </w:r>
      <w:r w:rsidR="00AB30AB" w:rsidRPr="00EC3E93">
        <w:rPr>
          <w:rFonts w:ascii="Times New Roman" w:hAnsi="Times New Roman" w:cs="Times New Roman"/>
          <w:color w:val="000000"/>
          <w:sz w:val="24"/>
          <w:szCs w:val="24"/>
          <w:lang w:val="uk-UA"/>
        </w:rPr>
        <w:t xml:space="preserve"> (в тому числі і у разі відміни торгів чи визнання торгів такими, що не відбулися).</w:t>
      </w:r>
    </w:p>
    <w:p w:rsidR="00FE0B5E" w:rsidRPr="00EC3E93" w:rsidRDefault="00FE0B5E" w:rsidP="00AB30AB">
      <w:pPr>
        <w:widowControl w:val="0"/>
        <w:shd w:val="clear" w:color="auto" w:fill="FFFFFF"/>
        <w:tabs>
          <w:tab w:val="left" w:pos="994"/>
        </w:tabs>
        <w:autoSpaceDE w:val="0"/>
        <w:autoSpaceDN w:val="0"/>
        <w:adjustRightInd w:val="0"/>
        <w:spacing w:before="60" w:after="60" w:line="240" w:lineRule="auto"/>
        <w:jc w:val="both"/>
        <w:rPr>
          <w:rFonts w:ascii="Times New Roman" w:hAnsi="Times New Roman" w:cs="Times New Roman"/>
          <w:color w:val="000000"/>
          <w:sz w:val="12"/>
          <w:szCs w:val="12"/>
          <w:lang w:val="uk-UA"/>
        </w:rPr>
      </w:pPr>
    </w:p>
    <w:p w:rsidR="00FE0B5E" w:rsidRPr="00EC3E93" w:rsidRDefault="00FE0B5E" w:rsidP="00FE0B5E">
      <w:pPr>
        <w:spacing w:before="60" w:after="60" w:line="240" w:lineRule="auto"/>
        <w:ind w:left="451"/>
        <w:jc w:val="center"/>
        <w:rPr>
          <w:rFonts w:ascii="Times New Roman" w:eastAsia="Times New Roman" w:hAnsi="Times New Roman" w:cs="Times New Roman"/>
          <w:i/>
          <w:sz w:val="24"/>
          <w:szCs w:val="24"/>
          <w:lang w:val="uk-UA"/>
        </w:rPr>
      </w:pPr>
      <w:r w:rsidRPr="00EC3E93">
        <w:rPr>
          <w:rFonts w:ascii="Times New Roman" w:eastAsia="Times New Roman" w:hAnsi="Times New Roman" w:cs="Times New Roman"/>
          <w:i/>
          <w:sz w:val="24"/>
          <w:szCs w:val="24"/>
          <w:lang w:val="uk-UA"/>
        </w:rPr>
        <w:t>(Посада, підпис керівника або уповноваженої особи Учасника,  власне ім</w:t>
      </w:r>
      <w:r w:rsidR="00086A7F">
        <w:rPr>
          <w:rFonts w:ascii="Times New Roman" w:eastAsia="Times New Roman" w:hAnsi="Times New Roman" w:cs="Times New Roman"/>
          <w:i/>
          <w:sz w:val="24"/>
          <w:szCs w:val="24"/>
          <w:lang w:val="uk-UA"/>
        </w:rPr>
        <w:t>’</w:t>
      </w:r>
      <w:r w:rsidRPr="00EC3E93">
        <w:rPr>
          <w:rFonts w:ascii="Times New Roman" w:eastAsia="Times New Roman" w:hAnsi="Times New Roman" w:cs="Times New Roman"/>
          <w:i/>
          <w:sz w:val="24"/>
          <w:szCs w:val="24"/>
          <w:lang w:val="uk-UA"/>
        </w:rPr>
        <w:t>я та прізвище, завірені печаткою (у разі наявності)).</w:t>
      </w:r>
    </w:p>
    <w:p w:rsidR="00BA265E" w:rsidRPr="00EC3E93" w:rsidRDefault="00BA265E" w:rsidP="00BA265E">
      <w:pPr>
        <w:pBdr>
          <w:bottom w:val="single" w:sz="12" w:space="1" w:color="auto"/>
        </w:pBdr>
        <w:spacing w:line="240" w:lineRule="auto"/>
        <w:jc w:val="center"/>
        <w:rPr>
          <w:rFonts w:ascii="Times New Roman" w:eastAsia="Times New Roman" w:hAnsi="Times New Roman" w:cs="Times New Roman"/>
          <w:sz w:val="24"/>
          <w:szCs w:val="24"/>
          <w:lang w:val="uk-UA"/>
        </w:rPr>
      </w:pPr>
    </w:p>
    <w:p w:rsidR="00BA265E" w:rsidRPr="00EC3E93" w:rsidRDefault="00BA265E" w:rsidP="00BA265E">
      <w:pPr>
        <w:autoSpaceDE w:val="0"/>
        <w:autoSpaceDN w:val="0"/>
        <w:adjustRightInd w:val="0"/>
        <w:spacing w:line="240" w:lineRule="auto"/>
        <w:jc w:val="center"/>
        <w:rPr>
          <w:rFonts w:ascii="Times New Roman" w:hAnsi="Times New Roman" w:cs="Times New Roman"/>
          <w:b/>
          <w:color w:val="000000"/>
          <w:sz w:val="4"/>
          <w:szCs w:val="4"/>
          <w:lang w:val="uk-UA"/>
        </w:rPr>
      </w:pPr>
    </w:p>
    <w:p w:rsidR="00BA265E" w:rsidRPr="00EC3E93" w:rsidRDefault="00BA265E">
      <w:pPr>
        <w:pStyle w:val="a9"/>
        <w:widowControl w:val="0"/>
        <w:numPr>
          <w:ilvl w:val="0"/>
          <w:numId w:val="12"/>
        </w:numPr>
        <w:shd w:val="clear" w:color="auto" w:fill="FFFFFF"/>
        <w:tabs>
          <w:tab w:val="left" w:pos="994"/>
        </w:tabs>
        <w:autoSpaceDE w:val="0"/>
        <w:autoSpaceDN w:val="0"/>
        <w:adjustRightInd w:val="0"/>
        <w:spacing w:before="60" w:after="60" w:line="240" w:lineRule="auto"/>
        <w:jc w:val="both"/>
        <w:rPr>
          <w:rFonts w:ascii="Times New Roman" w:hAnsi="Times New Roman" w:cs="Times New Roman"/>
          <w:i/>
          <w:sz w:val="24"/>
          <w:szCs w:val="24"/>
          <w:lang w:val="uk-UA"/>
        </w:rPr>
      </w:pPr>
      <w:r w:rsidRPr="00EC3E93">
        <w:rPr>
          <w:rFonts w:ascii="Times New Roman" w:hAnsi="Times New Roman" w:cs="Times New Roman"/>
          <w:b/>
          <w:i/>
          <w:sz w:val="24"/>
          <w:szCs w:val="24"/>
          <w:lang w:val="uk-UA"/>
        </w:rPr>
        <w:t>Учасник процедури закупівлі підтверджує вимоги Замовника</w:t>
      </w:r>
      <w:r w:rsidR="002D4F32" w:rsidRPr="00EC3E93">
        <w:rPr>
          <w:rFonts w:ascii="Times New Roman" w:hAnsi="Times New Roman" w:cs="Times New Roman"/>
          <w:b/>
          <w:i/>
          <w:sz w:val="24"/>
          <w:szCs w:val="24"/>
          <w:lang w:val="uk-UA"/>
        </w:rPr>
        <w:t>, визначені в цьому Додатку,</w:t>
      </w:r>
      <w:r w:rsidRPr="00EC3E93">
        <w:rPr>
          <w:rFonts w:ascii="Times New Roman" w:hAnsi="Times New Roman" w:cs="Times New Roman"/>
          <w:b/>
          <w:i/>
          <w:sz w:val="24"/>
          <w:szCs w:val="24"/>
          <w:lang w:val="uk-UA"/>
        </w:rPr>
        <w:t xml:space="preserve"> викладаючи їх всіх у стверджувальній формі</w:t>
      </w:r>
      <w:r w:rsidR="00F06312" w:rsidRPr="00EC3E93">
        <w:rPr>
          <w:rFonts w:ascii="Times New Roman" w:hAnsi="Times New Roman" w:cs="Times New Roman"/>
          <w:b/>
          <w:i/>
          <w:sz w:val="24"/>
          <w:szCs w:val="24"/>
          <w:lang w:val="uk-UA"/>
        </w:rPr>
        <w:t xml:space="preserve"> (Таблиця 1 подається відповідно до Лоту)</w:t>
      </w:r>
      <w:r w:rsidR="00942374" w:rsidRPr="00EC3E93">
        <w:rPr>
          <w:rFonts w:ascii="Times New Roman" w:hAnsi="Times New Roman" w:cs="Times New Roman"/>
          <w:b/>
          <w:i/>
          <w:sz w:val="24"/>
          <w:szCs w:val="24"/>
          <w:lang w:val="uk-UA"/>
        </w:rPr>
        <w:t>,</w:t>
      </w:r>
      <w:r w:rsidR="002D4F32" w:rsidRPr="00EC3E93">
        <w:rPr>
          <w:rFonts w:ascii="Times New Roman" w:hAnsi="Times New Roman" w:cs="Times New Roman"/>
          <w:b/>
          <w:i/>
          <w:sz w:val="24"/>
          <w:szCs w:val="24"/>
          <w:lang w:val="uk-UA"/>
        </w:rPr>
        <w:t xml:space="preserve"> </w:t>
      </w:r>
      <w:r w:rsidRPr="00EC3E93">
        <w:rPr>
          <w:rFonts w:ascii="Times New Roman" w:hAnsi="Times New Roman" w:cs="Times New Roman"/>
          <w:b/>
          <w:i/>
          <w:sz w:val="24"/>
          <w:szCs w:val="24"/>
          <w:lang w:val="uk-UA"/>
        </w:rPr>
        <w:t>на фірмовому бланку</w:t>
      </w:r>
      <w:r w:rsidRPr="00EC3E93">
        <w:rPr>
          <w:rFonts w:ascii="Times New Roman" w:hAnsi="Times New Roman" w:cs="Times New Roman"/>
          <w:i/>
          <w:sz w:val="24"/>
          <w:szCs w:val="24"/>
          <w:lang w:val="uk-UA"/>
        </w:rPr>
        <w:t xml:space="preserve"> із зазначенням № та дати, посади, власного імені та прізвища, підпису уповноваженої особи, та скріплення печаткою підприємства (у разі наявності)</w:t>
      </w:r>
      <w:r w:rsidR="000A2850" w:rsidRPr="00EC3E93">
        <w:rPr>
          <w:rFonts w:ascii="Times New Roman" w:hAnsi="Times New Roman" w:cs="Times New Roman"/>
          <w:i/>
          <w:sz w:val="24"/>
          <w:szCs w:val="24"/>
          <w:lang w:val="uk-UA"/>
        </w:rPr>
        <w:t xml:space="preserve">. </w:t>
      </w:r>
      <w:r w:rsidRPr="00EC3E93">
        <w:rPr>
          <w:rFonts w:ascii="Times New Roman" w:hAnsi="Times New Roman" w:cs="Times New Roman"/>
          <w:i/>
          <w:sz w:val="24"/>
          <w:szCs w:val="24"/>
          <w:lang w:val="uk-UA"/>
        </w:rPr>
        <w:t xml:space="preserve">Усі документи, </w:t>
      </w:r>
      <w:r w:rsidRPr="00EC3E93">
        <w:rPr>
          <w:rFonts w:ascii="Times New Roman" w:hAnsi="Times New Roman" w:cs="Times New Roman"/>
          <w:b/>
          <w:i/>
          <w:sz w:val="24"/>
          <w:szCs w:val="24"/>
          <w:lang w:val="uk-UA"/>
        </w:rPr>
        <w:t>за винятком оригіналів, виданих іншими установами</w:t>
      </w:r>
      <w:r w:rsidRPr="00EC3E93">
        <w:rPr>
          <w:rFonts w:ascii="Times New Roman" w:hAnsi="Times New Roman" w:cs="Times New Roman"/>
          <w:i/>
          <w:sz w:val="24"/>
          <w:szCs w:val="24"/>
          <w:lang w:val="uk-UA"/>
        </w:rPr>
        <w:t xml:space="preserve">, складаються на фірмовому бланку </w:t>
      </w:r>
      <w:r w:rsidR="003918B1" w:rsidRPr="00EC3E93">
        <w:rPr>
          <w:rFonts w:ascii="Times New Roman" w:hAnsi="Times New Roman" w:cs="Times New Roman"/>
          <w:i/>
          <w:sz w:val="24"/>
          <w:szCs w:val="24"/>
          <w:lang w:val="uk-UA"/>
        </w:rPr>
        <w:t>У</w:t>
      </w:r>
      <w:r w:rsidRPr="00EC3E93">
        <w:rPr>
          <w:rFonts w:ascii="Times New Roman" w:hAnsi="Times New Roman" w:cs="Times New Roman"/>
          <w:i/>
          <w:sz w:val="24"/>
          <w:szCs w:val="24"/>
          <w:lang w:val="uk-UA"/>
        </w:rPr>
        <w:t xml:space="preserve">часника (за наявності), підписуються </w:t>
      </w:r>
      <w:r w:rsidR="00422B6D" w:rsidRPr="00EC3E93">
        <w:rPr>
          <w:rFonts w:ascii="Times New Roman" w:hAnsi="Times New Roman" w:cs="Times New Roman"/>
          <w:i/>
          <w:sz w:val="24"/>
          <w:szCs w:val="24"/>
          <w:lang w:val="uk-UA"/>
        </w:rPr>
        <w:t>У</w:t>
      </w:r>
      <w:r w:rsidRPr="00EC3E93">
        <w:rPr>
          <w:rFonts w:ascii="Times New Roman" w:hAnsi="Times New Roman" w:cs="Times New Roman"/>
          <w:i/>
          <w:sz w:val="24"/>
          <w:szCs w:val="24"/>
          <w:lang w:val="uk-UA"/>
        </w:rPr>
        <w:t>часником або уповноваженим представником учасника та скріпл</w:t>
      </w:r>
      <w:r w:rsidR="003918B1" w:rsidRPr="00EC3E93">
        <w:rPr>
          <w:rFonts w:ascii="Times New Roman" w:hAnsi="Times New Roman" w:cs="Times New Roman"/>
          <w:i/>
          <w:sz w:val="24"/>
          <w:szCs w:val="24"/>
          <w:lang w:val="uk-UA"/>
        </w:rPr>
        <w:t>юються печаткою (за наявності) У</w:t>
      </w:r>
      <w:r w:rsidRPr="00EC3E93">
        <w:rPr>
          <w:rFonts w:ascii="Times New Roman" w:hAnsi="Times New Roman" w:cs="Times New Roman"/>
          <w:i/>
          <w:sz w:val="24"/>
          <w:szCs w:val="24"/>
          <w:lang w:val="uk-UA"/>
        </w:rPr>
        <w:t>часника.</w:t>
      </w:r>
    </w:p>
    <w:p w:rsidR="002D16C2" w:rsidRPr="00EC3E93" w:rsidRDefault="00BA265E">
      <w:pPr>
        <w:pStyle w:val="a9"/>
        <w:widowControl w:val="0"/>
        <w:numPr>
          <w:ilvl w:val="0"/>
          <w:numId w:val="12"/>
        </w:numPr>
        <w:shd w:val="clear" w:color="auto" w:fill="FFFFFF"/>
        <w:tabs>
          <w:tab w:val="left" w:pos="994"/>
        </w:tabs>
        <w:autoSpaceDE w:val="0"/>
        <w:autoSpaceDN w:val="0"/>
        <w:adjustRightInd w:val="0"/>
        <w:spacing w:before="60" w:after="60" w:line="240" w:lineRule="auto"/>
        <w:jc w:val="both"/>
        <w:rPr>
          <w:rFonts w:ascii="Times New Roman" w:hAnsi="Times New Roman" w:cs="Times New Roman"/>
          <w:sz w:val="24"/>
          <w:szCs w:val="24"/>
          <w:lang w:val="uk-UA"/>
        </w:rPr>
      </w:pPr>
      <w:r w:rsidRPr="00EC3E93">
        <w:rPr>
          <w:rFonts w:ascii="Times New Roman" w:hAnsi="Times New Roman" w:cs="Times New Roman"/>
          <w:i/>
          <w:sz w:val="24"/>
          <w:szCs w:val="24"/>
          <w:lang w:val="uk-UA"/>
        </w:rPr>
        <w:t>Усі посилання на конкретну торговельну марку чи фірму, патент, конструкцію або тип предмета закупівлі, джерело його походження або виробника – читати як вираз «або еквівалент». Еквівалент (аналог) – продукт або товар, який є рівнозначний, рівноцінний іншому продукту або товару за своїми характеристиками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w:t>
      </w:r>
      <w:r w:rsidR="00086A7F">
        <w:rPr>
          <w:rFonts w:ascii="Times New Roman" w:hAnsi="Times New Roman" w:cs="Times New Roman"/>
          <w:i/>
          <w:sz w:val="24"/>
          <w:szCs w:val="24"/>
          <w:lang w:val="uk-UA"/>
        </w:rPr>
        <w:t>’</w:t>
      </w:r>
      <w:r w:rsidRPr="00EC3E93">
        <w:rPr>
          <w:rFonts w:ascii="Times New Roman" w:hAnsi="Times New Roman" w:cs="Times New Roman"/>
          <w:i/>
          <w:sz w:val="24"/>
          <w:szCs w:val="24"/>
          <w:lang w:val="uk-UA"/>
        </w:rPr>
        <w:t>язково не гірші); еквіваленти можуть бути взаємозамінними при досягненні того ж самого або кращого результату.</w:t>
      </w:r>
      <w:bookmarkStart w:id="56" w:name="_Hlk130379244"/>
      <w:bookmarkEnd w:id="55"/>
      <w:r w:rsidR="002D16C2" w:rsidRPr="00EC3E93">
        <w:rPr>
          <w:rFonts w:ascii="Times New Roman" w:hAnsi="Times New Roman" w:cs="Times New Roman"/>
          <w:b/>
          <w:sz w:val="24"/>
          <w:szCs w:val="24"/>
          <w:lang w:val="uk-UA"/>
        </w:rPr>
        <w:br w:type="page"/>
      </w:r>
    </w:p>
    <w:bookmarkEnd w:id="56"/>
    <w:p w:rsidR="00454430" w:rsidRPr="00EC3E93" w:rsidRDefault="00B15159" w:rsidP="00CB5EDC">
      <w:pPr>
        <w:spacing w:line="240" w:lineRule="auto"/>
        <w:jc w:val="right"/>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lang w:val="uk-UA"/>
        </w:rPr>
        <w:lastRenderedPageBreak/>
        <w:t>Додаток № 4</w:t>
      </w:r>
    </w:p>
    <w:p w:rsidR="00454430" w:rsidRPr="00EC3E93" w:rsidRDefault="00454430" w:rsidP="00CB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454430" w:rsidRPr="00EC3E93" w:rsidRDefault="00CC6A49" w:rsidP="00CB5ED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8"/>
          <w:szCs w:val="28"/>
          <w:lang w:val="uk-UA"/>
        </w:rPr>
      </w:pPr>
      <w:bookmarkStart w:id="57" w:name="Д4"/>
      <w:r w:rsidRPr="00EC3E93">
        <w:rPr>
          <w:rFonts w:ascii="Times New Roman" w:eastAsia="Times New Roman" w:hAnsi="Times New Roman" w:cs="Times New Roman"/>
          <w:b/>
          <w:sz w:val="28"/>
          <w:szCs w:val="28"/>
          <w:lang w:val="uk-UA"/>
        </w:rPr>
        <w:t>Проект договору про закупівлю</w:t>
      </w:r>
    </w:p>
    <w:bookmarkEnd w:id="57"/>
    <w:p w:rsidR="002F5F27" w:rsidRDefault="002F5F27" w:rsidP="00EC3E93">
      <w:pPr>
        <w:spacing w:line="240" w:lineRule="auto"/>
        <w:jc w:val="center"/>
        <w:rPr>
          <w:rFonts w:ascii="Times New Roman" w:eastAsia="Calibri" w:hAnsi="Times New Roman" w:cs="Times New Roman"/>
          <w:bCs/>
          <w:iCs/>
          <w:sz w:val="24"/>
          <w:szCs w:val="24"/>
          <w:lang w:val="uk-UA" w:eastAsia="en-US"/>
        </w:rPr>
      </w:pPr>
    </w:p>
    <w:p w:rsidR="009221BB" w:rsidRPr="00730B2B" w:rsidRDefault="009221BB" w:rsidP="009221BB">
      <w:pPr>
        <w:spacing w:line="240" w:lineRule="auto"/>
        <w:ind w:right="-1" w:firstLine="567"/>
        <w:jc w:val="both"/>
        <w:rPr>
          <w:rFonts w:ascii="Times New Roman" w:eastAsia="Times New Roman" w:hAnsi="Times New Roman" w:cs="Times New Roman"/>
          <w:bCs/>
          <w:sz w:val="24"/>
          <w:szCs w:val="24"/>
          <w:lang w:val="uk-UA"/>
        </w:rPr>
      </w:pPr>
      <w:proofErr w:type="spellStart"/>
      <w:r w:rsidRPr="00730B2B">
        <w:rPr>
          <w:rFonts w:ascii="Times New Roman" w:eastAsia="Times New Roman" w:hAnsi="Times New Roman" w:cs="Times New Roman"/>
          <w:bCs/>
          <w:sz w:val="24"/>
          <w:szCs w:val="24"/>
          <w:lang w:val="uk-UA"/>
        </w:rPr>
        <w:t>смт</w:t>
      </w:r>
      <w:proofErr w:type="spellEnd"/>
      <w:r w:rsidRPr="00730B2B">
        <w:rPr>
          <w:rFonts w:ascii="Times New Roman" w:eastAsia="Times New Roman" w:hAnsi="Times New Roman" w:cs="Times New Roman"/>
          <w:bCs/>
          <w:sz w:val="24"/>
          <w:szCs w:val="24"/>
          <w:lang w:val="uk-UA"/>
        </w:rPr>
        <w:t xml:space="preserve"> Шацьк</w:t>
      </w:r>
      <w:r w:rsidRPr="00730B2B">
        <w:rPr>
          <w:rFonts w:ascii="Times New Roman" w:eastAsia="Times New Roman" w:hAnsi="Times New Roman" w:cs="Times New Roman"/>
          <w:bCs/>
          <w:sz w:val="24"/>
          <w:szCs w:val="24"/>
          <w:lang w:val="uk-UA"/>
        </w:rPr>
        <w:tab/>
      </w:r>
      <w:r w:rsidRPr="00730B2B">
        <w:rPr>
          <w:rFonts w:ascii="Times New Roman" w:eastAsia="Times New Roman" w:hAnsi="Times New Roman" w:cs="Times New Roman"/>
          <w:bCs/>
          <w:sz w:val="24"/>
          <w:szCs w:val="24"/>
          <w:lang w:val="uk-UA"/>
        </w:rPr>
        <w:tab/>
      </w:r>
      <w:r w:rsidRPr="00730B2B">
        <w:rPr>
          <w:rFonts w:ascii="Times New Roman" w:eastAsia="Times New Roman" w:hAnsi="Times New Roman" w:cs="Times New Roman"/>
          <w:bCs/>
          <w:sz w:val="24"/>
          <w:szCs w:val="24"/>
          <w:lang w:val="uk-UA"/>
        </w:rPr>
        <w:tab/>
      </w:r>
      <w:r w:rsidRPr="00730B2B">
        <w:rPr>
          <w:rFonts w:ascii="Times New Roman" w:eastAsia="Times New Roman" w:hAnsi="Times New Roman" w:cs="Times New Roman"/>
          <w:bCs/>
          <w:sz w:val="24"/>
          <w:szCs w:val="24"/>
          <w:lang w:val="uk-UA"/>
        </w:rPr>
        <w:tab/>
      </w:r>
      <w:r w:rsidRPr="00730B2B">
        <w:rPr>
          <w:rFonts w:ascii="Times New Roman" w:eastAsia="Times New Roman" w:hAnsi="Times New Roman" w:cs="Times New Roman"/>
          <w:bCs/>
          <w:sz w:val="24"/>
          <w:szCs w:val="24"/>
          <w:lang w:val="uk-UA"/>
        </w:rPr>
        <w:tab/>
      </w:r>
      <w:r w:rsidRPr="00730B2B">
        <w:rPr>
          <w:rFonts w:ascii="Times New Roman" w:eastAsia="Times New Roman" w:hAnsi="Times New Roman" w:cs="Times New Roman"/>
          <w:bCs/>
          <w:sz w:val="24"/>
          <w:szCs w:val="24"/>
          <w:lang w:val="uk-UA"/>
        </w:rPr>
        <w:tab/>
        <w:t xml:space="preserve">    «____» _____________ 2024 року</w:t>
      </w:r>
    </w:p>
    <w:p w:rsidR="009221BB" w:rsidRPr="00730B2B" w:rsidRDefault="009221BB" w:rsidP="009221BB">
      <w:pPr>
        <w:spacing w:line="240" w:lineRule="auto"/>
        <w:ind w:right="-1" w:firstLine="567"/>
        <w:jc w:val="both"/>
        <w:rPr>
          <w:rFonts w:ascii="Times New Roman" w:hAnsi="Times New Roman" w:cs="Times New Roman"/>
          <w:b/>
          <w:bCs/>
          <w:sz w:val="24"/>
          <w:szCs w:val="24"/>
          <w:lang w:val="uk-UA"/>
        </w:rPr>
      </w:pPr>
      <w:bookmarkStart w:id="58" w:name="_heading=h.30j0zll" w:colFirst="0" w:colLast="0"/>
      <w:bookmarkEnd w:id="58"/>
    </w:p>
    <w:p w:rsidR="009221BB" w:rsidRPr="00EC3E93" w:rsidRDefault="009221BB" w:rsidP="00EC3E93">
      <w:pPr>
        <w:spacing w:line="240" w:lineRule="auto"/>
        <w:jc w:val="center"/>
        <w:rPr>
          <w:rFonts w:ascii="Times New Roman" w:eastAsia="Calibri" w:hAnsi="Times New Roman" w:cs="Times New Roman"/>
          <w:bCs/>
          <w:iCs/>
          <w:sz w:val="24"/>
          <w:szCs w:val="24"/>
          <w:lang w:val="uk-UA" w:eastAsia="en-US"/>
        </w:rPr>
      </w:pP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hAnsi="Times New Roman" w:cs="Times New Roman"/>
          <w:b/>
          <w:bCs/>
          <w:sz w:val="24"/>
          <w:szCs w:val="24"/>
          <w:lang w:val="uk-UA"/>
        </w:rPr>
        <w:t>Управління гуманітарного розвитку Шацької селищної ради</w:t>
      </w:r>
      <w:r w:rsidRPr="00730B2B">
        <w:rPr>
          <w:rFonts w:ascii="Times New Roman" w:hAnsi="Times New Roman" w:cs="Times New Roman"/>
          <w:bCs/>
          <w:sz w:val="24"/>
          <w:szCs w:val="24"/>
          <w:lang w:val="uk-UA"/>
        </w:rPr>
        <w:t>, в особі</w:t>
      </w:r>
      <w:r w:rsidRPr="00730B2B">
        <w:rPr>
          <w:rFonts w:ascii="Times New Roman" w:eastAsia="Courier New" w:hAnsi="Times New Roman" w:cs="Times New Roman"/>
          <w:sz w:val="24"/>
          <w:szCs w:val="24"/>
          <w:lang w:val="uk-UA"/>
        </w:rPr>
        <w:t xml:space="preserve"> начальника Юхимук Оксани Степанівни, яка діє на підставі Положення</w:t>
      </w:r>
      <w:r w:rsidRPr="00730B2B">
        <w:rPr>
          <w:rFonts w:ascii="Times New Roman" w:eastAsia="Times New Roman" w:hAnsi="Times New Roman" w:cs="Times New Roman"/>
          <w:sz w:val="24"/>
          <w:szCs w:val="24"/>
          <w:lang w:val="uk-UA"/>
        </w:rPr>
        <w:t xml:space="preserve"> (далі – </w:t>
      </w:r>
      <w:r w:rsidRPr="00730B2B">
        <w:rPr>
          <w:rFonts w:ascii="Times New Roman" w:eastAsia="Times New Roman" w:hAnsi="Times New Roman" w:cs="Times New Roman"/>
          <w:b/>
          <w:sz w:val="24"/>
          <w:szCs w:val="24"/>
          <w:lang w:val="uk-UA"/>
        </w:rPr>
        <w:t>Замовник</w:t>
      </w:r>
      <w:r w:rsidRPr="00730B2B">
        <w:rPr>
          <w:rFonts w:ascii="Times New Roman" w:eastAsia="Times New Roman" w:hAnsi="Times New Roman" w:cs="Times New Roman"/>
          <w:sz w:val="24"/>
          <w:szCs w:val="24"/>
          <w:lang w:val="uk-UA"/>
        </w:rPr>
        <w:t>), з однієї сторони, і _________________________________________________________________</w:t>
      </w:r>
      <w:r w:rsidRPr="00730B2B">
        <w:rPr>
          <w:rFonts w:ascii="Times New Roman" w:eastAsia="Times New Roman" w:hAnsi="Times New Roman" w:cs="Times New Roman"/>
          <w:i/>
          <w:sz w:val="24"/>
          <w:szCs w:val="24"/>
          <w:lang w:val="uk-UA"/>
        </w:rPr>
        <w:t xml:space="preserve"> </w:t>
      </w:r>
      <w:r w:rsidRPr="00730B2B">
        <w:rPr>
          <w:rFonts w:ascii="Times New Roman" w:eastAsia="Times New Roman" w:hAnsi="Times New Roman" w:cs="Times New Roman"/>
          <w:sz w:val="24"/>
          <w:szCs w:val="24"/>
          <w:lang w:val="uk-UA"/>
        </w:rPr>
        <w:t>в особі</w:t>
      </w:r>
      <w:r w:rsidRPr="00730B2B">
        <w:rPr>
          <w:rFonts w:ascii="Times New Roman" w:eastAsia="Times New Roman" w:hAnsi="Times New Roman" w:cs="Times New Roman"/>
          <w:i/>
          <w:sz w:val="24"/>
          <w:szCs w:val="24"/>
          <w:lang w:val="uk-UA"/>
        </w:rPr>
        <w:t xml:space="preserve"> </w:t>
      </w:r>
      <w:r w:rsidRPr="00730B2B">
        <w:rPr>
          <w:rFonts w:ascii="Times New Roman" w:eastAsia="Times New Roman" w:hAnsi="Times New Roman" w:cs="Times New Roman"/>
          <w:sz w:val="24"/>
          <w:szCs w:val="24"/>
          <w:lang w:val="uk-UA"/>
        </w:rPr>
        <w:t xml:space="preserve">___________________________________________________, який (яка) діє на підставі ______________________________________________ (далі – </w:t>
      </w:r>
      <w:r w:rsidRPr="00730B2B">
        <w:rPr>
          <w:rFonts w:ascii="Times New Roman" w:eastAsia="Times New Roman" w:hAnsi="Times New Roman" w:cs="Times New Roman"/>
          <w:b/>
          <w:sz w:val="24"/>
          <w:szCs w:val="24"/>
          <w:lang w:val="uk-UA"/>
        </w:rPr>
        <w:t>Виконавець</w:t>
      </w:r>
      <w:r w:rsidRPr="00730B2B">
        <w:rPr>
          <w:rFonts w:ascii="Times New Roman" w:eastAsia="Times New Roman" w:hAnsi="Times New Roman" w:cs="Times New Roman"/>
          <w:sz w:val="24"/>
          <w:szCs w:val="24"/>
          <w:lang w:val="uk-UA"/>
        </w:rPr>
        <w:t xml:space="preserve">), з іншої сторони, далі разом – Сторони, </w:t>
      </w:r>
      <w:r w:rsidRPr="00730B2B">
        <w:rPr>
          <w:rFonts w:ascii="Times New Roman" w:eastAsia="Times New Roman" w:hAnsi="Times New Roman" w:cs="Times New Roman"/>
          <w:color w:val="000000" w:themeColor="text1"/>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B2B">
        <w:rPr>
          <w:rFonts w:ascii="Times New Roman" w:eastAsia="Times New Roman" w:hAnsi="Times New Roman" w:cs="Times New Roman"/>
          <w:sz w:val="24"/>
          <w:szCs w:val="24"/>
          <w:lang w:val="uk-UA"/>
        </w:rPr>
        <w:t xml:space="preserve"> уклали цей Договір про таке:</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1. Предмет Договору</w:t>
      </w:r>
    </w:p>
    <w:p w:rsidR="009221BB" w:rsidRPr="00730B2B" w:rsidRDefault="009221BB" w:rsidP="009221BB">
      <w:pPr>
        <w:spacing w:line="240" w:lineRule="auto"/>
        <w:ind w:right="-1" w:firstLine="567"/>
        <w:jc w:val="both"/>
        <w:rPr>
          <w:rFonts w:ascii="Times New Roman" w:hAnsi="Times New Roman"/>
          <w:b/>
          <w:color w:val="000000"/>
          <w:sz w:val="24"/>
          <w:szCs w:val="24"/>
          <w:lang w:val="uk-UA"/>
        </w:rPr>
      </w:pPr>
      <w:r w:rsidRPr="00730B2B">
        <w:rPr>
          <w:rFonts w:ascii="Times New Roman" w:eastAsia="Times New Roman" w:hAnsi="Times New Roman" w:cs="Times New Roman"/>
          <w:color w:val="000000"/>
          <w:sz w:val="24"/>
          <w:szCs w:val="24"/>
          <w:lang w:val="uk-UA"/>
        </w:rPr>
        <w:t xml:space="preserve">1.1. У порядку та на умовах, визначених цим Договором, Виконавець зобов’язується надати </w:t>
      </w:r>
      <w:r w:rsidRPr="00730B2B">
        <w:rPr>
          <w:rFonts w:ascii="Times New Roman" w:hAnsi="Times New Roman"/>
          <w:b/>
          <w:color w:val="000000"/>
          <w:sz w:val="24"/>
          <w:szCs w:val="24"/>
          <w:lang w:val="uk-UA"/>
        </w:rPr>
        <w:t xml:space="preserve">Послуги з доступу до мережі </w:t>
      </w:r>
      <w:proofErr w:type="spellStart"/>
      <w:r w:rsidRPr="00730B2B">
        <w:rPr>
          <w:rFonts w:ascii="Times New Roman" w:hAnsi="Times New Roman"/>
          <w:b/>
          <w:color w:val="000000"/>
          <w:sz w:val="24"/>
          <w:szCs w:val="24"/>
          <w:lang w:val="uk-UA"/>
        </w:rPr>
        <w:t>інтернет</w:t>
      </w:r>
      <w:proofErr w:type="spellEnd"/>
      <w:r w:rsidRPr="00730B2B">
        <w:rPr>
          <w:rFonts w:ascii="Times New Roman" w:hAnsi="Times New Roman"/>
          <w:b/>
          <w:color w:val="000000"/>
          <w:sz w:val="24"/>
          <w:szCs w:val="24"/>
          <w:lang w:val="uk-UA"/>
        </w:rPr>
        <w:t xml:space="preserve"> (код за </w:t>
      </w:r>
      <w:proofErr w:type="spellStart"/>
      <w:r w:rsidRPr="00730B2B">
        <w:rPr>
          <w:rFonts w:ascii="Times New Roman" w:hAnsi="Times New Roman"/>
          <w:b/>
          <w:color w:val="000000"/>
          <w:sz w:val="24"/>
          <w:szCs w:val="24"/>
          <w:lang w:val="uk-UA"/>
        </w:rPr>
        <w:t>ДК</w:t>
      </w:r>
      <w:proofErr w:type="spellEnd"/>
      <w:r w:rsidRPr="00730B2B">
        <w:rPr>
          <w:rFonts w:ascii="Times New Roman" w:hAnsi="Times New Roman"/>
          <w:b/>
          <w:color w:val="000000"/>
          <w:sz w:val="24"/>
          <w:szCs w:val="24"/>
          <w:lang w:val="uk-UA"/>
        </w:rPr>
        <w:t xml:space="preserve"> 021:2015: 72410000-7 Послуги провайдерів) </w:t>
      </w:r>
      <w:r w:rsidRPr="00730B2B">
        <w:rPr>
          <w:rFonts w:ascii="Times New Roman" w:eastAsia="Times New Roman" w:hAnsi="Times New Roman" w:cs="Times New Roman"/>
          <w:color w:val="000000"/>
          <w:sz w:val="24"/>
          <w:szCs w:val="24"/>
          <w:lang w:val="uk-UA"/>
        </w:rPr>
        <w:t xml:space="preserve">(далі – Послуги), а Замовник приймає та оплачує надані належним чином Послуги, у порядку та на умовах, що визначено цим Договором. </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sz w:val="24"/>
          <w:szCs w:val="24"/>
          <w:lang w:val="uk-UA"/>
        </w:rPr>
        <w:t xml:space="preserve">1.2. </w:t>
      </w:r>
      <w:r w:rsidRPr="00730B2B">
        <w:rPr>
          <w:rFonts w:ascii="Times New Roman" w:eastAsia="Times New Roman" w:hAnsi="Times New Roman" w:cs="Times New Roman"/>
          <w:color w:val="000000" w:themeColor="text1"/>
          <w:sz w:val="24"/>
          <w:szCs w:val="24"/>
          <w:lang w:val="uk-UA"/>
        </w:rPr>
        <w:t>Перелік, обсяг, вартість надання Послуг та місце надання Послуг визначаються відповідно до Специфікації (Додаток 1 до цього Договору).</w:t>
      </w:r>
    </w:p>
    <w:p w:rsidR="009221BB" w:rsidRPr="00730B2B" w:rsidRDefault="009221BB" w:rsidP="009221BB">
      <w:pPr>
        <w:pBdr>
          <w:top w:val="nil"/>
          <w:left w:val="nil"/>
          <w:bottom w:val="nil"/>
          <w:right w:val="nil"/>
          <w:between w:val="nil"/>
        </w:pBdr>
        <w:tabs>
          <w:tab w:val="left" w:pos="-180"/>
        </w:tabs>
        <w:spacing w:line="240" w:lineRule="auto"/>
        <w:ind w:right="-1" w:firstLine="567"/>
        <w:jc w:val="both"/>
        <w:rPr>
          <w:rFonts w:ascii="Times New Roman" w:eastAsia="Times New Roman" w:hAnsi="Times New Roman" w:cs="Times New Roman"/>
          <w:color w:val="000000"/>
          <w:sz w:val="24"/>
          <w:szCs w:val="24"/>
          <w:lang w:val="uk-UA"/>
        </w:rPr>
      </w:pPr>
      <w:bookmarkStart w:id="59" w:name="_heading=h.1fob9te" w:colFirst="0" w:colLast="0"/>
      <w:bookmarkEnd w:id="59"/>
      <w:r w:rsidRPr="00730B2B">
        <w:rPr>
          <w:rFonts w:ascii="Times New Roman" w:eastAsia="Times New Roman" w:hAnsi="Times New Roman" w:cs="Times New Roman"/>
          <w:color w:val="000000"/>
          <w:sz w:val="24"/>
          <w:szCs w:val="24"/>
          <w:lang w:val="uk-UA"/>
        </w:rPr>
        <w:t>1.3. Обсяг закупівлі Послуг, що є предметом цього Договору, може бути зменшений залежно від реального фінансування Замовника.</w:t>
      </w:r>
    </w:p>
    <w:p w:rsidR="009221BB" w:rsidRPr="00730B2B" w:rsidRDefault="009221BB" w:rsidP="009221BB">
      <w:pPr>
        <w:pBdr>
          <w:top w:val="nil"/>
          <w:left w:val="nil"/>
          <w:bottom w:val="nil"/>
          <w:right w:val="nil"/>
          <w:between w:val="nil"/>
        </w:pBdr>
        <w:tabs>
          <w:tab w:val="left" w:pos="-180"/>
        </w:tabs>
        <w:spacing w:line="240" w:lineRule="auto"/>
        <w:ind w:right="-1" w:firstLine="567"/>
        <w:jc w:val="center"/>
        <w:rPr>
          <w:rFonts w:ascii="Times New Roman" w:eastAsia="Times New Roman" w:hAnsi="Times New Roman" w:cs="Times New Roman"/>
          <w:b/>
          <w:color w:val="000000"/>
          <w:sz w:val="24"/>
          <w:szCs w:val="24"/>
          <w:lang w:val="uk-UA"/>
        </w:rPr>
      </w:pPr>
      <w:bookmarkStart w:id="60" w:name="_heading=h.3znysh7" w:colFirst="0" w:colLast="0"/>
      <w:bookmarkEnd w:id="60"/>
      <w:r w:rsidRPr="00730B2B">
        <w:rPr>
          <w:rFonts w:ascii="Times New Roman" w:eastAsia="Times New Roman" w:hAnsi="Times New Roman" w:cs="Times New Roman"/>
          <w:b/>
          <w:color w:val="000000"/>
          <w:sz w:val="24"/>
          <w:szCs w:val="24"/>
          <w:lang w:val="uk-UA"/>
        </w:rPr>
        <w:t>2. Якість Послуг і гарантії</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 xml:space="preserve">2.2. Виконавець гарантує якість наданих Послуг згідно зі Специфікацією (Додаток 1 до Договору). </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2.3.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w:t>
      </w:r>
      <w:r w:rsidRPr="00730B2B">
        <w:rPr>
          <w:rFonts w:ascii="Times New Roman" w:eastAsia="Times New Roman" w:hAnsi="Times New Roman" w:cs="Times New Roman"/>
          <w:sz w:val="24"/>
          <w:szCs w:val="24"/>
          <w:lang w:val="uk-UA"/>
        </w:rPr>
        <w:t>а</w:t>
      </w:r>
      <w:r w:rsidRPr="00730B2B">
        <w:rPr>
          <w:rFonts w:ascii="Times New Roman" w:eastAsia="Times New Roman" w:hAnsi="Times New Roman" w:cs="Times New Roman"/>
          <w:color w:val="000000"/>
          <w:sz w:val="24"/>
          <w:szCs w:val="24"/>
          <w:lang w:val="uk-UA"/>
        </w:rPr>
        <w:t xml:space="preserve">, в якому перераховуються недоліки (дефекти). У разі неприбуття уповноваженого представника Виконавця Замовник має право протягом 5 (п’яти) днів скласти такий акт самостійно і </w:t>
      </w:r>
      <w:r w:rsidRPr="00730B2B">
        <w:rPr>
          <w:rFonts w:ascii="Times New Roman" w:eastAsia="Times New Roman" w:hAnsi="Times New Roman" w:cs="Times New Roman"/>
          <w:color w:val="000000" w:themeColor="text1"/>
          <w:sz w:val="24"/>
          <w:szCs w:val="24"/>
          <w:lang w:val="uk-UA"/>
        </w:rPr>
        <w:t>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w:t>
      </w:r>
      <w:r w:rsidRPr="00730B2B">
        <w:rPr>
          <w:rFonts w:ascii="Times New Roman" w:eastAsia="Times New Roman" w:hAnsi="Times New Roman" w:cs="Times New Roman"/>
          <w:color w:val="000000"/>
          <w:sz w:val="24"/>
          <w:szCs w:val="24"/>
          <w:lang w:val="uk-UA"/>
        </w:rPr>
        <w:t xml:space="preserve"> днів з дня отримання повідомлення від Замовника про виявлення недоліків (дефектів) усунути ці недоліки. </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 xml:space="preserve">2.4. Якщо Виконавець відмовився усунути виявлені недоліки або не усунув недоліки у встановлений п. 2.3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730B2B">
        <w:rPr>
          <w:rFonts w:ascii="Times New Roman" w:eastAsia="Times New Roman" w:hAnsi="Times New Roman" w:cs="Times New Roman"/>
          <w:color w:val="000000" w:themeColor="text1"/>
          <w:sz w:val="24"/>
          <w:szCs w:val="24"/>
          <w:lang w:val="uk-UA"/>
        </w:rPr>
        <w:t>10 (десяти) календарних дн</w:t>
      </w:r>
      <w:r w:rsidRPr="00730B2B">
        <w:rPr>
          <w:rFonts w:ascii="Times New Roman" w:eastAsia="Times New Roman" w:hAnsi="Times New Roman" w:cs="Times New Roman"/>
          <w:color w:val="000000"/>
          <w:sz w:val="24"/>
          <w:szCs w:val="24"/>
          <w:lang w:val="uk-UA"/>
        </w:rPr>
        <w:t>ів з дати отримання відповідної письмової вимоги Замовника.</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2.5. Виконавець відповідає за неналежну якість використаних ним під час надання Послуг матеріалів.</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 xml:space="preserve">3. Ціна Договору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3.1. Ціна (вартість) Послуг встановлюється в національній валюті України – гривні.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lastRenderedPageBreak/>
        <w:t>3.2. Ціна Договору становить ____________________________________</w:t>
      </w:r>
      <w:r w:rsidRPr="00730B2B">
        <w:rPr>
          <w:rFonts w:ascii="Times New Roman" w:eastAsia="Times New Roman" w:hAnsi="Times New Roman" w:cs="Times New Roman"/>
          <w:i/>
          <w:sz w:val="24"/>
          <w:szCs w:val="24"/>
          <w:lang w:val="uk-UA"/>
        </w:rPr>
        <w:t>.</w:t>
      </w:r>
      <w:r w:rsidRPr="00730B2B">
        <w:rPr>
          <w:rFonts w:ascii="Times New Roman" w:eastAsia="Times New Roman" w:hAnsi="Times New Roman" w:cs="Times New Roman"/>
          <w:sz w:val="24"/>
          <w:szCs w:val="24"/>
          <w:lang w:val="uk-UA"/>
        </w:rPr>
        <w:t xml:space="preserve"> </w:t>
      </w:r>
    </w:p>
    <w:p w:rsidR="009221BB" w:rsidRPr="00730B2B" w:rsidRDefault="009221BB" w:rsidP="009221BB">
      <w:pP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sz w:val="24"/>
          <w:szCs w:val="24"/>
          <w:lang w:val="uk-UA"/>
        </w:rPr>
        <w:t>3.3.</w:t>
      </w:r>
      <w:r w:rsidRPr="00730B2B">
        <w:rPr>
          <w:rFonts w:ascii="Times New Roman" w:eastAsia="Times New Roman" w:hAnsi="Times New Roman" w:cs="Times New Roman"/>
          <w:color w:val="000000"/>
          <w:sz w:val="24"/>
          <w:szCs w:val="24"/>
          <w:lang w:val="uk-UA"/>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9221BB" w:rsidRPr="00730B2B" w:rsidRDefault="009221BB" w:rsidP="009221BB">
      <w:pP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 xml:space="preserve">3.4. </w:t>
      </w:r>
      <w:r w:rsidRPr="00730B2B">
        <w:rPr>
          <w:rFonts w:ascii="Times New Roman" w:eastAsia="Times New Roman" w:hAnsi="Times New Roman" w:cs="Times New Roman"/>
          <w:sz w:val="24"/>
          <w:szCs w:val="24"/>
          <w:lang w:val="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bookmarkStart w:id="61" w:name="_heading=h.2et92p0" w:colFirst="0" w:colLast="0"/>
      <w:bookmarkEnd w:id="61"/>
      <w:r w:rsidRPr="00730B2B">
        <w:rPr>
          <w:rFonts w:ascii="Times New Roman" w:eastAsia="Times New Roman" w:hAnsi="Times New Roman" w:cs="Times New Roman"/>
          <w:color w:val="000000"/>
          <w:sz w:val="24"/>
          <w:szCs w:val="24"/>
          <w:lang w:val="uk-UA"/>
        </w:rPr>
        <w:t>3.5. Ціна Договору може бути зменшеною за взаємною згодою Сторін та згідно з інши</w:t>
      </w:r>
      <w:r w:rsidRPr="00730B2B">
        <w:rPr>
          <w:rFonts w:ascii="Times New Roman" w:eastAsia="Times New Roman" w:hAnsi="Times New Roman" w:cs="Times New Roman"/>
          <w:sz w:val="24"/>
          <w:szCs w:val="24"/>
          <w:lang w:val="uk-UA"/>
        </w:rPr>
        <w:t>ми</w:t>
      </w:r>
      <w:r w:rsidRPr="00730B2B">
        <w:rPr>
          <w:rFonts w:ascii="Times New Roman" w:eastAsia="Times New Roman" w:hAnsi="Times New Roman" w:cs="Times New Roman"/>
          <w:color w:val="000000"/>
          <w:sz w:val="24"/>
          <w:szCs w:val="24"/>
          <w:lang w:val="uk-UA"/>
        </w:rPr>
        <w:t xml:space="preserve"> умов</w:t>
      </w:r>
      <w:r w:rsidRPr="00730B2B">
        <w:rPr>
          <w:rFonts w:ascii="Times New Roman" w:eastAsia="Times New Roman" w:hAnsi="Times New Roman" w:cs="Times New Roman"/>
          <w:sz w:val="24"/>
          <w:szCs w:val="24"/>
          <w:lang w:val="uk-UA"/>
        </w:rPr>
        <w:t>ами</w:t>
      </w:r>
      <w:r w:rsidRPr="00730B2B">
        <w:rPr>
          <w:rFonts w:ascii="Times New Roman" w:eastAsia="Times New Roman" w:hAnsi="Times New Roman" w:cs="Times New Roman"/>
          <w:color w:val="000000"/>
          <w:sz w:val="24"/>
          <w:szCs w:val="24"/>
          <w:lang w:val="uk-UA"/>
        </w:rPr>
        <w:t>, що передбачені цим Договором.</w:t>
      </w:r>
    </w:p>
    <w:p w:rsidR="009221BB" w:rsidRPr="00730B2B" w:rsidRDefault="009221BB" w:rsidP="009221BB">
      <w:pPr>
        <w:pStyle w:val="a9"/>
        <w:numPr>
          <w:ilvl w:val="0"/>
          <w:numId w:val="27"/>
        </w:numPr>
        <w:pBdr>
          <w:top w:val="nil"/>
          <w:left w:val="nil"/>
          <w:bottom w:val="nil"/>
          <w:right w:val="nil"/>
          <w:between w:val="nil"/>
        </w:pBdr>
        <w:tabs>
          <w:tab w:val="left" w:pos="709"/>
        </w:tabs>
        <w:spacing w:line="240" w:lineRule="auto"/>
        <w:ind w:right="-1"/>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Порядок здійснення оплати</w:t>
      </w:r>
    </w:p>
    <w:p w:rsidR="009221BB" w:rsidRPr="00730B2B" w:rsidRDefault="009221BB" w:rsidP="009221BB">
      <w:pPr>
        <w:numPr>
          <w:ilvl w:val="1"/>
          <w:numId w:val="27"/>
        </w:numPr>
        <w:pBdr>
          <w:top w:val="nil"/>
          <w:left w:val="nil"/>
          <w:bottom w:val="nil"/>
          <w:right w:val="nil"/>
          <w:between w:val="nil"/>
        </w:pBdr>
        <w:spacing w:line="240" w:lineRule="auto"/>
        <w:ind w:left="0"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730B2B">
        <w:rPr>
          <w:rFonts w:ascii="Times New Roman" w:eastAsia="Times New Roman" w:hAnsi="Times New Roman" w:cs="Times New Roman"/>
          <w:sz w:val="24"/>
          <w:szCs w:val="24"/>
          <w:lang w:val="uk-UA"/>
        </w:rPr>
        <w:t>у</w:t>
      </w:r>
      <w:r w:rsidRPr="00730B2B">
        <w:rPr>
          <w:rFonts w:ascii="Times New Roman" w:eastAsia="Times New Roman" w:hAnsi="Times New Roman" w:cs="Times New Roman"/>
          <w:color w:val="000000"/>
          <w:sz w:val="24"/>
          <w:szCs w:val="24"/>
          <w:lang w:val="uk-UA"/>
        </w:rPr>
        <w:t xml:space="preserve">. Замовник здійснює оплату </w:t>
      </w:r>
      <w:r w:rsidRPr="00730B2B">
        <w:rPr>
          <w:rFonts w:ascii="Times New Roman" w:eastAsia="Times New Roman" w:hAnsi="Times New Roman" w:cs="Times New Roman"/>
          <w:sz w:val="24"/>
          <w:szCs w:val="24"/>
          <w:lang w:val="uk-UA"/>
        </w:rPr>
        <w:t>в</w:t>
      </w:r>
      <w:r w:rsidRPr="00730B2B">
        <w:rPr>
          <w:rFonts w:ascii="Times New Roman" w:eastAsia="Times New Roman" w:hAnsi="Times New Roman" w:cs="Times New Roman"/>
          <w:color w:val="000000"/>
          <w:sz w:val="24"/>
          <w:szCs w:val="24"/>
          <w:lang w:val="uk-UA"/>
        </w:rPr>
        <w:t xml:space="preserve"> межах отриманого бюджетного фінансування.</w:t>
      </w:r>
    </w:p>
    <w:p w:rsidR="009221BB" w:rsidRPr="00730B2B" w:rsidRDefault="009221BB" w:rsidP="009221BB">
      <w:pPr>
        <w:numPr>
          <w:ilvl w:val="1"/>
          <w:numId w:val="27"/>
        </w:numPr>
        <w:pBdr>
          <w:top w:val="nil"/>
          <w:left w:val="nil"/>
          <w:bottom w:val="nil"/>
          <w:right w:val="nil"/>
          <w:between w:val="nil"/>
        </w:pBdr>
        <w:spacing w:line="240" w:lineRule="auto"/>
        <w:ind w:left="0"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 xml:space="preserve">Розрахунок за фактично надані Послуги здійснюється  </w:t>
      </w:r>
      <w:r w:rsidRPr="00730B2B">
        <w:rPr>
          <w:rFonts w:ascii="Times New Roman" w:eastAsia="Times New Roman" w:hAnsi="Times New Roman" w:cs="Times New Roman"/>
          <w:color w:val="000000" w:themeColor="text1"/>
          <w:sz w:val="24"/>
          <w:szCs w:val="24"/>
          <w:lang w:val="uk-UA"/>
        </w:rPr>
        <w:t>протягом 10 календарних днів з моменту та на підставі підписаного Сторонами Акта про надання Послуг</w:t>
      </w:r>
      <w:r w:rsidRPr="00730B2B">
        <w:rPr>
          <w:rFonts w:ascii="Times New Roman" w:eastAsia="Times New Roman" w:hAnsi="Times New Roman" w:cs="Times New Roman"/>
          <w:color w:val="000000"/>
          <w:sz w:val="24"/>
          <w:szCs w:val="24"/>
          <w:lang w:val="uk-UA"/>
        </w:rPr>
        <w:t xml:space="preserve">. </w:t>
      </w:r>
    </w:p>
    <w:p w:rsidR="009221BB" w:rsidRPr="00730B2B" w:rsidRDefault="009221BB" w:rsidP="009221BB">
      <w:pPr>
        <w:numPr>
          <w:ilvl w:val="1"/>
          <w:numId w:val="27"/>
        </w:numPr>
        <w:pBdr>
          <w:top w:val="nil"/>
          <w:left w:val="nil"/>
          <w:bottom w:val="nil"/>
          <w:right w:val="nil"/>
          <w:between w:val="nil"/>
        </w:pBdr>
        <w:spacing w:line="240" w:lineRule="auto"/>
        <w:ind w:left="0"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 xml:space="preserve">У разі затримки бюджетного фінансування розрахунок за надані Послуги здійснюється упродовж </w:t>
      </w:r>
      <w:r w:rsidRPr="00730B2B">
        <w:rPr>
          <w:rFonts w:ascii="Times New Roman" w:eastAsia="Times New Roman" w:hAnsi="Times New Roman" w:cs="Times New Roman"/>
          <w:color w:val="000000" w:themeColor="text1"/>
          <w:sz w:val="24"/>
          <w:szCs w:val="24"/>
          <w:lang w:val="uk-UA"/>
        </w:rPr>
        <w:t>5 (п’яти)</w:t>
      </w:r>
      <w:r w:rsidRPr="00730B2B">
        <w:rPr>
          <w:rFonts w:ascii="Times New Roman" w:eastAsia="Times New Roman" w:hAnsi="Times New Roman" w:cs="Times New Roman"/>
          <w:color w:val="4472C4"/>
          <w:sz w:val="24"/>
          <w:szCs w:val="24"/>
          <w:lang w:val="uk-UA"/>
        </w:rPr>
        <w:t xml:space="preserve"> </w:t>
      </w:r>
      <w:r w:rsidRPr="00730B2B">
        <w:rPr>
          <w:rFonts w:ascii="Times New Roman" w:eastAsia="Times New Roman" w:hAnsi="Times New Roman" w:cs="Times New Roman"/>
          <w:color w:val="000000"/>
          <w:sz w:val="24"/>
          <w:szCs w:val="24"/>
          <w:lang w:val="uk-UA"/>
        </w:rPr>
        <w:t xml:space="preserve">банківських днів з дати отримання Замовником бюджетного призначення на фінансування закупівлі на свій реєстраційний рахунок. </w:t>
      </w:r>
    </w:p>
    <w:p w:rsidR="009221BB" w:rsidRPr="00730B2B" w:rsidRDefault="009221BB" w:rsidP="009221BB">
      <w:pPr>
        <w:pBdr>
          <w:top w:val="nil"/>
          <w:left w:val="nil"/>
          <w:bottom w:val="nil"/>
          <w:right w:val="nil"/>
          <w:between w:val="nil"/>
        </w:pBdr>
        <w:spacing w:line="240" w:lineRule="auto"/>
        <w:ind w:right="-1" w:firstLine="567"/>
        <w:jc w:val="center"/>
        <w:rPr>
          <w:rFonts w:ascii="Times New Roman" w:eastAsia="Times New Roman" w:hAnsi="Times New Roman" w:cs="Times New Roman"/>
          <w:b/>
          <w:color w:val="000000"/>
          <w:sz w:val="24"/>
          <w:szCs w:val="24"/>
          <w:lang w:val="uk-UA"/>
        </w:rPr>
      </w:pPr>
      <w:r w:rsidRPr="00730B2B">
        <w:rPr>
          <w:rFonts w:ascii="Times New Roman" w:eastAsia="Times New Roman" w:hAnsi="Times New Roman" w:cs="Times New Roman"/>
          <w:b/>
          <w:color w:val="000000"/>
          <w:sz w:val="24"/>
          <w:szCs w:val="24"/>
          <w:lang w:val="uk-UA"/>
        </w:rPr>
        <w:t xml:space="preserve">5. Умови надання Послуг </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sz w:val="24"/>
          <w:szCs w:val="24"/>
          <w:lang w:val="uk-UA"/>
        </w:rPr>
        <w:t>5.1</w:t>
      </w:r>
      <w:r w:rsidRPr="00730B2B">
        <w:rPr>
          <w:rFonts w:ascii="Times New Roman" w:eastAsia="Times New Roman" w:hAnsi="Times New Roman" w:cs="Times New Roman"/>
          <w:color w:val="000000" w:themeColor="text1"/>
          <w:sz w:val="24"/>
          <w:szCs w:val="24"/>
          <w:lang w:val="uk-UA"/>
        </w:rPr>
        <w:t xml:space="preserve">. Термін надання Послуг: </w:t>
      </w:r>
      <w:r w:rsidRPr="00730B2B">
        <w:rPr>
          <w:rFonts w:ascii="Times New Roman" w:eastAsia="Times New Roman" w:hAnsi="Times New Roman" w:cs="Times New Roman"/>
          <w:b/>
          <w:color w:val="000000" w:themeColor="text1"/>
          <w:sz w:val="24"/>
          <w:szCs w:val="24"/>
          <w:lang w:val="uk-UA"/>
        </w:rPr>
        <w:t>протягом року по 31 грудня 2024 року.</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5.2. Місце надання Послуг: </w:t>
      </w:r>
      <w:r w:rsidRPr="00730B2B">
        <w:rPr>
          <w:rFonts w:ascii="Times New Roman" w:eastAsia="Times New Roman" w:hAnsi="Times New Roman" w:cs="Times New Roman"/>
          <w:bCs/>
          <w:color w:val="000000" w:themeColor="text1"/>
          <w:sz w:val="24"/>
          <w:szCs w:val="24"/>
          <w:lang w:val="uk-UA"/>
        </w:rPr>
        <w:t>згідно Додатку 1 до Договору.</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5.3. Виконавець надає Послуги власними силами та засобами, забезпечує належну якість наданих Послуг.</w:t>
      </w:r>
    </w:p>
    <w:p w:rsidR="009221BB" w:rsidRPr="00730B2B" w:rsidRDefault="009221BB" w:rsidP="009221BB">
      <w:pPr>
        <w:pBdr>
          <w:top w:val="nil"/>
          <w:left w:val="nil"/>
          <w:bottom w:val="nil"/>
          <w:right w:val="nil"/>
          <w:between w:val="nil"/>
        </w:pBdr>
        <w:spacing w:line="240" w:lineRule="auto"/>
        <w:ind w:right="-1" w:firstLine="567"/>
        <w:jc w:val="center"/>
        <w:rPr>
          <w:rFonts w:ascii="Times New Roman" w:eastAsia="Times New Roman" w:hAnsi="Times New Roman" w:cs="Times New Roman"/>
          <w:b/>
          <w:color w:val="000000"/>
          <w:sz w:val="24"/>
          <w:szCs w:val="24"/>
          <w:lang w:val="uk-UA"/>
        </w:rPr>
      </w:pPr>
      <w:r w:rsidRPr="00730B2B">
        <w:rPr>
          <w:rFonts w:ascii="Times New Roman" w:eastAsia="Times New Roman" w:hAnsi="Times New Roman" w:cs="Times New Roman"/>
          <w:b/>
          <w:color w:val="000000"/>
          <w:sz w:val="24"/>
          <w:szCs w:val="24"/>
          <w:lang w:val="uk-UA"/>
        </w:rPr>
        <w:t>6. Порядок здавання і приймання Послуг</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6.1. Здача і приймання фактично наданих Послуг за цим Договором проводиться згідно з Актом про надання Послуг.</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6.2. Виконавець надає Замовнику щомісяця до 10-го числа Акт про надання послуг в електронному вигляді за попередній місяць.</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6.3.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9221BB" w:rsidRPr="00730B2B" w:rsidRDefault="009221BB" w:rsidP="009221BB">
      <w:pPr>
        <w:pBdr>
          <w:top w:val="nil"/>
          <w:left w:val="nil"/>
          <w:bottom w:val="nil"/>
          <w:right w:val="nil"/>
          <w:between w:val="nil"/>
        </w:pBdr>
        <w:spacing w:line="240" w:lineRule="auto"/>
        <w:ind w:right="-1" w:firstLine="567"/>
        <w:jc w:val="center"/>
        <w:rPr>
          <w:rFonts w:ascii="Times New Roman" w:eastAsia="Times New Roman" w:hAnsi="Times New Roman" w:cs="Times New Roman"/>
          <w:b/>
          <w:smallCaps/>
          <w:color w:val="000000"/>
          <w:sz w:val="24"/>
          <w:szCs w:val="24"/>
          <w:lang w:val="uk-UA"/>
        </w:rPr>
      </w:pPr>
      <w:r w:rsidRPr="00730B2B">
        <w:rPr>
          <w:rFonts w:ascii="Times New Roman" w:eastAsia="Times New Roman" w:hAnsi="Times New Roman" w:cs="Times New Roman"/>
          <w:b/>
          <w:smallCaps/>
          <w:color w:val="000000"/>
          <w:sz w:val="24"/>
          <w:szCs w:val="24"/>
          <w:lang w:val="uk-UA"/>
        </w:rPr>
        <w:t xml:space="preserve">7. </w:t>
      </w:r>
      <w:r w:rsidRPr="00730B2B">
        <w:rPr>
          <w:rFonts w:ascii="Times New Roman" w:eastAsia="Times New Roman" w:hAnsi="Times New Roman" w:cs="Times New Roman"/>
          <w:b/>
          <w:sz w:val="24"/>
          <w:szCs w:val="24"/>
          <w:lang w:val="uk-UA"/>
        </w:rPr>
        <w:t>Права та обов’язки Сторін</w:t>
      </w:r>
    </w:p>
    <w:p w:rsidR="009221BB" w:rsidRPr="00730B2B" w:rsidRDefault="009221BB" w:rsidP="009221BB">
      <w:pPr>
        <w:spacing w:line="240" w:lineRule="auto"/>
        <w:ind w:right="-1" w:firstLine="567"/>
        <w:jc w:val="both"/>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 xml:space="preserve">7.1. Замовник зобов’язаний: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7.1.1. Прийняти надані належним чином Послуги за Актом </w:t>
      </w:r>
      <w:r w:rsidRPr="00730B2B">
        <w:rPr>
          <w:rFonts w:ascii="Times New Roman" w:eastAsia="Times New Roman" w:hAnsi="Times New Roman" w:cs="Times New Roman"/>
          <w:color w:val="000000" w:themeColor="text1"/>
          <w:sz w:val="24"/>
          <w:szCs w:val="24"/>
          <w:lang w:val="uk-UA"/>
        </w:rPr>
        <w:t xml:space="preserve">про </w:t>
      </w:r>
      <w:r w:rsidRPr="00730B2B">
        <w:rPr>
          <w:rFonts w:ascii="Times New Roman" w:eastAsia="Times New Roman" w:hAnsi="Times New Roman" w:cs="Times New Roman"/>
          <w:sz w:val="24"/>
          <w:szCs w:val="24"/>
          <w:lang w:val="uk-UA"/>
        </w:rPr>
        <w:t>надання Послуг та інші документи.</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7.1.2. Здійснити розрахунок за надані належним чином Послуги своєчасно і в повному обсязі. </w:t>
      </w:r>
    </w:p>
    <w:p w:rsidR="009221BB" w:rsidRPr="00730B2B" w:rsidRDefault="009221BB" w:rsidP="009221BB">
      <w:pPr>
        <w:spacing w:line="240" w:lineRule="auto"/>
        <w:ind w:right="-1" w:firstLine="567"/>
        <w:jc w:val="both"/>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 xml:space="preserve">7.2. Замовник має право: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7.2.1. На належне надання Послуг Виконавцем, відповідно до умов цього Договору.</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7.2.2. Повернути Акт про надання Послуг Виконавцю без здійснення оплати в разі виявлення недоліків.</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121212"/>
          <w:sz w:val="24"/>
          <w:szCs w:val="24"/>
          <w:lang w:val="uk-UA"/>
        </w:rPr>
      </w:pPr>
      <w:r w:rsidRPr="00730B2B">
        <w:rPr>
          <w:rFonts w:ascii="Times New Roman" w:eastAsia="Times New Roman" w:hAnsi="Times New Roman" w:cs="Times New Roman"/>
          <w:color w:val="000000"/>
          <w:sz w:val="24"/>
          <w:szCs w:val="24"/>
          <w:lang w:val="uk-UA"/>
        </w:rPr>
        <w:t xml:space="preserve">7.2.3. </w:t>
      </w:r>
      <w:r w:rsidRPr="00730B2B">
        <w:rPr>
          <w:rFonts w:ascii="Times New Roman" w:eastAsia="Times New Roman" w:hAnsi="Times New Roman" w:cs="Times New Roman"/>
          <w:color w:val="121212"/>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Виконавцем </w:t>
      </w:r>
      <w:r w:rsidRPr="00730B2B">
        <w:rPr>
          <w:rFonts w:ascii="Times New Roman" w:eastAsia="Times New Roman" w:hAnsi="Times New Roman" w:cs="Times New Roman"/>
          <w:color w:val="000000" w:themeColor="text1"/>
          <w:sz w:val="24"/>
          <w:szCs w:val="24"/>
          <w:lang w:val="uk-UA"/>
        </w:rPr>
        <w:t>шляхом направлення офіційного листа про це Виконавцю</w:t>
      </w:r>
      <w:r w:rsidRPr="00730B2B">
        <w:rPr>
          <w:rFonts w:ascii="Times New Roman" w:eastAsia="Times New Roman" w:hAnsi="Times New Roman" w:cs="Times New Roman"/>
          <w:color w:val="121212"/>
          <w:sz w:val="24"/>
          <w:szCs w:val="24"/>
          <w:lang w:val="uk-UA"/>
        </w:rPr>
        <w:t>. Офіційний лист про розірвання цього Договору надсилається Виконавцю за 10 днів до бажаної дати розірвання. Цей Договір вважатиметься розірваним з дати, що зазначена в офіційному листі про розірвання Договору.</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121212"/>
          <w:sz w:val="24"/>
          <w:szCs w:val="24"/>
          <w:lang w:val="uk-UA"/>
        </w:rPr>
      </w:pPr>
      <w:r w:rsidRPr="00730B2B">
        <w:rPr>
          <w:rFonts w:ascii="Times New Roman" w:eastAsia="Times New Roman" w:hAnsi="Times New Roman" w:cs="Times New Roman"/>
          <w:color w:val="121212"/>
          <w:sz w:val="24"/>
          <w:szCs w:val="24"/>
          <w:lang w:val="uk-UA"/>
        </w:rPr>
        <w:t xml:space="preserve">7.2.4. Зменшувати обсяг Послуг, що закуповується, та ціну </w:t>
      </w:r>
      <w:r w:rsidRPr="00730B2B">
        <w:rPr>
          <w:rFonts w:ascii="Times New Roman" w:eastAsia="Times New Roman" w:hAnsi="Times New Roman" w:cs="Times New Roman"/>
          <w:color w:val="000000"/>
          <w:sz w:val="24"/>
          <w:szCs w:val="24"/>
          <w:lang w:val="uk-UA"/>
        </w:rPr>
        <w:t>(загальну вартість) цього</w:t>
      </w:r>
      <w:r w:rsidRPr="00730B2B">
        <w:rPr>
          <w:rFonts w:ascii="Times New Roman" w:eastAsia="Times New Roman" w:hAnsi="Times New Roman" w:cs="Times New Roman"/>
          <w:color w:val="121212"/>
          <w:sz w:val="24"/>
          <w:szCs w:val="24"/>
          <w:lang w:val="uk-UA"/>
        </w:rPr>
        <w:t xml:space="preserve"> Договору залежно від реального фінансування видатків на зазначені цілі, </w:t>
      </w:r>
      <w:r w:rsidRPr="00730B2B">
        <w:rPr>
          <w:rFonts w:ascii="Times New Roman" w:eastAsia="Times New Roman" w:hAnsi="Times New Roman" w:cs="Times New Roman"/>
          <w:color w:val="000000"/>
          <w:sz w:val="24"/>
          <w:szCs w:val="24"/>
          <w:lang w:val="uk-UA"/>
        </w:rPr>
        <w:t>а також у випадку зменшення обсягу споживчої потреби Послуги</w:t>
      </w:r>
      <w:r w:rsidRPr="00730B2B">
        <w:rPr>
          <w:rFonts w:ascii="Times New Roman" w:eastAsia="Times New Roman" w:hAnsi="Times New Roman" w:cs="Times New Roman"/>
          <w:color w:val="121212"/>
          <w:sz w:val="24"/>
          <w:szCs w:val="24"/>
          <w:lang w:val="uk-UA"/>
        </w:rPr>
        <w:t>. У такому разі Сторони вносять відповідні зміни до цього Договору.</w:t>
      </w:r>
    </w:p>
    <w:p w:rsidR="009221BB" w:rsidRPr="00730B2B" w:rsidRDefault="009221BB" w:rsidP="009221BB">
      <w:pPr>
        <w:pBdr>
          <w:top w:val="nil"/>
          <w:left w:val="nil"/>
          <w:bottom w:val="nil"/>
          <w:right w:val="nil"/>
          <w:between w:val="nil"/>
        </w:pBdr>
        <w:spacing w:line="240" w:lineRule="auto"/>
        <w:ind w:right="-1" w:firstLine="567"/>
        <w:rPr>
          <w:rFonts w:ascii="Times New Roman" w:eastAsia="Times New Roman" w:hAnsi="Times New Roman" w:cs="Times New Roman"/>
          <w:b/>
          <w:color w:val="000000"/>
          <w:sz w:val="24"/>
          <w:szCs w:val="24"/>
          <w:lang w:val="uk-UA"/>
        </w:rPr>
      </w:pPr>
      <w:r w:rsidRPr="00730B2B">
        <w:rPr>
          <w:rFonts w:ascii="Times New Roman" w:eastAsia="Times New Roman" w:hAnsi="Times New Roman" w:cs="Times New Roman"/>
          <w:b/>
          <w:color w:val="000000"/>
          <w:sz w:val="24"/>
          <w:szCs w:val="24"/>
          <w:lang w:val="uk-UA"/>
        </w:rPr>
        <w:t>7.3. Виконавець зобов’язаний:</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7.3.1. Надавати Послуги якісно та в обумовлені Договором строки.</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7.3.2. Для надання Послуг залучити кваліфікованих, досвідчених фахівців і робітників.</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lastRenderedPageBreak/>
        <w:t xml:space="preserve">7.3.3. Застосовувати для надання Послуг </w:t>
      </w:r>
      <w:r w:rsidRPr="00730B2B">
        <w:rPr>
          <w:rFonts w:ascii="Times New Roman" w:eastAsia="Times New Roman" w:hAnsi="Times New Roman" w:cs="Times New Roman"/>
          <w:color w:val="000000" w:themeColor="text1"/>
          <w:sz w:val="24"/>
          <w:szCs w:val="24"/>
          <w:lang w:val="uk-UA"/>
        </w:rPr>
        <w:t xml:space="preserve">оригінальні </w:t>
      </w:r>
      <w:r w:rsidRPr="00730B2B">
        <w:rPr>
          <w:rFonts w:ascii="Times New Roman" w:eastAsia="Times New Roman" w:hAnsi="Times New Roman" w:cs="Times New Roman"/>
          <w:sz w:val="24"/>
          <w:szCs w:val="24"/>
          <w:lang w:val="uk-UA"/>
        </w:rPr>
        <w:t>матеріали заводського виготовлення, а також власного виробництва з наданням Замовнику всіх необхідних технічно-експлуатаційних документів.</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sz w:val="24"/>
          <w:szCs w:val="24"/>
          <w:lang w:val="uk-UA"/>
        </w:rPr>
        <w:t xml:space="preserve">7.3.4. За </w:t>
      </w:r>
      <w:r w:rsidRPr="00730B2B">
        <w:rPr>
          <w:rFonts w:ascii="Times New Roman" w:eastAsia="Times New Roman" w:hAnsi="Times New Roman" w:cs="Times New Roman"/>
          <w:color w:val="000000" w:themeColor="text1"/>
          <w:sz w:val="24"/>
          <w:szCs w:val="24"/>
          <w:lang w:val="uk-UA"/>
        </w:rPr>
        <w:t xml:space="preserve">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7.3.5. Безумовно повернути Замовнику кошти в сумі виявленого контролюючими органами завищення обсягів та вартості наданих Послуг.</w:t>
      </w:r>
    </w:p>
    <w:p w:rsidR="009221BB" w:rsidRPr="00730B2B" w:rsidRDefault="009221BB" w:rsidP="009221BB">
      <w:pPr>
        <w:tabs>
          <w:tab w:val="left" w:pos="418"/>
        </w:tabs>
        <w:spacing w:line="240" w:lineRule="auto"/>
        <w:ind w:right="-1" w:firstLine="567"/>
        <w:jc w:val="both"/>
        <w:rPr>
          <w:rFonts w:ascii="Times New Roman" w:eastAsia="Times New Roman" w:hAnsi="Times New Roman" w:cs="Times New Roman"/>
          <w:b/>
          <w:color w:val="000000" w:themeColor="text1"/>
          <w:sz w:val="24"/>
          <w:szCs w:val="24"/>
          <w:lang w:val="uk-UA"/>
        </w:rPr>
      </w:pPr>
      <w:r w:rsidRPr="00730B2B">
        <w:rPr>
          <w:rFonts w:ascii="Times New Roman" w:eastAsia="Times New Roman" w:hAnsi="Times New Roman" w:cs="Times New Roman"/>
          <w:b/>
          <w:color w:val="000000" w:themeColor="text1"/>
          <w:sz w:val="24"/>
          <w:szCs w:val="24"/>
          <w:lang w:val="uk-UA"/>
        </w:rPr>
        <w:t>7.4. Виконавець має право:</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7.4.1. Своєчасно та в повному обсязі отримати оплату за надані Послуги.</w:t>
      </w:r>
    </w:p>
    <w:p w:rsidR="009221BB" w:rsidRPr="00730B2B" w:rsidRDefault="009221BB" w:rsidP="009221BB">
      <w:pPr>
        <w:spacing w:line="240" w:lineRule="auto"/>
        <w:ind w:right="-1" w:firstLine="567"/>
        <w:jc w:val="center"/>
        <w:rPr>
          <w:rFonts w:ascii="Times New Roman" w:eastAsia="Times New Roman" w:hAnsi="Times New Roman" w:cs="Times New Roman"/>
          <w:b/>
          <w:smallCaps/>
          <w:sz w:val="24"/>
          <w:szCs w:val="24"/>
          <w:lang w:val="uk-UA"/>
        </w:rPr>
      </w:pPr>
      <w:r w:rsidRPr="00730B2B">
        <w:rPr>
          <w:rFonts w:ascii="Times New Roman" w:eastAsia="Times New Roman" w:hAnsi="Times New Roman" w:cs="Times New Roman"/>
          <w:b/>
          <w:smallCaps/>
          <w:sz w:val="24"/>
          <w:szCs w:val="24"/>
          <w:lang w:val="uk-UA"/>
        </w:rPr>
        <w:t xml:space="preserve">8. </w:t>
      </w:r>
      <w:r w:rsidRPr="00730B2B">
        <w:rPr>
          <w:rFonts w:ascii="Times New Roman" w:eastAsia="Times New Roman" w:hAnsi="Times New Roman" w:cs="Times New Roman"/>
          <w:b/>
          <w:sz w:val="24"/>
          <w:szCs w:val="24"/>
          <w:lang w:val="uk-UA"/>
        </w:rPr>
        <w:t>Відповідальність Сторін</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8.2. </w:t>
      </w:r>
      <w:r w:rsidRPr="00730B2B">
        <w:rPr>
          <w:rFonts w:ascii="Times New Roman" w:eastAsia="Times New Roman" w:hAnsi="Times New Roman" w:cs="Times New Roman"/>
          <w:color w:val="000000"/>
          <w:sz w:val="24"/>
          <w:szCs w:val="24"/>
          <w:lang w:val="uk-UA"/>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730B2B">
        <w:rPr>
          <w:rFonts w:ascii="Times New Roman" w:eastAsia="Times New Roman" w:hAnsi="Times New Roman" w:cs="Times New Roman"/>
          <w:color w:val="000000" w:themeColor="text1"/>
          <w:sz w:val="24"/>
          <w:szCs w:val="24"/>
          <w:lang w:val="uk-UA"/>
        </w:rPr>
        <w:t>розмірі 0,1 %</w:t>
      </w:r>
      <w:r w:rsidRPr="00730B2B">
        <w:rPr>
          <w:rFonts w:ascii="Times New Roman" w:eastAsia="Times New Roman" w:hAnsi="Times New Roman" w:cs="Times New Roman"/>
          <w:color w:val="000000"/>
          <w:sz w:val="24"/>
          <w:szCs w:val="24"/>
          <w:lang w:val="uk-UA"/>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730B2B">
        <w:rPr>
          <w:rFonts w:ascii="Times New Roman" w:eastAsia="Times New Roman" w:hAnsi="Times New Roman" w:cs="Times New Roman"/>
          <w:sz w:val="24"/>
          <w:szCs w:val="24"/>
          <w:lang w:val="uk-UA"/>
        </w:rPr>
        <w:t>штраф у розмірі 5 % загальної вартості Послуг за Договором.</w:t>
      </w:r>
    </w:p>
    <w:p w:rsidR="009221BB" w:rsidRPr="00730B2B" w:rsidRDefault="009221BB" w:rsidP="009221BB">
      <w:pP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sz w:val="24"/>
          <w:szCs w:val="24"/>
          <w:lang w:val="uk-UA"/>
        </w:rPr>
        <w:t xml:space="preserve">8.3. </w:t>
      </w:r>
      <w:r w:rsidRPr="00730B2B">
        <w:rPr>
          <w:rFonts w:ascii="Times New Roman" w:eastAsia="Times New Roman" w:hAnsi="Times New Roman" w:cs="Times New Roman"/>
          <w:color w:val="000000"/>
          <w:sz w:val="24"/>
          <w:szCs w:val="24"/>
          <w:lang w:val="uk-UA"/>
        </w:rPr>
        <w:t>За порушення умов Договору щодо якості наданих Послуг з Виконавця стягується штраф у розмірі 20 % вартості неякісно наданих Послуг.</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bookmarkStart w:id="62" w:name="_heading=h.tyjcwt" w:colFirst="0" w:colLast="0"/>
      <w:bookmarkEnd w:id="62"/>
      <w:r w:rsidRPr="00730B2B">
        <w:rPr>
          <w:rFonts w:ascii="Times New Roman" w:eastAsia="Times New Roman" w:hAnsi="Times New Roman" w:cs="Times New Roman"/>
          <w:color w:val="000000"/>
          <w:sz w:val="24"/>
          <w:szCs w:val="24"/>
          <w:lang w:val="uk-UA"/>
        </w:rPr>
        <w:t xml:space="preserve">8.4. </w:t>
      </w:r>
      <w:r w:rsidRPr="00730B2B">
        <w:rPr>
          <w:rFonts w:ascii="Times New Roman" w:eastAsia="Times New Roman" w:hAnsi="Times New Roman" w:cs="Times New Roman"/>
          <w:sz w:val="24"/>
          <w:szCs w:val="24"/>
          <w:lang w:val="uk-UA"/>
        </w:rPr>
        <w:t xml:space="preserve">Замовник не несе відповідальності за затримку бюджетного фінансування та зобов’язується здійснити оплату за надані Послуги </w:t>
      </w:r>
      <w:r w:rsidRPr="00730B2B">
        <w:rPr>
          <w:rFonts w:ascii="Times New Roman" w:eastAsia="Times New Roman" w:hAnsi="Times New Roman" w:cs="Times New Roman"/>
          <w:color w:val="000000" w:themeColor="text1"/>
          <w:sz w:val="24"/>
          <w:szCs w:val="24"/>
          <w:lang w:val="uk-UA"/>
        </w:rPr>
        <w:t>згідно з п. 4.3. Сторони</w:t>
      </w:r>
      <w:r w:rsidRPr="00730B2B">
        <w:rPr>
          <w:rFonts w:ascii="Times New Roman" w:eastAsia="Times New Roman" w:hAnsi="Times New Roman" w:cs="Times New Roman"/>
          <w:sz w:val="24"/>
          <w:szCs w:val="24"/>
          <w:lang w:val="uk-UA"/>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8.6. Сплата штрафних санкцій не звільняє винну Сторону від виконання своїх зобов’язань за цим Договором.</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sz w:val="24"/>
          <w:szCs w:val="24"/>
          <w:lang w:val="uk-UA"/>
        </w:rPr>
        <w:t xml:space="preserve">8.7. За несвоєчасну оплату наданих </w:t>
      </w:r>
      <w:r w:rsidRPr="00730B2B">
        <w:rPr>
          <w:rFonts w:ascii="Times New Roman" w:eastAsia="Times New Roman" w:hAnsi="Times New Roman" w:cs="Times New Roman"/>
          <w:color w:val="000000" w:themeColor="text1"/>
          <w:sz w:val="24"/>
          <w:szCs w:val="24"/>
          <w:lang w:val="uk-UA"/>
        </w:rPr>
        <w:t>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highlight w:val="white"/>
          <w:lang w:val="uk-UA"/>
        </w:rPr>
      </w:pPr>
      <w:r w:rsidRPr="00730B2B">
        <w:rPr>
          <w:rFonts w:ascii="Times New Roman" w:eastAsia="Times New Roman" w:hAnsi="Times New Roman" w:cs="Times New Roman"/>
          <w:sz w:val="24"/>
          <w:szCs w:val="24"/>
          <w:highlight w:val="white"/>
          <w:lang w:val="uk-UA"/>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xml:space="preserve">8.10.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730B2B">
        <w:rPr>
          <w:rFonts w:ascii="Times New Roman" w:eastAsia="Times New Roman" w:hAnsi="Times New Roman" w:cs="Times New Roman"/>
          <w:sz w:val="24"/>
          <w:szCs w:val="24"/>
          <w:highlight w:val="white"/>
          <w:lang w:val="uk-UA"/>
        </w:rPr>
        <w:t>зазначену в цьому Договорі</w:t>
      </w:r>
      <w:r w:rsidRPr="00730B2B">
        <w:rPr>
          <w:rFonts w:ascii="Times New Roman" w:eastAsia="Times New Roman" w:hAnsi="Times New Roman" w:cs="Times New Roman"/>
          <w:sz w:val="24"/>
          <w:szCs w:val="24"/>
          <w:lang w:val="uk-UA"/>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730B2B">
        <w:rPr>
          <w:rFonts w:ascii="Times New Roman" w:eastAsia="Times New Roman" w:hAnsi="Times New Roman" w:cs="Times New Roman"/>
          <w:color w:val="000000" w:themeColor="text1"/>
          <w:sz w:val="24"/>
          <w:szCs w:val="24"/>
          <w:lang w:val="uk-UA"/>
        </w:rPr>
        <w:t xml:space="preserve">чотирнадцятий </w:t>
      </w:r>
      <w:r w:rsidRPr="00730B2B">
        <w:rPr>
          <w:rFonts w:ascii="Times New Roman" w:eastAsia="Times New Roman" w:hAnsi="Times New Roman" w:cs="Times New Roman"/>
          <w:sz w:val="24"/>
          <w:szCs w:val="24"/>
          <w:lang w:val="uk-UA"/>
        </w:rPr>
        <w:t>день після дня її відправлення.</w:t>
      </w:r>
    </w:p>
    <w:p w:rsidR="009221BB" w:rsidRPr="00730B2B" w:rsidRDefault="009221BB" w:rsidP="009221BB">
      <w:pPr>
        <w:spacing w:line="240" w:lineRule="auto"/>
        <w:ind w:right="-1" w:firstLine="567"/>
        <w:jc w:val="center"/>
        <w:rPr>
          <w:rFonts w:ascii="Times New Roman" w:eastAsia="Times New Roman" w:hAnsi="Times New Roman" w:cs="Times New Roman"/>
          <w:sz w:val="24"/>
          <w:szCs w:val="24"/>
          <w:lang w:val="uk-UA"/>
        </w:rPr>
      </w:pPr>
      <w:bookmarkStart w:id="63" w:name="_heading=h.3dy6vkm" w:colFirst="0" w:colLast="0"/>
      <w:bookmarkEnd w:id="63"/>
      <w:r w:rsidRPr="00730B2B">
        <w:rPr>
          <w:rFonts w:ascii="Times New Roman" w:eastAsia="Times New Roman" w:hAnsi="Times New Roman" w:cs="Times New Roman"/>
          <w:b/>
          <w:color w:val="000000"/>
          <w:sz w:val="24"/>
          <w:szCs w:val="24"/>
          <w:lang w:val="uk-UA"/>
        </w:rPr>
        <w:t>9. Обставини непереборної сили (форс-мажор)</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sidRPr="00730B2B">
        <w:rPr>
          <w:rFonts w:ascii="Times New Roman" w:eastAsia="Times New Roman" w:hAnsi="Times New Roman" w:cs="Times New Roman"/>
          <w:color w:val="000000"/>
          <w:sz w:val="24"/>
          <w:szCs w:val="24"/>
          <w:highlight w:val="white"/>
          <w:lang w:val="uk-UA"/>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 xml:space="preserve">Документи, зазначені </w:t>
      </w:r>
      <w:r w:rsidRPr="00730B2B">
        <w:rPr>
          <w:rFonts w:ascii="Times New Roman" w:eastAsia="Times New Roman" w:hAnsi="Times New Roman" w:cs="Times New Roman"/>
          <w:sz w:val="24"/>
          <w:szCs w:val="24"/>
          <w:highlight w:val="white"/>
          <w:lang w:val="uk-UA"/>
        </w:rPr>
        <w:t>в</w:t>
      </w:r>
      <w:r w:rsidRPr="00730B2B">
        <w:rPr>
          <w:rFonts w:ascii="Times New Roman" w:eastAsia="Times New Roman" w:hAnsi="Times New Roman" w:cs="Times New Roman"/>
          <w:color w:val="000000"/>
          <w:sz w:val="24"/>
          <w:szCs w:val="24"/>
          <w:highlight w:val="white"/>
          <w:lang w:val="uk-UA"/>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highlight w:val="white"/>
          <w:lang w:val="uk-UA"/>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730B2B">
        <w:rPr>
          <w:rFonts w:ascii="Times New Roman" w:eastAsia="Times New Roman" w:hAnsi="Times New Roman" w:cs="Times New Roman"/>
          <w:sz w:val="24"/>
          <w:szCs w:val="24"/>
          <w:highlight w:val="white"/>
          <w:lang w:val="uk-UA"/>
        </w:rPr>
        <w:t>к</w:t>
      </w:r>
      <w:r w:rsidRPr="00730B2B">
        <w:rPr>
          <w:rFonts w:ascii="Times New Roman" w:eastAsia="Times New Roman" w:hAnsi="Times New Roman" w:cs="Times New Roman"/>
          <w:color w:val="000000"/>
          <w:sz w:val="24"/>
          <w:szCs w:val="24"/>
          <w:highlight w:val="white"/>
          <w:lang w:val="uk-UA"/>
        </w:rPr>
        <w:t>одексу України).</w:t>
      </w:r>
    </w:p>
    <w:p w:rsidR="009221BB" w:rsidRPr="00730B2B" w:rsidRDefault="009221BB" w:rsidP="009221BB">
      <w:pPr>
        <w:spacing w:line="240" w:lineRule="auto"/>
        <w:ind w:right="-1" w:firstLine="567"/>
        <w:jc w:val="both"/>
        <w:rPr>
          <w:sz w:val="24"/>
          <w:szCs w:val="24"/>
          <w:lang w:val="uk-UA"/>
        </w:rPr>
      </w:pPr>
      <w:r w:rsidRPr="00730B2B">
        <w:rPr>
          <w:rFonts w:ascii="Times New Roman" w:eastAsia="Times New Roman" w:hAnsi="Times New Roman" w:cs="Times New Roman"/>
          <w:sz w:val="24"/>
          <w:szCs w:val="24"/>
          <w:highlight w:val="white"/>
          <w:lang w:val="uk-UA"/>
        </w:rPr>
        <w:t>9</w:t>
      </w:r>
      <w:r w:rsidRPr="00730B2B">
        <w:rPr>
          <w:rFonts w:ascii="Times New Roman" w:eastAsia="Times New Roman" w:hAnsi="Times New Roman" w:cs="Times New Roman"/>
          <w:color w:val="000000"/>
          <w:sz w:val="24"/>
          <w:szCs w:val="24"/>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color w:val="000000"/>
          <w:sz w:val="24"/>
          <w:szCs w:val="24"/>
          <w:lang w:val="uk-UA"/>
        </w:rPr>
        <w:t>10.</w:t>
      </w:r>
      <w:r w:rsidRPr="00730B2B">
        <w:rPr>
          <w:rFonts w:ascii="Times New Roman" w:eastAsia="Times New Roman" w:hAnsi="Times New Roman" w:cs="Times New Roman"/>
          <w:b/>
          <w:sz w:val="24"/>
          <w:szCs w:val="24"/>
          <w:lang w:val="uk-UA"/>
        </w:rPr>
        <w:t xml:space="preserve"> Вирішення спорів</w:t>
      </w:r>
    </w:p>
    <w:p w:rsidR="009221BB" w:rsidRPr="00730B2B" w:rsidRDefault="009221BB" w:rsidP="009221BB">
      <w:pPr>
        <w:tabs>
          <w:tab w:val="left" w:pos="540"/>
        </w:tabs>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10.1. У разі виникнення спорів або розбіжностей Сторони зобов’язуються вирішувати їх шляхом переговорів та консультацій.</w:t>
      </w:r>
    </w:p>
    <w:p w:rsidR="009221BB" w:rsidRPr="00730B2B" w:rsidRDefault="009221BB" w:rsidP="009221BB">
      <w:pPr>
        <w:tabs>
          <w:tab w:val="left" w:pos="540"/>
        </w:tabs>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bookmarkStart w:id="64" w:name="_heading=h.1t3h5sf" w:colFirst="0" w:colLast="0"/>
      <w:bookmarkEnd w:id="64"/>
      <w:r w:rsidRPr="00730B2B">
        <w:rPr>
          <w:rFonts w:ascii="Times New Roman" w:eastAsia="Times New Roman" w:hAnsi="Times New Roman" w:cs="Times New Roman"/>
          <w:b/>
          <w:sz w:val="24"/>
          <w:szCs w:val="24"/>
          <w:lang w:val="uk-UA"/>
        </w:rPr>
        <w:tab/>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lastRenderedPageBreak/>
        <w:t>11. Порядок зміни умов Договору</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bookmarkStart w:id="65" w:name="_heading=h.4d34og8" w:colFirst="0" w:colLast="0"/>
      <w:bookmarkEnd w:id="65"/>
      <w:r w:rsidRPr="00730B2B">
        <w:rPr>
          <w:rFonts w:ascii="Times New Roman" w:eastAsia="Times New Roman" w:hAnsi="Times New Roman" w:cs="Times New Roman"/>
          <w:sz w:val="24"/>
          <w:szCs w:val="24"/>
          <w:lang w:val="uk-UA"/>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30B2B">
        <w:rPr>
          <w:rFonts w:ascii="Times New Roman" w:eastAsia="Times New Roman" w:hAnsi="Times New Roman" w:cs="Times New Roman"/>
          <w:i/>
          <w:sz w:val="24"/>
          <w:szCs w:val="24"/>
          <w:lang w:val="uk-UA"/>
        </w:rPr>
        <w:t>(за наявності)</w:t>
      </w:r>
      <w:r w:rsidRPr="00730B2B">
        <w:rPr>
          <w:rFonts w:ascii="Times New Roman" w:eastAsia="Times New Roman" w:hAnsi="Times New Roman" w:cs="Times New Roman"/>
          <w:sz w:val="24"/>
          <w:szCs w:val="24"/>
          <w:lang w:val="uk-UA"/>
        </w:rPr>
        <w:t xml:space="preserve"> та є невід’ємною частиною Договору. </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11.2. Пропозицію щодо внесення змін до Договору може зробити кожна із Сторін Договору.</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11.4. Зміна істотних умов Договору допускається виключно у таких випадках:</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color w:val="000000"/>
          <w:sz w:val="24"/>
          <w:szCs w:val="24"/>
          <w:lang w:val="uk-UA"/>
        </w:rPr>
        <w:t>11.4.1. зменшення обсягів закупівлі, зокрема з урахуванням фактичного обсягу видатків замовника</w:t>
      </w:r>
      <w:r w:rsidRPr="00730B2B">
        <w:rPr>
          <w:rFonts w:ascii="Times New Roman" w:eastAsia="Times New Roman" w:hAnsi="Times New Roman" w:cs="Times New Roman"/>
          <w:sz w:val="24"/>
          <w:szCs w:val="24"/>
          <w:lang w:val="uk-UA"/>
        </w:rPr>
        <w:t>.</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11.4.2. </w:t>
      </w:r>
      <w:r w:rsidRPr="00730B2B">
        <w:rPr>
          <w:rFonts w:ascii="Times New Roman" w:eastAsia="Times New Roman" w:hAnsi="Times New Roman" w:cs="Times New Roman"/>
          <w:color w:val="000000" w:themeColor="text1"/>
          <w:sz w:val="24"/>
          <w:szCs w:val="24"/>
          <w:highlight w:val="white"/>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11.4.3. продовження строку дії договору про закупівлю та строку виконання зобов’язань щодо </w:t>
      </w:r>
      <w:r w:rsidRPr="00730B2B">
        <w:rPr>
          <w:rFonts w:ascii="Times New Roman" w:eastAsia="Times New Roman" w:hAnsi="Times New Roman" w:cs="Times New Roman"/>
          <w:i/>
          <w:color w:val="000000" w:themeColor="text1"/>
          <w:sz w:val="24"/>
          <w:szCs w:val="24"/>
          <w:lang w:val="uk-UA"/>
        </w:rPr>
        <w:t>надання послуг</w:t>
      </w:r>
      <w:r w:rsidRPr="00730B2B">
        <w:rPr>
          <w:rFonts w:ascii="Times New Roman" w:eastAsia="Times New Roman" w:hAnsi="Times New Roman" w:cs="Times New Roman"/>
          <w:color w:val="000000" w:themeColor="text1"/>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11.4.4. погодження зміни ціни в договорі про закупівлю в бік зменшення (без зміни кількості (обсягу) та якості товарів, робіт і послуг). </w:t>
      </w:r>
    </w:p>
    <w:p w:rsidR="009221BB" w:rsidRPr="00730B2B" w:rsidRDefault="009221BB" w:rsidP="009221BB">
      <w:pP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11.4.5</w:t>
      </w:r>
      <w:r w:rsidRPr="00730B2B">
        <w:rPr>
          <w:rFonts w:ascii="Times New Roman" w:hAnsi="Times New Roman" w:cs="Times New Roman"/>
          <w:color w:val="000000" w:themeColor="text1"/>
          <w:sz w:val="24"/>
          <w:szCs w:val="24"/>
          <w:lang w:val="uk-UA"/>
        </w:rPr>
        <w:t>.</w:t>
      </w:r>
      <w:r w:rsidRPr="00730B2B">
        <w:rPr>
          <w:rFonts w:ascii="Times New Roman" w:eastAsia="Times New Roman" w:hAnsi="Times New Roman" w:cs="Times New Roman"/>
          <w:color w:val="000000" w:themeColor="text1"/>
          <w:sz w:val="24"/>
          <w:szCs w:val="24"/>
          <w:lang w:val="uk-UA"/>
        </w:rPr>
        <w:t xml:space="preserve"> </w:t>
      </w:r>
      <w:r w:rsidRPr="00730B2B">
        <w:rPr>
          <w:rFonts w:ascii="Times New Roman" w:eastAsia="Times New Roman" w:hAnsi="Times New Roman" w:cs="Times New Roman"/>
          <w:color w:val="000000" w:themeColor="text1"/>
          <w:sz w:val="24"/>
          <w:szCs w:val="24"/>
          <w:highlight w:val="white"/>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w:t>
      </w:r>
      <w:r w:rsidRPr="00730B2B">
        <w:rPr>
          <w:rFonts w:ascii="Times New Roman" w:eastAsia="Times New Roman" w:hAnsi="Times New Roman" w:cs="Times New Roman"/>
          <w:color w:val="000000" w:themeColor="text1"/>
          <w:sz w:val="24"/>
          <w:szCs w:val="24"/>
          <w:lang w:val="uk-UA"/>
        </w:rPr>
        <w:t>податкового навантаження внаслідок зміни системи оподаткування;</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11.4.6. </w:t>
      </w:r>
      <w:r w:rsidRPr="00730B2B">
        <w:rPr>
          <w:rFonts w:ascii="Times New Roman" w:eastAsia="Times New Roman" w:hAnsi="Times New Roman" w:cs="Times New Roman"/>
          <w:color w:val="000000" w:themeColor="text1"/>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0B2B">
        <w:rPr>
          <w:rFonts w:ascii="Times New Roman" w:eastAsia="Times New Roman" w:hAnsi="Times New Roman" w:cs="Times New Roman"/>
          <w:color w:val="000000" w:themeColor="text1"/>
          <w:sz w:val="24"/>
          <w:szCs w:val="24"/>
          <w:highlight w:val="white"/>
          <w:lang w:val="uk-UA"/>
        </w:rPr>
        <w:t>Platts</w:t>
      </w:r>
      <w:proofErr w:type="spellEnd"/>
      <w:r w:rsidRPr="00730B2B">
        <w:rPr>
          <w:rFonts w:ascii="Times New Roman" w:eastAsia="Times New Roman" w:hAnsi="Times New Roman" w:cs="Times New Roman"/>
          <w:color w:val="000000" w:themeColor="text1"/>
          <w:sz w:val="24"/>
          <w:szCs w:val="24"/>
          <w:highlight w:val="white"/>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11.4.7. зміни умов у зв’язку із застосуванням положень частини шостої статті 41 Закону України «Про публічні закупівлі»,</w:t>
      </w:r>
      <w:r w:rsidRPr="00730B2B">
        <w:rPr>
          <w:rFonts w:ascii="Times New Roman" w:eastAsia="Times New Roman" w:hAnsi="Times New Roman" w:cs="Times New Roman"/>
          <w:i/>
          <w:color w:val="000000" w:themeColor="text1"/>
          <w:sz w:val="24"/>
          <w:szCs w:val="24"/>
          <w:lang w:val="uk-UA"/>
        </w:rPr>
        <w:t xml:space="preserve"> </w:t>
      </w:r>
      <w:r w:rsidRPr="00730B2B">
        <w:rPr>
          <w:rFonts w:ascii="Times New Roman" w:eastAsia="Times New Roman" w:hAnsi="Times New Roman" w:cs="Times New Roman"/>
          <w:color w:val="000000" w:themeColor="text1"/>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30B2B">
        <w:rPr>
          <w:rFonts w:ascii="Times New Roman" w:eastAsia="Times New Roman" w:hAnsi="Times New Roman" w:cs="Times New Roman"/>
          <w:i/>
          <w:color w:val="000000" w:themeColor="text1"/>
          <w:sz w:val="24"/>
          <w:szCs w:val="24"/>
          <w:highlight w:val="white"/>
          <w:lang w:val="uk-UA"/>
        </w:rPr>
        <w:t>.</w:t>
      </w:r>
    </w:p>
    <w:p w:rsidR="009221BB" w:rsidRPr="00730B2B" w:rsidRDefault="009221BB" w:rsidP="009221BB">
      <w:pPr>
        <w:pBdr>
          <w:top w:val="nil"/>
          <w:left w:val="nil"/>
          <w:bottom w:val="nil"/>
          <w:right w:val="nil"/>
          <w:between w:val="nil"/>
        </w:pBdr>
        <w:spacing w:line="240" w:lineRule="auto"/>
        <w:ind w:right="-1" w:firstLine="567"/>
        <w:jc w:val="both"/>
        <w:rPr>
          <w:rFonts w:ascii="Times New Roman" w:eastAsia="Times New Roman" w:hAnsi="Times New Roman" w:cs="Times New Roman"/>
          <w:color w:val="000000"/>
          <w:sz w:val="24"/>
          <w:szCs w:val="24"/>
          <w:lang w:val="uk-UA"/>
        </w:rPr>
      </w:pPr>
      <w:r w:rsidRPr="00730B2B">
        <w:rPr>
          <w:rFonts w:ascii="Times New Roman" w:eastAsia="Times New Roman" w:hAnsi="Times New Roman" w:cs="Times New Roman"/>
          <w:color w:val="000000"/>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12. Строк дії Договору</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bookmarkStart w:id="66" w:name="_heading=h.2s8eyo1" w:colFirst="0" w:colLast="0"/>
      <w:bookmarkEnd w:id="66"/>
      <w:r w:rsidRPr="00730B2B">
        <w:rPr>
          <w:rFonts w:ascii="Times New Roman" w:eastAsia="Times New Roman" w:hAnsi="Times New Roman" w:cs="Times New Roman"/>
          <w:sz w:val="24"/>
          <w:szCs w:val="24"/>
          <w:lang w:val="uk-UA"/>
        </w:rPr>
        <w:t xml:space="preserve">12.1. </w:t>
      </w:r>
      <w:r w:rsidRPr="00730B2B">
        <w:rPr>
          <w:rFonts w:ascii="Times New Roman" w:eastAsia="Times New Roman" w:hAnsi="Times New Roman" w:cs="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730B2B">
        <w:rPr>
          <w:rFonts w:ascii="Times New Roman" w:eastAsia="Times New Roman" w:hAnsi="Times New Roman" w:cs="Times New Roman"/>
          <w:i/>
          <w:sz w:val="24"/>
          <w:szCs w:val="24"/>
          <w:lang w:val="uk-UA"/>
        </w:rPr>
        <w:t>(за наявності)</w:t>
      </w:r>
      <w:r w:rsidRPr="00730B2B">
        <w:rPr>
          <w:rFonts w:ascii="Times New Roman" w:eastAsia="Times New Roman" w:hAnsi="Times New Roman" w:cs="Times New Roman"/>
          <w:sz w:val="24"/>
          <w:szCs w:val="24"/>
          <w:lang w:val="uk-UA"/>
        </w:rPr>
        <w:t xml:space="preserve"> і діє до 31 грудня 2024 року</w:t>
      </w:r>
      <w:r w:rsidRPr="00730B2B">
        <w:rPr>
          <w:rFonts w:ascii="Times New Roman" w:eastAsia="Times New Roman" w:hAnsi="Times New Roman" w:cs="Times New Roman"/>
          <w:i/>
          <w:sz w:val="24"/>
          <w:szCs w:val="24"/>
          <w:lang w:val="uk-UA"/>
        </w:rPr>
        <w:t xml:space="preserve">, </w:t>
      </w:r>
      <w:r w:rsidRPr="00730B2B">
        <w:rPr>
          <w:rFonts w:ascii="Times New Roman" w:eastAsia="Times New Roman" w:hAnsi="Times New Roman" w:cs="Times New Roman"/>
          <w:sz w:val="24"/>
          <w:szCs w:val="24"/>
          <w:lang w:val="uk-UA"/>
        </w:rPr>
        <w:t>але в будь-якому разі – до повного виконання Сторонами своїх зобов’язань за цим Договором.</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12.2. Цей Договір складений українською мовою у двох примірниках, що мають однакову юридичну силу, по одному примірнику для кожної із Сторін.</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13. Інші умови</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13.1. Дія Договору припиняється:</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за згодою Сторін;</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 з інших підстав, передбачених даним Договором та чинним законодавством України.</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21BB" w:rsidRPr="00730B2B" w:rsidRDefault="009221BB" w:rsidP="009221BB">
      <w:pPr>
        <w:shd w:val="clear" w:color="auto" w:fill="FFFFFF"/>
        <w:spacing w:line="240" w:lineRule="auto"/>
        <w:ind w:right="-1" w:firstLine="567"/>
        <w:jc w:val="both"/>
        <w:rPr>
          <w:rFonts w:ascii="Times New Roman" w:eastAsia="Times New Roman" w:hAnsi="Times New Roman" w:cs="Times New Roman"/>
          <w:i/>
          <w:sz w:val="24"/>
          <w:szCs w:val="24"/>
          <w:lang w:val="uk-UA"/>
        </w:rPr>
      </w:pPr>
      <w:bookmarkStart w:id="67" w:name="_heading=h.17dp8vu" w:colFirst="0" w:colLast="0"/>
      <w:bookmarkEnd w:id="67"/>
      <w:r w:rsidRPr="00730B2B">
        <w:rPr>
          <w:rFonts w:ascii="Times New Roman" w:eastAsia="Times New Roman" w:hAnsi="Times New Roman" w:cs="Times New Roman"/>
          <w:sz w:val="24"/>
          <w:szCs w:val="24"/>
          <w:lang w:val="uk-UA"/>
        </w:rPr>
        <w:t>13.3.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9221BB" w:rsidRPr="00730B2B" w:rsidRDefault="009221BB" w:rsidP="009221BB">
      <w:pPr>
        <w:shd w:val="clear" w:color="auto" w:fill="FFFFFF"/>
        <w:spacing w:line="240" w:lineRule="auto"/>
        <w:ind w:right="-1" w:firstLine="567"/>
        <w:jc w:val="both"/>
        <w:rPr>
          <w:rFonts w:ascii="Times New Roman" w:eastAsia="Times New Roman" w:hAnsi="Times New Roman" w:cs="Times New Roman"/>
          <w:i/>
          <w:sz w:val="24"/>
          <w:szCs w:val="24"/>
          <w:lang w:val="uk-UA"/>
        </w:rPr>
      </w:pPr>
      <w:r w:rsidRPr="00730B2B">
        <w:rPr>
          <w:rFonts w:ascii="Times New Roman" w:eastAsia="Times New Roman" w:hAnsi="Times New Roman" w:cs="Times New Roman"/>
          <w:sz w:val="24"/>
          <w:szCs w:val="24"/>
          <w:lang w:val="uk-UA"/>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221BB" w:rsidRPr="00730B2B" w:rsidRDefault="009221BB" w:rsidP="009221BB">
      <w:pPr>
        <w:shd w:val="clear" w:color="auto" w:fill="FFFFFF"/>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221BB" w:rsidRPr="00730B2B" w:rsidRDefault="009221BB" w:rsidP="009221BB">
      <w:pPr>
        <w:pBdr>
          <w:top w:val="nil"/>
          <w:left w:val="nil"/>
          <w:bottom w:val="nil"/>
          <w:right w:val="nil"/>
          <w:between w:val="nil"/>
        </w:pBdr>
        <w:shd w:val="clear" w:color="auto" w:fill="FFFFFF"/>
        <w:spacing w:line="240" w:lineRule="auto"/>
        <w:ind w:right="-1" w:firstLine="567"/>
        <w:jc w:val="both"/>
        <w:rPr>
          <w:rFonts w:ascii="Times New Roman" w:eastAsia="Times New Roman" w:hAnsi="Times New Roman" w:cs="Times New Roman"/>
          <w:color w:val="000000" w:themeColor="text1"/>
          <w:sz w:val="24"/>
          <w:szCs w:val="24"/>
          <w:lang w:val="uk-UA"/>
        </w:rPr>
      </w:pPr>
      <w:r w:rsidRPr="00730B2B">
        <w:rPr>
          <w:rFonts w:ascii="Times New Roman" w:eastAsia="Times New Roman" w:hAnsi="Times New Roman" w:cs="Times New Roman"/>
          <w:color w:val="000000" w:themeColor="text1"/>
          <w:sz w:val="24"/>
          <w:szCs w:val="24"/>
          <w:lang w:val="uk-UA"/>
        </w:rPr>
        <w:t xml:space="preserve">13.7.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30B2B">
        <w:rPr>
          <w:rFonts w:ascii="Times New Roman" w:eastAsia="Times New Roman" w:hAnsi="Times New Roman" w:cs="Times New Roman"/>
          <w:i/>
          <w:color w:val="000000" w:themeColor="text1"/>
          <w:sz w:val="24"/>
          <w:szCs w:val="24"/>
          <w:lang w:val="uk-UA"/>
        </w:rPr>
        <w:t>(за наявності)</w:t>
      </w:r>
      <w:r w:rsidRPr="00730B2B">
        <w:rPr>
          <w:rFonts w:ascii="Times New Roman" w:eastAsia="Times New Roman" w:hAnsi="Times New Roman" w:cs="Times New Roman"/>
          <w:color w:val="000000" w:themeColor="text1"/>
          <w:sz w:val="24"/>
          <w:szCs w:val="24"/>
          <w:lang w:val="uk-UA"/>
        </w:rPr>
        <w:t>.</w:t>
      </w:r>
    </w:p>
    <w:p w:rsidR="009221BB" w:rsidRPr="00730B2B" w:rsidRDefault="009221BB" w:rsidP="009221BB">
      <w:pPr>
        <w:spacing w:line="240" w:lineRule="auto"/>
        <w:ind w:right="-1" w:firstLine="567"/>
        <w:jc w:val="both"/>
        <w:rPr>
          <w:rFonts w:ascii="Times New Roman" w:eastAsia="Times New Roman" w:hAnsi="Times New Roman" w:cs="Times New Roman"/>
          <w:color w:val="000000"/>
          <w:sz w:val="24"/>
          <w:szCs w:val="24"/>
          <w:lang w:val="uk-UA"/>
        </w:rPr>
      </w:pPr>
      <w:bookmarkStart w:id="68" w:name="_heading=h.3rdcrjn" w:colFirst="0" w:colLast="0"/>
      <w:bookmarkEnd w:id="68"/>
      <w:r w:rsidRPr="00730B2B">
        <w:rPr>
          <w:rFonts w:ascii="Times New Roman" w:eastAsia="Times New Roman" w:hAnsi="Times New Roman" w:cs="Times New Roman"/>
          <w:color w:val="000000"/>
          <w:sz w:val="24"/>
          <w:szCs w:val="24"/>
          <w:lang w:val="uk-UA"/>
        </w:rPr>
        <w:t>13.8. У випадках, не передбачених цим Договором, Сторони керуються чинним законодавством України.</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r w:rsidRPr="00730B2B">
        <w:rPr>
          <w:rFonts w:ascii="Times New Roman" w:eastAsia="Times New Roman" w:hAnsi="Times New Roman" w:cs="Times New Roman"/>
          <w:b/>
          <w:sz w:val="24"/>
          <w:szCs w:val="24"/>
          <w:lang w:val="uk-UA"/>
        </w:rPr>
        <w:t>14. Додатки до Договору</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14.1. Невід’ємною частиною даного Договору є:</w:t>
      </w:r>
    </w:p>
    <w:p w:rsidR="009221BB" w:rsidRPr="00730B2B" w:rsidRDefault="009221BB" w:rsidP="009221BB">
      <w:pPr>
        <w:spacing w:line="240" w:lineRule="auto"/>
        <w:ind w:right="-1" w:firstLine="567"/>
        <w:jc w:val="both"/>
        <w:rPr>
          <w:rFonts w:ascii="Times New Roman" w:eastAsia="Times New Roman" w:hAnsi="Times New Roman" w:cs="Times New Roman"/>
          <w:sz w:val="24"/>
          <w:szCs w:val="24"/>
          <w:lang w:val="uk-UA"/>
        </w:rPr>
      </w:pPr>
      <w:r w:rsidRPr="00730B2B">
        <w:rPr>
          <w:rFonts w:ascii="Times New Roman" w:eastAsia="Times New Roman" w:hAnsi="Times New Roman" w:cs="Times New Roman"/>
          <w:sz w:val="24"/>
          <w:szCs w:val="24"/>
          <w:lang w:val="uk-UA"/>
        </w:rPr>
        <w:t>Додаток № 1. Специфікація.</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bookmarkStart w:id="69" w:name="_heading=h.26in1rg" w:colFirst="0" w:colLast="0"/>
      <w:bookmarkEnd w:id="69"/>
      <w:r w:rsidRPr="00730B2B">
        <w:rPr>
          <w:rFonts w:ascii="Times New Roman" w:eastAsia="Times New Roman" w:hAnsi="Times New Roman" w:cs="Times New Roman"/>
          <w:b/>
          <w:sz w:val="24"/>
          <w:szCs w:val="24"/>
          <w:lang w:val="uk-UA"/>
        </w:rPr>
        <w:t>15. Місцезнаходження та банківські реквізити Сторін</w:t>
      </w:r>
    </w:p>
    <w:p w:rsidR="009221BB" w:rsidRPr="00730B2B" w:rsidRDefault="009221BB" w:rsidP="009221BB">
      <w:pPr>
        <w:spacing w:line="240" w:lineRule="auto"/>
        <w:ind w:right="-1" w:firstLine="567"/>
        <w:jc w:val="center"/>
        <w:rPr>
          <w:rFonts w:ascii="Times New Roman" w:eastAsia="Times New Roman" w:hAnsi="Times New Roman" w:cs="Times New Roman"/>
          <w:b/>
          <w:sz w:val="24"/>
          <w:szCs w:val="24"/>
          <w:lang w:val="uk-UA"/>
        </w:rPr>
      </w:pPr>
    </w:p>
    <w:tbl>
      <w:tblPr>
        <w:tblW w:w="9932" w:type="dxa"/>
        <w:tblInd w:w="-108" w:type="dxa"/>
        <w:tblLook w:val="00A0"/>
      </w:tblPr>
      <w:tblGrid>
        <w:gridCol w:w="5036"/>
        <w:gridCol w:w="4896"/>
      </w:tblGrid>
      <w:tr w:rsidR="009221BB" w:rsidRPr="00730B2B" w:rsidTr="00B006FC">
        <w:trPr>
          <w:trHeight w:val="951"/>
        </w:trPr>
        <w:tc>
          <w:tcPr>
            <w:tcW w:w="5036" w:type="dxa"/>
          </w:tcPr>
          <w:p w:rsidR="009221BB" w:rsidRPr="00730B2B" w:rsidRDefault="009221BB" w:rsidP="00B006FC">
            <w:pPr>
              <w:rPr>
                <w:rFonts w:ascii="Times New Roman" w:hAnsi="Times New Roman" w:cs="Times New Roman"/>
                <w:b/>
                <w:bCs/>
                <w:sz w:val="24"/>
                <w:szCs w:val="24"/>
                <w:lang w:val="uk-UA"/>
              </w:rPr>
            </w:pPr>
            <w:r w:rsidRPr="00730B2B">
              <w:rPr>
                <w:rFonts w:ascii="Times New Roman" w:hAnsi="Times New Roman" w:cs="Times New Roman"/>
                <w:b/>
                <w:bCs/>
                <w:sz w:val="24"/>
                <w:szCs w:val="24"/>
                <w:lang w:val="uk-UA"/>
              </w:rPr>
              <w:t>ЗАМОВНИК:</w:t>
            </w:r>
          </w:p>
          <w:p w:rsidR="009221BB" w:rsidRPr="00730B2B" w:rsidRDefault="009221BB" w:rsidP="00B006FC">
            <w:pPr>
              <w:rPr>
                <w:rFonts w:ascii="Times New Roman" w:hAnsi="Times New Roman" w:cs="Times New Roman"/>
                <w:b/>
                <w:bCs/>
                <w:sz w:val="12"/>
                <w:szCs w:val="12"/>
                <w:lang w:val="uk-UA"/>
              </w:rPr>
            </w:pPr>
          </w:p>
          <w:p w:rsidR="009221BB" w:rsidRPr="00730B2B" w:rsidRDefault="009221BB" w:rsidP="00B006FC">
            <w:pPr>
              <w:spacing w:line="240" w:lineRule="auto"/>
              <w:ind w:firstLine="34"/>
              <w:rPr>
                <w:rFonts w:ascii="Times New Roman" w:hAnsi="Times New Roman" w:cs="Times New Roman"/>
                <w:b/>
                <w:sz w:val="24"/>
                <w:szCs w:val="24"/>
                <w:lang w:val="uk-UA"/>
              </w:rPr>
            </w:pPr>
            <w:r w:rsidRPr="00730B2B">
              <w:rPr>
                <w:rFonts w:ascii="Times New Roman" w:hAnsi="Times New Roman" w:cs="Times New Roman"/>
                <w:b/>
                <w:sz w:val="24"/>
                <w:szCs w:val="24"/>
                <w:lang w:val="uk-UA"/>
              </w:rPr>
              <w:t xml:space="preserve">Управління гуманітарного розвитку </w:t>
            </w:r>
          </w:p>
          <w:p w:rsidR="009221BB" w:rsidRPr="00730B2B" w:rsidRDefault="009221BB" w:rsidP="00B006FC">
            <w:pPr>
              <w:spacing w:line="240" w:lineRule="auto"/>
              <w:ind w:firstLine="34"/>
              <w:rPr>
                <w:rFonts w:ascii="Times New Roman" w:hAnsi="Times New Roman" w:cs="Times New Roman"/>
                <w:b/>
                <w:bCs/>
                <w:spacing w:val="-1"/>
                <w:sz w:val="24"/>
                <w:szCs w:val="24"/>
                <w:lang w:val="uk-UA"/>
              </w:rPr>
            </w:pPr>
            <w:r w:rsidRPr="00730B2B">
              <w:rPr>
                <w:rFonts w:ascii="Times New Roman" w:hAnsi="Times New Roman" w:cs="Times New Roman"/>
                <w:b/>
                <w:sz w:val="24"/>
                <w:szCs w:val="24"/>
                <w:lang w:val="uk-UA"/>
              </w:rPr>
              <w:t>Шацької селищної ради</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 xml:space="preserve">44000, Україна, Волинська обл., </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 xml:space="preserve">Ковельський район, </w:t>
            </w:r>
            <w:proofErr w:type="spellStart"/>
            <w:r w:rsidRPr="00730B2B">
              <w:rPr>
                <w:rFonts w:ascii="Times New Roman" w:hAnsi="Times New Roman" w:cs="Times New Roman"/>
                <w:sz w:val="24"/>
                <w:szCs w:val="24"/>
                <w:lang w:val="uk-UA"/>
              </w:rPr>
              <w:t>смт</w:t>
            </w:r>
            <w:proofErr w:type="spellEnd"/>
            <w:r w:rsidRPr="00730B2B">
              <w:rPr>
                <w:rFonts w:ascii="Times New Roman" w:hAnsi="Times New Roman" w:cs="Times New Roman"/>
                <w:sz w:val="24"/>
                <w:szCs w:val="24"/>
                <w:lang w:val="uk-UA"/>
              </w:rPr>
              <w:t xml:space="preserve">. Шацьк, </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вул. С. Шковороди, 34</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 xml:space="preserve"> код ЄДРПОУ 44008889</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р/р UA178201720344200001000134136</w:t>
            </w:r>
          </w:p>
          <w:p w:rsidR="009221BB" w:rsidRPr="00730B2B" w:rsidRDefault="009221BB" w:rsidP="00B006FC">
            <w:pPr>
              <w:spacing w:line="240" w:lineRule="auto"/>
              <w:rPr>
                <w:rFonts w:ascii="Times New Roman" w:hAnsi="Times New Roman" w:cs="Times New Roman"/>
                <w:sz w:val="24"/>
                <w:szCs w:val="24"/>
                <w:lang w:val="uk-UA"/>
              </w:rPr>
            </w:pPr>
          </w:p>
          <w:p w:rsidR="009221BB" w:rsidRPr="00730B2B" w:rsidRDefault="009221BB" w:rsidP="00B006FC">
            <w:pPr>
              <w:spacing w:line="240" w:lineRule="auto"/>
              <w:rPr>
                <w:rFonts w:ascii="Times New Roman" w:hAnsi="Times New Roman" w:cs="Times New Roman"/>
                <w:sz w:val="24"/>
                <w:szCs w:val="24"/>
                <w:lang w:val="uk-UA"/>
              </w:rPr>
            </w:pPr>
          </w:p>
          <w:p w:rsidR="009221BB" w:rsidRPr="00730B2B" w:rsidRDefault="009221BB" w:rsidP="00B006FC">
            <w:pPr>
              <w:spacing w:line="240" w:lineRule="auto"/>
              <w:rPr>
                <w:rFonts w:ascii="Times New Roman" w:hAnsi="Times New Roman" w:cs="Times New Roman"/>
                <w:sz w:val="24"/>
                <w:szCs w:val="24"/>
                <w:lang w:val="uk-UA"/>
              </w:rPr>
            </w:pPr>
          </w:p>
          <w:p w:rsidR="009221BB" w:rsidRPr="00730B2B" w:rsidRDefault="009221BB" w:rsidP="00B006FC">
            <w:pPr>
              <w:pStyle w:val="10"/>
              <w:spacing w:line="240" w:lineRule="auto"/>
              <w:rPr>
                <w:rFonts w:ascii="Times New Roman" w:hAnsi="Times New Roman" w:cs="Times New Roman"/>
                <w:b/>
                <w:sz w:val="24"/>
                <w:szCs w:val="24"/>
                <w:lang w:val="uk-UA"/>
              </w:rPr>
            </w:pPr>
            <w:r w:rsidRPr="00730B2B">
              <w:rPr>
                <w:rFonts w:ascii="Times New Roman" w:hAnsi="Times New Roman" w:cs="Times New Roman"/>
                <w:b/>
                <w:sz w:val="24"/>
                <w:szCs w:val="24"/>
                <w:lang w:val="uk-UA"/>
              </w:rPr>
              <w:t>Начальник</w:t>
            </w:r>
          </w:p>
          <w:p w:rsidR="009221BB" w:rsidRPr="00730B2B" w:rsidRDefault="009221BB" w:rsidP="00B006FC">
            <w:pPr>
              <w:pStyle w:val="10"/>
              <w:spacing w:line="240" w:lineRule="auto"/>
              <w:rPr>
                <w:rFonts w:ascii="Times New Roman" w:hAnsi="Times New Roman" w:cs="Times New Roman"/>
                <w:b/>
                <w:sz w:val="24"/>
                <w:szCs w:val="24"/>
                <w:lang w:val="uk-UA"/>
              </w:rPr>
            </w:pPr>
          </w:p>
          <w:p w:rsidR="009221BB" w:rsidRPr="00730B2B" w:rsidRDefault="009221BB" w:rsidP="00B006FC">
            <w:pPr>
              <w:pStyle w:val="10"/>
              <w:spacing w:line="240" w:lineRule="auto"/>
              <w:rPr>
                <w:rFonts w:ascii="Times New Roman" w:hAnsi="Times New Roman" w:cs="Times New Roman"/>
                <w:sz w:val="24"/>
                <w:szCs w:val="24"/>
                <w:lang w:val="uk-UA"/>
              </w:rPr>
            </w:pPr>
            <w:r w:rsidRPr="00730B2B">
              <w:rPr>
                <w:rFonts w:ascii="Times New Roman" w:hAnsi="Times New Roman" w:cs="Times New Roman"/>
                <w:b/>
                <w:spacing w:val="-1"/>
                <w:sz w:val="24"/>
                <w:szCs w:val="24"/>
                <w:lang w:val="uk-UA"/>
              </w:rPr>
              <w:t xml:space="preserve">____________________  </w:t>
            </w:r>
            <w:r w:rsidRPr="00730B2B">
              <w:rPr>
                <w:rFonts w:ascii="Times New Roman" w:hAnsi="Times New Roman" w:cs="Times New Roman"/>
                <w:b/>
                <w:sz w:val="24"/>
                <w:szCs w:val="24"/>
                <w:lang w:val="uk-UA"/>
              </w:rPr>
              <w:t>Оксана ЮХИМУК</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sz w:val="24"/>
                <w:szCs w:val="24"/>
                <w:lang w:val="uk-UA"/>
              </w:rPr>
              <w:t>м. п.</w:t>
            </w:r>
          </w:p>
        </w:tc>
        <w:tc>
          <w:tcPr>
            <w:tcW w:w="4896" w:type="dxa"/>
          </w:tcPr>
          <w:p w:rsidR="009221BB" w:rsidRPr="00730B2B" w:rsidRDefault="009221BB" w:rsidP="00B006FC">
            <w:pPr>
              <w:suppressAutoHyphens/>
              <w:rPr>
                <w:rFonts w:ascii="Times New Roman" w:hAnsi="Times New Roman"/>
                <w:b/>
                <w:sz w:val="24"/>
                <w:szCs w:val="24"/>
                <w:lang w:val="uk-UA" w:eastAsia="ar-SA"/>
              </w:rPr>
            </w:pPr>
            <w:r w:rsidRPr="00730B2B">
              <w:rPr>
                <w:rFonts w:ascii="Times New Roman" w:hAnsi="Times New Roman"/>
                <w:b/>
                <w:sz w:val="24"/>
                <w:szCs w:val="24"/>
                <w:lang w:val="uk-UA" w:eastAsia="ar-SA"/>
              </w:rPr>
              <w:t>ВИКОНАВЕЦЬ:</w:t>
            </w:r>
          </w:p>
          <w:p w:rsidR="009221BB" w:rsidRPr="00730B2B" w:rsidRDefault="009221BB" w:rsidP="00B006FC">
            <w:pPr>
              <w:tabs>
                <w:tab w:val="left" w:pos="567"/>
                <w:tab w:val="left" w:pos="1418"/>
              </w:tabs>
              <w:suppressAutoHyphens/>
              <w:rPr>
                <w:rFonts w:ascii="Times New Roman" w:hAnsi="Times New Roman"/>
                <w:b/>
                <w:sz w:val="12"/>
                <w:szCs w:val="12"/>
                <w:lang w:val="uk-UA" w:eastAsia="ar-SA"/>
              </w:rPr>
            </w:pPr>
          </w:p>
          <w:p w:rsidR="009221BB" w:rsidRPr="00730B2B" w:rsidRDefault="009221BB" w:rsidP="00B006FC">
            <w:pPr>
              <w:tabs>
                <w:tab w:val="left" w:pos="567"/>
                <w:tab w:val="left" w:pos="1418"/>
              </w:tabs>
              <w:suppressAutoHyphens/>
              <w:jc w:val="both"/>
              <w:rPr>
                <w:rFonts w:ascii="Times New Roman" w:hAnsi="Times New Roman"/>
                <w:b/>
                <w:sz w:val="24"/>
                <w:szCs w:val="24"/>
                <w:lang w:val="uk-UA" w:eastAsia="ar-SA"/>
              </w:rPr>
            </w:pPr>
            <w:r w:rsidRPr="00730B2B">
              <w:rPr>
                <w:rFonts w:ascii="Times New Roman" w:hAnsi="Times New Roman"/>
                <w:b/>
                <w:sz w:val="24"/>
                <w:szCs w:val="24"/>
                <w:lang w:val="uk-UA" w:eastAsia="ar-SA"/>
              </w:rPr>
              <w:t>_______________________________________ _______________________________________</w:t>
            </w:r>
          </w:p>
          <w:p w:rsidR="009221BB" w:rsidRPr="00730B2B" w:rsidRDefault="009221BB" w:rsidP="00B006FC">
            <w:pPr>
              <w:tabs>
                <w:tab w:val="left" w:pos="567"/>
                <w:tab w:val="left" w:pos="1418"/>
              </w:tabs>
              <w:suppressAutoHyphens/>
              <w:jc w:val="both"/>
              <w:rPr>
                <w:rFonts w:ascii="Times New Roman" w:hAnsi="Times New Roman"/>
                <w:sz w:val="24"/>
                <w:szCs w:val="24"/>
                <w:lang w:val="uk-UA" w:eastAsia="ar-SA"/>
              </w:rPr>
            </w:pPr>
            <w:r w:rsidRPr="00730B2B">
              <w:rPr>
                <w:rFonts w:ascii="Times New Roman" w:hAnsi="Times New Roman"/>
                <w:sz w:val="24"/>
                <w:szCs w:val="24"/>
                <w:lang w:val="uk-UA" w:eastAsia="ar-SA"/>
              </w:rPr>
              <w:t>Адреса: _______________________________ _______________________________________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р/р____________________________________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_______________________________________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МФО 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ЄДРПОУ ________________</w:t>
            </w:r>
          </w:p>
          <w:p w:rsidR="009221BB" w:rsidRPr="00730B2B" w:rsidRDefault="009221BB" w:rsidP="00B006FC">
            <w:pPr>
              <w:tabs>
                <w:tab w:val="left" w:pos="567"/>
                <w:tab w:val="left" w:pos="1418"/>
              </w:tabs>
              <w:suppressAutoHyphens/>
              <w:jc w:val="both"/>
              <w:rPr>
                <w:rFonts w:ascii="Times New Roman" w:hAnsi="Times New Roman"/>
                <w:b/>
                <w:sz w:val="12"/>
                <w:szCs w:val="12"/>
                <w:lang w:val="uk-UA" w:eastAsia="ar-SA"/>
              </w:rPr>
            </w:pPr>
          </w:p>
          <w:p w:rsidR="009221BB" w:rsidRPr="00730B2B" w:rsidRDefault="009221BB" w:rsidP="00B006FC">
            <w:pPr>
              <w:tabs>
                <w:tab w:val="left" w:pos="567"/>
                <w:tab w:val="left" w:pos="1418"/>
              </w:tabs>
              <w:suppressAutoHyphens/>
              <w:jc w:val="both"/>
              <w:rPr>
                <w:rFonts w:ascii="Times New Roman" w:hAnsi="Times New Roman"/>
                <w:b/>
                <w:sz w:val="24"/>
                <w:szCs w:val="24"/>
                <w:lang w:val="uk-UA" w:eastAsia="ar-SA"/>
              </w:rPr>
            </w:pPr>
            <w:r w:rsidRPr="00730B2B">
              <w:rPr>
                <w:rFonts w:ascii="Times New Roman" w:hAnsi="Times New Roman"/>
                <w:b/>
                <w:sz w:val="24"/>
                <w:szCs w:val="24"/>
                <w:lang w:val="uk-UA" w:eastAsia="ar-SA"/>
              </w:rPr>
              <w:t>_____________________</w:t>
            </w:r>
          </w:p>
          <w:p w:rsidR="009221BB" w:rsidRPr="00730B2B" w:rsidRDefault="009221BB" w:rsidP="00B006FC">
            <w:pPr>
              <w:tabs>
                <w:tab w:val="left" w:pos="567"/>
                <w:tab w:val="left" w:pos="1418"/>
              </w:tabs>
              <w:suppressAutoHyphens/>
              <w:jc w:val="both"/>
              <w:rPr>
                <w:rFonts w:ascii="Times New Roman" w:hAnsi="Times New Roman"/>
                <w:b/>
                <w:sz w:val="20"/>
                <w:szCs w:val="20"/>
                <w:lang w:val="uk-UA" w:eastAsia="ar-SA"/>
              </w:rPr>
            </w:pPr>
          </w:p>
          <w:p w:rsidR="009221BB" w:rsidRPr="00730B2B" w:rsidRDefault="009221BB" w:rsidP="00B006FC">
            <w:pPr>
              <w:tabs>
                <w:tab w:val="left" w:pos="567"/>
                <w:tab w:val="left" w:pos="1418"/>
              </w:tabs>
              <w:suppressAutoHyphens/>
              <w:jc w:val="both"/>
              <w:rPr>
                <w:rFonts w:ascii="Times New Roman" w:hAnsi="Times New Roman"/>
                <w:b/>
                <w:sz w:val="24"/>
                <w:szCs w:val="24"/>
                <w:lang w:val="uk-UA" w:eastAsia="ar-SA"/>
              </w:rPr>
            </w:pPr>
            <w:r w:rsidRPr="00730B2B">
              <w:rPr>
                <w:rFonts w:ascii="Times New Roman" w:hAnsi="Times New Roman"/>
                <w:b/>
                <w:sz w:val="24"/>
                <w:szCs w:val="24"/>
                <w:lang w:val="uk-UA" w:eastAsia="ar-SA"/>
              </w:rPr>
              <w:t>_________________ / ___________________ /</w:t>
            </w:r>
          </w:p>
          <w:p w:rsidR="009221BB" w:rsidRPr="00730B2B" w:rsidRDefault="009221BB" w:rsidP="00B006FC">
            <w:pPr>
              <w:tabs>
                <w:tab w:val="left" w:pos="567"/>
                <w:tab w:val="left" w:pos="1418"/>
              </w:tabs>
              <w:suppressAutoHyphens/>
              <w:rPr>
                <w:rFonts w:ascii="Times New Roman" w:hAnsi="Times New Roman"/>
                <w:sz w:val="24"/>
                <w:szCs w:val="24"/>
                <w:lang w:val="uk-UA" w:eastAsia="ar-SA"/>
              </w:rPr>
            </w:pPr>
            <w:r w:rsidRPr="00730B2B">
              <w:rPr>
                <w:rFonts w:ascii="Times New Roman" w:hAnsi="Times New Roman"/>
                <w:sz w:val="24"/>
                <w:szCs w:val="24"/>
                <w:lang w:val="uk-UA" w:eastAsia="ar-SA"/>
              </w:rPr>
              <w:t>МП</w:t>
            </w:r>
          </w:p>
        </w:tc>
      </w:tr>
    </w:tbl>
    <w:p w:rsidR="00086A7F" w:rsidRDefault="00086A7F">
      <w:pPr>
        <w:spacing w:line="240" w:lineRule="auto"/>
        <w:rPr>
          <w:rFonts w:ascii="Times New Roman" w:eastAsia="Times New Roman" w:hAnsi="Times New Roman" w:cs="Times New Roman"/>
          <w:bCs/>
          <w:i/>
          <w:iCs/>
          <w:sz w:val="24"/>
          <w:szCs w:val="24"/>
          <w:u w:val="single"/>
          <w:lang w:val="uk-UA"/>
        </w:rPr>
      </w:pPr>
      <w:r>
        <w:rPr>
          <w:rFonts w:ascii="Times New Roman" w:eastAsia="Times New Roman" w:hAnsi="Times New Roman" w:cs="Times New Roman"/>
          <w:bCs/>
          <w:i/>
          <w:iCs/>
          <w:sz w:val="24"/>
          <w:szCs w:val="24"/>
          <w:u w:val="single"/>
          <w:lang w:val="uk-UA"/>
        </w:rPr>
        <w:br w:type="page"/>
      </w:r>
    </w:p>
    <w:p w:rsidR="00EC3E93" w:rsidRPr="00086A7F" w:rsidRDefault="00EC3E93" w:rsidP="00086A7F">
      <w:pPr>
        <w:spacing w:line="240" w:lineRule="auto"/>
        <w:ind w:right="-34" w:firstLine="5529"/>
        <w:rPr>
          <w:rFonts w:ascii="Times New Roman" w:eastAsia="Times New Roman" w:hAnsi="Times New Roman" w:cs="Times New Roman"/>
          <w:bCs/>
          <w:sz w:val="24"/>
          <w:szCs w:val="24"/>
          <w:lang w:val="uk-UA"/>
        </w:rPr>
      </w:pPr>
      <w:r w:rsidRPr="00086A7F">
        <w:rPr>
          <w:rFonts w:ascii="Times New Roman" w:eastAsia="Times New Roman" w:hAnsi="Times New Roman" w:cs="Times New Roman"/>
          <w:bCs/>
          <w:sz w:val="24"/>
          <w:szCs w:val="24"/>
          <w:lang w:val="uk-UA"/>
        </w:rPr>
        <w:lastRenderedPageBreak/>
        <w:t xml:space="preserve">Додаток 1 </w:t>
      </w:r>
    </w:p>
    <w:p w:rsidR="00EC3E93" w:rsidRDefault="00EC3E93" w:rsidP="00086A7F">
      <w:pPr>
        <w:spacing w:line="240" w:lineRule="auto"/>
        <w:ind w:right="-34" w:firstLine="5529"/>
        <w:rPr>
          <w:rFonts w:ascii="Times New Roman" w:eastAsia="Times New Roman" w:hAnsi="Times New Roman" w:cs="Times New Roman"/>
          <w:bCs/>
          <w:sz w:val="24"/>
          <w:szCs w:val="24"/>
          <w:lang w:val="uk-UA"/>
        </w:rPr>
      </w:pPr>
      <w:r w:rsidRPr="00086A7F">
        <w:rPr>
          <w:rFonts w:ascii="Times New Roman" w:eastAsia="Times New Roman" w:hAnsi="Times New Roman" w:cs="Times New Roman"/>
          <w:bCs/>
          <w:sz w:val="24"/>
          <w:szCs w:val="24"/>
          <w:lang w:val="uk-UA"/>
        </w:rPr>
        <w:t>до Договору про закупівлю послуг</w:t>
      </w:r>
    </w:p>
    <w:p w:rsidR="00EC3E93" w:rsidRPr="00086A7F" w:rsidRDefault="00086A7F" w:rsidP="00086A7F">
      <w:pPr>
        <w:spacing w:line="240" w:lineRule="auto"/>
        <w:ind w:right="-34" w:firstLine="5529"/>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_____ </w:t>
      </w:r>
      <w:r w:rsidR="00EC3E93" w:rsidRPr="00086A7F">
        <w:rPr>
          <w:rFonts w:ascii="Times New Roman" w:eastAsia="Times New Roman" w:hAnsi="Times New Roman" w:cs="Times New Roman"/>
          <w:bCs/>
          <w:sz w:val="24"/>
          <w:szCs w:val="24"/>
          <w:lang w:val="uk-UA"/>
        </w:rPr>
        <w:t>від  «___»_____</w:t>
      </w:r>
      <w:r>
        <w:rPr>
          <w:rFonts w:ascii="Times New Roman" w:eastAsia="Times New Roman" w:hAnsi="Times New Roman" w:cs="Times New Roman"/>
          <w:bCs/>
          <w:sz w:val="24"/>
          <w:szCs w:val="24"/>
          <w:lang w:val="uk-UA"/>
        </w:rPr>
        <w:t>_</w:t>
      </w:r>
      <w:r w:rsidR="00EC3E93" w:rsidRPr="00086A7F">
        <w:rPr>
          <w:rFonts w:ascii="Times New Roman" w:eastAsia="Times New Roman" w:hAnsi="Times New Roman" w:cs="Times New Roman"/>
          <w:bCs/>
          <w:sz w:val="24"/>
          <w:szCs w:val="24"/>
          <w:lang w:val="uk-UA"/>
        </w:rPr>
        <w:t>___20</w:t>
      </w:r>
      <w:r>
        <w:rPr>
          <w:rFonts w:ascii="Times New Roman" w:eastAsia="Times New Roman" w:hAnsi="Times New Roman" w:cs="Times New Roman"/>
          <w:bCs/>
          <w:sz w:val="24"/>
          <w:szCs w:val="24"/>
          <w:lang w:val="uk-UA"/>
        </w:rPr>
        <w:t>24</w:t>
      </w:r>
      <w:r w:rsidR="00EC3E93" w:rsidRPr="00086A7F">
        <w:rPr>
          <w:rFonts w:ascii="Times New Roman" w:eastAsia="Times New Roman" w:hAnsi="Times New Roman" w:cs="Times New Roman"/>
          <w:bCs/>
          <w:sz w:val="24"/>
          <w:szCs w:val="24"/>
          <w:lang w:val="uk-UA"/>
        </w:rPr>
        <w:t xml:space="preserve"> року</w:t>
      </w:r>
    </w:p>
    <w:p w:rsidR="00EC3E93" w:rsidRPr="00EC3E93" w:rsidRDefault="00EC3E93" w:rsidP="00086A7F">
      <w:pPr>
        <w:spacing w:line="240" w:lineRule="auto"/>
        <w:ind w:right="-143" w:firstLine="5529"/>
        <w:rPr>
          <w:rFonts w:ascii="Times New Roman" w:eastAsia="Times New Roman" w:hAnsi="Times New Roman" w:cs="Times New Roman"/>
          <w:b/>
          <w:sz w:val="24"/>
          <w:szCs w:val="24"/>
          <w:lang w:val="uk-UA"/>
        </w:rPr>
      </w:pPr>
    </w:p>
    <w:p w:rsidR="00EC3E93" w:rsidRPr="00EC3E93" w:rsidRDefault="00EC3E93" w:rsidP="00EC3E93">
      <w:pPr>
        <w:spacing w:line="240" w:lineRule="auto"/>
        <w:ind w:right="-143"/>
        <w:rPr>
          <w:rFonts w:ascii="Times New Roman" w:eastAsia="Times New Roman" w:hAnsi="Times New Roman" w:cs="Times New Roman"/>
          <w:b/>
          <w:sz w:val="24"/>
          <w:szCs w:val="24"/>
          <w:lang w:val="uk-UA"/>
        </w:rPr>
      </w:pPr>
    </w:p>
    <w:p w:rsidR="00EC3E93" w:rsidRPr="00EC3E93" w:rsidRDefault="00EC3E93" w:rsidP="00EC3E93">
      <w:pPr>
        <w:spacing w:line="240" w:lineRule="auto"/>
        <w:ind w:right="-143"/>
        <w:jc w:val="center"/>
        <w:rPr>
          <w:rFonts w:ascii="Times New Roman" w:eastAsia="Times New Roman" w:hAnsi="Times New Roman" w:cs="Times New Roman"/>
          <w:sz w:val="24"/>
          <w:szCs w:val="24"/>
          <w:lang w:val="uk-UA"/>
        </w:rPr>
      </w:pPr>
      <w:r w:rsidRPr="00EC3E93">
        <w:rPr>
          <w:rFonts w:ascii="Times New Roman" w:eastAsia="Times New Roman" w:hAnsi="Times New Roman" w:cs="Times New Roman"/>
          <w:b/>
          <w:sz w:val="24"/>
          <w:szCs w:val="24"/>
          <w:lang w:val="uk-UA"/>
        </w:rPr>
        <w:t>Специфікація</w:t>
      </w:r>
    </w:p>
    <w:tbl>
      <w:tblPr>
        <w:tblW w:w="10632" w:type="dxa"/>
        <w:tblInd w:w="-7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 w:type="dxa"/>
          <w:right w:w="6" w:type="dxa"/>
        </w:tblCellMar>
        <w:tblLook w:val="04A0"/>
      </w:tblPr>
      <w:tblGrid>
        <w:gridCol w:w="452"/>
        <w:gridCol w:w="4226"/>
        <w:gridCol w:w="1275"/>
        <w:gridCol w:w="993"/>
        <w:gridCol w:w="1134"/>
        <w:gridCol w:w="1134"/>
        <w:gridCol w:w="1418"/>
      </w:tblGrid>
      <w:tr w:rsidR="000C4E02" w:rsidRPr="00086A7F" w:rsidTr="0005473F">
        <w:tc>
          <w:tcPr>
            <w:tcW w:w="452" w:type="dxa"/>
            <w:shd w:val="clear" w:color="auto" w:fill="FFFFFF"/>
            <w:vAlign w:val="center"/>
            <w:hideMark/>
          </w:tcPr>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eastAsia="Times New Roman" w:hAnsi="Times New Roman"/>
                <w:b/>
                <w:bCs/>
                <w:iCs/>
                <w:sz w:val="24"/>
                <w:szCs w:val="24"/>
                <w:lang w:val="uk-UA"/>
              </w:rPr>
              <w:t xml:space="preserve">№ </w:t>
            </w:r>
            <w:r w:rsidRPr="00086A7F">
              <w:rPr>
                <w:rFonts w:ascii="Times New Roman" w:hAnsi="Times New Roman"/>
                <w:b/>
                <w:bCs/>
                <w:iCs/>
                <w:sz w:val="24"/>
                <w:szCs w:val="24"/>
                <w:lang w:val="uk-UA"/>
              </w:rPr>
              <w:t>п/п</w:t>
            </w:r>
          </w:p>
        </w:tc>
        <w:tc>
          <w:tcPr>
            <w:tcW w:w="4226" w:type="dxa"/>
            <w:shd w:val="clear" w:color="auto" w:fill="FFFFFF"/>
            <w:vAlign w:val="center"/>
            <w:hideMark/>
          </w:tcPr>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hAnsi="Times New Roman"/>
                <w:b/>
                <w:bCs/>
                <w:iCs/>
                <w:sz w:val="24"/>
                <w:szCs w:val="24"/>
                <w:lang w:val="uk-UA"/>
              </w:rPr>
              <w:t xml:space="preserve">Найменування </w:t>
            </w:r>
            <w:r w:rsidR="00086A7F" w:rsidRPr="00086A7F">
              <w:rPr>
                <w:rFonts w:ascii="Times New Roman" w:hAnsi="Times New Roman"/>
                <w:b/>
                <w:bCs/>
                <w:iCs/>
                <w:sz w:val="24"/>
                <w:szCs w:val="24"/>
                <w:lang w:val="uk-UA"/>
              </w:rPr>
              <w:t>послуги</w:t>
            </w:r>
          </w:p>
        </w:tc>
        <w:tc>
          <w:tcPr>
            <w:tcW w:w="1275" w:type="dxa"/>
            <w:shd w:val="clear" w:color="auto" w:fill="FFFFFF"/>
            <w:vAlign w:val="center"/>
            <w:hideMark/>
          </w:tcPr>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eastAsia="Times New Roman" w:hAnsi="Times New Roman" w:cs="Times New Roman"/>
                <w:b/>
                <w:iCs/>
                <w:color w:val="000000"/>
                <w:sz w:val="24"/>
                <w:szCs w:val="24"/>
                <w:highlight w:val="white"/>
                <w:lang w:val="uk-UA"/>
              </w:rPr>
              <w:t>Швидкість Мбіт/С</w:t>
            </w:r>
          </w:p>
        </w:tc>
        <w:tc>
          <w:tcPr>
            <w:tcW w:w="993" w:type="dxa"/>
            <w:shd w:val="clear" w:color="auto" w:fill="FFFFFF"/>
            <w:vAlign w:val="center"/>
            <w:hideMark/>
          </w:tcPr>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hAnsi="Times New Roman"/>
                <w:b/>
                <w:bCs/>
                <w:iCs/>
                <w:sz w:val="24"/>
                <w:szCs w:val="24"/>
                <w:lang w:val="uk-UA"/>
              </w:rPr>
              <w:t>Одиниці виміру</w:t>
            </w:r>
          </w:p>
        </w:tc>
        <w:tc>
          <w:tcPr>
            <w:tcW w:w="1134" w:type="dxa"/>
            <w:shd w:val="clear" w:color="auto" w:fill="FFFFFF"/>
            <w:vAlign w:val="center"/>
            <w:hideMark/>
          </w:tcPr>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hAnsi="Times New Roman"/>
                <w:b/>
                <w:bCs/>
                <w:iCs/>
                <w:sz w:val="24"/>
                <w:szCs w:val="24"/>
                <w:lang w:val="uk-UA"/>
              </w:rPr>
              <w:t>Кількість</w:t>
            </w:r>
          </w:p>
        </w:tc>
        <w:tc>
          <w:tcPr>
            <w:tcW w:w="1134" w:type="dxa"/>
            <w:shd w:val="clear" w:color="auto" w:fill="FFFFFF"/>
            <w:vAlign w:val="center"/>
            <w:hideMark/>
          </w:tcPr>
          <w:p w:rsidR="00EC3E93" w:rsidRPr="00086A7F" w:rsidRDefault="00EC3E93" w:rsidP="00351A58">
            <w:pPr>
              <w:widowControl w:val="0"/>
              <w:spacing w:line="240" w:lineRule="auto"/>
              <w:jc w:val="center"/>
              <w:rPr>
                <w:rFonts w:cs="Times New Roman"/>
                <w:b/>
                <w:iCs/>
                <w:color w:val="00000A"/>
                <w:lang w:val="uk-UA"/>
              </w:rPr>
            </w:pPr>
            <w:r w:rsidRPr="00086A7F">
              <w:rPr>
                <w:rFonts w:ascii="Times New Roman" w:hAnsi="Times New Roman"/>
                <w:b/>
                <w:bCs/>
                <w:iCs/>
                <w:sz w:val="24"/>
                <w:szCs w:val="24"/>
                <w:lang w:val="uk-UA"/>
              </w:rPr>
              <w:t>Ціна,</w:t>
            </w:r>
          </w:p>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hAnsi="Times New Roman"/>
                <w:b/>
                <w:bCs/>
                <w:iCs/>
                <w:sz w:val="24"/>
                <w:szCs w:val="24"/>
                <w:lang w:val="uk-UA"/>
              </w:rPr>
              <w:t>грн, без ПДВ</w:t>
            </w:r>
          </w:p>
        </w:tc>
        <w:tc>
          <w:tcPr>
            <w:tcW w:w="1418" w:type="dxa"/>
            <w:shd w:val="clear" w:color="auto" w:fill="FFFFFF"/>
            <w:vAlign w:val="center"/>
            <w:hideMark/>
          </w:tcPr>
          <w:p w:rsidR="00EC3E93" w:rsidRPr="00086A7F" w:rsidRDefault="00EC3E93" w:rsidP="00351A58">
            <w:pPr>
              <w:widowControl w:val="0"/>
              <w:suppressAutoHyphens/>
              <w:spacing w:line="240" w:lineRule="auto"/>
              <w:jc w:val="center"/>
              <w:rPr>
                <w:rFonts w:cs="Times New Roman"/>
                <w:b/>
                <w:iCs/>
                <w:color w:val="00000A"/>
                <w:lang w:val="uk-UA"/>
              </w:rPr>
            </w:pPr>
            <w:r w:rsidRPr="00086A7F">
              <w:rPr>
                <w:rFonts w:ascii="Times New Roman" w:hAnsi="Times New Roman"/>
                <w:b/>
                <w:bCs/>
                <w:iCs/>
                <w:sz w:val="24"/>
                <w:szCs w:val="24"/>
                <w:lang w:val="uk-UA"/>
              </w:rPr>
              <w:t>Загальна вартість, грн, без ПДВ</w:t>
            </w:r>
          </w:p>
        </w:tc>
      </w:tr>
      <w:tr w:rsidR="000C4E02" w:rsidRPr="00EC3E93" w:rsidTr="0005473F">
        <w:tc>
          <w:tcPr>
            <w:tcW w:w="452" w:type="dxa"/>
            <w:shd w:val="clear" w:color="auto" w:fill="FFFFFF"/>
            <w:vAlign w:val="center"/>
          </w:tcPr>
          <w:p w:rsidR="00EC3E93" w:rsidRPr="00EC3E93" w:rsidRDefault="00EC3E93" w:rsidP="00351A58">
            <w:pPr>
              <w:widowControl w:val="0"/>
              <w:suppressAutoHyphens/>
              <w:spacing w:line="240" w:lineRule="auto"/>
              <w:jc w:val="center"/>
              <w:rPr>
                <w:rFonts w:ascii="Times New Roman" w:hAnsi="Times New Roman" w:cs="Times New Roman"/>
                <w:color w:val="00000A"/>
                <w:sz w:val="24"/>
                <w:szCs w:val="24"/>
                <w:lang w:val="uk-UA"/>
              </w:rPr>
            </w:pPr>
            <w:r w:rsidRPr="00EC3E93">
              <w:rPr>
                <w:rFonts w:ascii="Times New Roman" w:hAnsi="Times New Roman" w:cs="Times New Roman"/>
                <w:color w:val="00000A"/>
                <w:sz w:val="24"/>
                <w:szCs w:val="24"/>
                <w:lang w:val="uk-UA"/>
              </w:rPr>
              <w:t>1</w:t>
            </w:r>
          </w:p>
        </w:tc>
        <w:tc>
          <w:tcPr>
            <w:tcW w:w="4226" w:type="dxa"/>
            <w:shd w:val="clear" w:color="auto" w:fill="FFFFFF"/>
            <w:vAlign w:val="center"/>
          </w:tcPr>
          <w:p w:rsidR="00EC3E93" w:rsidRPr="00EC3E93" w:rsidRDefault="00EC3E93" w:rsidP="00351A58">
            <w:pPr>
              <w:spacing w:line="240" w:lineRule="auto"/>
              <w:jc w:val="center"/>
              <w:rPr>
                <w:rFonts w:ascii="Times New Roman" w:hAnsi="Times New Roman"/>
                <w:sz w:val="24"/>
                <w:szCs w:val="24"/>
                <w:lang w:val="uk-UA"/>
              </w:rPr>
            </w:pPr>
          </w:p>
        </w:tc>
        <w:tc>
          <w:tcPr>
            <w:tcW w:w="1275" w:type="dxa"/>
            <w:shd w:val="clear" w:color="auto" w:fill="FFFFFF"/>
            <w:vAlign w:val="center"/>
          </w:tcPr>
          <w:p w:rsidR="00EC3E93" w:rsidRPr="00EC3E93" w:rsidRDefault="00EC3E93" w:rsidP="00351A58">
            <w:pPr>
              <w:spacing w:line="240" w:lineRule="auto"/>
              <w:jc w:val="center"/>
              <w:rPr>
                <w:rFonts w:ascii="Times New Roman" w:hAnsi="Times New Roman"/>
                <w:sz w:val="24"/>
                <w:szCs w:val="24"/>
                <w:lang w:val="uk-UA"/>
              </w:rPr>
            </w:pPr>
          </w:p>
        </w:tc>
        <w:tc>
          <w:tcPr>
            <w:tcW w:w="993" w:type="dxa"/>
            <w:shd w:val="clear" w:color="auto" w:fill="FFFFFF"/>
            <w:vAlign w:val="center"/>
          </w:tcPr>
          <w:p w:rsidR="00EC3E93" w:rsidRPr="00EC3E93" w:rsidRDefault="00EC3E93" w:rsidP="00351A58">
            <w:pPr>
              <w:spacing w:line="240" w:lineRule="auto"/>
              <w:jc w:val="center"/>
              <w:rPr>
                <w:rFonts w:ascii="Times New Roman" w:hAnsi="Times New Roman"/>
                <w:sz w:val="24"/>
                <w:szCs w:val="24"/>
                <w:lang w:val="uk-UA"/>
              </w:rPr>
            </w:pPr>
          </w:p>
        </w:tc>
        <w:tc>
          <w:tcPr>
            <w:tcW w:w="1134" w:type="dxa"/>
            <w:shd w:val="clear" w:color="auto" w:fill="FFFFFF"/>
            <w:vAlign w:val="center"/>
          </w:tcPr>
          <w:p w:rsidR="00EC3E93" w:rsidRPr="00EC3E93" w:rsidRDefault="00EC3E93" w:rsidP="00351A58">
            <w:pPr>
              <w:widowControl w:val="0"/>
              <w:suppressAutoHyphens/>
              <w:spacing w:line="240" w:lineRule="auto"/>
              <w:jc w:val="center"/>
              <w:rPr>
                <w:rFonts w:ascii="Times New Roman" w:hAnsi="Times New Roman" w:cs="Times New Roman"/>
                <w:color w:val="00000A"/>
                <w:sz w:val="24"/>
                <w:szCs w:val="24"/>
                <w:lang w:val="uk-UA"/>
              </w:rPr>
            </w:pPr>
          </w:p>
        </w:tc>
        <w:tc>
          <w:tcPr>
            <w:tcW w:w="1134" w:type="dxa"/>
            <w:shd w:val="clear" w:color="auto" w:fill="FFFFFF"/>
            <w:vAlign w:val="center"/>
          </w:tcPr>
          <w:p w:rsidR="00EC3E93" w:rsidRPr="00EC3E93" w:rsidRDefault="00EC3E93" w:rsidP="00351A58">
            <w:pPr>
              <w:widowControl w:val="0"/>
              <w:suppressAutoHyphens/>
              <w:spacing w:line="240" w:lineRule="auto"/>
              <w:jc w:val="center"/>
              <w:rPr>
                <w:rFonts w:ascii="Times New Roman" w:hAnsi="Times New Roman" w:cs="Times New Roman"/>
                <w:color w:val="00000A"/>
                <w:sz w:val="24"/>
                <w:szCs w:val="24"/>
                <w:lang w:val="uk-UA"/>
              </w:rPr>
            </w:pPr>
          </w:p>
        </w:tc>
        <w:tc>
          <w:tcPr>
            <w:tcW w:w="1418" w:type="dxa"/>
            <w:shd w:val="clear" w:color="auto" w:fill="FFFFFF"/>
            <w:vAlign w:val="center"/>
          </w:tcPr>
          <w:p w:rsidR="00EC3E93" w:rsidRPr="00EC3E93" w:rsidRDefault="00EC3E93" w:rsidP="00351A58">
            <w:pPr>
              <w:widowControl w:val="0"/>
              <w:suppressAutoHyphens/>
              <w:spacing w:line="240" w:lineRule="auto"/>
              <w:jc w:val="center"/>
              <w:rPr>
                <w:rFonts w:ascii="Times New Roman" w:hAnsi="Times New Roman" w:cs="Times New Roman"/>
                <w:color w:val="00000A"/>
                <w:sz w:val="24"/>
                <w:szCs w:val="24"/>
                <w:lang w:val="uk-UA"/>
              </w:rPr>
            </w:pPr>
          </w:p>
        </w:tc>
      </w:tr>
      <w:tr w:rsidR="000C4E02" w:rsidRPr="00EC3E93" w:rsidTr="0005473F">
        <w:tc>
          <w:tcPr>
            <w:tcW w:w="4678" w:type="dxa"/>
            <w:gridSpan w:val="2"/>
            <w:shd w:val="clear" w:color="auto" w:fill="FFFFFF"/>
            <w:vAlign w:val="center"/>
          </w:tcPr>
          <w:p w:rsidR="000C4E02" w:rsidRPr="00EC3E93" w:rsidRDefault="000C4E02" w:rsidP="000C4E02">
            <w:pPr>
              <w:spacing w:line="240" w:lineRule="auto"/>
              <w:jc w:val="center"/>
              <w:rPr>
                <w:rFonts w:ascii="Times New Roman" w:hAnsi="Times New Roman"/>
                <w:sz w:val="24"/>
                <w:szCs w:val="24"/>
                <w:lang w:val="uk-UA"/>
              </w:rPr>
            </w:pPr>
            <w:r w:rsidRPr="00BD3C93">
              <w:rPr>
                <w:rFonts w:ascii="Times New Roman" w:hAnsi="Times New Roman" w:cs="Times New Roman"/>
                <w:b/>
                <w:sz w:val="24"/>
                <w:szCs w:val="24"/>
                <w:lang w:val="uk-UA"/>
              </w:rPr>
              <w:t>Загальна вартість, грн без ПДВ</w:t>
            </w:r>
          </w:p>
        </w:tc>
        <w:tc>
          <w:tcPr>
            <w:tcW w:w="5954" w:type="dxa"/>
            <w:gridSpan w:val="5"/>
            <w:shd w:val="clear" w:color="auto" w:fill="FFFFFF"/>
            <w:vAlign w:val="center"/>
          </w:tcPr>
          <w:p w:rsidR="000C4E02" w:rsidRPr="00EC3E93" w:rsidRDefault="000C4E02" w:rsidP="000C4E02">
            <w:pPr>
              <w:widowControl w:val="0"/>
              <w:suppressAutoHyphens/>
              <w:spacing w:line="240" w:lineRule="auto"/>
              <w:jc w:val="center"/>
              <w:rPr>
                <w:rFonts w:ascii="Times New Roman" w:hAnsi="Times New Roman" w:cs="Times New Roman"/>
                <w:color w:val="00000A"/>
                <w:sz w:val="24"/>
                <w:szCs w:val="24"/>
                <w:lang w:val="uk-UA"/>
              </w:rPr>
            </w:pPr>
          </w:p>
        </w:tc>
      </w:tr>
      <w:tr w:rsidR="000C4E02" w:rsidRPr="00EC3E93" w:rsidTr="0005473F">
        <w:tc>
          <w:tcPr>
            <w:tcW w:w="4678" w:type="dxa"/>
            <w:gridSpan w:val="2"/>
            <w:shd w:val="clear" w:color="auto" w:fill="FFFFFF"/>
            <w:vAlign w:val="center"/>
          </w:tcPr>
          <w:p w:rsidR="000C4E02" w:rsidRPr="00EC3E93" w:rsidRDefault="000C4E02" w:rsidP="000C4E02">
            <w:pPr>
              <w:spacing w:line="240" w:lineRule="auto"/>
              <w:jc w:val="center"/>
              <w:rPr>
                <w:rFonts w:ascii="Times New Roman" w:hAnsi="Times New Roman"/>
                <w:sz w:val="24"/>
                <w:szCs w:val="24"/>
                <w:lang w:val="uk-UA"/>
              </w:rPr>
            </w:pPr>
            <w:r w:rsidRPr="00BD3C93">
              <w:rPr>
                <w:rFonts w:ascii="Times New Roman" w:hAnsi="Times New Roman" w:cs="Times New Roman"/>
                <w:b/>
                <w:sz w:val="24"/>
                <w:szCs w:val="24"/>
                <w:lang w:val="uk-UA"/>
              </w:rPr>
              <w:t>ПДВ</w:t>
            </w:r>
            <w:r>
              <w:rPr>
                <w:rFonts w:ascii="Times New Roman" w:hAnsi="Times New Roman" w:cs="Times New Roman"/>
                <w:b/>
                <w:sz w:val="24"/>
                <w:szCs w:val="24"/>
                <w:lang w:val="uk-UA"/>
              </w:rPr>
              <w:t>, грн</w:t>
            </w:r>
          </w:p>
        </w:tc>
        <w:tc>
          <w:tcPr>
            <w:tcW w:w="5954" w:type="dxa"/>
            <w:gridSpan w:val="5"/>
            <w:shd w:val="clear" w:color="auto" w:fill="FFFFFF"/>
            <w:vAlign w:val="center"/>
          </w:tcPr>
          <w:p w:rsidR="000C4E02" w:rsidRPr="00EC3E93" w:rsidRDefault="000C4E02" w:rsidP="000C4E02">
            <w:pPr>
              <w:widowControl w:val="0"/>
              <w:suppressAutoHyphens/>
              <w:spacing w:line="240" w:lineRule="auto"/>
              <w:jc w:val="center"/>
              <w:rPr>
                <w:rFonts w:ascii="Times New Roman" w:hAnsi="Times New Roman" w:cs="Times New Roman"/>
                <w:color w:val="00000A"/>
                <w:sz w:val="24"/>
                <w:szCs w:val="24"/>
                <w:lang w:val="uk-UA"/>
              </w:rPr>
            </w:pPr>
          </w:p>
        </w:tc>
      </w:tr>
      <w:tr w:rsidR="000C4E02" w:rsidRPr="00EC3E93" w:rsidTr="0005473F">
        <w:tc>
          <w:tcPr>
            <w:tcW w:w="4678" w:type="dxa"/>
            <w:gridSpan w:val="2"/>
            <w:shd w:val="clear" w:color="auto" w:fill="FFFFFF"/>
            <w:vAlign w:val="center"/>
          </w:tcPr>
          <w:p w:rsidR="000C4E02" w:rsidRPr="00EC3E93" w:rsidRDefault="000C4E02" w:rsidP="000C4E02">
            <w:pPr>
              <w:spacing w:line="240" w:lineRule="auto"/>
              <w:jc w:val="center"/>
              <w:rPr>
                <w:rFonts w:ascii="Times New Roman" w:hAnsi="Times New Roman"/>
                <w:sz w:val="24"/>
                <w:szCs w:val="24"/>
                <w:lang w:val="uk-UA"/>
              </w:rPr>
            </w:pPr>
            <w:r w:rsidRPr="00BD3C93">
              <w:rPr>
                <w:rFonts w:ascii="Times New Roman" w:hAnsi="Times New Roman" w:cs="Times New Roman"/>
                <w:b/>
                <w:sz w:val="24"/>
                <w:szCs w:val="24"/>
                <w:lang w:val="uk-UA"/>
              </w:rPr>
              <w:t>Загальна вартість, грн з ПДВ</w:t>
            </w:r>
          </w:p>
        </w:tc>
        <w:tc>
          <w:tcPr>
            <w:tcW w:w="5954" w:type="dxa"/>
            <w:gridSpan w:val="5"/>
            <w:shd w:val="clear" w:color="auto" w:fill="FFFFFF"/>
            <w:vAlign w:val="center"/>
          </w:tcPr>
          <w:p w:rsidR="000C4E02" w:rsidRPr="00EC3E93" w:rsidRDefault="000C4E02" w:rsidP="000C4E02">
            <w:pPr>
              <w:widowControl w:val="0"/>
              <w:suppressAutoHyphens/>
              <w:spacing w:line="240" w:lineRule="auto"/>
              <w:jc w:val="center"/>
              <w:rPr>
                <w:rFonts w:ascii="Times New Roman" w:hAnsi="Times New Roman" w:cs="Times New Roman"/>
                <w:color w:val="00000A"/>
                <w:sz w:val="24"/>
                <w:szCs w:val="24"/>
                <w:lang w:val="uk-UA"/>
              </w:rPr>
            </w:pPr>
          </w:p>
        </w:tc>
      </w:tr>
    </w:tbl>
    <w:p w:rsidR="00EC3E93" w:rsidRPr="00EC3E93" w:rsidRDefault="00EC3E93" w:rsidP="00EC3E93">
      <w:pPr>
        <w:spacing w:line="240" w:lineRule="auto"/>
        <w:ind w:right="-143"/>
        <w:rPr>
          <w:rFonts w:ascii="Times New Roman" w:eastAsia="Times New Roman" w:hAnsi="Times New Roman" w:cs="Times New Roman"/>
          <w:sz w:val="24"/>
          <w:szCs w:val="24"/>
          <w:lang w:val="uk-UA"/>
        </w:rPr>
      </w:pPr>
    </w:p>
    <w:tbl>
      <w:tblPr>
        <w:tblW w:w="9932" w:type="dxa"/>
        <w:tblInd w:w="-108" w:type="dxa"/>
        <w:tblLook w:val="00A0"/>
      </w:tblPr>
      <w:tblGrid>
        <w:gridCol w:w="5036"/>
        <w:gridCol w:w="4896"/>
      </w:tblGrid>
      <w:tr w:rsidR="009221BB" w:rsidRPr="00730B2B" w:rsidTr="00B006FC">
        <w:trPr>
          <w:trHeight w:val="951"/>
        </w:trPr>
        <w:tc>
          <w:tcPr>
            <w:tcW w:w="5036" w:type="dxa"/>
          </w:tcPr>
          <w:p w:rsidR="009221BB" w:rsidRPr="00730B2B" w:rsidRDefault="009221BB" w:rsidP="00B006FC">
            <w:pPr>
              <w:rPr>
                <w:rFonts w:ascii="Times New Roman" w:hAnsi="Times New Roman" w:cs="Times New Roman"/>
                <w:b/>
                <w:bCs/>
                <w:sz w:val="24"/>
                <w:szCs w:val="24"/>
                <w:lang w:val="uk-UA"/>
              </w:rPr>
            </w:pPr>
            <w:r w:rsidRPr="00730B2B">
              <w:rPr>
                <w:rFonts w:ascii="Times New Roman" w:hAnsi="Times New Roman" w:cs="Times New Roman"/>
                <w:b/>
                <w:bCs/>
                <w:sz w:val="24"/>
                <w:szCs w:val="24"/>
                <w:lang w:val="uk-UA"/>
              </w:rPr>
              <w:t>ЗАМОВНИК:</w:t>
            </w:r>
          </w:p>
          <w:p w:rsidR="009221BB" w:rsidRPr="00730B2B" w:rsidRDefault="009221BB" w:rsidP="00B006FC">
            <w:pPr>
              <w:rPr>
                <w:rFonts w:ascii="Times New Roman" w:hAnsi="Times New Roman" w:cs="Times New Roman"/>
                <w:b/>
                <w:bCs/>
                <w:sz w:val="12"/>
                <w:szCs w:val="12"/>
                <w:lang w:val="uk-UA"/>
              </w:rPr>
            </w:pPr>
          </w:p>
          <w:p w:rsidR="009221BB" w:rsidRPr="00730B2B" w:rsidRDefault="009221BB" w:rsidP="00B006FC">
            <w:pPr>
              <w:spacing w:line="240" w:lineRule="auto"/>
              <w:ind w:firstLine="34"/>
              <w:rPr>
                <w:rFonts w:ascii="Times New Roman" w:hAnsi="Times New Roman" w:cs="Times New Roman"/>
                <w:b/>
                <w:sz w:val="24"/>
                <w:szCs w:val="24"/>
                <w:lang w:val="uk-UA"/>
              </w:rPr>
            </w:pPr>
            <w:r w:rsidRPr="00730B2B">
              <w:rPr>
                <w:rFonts w:ascii="Times New Roman" w:hAnsi="Times New Roman" w:cs="Times New Roman"/>
                <w:b/>
                <w:sz w:val="24"/>
                <w:szCs w:val="24"/>
                <w:lang w:val="uk-UA"/>
              </w:rPr>
              <w:t xml:space="preserve">Управління гуманітарного розвитку </w:t>
            </w:r>
          </w:p>
          <w:p w:rsidR="009221BB" w:rsidRPr="00730B2B" w:rsidRDefault="009221BB" w:rsidP="00B006FC">
            <w:pPr>
              <w:spacing w:line="240" w:lineRule="auto"/>
              <w:ind w:firstLine="34"/>
              <w:rPr>
                <w:rFonts w:ascii="Times New Roman" w:hAnsi="Times New Roman" w:cs="Times New Roman"/>
                <w:b/>
                <w:bCs/>
                <w:spacing w:val="-1"/>
                <w:sz w:val="24"/>
                <w:szCs w:val="24"/>
                <w:lang w:val="uk-UA"/>
              </w:rPr>
            </w:pPr>
            <w:r w:rsidRPr="00730B2B">
              <w:rPr>
                <w:rFonts w:ascii="Times New Roman" w:hAnsi="Times New Roman" w:cs="Times New Roman"/>
                <w:b/>
                <w:sz w:val="24"/>
                <w:szCs w:val="24"/>
                <w:lang w:val="uk-UA"/>
              </w:rPr>
              <w:t>Шацької селищної ради</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 xml:space="preserve">44000, Україна, Волинська обл., </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 xml:space="preserve">Ковельський район, </w:t>
            </w:r>
            <w:proofErr w:type="spellStart"/>
            <w:r w:rsidRPr="00730B2B">
              <w:rPr>
                <w:rFonts w:ascii="Times New Roman" w:hAnsi="Times New Roman" w:cs="Times New Roman"/>
                <w:sz w:val="24"/>
                <w:szCs w:val="24"/>
                <w:lang w:val="uk-UA"/>
              </w:rPr>
              <w:t>смт</w:t>
            </w:r>
            <w:proofErr w:type="spellEnd"/>
            <w:r w:rsidRPr="00730B2B">
              <w:rPr>
                <w:rFonts w:ascii="Times New Roman" w:hAnsi="Times New Roman" w:cs="Times New Roman"/>
                <w:sz w:val="24"/>
                <w:szCs w:val="24"/>
                <w:lang w:val="uk-UA"/>
              </w:rPr>
              <w:t xml:space="preserve">. Шацьк, </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вул. С. Шковороди, 34</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 xml:space="preserve"> код ЄДРПОУ 44008889</w:t>
            </w:r>
          </w:p>
          <w:p w:rsidR="009221BB" w:rsidRPr="00730B2B" w:rsidRDefault="009221BB" w:rsidP="00B006FC">
            <w:pPr>
              <w:spacing w:line="240" w:lineRule="auto"/>
              <w:ind w:firstLine="34"/>
              <w:rPr>
                <w:rFonts w:ascii="Times New Roman" w:hAnsi="Times New Roman" w:cs="Times New Roman"/>
                <w:sz w:val="24"/>
                <w:szCs w:val="24"/>
                <w:lang w:val="uk-UA"/>
              </w:rPr>
            </w:pPr>
            <w:r w:rsidRPr="00730B2B">
              <w:rPr>
                <w:rFonts w:ascii="Times New Roman" w:hAnsi="Times New Roman" w:cs="Times New Roman"/>
                <w:sz w:val="24"/>
                <w:szCs w:val="24"/>
                <w:lang w:val="uk-UA"/>
              </w:rPr>
              <w:t>р/р UA178201720344200001000134136</w:t>
            </w:r>
          </w:p>
          <w:p w:rsidR="009221BB" w:rsidRPr="00730B2B" w:rsidRDefault="009221BB" w:rsidP="00B006FC">
            <w:pPr>
              <w:spacing w:line="240" w:lineRule="auto"/>
              <w:rPr>
                <w:rFonts w:ascii="Times New Roman" w:hAnsi="Times New Roman" w:cs="Times New Roman"/>
                <w:sz w:val="24"/>
                <w:szCs w:val="24"/>
                <w:lang w:val="uk-UA"/>
              </w:rPr>
            </w:pPr>
          </w:p>
          <w:p w:rsidR="009221BB" w:rsidRPr="00730B2B" w:rsidRDefault="009221BB" w:rsidP="00B006FC">
            <w:pPr>
              <w:spacing w:line="240" w:lineRule="auto"/>
              <w:rPr>
                <w:rFonts w:ascii="Times New Roman" w:hAnsi="Times New Roman" w:cs="Times New Roman"/>
                <w:sz w:val="24"/>
                <w:szCs w:val="24"/>
                <w:lang w:val="uk-UA"/>
              </w:rPr>
            </w:pPr>
          </w:p>
          <w:p w:rsidR="009221BB" w:rsidRPr="00730B2B" w:rsidRDefault="009221BB" w:rsidP="00B006FC">
            <w:pPr>
              <w:spacing w:line="240" w:lineRule="auto"/>
              <w:rPr>
                <w:rFonts w:ascii="Times New Roman" w:hAnsi="Times New Roman" w:cs="Times New Roman"/>
                <w:sz w:val="24"/>
                <w:szCs w:val="24"/>
                <w:lang w:val="uk-UA"/>
              </w:rPr>
            </w:pPr>
          </w:p>
          <w:p w:rsidR="009221BB" w:rsidRPr="00730B2B" w:rsidRDefault="009221BB" w:rsidP="00B006FC">
            <w:pPr>
              <w:pStyle w:val="10"/>
              <w:spacing w:line="240" w:lineRule="auto"/>
              <w:rPr>
                <w:rFonts w:ascii="Times New Roman" w:hAnsi="Times New Roman" w:cs="Times New Roman"/>
                <w:b/>
                <w:sz w:val="24"/>
                <w:szCs w:val="24"/>
                <w:lang w:val="uk-UA"/>
              </w:rPr>
            </w:pPr>
            <w:r w:rsidRPr="00730B2B">
              <w:rPr>
                <w:rFonts w:ascii="Times New Roman" w:hAnsi="Times New Roman" w:cs="Times New Roman"/>
                <w:b/>
                <w:sz w:val="24"/>
                <w:szCs w:val="24"/>
                <w:lang w:val="uk-UA"/>
              </w:rPr>
              <w:t>Начальник</w:t>
            </w:r>
          </w:p>
          <w:p w:rsidR="009221BB" w:rsidRPr="00730B2B" w:rsidRDefault="009221BB" w:rsidP="00B006FC">
            <w:pPr>
              <w:pStyle w:val="10"/>
              <w:spacing w:line="240" w:lineRule="auto"/>
              <w:rPr>
                <w:rFonts w:ascii="Times New Roman" w:hAnsi="Times New Roman" w:cs="Times New Roman"/>
                <w:b/>
                <w:sz w:val="24"/>
                <w:szCs w:val="24"/>
                <w:lang w:val="uk-UA"/>
              </w:rPr>
            </w:pPr>
          </w:p>
          <w:p w:rsidR="009221BB" w:rsidRPr="00730B2B" w:rsidRDefault="009221BB" w:rsidP="00B006FC">
            <w:pPr>
              <w:pStyle w:val="10"/>
              <w:spacing w:line="240" w:lineRule="auto"/>
              <w:rPr>
                <w:rFonts w:ascii="Times New Roman" w:hAnsi="Times New Roman" w:cs="Times New Roman"/>
                <w:sz w:val="24"/>
                <w:szCs w:val="24"/>
                <w:lang w:val="uk-UA"/>
              </w:rPr>
            </w:pPr>
            <w:r w:rsidRPr="00730B2B">
              <w:rPr>
                <w:rFonts w:ascii="Times New Roman" w:hAnsi="Times New Roman" w:cs="Times New Roman"/>
                <w:b/>
                <w:spacing w:val="-1"/>
                <w:sz w:val="24"/>
                <w:szCs w:val="24"/>
                <w:lang w:val="uk-UA"/>
              </w:rPr>
              <w:t xml:space="preserve">____________________  </w:t>
            </w:r>
            <w:r w:rsidRPr="00730B2B">
              <w:rPr>
                <w:rFonts w:ascii="Times New Roman" w:hAnsi="Times New Roman" w:cs="Times New Roman"/>
                <w:b/>
                <w:sz w:val="24"/>
                <w:szCs w:val="24"/>
                <w:lang w:val="uk-UA"/>
              </w:rPr>
              <w:t>Оксана ЮХИМУК</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sz w:val="24"/>
                <w:szCs w:val="24"/>
                <w:lang w:val="uk-UA"/>
              </w:rPr>
              <w:t>м. п.</w:t>
            </w:r>
          </w:p>
        </w:tc>
        <w:tc>
          <w:tcPr>
            <w:tcW w:w="4896" w:type="dxa"/>
          </w:tcPr>
          <w:p w:rsidR="009221BB" w:rsidRPr="00730B2B" w:rsidRDefault="009221BB" w:rsidP="00B006FC">
            <w:pPr>
              <w:suppressAutoHyphens/>
              <w:rPr>
                <w:rFonts w:ascii="Times New Roman" w:hAnsi="Times New Roman"/>
                <w:b/>
                <w:sz w:val="24"/>
                <w:szCs w:val="24"/>
                <w:lang w:val="uk-UA" w:eastAsia="ar-SA"/>
              </w:rPr>
            </w:pPr>
            <w:r w:rsidRPr="00730B2B">
              <w:rPr>
                <w:rFonts w:ascii="Times New Roman" w:hAnsi="Times New Roman"/>
                <w:b/>
                <w:sz w:val="24"/>
                <w:szCs w:val="24"/>
                <w:lang w:val="uk-UA" w:eastAsia="ar-SA"/>
              </w:rPr>
              <w:t>ВИКОНАВЕЦЬ:</w:t>
            </w:r>
          </w:p>
          <w:p w:rsidR="009221BB" w:rsidRPr="00730B2B" w:rsidRDefault="009221BB" w:rsidP="00B006FC">
            <w:pPr>
              <w:tabs>
                <w:tab w:val="left" w:pos="567"/>
                <w:tab w:val="left" w:pos="1418"/>
              </w:tabs>
              <w:suppressAutoHyphens/>
              <w:rPr>
                <w:rFonts w:ascii="Times New Roman" w:hAnsi="Times New Roman"/>
                <w:b/>
                <w:sz w:val="12"/>
                <w:szCs w:val="12"/>
                <w:lang w:val="uk-UA" w:eastAsia="ar-SA"/>
              </w:rPr>
            </w:pPr>
          </w:p>
          <w:p w:rsidR="009221BB" w:rsidRPr="00730B2B" w:rsidRDefault="009221BB" w:rsidP="00B006FC">
            <w:pPr>
              <w:tabs>
                <w:tab w:val="left" w:pos="567"/>
                <w:tab w:val="left" w:pos="1418"/>
              </w:tabs>
              <w:suppressAutoHyphens/>
              <w:jc w:val="both"/>
              <w:rPr>
                <w:rFonts w:ascii="Times New Roman" w:hAnsi="Times New Roman"/>
                <w:b/>
                <w:sz w:val="24"/>
                <w:szCs w:val="24"/>
                <w:lang w:val="uk-UA" w:eastAsia="ar-SA"/>
              </w:rPr>
            </w:pPr>
            <w:r w:rsidRPr="00730B2B">
              <w:rPr>
                <w:rFonts w:ascii="Times New Roman" w:hAnsi="Times New Roman"/>
                <w:b/>
                <w:sz w:val="24"/>
                <w:szCs w:val="24"/>
                <w:lang w:val="uk-UA" w:eastAsia="ar-SA"/>
              </w:rPr>
              <w:t>_______________________________________ _______________________________________</w:t>
            </w:r>
          </w:p>
          <w:p w:rsidR="009221BB" w:rsidRPr="00730B2B" w:rsidRDefault="009221BB" w:rsidP="00B006FC">
            <w:pPr>
              <w:tabs>
                <w:tab w:val="left" w:pos="567"/>
                <w:tab w:val="left" w:pos="1418"/>
              </w:tabs>
              <w:suppressAutoHyphens/>
              <w:jc w:val="both"/>
              <w:rPr>
                <w:rFonts w:ascii="Times New Roman" w:hAnsi="Times New Roman"/>
                <w:sz w:val="24"/>
                <w:szCs w:val="24"/>
                <w:lang w:val="uk-UA" w:eastAsia="ar-SA"/>
              </w:rPr>
            </w:pPr>
            <w:r w:rsidRPr="00730B2B">
              <w:rPr>
                <w:rFonts w:ascii="Times New Roman" w:hAnsi="Times New Roman"/>
                <w:sz w:val="24"/>
                <w:szCs w:val="24"/>
                <w:lang w:val="uk-UA" w:eastAsia="ar-SA"/>
              </w:rPr>
              <w:t>Адреса: _______________________________ _______________________________________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р/р____________________________________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_______________________________________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МФО _________</w:t>
            </w:r>
          </w:p>
          <w:p w:rsidR="009221BB" w:rsidRPr="00730B2B" w:rsidRDefault="009221BB" w:rsidP="00B006FC">
            <w:pPr>
              <w:rPr>
                <w:rFonts w:ascii="Times New Roman" w:hAnsi="Times New Roman" w:cs="Times New Roman"/>
                <w:bCs/>
                <w:sz w:val="24"/>
                <w:szCs w:val="24"/>
                <w:lang w:val="uk-UA"/>
              </w:rPr>
            </w:pPr>
            <w:r w:rsidRPr="00730B2B">
              <w:rPr>
                <w:rFonts w:ascii="Times New Roman" w:hAnsi="Times New Roman" w:cs="Times New Roman"/>
                <w:bCs/>
                <w:sz w:val="24"/>
                <w:szCs w:val="24"/>
                <w:lang w:val="uk-UA"/>
              </w:rPr>
              <w:t>ЄДРПОУ ________________</w:t>
            </w:r>
          </w:p>
          <w:p w:rsidR="009221BB" w:rsidRPr="00730B2B" w:rsidRDefault="009221BB" w:rsidP="00B006FC">
            <w:pPr>
              <w:tabs>
                <w:tab w:val="left" w:pos="567"/>
                <w:tab w:val="left" w:pos="1418"/>
              </w:tabs>
              <w:suppressAutoHyphens/>
              <w:jc w:val="both"/>
              <w:rPr>
                <w:rFonts w:ascii="Times New Roman" w:hAnsi="Times New Roman"/>
                <w:b/>
                <w:sz w:val="12"/>
                <w:szCs w:val="12"/>
                <w:lang w:val="uk-UA" w:eastAsia="ar-SA"/>
              </w:rPr>
            </w:pPr>
          </w:p>
          <w:p w:rsidR="009221BB" w:rsidRPr="00730B2B" w:rsidRDefault="009221BB" w:rsidP="00B006FC">
            <w:pPr>
              <w:tabs>
                <w:tab w:val="left" w:pos="567"/>
                <w:tab w:val="left" w:pos="1418"/>
              </w:tabs>
              <w:suppressAutoHyphens/>
              <w:jc w:val="both"/>
              <w:rPr>
                <w:rFonts w:ascii="Times New Roman" w:hAnsi="Times New Roman"/>
                <w:b/>
                <w:sz w:val="24"/>
                <w:szCs w:val="24"/>
                <w:lang w:val="uk-UA" w:eastAsia="ar-SA"/>
              </w:rPr>
            </w:pPr>
            <w:r w:rsidRPr="00730B2B">
              <w:rPr>
                <w:rFonts w:ascii="Times New Roman" w:hAnsi="Times New Roman"/>
                <w:b/>
                <w:sz w:val="24"/>
                <w:szCs w:val="24"/>
                <w:lang w:val="uk-UA" w:eastAsia="ar-SA"/>
              </w:rPr>
              <w:t>_____________________</w:t>
            </w:r>
          </w:p>
          <w:p w:rsidR="009221BB" w:rsidRPr="00730B2B" w:rsidRDefault="009221BB" w:rsidP="00B006FC">
            <w:pPr>
              <w:tabs>
                <w:tab w:val="left" w:pos="567"/>
                <w:tab w:val="left" w:pos="1418"/>
              </w:tabs>
              <w:suppressAutoHyphens/>
              <w:jc w:val="both"/>
              <w:rPr>
                <w:rFonts w:ascii="Times New Roman" w:hAnsi="Times New Roman"/>
                <w:b/>
                <w:sz w:val="20"/>
                <w:szCs w:val="20"/>
                <w:lang w:val="uk-UA" w:eastAsia="ar-SA"/>
              </w:rPr>
            </w:pPr>
          </w:p>
          <w:p w:rsidR="009221BB" w:rsidRPr="00730B2B" w:rsidRDefault="009221BB" w:rsidP="00B006FC">
            <w:pPr>
              <w:tabs>
                <w:tab w:val="left" w:pos="567"/>
                <w:tab w:val="left" w:pos="1418"/>
              </w:tabs>
              <w:suppressAutoHyphens/>
              <w:jc w:val="both"/>
              <w:rPr>
                <w:rFonts w:ascii="Times New Roman" w:hAnsi="Times New Roman"/>
                <w:b/>
                <w:sz w:val="24"/>
                <w:szCs w:val="24"/>
                <w:lang w:val="uk-UA" w:eastAsia="ar-SA"/>
              </w:rPr>
            </w:pPr>
            <w:r w:rsidRPr="00730B2B">
              <w:rPr>
                <w:rFonts w:ascii="Times New Roman" w:hAnsi="Times New Roman"/>
                <w:b/>
                <w:sz w:val="24"/>
                <w:szCs w:val="24"/>
                <w:lang w:val="uk-UA" w:eastAsia="ar-SA"/>
              </w:rPr>
              <w:t>_________________ / ___________________ /</w:t>
            </w:r>
          </w:p>
          <w:p w:rsidR="009221BB" w:rsidRPr="00730B2B" w:rsidRDefault="009221BB" w:rsidP="00B006FC">
            <w:pPr>
              <w:tabs>
                <w:tab w:val="left" w:pos="567"/>
                <w:tab w:val="left" w:pos="1418"/>
              </w:tabs>
              <w:suppressAutoHyphens/>
              <w:rPr>
                <w:rFonts w:ascii="Times New Roman" w:hAnsi="Times New Roman"/>
                <w:sz w:val="24"/>
                <w:szCs w:val="24"/>
                <w:lang w:val="uk-UA" w:eastAsia="ar-SA"/>
              </w:rPr>
            </w:pPr>
            <w:r w:rsidRPr="00730B2B">
              <w:rPr>
                <w:rFonts w:ascii="Times New Roman" w:hAnsi="Times New Roman"/>
                <w:sz w:val="24"/>
                <w:szCs w:val="24"/>
                <w:lang w:val="uk-UA" w:eastAsia="ar-SA"/>
              </w:rPr>
              <w:t>МП</w:t>
            </w:r>
          </w:p>
        </w:tc>
      </w:tr>
    </w:tbl>
    <w:p w:rsidR="00EC3E93" w:rsidRDefault="00EC3E93" w:rsidP="00EC3E93">
      <w:pPr>
        <w:spacing w:line="240" w:lineRule="auto"/>
        <w:rPr>
          <w:rFonts w:ascii="Times New Roman" w:eastAsia="Times New Roman" w:hAnsi="Times New Roman" w:cs="Times New Roman"/>
          <w:i/>
          <w:color w:val="000000"/>
          <w:sz w:val="24"/>
          <w:szCs w:val="24"/>
          <w:lang w:val="uk-UA"/>
        </w:rPr>
      </w:pPr>
    </w:p>
    <w:p w:rsidR="009221BB" w:rsidRDefault="009221BB" w:rsidP="00EC3E93">
      <w:pPr>
        <w:spacing w:line="240" w:lineRule="auto"/>
        <w:rPr>
          <w:rFonts w:ascii="Times New Roman" w:eastAsia="Times New Roman" w:hAnsi="Times New Roman" w:cs="Times New Roman"/>
          <w:i/>
          <w:color w:val="000000"/>
          <w:sz w:val="24"/>
          <w:szCs w:val="24"/>
          <w:lang w:val="uk-UA"/>
        </w:rPr>
      </w:pPr>
    </w:p>
    <w:p w:rsidR="009221BB" w:rsidRPr="00EC3E93" w:rsidRDefault="009221BB" w:rsidP="00EC3E93">
      <w:pPr>
        <w:spacing w:line="240" w:lineRule="auto"/>
        <w:rPr>
          <w:rFonts w:ascii="Times New Roman" w:eastAsia="Times New Roman" w:hAnsi="Times New Roman" w:cs="Times New Roman"/>
          <w:i/>
          <w:color w:val="000000"/>
          <w:sz w:val="24"/>
          <w:szCs w:val="24"/>
          <w:lang w:val="uk-UA"/>
        </w:rPr>
      </w:pPr>
    </w:p>
    <w:p w:rsidR="00EC3E93" w:rsidRPr="00EC3E93" w:rsidRDefault="00EC3E93" w:rsidP="00EC3E93">
      <w:pPr>
        <w:spacing w:line="240" w:lineRule="auto"/>
        <w:rPr>
          <w:rFonts w:ascii="Times New Roman" w:eastAsia="Times New Roman" w:hAnsi="Times New Roman" w:cs="Times New Roman"/>
          <w:i/>
          <w:color w:val="000000"/>
          <w:sz w:val="24"/>
          <w:szCs w:val="24"/>
          <w:lang w:val="uk-UA"/>
        </w:rPr>
      </w:pPr>
    </w:p>
    <w:p w:rsidR="00FA0D5B" w:rsidRPr="00EC3E93" w:rsidRDefault="00FA0D5B">
      <w:pPr>
        <w:spacing w:line="240" w:lineRule="auto"/>
        <w:rPr>
          <w:rFonts w:ascii="Times New Roman" w:eastAsia="Times New Roman" w:hAnsi="Times New Roman" w:cs="Times New Roman"/>
          <w:b/>
          <w:bCs/>
          <w:sz w:val="24"/>
          <w:szCs w:val="24"/>
          <w:lang w:val="uk-UA"/>
        </w:rPr>
      </w:pPr>
    </w:p>
    <w:p w:rsidR="002F5F27" w:rsidRPr="00EC3E93" w:rsidRDefault="002F5F27">
      <w:pPr>
        <w:spacing w:line="240" w:lineRule="auto"/>
        <w:rPr>
          <w:rFonts w:ascii="Times New Roman" w:eastAsia="Times New Roman" w:hAnsi="Times New Roman" w:cs="Times New Roman"/>
          <w:b/>
          <w:bCs/>
          <w:sz w:val="24"/>
          <w:szCs w:val="24"/>
          <w:lang w:val="uk-UA"/>
        </w:rPr>
      </w:pPr>
      <w:r w:rsidRPr="00EC3E93">
        <w:rPr>
          <w:rFonts w:ascii="Times New Roman" w:eastAsia="Times New Roman" w:hAnsi="Times New Roman" w:cs="Times New Roman"/>
          <w:b/>
          <w:bCs/>
          <w:sz w:val="24"/>
          <w:szCs w:val="24"/>
          <w:lang w:val="uk-UA"/>
        </w:rPr>
        <w:br w:type="page"/>
      </w:r>
    </w:p>
    <w:p w:rsidR="00D629DF" w:rsidRPr="00EC3E93" w:rsidRDefault="00D629DF" w:rsidP="00CB5EDC">
      <w:pPr>
        <w:spacing w:line="240" w:lineRule="auto"/>
        <w:jc w:val="right"/>
        <w:rPr>
          <w:rFonts w:ascii="Times New Roman" w:eastAsia="Times New Roman" w:hAnsi="Times New Roman" w:cs="Times New Roman"/>
          <w:b/>
          <w:bCs/>
          <w:sz w:val="24"/>
          <w:szCs w:val="24"/>
          <w:lang w:val="uk-UA"/>
        </w:rPr>
      </w:pPr>
      <w:r w:rsidRPr="00EC3E93">
        <w:rPr>
          <w:rFonts w:ascii="Times New Roman" w:eastAsia="Times New Roman" w:hAnsi="Times New Roman" w:cs="Times New Roman"/>
          <w:b/>
          <w:bCs/>
          <w:sz w:val="24"/>
          <w:szCs w:val="24"/>
          <w:lang w:val="uk-UA"/>
        </w:rPr>
        <w:lastRenderedPageBreak/>
        <w:t>Додаток № 5</w:t>
      </w:r>
    </w:p>
    <w:p w:rsidR="00D629DF" w:rsidRPr="00EC3E93" w:rsidRDefault="00D629DF" w:rsidP="00CB5EDC">
      <w:pPr>
        <w:spacing w:line="240" w:lineRule="auto"/>
        <w:jc w:val="center"/>
        <w:outlineLvl w:val="0"/>
        <w:rPr>
          <w:rFonts w:ascii="Times New Roman" w:hAnsi="Times New Roman" w:cs="Times New Roman"/>
          <w:iCs/>
          <w:sz w:val="24"/>
          <w:szCs w:val="24"/>
          <w:u w:val="single"/>
          <w:lang w:val="uk-UA"/>
        </w:rPr>
      </w:pPr>
    </w:p>
    <w:p w:rsidR="00CC6A49" w:rsidRPr="00EC3E93" w:rsidRDefault="00CC6A49" w:rsidP="00CB5EDC">
      <w:pPr>
        <w:pBdr>
          <w:bottom w:val="single" w:sz="12" w:space="1" w:color="auto"/>
        </w:pBdr>
        <w:spacing w:line="240" w:lineRule="auto"/>
        <w:jc w:val="center"/>
        <w:outlineLvl w:val="0"/>
        <w:rPr>
          <w:rFonts w:ascii="Times New Roman" w:hAnsi="Times New Roman" w:cs="Times New Roman"/>
          <w:b/>
          <w:iCs/>
          <w:sz w:val="28"/>
          <w:szCs w:val="28"/>
          <w:lang w:val="uk-UA"/>
        </w:rPr>
      </w:pPr>
      <w:bookmarkStart w:id="70" w:name="Д5"/>
      <w:bookmarkStart w:id="71" w:name="а15"/>
      <w:r w:rsidRPr="00EC3E93">
        <w:rPr>
          <w:rFonts w:ascii="Times New Roman" w:hAnsi="Times New Roman" w:cs="Times New Roman"/>
          <w:b/>
          <w:iCs/>
          <w:sz w:val="28"/>
          <w:szCs w:val="28"/>
          <w:lang w:val="uk-UA"/>
        </w:rPr>
        <w:t>Тендерна форма «Пропозиція»</w:t>
      </w:r>
    </w:p>
    <w:bookmarkEnd w:id="70"/>
    <w:bookmarkEnd w:id="71"/>
    <w:p w:rsidR="00414CCB" w:rsidRDefault="00414CCB" w:rsidP="00414CCB">
      <w:pPr>
        <w:spacing w:line="240" w:lineRule="auto"/>
        <w:jc w:val="center"/>
        <w:rPr>
          <w:rFonts w:ascii="Times New Roman" w:eastAsia="Times New Roman" w:hAnsi="Times New Roman" w:cs="Times New Roman"/>
          <w:sz w:val="20"/>
          <w:szCs w:val="20"/>
          <w:lang w:val="uk-UA"/>
        </w:rPr>
      </w:pPr>
    </w:p>
    <w:p w:rsidR="002B3126" w:rsidRDefault="002B3126" w:rsidP="00F32E68">
      <w:pPr>
        <w:spacing w:line="240" w:lineRule="auto"/>
        <w:jc w:val="center"/>
        <w:outlineLvl w:val="0"/>
        <w:rPr>
          <w:rFonts w:ascii="Times New Roman" w:eastAsia="Calibri" w:hAnsi="Times New Roman" w:cs="Times New Roman"/>
          <w:b/>
          <w:i/>
          <w:sz w:val="24"/>
          <w:szCs w:val="24"/>
          <w:lang w:val="uk-UA" w:eastAsia="en-US"/>
        </w:rPr>
      </w:pPr>
    </w:p>
    <w:p w:rsidR="00F32E68" w:rsidRPr="00EC3E93" w:rsidRDefault="00F32E68" w:rsidP="00F32E68">
      <w:pPr>
        <w:spacing w:line="240" w:lineRule="auto"/>
        <w:jc w:val="center"/>
        <w:outlineLvl w:val="0"/>
        <w:rPr>
          <w:rFonts w:ascii="Times New Roman" w:hAnsi="Times New Roman" w:cs="Times New Roman"/>
          <w:i/>
          <w:sz w:val="24"/>
          <w:szCs w:val="24"/>
          <w:lang w:val="uk-UA"/>
        </w:rPr>
      </w:pPr>
      <w:r w:rsidRPr="00EC3E93">
        <w:rPr>
          <w:rFonts w:ascii="Times New Roman" w:hAnsi="Times New Roman" w:cs="Times New Roman"/>
          <w:i/>
          <w:sz w:val="24"/>
          <w:szCs w:val="24"/>
          <w:lang w:val="uk-UA"/>
        </w:rPr>
        <w:t>(форма, яка подається Учасником на фірмовому бланку за наявності)</w:t>
      </w:r>
    </w:p>
    <w:p w:rsidR="00F32E68" w:rsidRPr="00EC3E93" w:rsidRDefault="00F32E68" w:rsidP="00F32E68">
      <w:pPr>
        <w:spacing w:line="240" w:lineRule="auto"/>
        <w:jc w:val="center"/>
        <w:rPr>
          <w:rFonts w:ascii="Times New Roman" w:eastAsia="Times New Roman" w:hAnsi="Times New Roman" w:cs="Times New Roman"/>
          <w:sz w:val="20"/>
          <w:szCs w:val="20"/>
          <w:lang w:val="uk-UA"/>
        </w:rPr>
      </w:pPr>
    </w:p>
    <w:p w:rsidR="00F32E68" w:rsidRPr="00EC3E93" w:rsidRDefault="00F32E68" w:rsidP="00F32E68">
      <w:pPr>
        <w:spacing w:line="240" w:lineRule="auto"/>
        <w:jc w:val="center"/>
        <w:outlineLvl w:val="0"/>
        <w:rPr>
          <w:rFonts w:ascii="Times New Roman" w:hAnsi="Times New Roman" w:cs="Times New Roman"/>
          <w:b/>
          <w:iCs/>
          <w:sz w:val="28"/>
          <w:szCs w:val="28"/>
          <w:lang w:val="uk-UA"/>
        </w:rPr>
      </w:pPr>
      <w:r w:rsidRPr="00EC3E93">
        <w:rPr>
          <w:rFonts w:ascii="Times New Roman" w:hAnsi="Times New Roman" w:cs="Times New Roman"/>
          <w:b/>
          <w:iCs/>
          <w:sz w:val="28"/>
          <w:szCs w:val="28"/>
          <w:lang w:val="uk-UA"/>
        </w:rPr>
        <w:t>Тендерна форма «Пропозиція»</w:t>
      </w:r>
    </w:p>
    <w:p w:rsidR="00F32E68" w:rsidRPr="00EC3E93" w:rsidRDefault="00F32E68" w:rsidP="00F32E68">
      <w:pPr>
        <w:spacing w:line="240" w:lineRule="auto"/>
        <w:jc w:val="center"/>
        <w:outlineLvl w:val="0"/>
        <w:rPr>
          <w:rFonts w:ascii="Times New Roman" w:hAnsi="Times New Roman" w:cs="Times New Roman"/>
          <w:b/>
          <w:iCs/>
          <w:sz w:val="20"/>
          <w:szCs w:val="20"/>
          <w:lang w:val="uk-UA"/>
        </w:rPr>
      </w:pPr>
    </w:p>
    <w:p w:rsidR="00F32E68" w:rsidRPr="00EC3E93" w:rsidRDefault="00F32E68" w:rsidP="00F32E68">
      <w:pPr>
        <w:spacing w:line="240" w:lineRule="auto"/>
        <w:ind w:firstLine="720"/>
        <w:jc w:val="center"/>
        <w:rPr>
          <w:rFonts w:ascii="Times New Roman" w:hAnsi="Times New Roman" w:cs="Times New Roman"/>
          <w:b/>
          <w:sz w:val="28"/>
          <w:szCs w:val="28"/>
          <w:vertAlign w:val="superscript"/>
          <w:lang w:val="uk-UA"/>
        </w:rPr>
      </w:pPr>
      <w:r w:rsidRPr="00EC3E93">
        <w:rPr>
          <w:rFonts w:ascii="Times New Roman" w:hAnsi="Times New Roman" w:cs="Times New Roman"/>
          <w:bCs/>
          <w:sz w:val="24"/>
          <w:szCs w:val="24"/>
          <w:lang w:val="uk-UA"/>
        </w:rPr>
        <w:t>Ми,</w:t>
      </w:r>
      <w:r w:rsidRPr="00EC3E93">
        <w:rPr>
          <w:rFonts w:ascii="Times New Roman" w:hAnsi="Times New Roman" w:cs="Times New Roman"/>
          <w:b/>
          <w:sz w:val="24"/>
          <w:szCs w:val="24"/>
          <w:lang w:val="uk-UA"/>
        </w:rPr>
        <w:t xml:space="preserve"> _____________________________________________________________________,</w:t>
      </w:r>
    </w:p>
    <w:p w:rsidR="00F32E68" w:rsidRPr="00EC3E93" w:rsidRDefault="00F32E68" w:rsidP="00F32E68">
      <w:pPr>
        <w:spacing w:line="240" w:lineRule="auto"/>
        <w:ind w:firstLine="720"/>
        <w:jc w:val="center"/>
        <w:rPr>
          <w:rFonts w:ascii="Times New Roman" w:hAnsi="Times New Roman" w:cs="Times New Roman"/>
          <w:sz w:val="28"/>
          <w:szCs w:val="28"/>
          <w:vertAlign w:val="superscript"/>
          <w:lang w:val="uk-UA"/>
        </w:rPr>
      </w:pPr>
      <w:r w:rsidRPr="00EC3E93">
        <w:rPr>
          <w:rFonts w:ascii="Times New Roman" w:hAnsi="Times New Roman" w:cs="Times New Roman"/>
          <w:b/>
          <w:sz w:val="28"/>
          <w:szCs w:val="28"/>
          <w:vertAlign w:val="superscript"/>
          <w:lang w:val="uk-UA"/>
        </w:rPr>
        <w:t>(</w:t>
      </w:r>
      <w:r w:rsidRPr="00EC3E93">
        <w:rPr>
          <w:rFonts w:ascii="Times New Roman" w:hAnsi="Times New Roman" w:cs="Times New Roman"/>
          <w:sz w:val="28"/>
          <w:szCs w:val="28"/>
          <w:vertAlign w:val="superscript"/>
          <w:lang w:val="uk-UA"/>
        </w:rPr>
        <w:t>повне найменування юридичної особи / ПІБ фізичної особи – Учасника)</w:t>
      </w:r>
    </w:p>
    <w:p w:rsidR="00F32E68" w:rsidRPr="00EC3E93" w:rsidRDefault="00F32E68" w:rsidP="00F32E68">
      <w:pPr>
        <w:widowControl w:val="0"/>
        <w:spacing w:before="60" w:after="60" w:line="240" w:lineRule="auto"/>
        <w:jc w:val="both"/>
        <w:rPr>
          <w:rFonts w:ascii="Times New Roman" w:eastAsia="Times New Roman" w:hAnsi="Times New Roman" w:cs="Times New Roman"/>
          <w:b/>
          <w:color w:val="000000"/>
          <w:sz w:val="24"/>
          <w:szCs w:val="24"/>
          <w:lang w:val="uk-UA"/>
        </w:rPr>
      </w:pPr>
      <w:r w:rsidRPr="00EC3E93">
        <w:rPr>
          <w:rFonts w:ascii="Times New Roman" w:hAnsi="Times New Roman" w:cs="Times New Roman"/>
          <w:spacing w:val="6"/>
          <w:sz w:val="24"/>
          <w:szCs w:val="24"/>
          <w:lang w:val="uk-UA"/>
        </w:rPr>
        <w:t>надаємо свою пропозицію щодо участі у відкритих торгах на закупівлю за предметом:</w:t>
      </w:r>
      <w:r w:rsidRPr="00EC3E93">
        <w:rPr>
          <w:rFonts w:ascii="Times New Roman" w:hAnsi="Times New Roman" w:cs="Times New Roman"/>
          <w:sz w:val="24"/>
          <w:szCs w:val="24"/>
          <w:lang w:val="uk-UA"/>
        </w:rPr>
        <w:t xml:space="preserve"> </w:t>
      </w:r>
      <w:r w:rsidRPr="00A162B2">
        <w:rPr>
          <w:rFonts w:ascii="Times New Roman" w:hAnsi="Times New Roman" w:cs="Times New Roman"/>
          <w:b/>
          <w:bCs/>
          <w:sz w:val="24"/>
          <w:szCs w:val="24"/>
          <w:lang w:val="uk-UA"/>
        </w:rPr>
        <w:t xml:space="preserve">Лот № </w:t>
      </w:r>
      <w:r w:rsidR="005B3A00">
        <w:rPr>
          <w:rFonts w:ascii="Times New Roman" w:hAnsi="Times New Roman" w:cs="Times New Roman"/>
          <w:b/>
          <w:bCs/>
          <w:sz w:val="24"/>
          <w:szCs w:val="24"/>
          <w:lang w:val="uk-UA"/>
        </w:rPr>
        <w:t>2</w:t>
      </w:r>
      <w:r w:rsidRPr="00A162B2">
        <w:rPr>
          <w:rFonts w:ascii="Times New Roman" w:hAnsi="Times New Roman" w:cs="Times New Roman"/>
          <w:b/>
          <w:bCs/>
          <w:sz w:val="24"/>
          <w:szCs w:val="24"/>
          <w:lang w:val="uk-UA"/>
        </w:rPr>
        <w:t xml:space="preserve"> – </w:t>
      </w:r>
      <w:r w:rsidRPr="00FA0D5B">
        <w:rPr>
          <w:rFonts w:ascii="Times New Roman" w:eastAsia="Times New Roman" w:hAnsi="Times New Roman" w:cs="Times New Roman"/>
          <w:b/>
          <w:color w:val="000000"/>
          <w:sz w:val="24"/>
          <w:szCs w:val="24"/>
          <w:lang w:val="uk-UA"/>
        </w:rPr>
        <w:t>ДК 021:2015 «Єдиний закупівельний словник» – 72410000-7 Послуги провайдерів (Послуги з доступу до мережі інтернет (код ДК 021:2015: 72411000-4 Постачальники Інтернет-послуг))</w:t>
      </w:r>
      <w:r>
        <w:rPr>
          <w:rFonts w:ascii="Times New Roman" w:eastAsia="Times New Roman" w:hAnsi="Times New Roman" w:cs="Times New Roman"/>
          <w:b/>
          <w:color w:val="000000"/>
          <w:sz w:val="24"/>
          <w:szCs w:val="24"/>
          <w:lang w:val="uk-UA"/>
        </w:rPr>
        <w:t>.</w:t>
      </w:r>
    </w:p>
    <w:p w:rsidR="00F32E68" w:rsidRDefault="00F32E68" w:rsidP="00F32E68">
      <w:pPr>
        <w:widowControl w:val="0"/>
        <w:spacing w:before="60" w:after="60" w:line="240" w:lineRule="auto"/>
        <w:ind w:firstLine="720"/>
        <w:jc w:val="both"/>
        <w:rPr>
          <w:rFonts w:ascii="Times New Roman" w:hAnsi="Times New Roman" w:cs="Times New Roman"/>
          <w:sz w:val="24"/>
          <w:szCs w:val="24"/>
          <w:lang w:val="uk-UA"/>
        </w:rPr>
      </w:pPr>
      <w:r w:rsidRPr="00EC3E93">
        <w:rPr>
          <w:rFonts w:ascii="Times New Roman" w:hAnsi="Times New Roman" w:cs="Times New Roman"/>
          <w:sz w:val="24"/>
          <w:szCs w:val="24"/>
          <w:lang w:val="uk-UA"/>
        </w:rPr>
        <w:t xml:space="preserve">Вивчивши тендерну документацію, якісні та кількісні вимоги, ми, уповноважені на підписання Договору, маємо можливість та погоджуємося виконати вимоги замовника та Договору за наступною ціною: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825"/>
        <w:gridCol w:w="1208"/>
        <w:gridCol w:w="1275"/>
        <w:gridCol w:w="1628"/>
        <w:gridCol w:w="1559"/>
      </w:tblGrid>
      <w:tr w:rsidR="009221BB" w:rsidRPr="002410BF" w:rsidTr="00B006FC">
        <w:trPr>
          <w:cantSplit/>
          <w:trHeight w:val="40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 п/п</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Найменування та адреса закладу</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Кількість</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Ціна за одиницю без ПДВ, (</w:t>
            </w:r>
            <w:proofErr w:type="spellStart"/>
            <w:r w:rsidRPr="002410BF">
              <w:rPr>
                <w:rFonts w:ascii="Times New Roman" w:hAnsi="Times New Roman" w:cs="Times New Roman"/>
                <w:b/>
                <w:bCs/>
                <w:sz w:val="20"/>
                <w:szCs w:val="20"/>
                <w:lang w:val="uk-UA"/>
              </w:rPr>
              <w:t>грн</w:t>
            </w:r>
            <w:proofErr w:type="spellEnd"/>
            <w:r w:rsidRPr="002410BF">
              <w:rPr>
                <w:rFonts w:ascii="Times New Roman" w:hAnsi="Times New Roman" w:cs="Times New Roman"/>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Всього без ПДВ, (</w:t>
            </w:r>
            <w:proofErr w:type="spellStart"/>
            <w:r w:rsidRPr="002410BF">
              <w:rPr>
                <w:rFonts w:ascii="Times New Roman" w:hAnsi="Times New Roman" w:cs="Times New Roman"/>
                <w:b/>
                <w:bCs/>
                <w:sz w:val="20"/>
                <w:szCs w:val="20"/>
                <w:lang w:val="uk-UA"/>
              </w:rPr>
              <w:t>грн</w:t>
            </w:r>
            <w:proofErr w:type="spellEnd"/>
            <w:r w:rsidRPr="002410BF">
              <w:rPr>
                <w:rFonts w:ascii="Times New Roman" w:hAnsi="Times New Roman" w:cs="Times New Roman"/>
                <w:b/>
                <w:bCs/>
                <w:sz w:val="20"/>
                <w:szCs w:val="20"/>
                <w:lang w:val="uk-UA"/>
              </w:rPr>
              <w:t>)</w:t>
            </w:r>
          </w:p>
        </w:tc>
      </w:tr>
      <w:tr w:rsidR="009221BB" w:rsidRPr="002410BF" w:rsidTr="00B006FC">
        <w:trPr>
          <w:cantSplit/>
          <w:trHeight w:val="408"/>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21BB" w:rsidRPr="002410BF" w:rsidRDefault="009221BB" w:rsidP="00B006FC">
            <w:pPr>
              <w:tabs>
                <w:tab w:val="left" w:pos="180"/>
              </w:tabs>
              <w:suppressAutoHyphens/>
              <w:spacing w:before="60" w:after="60"/>
              <w:rPr>
                <w:rFonts w:ascii="Times New Roman" w:hAnsi="Times New Roman" w:cs="Times New Roman"/>
                <w:b/>
                <w:bCs/>
                <w:sz w:val="20"/>
                <w:szCs w:val="20"/>
                <w:lang w:val="uk-UA"/>
              </w:rPr>
            </w:pPr>
            <w:r w:rsidRPr="002410BF">
              <w:rPr>
                <w:rFonts w:ascii="Times New Roman" w:hAnsi="Times New Roman" w:cs="Times New Roman"/>
                <w:b/>
                <w:bCs/>
                <w:sz w:val="20"/>
                <w:szCs w:val="20"/>
                <w:lang w:val="uk-UA"/>
              </w:rPr>
              <w:t xml:space="preserve">Найменування послуги: доступ до мережі Інтернет </w:t>
            </w:r>
            <w:r w:rsidRPr="002410BF">
              <w:rPr>
                <w:rFonts w:ascii="Times New Roman" w:hAnsi="Times New Roman" w:cs="Times New Roman"/>
                <w:i/>
                <w:iCs/>
                <w:sz w:val="20"/>
                <w:szCs w:val="20"/>
                <w:lang w:val="uk-UA"/>
              </w:rPr>
              <w:t xml:space="preserve">(вартість місячної </w:t>
            </w:r>
            <w:proofErr w:type="spellStart"/>
            <w:r w:rsidRPr="002410BF">
              <w:rPr>
                <w:rFonts w:ascii="Times New Roman" w:hAnsi="Times New Roman" w:cs="Times New Roman"/>
                <w:i/>
                <w:iCs/>
                <w:sz w:val="20"/>
                <w:szCs w:val="20"/>
                <w:lang w:val="uk-UA"/>
              </w:rPr>
              <w:t>абонплати</w:t>
            </w:r>
            <w:proofErr w:type="spellEnd"/>
            <w:r w:rsidRPr="002410BF">
              <w:rPr>
                <w:rFonts w:ascii="Times New Roman" w:hAnsi="Times New Roman" w:cs="Times New Roman"/>
                <w:i/>
                <w:iCs/>
                <w:sz w:val="20"/>
                <w:szCs w:val="20"/>
                <w:lang w:val="uk-UA"/>
              </w:rPr>
              <w:t>, без ПДВ)</w:t>
            </w: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sz w:val="20"/>
                <w:szCs w:val="20"/>
                <w:lang w:val="uk-UA" w:eastAsia="ar-SA"/>
              </w:rPr>
            </w:pPr>
            <w:r w:rsidRPr="002410BF">
              <w:rPr>
                <w:rFonts w:ascii="Times New Roman" w:hAnsi="Times New Roman" w:cs="Times New Roman"/>
                <w:bCs/>
                <w:sz w:val="20"/>
                <w:szCs w:val="20"/>
                <w:lang w:val="uk-UA" w:eastAsia="ar-SA"/>
              </w:rPr>
              <w:t>1</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Острів'янська</w:t>
            </w:r>
            <w:proofErr w:type="spellEnd"/>
            <w:r w:rsidRPr="002410BF">
              <w:rPr>
                <w:rFonts w:ascii="Times New Roman" w:hAnsi="Times New Roman" w:cs="Times New Roman"/>
                <w:sz w:val="20"/>
                <w:szCs w:val="20"/>
                <w:lang w:val="uk-UA"/>
              </w:rPr>
              <w:t xml:space="preserve"> гімназія Шацької селищної ради Волинської області, вул.. Незалежності, 102 А, с. </w:t>
            </w:r>
            <w:proofErr w:type="spellStart"/>
            <w:r w:rsidRPr="002410BF">
              <w:rPr>
                <w:rFonts w:ascii="Times New Roman" w:hAnsi="Times New Roman" w:cs="Times New Roman"/>
                <w:sz w:val="20"/>
                <w:szCs w:val="20"/>
                <w:lang w:val="uk-UA"/>
              </w:rPr>
              <w:t>Острів'я</w:t>
            </w:r>
            <w:proofErr w:type="spellEnd"/>
            <w:r w:rsidRPr="002410BF">
              <w:rPr>
                <w:rFonts w:ascii="Times New Roman" w:hAnsi="Times New Roman" w:cs="Times New Roman"/>
                <w:sz w:val="20"/>
                <w:szCs w:val="20"/>
                <w:lang w:val="uk-UA"/>
              </w:rPr>
              <w:t xml:space="preserve"> </w:t>
            </w:r>
            <w:r w:rsidRPr="002410BF">
              <w:rPr>
                <w:rFonts w:ascii="Times New Roman" w:hAnsi="Times New Roman" w:cs="Times New Roman"/>
                <w:b/>
                <w:sz w:val="20"/>
                <w:szCs w:val="20"/>
                <w:u w:val="single"/>
                <w:lang w:val="uk-UA" w:bidi="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2</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Піщанський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 вул.. Центральна, 84, с. </w:t>
            </w:r>
            <w:proofErr w:type="spellStart"/>
            <w:r w:rsidRPr="002410BF">
              <w:rPr>
                <w:rFonts w:ascii="Times New Roman" w:hAnsi="Times New Roman" w:cs="Times New Roman"/>
                <w:sz w:val="20"/>
                <w:szCs w:val="20"/>
                <w:lang w:val="uk-UA"/>
              </w:rPr>
              <w:t>Піща</w:t>
            </w:r>
            <w:proofErr w:type="spellEnd"/>
            <w:r w:rsidRPr="002410BF">
              <w:rPr>
                <w:rFonts w:ascii="Times New Roman" w:hAnsi="Times New Roman" w:cs="Times New Roman"/>
                <w:sz w:val="20"/>
                <w:szCs w:val="20"/>
                <w:lang w:val="uk-UA"/>
              </w:rPr>
              <w:t xml:space="preserve"> </w:t>
            </w:r>
            <w:r w:rsidRPr="002410BF">
              <w:rPr>
                <w:rFonts w:ascii="Times New Roman" w:hAnsi="Times New Roman" w:cs="Times New Roman"/>
                <w:b/>
                <w:sz w:val="20"/>
                <w:szCs w:val="20"/>
                <w:u w:val="single"/>
                <w:lang w:val="uk-UA" w:bidi="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3</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Пульмівський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 вул.. Незалежності, 167</w:t>
            </w:r>
            <w:r w:rsidRPr="002410BF">
              <w:rPr>
                <w:rFonts w:ascii="Times New Roman" w:hAnsi="Times New Roman" w:cs="Times New Roman"/>
                <w:b/>
                <w:sz w:val="20"/>
                <w:szCs w:val="20"/>
                <w:u w:val="single"/>
                <w:lang w:val="uk-UA" w:bidi="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4</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Ростанський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w:t>
            </w:r>
            <w:r w:rsidRPr="002410BF">
              <w:rPr>
                <w:rFonts w:ascii="Times New Roman" w:hAnsi="Times New Roman" w:cs="Times New Roman"/>
                <w:sz w:val="20"/>
                <w:szCs w:val="20"/>
                <w:lang w:val="uk-UA" w:bidi="uk-UA"/>
              </w:rPr>
              <w:t xml:space="preserve">, вул. Шкільна, 9, с. </w:t>
            </w:r>
            <w:proofErr w:type="spellStart"/>
            <w:r w:rsidRPr="002410BF">
              <w:rPr>
                <w:rFonts w:ascii="Times New Roman" w:hAnsi="Times New Roman" w:cs="Times New Roman"/>
                <w:sz w:val="20"/>
                <w:szCs w:val="20"/>
                <w:lang w:val="uk-UA" w:bidi="uk-UA"/>
              </w:rPr>
              <w:t>Ростань</w:t>
            </w:r>
            <w:proofErr w:type="spellEnd"/>
            <w:r w:rsidRPr="002410BF">
              <w:rPr>
                <w:rFonts w:ascii="Times New Roman" w:hAnsi="Times New Roman" w:cs="Times New Roman"/>
                <w:sz w:val="20"/>
                <w:szCs w:val="20"/>
                <w:lang w:val="uk-UA" w:bidi="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5</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Пулемецька</w:t>
            </w:r>
            <w:proofErr w:type="spellEnd"/>
            <w:r w:rsidRPr="002410BF">
              <w:rPr>
                <w:rFonts w:ascii="Times New Roman" w:hAnsi="Times New Roman" w:cs="Times New Roman"/>
                <w:sz w:val="20"/>
                <w:szCs w:val="20"/>
                <w:lang w:val="uk-UA"/>
              </w:rPr>
              <w:t xml:space="preserve"> гімназія Шацької селищної ради Волинської області, вул. Шкільна, 15, с. </w:t>
            </w:r>
            <w:proofErr w:type="spellStart"/>
            <w:r w:rsidRPr="002410BF">
              <w:rPr>
                <w:rFonts w:ascii="Times New Roman" w:hAnsi="Times New Roman" w:cs="Times New Roman"/>
                <w:sz w:val="20"/>
                <w:szCs w:val="20"/>
                <w:lang w:val="uk-UA"/>
              </w:rPr>
              <w:t>Пулемець</w:t>
            </w:r>
            <w:proofErr w:type="spellEnd"/>
            <w:r w:rsidRPr="002410BF">
              <w:rPr>
                <w:rFonts w:ascii="Times New Roman" w:hAnsi="Times New Roman" w:cs="Times New Roman"/>
                <w:b/>
                <w:sz w:val="20"/>
                <w:szCs w:val="20"/>
                <w:u w:val="single"/>
                <w:lang w:val="uk-UA" w:bidi="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6</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r w:rsidRPr="002410BF">
              <w:rPr>
                <w:rFonts w:ascii="Times New Roman" w:hAnsi="Times New Roman" w:cs="Times New Roman"/>
                <w:sz w:val="20"/>
                <w:szCs w:val="20"/>
                <w:lang w:val="uk-UA"/>
              </w:rPr>
              <w:t>Опорний заклад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Шацької селищної ради Волинської області, вул.. Жовтнева, 33, с. Світязь</w:t>
            </w:r>
            <w:r w:rsidRPr="002410BF">
              <w:rPr>
                <w:rFonts w:ascii="Times New Roman" w:hAnsi="Times New Roman" w:cs="Times New Roman"/>
                <w:b/>
                <w:sz w:val="20"/>
                <w:szCs w:val="20"/>
                <w:u w:val="single"/>
                <w:lang w:val="uk-UA" w:bidi="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7</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eastAsia="uk-UA" w:bidi="uk-UA"/>
              </w:rPr>
            </w:pPr>
            <w:proofErr w:type="spellStart"/>
            <w:r w:rsidRPr="002410BF">
              <w:rPr>
                <w:rFonts w:ascii="Times New Roman" w:hAnsi="Times New Roman" w:cs="Times New Roman"/>
                <w:sz w:val="20"/>
                <w:szCs w:val="20"/>
                <w:lang w:val="uk-UA"/>
              </w:rPr>
              <w:t>Підманівська</w:t>
            </w:r>
            <w:proofErr w:type="spellEnd"/>
            <w:r w:rsidRPr="002410BF">
              <w:rPr>
                <w:rFonts w:ascii="Times New Roman" w:hAnsi="Times New Roman" w:cs="Times New Roman"/>
                <w:sz w:val="20"/>
                <w:szCs w:val="20"/>
                <w:lang w:val="uk-UA"/>
              </w:rPr>
              <w:t xml:space="preserve"> філія опорного закладу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вул.. Вишнева, 1, с. </w:t>
            </w:r>
            <w:proofErr w:type="spellStart"/>
            <w:r w:rsidRPr="002410BF">
              <w:rPr>
                <w:rFonts w:ascii="Times New Roman" w:hAnsi="Times New Roman" w:cs="Times New Roman"/>
                <w:sz w:val="20"/>
                <w:szCs w:val="20"/>
                <w:lang w:val="uk-UA"/>
              </w:rPr>
              <w:t>Підманове</w:t>
            </w:r>
            <w:proofErr w:type="spellEnd"/>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8</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bidi="uk-UA"/>
              </w:rPr>
            </w:pPr>
            <w:proofErr w:type="spellStart"/>
            <w:r w:rsidRPr="002410BF">
              <w:rPr>
                <w:rFonts w:ascii="Times New Roman" w:hAnsi="Times New Roman" w:cs="Times New Roman"/>
                <w:sz w:val="20"/>
                <w:szCs w:val="20"/>
                <w:lang w:val="uk-UA"/>
              </w:rPr>
              <w:t>Грабівська</w:t>
            </w:r>
            <w:proofErr w:type="spellEnd"/>
            <w:r w:rsidRPr="002410BF">
              <w:rPr>
                <w:rFonts w:ascii="Times New Roman" w:hAnsi="Times New Roman" w:cs="Times New Roman"/>
                <w:sz w:val="20"/>
                <w:szCs w:val="20"/>
                <w:lang w:val="uk-UA"/>
              </w:rPr>
              <w:t xml:space="preserve"> гімназія опорного закладу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вул.. Шевченка, 4, с. Грабове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9</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jc w:val="both"/>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proofErr w:type="spellStart"/>
            <w:r w:rsidRPr="002410BF">
              <w:rPr>
                <w:rFonts w:ascii="Times New Roman" w:hAnsi="Times New Roman" w:cs="Times New Roman"/>
                <w:sz w:val="20"/>
                <w:szCs w:val="20"/>
                <w:lang w:val="uk-UA"/>
              </w:rPr>
              <w:t>Смоляро-Світязька</w:t>
            </w:r>
            <w:proofErr w:type="spellEnd"/>
            <w:r w:rsidRPr="002410BF">
              <w:rPr>
                <w:rFonts w:ascii="Times New Roman" w:hAnsi="Times New Roman" w:cs="Times New Roman"/>
                <w:sz w:val="20"/>
                <w:szCs w:val="20"/>
                <w:lang w:val="uk-UA"/>
              </w:rPr>
              <w:t xml:space="preserve">  філія опорного закладу «</w:t>
            </w:r>
            <w:proofErr w:type="spellStart"/>
            <w:r w:rsidRPr="002410BF">
              <w:rPr>
                <w:rFonts w:ascii="Times New Roman" w:hAnsi="Times New Roman" w:cs="Times New Roman"/>
                <w:sz w:val="20"/>
                <w:szCs w:val="20"/>
                <w:lang w:val="uk-UA"/>
              </w:rPr>
              <w:t>Світязький</w:t>
            </w:r>
            <w:proofErr w:type="spellEnd"/>
            <w:r w:rsidRPr="002410BF">
              <w:rPr>
                <w:rFonts w:ascii="Times New Roman" w:hAnsi="Times New Roman" w:cs="Times New Roman"/>
                <w:sz w:val="20"/>
                <w:szCs w:val="20"/>
                <w:lang w:val="uk-UA"/>
              </w:rPr>
              <w:t xml:space="preserve"> ліцей», вул.. Шевченка, 10, с.  </w:t>
            </w:r>
            <w:proofErr w:type="spellStart"/>
            <w:r w:rsidRPr="002410BF">
              <w:rPr>
                <w:rFonts w:ascii="Times New Roman" w:hAnsi="Times New Roman" w:cs="Times New Roman"/>
                <w:sz w:val="20"/>
                <w:szCs w:val="20"/>
                <w:lang w:val="uk-UA"/>
              </w:rPr>
              <w:t>Смоляри-Світязькі</w:t>
            </w:r>
            <w:proofErr w:type="spellEnd"/>
            <w:r w:rsidRPr="002410BF">
              <w:rPr>
                <w:rFonts w:ascii="Times New Roman" w:hAnsi="Times New Roman" w:cs="Times New Roman"/>
                <w:sz w:val="20"/>
                <w:szCs w:val="20"/>
                <w:lang w:val="uk-UA"/>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lastRenderedPageBreak/>
              <w:t>10</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shd w:val="clear" w:color="auto" w:fill="FFFFFF"/>
                <w:lang w:val="uk-UA"/>
              </w:rPr>
            </w:pPr>
            <w:r w:rsidRPr="002410BF">
              <w:rPr>
                <w:rFonts w:ascii="Times New Roman" w:hAnsi="Times New Roman" w:cs="Times New Roman"/>
                <w:sz w:val="20"/>
                <w:szCs w:val="20"/>
                <w:lang w:val="uk-UA"/>
              </w:rPr>
              <w:t xml:space="preserve">Шацька філія опорного  закладу «Шацький ліцей», вул.. Незалежності,  232, </w:t>
            </w:r>
            <w:proofErr w:type="spellStart"/>
            <w:r w:rsidRPr="002410BF">
              <w:rPr>
                <w:rFonts w:ascii="Times New Roman" w:hAnsi="Times New Roman" w:cs="Times New Roman"/>
                <w:sz w:val="20"/>
                <w:szCs w:val="20"/>
                <w:lang w:val="uk-UA"/>
              </w:rPr>
              <w:t>смт</w:t>
            </w:r>
            <w:proofErr w:type="spellEnd"/>
            <w:r w:rsidRPr="002410BF">
              <w:rPr>
                <w:rFonts w:ascii="Times New Roman" w:hAnsi="Times New Roman" w:cs="Times New Roman"/>
                <w:sz w:val="20"/>
                <w:szCs w:val="20"/>
                <w:lang w:val="uk-UA"/>
              </w:rPr>
              <w:t>. Шацьк</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11</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shd w:val="clear" w:color="auto" w:fill="FFFFFF"/>
                <w:lang w:val="uk-UA"/>
              </w:rPr>
            </w:pPr>
            <w:proofErr w:type="spellStart"/>
            <w:r w:rsidRPr="002410BF">
              <w:rPr>
                <w:rFonts w:ascii="Times New Roman" w:hAnsi="Times New Roman" w:cs="Times New Roman"/>
                <w:sz w:val="20"/>
                <w:szCs w:val="20"/>
                <w:lang w:val="uk-UA"/>
              </w:rPr>
              <w:t>Самійличівська</w:t>
            </w:r>
            <w:proofErr w:type="spellEnd"/>
            <w:r w:rsidRPr="002410BF">
              <w:rPr>
                <w:rFonts w:ascii="Times New Roman" w:hAnsi="Times New Roman" w:cs="Times New Roman"/>
                <w:sz w:val="20"/>
                <w:szCs w:val="20"/>
                <w:lang w:val="uk-UA"/>
              </w:rPr>
              <w:t xml:space="preserve"> філія  опорного  закладу «Шацький ліцей», вул.. </w:t>
            </w:r>
            <w:proofErr w:type="spellStart"/>
            <w:r w:rsidRPr="002410BF">
              <w:rPr>
                <w:rFonts w:ascii="Times New Roman" w:hAnsi="Times New Roman" w:cs="Times New Roman"/>
                <w:sz w:val="20"/>
                <w:szCs w:val="20"/>
                <w:lang w:val="uk-UA"/>
              </w:rPr>
              <w:t>Центальна</w:t>
            </w:r>
            <w:proofErr w:type="spellEnd"/>
            <w:r w:rsidRPr="002410BF">
              <w:rPr>
                <w:rFonts w:ascii="Times New Roman" w:hAnsi="Times New Roman" w:cs="Times New Roman"/>
                <w:sz w:val="20"/>
                <w:szCs w:val="20"/>
                <w:lang w:val="uk-UA"/>
              </w:rPr>
              <w:t xml:space="preserve">, 43, с. </w:t>
            </w:r>
            <w:proofErr w:type="spellStart"/>
            <w:r w:rsidRPr="002410BF">
              <w:rPr>
                <w:rFonts w:ascii="Times New Roman" w:hAnsi="Times New Roman" w:cs="Times New Roman"/>
                <w:sz w:val="20"/>
                <w:szCs w:val="20"/>
                <w:lang w:val="uk-UA"/>
              </w:rPr>
              <w:t>Самійличі</w:t>
            </w:r>
            <w:proofErr w:type="spellEnd"/>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12</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shd w:val="clear" w:color="auto" w:fill="FFFFFF"/>
                <w:lang w:val="uk-UA"/>
              </w:rPr>
            </w:pPr>
            <w:proofErr w:type="spellStart"/>
            <w:r w:rsidRPr="002410BF">
              <w:rPr>
                <w:rFonts w:ascii="Times New Roman" w:hAnsi="Times New Roman" w:cs="Times New Roman"/>
                <w:sz w:val="20"/>
                <w:szCs w:val="20"/>
                <w:lang w:val="uk-UA"/>
              </w:rPr>
              <w:t>Пехівська</w:t>
            </w:r>
            <w:proofErr w:type="spellEnd"/>
            <w:r w:rsidRPr="002410BF">
              <w:rPr>
                <w:rFonts w:ascii="Times New Roman" w:hAnsi="Times New Roman" w:cs="Times New Roman"/>
                <w:sz w:val="20"/>
                <w:szCs w:val="20"/>
                <w:lang w:val="uk-UA"/>
              </w:rPr>
              <w:t xml:space="preserve"> філія  опорного  закладу «Шацький ліцей», вул.. Шкільна, 5, с. </w:t>
            </w:r>
            <w:proofErr w:type="spellStart"/>
            <w:r w:rsidRPr="002410BF">
              <w:rPr>
                <w:rFonts w:ascii="Times New Roman" w:hAnsi="Times New Roman" w:cs="Times New Roman"/>
                <w:sz w:val="20"/>
                <w:szCs w:val="20"/>
                <w:lang w:val="uk-UA"/>
              </w:rPr>
              <w:t>Пехи</w:t>
            </w:r>
            <w:proofErr w:type="spellEnd"/>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13</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bidi="ru-RU"/>
              </w:rPr>
            </w:pPr>
            <w:r w:rsidRPr="002410BF">
              <w:rPr>
                <w:rFonts w:ascii="Times New Roman" w:hAnsi="Times New Roman" w:cs="Times New Roman"/>
                <w:sz w:val="20"/>
                <w:szCs w:val="20"/>
                <w:lang w:val="uk-UA"/>
              </w:rPr>
              <w:fldChar w:fldCharType="begin"/>
            </w:r>
            <w:r w:rsidRPr="002410BF">
              <w:rPr>
                <w:rFonts w:ascii="Times New Roman" w:hAnsi="Times New Roman" w:cs="Times New Roman"/>
                <w:sz w:val="20"/>
                <w:szCs w:val="20"/>
                <w:lang w:val="uk-UA"/>
              </w:rPr>
              <w:instrText>HYPERLINK "https://vl.isuo.org/preschools/view/id/49674"</w:instrText>
            </w:r>
            <w:r w:rsidRPr="002410BF">
              <w:rPr>
                <w:rFonts w:ascii="Times New Roman" w:hAnsi="Times New Roman" w:cs="Times New Roman"/>
                <w:sz w:val="20"/>
                <w:szCs w:val="20"/>
                <w:lang w:val="uk-UA"/>
              </w:rPr>
              <w:fldChar w:fldCharType="separate"/>
            </w:r>
            <w:r w:rsidRPr="002410BF">
              <w:rPr>
                <w:rFonts w:ascii="Times New Roman" w:hAnsi="Times New Roman" w:cs="Times New Roman"/>
                <w:sz w:val="20"/>
                <w:szCs w:val="20"/>
                <w:lang w:val="uk-UA" w:bidi="ru-RU"/>
              </w:rPr>
              <w:t xml:space="preserve">Заклад дошкільної освіти </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bidi="ru-RU"/>
              </w:rPr>
              <w:t xml:space="preserve"> с. </w:t>
            </w:r>
            <w:proofErr w:type="spellStart"/>
            <w:r w:rsidRPr="002410BF">
              <w:rPr>
                <w:rFonts w:ascii="Times New Roman" w:hAnsi="Times New Roman" w:cs="Times New Roman"/>
                <w:sz w:val="20"/>
                <w:szCs w:val="20"/>
                <w:lang w:val="uk-UA"/>
              </w:rPr>
              <w:t>Піща</w:t>
            </w:r>
            <w:proofErr w:type="spellEnd"/>
            <w:r w:rsidRPr="002410BF">
              <w:rPr>
                <w:rFonts w:ascii="Times New Roman" w:hAnsi="Times New Roman" w:cs="Times New Roman"/>
                <w:sz w:val="20"/>
                <w:szCs w:val="20"/>
                <w:lang w:val="uk-UA"/>
              </w:rPr>
              <w:fldChar w:fldCharType="end"/>
            </w:r>
            <w:r w:rsidRPr="002410BF">
              <w:rPr>
                <w:rFonts w:ascii="Times New Roman" w:hAnsi="Times New Roman" w:cs="Times New Roman"/>
                <w:sz w:val="20"/>
                <w:szCs w:val="20"/>
                <w:lang w:val="uk-UA"/>
              </w:rPr>
              <w:t>, вул.. Механізаторів, 96</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14</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rPr>
              <w:t>Заклад дошкільної освіти</w:t>
            </w:r>
            <w:hyperlink r:id="rId21" w:history="1">
              <w:r w:rsidRPr="002410BF">
                <w:rPr>
                  <w:rFonts w:ascii="Times New Roman" w:hAnsi="Times New Roman" w:cs="Times New Roman"/>
                  <w:sz w:val="20"/>
                  <w:szCs w:val="20"/>
                  <w:lang w:val="uk-UA"/>
                </w:rPr>
                <w:t xml:space="preserve"> </w:t>
              </w:r>
              <w:proofErr w:type="spellStart"/>
              <w:r w:rsidRPr="002410BF">
                <w:rPr>
                  <w:rFonts w:ascii="Times New Roman" w:hAnsi="Times New Roman" w:cs="Times New Roman"/>
                  <w:sz w:val="20"/>
                  <w:szCs w:val="20"/>
                  <w:lang w:val="uk-UA" w:bidi="ru-RU"/>
                </w:rPr>
                <w:t>с.Пульмо</w:t>
              </w:r>
              <w:proofErr w:type="spellEnd"/>
            </w:hyperlink>
            <w:r w:rsidRPr="002410BF">
              <w:rPr>
                <w:rFonts w:ascii="Times New Roman" w:hAnsi="Times New Roman" w:cs="Times New Roman"/>
                <w:sz w:val="20"/>
                <w:szCs w:val="20"/>
                <w:lang w:val="uk-UA"/>
              </w:rPr>
              <w:t>, вул.. Незалежності, 184 б</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15</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rPr>
              <w:t xml:space="preserve">Заклад дошкільної освіти  с. </w:t>
            </w:r>
            <w:proofErr w:type="spellStart"/>
            <w:r w:rsidRPr="002410BF">
              <w:rPr>
                <w:rFonts w:ascii="Times New Roman" w:hAnsi="Times New Roman" w:cs="Times New Roman"/>
                <w:sz w:val="20"/>
                <w:szCs w:val="20"/>
                <w:lang w:val="uk-UA"/>
              </w:rPr>
              <w:t>Пулемець</w:t>
            </w:r>
            <w:proofErr w:type="spellEnd"/>
            <w:r w:rsidRPr="002410BF">
              <w:rPr>
                <w:rFonts w:ascii="Times New Roman" w:hAnsi="Times New Roman" w:cs="Times New Roman"/>
                <w:sz w:val="20"/>
                <w:szCs w:val="20"/>
                <w:lang w:val="uk-UA"/>
              </w:rPr>
              <w:t xml:space="preserve"> , вул. Незалежності, 75 А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16</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rPr>
            </w:pPr>
            <w:r w:rsidRPr="002410BF">
              <w:rPr>
                <w:rFonts w:ascii="Times New Roman" w:hAnsi="Times New Roman" w:cs="Times New Roman"/>
                <w:sz w:val="20"/>
                <w:szCs w:val="20"/>
                <w:lang w:val="uk-UA" w:eastAsia="uk-UA"/>
              </w:rPr>
              <w:t xml:space="preserve">Заклад дошкільної освіти </w:t>
            </w:r>
            <w:proofErr w:type="spellStart"/>
            <w:r w:rsidRPr="002410BF">
              <w:rPr>
                <w:rFonts w:ascii="Times New Roman" w:hAnsi="Times New Roman" w:cs="Times New Roman"/>
                <w:sz w:val="20"/>
                <w:szCs w:val="20"/>
                <w:lang w:val="uk-UA" w:eastAsia="uk-UA"/>
              </w:rPr>
              <w:t>с.Самійличі</w:t>
            </w:r>
            <w:proofErr w:type="spellEnd"/>
            <w:r w:rsidRPr="002410BF">
              <w:rPr>
                <w:rFonts w:ascii="Times New Roman" w:hAnsi="Times New Roman" w:cs="Times New Roman"/>
                <w:sz w:val="20"/>
                <w:szCs w:val="20"/>
                <w:lang w:val="uk-UA" w:eastAsia="uk-UA"/>
              </w:rPr>
              <w:t xml:space="preserve"> Шацької селищної ради , вул. Молодіжна, 6 </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17</w:t>
            </w:r>
          </w:p>
        </w:tc>
        <w:tc>
          <w:tcPr>
            <w:tcW w:w="3825" w:type="dxa"/>
            <w:tcBorders>
              <w:top w:val="single" w:sz="4" w:space="0" w:color="auto"/>
              <w:left w:val="single" w:sz="4" w:space="0" w:color="auto"/>
              <w:bottom w:val="single" w:sz="4" w:space="0" w:color="auto"/>
              <w:right w:val="single" w:sz="4" w:space="0" w:color="auto"/>
            </w:tcBorders>
          </w:tcPr>
          <w:p w:rsidR="009221BB" w:rsidRPr="002410BF" w:rsidRDefault="009221BB" w:rsidP="00B006FC">
            <w:pPr>
              <w:pStyle w:val="afb"/>
              <w:shd w:val="clear" w:color="auto" w:fill="auto"/>
              <w:tabs>
                <w:tab w:val="center" w:pos="4819"/>
                <w:tab w:val="right" w:pos="9639"/>
              </w:tabs>
              <w:rPr>
                <w:rFonts w:ascii="Times New Roman" w:hAnsi="Times New Roman" w:cs="Times New Roman"/>
                <w:b/>
                <w:sz w:val="20"/>
                <w:szCs w:val="20"/>
                <w:u w:val="single"/>
                <w:lang w:val="uk-UA" w:bidi="uk-UA"/>
              </w:rPr>
            </w:pPr>
            <w:r w:rsidRPr="002410BF">
              <w:rPr>
                <w:rFonts w:ascii="Times New Roman" w:hAnsi="Times New Roman" w:cs="Times New Roman"/>
                <w:b/>
                <w:sz w:val="20"/>
                <w:szCs w:val="20"/>
                <w:u w:val="single"/>
                <w:lang w:val="uk-UA" w:bidi="uk-UA"/>
              </w:rPr>
              <w:t>Повна назва:</w:t>
            </w:r>
          </w:p>
          <w:p w:rsidR="009221BB" w:rsidRPr="002410BF" w:rsidRDefault="009221BB" w:rsidP="00B006FC">
            <w:pPr>
              <w:pStyle w:val="afb"/>
              <w:shd w:val="clear" w:color="auto" w:fill="auto"/>
              <w:tabs>
                <w:tab w:val="center" w:pos="4819"/>
                <w:tab w:val="right" w:pos="9639"/>
              </w:tabs>
              <w:rPr>
                <w:rFonts w:ascii="Times New Roman" w:hAnsi="Times New Roman" w:cs="Times New Roman"/>
                <w:sz w:val="20"/>
                <w:szCs w:val="20"/>
                <w:lang w:val="uk-UA" w:bidi="uk-UA"/>
              </w:rPr>
            </w:pPr>
            <w:r w:rsidRPr="002410BF">
              <w:rPr>
                <w:rFonts w:ascii="Times New Roman" w:hAnsi="Times New Roman" w:cs="Times New Roman"/>
                <w:sz w:val="20"/>
                <w:szCs w:val="20"/>
                <w:lang w:val="uk-UA" w:bidi="uk-UA"/>
              </w:rPr>
              <w:t xml:space="preserve">Клуб с. </w:t>
            </w:r>
            <w:proofErr w:type="spellStart"/>
            <w:r w:rsidRPr="002410BF">
              <w:rPr>
                <w:rFonts w:ascii="Times New Roman" w:hAnsi="Times New Roman" w:cs="Times New Roman"/>
                <w:sz w:val="20"/>
                <w:szCs w:val="20"/>
                <w:lang w:val="uk-UA" w:bidi="uk-UA"/>
              </w:rPr>
              <w:t>Хрипськ</w:t>
            </w:r>
            <w:proofErr w:type="spellEnd"/>
            <w:r w:rsidRPr="002410BF">
              <w:rPr>
                <w:rFonts w:ascii="Times New Roman" w:hAnsi="Times New Roman" w:cs="Times New Roman"/>
                <w:sz w:val="20"/>
                <w:szCs w:val="20"/>
                <w:lang w:val="uk-UA" w:bidi="uk-UA"/>
              </w:rPr>
              <w:t>, Стадіонна, 1а</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10</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408"/>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21BB" w:rsidRPr="002410BF" w:rsidRDefault="009221BB" w:rsidP="00B006FC">
            <w:pPr>
              <w:tabs>
                <w:tab w:val="left" w:pos="180"/>
              </w:tabs>
              <w:suppressAutoHyphens/>
              <w:spacing w:before="60" w:after="60"/>
              <w:rPr>
                <w:rFonts w:ascii="Times New Roman" w:hAnsi="Times New Roman" w:cs="Times New Roman"/>
                <w:b/>
                <w:bCs/>
                <w:sz w:val="20"/>
                <w:szCs w:val="20"/>
                <w:lang w:val="uk-UA"/>
              </w:rPr>
            </w:pPr>
            <w:r w:rsidRPr="002410BF">
              <w:rPr>
                <w:rFonts w:ascii="Times New Roman" w:hAnsi="Times New Roman" w:cs="Times New Roman"/>
                <w:b/>
                <w:bCs/>
                <w:sz w:val="20"/>
                <w:szCs w:val="20"/>
                <w:lang w:val="uk-UA"/>
              </w:rPr>
              <w:t xml:space="preserve">Найменування послуги: підключення до мережі Інтернет </w:t>
            </w:r>
            <w:r w:rsidRPr="002410BF">
              <w:rPr>
                <w:rFonts w:ascii="Times New Roman" w:hAnsi="Times New Roman" w:cs="Times New Roman"/>
                <w:i/>
                <w:iCs/>
                <w:sz w:val="20"/>
                <w:szCs w:val="20"/>
                <w:lang w:val="uk-UA"/>
              </w:rPr>
              <w:t>(заповнюється ЗА ПОТРЕБИ найменування та адреса закладу, де необхідне нове підключення до мережі Інтернет, без ПДВ)</w:t>
            </w:r>
          </w:p>
        </w:tc>
      </w:tr>
      <w:tr w:rsidR="009221BB" w:rsidRPr="002410BF" w:rsidTr="00B006FC">
        <w:trPr>
          <w:cantSplit/>
          <w:trHeight w:val="304"/>
        </w:trPr>
        <w:tc>
          <w:tcPr>
            <w:tcW w:w="570"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hd w:val="clear" w:color="auto" w:fill="FFFFFF"/>
              <w:suppressAutoHyphens/>
              <w:spacing w:before="60" w:after="60"/>
              <w:jc w:val="center"/>
              <w:rPr>
                <w:rFonts w:ascii="Times New Roman" w:hAnsi="Times New Roman" w:cs="Times New Roman"/>
                <w:bCs/>
                <w:sz w:val="20"/>
                <w:szCs w:val="20"/>
                <w:lang w:val="uk-UA" w:eastAsia="ar-SA"/>
              </w:rPr>
            </w:pPr>
            <w:r w:rsidRPr="002410BF">
              <w:rPr>
                <w:rFonts w:ascii="Times New Roman" w:hAnsi="Times New Roman" w:cs="Times New Roman"/>
                <w:bCs/>
                <w:sz w:val="20"/>
                <w:szCs w:val="20"/>
                <w:lang w:val="uk-UA" w:eastAsia="ar-SA"/>
              </w:rPr>
              <w:t>…</w:t>
            </w:r>
          </w:p>
        </w:tc>
        <w:tc>
          <w:tcPr>
            <w:tcW w:w="382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pacing w:line="240" w:lineRule="auto"/>
              <w:rPr>
                <w:rFonts w:ascii="Times New Roman" w:hAnsi="Times New Roman" w:cs="Times New Roman"/>
                <w:sz w:val="20"/>
                <w:szCs w:val="20"/>
                <w:lang w:val="uk-UA"/>
              </w:rPr>
            </w:pPr>
            <w:r w:rsidRPr="002410BF">
              <w:rPr>
                <w:rFonts w:ascii="Times New Roman" w:hAnsi="Times New Roman" w:cs="Times New Roman"/>
                <w:sz w:val="20"/>
                <w:szCs w:val="20"/>
                <w:lang w:val="uk-UA"/>
              </w:rPr>
              <w:t>…</w:t>
            </w:r>
          </w:p>
        </w:tc>
        <w:tc>
          <w:tcPr>
            <w:tcW w:w="120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iCs/>
                <w:sz w:val="20"/>
                <w:szCs w:val="20"/>
                <w:lang w:val="uk-UA"/>
              </w:rPr>
            </w:pPr>
            <w:r w:rsidRPr="002410BF">
              <w:rPr>
                <w:rFonts w:ascii="Times New Roman" w:hAnsi="Times New Roman" w:cs="Times New Roman"/>
                <w:iCs/>
                <w:sz w:val="20"/>
                <w:szCs w:val="20"/>
                <w:lang w:val="uk-UA"/>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suppressAutoHyphens/>
              <w:spacing w:before="60" w:after="60"/>
              <w:jc w:val="center"/>
              <w:rPr>
                <w:rFonts w:ascii="Times New Roman" w:hAnsi="Times New Roman" w:cs="Times New Roman"/>
                <w:noProof/>
                <w:sz w:val="20"/>
                <w:szCs w:val="20"/>
                <w:lang w:val="uk-UA" w:eastAsia="ar-SA"/>
              </w:rPr>
            </w:pPr>
            <w:r w:rsidRPr="002410BF">
              <w:rPr>
                <w:rFonts w:ascii="Times New Roman" w:hAnsi="Times New Roman" w:cs="Times New Roman"/>
                <w:noProof/>
                <w:sz w:val="20"/>
                <w:szCs w:val="20"/>
                <w:lang w:val="uk-UA" w:eastAsia="ar-SA"/>
              </w:rPr>
              <w:t>1</w:t>
            </w:r>
          </w:p>
        </w:tc>
        <w:tc>
          <w:tcPr>
            <w:tcW w:w="1628"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sz w:val="20"/>
                <w:szCs w:val="20"/>
                <w:lang w:val="uk-UA" w:eastAsia="ar-SA"/>
              </w:rPr>
            </w:pPr>
          </w:p>
        </w:tc>
      </w:tr>
      <w:tr w:rsidR="009221BB" w:rsidRPr="002410BF" w:rsidTr="00B006FC">
        <w:trPr>
          <w:cantSplit/>
          <w:trHeight w:val="285"/>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eastAsia="ar-SA"/>
              </w:rPr>
            </w:pPr>
            <w:r w:rsidRPr="002410BF">
              <w:rPr>
                <w:rFonts w:ascii="Times New Roman" w:hAnsi="Times New Roman" w:cs="Times New Roman"/>
                <w:b/>
                <w:bCs/>
                <w:sz w:val="20"/>
                <w:szCs w:val="20"/>
                <w:lang w:val="uk-UA"/>
              </w:rPr>
              <w:t xml:space="preserve">Загальна вартість, </w:t>
            </w:r>
            <w:proofErr w:type="spellStart"/>
            <w:r w:rsidRPr="002410BF">
              <w:rPr>
                <w:rFonts w:ascii="Times New Roman" w:hAnsi="Times New Roman" w:cs="Times New Roman"/>
                <w:b/>
                <w:bCs/>
                <w:sz w:val="20"/>
                <w:szCs w:val="20"/>
                <w:lang w:val="uk-UA"/>
              </w:rPr>
              <w:t>грн</w:t>
            </w:r>
            <w:proofErr w:type="spellEnd"/>
            <w:r w:rsidRPr="002410BF">
              <w:rPr>
                <w:rFonts w:ascii="Times New Roman" w:hAnsi="Times New Roman" w:cs="Times New Roman"/>
                <w:b/>
                <w:bCs/>
                <w:sz w:val="20"/>
                <w:szCs w:val="20"/>
                <w:lang w:val="uk-UA"/>
              </w:rPr>
              <w:t xml:space="preserve"> без ПДВ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rPr>
                <w:rFonts w:ascii="Times New Roman" w:hAnsi="Times New Roman" w:cs="Times New Roman"/>
                <w:b/>
                <w:sz w:val="20"/>
                <w:szCs w:val="20"/>
                <w:lang w:val="uk-UA" w:eastAsia="ar-SA"/>
              </w:rPr>
            </w:pPr>
          </w:p>
        </w:tc>
      </w:tr>
      <w:tr w:rsidR="009221BB" w:rsidRPr="002410BF" w:rsidTr="00B006FC">
        <w:trPr>
          <w:cantSplit/>
          <w:trHeight w:val="285"/>
        </w:trPr>
        <w:tc>
          <w:tcPr>
            <w:tcW w:w="4395" w:type="dxa"/>
            <w:gridSpan w:val="2"/>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rPr>
            </w:pPr>
            <w:r w:rsidRPr="002410BF">
              <w:rPr>
                <w:rFonts w:ascii="Times New Roman" w:hAnsi="Times New Roman" w:cs="Times New Roman"/>
                <w:b/>
                <w:bCs/>
                <w:sz w:val="20"/>
                <w:szCs w:val="20"/>
                <w:lang w:val="uk-UA"/>
              </w:rPr>
              <w:t>ПДВ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rPr>
                <w:rFonts w:ascii="Times New Roman" w:hAnsi="Times New Roman" w:cs="Times New Roman"/>
                <w:b/>
                <w:sz w:val="20"/>
                <w:szCs w:val="20"/>
                <w:lang w:val="uk-UA" w:eastAsia="ar-SA"/>
              </w:rPr>
            </w:pPr>
          </w:p>
        </w:tc>
      </w:tr>
      <w:tr w:rsidR="009221BB" w:rsidRPr="002410BF" w:rsidTr="00B006FC">
        <w:trPr>
          <w:cantSplit/>
          <w:trHeight w:val="285"/>
        </w:trPr>
        <w:tc>
          <w:tcPr>
            <w:tcW w:w="4395" w:type="dxa"/>
            <w:gridSpan w:val="2"/>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jc w:val="center"/>
              <w:rPr>
                <w:rFonts w:ascii="Times New Roman" w:hAnsi="Times New Roman" w:cs="Times New Roman"/>
                <w:b/>
                <w:bCs/>
                <w:sz w:val="20"/>
                <w:szCs w:val="20"/>
                <w:lang w:val="uk-UA"/>
              </w:rPr>
            </w:pPr>
            <w:r w:rsidRPr="002410BF">
              <w:rPr>
                <w:rFonts w:ascii="Times New Roman" w:hAnsi="Times New Roman" w:cs="Times New Roman"/>
                <w:b/>
                <w:bCs/>
                <w:sz w:val="20"/>
                <w:szCs w:val="20"/>
                <w:lang w:val="uk-UA"/>
              </w:rPr>
              <w:t xml:space="preserve">Загальна вартість, </w:t>
            </w:r>
            <w:proofErr w:type="spellStart"/>
            <w:r w:rsidRPr="002410BF">
              <w:rPr>
                <w:rFonts w:ascii="Times New Roman" w:hAnsi="Times New Roman" w:cs="Times New Roman"/>
                <w:b/>
                <w:bCs/>
                <w:sz w:val="20"/>
                <w:szCs w:val="20"/>
                <w:lang w:val="uk-UA"/>
              </w:rPr>
              <w:t>грн</w:t>
            </w:r>
            <w:proofErr w:type="spellEnd"/>
            <w:r w:rsidRPr="002410BF">
              <w:rPr>
                <w:rFonts w:ascii="Times New Roman" w:hAnsi="Times New Roman" w:cs="Times New Roman"/>
                <w:b/>
                <w:bCs/>
                <w:sz w:val="20"/>
                <w:szCs w:val="20"/>
                <w:lang w:val="uk-UA"/>
              </w:rPr>
              <w:t xml:space="preserve"> з ПДВ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9221BB" w:rsidRPr="002410BF" w:rsidRDefault="009221BB" w:rsidP="00B006FC">
            <w:pPr>
              <w:tabs>
                <w:tab w:val="left" w:pos="180"/>
              </w:tabs>
              <w:suppressAutoHyphens/>
              <w:spacing w:before="60" w:after="60"/>
              <w:rPr>
                <w:rFonts w:ascii="Times New Roman" w:hAnsi="Times New Roman" w:cs="Times New Roman"/>
                <w:b/>
                <w:sz w:val="20"/>
                <w:szCs w:val="20"/>
                <w:lang w:val="uk-UA" w:eastAsia="ar-SA"/>
              </w:rPr>
            </w:pPr>
          </w:p>
        </w:tc>
      </w:tr>
    </w:tbl>
    <w:p w:rsidR="009221BB" w:rsidRPr="00EC3E93" w:rsidRDefault="009221BB" w:rsidP="00F32E68">
      <w:pPr>
        <w:widowControl w:val="0"/>
        <w:spacing w:before="60" w:after="60" w:line="240" w:lineRule="auto"/>
        <w:ind w:firstLine="720"/>
        <w:jc w:val="both"/>
        <w:rPr>
          <w:rFonts w:ascii="Times New Roman" w:hAnsi="Times New Roman" w:cs="Times New Roman"/>
          <w:sz w:val="24"/>
          <w:szCs w:val="24"/>
          <w:lang w:val="uk-UA"/>
        </w:rPr>
      </w:pPr>
    </w:p>
    <w:p w:rsidR="00F32E68" w:rsidRPr="00EC3E93" w:rsidRDefault="00F32E68" w:rsidP="00F32E68">
      <w:pPr>
        <w:numPr>
          <w:ilvl w:val="0"/>
          <w:numId w:val="1"/>
        </w:numPr>
        <w:spacing w:before="60" w:after="60" w:line="240" w:lineRule="auto"/>
        <w:ind w:right="57" w:firstLine="566"/>
        <w:jc w:val="both"/>
        <w:rPr>
          <w:rFonts w:ascii="Times New Roman" w:hAnsi="Times New Roman" w:cs="Times New Roman"/>
          <w:sz w:val="24"/>
          <w:szCs w:val="24"/>
          <w:lang w:val="uk-UA"/>
        </w:rPr>
      </w:pPr>
      <w:r w:rsidRPr="00EC3E93">
        <w:rPr>
          <w:rFonts w:ascii="Times New Roman" w:eastAsia="Times New Roman" w:hAnsi="Times New Roman" w:cs="Times New Roman"/>
          <w:color w:val="00000A"/>
          <w:spacing w:val="-2"/>
          <w:sz w:val="24"/>
          <w:szCs w:val="24"/>
          <w:lang w:val="uk-UA"/>
        </w:rPr>
        <w:t xml:space="preserve">Ми погоджуємося з основними умовами Договору, які викладені у Додатку № 4 </w:t>
      </w:r>
      <w:r w:rsidRPr="00EC3E93">
        <w:rPr>
          <w:rFonts w:ascii="Times New Roman" w:eastAsia="Times New Roman" w:hAnsi="Times New Roman" w:cs="Times New Roman"/>
          <w:color w:val="00000A"/>
          <w:sz w:val="24"/>
          <w:szCs w:val="24"/>
          <w:lang w:val="uk-UA"/>
        </w:rPr>
        <w:t>до даної тендерної документації, та з тим, що основні умови Договору про закупівлю не можуть змінюватися після його підписання до виконання зобов</w:t>
      </w:r>
      <w:r>
        <w:rPr>
          <w:rFonts w:ascii="Times New Roman" w:eastAsia="Times New Roman" w:hAnsi="Times New Roman" w:cs="Times New Roman"/>
          <w:color w:val="00000A"/>
          <w:sz w:val="24"/>
          <w:szCs w:val="24"/>
          <w:lang w:val="uk-UA"/>
        </w:rPr>
        <w:t>’</w:t>
      </w:r>
      <w:r w:rsidRPr="00EC3E93">
        <w:rPr>
          <w:rFonts w:ascii="Times New Roman" w:eastAsia="Times New Roman" w:hAnsi="Times New Roman" w:cs="Times New Roman"/>
          <w:color w:val="00000A"/>
          <w:sz w:val="24"/>
          <w:szCs w:val="24"/>
          <w:lang w:val="uk-UA"/>
        </w:rPr>
        <w:t xml:space="preserve">язань сторонами, у повному обсязі, крім випадків, визначених пунктом 19 Особливостей.  </w:t>
      </w:r>
    </w:p>
    <w:p w:rsidR="00F32E68" w:rsidRPr="00EC3E93" w:rsidRDefault="00F32E68" w:rsidP="00F32E68">
      <w:pPr>
        <w:numPr>
          <w:ilvl w:val="0"/>
          <w:numId w:val="1"/>
        </w:numPr>
        <w:spacing w:before="60" w:after="60" w:line="240" w:lineRule="auto"/>
        <w:ind w:right="57" w:firstLine="566"/>
        <w:jc w:val="both"/>
        <w:rPr>
          <w:rFonts w:ascii="Times New Roman" w:hAnsi="Times New Roman" w:cs="Times New Roman"/>
          <w:sz w:val="24"/>
          <w:szCs w:val="24"/>
          <w:lang w:val="uk-UA"/>
        </w:rPr>
      </w:pPr>
      <w:r w:rsidRPr="00EC3E93">
        <w:rPr>
          <w:rFonts w:ascii="Times New Roman" w:eastAsia="Times New Roman" w:hAnsi="Times New Roman" w:cs="Times New Roman"/>
          <w:color w:val="00000A"/>
          <w:sz w:val="24"/>
          <w:szCs w:val="24"/>
          <w:lang w:val="uk-UA"/>
        </w:rPr>
        <w:t>Ми згодні дотримуватися умов тендерної пропозиції протягом 90 днів з дати кінцевого строку подання тендерної пропозиції. Наша тендерна пропозиція буде обов</w:t>
      </w:r>
      <w:r>
        <w:rPr>
          <w:rFonts w:ascii="Times New Roman" w:eastAsia="Times New Roman" w:hAnsi="Times New Roman" w:cs="Times New Roman"/>
          <w:color w:val="00000A"/>
          <w:sz w:val="24"/>
          <w:szCs w:val="24"/>
          <w:lang w:val="uk-UA"/>
        </w:rPr>
        <w:t>’</w:t>
      </w:r>
      <w:r w:rsidRPr="00EC3E93">
        <w:rPr>
          <w:rFonts w:ascii="Times New Roman" w:eastAsia="Times New Roman" w:hAnsi="Times New Roman" w:cs="Times New Roman"/>
          <w:color w:val="00000A"/>
          <w:sz w:val="24"/>
          <w:szCs w:val="24"/>
          <w:lang w:val="uk-UA"/>
        </w:rPr>
        <w:t xml:space="preserve">язковою для нас і може бути акцептована замовником у будь-який час до закінчення встановленого Законом терміну. </w:t>
      </w:r>
    </w:p>
    <w:p w:rsidR="00F32E68" w:rsidRPr="00EC3E93" w:rsidRDefault="00F32E68" w:rsidP="00F32E68">
      <w:pPr>
        <w:numPr>
          <w:ilvl w:val="0"/>
          <w:numId w:val="1"/>
        </w:numPr>
        <w:spacing w:before="60" w:after="60" w:line="240" w:lineRule="auto"/>
        <w:ind w:right="57" w:firstLine="566"/>
        <w:jc w:val="both"/>
        <w:rPr>
          <w:rFonts w:ascii="Times New Roman" w:hAnsi="Times New Roman" w:cs="Times New Roman"/>
          <w:sz w:val="24"/>
          <w:szCs w:val="24"/>
          <w:lang w:val="uk-UA"/>
        </w:rPr>
      </w:pPr>
      <w:r w:rsidRPr="00EC3E93">
        <w:rPr>
          <w:rFonts w:ascii="Times New Roman" w:eastAsia="Times New Roman" w:hAnsi="Times New Roman" w:cs="Times New Roman"/>
          <w:color w:val="00000A"/>
          <w:sz w:val="24"/>
          <w:szCs w:val="24"/>
          <w:lang w:val="uk-UA"/>
        </w:rPr>
        <w:t>Якщо наша тендерна пропозиція буде акцептована, ми зобов</w:t>
      </w:r>
      <w:r>
        <w:rPr>
          <w:rFonts w:ascii="Times New Roman" w:eastAsia="Times New Roman" w:hAnsi="Times New Roman" w:cs="Times New Roman"/>
          <w:color w:val="00000A"/>
          <w:sz w:val="24"/>
          <w:szCs w:val="24"/>
          <w:lang w:val="uk-UA"/>
        </w:rPr>
        <w:t>’</w:t>
      </w:r>
      <w:r w:rsidRPr="00EC3E93">
        <w:rPr>
          <w:rFonts w:ascii="Times New Roman" w:eastAsia="Times New Roman" w:hAnsi="Times New Roman" w:cs="Times New Roman"/>
          <w:color w:val="00000A"/>
          <w:sz w:val="24"/>
          <w:szCs w:val="24"/>
          <w:lang w:val="uk-UA"/>
        </w:rPr>
        <w:t xml:space="preserve">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rsidR="00F32E68" w:rsidRPr="00EC3E93" w:rsidRDefault="00F32E68" w:rsidP="00F32E68">
      <w:pPr>
        <w:pBdr>
          <w:bottom w:val="single" w:sz="12" w:space="1" w:color="auto"/>
        </w:pBdr>
        <w:spacing w:before="60" w:after="60" w:line="240" w:lineRule="auto"/>
        <w:ind w:left="451"/>
        <w:jc w:val="center"/>
        <w:rPr>
          <w:rFonts w:ascii="Times New Roman" w:eastAsia="Times New Roman" w:hAnsi="Times New Roman" w:cs="Times New Roman"/>
          <w:i/>
          <w:sz w:val="16"/>
          <w:szCs w:val="16"/>
          <w:lang w:val="uk-UA"/>
        </w:rPr>
      </w:pPr>
    </w:p>
    <w:p w:rsidR="00F32E68" w:rsidRPr="00EC3E93" w:rsidRDefault="00F32E68" w:rsidP="00F32E68">
      <w:pPr>
        <w:pBdr>
          <w:bottom w:val="single" w:sz="12" w:space="1" w:color="auto"/>
        </w:pBdr>
        <w:spacing w:before="60" w:after="60" w:line="240" w:lineRule="auto"/>
        <w:ind w:left="451"/>
        <w:jc w:val="center"/>
        <w:rPr>
          <w:rFonts w:ascii="Times New Roman" w:eastAsia="Times New Roman" w:hAnsi="Times New Roman" w:cs="Times New Roman"/>
          <w:i/>
          <w:sz w:val="24"/>
          <w:szCs w:val="24"/>
          <w:lang w:val="uk-UA"/>
        </w:rPr>
      </w:pPr>
      <w:r w:rsidRPr="00EC3E93">
        <w:rPr>
          <w:rFonts w:ascii="Times New Roman" w:eastAsia="Times New Roman" w:hAnsi="Times New Roman" w:cs="Times New Roman"/>
          <w:i/>
          <w:sz w:val="24"/>
          <w:szCs w:val="24"/>
          <w:lang w:val="uk-UA"/>
        </w:rPr>
        <w:t>(Посада, підпис керівника або уповноваженої особи Учасника,  власне ім</w:t>
      </w:r>
      <w:r>
        <w:rPr>
          <w:rFonts w:ascii="Times New Roman" w:eastAsia="Times New Roman" w:hAnsi="Times New Roman" w:cs="Times New Roman"/>
          <w:i/>
          <w:sz w:val="24"/>
          <w:szCs w:val="24"/>
          <w:lang w:val="uk-UA"/>
        </w:rPr>
        <w:t>’</w:t>
      </w:r>
      <w:r w:rsidRPr="00EC3E93">
        <w:rPr>
          <w:rFonts w:ascii="Times New Roman" w:eastAsia="Times New Roman" w:hAnsi="Times New Roman" w:cs="Times New Roman"/>
          <w:i/>
          <w:sz w:val="24"/>
          <w:szCs w:val="24"/>
          <w:lang w:val="uk-UA"/>
        </w:rPr>
        <w:t>я та прізвище, завірені печаткою (у разі наявності)).</w:t>
      </w:r>
    </w:p>
    <w:p w:rsidR="00F32E68" w:rsidRPr="00EC3E93" w:rsidRDefault="00F32E68" w:rsidP="00F32E68">
      <w:pPr>
        <w:pBdr>
          <w:bottom w:val="single" w:sz="12" w:space="1" w:color="auto"/>
        </w:pBdr>
        <w:spacing w:before="60" w:after="60" w:line="240" w:lineRule="auto"/>
        <w:ind w:left="451"/>
        <w:jc w:val="center"/>
        <w:rPr>
          <w:rFonts w:ascii="Times New Roman" w:eastAsia="Times New Roman" w:hAnsi="Times New Roman" w:cs="Times New Roman"/>
          <w:i/>
          <w:sz w:val="16"/>
          <w:szCs w:val="16"/>
          <w:lang w:val="uk-UA"/>
        </w:rPr>
      </w:pPr>
    </w:p>
    <w:p w:rsidR="005B3A00" w:rsidRPr="00EC3E93" w:rsidRDefault="005B3A00" w:rsidP="005B3A00">
      <w:pPr>
        <w:spacing w:before="60" w:after="60" w:line="240" w:lineRule="auto"/>
        <w:ind w:left="76" w:right="51" w:firstLine="540"/>
        <w:jc w:val="both"/>
        <w:rPr>
          <w:rFonts w:ascii="Times New Roman" w:eastAsia="Times New Roman" w:hAnsi="Times New Roman" w:cs="Times New Roman"/>
          <w:b/>
          <w:i/>
          <w:sz w:val="28"/>
          <w:szCs w:val="28"/>
          <w:lang w:val="uk-UA"/>
        </w:rPr>
      </w:pPr>
      <w:r w:rsidRPr="00EC3E93">
        <w:rPr>
          <w:rFonts w:ascii="Times New Roman" w:eastAsia="Times New Roman" w:hAnsi="Times New Roman" w:cs="Times New Roman"/>
          <w:b/>
          <w:i/>
          <w:sz w:val="28"/>
          <w:szCs w:val="28"/>
          <w:lang w:val="uk-UA"/>
        </w:rPr>
        <w:t>УВАГА!!!</w:t>
      </w:r>
    </w:p>
    <w:p w:rsidR="005B3A00" w:rsidRDefault="005B3A00" w:rsidP="005B3A00">
      <w:pPr>
        <w:spacing w:before="60" w:after="60" w:line="240" w:lineRule="auto"/>
        <w:ind w:left="76" w:right="51" w:firstLine="540"/>
        <w:jc w:val="both"/>
        <w:rPr>
          <w:rFonts w:ascii="Times New Roman" w:eastAsia="Times New Roman" w:hAnsi="Times New Roman" w:cs="Times New Roman"/>
          <w:i/>
          <w:sz w:val="24"/>
          <w:szCs w:val="24"/>
          <w:lang w:val="uk-UA"/>
        </w:rPr>
      </w:pPr>
      <w:r w:rsidRPr="00EC3E93">
        <w:rPr>
          <w:rFonts w:ascii="Times New Roman" w:eastAsia="Times New Roman" w:hAnsi="Times New Roman" w:cs="Times New Roman"/>
          <w:i/>
          <w:sz w:val="24"/>
          <w:szCs w:val="24"/>
          <w:lang w:val="uk-UA"/>
        </w:rPr>
        <w:t xml:space="preserve">Тендерні пропозиції оформлюються та подаються </w:t>
      </w:r>
      <w:r w:rsidRPr="00EC3E93">
        <w:rPr>
          <w:rFonts w:ascii="Times New Roman" w:eastAsia="Times New Roman" w:hAnsi="Times New Roman" w:cs="Times New Roman"/>
          <w:b/>
          <w:i/>
          <w:sz w:val="24"/>
          <w:szCs w:val="24"/>
          <w:lang w:val="uk-UA"/>
        </w:rPr>
        <w:t>лише за встановленою замовником формою</w:t>
      </w:r>
      <w:r w:rsidRPr="00EC3E93">
        <w:rPr>
          <w:rFonts w:ascii="Times New Roman" w:eastAsia="Times New Roman" w:hAnsi="Times New Roman" w:cs="Times New Roman"/>
          <w:i/>
          <w:sz w:val="24"/>
          <w:szCs w:val="24"/>
          <w:lang w:val="uk-UA"/>
        </w:rPr>
        <w:t>. Учасник не повинен відступати від даної форми.</w:t>
      </w:r>
    </w:p>
    <w:p w:rsidR="005B3A00" w:rsidRPr="005B3A00" w:rsidRDefault="005B3A00" w:rsidP="005B3A00">
      <w:pPr>
        <w:spacing w:before="60" w:after="60" w:line="240" w:lineRule="auto"/>
        <w:ind w:left="76" w:right="51" w:firstLine="540"/>
        <w:jc w:val="both"/>
        <w:rPr>
          <w:rFonts w:ascii="Times New Roman" w:eastAsia="Times New Roman" w:hAnsi="Times New Roman" w:cs="Times New Roman"/>
          <w:i/>
          <w:sz w:val="24"/>
          <w:szCs w:val="24"/>
          <w:lang w:val="uk-UA"/>
        </w:rPr>
      </w:pPr>
      <w:r w:rsidRPr="005B3A00">
        <w:rPr>
          <w:rFonts w:ascii="Times New Roman" w:eastAsia="Times New Roman" w:hAnsi="Times New Roman" w:cs="Times New Roman"/>
          <w:i/>
          <w:sz w:val="24"/>
          <w:szCs w:val="24"/>
          <w:lang w:val="uk-UA"/>
        </w:rPr>
        <w:lastRenderedPageBreak/>
        <w:t xml:space="preserve">Блок форми </w:t>
      </w:r>
      <w:r w:rsidRPr="005B3A00">
        <w:rPr>
          <w:rFonts w:ascii="Times New Roman" w:eastAsia="Times New Roman" w:hAnsi="Times New Roman" w:cs="Times New Roman"/>
          <w:b/>
          <w:bCs/>
          <w:i/>
          <w:sz w:val="24"/>
          <w:szCs w:val="24"/>
          <w:lang w:val="uk-UA"/>
        </w:rPr>
        <w:t>«</w:t>
      </w:r>
      <w:r w:rsidRPr="005B3A00">
        <w:rPr>
          <w:rFonts w:ascii="Times New Roman" w:hAnsi="Times New Roman" w:cs="Times New Roman"/>
          <w:b/>
          <w:bCs/>
          <w:i/>
          <w:lang w:val="uk-UA"/>
        </w:rPr>
        <w:t xml:space="preserve">Найменування послуги: підключення до мережі Інтернет» </w:t>
      </w:r>
      <w:r w:rsidRPr="005B3A00">
        <w:rPr>
          <w:rFonts w:ascii="Times New Roman" w:hAnsi="Times New Roman" w:cs="Times New Roman"/>
          <w:i/>
          <w:lang w:val="uk-UA"/>
        </w:rPr>
        <w:t xml:space="preserve">заповнюється лише </w:t>
      </w:r>
      <w:r w:rsidRPr="005B3A00">
        <w:rPr>
          <w:rFonts w:ascii="Times New Roman" w:hAnsi="Times New Roman" w:cs="Times New Roman"/>
          <w:b/>
          <w:bCs/>
          <w:i/>
          <w:lang w:val="uk-UA"/>
        </w:rPr>
        <w:t>за потреби</w:t>
      </w:r>
      <w:r w:rsidRPr="005B3A00">
        <w:rPr>
          <w:rFonts w:ascii="Times New Roman" w:hAnsi="Times New Roman" w:cs="Times New Roman"/>
          <w:i/>
          <w:lang w:val="uk-UA"/>
        </w:rPr>
        <w:t xml:space="preserve"> нового підключення до мережі Інтернет</w:t>
      </w:r>
    </w:p>
    <w:p w:rsidR="005B3A00" w:rsidRPr="00EC3E93" w:rsidRDefault="005B3A00" w:rsidP="005B3A00">
      <w:pPr>
        <w:spacing w:before="60" w:after="60" w:line="240" w:lineRule="auto"/>
        <w:ind w:left="76" w:right="51" w:firstLine="540"/>
        <w:jc w:val="both"/>
        <w:rPr>
          <w:rFonts w:ascii="Times New Roman" w:eastAsia="Times New Roman" w:hAnsi="Times New Roman" w:cs="Times New Roman"/>
          <w:i/>
          <w:sz w:val="24"/>
          <w:szCs w:val="24"/>
          <w:lang w:val="uk-UA"/>
        </w:rPr>
      </w:pPr>
      <w:r w:rsidRPr="00EC3E93">
        <w:rPr>
          <w:rFonts w:ascii="Times New Roman" w:eastAsia="Times New Roman" w:hAnsi="Times New Roman" w:cs="Times New Roman"/>
          <w:i/>
          <w:sz w:val="24"/>
          <w:szCs w:val="24"/>
          <w:lang w:val="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w:t>
      </w:r>
      <w:r w:rsidRPr="00EC3E93">
        <w:rPr>
          <w:rFonts w:ascii="Times New Roman" w:hAnsi="Times New Roman" w:cs="Times New Roman"/>
          <w:i/>
          <w:noProof/>
          <w:sz w:val="24"/>
          <w:szCs w:val="24"/>
          <w:lang w:val="uk-UA"/>
        </w:rPr>
        <w:t>Загальна вартість, грн з ПДВ</w:t>
      </w:r>
      <w:r w:rsidRPr="00EC3E93">
        <w:rPr>
          <w:rFonts w:ascii="Times New Roman" w:eastAsia="Times New Roman" w:hAnsi="Times New Roman" w:cs="Times New Roman"/>
          <w:i/>
          <w:sz w:val="24"/>
          <w:szCs w:val="24"/>
          <w:lang w:val="uk-UA"/>
        </w:rPr>
        <w:t>» зазначається ціна без ПДВ.</w:t>
      </w:r>
    </w:p>
    <w:p w:rsidR="005B3A00" w:rsidRPr="00EC3E93" w:rsidRDefault="005B3A00" w:rsidP="005B3A00">
      <w:pPr>
        <w:spacing w:before="60" w:after="60" w:line="240" w:lineRule="auto"/>
        <w:ind w:left="76" w:right="51" w:firstLine="540"/>
        <w:jc w:val="both"/>
        <w:rPr>
          <w:rFonts w:ascii="Times New Roman" w:hAnsi="Times New Roman" w:cs="Times New Roman"/>
          <w:b/>
          <w:i/>
          <w:sz w:val="24"/>
          <w:szCs w:val="24"/>
          <w:lang w:val="uk-UA"/>
        </w:rPr>
      </w:pPr>
      <w:r w:rsidRPr="00EC3E93">
        <w:rPr>
          <w:rFonts w:ascii="Times New Roman" w:hAnsi="Times New Roman" w:cs="Times New Roman"/>
          <w:b/>
          <w:i/>
          <w:sz w:val="24"/>
          <w:szCs w:val="24"/>
          <w:lang w:val="uk-UA"/>
        </w:rPr>
        <w:t>Дана форма пропозиції подається:</w:t>
      </w:r>
    </w:p>
    <w:p w:rsidR="005B3A00" w:rsidRPr="00EC3E93" w:rsidRDefault="005B3A00" w:rsidP="005B3A00">
      <w:pPr>
        <w:pStyle w:val="a9"/>
        <w:numPr>
          <w:ilvl w:val="0"/>
          <w:numId w:val="11"/>
        </w:numPr>
        <w:spacing w:before="60" w:after="60" w:line="240" w:lineRule="auto"/>
        <w:ind w:right="51"/>
        <w:jc w:val="both"/>
        <w:rPr>
          <w:rFonts w:ascii="Times New Roman" w:eastAsia="Times New Roman" w:hAnsi="Times New Roman" w:cs="Times New Roman"/>
          <w:i/>
          <w:sz w:val="24"/>
          <w:szCs w:val="24"/>
          <w:lang w:val="uk-UA"/>
        </w:rPr>
      </w:pPr>
      <w:r w:rsidRPr="00EC3E93">
        <w:rPr>
          <w:rFonts w:ascii="Times New Roman" w:eastAsia="Times New Roman" w:hAnsi="Times New Roman" w:cs="Times New Roman"/>
          <w:i/>
          <w:sz w:val="24"/>
          <w:szCs w:val="24"/>
          <w:lang w:val="uk-UA"/>
        </w:rPr>
        <w:t>Учасником у складі тендерної пропозиції;</w:t>
      </w:r>
    </w:p>
    <w:p w:rsidR="005B3A00" w:rsidRPr="00EC3E93" w:rsidRDefault="005B3A00" w:rsidP="005B3A00">
      <w:pPr>
        <w:pStyle w:val="a9"/>
        <w:numPr>
          <w:ilvl w:val="0"/>
          <w:numId w:val="11"/>
        </w:numPr>
        <w:spacing w:before="60" w:after="60" w:line="240" w:lineRule="auto"/>
        <w:ind w:right="51"/>
        <w:jc w:val="both"/>
        <w:rPr>
          <w:rFonts w:ascii="Times New Roman" w:eastAsia="Times New Roman" w:hAnsi="Times New Roman" w:cs="Times New Roman"/>
          <w:i/>
          <w:sz w:val="24"/>
          <w:szCs w:val="24"/>
          <w:lang w:val="uk-UA"/>
        </w:rPr>
      </w:pPr>
      <w:r w:rsidRPr="00EC3E93">
        <w:rPr>
          <w:rFonts w:ascii="Times New Roman" w:hAnsi="Times New Roman" w:cs="Times New Roman"/>
          <w:i/>
          <w:sz w:val="24"/>
          <w:szCs w:val="24"/>
          <w:lang w:val="uk-UA"/>
        </w:rPr>
        <w:t xml:space="preserve">Переможцем у строк, що </w:t>
      </w:r>
      <w:r w:rsidRPr="00EC3E93">
        <w:rPr>
          <w:rFonts w:ascii="Times New Roman" w:hAnsi="Times New Roman" w:cs="Times New Roman"/>
          <w:b/>
          <w:i/>
          <w:sz w:val="24"/>
          <w:szCs w:val="24"/>
          <w:lang w:val="uk-UA"/>
        </w:rPr>
        <w:t>не перевищує чотири дні</w:t>
      </w:r>
      <w:r w:rsidRPr="00EC3E93">
        <w:rPr>
          <w:rFonts w:ascii="Times New Roman" w:hAnsi="Times New Roman" w:cs="Times New Roman"/>
          <w:i/>
          <w:sz w:val="24"/>
          <w:szCs w:val="24"/>
          <w:lang w:val="uk-UA"/>
        </w:rPr>
        <w:t xml:space="preserve"> з дати оприлюднення в електронній системі закупівель повідомлення про намір укласти договір.</w:t>
      </w:r>
    </w:p>
    <w:p w:rsidR="00F32E68" w:rsidRPr="00EC3E93" w:rsidRDefault="00F32E68" w:rsidP="00F32E68">
      <w:pPr>
        <w:spacing w:line="240" w:lineRule="auto"/>
        <w:jc w:val="both"/>
        <w:rPr>
          <w:rFonts w:ascii="Times New Roman" w:hAnsi="Times New Roman" w:cs="Times New Roman"/>
          <w:b/>
          <w:sz w:val="24"/>
          <w:szCs w:val="24"/>
          <w:lang w:val="uk-UA"/>
        </w:rPr>
      </w:pPr>
    </w:p>
    <w:p w:rsidR="00D629DF" w:rsidRPr="00EC3E93" w:rsidRDefault="00D629DF" w:rsidP="00495B6B">
      <w:pPr>
        <w:spacing w:line="240" w:lineRule="auto"/>
        <w:jc w:val="both"/>
        <w:rPr>
          <w:rFonts w:ascii="Times New Roman" w:hAnsi="Times New Roman" w:cs="Times New Roman"/>
          <w:b/>
          <w:sz w:val="24"/>
          <w:szCs w:val="24"/>
          <w:lang w:val="uk-UA"/>
        </w:rPr>
      </w:pPr>
    </w:p>
    <w:p w:rsidR="00FE0B5E" w:rsidRPr="00EC3E93" w:rsidRDefault="004F4BA6">
      <w:pPr>
        <w:spacing w:line="240" w:lineRule="auto"/>
        <w:rPr>
          <w:rFonts w:ascii="Times New Roman" w:hAnsi="Times New Roman" w:cs="Times New Roman"/>
          <w:sz w:val="24"/>
          <w:szCs w:val="24"/>
          <w:lang w:val="uk-UA"/>
        </w:rPr>
      </w:pPr>
      <w:r w:rsidRPr="00EC3E93">
        <w:rPr>
          <w:rFonts w:ascii="Times New Roman" w:hAnsi="Times New Roman" w:cs="Times New Roman"/>
          <w:sz w:val="24"/>
          <w:szCs w:val="24"/>
          <w:lang w:val="uk-UA"/>
        </w:rPr>
        <w:br w:type="page"/>
      </w:r>
    </w:p>
    <w:p w:rsidR="004F4BA6" w:rsidRPr="00EC3E93" w:rsidRDefault="004F4BA6" w:rsidP="004F4BA6">
      <w:pPr>
        <w:spacing w:line="240" w:lineRule="auto"/>
        <w:jc w:val="right"/>
        <w:rPr>
          <w:rFonts w:ascii="Times New Roman" w:eastAsia="Times New Roman" w:hAnsi="Times New Roman" w:cs="Times New Roman"/>
          <w:b/>
          <w:bCs/>
          <w:sz w:val="24"/>
          <w:szCs w:val="24"/>
          <w:lang w:val="uk-UA"/>
        </w:rPr>
      </w:pPr>
      <w:r w:rsidRPr="00EC3E93">
        <w:rPr>
          <w:rFonts w:ascii="Times New Roman" w:eastAsia="Times New Roman" w:hAnsi="Times New Roman" w:cs="Times New Roman"/>
          <w:b/>
          <w:bCs/>
          <w:sz w:val="24"/>
          <w:szCs w:val="24"/>
          <w:lang w:val="uk-UA"/>
        </w:rPr>
        <w:lastRenderedPageBreak/>
        <w:t>Додаток № 6</w:t>
      </w:r>
    </w:p>
    <w:p w:rsidR="004F4BA6" w:rsidRPr="00EC3E93" w:rsidRDefault="004F4BA6" w:rsidP="004F4BA6">
      <w:pPr>
        <w:spacing w:line="240" w:lineRule="auto"/>
        <w:jc w:val="center"/>
        <w:outlineLvl w:val="0"/>
        <w:rPr>
          <w:rFonts w:ascii="Times New Roman" w:hAnsi="Times New Roman" w:cs="Times New Roman"/>
          <w:iCs/>
          <w:sz w:val="24"/>
          <w:szCs w:val="24"/>
          <w:u w:val="single"/>
          <w:lang w:val="uk-UA"/>
        </w:rPr>
      </w:pPr>
    </w:p>
    <w:p w:rsidR="004F4BA6" w:rsidRPr="00EC3E93" w:rsidRDefault="00241708" w:rsidP="004F4BA6">
      <w:pPr>
        <w:pBdr>
          <w:bottom w:val="single" w:sz="12" w:space="1" w:color="auto"/>
        </w:pBdr>
        <w:spacing w:line="240" w:lineRule="auto"/>
        <w:jc w:val="center"/>
        <w:outlineLvl w:val="0"/>
        <w:rPr>
          <w:rFonts w:ascii="Times New Roman" w:hAnsi="Times New Roman" w:cs="Times New Roman"/>
          <w:b/>
          <w:iCs/>
          <w:sz w:val="28"/>
          <w:szCs w:val="28"/>
          <w:lang w:val="uk-UA"/>
        </w:rPr>
      </w:pPr>
      <w:bookmarkStart w:id="72" w:name="Д6"/>
      <w:r w:rsidRPr="00EC3E93">
        <w:rPr>
          <w:rFonts w:ascii="Times New Roman" w:hAnsi="Times New Roman" w:cs="Times New Roman"/>
          <w:b/>
          <w:iCs/>
          <w:sz w:val="28"/>
          <w:szCs w:val="28"/>
          <w:lang w:val="uk-UA"/>
        </w:rPr>
        <w:t>Узагальнений п</w:t>
      </w:r>
      <w:r w:rsidR="004F4BA6" w:rsidRPr="00EC3E93">
        <w:rPr>
          <w:rFonts w:ascii="Times New Roman" w:hAnsi="Times New Roman" w:cs="Times New Roman"/>
          <w:b/>
          <w:iCs/>
          <w:sz w:val="28"/>
          <w:szCs w:val="28"/>
          <w:lang w:val="uk-UA"/>
        </w:rPr>
        <w:t>ерелік документів, які подаються Учасником та</w:t>
      </w:r>
      <w:r w:rsidR="00592018" w:rsidRPr="00EC3E93">
        <w:rPr>
          <w:rFonts w:ascii="Times New Roman" w:hAnsi="Times New Roman" w:cs="Times New Roman"/>
          <w:b/>
          <w:iCs/>
          <w:sz w:val="28"/>
          <w:szCs w:val="28"/>
          <w:lang w:val="uk-UA"/>
        </w:rPr>
        <w:t>/або</w:t>
      </w:r>
      <w:r w:rsidR="004F4BA6" w:rsidRPr="00EC3E93">
        <w:rPr>
          <w:rFonts w:ascii="Times New Roman" w:hAnsi="Times New Roman" w:cs="Times New Roman"/>
          <w:b/>
          <w:iCs/>
          <w:sz w:val="28"/>
          <w:szCs w:val="28"/>
          <w:lang w:val="uk-UA"/>
        </w:rPr>
        <w:t xml:space="preserve"> Переможцем</w:t>
      </w:r>
      <w:r w:rsidR="00592018" w:rsidRPr="00EC3E93">
        <w:rPr>
          <w:rFonts w:ascii="Times New Roman" w:hAnsi="Times New Roman" w:cs="Times New Roman"/>
          <w:b/>
          <w:iCs/>
          <w:sz w:val="28"/>
          <w:szCs w:val="28"/>
          <w:lang w:val="uk-UA"/>
        </w:rPr>
        <w:t xml:space="preserve"> відкритих торгів</w:t>
      </w:r>
      <w:bookmarkStart w:id="73" w:name="_Hlk133219266"/>
      <w:r w:rsidR="00715A5F" w:rsidRPr="00EC3E93">
        <w:rPr>
          <w:rFonts w:ascii="Times New Roman" w:hAnsi="Times New Roman" w:cs="Times New Roman"/>
          <w:b/>
          <w:iCs/>
          <w:sz w:val="28"/>
          <w:szCs w:val="28"/>
          <w:lang w:val="uk-UA"/>
        </w:rPr>
        <w:t xml:space="preserve"> відповідно до законодавства та даної тендерної документації</w:t>
      </w:r>
      <w:bookmarkEnd w:id="73"/>
    </w:p>
    <w:bookmarkEnd w:id="72"/>
    <w:p w:rsidR="004F4BA6" w:rsidRDefault="004F4BA6" w:rsidP="004F4BA6">
      <w:pPr>
        <w:spacing w:line="240" w:lineRule="auto"/>
        <w:jc w:val="center"/>
        <w:rPr>
          <w:rFonts w:ascii="Times New Roman" w:eastAsia="Times New Roman" w:hAnsi="Times New Roman" w:cs="Times New Roman"/>
          <w:sz w:val="24"/>
          <w:szCs w:val="24"/>
          <w:lang w:val="uk-UA"/>
        </w:rPr>
      </w:pPr>
    </w:p>
    <w:p w:rsidR="0055023A" w:rsidRPr="00EC3E93" w:rsidRDefault="0055023A" w:rsidP="004F4BA6">
      <w:pPr>
        <w:spacing w:line="240" w:lineRule="auto"/>
        <w:jc w:val="center"/>
        <w:rPr>
          <w:rFonts w:ascii="Times New Roman" w:eastAsia="Times New Roman" w:hAnsi="Times New Roman" w:cs="Times New Roman"/>
          <w:sz w:val="24"/>
          <w:szCs w:val="24"/>
          <w:lang w:val="uk-UA"/>
        </w:rPr>
      </w:pPr>
    </w:p>
    <w:p w:rsidR="0045471C" w:rsidRPr="00EC3E93" w:rsidRDefault="0045471C" w:rsidP="004F4BA6">
      <w:pPr>
        <w:spacing w:line="240" w:lineRule="auto"/>
        <w:jc w:val="center"/>
        <w:rPr>
          <w:rFonts w:ascii="Times New Roman" w:hAnsi="Times New Roman" w:cs="Times New Roman"/>
          <w:b/>
          <w:iCs/>
          <w:sz w:val="28"/>
          <w:szCs w:val="28"/>
          <w:lang w:val="uk-UA"/>
        </w:rPr>
      </w:pPr>
      <w:r w:rsidRPr="00EC3E93">
        <w:rPr>
          <w:rFonts w:ascii="Times New Roman" w:hAnsi="Times New Roman" w:cs="Times New Roman"/>
          <w:b/>
          <w:iCs/>
          <w:sz w:val="28"/>
          <w:szCs w:val="28"/>
          <w:lang w:val="uk-UA"/>
        </w:rPr>
        <w:t>Перелік документів, які подаються Учасником відкритих торгів відповідно до законодавства та даної тендерної документації</w:t>
      </w:r>
    </w:p>
    <w:p w:rsidR="0045471C" w:rsidRPr="00EC3E93" w:rsidRDefault="0045471C" w:rsidP="004F4BA6">
      <w:pPr>
        <w:spacing w:line="240" w:lineRule="auto"/>
        <w:jc w:val="center"/>
        <w:rPr>
          <w:rFonts w:ascii="Times New Roman" w:eastAsia="Times New Roman" w:hAnsi="Times New Roman" w:cs="Times New Roman"/>
          <w:sz w:val="24"/>
          <w:szCs w:val="24"/>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5386"/>
        <w:gridCol w:w="4111"/>
      </w:tblGrid>
      <w:tr w:rsidR="00564F84" w:rsidRPr="00EC3E93" w:rsidTr="0056235D">
        <w:tc>
          <w:tcPr>
            <w:tcW w:w="710" w:type="dxa"/>
            <w:shd w:val="clear" w:color="auto" w:fill="auto"/>
            <w:vAlign w:val="center"/>
          </w:tcPr>
          <w:p w:rsidR="00564F84" w:rsidRPr="00EC3E93" w:rsidRDefault="00564F84" w:rsidP="00073717">
            <w:pPr>
              <w:widowControl w:val="0"/>
              <w:spacing w:before="60" w:after="60" w:line="240" w:lineRule="auto"/>
              <w:ind w:right="22"/>
              <w:jc w:val="center"/>
              <w:rPr>
                <w:rFonts w:ascii="Times New Roman" w:hAnsi="Times New Roman" w:cs="Times New Roman"/>
                <w:b/>
                <w:bCs/>
                <w:sz w:val="24"/>
                <w:szCs w:val="24"/>
                <w:lang w:val="uk-UA"/>
              </w:rPr>
            </w:pPr>
            <w:r w:rsidRPr="00EC3E93">
              <w:rPr>
                <w:rFonts w:ascii="Times New Roman" w:hAnsi="Times New Roman" w:cs="Times New Roman"/>
                <w:b/>
                <w:bCs/>
                <w:sz w:val="24"/>
                <w:szCs w:val="24"/>
                <w:lang w:val="uk-UA"/>
              </w:rPr>
              <w:t>№ п/п</w:t>
            </w:r>
          </w:p>
        </w:tc>
        <w:tc>
          <w:tcPr>
            <w:tcW w:w="5386" w:type="dxa"/>
            <w:vAlign w:val="center"/>
          </w:tcPr>
          <w:p w:rsidR="00564F84" w:rsidRPr="00EC3E93" w:rsidRDefault="00564F84" w:rsidP="00073717">
            <w:pPr>
              <w:widowControl w:val="0"/>
              <w:spacing w:before="60" w:after="60" w:line="240" w:lineRule="auto"/>
              <w:ind w:right="22"/>
              <w:jc w:val="center"/>
              <w:rPr>
                <w:rFonts w:ascii="Times New Roman" w:hAnsi="Times New Roman" w:cs="Times New Roman"/>
                <w:sz w:val="24"/>
                <w:szCs w:val="24"/>
                <w:lang w:val="uk-UA"/>
              </w:rPr>
            </w:pPr>
            <w:r w:rsidRPr="00EC3E93">
              <w:rPr>
                <w:rFonts w:ascii="Times New Roman" w:hAnsi="Times New Roman" w:cs="Times New Roman"/>
                <w:b/>
                <w:sz w:val="24"/>
                <w:szCs w:val="24"/>
                <w:lang w:val="uk-UA"/>
              </w:rPr>
              <w:t>Документ (інформація, лист), що вимагається</w:t>
            </w:r>
          </w:p>
        </w:tc>
        <w:tc>
          <w:tcPr>
            <w:tcW w:w="4111" w:type="dxa"/>
            <w:vAlign w:val="center"/>
          </w:tcPr>
          <w:p w:rsidR="00564F84" w:rsidRPr="00EC3E93" w:rsidRDefault="00564F84" w:rsidP="00073717">
            <w:pPr>
              <w:spacing w:before="60" w:after="60" w:line="240" w:lineRule="auto"/>
              <w:jc w:val="center"/>
              <w:rPr>
                <w:rFonts w:ascii="Times New Roman" w:hAnsi="Times New Roman" w:cs="Times New Roman"/>
                <w:b/>
                <w:sz w:val="24"/>
                <w:szCs w:val="24"/>
                <w:lang w:val="uk-UA"/>
              </w:rPr>
            </w:pPr>
            <w:r w:rsidRPr="00EC3E93">
              <w:rPr>
                <w:rFonts w:ascii="Times New Roman" w:hAnsi="Times New Roman" w:cs="Times New Roman"/>
                <w:b/>
                <w:sz w:val="24"/>
                <w:szCs w:val="24"/>
                <w:lang w:val="uk-UA"/>
              </w:rPr>
              <w:t>Особливості надання Учасником</w:t>
            </w:r>
            <w:r w:rsidRPr="00EC3E93">
              <w:rPr>
                <w:rFonts w:ascii="Times New Roman" w:hAnsi="Times New Roman" w:cs="Times New Roman"/>
                <w:sz w:val="24"/>
                <w:szCs w:val="24"/>
                <w:lang w:val="uk-UA"/>
              </w:rPr>
              <w:t xml:space="preserve"> </w:t>
            </w:r>
            <w:r w:rsidRPr="00EC3E93">
              <w:rPr>
                <w:rFonts w:ascii="Times New Roman" w:hAnsi="Times New Roman" w:cs="Times New Roman"/>
                <w:b/>
                <w:sz w:val="24"/>
                <w:szCs w:val="24"/>
                <w:lang w:val="uk-UA"/>
              </w:rPr>
              <w:t>шляхом оприлюднення в електронній системі закупівель</w:t>
            </w:r>
          </w:p>
        </w:tc>
      </w:tr>
      <w:tr w:rsidR="00564F84" w:rsidRPr="00EC3E93" w:rsidTr="0056235D">
        <w:tc>
          <w:tcPr>
            <w:tcW w:w="710" w:type="dxa"/>
            <w:shd w:val="clear" w:color="auto" w:fill="auto"/>
          </w:tcPr>
          <w:p w:rsidR="00564F84" w:rsidRPr="00EC3E93" w:rsidRDefault="00564F84"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1</w:t>
            </w:r>
          </w:p>
        </w:tc>
        <w:tc>
          <w:tcPr>
            <w:tcW w:w="5386" w:type="dxa"/>
            <w:shd w:val="clear" w:color="auto" w:fill="FFFFFF" w:themeFill="background1"/>
          </w:tcPr>
          <w:p w:rsidR="00564F84" w:rsidRPr="00EC3E93" w:rsidRDefault="00564F84" w:rsidP="00073717">
            <w:pPr>
              <w:widowControl w:val="0"/>
              <w:spacing w:before="60" w:after="60" w:line="240" w:lineRule="auto"/>
              <w:rPr>
                <w:rFonts w:ascii="Times New Roman" w:eastAsia="Times New Roman" w:hAnsi="Times New Roman" w:cs="Times New Roman"/>
                <w:color w:val="000000"/>
                <w:lang w:val="uk-UA"/>
              </w:rPr>
            </w:pPr>
            <w:r w:rsidRPr="00EC3E93">
              <w:rPr>
                <w:rFonts w:ascii="Times New Roman" w:eastAsia="Times New Roman" w:hAnsi="Times New Roman" w:cs="Times New Roman"/>
                <w:b/>
                <w:u w:val="single"/>
                <w:lang w:val="uk-UA"/>
              </w:rPr>
              <w:t>Сканована копія документів</w:t>
            </w:r>
            <w:r w:rsidRPr="00EC3E93">
              <w:rPr>
                <w:rFonts w:ascii="Times New Roman" w:eastAsia="Times New Roman" w:hAnsi="Times New Roman" w:cs="Times New Roman"/>
                <w:color w:val="00000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64F84" w:rsidRPr="00EC3E93" w:rsidRDefault="00564F84" w:rsidP="00073717">
            <w:pPr>
              <w:keepNext/>
              <w:keepLines/>
              <w:tabs>
                <w:tab w:val="left" w:pos="900"/>
              </w:tabs>
              <w:spacing w:before="60" w:after="60" w:line="240" w:lineRule="auto"/>
              <w:rPr>
                <w:rFonts w:ascii="Times New Roman" w:eastAsia="Times New Roman" w:hAnsi="Times New Roman" w:cs="Times New Roman"/>
                <w:lang w:val="uk-UA"/>
              </w:rPr>
            </w:pPr>
            <w:r w:rsidRPr="00EC3E93">
              <w:rPr>
                <w:rFonts w:ascii="Times New Roman" w:eastAsia="Times New Roman" w:hAnsi="Times New Roman" w:cs="Times New Roman"/>
                <w:u w:val="single"/>
                <w:lang w:val="uk-UA"/>
              </w:rPr>
              <w:t>Для керівника Учасника:</w:t>
            </w:r>
            <w:r w:rsidRPr="00EC3E93">
              <w:rPr>
                <w:rFonts w:ascii="Times New Roman" w:eastAsia="Times New Roman" w:hAnsi="Times New Roman" w:cs="Times New Roman"/>
                <w:lang w:val="uk-UA"/>
              </w:rPr>
              <w:t xml:space="preserve"> надається хоча б один із документів – </w:t>
            </w:r>
            <w:r w:rsidRPr="00EC3E93">
              <w:rPr>
                <w:rFonts w:ascii="Times New Roman" w:eastAsia="Times New Roman" w:hAnsi="Times New Roman" w:cs="Times New Roman"/>
                <w:b/>
                <w:color w:val="000000" w:themeColor="text1"/>
                <w:lang w:val="uk-UA"/>
              </w:rPr>
              <w:t>виписка з протоколу зборів засновників</w:t>
            </w:r>
            <w:r w:rsidRPr="00EC3E93">
              <w:rPr>
                <w:rFonts w:ascii="Times New Roman" w:eastAsia="Times New Roman" w:hAnsi="Times New Roman" w:cs="Times New Roman"/>
                <w:lang w:val="uk-UA"/>
              </w:rPr>
              <w:t xml:space="preserve"> або </w:t>
            </w:r>
            <w:r w:rsidRPr="00EC3E93">
              <w:rPr>
                <w:rFonts w:ascii="Times New Roman" w:eastAsia="Times New Roman" w:hAnsi="Times New Roman" w:cs="Times New Roman"/>
                <w:b/>
                <w:lang w:val="uk-UA"/>
              </w:rPr>
              <w:t>копія протоколу зборів засновників</w:t>
            </w:r>
            <w:r w:rsidRPr="00EC3E93">
              <w:rPr>
                <w:rFonts w:ascii="Times New Roman" w:eastAsia="Times New Roman" w:hAnsi="Times New Roman" w:cs="Times New Roman"/>
                <w:lang w:val="uk-UA"/>
              </w:rPr>
              <w:t xml:space="preserve">, </w:t>
            </w:r>
            <w:r w:rsidRPr="00EC3E93">
              <w:rPr>
                <w:rFonts w:ascii="Times New Roman" w:eastAsia="Times New Roman" w:hAnsi="Times New Roman" w:cs="Times New Roman"/>
                <w:b/>
                <w:lang w:val="uk-UA"/>
              </w:rPr>
              <w:t>копія наказу про призначення</w:t>
            </w:r>
            <w:r w:rsidRPr="00EC3E93">
              <w:rPr>
                <w:rFonts w:ascii="Times New Roman" w:eastAsia="Times New Roman" w:hAnsi="Times New Roman" w:cs="Times New Roman"/>
                <w:lang w:val="uk-UA"/>
              </w:rPr>
              <w:t xml:space="preserve">, та/або </w:t>
            </w:r>
            <w:r w:rsidRPr="00EC3E93">
              <w:rPr>
                <w:rFonts w:ascii="Times New Roman" w:eastAsia="Times New Roman" w:hAnsi="Times New Roman" w:cs="Times New Roman"/>
                <w:b/>
                <w:lang w:val="uk-UA"/>
              </w:rPr>
              <w:t>інший документ</w:t>
            </w:r>
            <w:r w:rsidRPr="00EC3E93">
              <w:rPr>
                <w:rFonts w:ascii="Times New Roman" w:eastAsia="Times New Roman" w:hAnsi="Times New Roman" w:cs="Times New Roman"/>
                <w:lang w:val="uk-UA"/>
              </w:rPr>
              <w:t>, що підтверджує повноваження керівника учасника.</w:t>
            </w:r>
          </w:p>
          <w:p w:rsidR="00564F84" w:rsidRPr="00EC3E93" w:rsidRDefault="00564F84" w:rsidP="00073717">
            <w:pPr>
              <w:keepNext/>
              <w:keepLines/>
              <w:tabs>
                <w:tab w:val="left" w:pos="900"/>
              </w:tabs>
              <w:spacing w:before="60" w:after="60" w:line="240" w:lineRule="auto"/>
              <w:rPr>
                <w:rFonts w:ascii="Times New Roman" w:eastAsia="Times New Roman" w:hAnsi="Times New Roman" w:cs="Times New Roman"/>
                <w:color w:val="000000"/>
                <w:lang w:val="uk-UA"/>
              </w:rPr>
            </w:pPr>
            <w:r w:rsidRPr="00EC3E93">
              <w:rPr>
                <w:rFonts w:ascii="Times New Roman" w:eastAsia="Times New Roman" w:hAnsi="Times New Roman" w:cs="Times New Roman"/>
                <w:u w:val="single"/>
                <w:lang w:val="uk-UA"/>
              </w:rPr>
              <w:t>Для іншої посадової особи Учасника:</w:t>
            </w:r>
            <w:r w:rsidR="00054C28" w:rsidRPr="00EC3E93">
              <w:rPr>
                <w:rFonts w:ascii="Times New Roman" w:eastAsia="Times New Roman" w:hAnsi="Times New Roman" w:cs="Times New Roman"/>
                <w:u w:val="single"/>
                <w:lang w:val="uk-UA"/>
              </w:rPr>
              <w:t xml:space="preserve"> </w:t>
            </w:r>
            <w:r w:rsidRPr="00EC3E93">
              <w:rPr>
                <w:rFonts w:ascii="Times New Roman" w:eastAsia="Times New Roman" w:hAnsi="Times New Roman" w:cs="Times New Roman"/>
                <w:lang w:val="uk-UA"/>
              </w:rPr>
              <w:t xml:space="preserve">надається </w:t>
            </w:r>
            <w:r w:rsidRPr="00EC3E93">
              <w:rPr>
                <w:rFonts w:ascii="Times New Roman" w:eastAsia="Times New Roman" w:hAnsi="Times New Roman" w:cs="Times New Roman"/>
                <w:b/>
                <w:lang w:val="uk-UA"/>
              </w:rPr>
              <w:t>довіреність (доручення) керівника Учасника</w:t>
            </w:r>
            <w:r w:rsidRPr="00EC3E93">
              <w:rPr>
                <w:rFonts w:ascii="Times New Roman" w:eastAsia="Times New Roman" w:hAnsi="Times New Roman" w:cs="Times New Roman"/>
                <w:lang w:val="uk-UA"/>
              </w:rPr>
              <w:t xml:space="preserve"> на ім</w:t>
            </w:r>
            <w:r w:rsidR="00086A7F">
              <w:rPr>
                <w:rFonts w:ascii="Times New Roman" w:eastAsia="Times New Roman" w:hAnsi="Times New Roman" w:cs="Times New Roman"/>
                <w:lang w:val="uk-UA"/>
              </w:rPr>
              <w:t>’</w:t>
            </w:r>
            <w:r w:rsidRPr="00EC3E93">
              <w:rPr>
                <w:rFonts w:ascii="Times New Roman" w:eastAsia="Times New Roman" w:hAnsi="Times New Roman" w:cs="Times New Roman"/>
                <w:lang w:val="uk-UA"/>
              </w:rPr>
              <w:t xml:space="preserve">я уповноваженої особи Учасника та один із документів – </w:t>
            </w:r>
            <w:r w:rsidRPr="00EC3E93">
              <w:rPr>
                <w:rFonts w:ascii="Times New Roman" w:eastAsia="Times New Roman" w:hAnsi="Times New Roman" w:cs="Times New Roman"/>
                <w:b/>
                <w:lang w:val="uk-UA"/>
              </w:rPr>
              <w:t>виписка з протоколу зборів засновників</w:t>
            </w:r>
            <w:r w:rsidRPr="00EC3E93">
              <w:rPr>
                <w:rFonts w:ascii="Times New Roman" w:eastAsia="Times New Roman" w:hAnsi="Times New Roman" w:cs="Times New Roman"/>
                <w:lang w:val="uk-UA"/>
              </w:rPr>
              <w:t xml:space="preserve"> або </w:t>
            </w:r>
            <w:r w:rsidRPr="00EC3E93">
              <w:rPr>
                <w:rFonts w:ascii="Times New Roman" w:eastAsia="Times New Roman" w:hAnsi="Times New Roman" w:cs="Times New Roman"/>
                <w:b/>
                <w:lang w:val="uk-UA"/>
              </w:rPr>
              <w:t>копія протоколу зборів засновників</w:t>
            </w:r>
            <w:r w:rsidRPr="00EC3E93">
              <w:rPr>
                <w:rFonts w:ascii="Times New Roman" w:eastAsia="Times New Roman" w:hAnsi="Times New Roman" w:cs="Times New Roman"/>
                <w:lang w:val="uk-UA"/>
              </w:rPr>
              <w:t xml:space="preserve">, </w:t>
            </w:r>
            <w:r w:rsidRPr="00EC3E93">
              <w:rPr>
                <w:rFonts w:ascii="Times New Roman" w:eastAsia="Times New Roman" w:hAnsi="Times New Roman" w:cs="Times New Roman"/>
                <w:b/>
                <w:lang w:val="uk-UA"/>
              </w:rPr>
              <w:t>копія наказу (витяг з наказу) про призначення керівника</w:t>
            </w:r>
            <w:r w:rsidRPr="00EC3E93">
              <w:rPr>
                <w:rFonts w:ascii="Times New Roman" w:eastAsia="Times New Roman" w:hAnsi="Times New Roman" w:cs="Times New Roman"/>
                <w:lang w:val="uk-UA"/>
              </w:rPr>
              <w:t xml:space="preserve">, який надав довіреність (доручення), та/або </w:t>
            </w:r>
            <w:r w:rsidRPr="00EC3E93">
              <w:rPr>
                <w:rFonts w:ascii="Times New Roman" w:eastAsia="Times New Roman" w:hAnsi="Times New Roman" w:cs="Times New Roman"/>
                <w:b/>
                <w:lang w:val="uk-UA"/>
              </w:rPr>
              <w:t>інший документ</w:t>
            </w:r>
            <w:r w:rsidRPr="00EC3E93">
              <w:rPr>
                <w:rFonts w:ascii="Times New Roman" w:eastAsia="Times New Roman" w:hAnsi="Times New Roman" w:cs="Times New Roman"/>
                <w:lang w:val="uk-UA"/>
              </w:rPr>
              <w:t>, що підтверджує повноваження посадової особи учасника, яка надала довіреність (доручення)</w:t>
            </w:r>
          </w:p>
        </w:tc>
        <w:tc>
          <w:tcPr>
            <w:tcW w:w="4111" w:type="dxa"/>
            <w:shd w:val="clear" w:color="auto" w:fill="FFFFFF" w:themeFill="background1"/>
          </w:tcPr>
          <w:p w:rsidR="00564F84" w:rsidRPr="00EC3E93" w:rsidRDefault="00564F84" w:rsidP="00073717">
            <w:pPr>
              <w:keepNext/>
              <w:keepLines/>
              <w:tabs>
                <w:tab w:val="left" w:pos="900"/>
              </w:tabs>
              <w:spacing w:before="60" w:after="60" w:line="240" w:lineRule="auto"/>
              <w:rPr>
                <w:rFonts w:ascii="Times New Roman" w:eastAsia="Times New Roman" w:hAnsi="Times New Roman" w:cs="Times New Roman"/>
                <w:lang w:val="uk-UA"/>
              </w:rPr>
            </w:pPr>
            <w:r w:rsidRPr="00EC3E93">
              <w:rPr>
                <w:rFonts w:ascii="Times New Roman" w:hAnsi="Times New Roman" w:cs="Times New Roman"/>
                <w:lang w:val="uk-UA" w:eastAsia="uk-UA"/>
              </w:rPr>
              <w:t xml:space="preserve">Надається </w:t>
            </w:r>
            <w:r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Pr="00EC3E93">
              <w:rPr>
                <w:rFonts w:ascii="Times New Roman" w:hAnsi="Times New Roman" w:cs="Times New Roman"/>
                <w:b/>
                <w:bCs/>
                <w:lang w:val="uk-UA" w:eastAsia="uk-UA"/>
              </w:rPr>
              <w:t>ЯЗКОВО</w:t>
            </w:r>
            <w:r w:rsidRPr="00EC3E93">
              <w:rPr>
                <w:rFonts w:ascii="Times New Roman" w:hAnsi="Times New Roman" w:cs="Times New Roman"/>
                <w:lang w:val="uk-UA" w:eastAsia="uk-UA"/>
              </w:rPr>
              <w:t xml:space="preserve"> Учасником разом із тендерною пропозицією</w:t>
            </w:r>
          </w:p>
        </w:tc>
      </w:tr>
      <w:tr w:rsidR="00564F84" w:rsidRPr="00EC3E93" w:rsidTr="0056235D">
        <w:tc>
          <w:tcPr>
            <w:tcW w:w="710" w:type="dxa"/>
            <w:shd w:val="clear" w:color="auto" w:fill="auto"/>
          </w:tcPr>
          <w:p w:rsidR="00564F84" w:rsidRPr="00EC3E93" w:rsidRDefault="00564F84"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2</w:t>
            </w:r>
          </w:p>
        </w:tc>
        <w:tc>
          <w:tcPr>
            <w:tcW w:w="5386" w:type="dxa"/>
          </w:tcPr>
          <w:p w:rsidR="00564F84" w:rsidRPr="00EC3E93" w:rsidRDefault="00564F84" w:rsidP="00073717">
            <w:pPr>
              <w:widowControl w:val="0"/>
              <w:spacing w:before="60" w:after="60" w:line="240" w:lineRule="auto"/>
              <w:rPr>
                <w:rFonts w:ascii="Times New Roman" w:eastAsia="Times New Roman" w:hAnsi="Times New Roman" w:cs="Times New Roman"/>
                <w:color w:val="000000"/>
                <w:lang w:val="uk-UA"/>
              </w:rPr>
            </w:pPr>
            <w:r w:rsidRPr="00EC3E93">
              <w:rPr>
                <w:rFonts w:ascii="Times New Roman" w:eastAsia="Times New Roman" w:hAnsi="Times New Roman" w:cs="Times New Roman"/>
                <w:b/>
                <w:u w:val="single"/>
                <w:lang w:val="uk-UA"/>
              </w:rPr>
              <w:t>Витяг</w:t>
            </w:r>
            <w:r w:rsidRPr="00EC3E93">
              <w:rPr>
                <w:rFonts w:ascii="Times New Roman" w:eastAsia="Times New Roman" w:hAnsi="Times New Roman" w:cs="Times New Roman"/>
                <w:b/>
                <w:color w:val="000000"/>
                <w:lang w:val="uk-UA"/>
              </w:rPr>
              <w:t xml:space="preserve"> із</w:t>
            </w:r>
            <w:r w:rsidRPr="00EC3E93">
              <w:rPr>
                <w:rFonts w:ascii="Times New Roman" w:eastAsia="Times New Roman" w:hAnsi="Times New Roman" w:cs="Times New Roman"/>
                <w:color w:val="000000"/>
                <w:lang w:val="uk-UA"/>
              </w:rPr>
              <w:t xml:space="preserve"> судового або торгового, або банківського </w:t>
            </w:r>
            <w:r w:rsidRPr="00EC3E93">
              <w:rPr>
                <w:rFonts w:ascii="Times New Roman" w:eastAsia="Times New Roman" w:hAnsi="Times New Roman" w:cs="Times New Roman"/>
                <w:b/>
                <w:color w:val="000000"/>
                <w:lang w:val="uk-UA"/>
              </w:rPr>
              <w:t>реєстрів</w:t>
            </w:r>
          </w:p>
        </w:tc>
        <w:tc>
          <w:tcPr>
            <w:tcW w:w="4111" w:type="dxa"/>
          </w:tcPr>
          <w:p w:rsidR="00564F84" w:rsidRPr="00EC3E93" w:rsidRDefault="00564F84" w:rsidP="00073717">
            <w:pPr>
              <w:keepNext/>
              <w:keepLines/>
              <w:tabs>
                <w:tab w:val="left" w:pos="900"/>
              </w:tabs>
              <w:spacing w:before="60" w:after="60" w:line="240" w:lineRule="auto"/>
              <w:rPr>
                <w:rFonts w:ascii="Times New Roman" w:eastAsia="Times New Roman" w:hAnsi="Times New Roman" w:cs="Times New Roman"/>
                <w:u w:val="single"/>
                <w:lang w:val="uk-UA"/>
              </w:rPr>
            </w:pPr>
            <w:r w:rsidRPr="00EC3E93">
              <w:rPr>
                <w:rFonts w:ascii="Times New Roman" w:eastAsia="Times New Roman" w:hAnsi="Times New Roman" w:cs="Times New Roman"/>
                <w:color w:val="000000"/>
                <w:lang w:val="uk-UA"/>
              </w:rPr>
              <w:t xml:space="preserve">Надається </w:t>
            </w:r>
            <w:r w:rsidRPr="00EC3E93">
              <w:rPr>
                <w:rFonts w:ascii="Times New Roman" w:eastAsia="Times New Roman" w:hAnsi="Times New Roman" w:cs="Times New Roman"/>
                <w:b/>
                <w:bCs/>
                <w:color w:val="000000"/>
                <w:lang w:val="uk-UA"/>
              </w:rPr>
              <w:t>(ЗА НЕОБХІДНОСТІ)</w:t>
            </w:r>
            <w:r w:rsidRPr="00EC3E93">
              <w:rPr>
                <w:rFonts w:ascii="Times New Roman" w:eastAsia="Times New Roman" w:hAnsi="Times New Roman" w:cs="Times New Roman"/>
                <w:color w:val="000000"/>
                <w:lang w:val="uk-UA"/>
              </w:rPr>
              <w:t xml:space="preserve"> лише Учасником – </w:t>
            </w:r>
            <w:r w:rsidRPr="00EC3E93">
              <w:rPr>
                <w:rFonts w:ascii="Times New Roman" w:eastAsia="Times New Roman" w:hAnsi="Times New Roman" w:cs="Times New Roman"/>
                <w:b/>
                <w:color w:val="000000"/>
                <w:lang w:val="uk-UA"/>
              </w:rPr>
              <w:t>нерезидентом України</w:t>
            </w:r>
          </w:p>
        </w:tc>
      </w:tr>
      <w:tr w:rsidR="00C17259" w:rsidRPr="007D1B6F" w:rsidTr="00351A58">
        <w:tc>
          <w:tcPr>
            <w:tcW w:w="710" w:type="dxa"/>
            <w:shd w:val="clear" w:color="auto" w:fill="auto"/>
          </w:tcPr>
          <w:p w:rsidR="00C17259" w:rsidRPr="007D1B6F" w:rsidRDefault="00C17259" w:rsidP="00351A58">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3</w:t>
            </w:r>
          </w:p>
        </w:tc>
        <w:tc>
          <w:tcPr>
            <w:tcW w:w="5386" w:type="dxa"/>
          </w:tcPr>
          <w:p w:rsidR="00C17259" w:rsidRDefault="00C17259" w:rsidP="00351A58">
            <w:pPr>
              <w:widowControl w:val="0"/>
              <w:spacing w:before="60" w:after="60" w:line="240" w:lineRule="auto"/>
              <w:rPr>
                <w:rFonts w:ascii="Times New Roman" w:eastAsia="Times New Roman" w:hAnsi="Times New Roman" w:cs="Times New Roman"/>
                <w:lang w:val="uk-UA"/>
              </w:rPr>
            </w:pPr>
            <w:r>
              <w:rPr>
                <w:rFonts w:ascii="Times New Roman" w:eastAsia="Times New Roman" w:hAnsi="Times New Roman" w:cs="Times New Roman"/>
                <w:b/>
                <w:bCs/>
                <w:u w:val="single"/>
                <w:lang w:val="uk-UA"/>
              </w:rPr>
              <w:t xml:space="preserve">Відомості </w:t>
            </w:r>
            <w:r w:rsidRPr="00765B1E">
              <w:rPr>
                <w:rFonts w:ascii="Times New Roman" w:eastAsia="Times New Roman" w:hAnsi="Times New Roman" w:cs="Times New Roman"/>
                <w:b/>
                <w:bCs/>
                <w:u w:val="single"/>
                <w:lang w:val="uk-UA"/>
              </w:rPr>
              <w:t>про субпідрядника (субпідрядників)</w:t>
            </w:r>
            <w:r>
              <w:rPr>
                <w:rFonts w:ascii="Times New Roman" w:eastAsia="Times New Roman" w:hAnsi="Times New Roman" w:cs="Times New Roman"/>
                <w:b/>
                <w:bCs/>
                <w:u w:val="single"/>
                <w:lang w:val="uk-UA"/>
              </w:rPr>
              <w:t xml:space="preserve"> </w:t>
            </w:r>
            <w:r>
              <w:rPr>
                <w:rFonts w:ascii="Times New Roman" w:eastAsia="Times New Roman" w:hAnsi="Times New Roman" w:cs="Times New Roman"/>
                <w:lang w:val="uk-UA"/>
              </w:rPr>
              <w:t>у вигляді довідки з такими даними:</w:t>
            </w:r>
          </w:p>
          <w:p w:rsidR="00C17259" w:rsidRPr="00765B1E" w:rsidRDefault="00C17259" w:rsidP="00351A58">
            <w:pPr>
              <w:widowControl w:val="0"/>
              <w:spacing w:before="60" w:after="60" w:line="240" w:lineRule="auto"/>
              <w:ind w:right="113"/>
              <w:jc w:val="both"/>
              <w:rPr>
                <w:rFonts w:ascii="Times New Roman" w:eastAsia="Times New Roman" w:hAnsi="Times New Roman" w:cs="Times New Roman"/>
                <w:color w:val="000000"/>
                <w:lang w:val="uk-UA"/>
              </w:rPr>
            </w:pPr>
            <w:r w:rsidRPr="00765B1E">
              <w:rPr>
                <w:rFonts w:ascii="Times New Roman" w:eastAsia="Times New Roman" w:hAnsi="Times New Roman" w:cs="Times New Roman"/>
                <w:color w:val="000000"/>
                <w:lang w:val="uk-UA"/>
              </w:rPr>
              <w:t>- найменування субпідрядника;</w:t>
            </w:r>
          </w:p>
          <w:p w:rsidR="00C17259" w:rsidRPr="00765B1E" w:rsidRDefault="00C17259" w:rsidP="00351A58">
            <w:pPr>
              <w:widowControl w:val="0"/>
              <w:spacing w:before="60" w:after="60" w:line="240" w:lineRule="auto"/>
              <w:ind w:right="113"/>
              <w:jc w:val="both"/>
              <w:rPr>
                <w:rFonts w:ascii="Times New Roman" w:eastAsia="Times New Roman" w:hAnsi="Times New Roman" w:cs="Times New Roman"/>
                <w:color w:val="000000"/>
                <w:lang w:val="uk-UA"/>
              </w:rPr>
            </w:pPr>
            <w:r w:rsidRPr="00765B1E">
              <w:rPr>
                <w:rFonts w:ascii="Times New Roman" w:eastAsia="Times New Roman" w:hAnsi="Times New Roman" w:cs="Times New Roman"/>
                <w:color w:val="000000"/>
                <w:lang w:val="uk-UA"/>
              </w:rPr>
              <w:t>- його місцезнаходження;</w:t>
            </w:r>
          </w:p>
          <w:p w:rsidR="00C17259" w:rsidRPr="00765B1E" w:rsidRDefault="00C17259" w:rsidP="00351A58">
            <w:pPr>
              <w:widowControl w:val="0"/>
              <w:spacing w:before="60" w:after="60" w:line="240" w:lineRule="auto"/>
              <w:ind w:right="113"/>
              <w:jc w:val="both"/>
              <w:rPr>
                <w:rFonts w:ascii="Times New Roman" w:eastAsia="Times New Roman" w:hAnsi="Times New Roman" w:cs="Times New Roman"/>
                <w:color w:val="000000"/>
                <w:lang w:val="uk-UA"/>
              </w:rPr>
            </w:pPr>
            <w:r w:rsidRPr="00765B1E">
              <w:rPr>
                <w:rFonts w:ascii="Times New Roman" w:eastAsia="Times New Roman" w:hAnsi="Times New Roman" w:cs="Times New Roman"/>
                <w:color w:val="000000"/>
                <w:lang w:val="uk-UA"/>
              </w:rPr>
              <w:t>- платіжні реквізити;</w:t>
            </w:r>
          </w:p>
          <w:p w:rsidR="00C17259" w:rsidRPr="00765B1E" w:rsidRDefault="00C17259" w:rsidP="00351A58">
            <w:pPr>
              <w:widowControl w:val="0"/>
              <w:spacing w:before="60" w:after="60" w:line="240" w:lineRule="auto"/>
              <w:ind w:right="113"/>
              <w:jc w:val="both"/>
              <w:rPr>
                <w:rFonts w:ascii="Times New Roman" w:eastAsia="Times New Roman" w:hAnsi="Times New Roman" w:cs="Times New Roman"/>
                <w:color w:val="000000"/>
                <w:lang w:val="uk-UA"/>
              </w:rPr>
            </w:pPr>
            <w:r w:rsidRPr="00765B1E">
              <w:rPr>
                <w:rFonts w:ascii="Times New Roman" w:eastAsia="Times New Roman" w:hAnsi="Times New Roman" w:cs="Times New Roman"/>
                <w:color w:val="000000"/>
                <w:lang w:val="uk-UA"/>
              </w:rPr>
              <w:t>- код за ЄДРПОУ;</w:t>
            </w:r>
          </w:p>
          <w:p w:rsidR="00C17259" w:rsidRPr="00C42421" w:rsidRDefault="00C17259" w:rsidP="00351A58">
            <w:pPr>
              <w:widowControl w:val="0"/>
              <w:spacing w:before="60" w:after="60" w:line="240" w:lineRule="auto"/>
              <w:ind w:right="113"/>
              <w:jc w:val="both"/>
              <w:rPr>
                <w:rFonts w:ascii="Times New Roman" w:eastAsia="Times New Roman" w:hAnsi="Times New Roman" w:cs="Times New Roman"/>
                <w:color w:val="000000"/>
                <w:lang w:val="uk-UA"/>
              </w:rPr>
            </w:pPr>
            <w:r w:rsidRPr="00765B1E">
              <w:rPr>
                <w:rFonts w:ascii="Times New Roman" w:eastAsia="Times New Roman" w:hAnsi="Times New Roman" w:cs="Times New Roman"/>
                <w:color w:val="000000"/>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p>
        </w:tc>
        <w:tc>
          <w:tcPr>
            <w:tcW w:w="4111" w:type="dxa"/>
          </w:tcPr>
          <w:p w:rsidR="00C17259" w:rsidRPr="007D1B6F" w:rsidRDefault="00C17259" w:rsidP="00351A58">
            <w:pPr>
              <w:keepNext/>
              <w:keepLines/>
              <w:tabs>
                <w:tab w:val="left" w:pos="900"/>
              </w:tabs>
              <w:spacing w:before="60" w:after="60" w:line="240" w:lineRule="auto"/>
              <w:rPr>
                <w:rFonts w:ascii="Times New Roman" w:eastAsia="Times New Roman" w:hAnsi="Times New Roman" w:cs="Times New Roman"/>
                <w:color w:val="000000"/>
                <w:lang w:val="uk-UA"/>
              </w:rPr>
            </w:pPr>
            <w:r w:rsidRPr="007D1B6F">
              <w:rPr>
                <w:rFonts w:ascii="Times New Roman" w:eastAsia="Times New Roman" w:hAnsi="Times New Roman" w:cs="Times New Roman"/>
                <w:color w:val="000000"/>
                <w:lang w:val="uk-UA"/>
              </w:rPr>
              <w:t xml:space="preserve">Надається </w:t>
            </w:r>
            <w:r w:rsidRPr="00564F84">
              <w:rPr>
                <w:rFonts w:ascii="Times New Roman" w:eastAsia="Times New Roman" w:hAnsi="Times New Roman" w:cs="Times New Roman"/>
                <w:b/>
                <w:bCs/>
                <w:color w:val="000000"/>
                <w:lang w:val="uk-UA"/>
              </w:rPr>
              <w:t xml:space="preserve">(ЗА </w:t>
            </w:r>
            <w:r>
              <w:rPr>
                <w:rFonts w:ascii="Times New Roman" w:eastAsia="Times New Roman" w:hAnsi="Times New Roman" w:cs="Times New Roman"/>
                <w:b/>
                <w:bCs/>
                <w:color w:val="000000"/>
                <w:lang w:val="uk-UA"/>
              </w:rPr>
              <w:t>НЕОБХІДНОСТІ</w:t>
            </w:r>
            <w:r w:rsidRPr="00564F84">
              <w:rPr>
                <w:rFonts w:ascii="Times New Roman" w:eastAsia="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sidRPr="007D1B6F">
              <w:rPr>
                <w:rFonts w:ascii="Times New Roman" w:eastAsia="Times New Roman" w:hAnsi="Times New Roman" w:cs="Times New Roman"/>
                <w:color w:val="000000"/>
                <w:lang w:val="uk-UA"/>
              </w:rPr>
              <w:t xml:space="preserve">у разі залучення </w:t>
            </w:r>
            <w:r w:rsidRPr="007D1B6F">
              <w:rPr>
                <w:rFonts w:ascii="Times New Roman" w:eastAsia="Times New Roman" w:hAnsi="Times New Roman" w:cs="Times New Roman"/>
                <w:b/>
                <w:color w:val="000000"/>
                <w:lang w:val="uk-UA"/>
              </w:rPr>
              <w:t>субпідрядника</w:t>
            </w:r>
            <w:r w:rsidRPr="007D1B6F">
              <w:rPr>
                <w:rFonts w:ascii="Times New Roman" w:eastAsia="Times New Roman" w:hAnsi="Times New Roman" w:cs="Times New Roman"/>
                <w:color w:val="000000"/>
                <w:lang w:val="uk-UA"/>
              </w:rPr>
              <w:t xml:space="preserve"> </w:t>
            </w:r>
            <w:r>
              <w:rPr>
                <w:rFonts w:ascii="Times New Roman" w:eastAsia="Times New Roman" w:hAnsi="Times New Roman" w:cs="Times New Roman"/>
                <w:lang w:val="uk-UA"/>
              </w:rPr>
              <w:t xml:space="preserve">в будь-якому </w:t>
            </w:r>
            <w:r w:rsidRPr="007D1B6F">
              <w:rPr>
                <w:rFonts w:ascii="Times New Roman" w:eastAsia="Times New Roman" w:hAnsi="Times New Roman" w:cs="Times New Roman"/>
                <w:lang w:val="uk-UA"/>
              </w:rPr>
              <w:t>обсязі від вартості договору про закупівлю</w:t>
            </w:r>
          </w:p>
        </w:tc>
      </w:tr>
      <w:tr w:rsidR="00C17259" w:rsidRPr="007D1B6F" w:rsidTr="00351A58">
        <w:tc>
          <w:tcPr>
            <w:tcW w:w="710" w:type="dxa"/>
            <w:shd w:val="clear" w:color="auto" w:fill="auto"/>
          </w:tcPr>
          <w:p w:rsidR="00C17259" w:rsidRPr="007D1B6F" w:rsidRDefault="00C17259" w:rsidP="00351A58">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4</w:t>
            </w:r>
          </w:p>
        </w:tc>
        <w:tc>
          <w:tcPr>
            <w:tcW w:w="5386" w:type="dxa"/>
          </w:tcPr>
          <w:p w:rsidR="00C17259" w:rsidRPr="00765B1E" w:rsidRDefault="00C17259" w:rsidP="00351A58">
            <w:pPr>
              <w:widowControl w:val="0"/>
              <w:spacing w:before="60" w:after="60" w:line="240" w:lineRule="auto"/>
              <w:rPr>
                <w:rFonts w:ascii="Times New Roman" w:eastAsia="Times New Roman" w:hAnsi="Times New Roman" w:cs="Times New Roman"/>
                <w:b/>
                <w:bCs/>
                <w:u w:val="single"/>
                <w:lang w:val="uk-UA"/>
              </w:rPr>
            </w:pPr>
            <w:r w:rsidRPr="00765B1E">
              <w:rPr>
                <w:rFonts w:ascii="Times New Roman" w:eastAsia="Times New Roman" w:hAnsi="Times New Roman" w:cs="Times New Roman"/>
                <w:b/>
                <w:bCs/>
                <w:color w:val="000000"/>
                <w:u w:val="single"/>
                <w:lang w:val="uk-UA"/>
              </w:rPr>
              <w:t>Копія (копії)</w:t>
            </w:r>
            <w:r w:rsidRPr="00765B1E">
              <w:rPr>
                <w:rFonts w:ascii="Times New Roman" w:eastAsia="Times New Roman" w:hAnsi="Times New Roman" w:cs="Times New Roman"/>
                <w:b/>
                <w:bCs/>
                <w:color w:val="000000"/>
                <w:lang w:val="uk-UA"/>
              </w:rPr>
              <w:t xml:space="preserve"> </w:t>
            </w:r>
            <w:r w:rsidRPr="00765B1E">
              <w:rPr>
                <w:rFonts w:ascii="Times New Roman" w:eastAsia="Times New Roman" w:hAnsi="Times New Roman" w:cs="Times New Roman"/>
                <w:color w:val="000000"/>
                <w:lang w:val="uk-UA"/>
              </w:rPr>
              <w:t xml:space="preserve">всіх необхідних для виконання </w:t>
            </w:r>
            <w:r w:rsidRPr="00503F1F">
              <w:rPr>
                <w:rFonts w:ascii="Times New Roman" w:eastAsia="Times New Roman" w:hAnsi="Times New Roman" w:cs="Times New Roman"/>
                <w:b/>
                <w:bCs/>
                <w:color w:val="000000"/>
                <w:lang w:val="uk-UA"/>
              </w:rPr>
              <w:t>субпідрядником</w:t>
            </w:r>
            <w:r>
              <w:rPr>
                <w:rFonts w:ascii="Times New Roman" w:eastAsia="Times New Roman" w:hAnsi="Times New Roman" w:cs="Times New Roman"/>
                <w:b/>
                <w:bCs/>
                <w:color w:val="000000"/>
                <w:lang w:val="uk-UA"/>
              </w:rPr>
              <w:t xml:space="preserve"> (-ками)</w:t>
            </w:r>
            <w:r w:rsidRPr="00765B1E">
              <w:rPr>
                <w:rFonts w:ascii="Times New Roman" w:eastAsia="Times New Roman" w:hAnsi="Times New Roman" w:cs="Times New Roman"/>
                <w:color w:val="000000"/>
                <w:lang w:val="uk-UA"/>
              </w:rPr>
              <w:t xml:space="preserve"> робіт </w:t>
            </w:r>
            <w:r w:rsidRPr="00765B1E">
              <w:rPr>
                <w:rFonts w:ascii="Times New Roman" w:eastAsia="Times New Roman" w:hAnsi="Times New Roman" w:cs="Times New Roman"/>
                <w:b/>
                <w:bCs/>
                <w:color w:val="000000"/>
                <w:u w:val="single"/>
                <w:lang w:val="uk-UA"/>
              </w:rPr>
              <w:t>дозволів</w:t>
            </w:r>
            <w:r w:rsidRPr="00765B1E">
              <w:rPr>
                <w:rFonts w:ascii="Times New Roman" w:eastAsia="Times New Roman" w:hAnsi="Times New Roman" w:cs="Times New Roman"/>
                <w:color w:val="000000"/>
                <w:lang w:val="uk-UA"/>
              </w:rPr>
              <w:t xml:space="preserve"> та/або </w:t>
            </w:r>
            <w:r w:rsidRPr="00765B1E">
              <w:rPr>
                <w:rFonts w:ascii="Times New Roman" w:eastAsia="Times New Roman" w:hAnsi="Times New Roman" w:cs="Times New Roman"/>
                <w:b/>
                <w:bCs/>
                <w:color w:val="000000"/>
                <w:u w:val="single"/>
                <w:lang w:val="uk-UA"/>
              </w:rPr>
              <w:t>ліцензій</w:t>
            </w:r>
            <w:r w:rsidRPr="00765B1E">
              <w:rPr>
                <w:rFonts w:ascii="Times New Roman" w:eastAsia="Times New Roman" w:hAnsi="Times New Roman" w:cs="Times New Roman"/>
                <w:color w:val="000000"/>
                <w:lang w:val="uk-UA"/>
              </w:rPr>
              <w:t xml:space="preserve"> на відповідні види діяльності з переліком видів робіт, на які його заплановано залучити (у разі якщо передбачено законодавством)</w:t>
            </w:r>
          </w:p>
        </w:tc>
        <w:tc>
          <w:tcPr>
            <w:tcW w:w="4111" w:type="dxa"/>
          </w:tcPr>
          <w:p w:rsidR="00C17259" w:rsidRDefault="00C17259" w:rsidP="00351A58">
            <w:pPr>
              <w:keepNext/>
              <w:keepLines/>
              <w:tabs>
                <w:tab w:val="left" w:pos="900"/>
              </w:tabs>
              <w:spacing w:before="60" w:after="60" w:line="240" w:lineRule="auto"/>
              <w:rPr>
                <w:rFonts w:ascii="Times New Roman" w:eastAsia="Times New Roman" w:hAnsi="Times New Roman" w:cs="Times New Roman"/>
                <w:color w:val="000000"/>
                <w:lang w:val="uk-UA"/>
              </w:rPr>
            </w:pPr>
            <w:r w:rsidRPr="007D1B6F">
              <w:rPr>
                <w:rFonts w:ascii="Times New Roman" w:eastAsia="Times New Roman" w:hAnsi="Times New Roman" w:cs="Times New Roman"/>
                <w:color w:val="000000"/>
                <w:lang w:val="uk-UA"/>
              </w:rPr>
              <w:t xml:space="preserve">Надається </w:t>
            </w:r>
            <w:r w:rsidRPr="00564F84">
              <w:rPr>
                <w:rFonts w:ascii="Times New Roman" w:eastAsia="Times New Roman" w:hAnsi="Times New Roman" w:cs="Times New Roman"/>
                <w:b/>
                <w:bCs/>
                <w:color w:val="000000"/>
                <w:lang w:val="uk-UA"/>
              </w:rPr>
              <w:t xml:space="preserve">(ЗА </w:t>
            </w:r>
            <w:r>
              <w:rPr>
                <w:rFonts w:ascii="Times New Roman" w:eastAsia="Times New Roman" w:hAnsi="Times New Roman" w:cs="Times New Roman"/>
                <w:b/>
                <w:bCs/>
                <w:color w:val="000000"/>
                <w:lang w:val="uk-UA"/>
              </w:rPr>
              <w:t>НЕОБХІДНОСТІ</w:t>
            </w:r>
            <w:r w:rsidRPr="00564F84">
              <w:rPr>
                <w:rFonts w:ascii="Times New Roman" w:eastAsia="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sidRPr="007D1B6F">
              <w:rPr>
                <w:rFonts w:ascii="Times New Roman" w:eastAsia="Times New Roman" w:hAnsi="Times New Roman" w:cs="Times New Roman"/>
                <w:color w:val="000000"/>
                <w:lang w:val="uk-UA"/>
              </w:rPr>
              <w:t xml:space="preserve">у разі залучення </w:t>
            </w:r>
            <w:r w:rsidRPr="007D1B6F">
              <w:rPr>
                <w:rFonts w:ascii="Times New Roman" w:eastAsia="Times New Roman" w:hAnsi="Times New Roman" w:cs="Times New Roman"/>
                <w:b/>
                <w:color w:val="000000"/>
                <w:lang w:val="uk-UA"/>
              </w:rPr>
              <w:t>субпідрядника</w:t>
            </w:r>
            <w:r w:rsidRPr="007D1B6F">
              <w:rPr>
                <w:rFonts w:ascii="Times New Roman" w:eastAsia="Times New Roman" w:hAnsi="Times New Roman" w:cs="Times New Roman"/>
                <w:color w:val="000000"/>
                <w:lang w:val="uk-UA"/>
              </w:rPr>
              <w:t xml:space="preserve"> </w:t>
            </w:r>
            <w:r>
              <w:rPr>
                <w:rFonts w:ascii="Times New Roman" w:eastAsia="Times New Roman" w:hAnsi="Times New Roman" w:cs="Times New Roman"/>
                <w:lang w:val="uk-UA"/>
              </w:rPr>
              <w:t xml:space="preserve">в будь-якому </w:t>
            </w:r>
            <w:r w:rsidRPr="007D1B6F">
              <w:rPr>
                <w:rFonts w:ascii="Times New Roman" w:eastAsia="Times New Roman" w:hAnsi="Times New Roman" w:cs="Times New Roman"/>
                <w:lang w:val="uk-UA"/>
              </w:rPr>
              <w:t>обсязі від вартості договору про закупівлю</w:t>
            </w:r>
            <w:r>
              <w:rPr>
                <w:rFonts w:ascii="Times New Roman" w:eastAsia="Times New Roman" w:hAnsi="Times New Roman" w:cs="Times New Roman"/>
                <w:lang w:val="uk-UA"/>
              </w:rPr>
              <w:t xml:space="preserve"> (</w:t>
            </w:r>
            <w:r w:rsidRPr="00765B1E">
              <w:rPr>
                <w:rFonts w:ascii="Times New Roman" w:eastAsia="Times New Roman" w:hAnsi="Times New Roman" w:cs="Times New Roman"/>
                <w:color w:val="000000"/>
                <w:lang w:val="uk-UA"/>
              </w:rPr>
              <w:t xml:space="preserve">відповідно до </w:t>
            </w:r>
            <w:r w:rsidRPr="00765B1E">
              <w:rPr>
                <w:rFonts w:ascii="Times New Roman" w:eastAsia="Times New Roman" w:hAnsi="Times New Roman" w:cs="Times New Roman"/>
                <w:b/>
                <w:bCs/>
                <w:color w:val="000000"/>
                <w:lang w:val="uk-UA"/>
              </w:rPr>
              <w:t>Додатку 3</w:t>
            </w:r>
            <w:r>
              <w:rPr>
                <w:rFonts w:ascii="Times New Roman" w:eastAsia="Times New Roman" w:hAnsi="Times New Roman" w:cs="Times New Roman"/>
                <w:b/>
                <w:bCs/>
                <w:color w:val="000000"/>
                <w:lang w:val="uk-UA"/>
              </w:rPr>
              <w:t xml:space="preserve"> </w:t>
            </w:r>
            <w:r w:rsidR="0055023A">
              <w:rPr>
                <w:rFonts w:ascii="Times New Roman" w:eastAsia="Times New Roman" w:hAnsi="Times New Roman" w:cs="Times New Roman"/>
                <w:b/>
                <w:bCs/>
                <w:color w:val="000000"/>
                <w:lang w:val="uk-UA"/>
              </w:rPr>
              <w:t xml:space="preserve">(відповідно до Лоту) </w:t>
            </w:r>
            <w:r>
              <w:rPr>
                <w:rFonts w:ascii="Times New Roman" w:eastAsia="Times New Roman" w:hAnsi="Times New Roman" w:cs="Times New Roman"/>
                <w:color w:val="000000"/>
                <w:lang w:val="uk-UA"/>
              </w:rPr>
              <w:t>даної тендерної документації)</w:t>
            </w:r>
          </w:p>
          <w:p w:rsidR="0055023A" w:rsidRPr="001B1C47" w:rsidRDefault="0055023A" w:rsidP="00351A58">
            <w:pPr>
              <w:keepNext/>
              <w:keepLines/>
              <w:tabs>
                <w:tab w:val="left" w:pos="900"/>
              </w:tabs>
              <w:spacing w:before="60" w:after="60" w:line="240" w:lineRule="auto"/>
              <w:rPr>
                <w:rFonts w:ascii="Times New Roman" w:eastAsia="Times New Roman" w:hAnsi="Times New Roman" w:cs="Times New Roman"/>
                <w:color w:val="000000"/>
                <w:lang w:val="uk-UA"/>
              </w:rPr>
            </w:pPr>
          </w:p>
        </w:tc>
      </w:tr>
      <w:tr w:rsidR="00C17259" w:rsidRPr="007D1B6F" w:rsidTr="00351A58">
        <w:tc>
          <w:tcPr>
            <w:tcW w:w="710" w:type="dxa"/>
            <w:shd w:val="clear" w:color="auto" w:fill="auto"/>
          </w:tcPr>
          <w:p w:rsidR="00C17259" w:rsidRPr="007D1B6F" w:rsidRDefault="00C17259" w:rsidP="00351A58">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lastRenderedPageBreak/>
              <w:t>5</w:t>
            </w:r>
          </w:p>
        </w:tc>
        <w:tc>
          <w:tcPr>
            <w:tcW w:w="5386" w:type="dxa"/>
          </w:tcPr>
          <w:p w:rsidR="00C17259" w:rsidRPr="00765B1E" w:rsidRDefault="00C17259" w:rsidP="00351A58">
            <w:pPr>
              <w:widowControl w:val="0"/>
              <w:spacing w:before="60" w:after="60" w:line="240" w:lineRule="auto"/>
              <w:rPr>
                <w:rFonts w:ascii="Times New Roman" w:eastAsia="Times New Roman" w:hAnsi="Times New Roman" w:cs="Times New Roman"/>
                <w:b/>
                <w:bCs/>
                <w:color w:val="000000"/>
                <w:u w:val="single"/>
                <w:lang w:val="uk-UA"/>
              </w:rPr>
            </w:pPr>
            <w:r w:rsidRPr="00BC12C9">
              <w:rPr>
                <w:rFonts w:ascii="Times New Roman" w:eastAsia="Times New Roman" w:hAnsi="Times New Roman" w:cs="Times New Roman"/>
                <w:b/>
                <w:bCs/>
                <w:color w:val="000000"/>
                <w:u w:val="single"/>
                <w:lang w:val="uk-UA"/>
              </w:rPr>
              <w:t>Лист-згода</w:t>
            </w:r>
            <w:r w:rsidRPr="00765B1E">
              <w:rPr>
                <w:rFonts w:ascii="Times New Roman" w:eastAsia="Times New Roman" w:hAnsi="Times New Roman" w:cs="Times New Roman"/>
                <w:color w:val="000000"/>
                <w:lang w:val="uk-UA"/>
              </w:rPr>
              <w:t xml:space="preserve"> у довільній формі </w:t>
            </w:r>
            <w:r w:rsidRPr="00765B1E">
              <w:rPr>
                <w:rFonts w:ascii="Times New Roman" w:eastAsia="Times New Roman" w:hAnsi="Times New Roman" w:cs="Times New Roman"/>
                <w:b/>
                <w:bCs/>
                <w:color w:val="000000"/>
                <w:lang w:val="uk-UA"/>
              </w:rPr>
              <w:t>від кожного субпідрядника</w:t>
            </w:r>
            <w:r w:rsidRPr="00765B1E">
              <w:rPr>
                <w:rFonts w:ascii="Times New Roman" w:eastAsia="Times New Roman" w:hAnsi="Times New Roman" w:cs="Times New Roman"/>
                <w:color w:val="000000"/>
                <w:lang w:val="uk-UA"/>
              </w:rPr>
              <w:t xml:space="preserve">, інформація щодо якого зазначається у </w:t>
            </w:r>
            <w:r>
              <w:rPr>
                <w:rFonts w:ascii="Times New Roman" w:eastAsia="Times New Roman" w:hAnsi="Times New Roman" w:cs="Times New Roman"/>
                <w:color w:val="000000"/>
                <w:lang w:val="uk-UA"/>
              </w:rPr>
              <w:t>відомостях</w:t>
            </w:r>
            <w:r w:rsidRPr="00765B1E">
              <w:rPr>
                <w:rFonts w:ascii="Times New Roman" w:eastAsia="Times New Roman" w:hAnsi="Times New Roman" w:cs="Times New Roman"/>
                <w:color w:val="000000"/>
                <w:lang w:val="uk-UA"/>
              </w:rPr>
              <w:t xml:space="preserve"> про залучення субпідрядників</w:t>
            </w:r>
            <w:r w:rsidRPr="00765B1E">
              <w:rPr>
                <w:rFonts w:ascii="Times New Roman" w:eastAsia="Times New Roman" w:hAnsi="Times New Roman" w:cs="Times New Roman"/>
                <w:b/>
                <w:bCs/>
                <w:color w:val="000000"/>
                <w:lang w:val="uk-UA"/>
              </w:rPr>
              <w:t>, на виконання робіт</w:t>
            </w:r>
            <w:r w:rsidRPr="00765B1E">
              <w:rPr>
                <w:rFonts w:ascii="Times New Roman" w:eastAsia="Times New Roman" w:hAnsi="Times New Roman" w:cs="Times New Roman"/>
                <w:color w:val="000000"/>
                <w:lang w:val="uk-UA"/>
              </w:rPr>
              <w:t>, які передбачаються до виконання субпідрядниками</w:t>
            </w:r>
          </w:p>
        </w:tc>
        <w:tc>
          <w:tcPr>
            <w:tcW w:w="4111" w:type="dxa"/>
          </w:tcPr>
          <w:p w:rsidR="00C17259" w:rsidRPr="007D1B6F" w:rsidRDefault="00C17259" w:rsidP="00351A58">
            <w:pPr>
              <w:keepNext/>
              <w:keepLines/>
              <w:tabs>
                <w:tab w:val="left" w:pos="900"/>
              </w:tabs>
              <w:spacing w:before="60" w:after="60" w:line="240" w:lineRule="auto"/>
              <w:rPr>
                <w:rFonts w:ascii="Times New Roman" w:eastAsia="Times New Roman" w:hAnsi="Times New Roman" w:cs="Times New Roman"/>
                <w:color w:val="000000"/>
                <w:lang w:val="uk-UA"/>
              </w:rPr>
            </w:pPr>
            <w:r w:rsidRPr="007D1B6F">
              <w:rPr>
                <w:rFonts w:ascii="Times New Roman" w:eastAsia="Times New Roman" w:hAnsi="Times New Roman" w:cs="Times New Roman"/>
                <w:color w:val="000000"/>
                <w:lang w:val="uk-UA"/>
              </w:rPr>
              <w:t xml:space="preserve">Надається </w:t>
            </w:r>
            <w:r w:rsidRPr="00564F84">
              <w:rPr>
                <w:rFonts w:ascii="Times New Roman" w:eastAsia="Times New Roman" w:hAnsi="Times New Roman" w:cs="Times New Roman"/>
                <w:b/>
                <w:bCs/>
                <w:color w:val="000000"/>
                <w:lang w:val="uk-UA"/>
              </w:rPr>
              <w:t xml:space="preserve">(ЗА </w:t>
            </w:r>
            <w:r>
              <w:rPr>
                <w:rFonts w:ascii="Times New Roman" w:eastAsia="Times New Roman" w:hAnsi="Times New Roman" w:cs="Times New Roman"/>
                <w:b/>
                <w:bCs/>
                <w:color w:val="000000"/>
                <w:lang w:val="uk-UA"/>
              </w:rPr>
              <w:t>НЕОБХІДНОСТІ</w:t>
            </w:r>
            <w:r w:rsidRPr="00564F84">
              <w:rPr>
                <w:rFonts w:ascii="Times New Roman" w:eastAsia="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sidRPr="007D1B6F">
              <w:rPr>
                <w:rFonts w:ascii="Times New Roman" w:eastAsia="Times New Roman" w:hAnsi="Times New Roman" w:cs="Times New Roman"/>
                <w:color w:val="000000"/>
                <w:lang w:val="uk-UA"/>
              </w:rPr>
              <w:t xml:space="preserve">у разі залучення </w:t>
            </w:r>
            <w:r w:rsidRPr="007D1B6F">
              <w:rPr>
                <w:rFonts w:ascii="Times New Roman" w:eastAsia="Times New Roman" w:hAnsi="Times New Roman" w:cs="Times New Roman"/>
                <w:b/>
                <w:color w:val="000000"/>
                <w:lang w:val="uk-UA"/>
              </w:rPr>
              <w:t>субпідрядника</w:t>
            </w:r>
            <w:r w:rsidRPr="007D1B6F">
              <w:rPr>
                <w:rFonts w:ascii="Times New Roman" w:eastAsia="Times New Roman" w:hAnsi="Times New Roman" w:cs="Times New Roman"/>
                <w:color w:val="000000"/>
                <w:lang w:val="uk-UA"/>
              </w:rPr>
              <w:t xml:space="preserve"> </w:t>
            </w:r>
            <w:r>
              <w:rPr>
                <w:rFonts w:ascii="Times New Roman" w:eastAsia="Times New Roman" w:hAnsi="Times New Roman" w:cs="Times New Roman"/>
                <w:lang w:val="uk-UA"/>
              </w:rPr>
              <w:t xml:space="preserve">в будь-якому </w:t>
            </w:r>
            <w:r w:rsidRPr="007D1B6F">
              <w:rPr>
                <w:rFonts w:ascii="Times New Roman" w:eastAsia="Times New Roman" w:hAnsi="Times New Roman" w:cs="Times New Roman"/>
                <w:lang w:val="uk-UA"/>
              </w:rPr>
              <w:t>обсязі від вартості договору про закупівлю</w:t>
            </w:r>
          </w:p>
        </w:tc>
      </w:tr>
      <w:tr w:rsidR="00C17259" w:rsidRPr="007D1B6F" w:rsidTr="00351A58">
        <w:tc>
          <w:tcPr>
            <w:tcW w:w="710" w:type="dxa"/>
            <w:shd w:val="clear" w:color="auto" w:fill="auto"/>
          </w:tcPr>
          <w:p w:rsidR="00C17259" w:rsidRPr="007D1B6F" w:rsidRDefault="00C17259" w:rsidP="00351A58">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6</w:t>
            </w:r>
          </w:p>
        </w:tc>
        <w:tc>
          <w:tcPr>
            <w:tcW w:w="5386" w:type="dxa"/>
          </w:tcPr>
          <w:p w:rsidR="00C17259" w:rsidRPr="00765B1E" w:rsidRDefault="00C17259" w:rsidP="00351A58">
            <w:pPr>
              <w:widowControl w:val="0"/>
              <w:spacing w:before="60" w:after="60" w:line="240" w:lineRule="auto"/>
              <w:rPr>
                <w:rFonts w:ascii="Times New Roman" w:eastAsia="Times New Roman" w:hAnsi="Times New Roman" w:cs="Times New Roman"/>
                <w:b/>
                <w:bCs/>
                <w:color w:val="000000"/>
                <w:u w:val="single"/>
                <w:lang w:val="uk-UA"/>
              </w:rPr>
            </w:pPr>
            <w:r w:rsidRPr="001E5C46">
              <w:rPr>
                <w:rFonts w:ascii="Times New Roman" w:eastAsia="Times New Roman" w:hAnsi="Times New Roman" w:cs="Times New Roman"/>
                <w:b/>
                <w:u w:val="single"/>
                <w:lang w:val="uk-UA"/>
              </w:rPr>
              <w:t>Довідка</w:t>
            </w:r>
            <w:r w:rsidRPr="007D1B6F">
              <w:rPr>
                <w:rFonts w:ascii="Times New Roman" w:eastAsia="Times New Roman" w:hAnsi="Times New Roman" w:cs="Times New Roman"/>
                <w:color w:val="000000"/>
                <w:lang w:val="uk-UA"/>
              </w:rPr>
              <w:t xml:space="preserve"> на фірмовому бланку (у разі наявності таких бланків) у довільній формі, про наявність досвіду виконання договору щодо </w:t>
            </w:r>
            <w:r>
              <w:rPr>
                <w:rFonts w:ascii="Times New Roman" w:eastAsia="Times New Roman" w:hAnsi="Times New Roman" w:cs="Times New Roman"/>
                <w:color w:val="000000"/>
                <w:lang w:val="uk-UA"/>
              </w:rPr>
              <w:t xml:space="preserve">надання </w:t>
            </w:r>
            <w:r w:rsidRPr="00503F1F">
              <w:rPr>
                <w:rFonts w:ascii="Times New Roman" w:eastAsia="Times New Roman" w:hAnsi="Times New Roman" w:cs="Times New Roman"/>
                <w:b/>
                <w:bCs/>
                <w:color w:val="000000"/>
                <w:lang w:val="uk-UA"/>
              </w:rPr>
              <w:t>субпідрядником</w:t>
            </w:r>
            <w:r>
              <w:rPr>
                <w:rFonts w:ascii="Times New Roman" w:eastAsia="Times New Roman" w:hAnsi="Times New Roman" w:cs="Times New Roman"/>
                <w:b/>
                <w:bCs/>
                <w:color w:val="000000"/>
                <w:lang w:val="uk-UA"/>
              </w:rPr>
              <w:t xml:space="preserve">  (-ками)</w:t>
            </w:r>
            <w:r>
              <w:rPr>
                <w:rFonts w:ascii="Times New Roman" w:eastAsia="Times New Roman" w:hAnsi="Times New Roman" w:cs="Times New Roman"/>
                <w:color w:val="000000"/>
                <w:lang w:val="uk-UA"/>
              </w:rPr>
              <w:t xml:space="preserve"> послуг, аналогічних</w:t>
            </w:r>
            <w:r w:rsidRPr="007D1B6F">
              <w:rPr>
                <w:rFonts w:ascii="Times New Roman" w:eastAsia="Times New Roman" w:hAnsi="Times New Roman" w:cs="Times New Roman"/>
                <w:color w:val="000000"/>
                <w:lang w:val="uk-UA"/>
              </w:rPr>
              <w:t xml:space="preserve"> предмету закупівлі, визначеного даною </w:t>
            </w:r>
            <w:r w:rsidRPr="0056235D">
              <w:rPr>
                <w:rFonts w:ascii="Times New Roman" w:eastAsia="Times New Roman" w:hAnsi="Times New Roman" w:cs="Times New Roman"/>
                <w:color w:val="000000"/>
                <w:spacing w:val="-4"/>
                <w:lang w:val="uk-UA"/>
              </w:rPr>
              <w:t>тендерною документацією</w:t>
            </w:r>
            <w:r>
              <w:rPr>
                <w:rFonts w:ascii="Times New Roman" w:eastAsia="Times New Roman" w:hAnsi="Times New Roman" w:cs="Times New Roman"/>
                <w:color w:val="000000"/>
                <w:spacing w:val="-4"/>
                <w:lang w:val="uk-UA"/>
              </w:rPr>
              <w:t xml:space="preserve">, </w:t>
            </w:r>
            <w:r w:rsidRPr="00765B1E">
              <w:rPr>
                <w:rFonts w:ascii="Times New Roman" w:eastAsia="Times New Roman" w:hAnsi="Times New Roman" w:cs="Times New Roman"/>
                <w:color w:val="000000"/>
                <w:lang w:val="uk-UA"/>
              </w:rPr>
              <w:t xml:space="preserve">для підтвердження відповідності </w:t>
            </w:r>
            <w:r w:rsidRPr="00503F1F">
              <w:rPr>
                <w:rFonts w:ascii="Times New Roman" w:eastAsia="Times New Roman" w:hAnsi="Times New Roman" w:cs="Times New Roman"/>
                <w:b/>
                <w:bCs/>
                <w:color w:val="000000"/>
                <w:lang w:val="uk-UA"/>
              </w:rPr>
              <w:t>субпідрядника</w:t>
            </w:r>
            <w:r>
              <w:rPr>
                <w:rFonts w:ascii="Times New Roman" w:eastAsia="Times New Roman" w:hAnsi="Times New Roman" w:cs="Times New Roman"/>
                <w:color w:val="000000"/>
                <w:lang w:val="uk-UA"/>
              </w:rPr>
              <w:t xml:space="preserve"> </w:t>
            </w:r>
            <w:r w:rsidRPr="00503F1F">
              <w:rPr>
                <w:rFonts w:ascii="Times New Roman" w:eastAsia="Times New Roman" w:hAnsi="Times New Roman" w:cs="Times New Roman"/>
                <w:b/>
                <w:bCs/>
                <w:color w:val="000000"/>
                <w:lang w:val="uk-UA"/>
              </w:rPr>
              <w:t>(</w:t>
            </w:r>
            <w:proofErr w:type="spellStart"/>
            <w:r w:rsidRPr="00503F1F">
              <w:rPr>
                <w:rFonts w:ascii="Times New Roman" w:eastAsia="Times New Roman" w:hAnsi="Times New Roman" w:cs="Times New Roman"/>
                <w:b/>
                <w:bCs/>
                <w:color w:val="000000"/>
                <w:lang w:val="uk-UA"/>
              </w:rPr>
              <w:t>-ків</w:t>
            </w:r>
            <w:proofErr w:type="spellEnd"/>
            <w:r w:rsidRPr="00503F1F">
              <w:rPr>
                <w:rFonts w:ascii="Times New Roman" w:eastAsia="Times New Roman" w:hAnsi="Times New Roman" w:cs="Times New Roman"/>
                <w:b/>
                <w:bCs/>
                <w:color w:val="000000"/>
                <w:lang w:val="uk-UA"/>
              </w:rPr>
              <w:t>)</w:t>
            </w:r>
            <w:r>
              <w:rPr>
                <w:rFonts w:ascii="Times New Roman" w:eastAsia="Times New Roman" w:hAnsi="Times New Roman" w:cs="Times New Roman"/>
                <w:color w:val="000000"/>
                <w:lang w:val="uk-UA"/>
              </w:rPr>
              <w:t xml:space="preserve"> </w:t>
            </w:r>
            <w:r w:rsidRPr="00765B1E">
              <w:rPr>
                <w:rFonts w:ascii="Times New Roman" w:eastAsia="Times New Roman" w:hAnsi="Times New Roman" w:cs="Times New Roman"/>
                <w:color w:val="000000"/>
                <w:lang w:val="uk-UA"/>
              </w:rPr>
              <w:t>кваліфікаційним критеріям відповідно до частини третьої статті 16 Закону</w:t>
            </w:r>
            <w:r>
              <w:rPr>
                <w:rFonts w:ascii="Times New Roman" w:eastAsia="Times New Roman" w:hAnsi="Times New Roman" w:cs="Times New Roman"/>
                <w:color w:val="000000"/>
                <w:lang w:val="uk-UA"/>
              </w:rPr>
              <w:t>.</w:t>
            </w:r>
          </w:p>
        </w:tc>
        <w:tc>
          <w:tcPr>
            <w:tcW w:w="4111" w:type="dxa"/>
          </w:tcPr>
          <w:p w:rsidR="00C17259" w:rsidRPr="007D1B6F" w:rsidRDefault="00C17259" w:rsidP="00351A58">
            <w:pPr>
              <w:keepNext/>
              <w:keepLines/>
              <w:tabs>
                <w:tab w:val="left" w:pos="900"/>
              </w:tabs>
              <w:spacing w:before="60" w:after="60" w:line="240" w:lineRule="auto"/>
              <w:rPr>
                <w:rFonts w:ascii="Times New Roman" w:eastAsia="Times New Roman" w:hAnsi="Times New Roman" w:cs="Times New Roman"/>
                <w:color w:val="000000"/>
                <w:lang w:val="uk-UA"/>
              </w:rPr>
            </w:pPr>
            <w:r w:rsidRPr="007D1B6F">
              <w:rPr>
                <w:rFonts w:ascii="Times New Roman" w:eastAsia="Times New Roman" w:hAnsi="Times New Roman" w:cs="Times New Roman"/>
                <w:color w:val="000000"/>
                <w:lang w:val="uk-UA"/>
              </w:rPr>
              <w:t xml:space="preserve">Надається </w:t>
            </w:r>
            <w:r w:rsidRPr="00564F84">
              <w:rPr>
                <w:rFonts w:ascii="Times New Roman" w:eastAsia="Times New Roman" w:hAnsi="Times New Roman" w:cs="Times New Roman"/>
                <w:b/>
                <w:bCs/>
                <w:color w:val="000000"/>
                <w:lang w:val="uk-UA"/>
              </w:rPr>
              <w:t xml:space="preserve">(ЗА </w:t>
            </w:r>
            <w:r>
              <w:rPr>
                <w:rFonts w:ascii="Times New Roman" w:eastAsia="Times New Roman" w:hAnsi="Times New Roman" w:cs="Times New Roman"/>
                <w:b/>
                <w:bCs/>
                <w:color w:val="000000"/>
                <w:lang w:val="uk-UA"/>
              </w:rPr>
              <w:t>НЕОБХІДНОСТІ</w:t>
            </w:r>
            <w:r w:rsidRPr="00564F84">
              <w:rPr>
                <w:rFonts w:ascii="Times New Roman" w:eastAsia="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sidRPr="007D1B6F">
              <w:rPr>
                <w:rFonts w:ascii="Times New Roman" w:eastAsia="Times New Roman" w:hAnsi="Times New Roman" w:cs="Times New Roman"/>
                <w:color w:val="000000"/>
                <w:lang w:val="uk-UA"/>
              </w:rPr>
              <w:t xml:space="preserve">у разі залучення </w:t>
            </w:r>
            <w:r w:rsidRPr="007D1B6F">
              <w:rPr>
                <w:rFonts w:ascii="Times New Roman" w:eastAsia="Times New Roman" w:hAnsi="Times New Roman" w:cs="Times New Roman"/>
                <w:b/>
                <w:color w:val="000000"/>
                <w:lang w:val="uk-UA"/>
              </w:rPr>
              <w:t>субпідрядника</w:t>
            </w:r>
            <w:r w:rsidRPr="007D1B6F">
              <w:rPr>
                <w:rFonts w:ascii="Times New Roman" w:eastAsia="Times New Roman" w:hAnsi="Times New Roman" w:cs="Times New Roman"/>
                <w:color w:val="000000"/>
                <w:lang w:val="uk-UA"/>
              </w:rPr>
              <w:t xml:space="preserve"> </w:t>
            </w:r>
            <w:r>
              <w:rPr>
                <w:rFonts w:ascii="Times New Roman" w:eastAsia="Times New Roman" w:hAnsi="Times New Roman" w:cs="Times New Roman"/>
                <w:lang w:val="uk-UA"/>
              </w:rPr>
              <w:t xml:space="preserve">в будь-якому </w:t>
            </w:r>
            <w:r w:rsidRPr="007D1B6F">
              <w:rPr>
                <w:rFonts w:ascii="Times New Roman" w:eastAsia="Times New Roman" w:hAnsi="Times New Roman" w:cs="Times New Roman"/>
                <w:lang w:val="uk-UA"/>
              </w:rPr>
              <w:t>обсязі від вартості договору про закупівлю</w:t>
            </w:r>
            <w:r w:rsidRPr="007D1B6F">
              <w:rPr>
                <w:rFonts w:ascii="Times New Roman" w:hAnsi="Times New Roman" w:cs="Times New Roman"/>
                <w:lang w:val="uk-UA" w:eastAsia="uk-UA"/>
              </w:rPr>
              <w:t>.</w:t>
            </w:r>
            <w:r w:rsidRPr="007D1B6F">
              <w:rPr>
                <w:rFonts w:ascii="Times New Roman" w:eastAsia="Times New Roman" w:hAnsi="Times New Roman" w:cs="Times New Roman"/>
                <w:color w:val="000000"/>
                <w:lang w:val="uk-UA"/>
              </w:rPr>
              <w:t xml:space="preserve"> В довідці повинно бути </w:t>
            </w:r>
            <w:r w:rsidRPr="007D1B6F">
              <w:rPr>
                <w:rFonts w:ascii="Times New Roman" w:eastAsia="Times New Roman" w:hAnsi="Times New Roman" w:cs="Times New Roman"/>
                <w:b/>
                <w:color w:val="000000"/>
                <w:lang w:val="uk-UA"/>
              </w:rPr>
              <w:t>вказано не менше одного договору</w:t>
            </w:r>
            <w:r w:rsidRPr="007D1B6F">
              <w:rPr>
                <w:rFonts w:ascii="Times New Roman" w:eastAsia="Times New Roman" w:hAnsi="Times New Roman" w:cs="Times New Roman"/>
                <w:color w:val="000000"/>
                <w:lang w:val="uk-UA"/>
              </w:rPr>
              <w:t>, не раніше 202</w:t>
            </w:r>
            <w:r w:rsidR="0055023A">
              <w:rPr>
                <w:rFonts w:ascii="Times New Roman" w:eastAsia="Times New Roman" w:hAnsi="Times New Roman" w:cs="Times New Roman"/>
                <w:color w:val="000000"/>
                <w:lang w:val="uk-UA"/>
              </w:rPr>
              <w:t>1</w:t>
            </w:r>
            <w:r w:rsidRPr="007D1B6F">
              <w:rPr>
                <w:rFonts w:ascii="Times New Roman" w:eastAsia="Times New Roman" w:hAnsi="Times New Roman" w:cs="Times New Roman"/>
                <w:color w:val="000000"/>
                <w:lang w:val="uk-UA"/>
              </w:rPr>
              <w:t xml:space="preserve"> року</w:t>
            </w:r>
            <w:r>
              <w:rPr>
                <w:rFonts w:ascii="Times New Roman" w:eastAsia="Times New Roman" w:hAnsi="Times New Roman" w:cs="Times New Roman"/>
                <w:color w:val="000000"/>
                <w:lang w:val="uk-UA"/>
              </w:rPr>
              <w:t xml:space="preserve"> </w:t>
            </w:r>
            <w:r w:rsidRPr="0056235D">
              <w:rPr>
                <w:rFonts w:ascii="Times New Roman" w:eastAsia="Times New Roman" w:hAnsi="Times New Roman" w:cs="Times New Roman"/>
                <w:color w:val="000000"/>
                <w:spacing w:val="-4"/>
                <w:lang w:val="uk-UA"/>
              </w:rPr>
              <w:t xml:space="preserve">(відповідно до </w:t>
            </w:r>
            <w:r w:rsidRPr="0056235D">
              <w:rPr>
                <w:rFonts w:ascii="Times New Roman" w:eastAsia="Times New Roman" w:hAnsi="Times New Roman" w:cs="Times New Roman"/>
                <w:b/>
                <w:color w:val="000000"/>
                <w:spacing w:val="-4"/>
                <w:lang w:val="uk-UA"/>
              </w:rPr>
              <w:t>Додатку № 1</w:t>
            </w:r>
            <w:r w:rsidRPr="007D1B6F">
              <w:rPr>
                <w:rFonts w:ascii="Times New Roman" w:eastAsia="Times New Roman" w:hAnsi="Times New Roman" w:cs="Times New Roman"/>
                <w:color w:val="000000"/>
                <w:lang w:val="uk-UA"/>
              </w:rPr>
              <w:t xml:space="preserve"> даної тендерної документації)</w:t>
            </w:r>
          </w:p>
        </w:tc>
      </w:tr>
      <w:tr w:rsidR="00C17259" w:rsidRPr="007D1B6F" w:rsidTr="00351A58">
        <w:tc>
          <w:tcPr>
            <w:tcW w:w="710" w:type="dxa"/>
            <w:shd w:val="clear" w:color="auto" w:fill="auto"/>
          </w:tcPr>
          <w:p w:rsidR="00C17259" w:rsidRPr="007D1B6F" w:rsidRDefault="00C17259" w:rsidP="00351A58">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7</w:t>
            </w:r>
          </w:p>
        </w:tc>
        <w:tc>
          <w:tcPr>
            <w:tcW w:w="5386" w:type="dxa"/>
          </w:tcPr>
          <w:p w:rsidR="00C17259" w:rsidRPr="001E5C46" w:rsidRDefault="00C17259" w:rsidP="00351A58">
            <w:pPr>
              <w:widowControl w:val="0"/>
              <w:spacing w:before="60" w:after="60" w:line="240" w:lineRule="auto"/>
              <w:rPr>
                <w:rFonts w:ascii="Times New Roman" w:eastAsia="Times New Roman" w:hAnsi="Times New Roman" w:cs="Times New Roman"/>
                <w:b/>
                <w:u w:val="single"/>
                <w:lang w:val="uk-UA"/>
              </w:rPr>
            </w:pPr>
            <w:proofErr w:type="spellStart"/>
            <w:r w:rsidRPr="001E5C46">
              <w:rPr>
                <w:rFonts w:ascii="Times New Roman" w:eastAsia="Times New Roman" w:hAnsi="Times New Roman" w:cs="Times New Roman"/>
                <w:b/>
                <w:u w:val="single"/>
                <w:lang w:val="uk-UA"/>
              </w:rPr>
              <w:t>Скан-копії</w:t>
            </w:r>
            <w:proofErr w:type="spellEnd"/>
            <w:r w:rsidRPr="001E5C46">
              <w:rPr>
                <w:rFonts w:ascii="Times New Roman" w:eastAsia="Times New Roman" w:hAnsi="Times New Roman" w:cs="Times New Roman"/>
                <w:b/>
                <w:u w:val="single"/>
                <w:lang w:val="uk-UA"/>
              </w:rPr>
              <w:t xml:space="preserve"> договору(</w:t>
            </w:r>
            <w:proofErr w:type="spellStart"/>
            <w:r w:rsidRPr="001E5C46">
              <w:rPr>
                <w:rFonts w:ascii="Times New Roman" w:eastAsia="Times New Roman" w:hAnsi="Times New Roman" w:cs="Times New Roman"/>
                <w:b/>
                <w:u w:val="single"/>
                <w:lang w:val="uk-UA"/>
              </w:rPr>
              <w:t>-ів</w:t>
            </w:r>
            <w:proofErr w:type="spellEnd"/>
            <w:r w:rsidRPr="001E5C46">
              <w:rPr>
                <w:rFonts w:ascii="Times New Roman" w:eastAsia="Times New Roman" w:hAnsi="Times New Roman" w:cs="Times New Roman"/>
                <w:b/>
                <w:u w:val="single"/>
                <w:lang w:val="uk-UA"/>
              </w:rPr>
              <w:t>)</w:t>
            </w:r>
            <w:r w:rsidRPr="007D1B6F">
              <w:rPr>
                <w:rFonts w:ascii="Times New Roman" w:eastAsia="Times New Roman" w:hAnsi="Times New Roman" w:cs="Times New Roman"/>
                <w:color w:val="000000"/>
                <w:lang w:val="uk-UA"/>
              </w:rPr>
              <w:t xml:space="preserve"> щодо </w:t>
            </w:r>
            <w:r>
              <w:rPr>
                <w:rFonts w:ascii="Times New Roman" w:eastAsia="Times New Roman" w:hAnsi="Times New Roman" w:cs="Times New Roman"/>
                <w:color w:val="000000"/>
                <w:lang w:val="uk-UA"/>
              </w:rPr>
              <w:t xml:space="preserve">надання </w:t>
            </w:r>
            <w:r w:rsidRPr="00503F1F">
              <w:rPr>
                <w:rFonts w:ascii="Times New Roman" w:eastAsia="Times New Roman" w:hAnsi="Times New Roman" w:cs="Times New Roman"/>
                <w:b/>
                <w:bCs/>
                <w:color w:val="000000"/>
                <w:lang w:val="uk-UA"/>
              </w:rPr>
              <w:t>субпідрядником</w:t>
            </w:r>
            <w:r>
              <w:rPr>
                <w:rFonts w:ascii="Times New Roman" w:eastAsia="Times New Roman" w:hAnsi="Times New Roman" w:cs="Times New Roman"/>
                <w:b/>
                <w:bCs/>
                <w:color w:val="000000"/>
                <w:lang w:val="uk-UA"/>
              </w:rPr>
              <w:t xml:space="preserve"> (-ками)</w:t>
            </w:r>
            <w:r>
              <w:rPr>
                <w:rFonts w:ascii="Times New Roman" w:eastAsia="Times New Roman" w:hAnsi="Times New Roman" w:cs="Times New Roman"/>
                <w:color w:val="000000"/>
                <w:lang w:val="uk-UA"/>
              </w:rPr>
              <w:t xml:space="preserve"> послуг, аналогічних</w:t>
            </w:r>
            <w:r w:rsidRPr="007D1B6F">
              <w:rPr>
                <w:rFonts w:ascii="Times New Roman" w:eastAsia="Times New Roman" w:hAnsi="Times New Roman" w:cs="Times New Roman"/>
                <w:color w:val="000000"/>
                <w:lang w:val="uk-UA"/>
              </w:rPr>
              <w:t xml:space="preserve"> предмету закупівлі, визначеного даною тендерною документацією</w:t>
            </w:r>
          </w:p>
        </w:tc>
        <w:tc>
          <w:tcPr>
            <w:tcW w:w="4111" w:type="dxa"/>
          </w:tcPr>
          <w:p w:rsidR="00C17259" w:rsidRPr="007D1B6F" w:rsidRDefault="00C17259" w:rsidP="00351A58">
            <w:pPr>
              <w:keepNext/>
              <w:keepLines/>
              <w:tabs>
                <w:tab w:val="left" w:pos="900"/>
              </w:tabs>
              <w:spacing w:before="60" w:after="60" w:line="240" w:lineRule="auto"/>
              <w:rPr>
                <w:rFonts w:ascii="Times New Roman" w:eastAsia="Times New Roman" w:hAnsi="Times New Roman" w:cs="Times New Roman"/>
                <w:color w:val="000000"/>
                <w:lang w:val="uk-UA"/>
              </w:rPr>
            </w:pPr>
            <w:r w:rsidRPr="007D1B6F">
              <w:rPr>
                <w:rFonts w:ascii="Times New Roman" w:eastAsia="Times New Roman" w:hAnsi="Times New Roman" w:cs="Times New Roman"/>
                <w:color w:val="000000"/>
                <w:lang w:val="uk-UA"/>
              </w:rPr>
              <w:t xml:space="preserve">Надається </w:t>
            </w:r>
            <w:r w:rsidRPr="00564F84">
              <w:rPr>
                <w:rFonts w:ascii="Times New Roman" w:eastAsia="Times New Roman" w:hAnsi="Times New Roman" w:cs="Times New Roman"/>
                <w:b/>
                <w:bCs/>
                <w:color w:val="000000"/>
                <w:lang w:val="uk-UA"/>
              </w:rPr>
              <w:t xml:space="preserve">(ЗА </w:t>
            </w:r>
            <w:r>
              <w:rPr>
                <w:rFonts w:ascii="Times New Roman" w:eastAsia="Times New Roman" w:hAnsi="Times New Roman" w:cs="Times New Roman"/>
                <w:b/>
                <w:bCs/>
                <w:color w:val="000000"/>
                <w:lang w:val="uk-UA"/>
              </w:rPr>
              <w:t>НЕОБХІДНОСТІ</w:t>
            </w:r>
            <w:r w:rsidRPr="00564F84">
              <w:rPr>
                <w:rFonts w:ascii="Times New Roman" w:eastAsia="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sidRPr="007D1B6F">
              <w:rPr>
                <w:rFonts w:ascii="Times New Roman" w:eastAsia="Times New Roman" w:hAnsi="Times New Roman" w:cs="Times New Roman"/>
                <w:color w:val="000000"/>
                <w:lang w:val="uk-UA"/>
              </w:rPr>
              <w:t xml:space="preserve">у разі залучення </w:t>
            </w:r>
            <w:r w:rsidRPr="007D1B6F">
              <w:rPr>
                <w:rFonts w:ascii="Times New Roman" w:eastAsia="Times New Roman" w:hAnsi="Times New Roman" w:cs="Times New Roman"/>
                <w:b/>
                <w:color w:val="000000"/>
                <w:lang w:val="uk-UA"/>
              </w:rPr>
              <w:t>субпідрядника</w:t>
            </w:r>
            <w:r w:rsidRPr="007D1B6F">
              <w:rPr>
                <w:rFonts w:ascii="Times New Roman" w:eastAsia="Times New Roman" w:hAnsi="Times New Roman" w:cs="Times New Roman"/>
                <w:color w:val="000000"/>
                <w:lang w:val="uk-UA"/>
              </w:rPr>
              <w:t xml:space="preserve"> </w:t>
            </w:r>
            <w:r>
              <w:rPr>
                <w:rFonts w:ascii="Times New Roman" w:eastAsia="Times New Roman" w:hAnsi="Times New Roman" w:cs="Times New Roman"/>
                <w:lang w:val="uk-UA"/>
              </w:rPr>
              <w:t xml:space="preserve">в будь-якому </w:t>
            </w:r>
            <w:r w:rsidRPr="007D1B6F">
              <w:rPr>
                <w:rFonts w:ascii="Times New Roman" w:eastAsia="Times New Roman" w:hAnsi="Times New Roman" w:cs="Times New Roman"/>
                <w:lang w:val="uk-UA"/>
              </w:rPr>
              <w:t>обсязі від вартості договору про закупівлю</w:t>
            </w:r>
            <w:r w:rsidRPr="007D1B6F">
              <w:rPr>
                <w:rFonts w:ascii="Times New Roman" w:eastAsia="Times New Roman" w:hAnsi="Times New Roman" w:cs="Times New Roman"/>
                <w:color w:val="000000"/>
                <w:lang w:val="uk-UA"/>
              </w:rPr>
              <w:t xml:space="preserve"> (зазначений (зазначені) в довідці, складеній відповідно до пункту 1 переліку документів </w:t>
            </w:r>
            <w:r w:rsidRPr="007D1B6F">
              <w:rPr>
                <w:rFonts w:ascii="Times New Roman" w:eastAsia="Times New Roman" w:hAnsi="Times New Roman" w:cs="Times New Roman"/>
                <w:b/>
                <w:color w:val="000000"/>
                <w:lang w:val="uk-UA"/>
              </w:rPr>
              <w:t>Додатку № 1</w:t>
            </w:r>
            <w:r w:rsidRPr="007D1B6F">
              <w:rPr>
                <w:rFonts w:ascii="Times New Roman" w:eastAsia="Times New Roman" w:hAnsi="Times New Roman" w:cs="Times New Roman"/>
                <w:color w:val="000000"/>
                <w:lang w:val="uk-UA"/>
              </w:rPr>
              <w:t xml:space="preserve"> даної тендерної документації)</w:t>
            </w:r>
          </w:p>
        </w:tc>
      </w:tr>
      <w:tr w:rsidR="00C17259" w:rsidRPr="007D1B6F" w:rsidTr="00351A58">
        <w:tc>
          <w:tcPr>
            <w:tcW w:w="710" w:type="dxa"/>
            <w:shd w:val="clear" w:color="auto" w:fill="auto"/>
          </w:tcPr>
          <w:p w:rsidR="00C17259" w:rsidRPr="007D1B6F" w:rsidRDefault="00C17259" w:rsidP="00351A58">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8</w:t>
            </w:r>
          </w:p>
        </w:tc>
        <w:tc>
          <w:tcPr>
            <w:tcW w:w="5386" w:type="dxa"/>
          </w:tcPr>
          <w:p w:rsidR="00C17259" w:rsidRPr="00765B1E" w:rsidRDefault="00C17259" w:rsidP="00351A58">
            <w:pPr>
              <w:widowControl w:val="0"/>
              <w:spacing w:before="60" w:after="60" w:line="240" w:lineRule="auto"/>
              <w:ind w:right="113"/>
              <w:jc w:val="both"/>
              <w:rPr>
                <w:rFonts w:ascii="Times New Roman" w:eastAsia="Times New Roman" w:hAnsi="Times New Roman" w:cs="Times New Roman"/>
                <w:color w:val="000000"/>
                <w:lang w:val="uk-UA"/>
              </w:rPr>
            </w:pPr>
            <w:r w:rsidRPr="00503F1F">
              <w:rPr>
                <w:rFonts w:ascii="Times New Roman" w:eastAsia="Times New Roman" w:hAnsi="Times New Roman" w:cs="Times New Roman"/>
                <w:b/>
                <w:bCs/>
                <w:color w:val="000000"/>
                <w:u w:val="single"/>
                <w:lang w:val="uk-UA"/>
              </w:rPr>
              <w:t>Довідка</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color w:val="000000"/>
                <w:lang w:val="uk-UA"/>
              </w:rPr>
              <w:t xml:space="preserve">довільної форми на </w:t>
            </w:r>
            <w:r w:rsidRPr="00503F1F">
              <w:rPr>
                <w:rFonts w:ascii="Times New Roman" w:eastAsia="Times New Roman" w:hAnsi="Times New Roman" w:cs="Times New Roman"/>
                <w:color w:val="000000"/>
                <w:lang w:val="uk-UA"/>
              </w:rPr>
              <w:t xml:space="preserve">підтвердження </w:t>
            </w:r>
            <w:r w:rsidRPr="00765B1E">
              <w:rPr>
                <w:rFonts w:ascii="Times New Roman" w:eastAsia="Times New Roman" w:hAnsi="Times New Roman" w:cs="Times New Roman"/>
                <w:color w:val="000000"/>
                <w:lang w:val="uk-UA"/>
              </w:rPr>
              <w:t xml:space="preserve">від </w:t>
            </w:r>
            <w:r w:rsidRPr="00C42421">
              <w:rPr>
                <w:rFonts w:ascii="Times New Roman" w:eastAsia="Times New Roman" w:hAnsi="Times New Roman" w:cs="Times New Roman"/>
                <w:b/>
                <w:bCs/>
                <w:color w:val="000000"/>
                <w:spacing w:val="-4"/>
                <w:lang w:val="uk-UA"/>
              </w:rPr>
              <w:t>субпідрядника (</w:t>
            </w:r>
            <w:proofErr w:type="spellStart"/>
            <w:r w:rsidRPr="00C42421">
              <w:rPr>
                <w:rFonts w:ascii="Times New Roman" w:eastAsia="Times New Roman" w:hAnsi="Times New Roman" w:cs="Times New Roman"/>
                <w:b/>
                <w:bCs/>
                <w:color w:val="000000"/>
                <w:spacing w:val="-4"/>
                <w:lang w:val="uk-UA"/>
              </w:rPr>
              <w:t>-ків</w:t>
            </w:r>
            <w:proofErr w:type="spellEnd"/>
            <w:r w:rsidRPr="00C42421">
              <w:rPr>
                <w:rFonts w:ascii="Times New Roman" w:eastAsia="Times New Roman" w:hAnsi="Times New Roman" w:cs="Times New Roman"/>
                <w:b/>
                <w:bCs/>
                <w:color w:val="000000"/>
                <w:spacing w:val="-4"/>
                <w:lang w:val="uk-UA"/>
              </w:rPr>
              <w:t>)</w:t>
            </w:r>
            <w:r w:rsidRPr="00C42421">
              <w:rPr>
                <w:rFonts w:ascii="Times New Roman" w:eastAsia="Times New Roman" w:hAnsi="Times New Roman" w:cs="Times New Roman"/>
                <w:color w:val="000000"/>
                <w:spacing w:val="-4"/>
                <w:lang w:val="uk-UA"/>
              </w:rPr>
              <w:t xml:space="preserve"> відсутності підстав передбачених</w:t>
            </w:r>
            <w:r w:rsidRPr="00765B1E">
              <w:rPr>
                <w:rFonts w:ascii="Times New Roman" w:eastAsia="Times New Roman" w:hAnsi="Times New Roman" w:cs="Times New Roman"/>
                <w:color w:val="000000"/>
                <w:lang w:val="uk-UA"/>
              </w:rPr>
              <w:t xml:space="preserve"> в </w:t>
            </w:r>
            <w:r w:rsidRPr="00503F1F">
              <w:rPr>
                <w:rFonts w:ascii="Times New Roman" w:eastAsia="Times New Roman" w:hAnsi="Times New Roman" w:cs="Times New Roman"/>
                <w:b/>
                <w:bCs/>
                <w:color w:val="000000"/>
                <w:lang w:val="uk-UA"/>
              </w:rPr>
              <w:t>пункті 47 Особливостей</w:t>
            </w:r>
            <w:r w:rsidRPr="00765B1E">
              <w:rPr>
                <w:rFonts w:ascii="Times New Roman" w:eastAsia="Times New Roman" w:hAnsi="Times New Roman" w:cs="Times New Roman"/>
                <w:color w:val="000000"/>
                <w:lang w:val="uk-UA"/>
              </w:rPr>
              <w:t>.</w:t>
            </w:r>
          </w:p>
          <w:p w:rsidR="00C17259" w:rsidRPr="001E5C46" w:rsidRDefault="00C17259" w:rsidP="00351A58">
            <w:pPr>
              <w:widowControl w:val="0"/>
              <w:spacing w:before="60" w:after="60" w:line="240" w:lineRule="auto"/>
              <w:rPr>
                <w:rFonts w:ascii="Times New Roman" w:eastAsia="Times New Roman" w:hAnsi="Times New Roman" w:cs="Times New Roman"/>
                <w:b/>
                <w:u w:val="single"/>
                <w:lang w:val="uk-UA"/>
              </w:rPr>
            </w:pPr>
          </w:p>
        </w:tc>
        <w:tc>
          <w:tcPr>
            <w:tcW w:w="4111" w:type="dxa"/>
          </w:tcPr>
          <w:p w:rsidR="00C17259" w:rsidRPr="007D1B6F" w:rsidRDefault="00C17259" w:rsidP="00351A58">
            <w:pPr>
              <w:keepNext/>
              <w:keepLines/>
              <w:tabs>
                <w:tab w:val="left" w:pos="900"/>
              </w:tabs>
              <w:spacing w:before="60" w:after="60" w:line="240" w:lineRule="auto"/>
              <w:rPr>
                <w:rFonts w:ascii="Times New Roman" w:eastAsia="Times New Roman" w:hAnsi="Times New Roman" w:cs="Times New Roman"/>
                <w:color w:val="000000"/>
                <w:lang w:val="uk-UA"/>
              </w:rPr>
            </w:pPr>
            <w:r w:rsidRPr="007D1B6F">
              <w:rPr>
                <w:rFonts w:ascii="Times New Roman" w:eastAsia="Times New Roman" w:hAnsi="Times New Roman" w:cs="Times New Roman"/>
                <w:color w:val="000000"/>
                <w:lang w:val="uk-UA"/>
              </w:rPr>
              <w:t xml:space="preserve">Надається </w:t>
            </w:r>
            <w:r w:rsidRPr="00564F84">
              <w:rPr>
                <w:rFonts w:ascii="Times New Roman" w:eastAsia="Times New Roman" w:hAnsi="Times New Roman" w:cs="Times New Roman"/>
                <w:b/>
                <w:bCs/>
                <w:color w:val="000000"/>
                <w:lang w:val="uk-UA"/>
              </w:rPr>
              <w:t xml:space="preserve">(ЗА </w:t>
            </w:r>
            <w:r>
              <w:rPr>
                <w:rFonts w:ascii="Times New Roman" w:eastAsia="Times New Roman" w:hAnsi="Times New Roman" w:cs="Times New Roman"/>
                <w:b/>
                <w:bCs/>
                <w:color w:val="000000"/>
                <w:lang w:val="uk-UA"/>
              </w:rPr>
              <w:t>НЕОБХІДНОСТІ</w:t>
            </w:r>
            <w:r w:rsidRPr="00564F84">
              <w:rPr>
                <w:rFonts w:ascii="Times New Roman" w:eastAsia="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sidRPr="007D1B6F">
              <w:rPr>
                <w:rFonts w:ascii="Times New Roman" w:eastAsia="Times New Roman" w:hAnsi="Times New Roman" w:cs="Times New Roman"/>
                <w:color w:val="000000"/>
                <w:lang w:val="uk-UA"/>
              </w:rPr>
              <w:t xml:space="preserve">у разі залучення </w:t>
            </w:r>
            <w:r w:rsidRPr="007D1B6F">
              <w:rPr>
                <w:rFonts w:ascii="Times New Roman" w:eastAsia="Times New Roman" w:hAnsi="Times New Roman" w:cs="Times New Roman"/>
                <w:b/>
                <w:color w:val="000000"/>
                <w:lang w:val="uk-UA"/>
              </w:rPr>
              <w:t>субпідрядника</w:t>
            </w:r>
            <w:r w:rsidRPr="007D1B6F">
              <w:rPr>
                <w:rFonts w:ascii="Times New Roman" w:eastAsia="Times New Roman" w:hAnsi="Times New Roman" w:cs="Times New Roman"/>
                <w:color w:val="000000"/>
                <w:lang w:val="uk-UA"/>
              </w:rPr>
              <w:t xml:space="preserve"> </w:t>
            </w:r>
            <w:r w:rsidRPr="007D1B6F">
              <w:rPr>
                <w:rFonts w:ascii="Times New Roman" w:eastAsia="Times New Roman" w:hAnsi="Times New Roman" w:cs="Times New Roman"/>
                <w:lang w:val="uk-UA"/>
              </w:rPr>
              <w:t xml:space="preserve">у обсязі </w:t>
            </w:r>
            <w:r w:rsidRPr="007D1B6F">
              <w:rPr>
                <w:rFonts w:ascii="Times New Roman" w:eastAsia="Times New Roman" w:hAnsi="Times New Roman" w:cs="Times New Roman"/>
                <w:b/>
                <w:lang w:val="uk-UA"/>
              </w:rPr>
              <w:t>не менше ніж 20 відсотків</w:t>
            </w:r>
            <w:r w:rsidRPr="007D1B6F">
              <w:rPr>
                <w:rFonts w:ascii="Times New Roman" w:eastAsia="Times New Roman" w:hAnsi="Times New Roman" w:cs="Times New Roman"/>
                <w:lang w:val="uk-UA"/>
              </w:rPr>
              <w:t xml:space="preserve"> від вартості договору про закупівлю</w:t>
            </w:r>
          </w:p>
        </w:tc>
      </w:tr>
      <w:tr w:rsidR="00564F84" w:rsidRPr="00EC3E93" w:rsidTr="0056235D">
        <w:tc>
          <w:tcPr>
            <w:tcW w:w="710" w:type="dxa"/>
            <w:shd w:val="clear" w:color="auto" w:fill="auto"/>
          </w:tcPr>
          <w:p w:rsidR="00564F84" w:rsidRPr="00EC3E93" w:rsidRDefault="0055023A" w:rsidP="00073717">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9</w:t>
            </w:r>
          </w:p>
        </w:tc>
        <w:tc>
          <w:tcPr>
            <w:tcW w:w="5386" w:type="dxa"/>
          </w:tcPr>
          <w:p w:rsidR="00564F84" w:rsidRPr="00EC3E93" w:rsidRDefault="00564F84" w:rsidP="00073717">
            <w:pPr>
              <w:widowControl w:val="0"/>
              <w:spacing w:before="60" w:after="60" w:line="240" w:lineRule="auto"/>
              <w:rPr>
                <w:rFonts w:ascii="Times New Roman" w:eastAsia="Times New Roman" w:hAnsi="Times New Roman" w:cs="Times New Roman"/>
                <w:color w:val="000000"/>
                <w:spacing w:val="-4"/>
                <w:lang w:val="uk-UA"/>
              </w:rPr>
            </w:pPr>
            <w:r w:rsidRPr="00EC3E93">
              <w:rPr>
                <w:rFonts w:ascii="Times New Roman" w:eastAsia="Times New Roman" w:hAnsi="Times New Roman" w:cs="Times New Roman"/>
                <w:b/>
                <w:spacing w:val="-4"/>
                <w:u w:val="single"/>
                <w:lang w:val="uk-UA"/>
              </w:rPr>
              <w:t>Лист-роз</w:t>
            </w:r>
            <w:r w:rsidR="00086A7F">
              <w:rPr>
                <w:rFonts w:ascii="Times New Roman" w:eastAsia="Times New Roman" w:hAnsi="Times New Roman" w:cs="Times New Roman"/>
                <w:b/>
                <w:spacing w:val="-4"/>
                <w:u w:val="single"/>
                <w:lang w:val="uk-UA"/>
              </w:rPr>
              <w:t>’</w:t>
            </w:r>
            <w:r w:rsidRPr="00EC3E93">
              <w:rPr>
                <w:rFonts w:ascii="Times New Roman" w:eastAsia="Times New Roman" w:hAnsi="Times New Roman" w:cs="Times New Roman"/>
                <w:b/>
                <w:spacing w:val="-4"/>
                <w:u w:val="single"/>
                <w:lang w:val="uk-UA"/>
              </w:rPr>
              <w:t>яснення</w:t>
            </w:r>
            <w:r w:rsidRPr="00EC3E93">
              <w:rPr>
                <w:rFonts w:ascii="Times New Roman" w:eastAsia="Times New Roman" w:hAnsi="Times New Roman" w:cs="Times New Roman"/>
                <w:b/>
                <w:color w:val="000000"/>
                <w:spacing w:val="-4"/>
                <w:lang w:val="uk-UA"/>
              </w:rPr>
              <w:t xml:space="preserve"> </w:t>
            </w:r>
            <w:r w:rsidRPr="00EC3E93">
              <w:rPr>
                <w:rFonts w:ascii="Times New Roman" w:eastAsia="Times New Roman" w:hAnsi="Times New Roman" w:cs="Times New Roman"/>
                <w:bCs/>
                <w:color w:val="000000"/>
                <w:spacing w:val="-4"/>
                <w:lang w:val="uk-UA"/>
              </w:rPr>
              <w:t>в довільній формі,</w:t>
            </w:r>
            <w:r w:rsidRPr="00EC3E93">
              <w:rPr>
                <w:rFonts w:ascii="Times New Roman" w:eastAsia="Times New Roman" w:hAnsi="Times New Roman" w:cs="Times New Roman"/>
                <w:color w:val="000000"/>
                <w:spacing w:val="-4"/>
                <w:lang w:val="uk-UA"/>
              </w:rPr>
              <w:t xml:space="preserve"> або </w:t>
            </w:r>
            <w:r w:rsidRPr="00EC3E93">
              <w:rPr>
                <w:rFonts w:ascii="Times New Roman" w:eastAsia="Times New Roman" w:hAnsi="Times New Roman" w:cs="Times New Roman"/>
                <w:b/>
                <w:color w:val="000000"/>
                <w:spacing w:val="-4"/>
                <w:u w:val="single"/>
                <w:lang w:val="uk-UA"/>
              </w:rPr>
              <w:t>копія(</w:t>
            </w:r>
            <w:proofErr w:type="spellStart"/>
            <w:r w:rsidRPr="00EC3E93">
              <w:rPr>
                <w:rFonts w:ascii="Times New Roman" w:eastAsia="Times New Roman" w:hAnsi="Times New Roman" w:cs="Times New Roman"/>
                <w:b/>
                <w:color w:val="000000"/>
                <w:spacing w:val="-4"/>
                <w:u w:val="single"/>
                <w:lang w:val="uk-UA"/>
              </w:rPr>
              <w:t>-ії</w:t>
            </w:r>
            <w:proofErr w:type="spellEnd"/>
            <w:r w:rsidRPr="00EC3E93">
              <w:rPr>
                <w:rFonts w:ascii="Times New Roman" w:eastAsia="Times New Roman" w:hAnsi="Times New Roman" w:cs="Times New Roman"/>
                <w:b/>
                <w:color w:val="000000"/>
                <w:spacing w:val="-4"/>
                <w:u w:val="single"/>
                <w:lang w:val="uk-UA"/>
              </w:rPr>
              <w:t>) роз</w:t>
            </w:r>
            <w:r w:rsidR="00086A7F">
              <w:rPr>
                <w:rFonts w:ascii="Times New Roman" w:eastAsia="Times New Roman" w:hAnsi="Times New Roman" w:cs="Times New Roman"/>
                <w:b/>
                <w:color w:val="000000"/>
                <w:spacing w:val="-4"/>
                <w:u w:val="single"/>
                <w:lang w:val="uk-UA"/>
              </w:rPr>
              <w:t>’</w:t>
            </w:r>
            <w:r w:rsidRPr="00EC3E93">
              <w:rPr>
                <w:rFonts w:ascii="Times New Roman" w:eastAsia="Times New Roman" w:hAnsi="Times New Roman" w:cs="Times New Roman"/>
                <w:b/>
                <w:color w:val="000000"/>
                <w:spacing w:val="-4"/>
                <w:u w:val="single"/>
                <w:lang w:val="uk-UA"/>
              </w:rPr>
              <w:t>яснення (</w:t>
            </w:r>
            <w:proofErr w:type="spellStart"/>
            <w:r w:rsidRPr="00EC3E93">
              <w:rPr>
                <w:rFonts w:ascii="Times New Roman" w:eastAsia="Times New Roman" w:hAnsi="Times New Roman" w:cs="Times New Roman"/>
                <w:b/>
                <w:color w:val="000000"/>
                <w:spacing w:val="-4"/>
                <w:u w:val="single"/>
                <w:lang w:val="uk-UA"/>
              </w:rPr>
              <w:t>-нь</w:t>
            </w:r>
            <w:proofErr w:type="spellEnd"/>
            <w:r w:rsidRPr="00EC3E93">
              <w:rPr>
                <w:rFonts w:ascii="Times New Roman" w:eastAsia="Times New Roman" w:hAnsi="Times New Roman" w:cs="Times New Roman"/>
                <w:b/>
                <w:color w:val="000000"/>
                <w:spacing w:val="-4"/>
                <w:u w:val="single"/>
                <w:lang w:val="uk-UA"/>
              </w:rPr>
              <w:t>)</w:t>
            </w:r>
            <w:r w:rsidRPr="00EC3E93">
              <w:rPr>
                <w:rFonts w:ascii="Times New Roman" w:eastAsia="Times New Roman" w:hAnsi="Times New Roman" w:cs="Times New Roman"/>
                <w:color w:val="000000"/>
                <w:spacing w:val="-4"/>
                <w:lang w:val="uk-UA"/>
              </w:rPr>
              <w:t xml:space="preserve"> державних органів, в якому(</w:t>
            </w:r>
            <w:proofErr w:type="spellStart"/>
            <w:r w:rsidRPr="00EC3E93">
              <w:rPr>
                <w:rFonts w:ascii="Times New Roman" w:eastAsia="Times New Roman" w:hAnsi="Times New Roman" w:cs="Times New Roman"/>
                <w:color w:val="000000"/>
                <w:spacing w:val="-4"/>
                <w:lang w:val="uk-UA"/>
              </w:rPr>
              <w:t>-их</w:t>
            </w:r>
            <w:proofErr w:type="spellEnd"/>
            <w:r w:rsidRPr="00EC3E93">
              <w:rPr>
                <w:rFonts w:ascii="Times New Roman" w:eastAsia="Times New Roman" w:hAnsi="Times New Roman" w:cs="Times New Roman"/>
                <w:color w:val="000000"/>
                <w:spacing w:val="-4"/>
                <w:lang w:val="uk-UA"/>
              </w:rPr>
              <w:t>) зазначаються законодавчі підстави ненадання  певних документів, які вимагаються тендерною документацією</w:t>
            </w:r>
          </w:p>
        </w:tc>
        <w:tc>
          <w:tcPr>
            <w:tcW w:w="4111" w:type="dxa"/>
          </w:tcPr>
          <w:p w:rsidR="00564F84" w:rsidRPr="00EC3E93" w:rsidRDefault="00564F84" w:rsidP="00073717">
            <w:pPr>
              <w:keepNext/>
              <w:keepLines/>
              <w:tabs>
                <w:tab w:val="left" w:pos="900"/>
              </w:tabs>
              <w:spacing w:before="60" w:after="60" w:line="240" w:lineRule="auto"/>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xml:space="preserve">Надається </w:t>
            </w:r>
            <w:r w:rsidRPr="00EC3E93">
              <w:rPr>
                <w:rFonts w:ascii="Times New Roman" w:eastAsia="Times New Roman" w:hAnsi="Times New Roman" w:cs="Times New Roman"/>
                <w:b/>
                <w:bCs/>
                <w:color w:val="000000"/>
                <w:lang w:val="uk-UA"/>
              </w:rPr>
              <w:t xml:space="preserve">(ЗА НЕОБХІДНОСТІ) </w:t>
            </w:r>
            <w:r w:rsidRPr="00EC3E93">
              <w:rPr>
                <w:rFonts w:ascii="Times New Roman" w:eastAsia="Times New Roman" w:hAnsi="Times New Roman" w:cs="Times New Roman"/>
                <w:color w:val="000000"/>
                <w:lang w:val="uk-UA"/>
              </w:rPr>
              <w:t xml:space="preserve">лише Учасником – </w:t>
            </w:r>
            <w:r w:rsidRPr="00EC3E93">
              <w:rPr>
                <w:rFonts w:ascii="Times New Roman" w:eastAsia="Times New Roman" w:hAnsi="Times New Roman" w:cs="Times New Roman"/>
                <w:b/>
                <w:color w:val="000000"/>
                <w:lang w:val="uk-UA"/>
              </w:rPr>
              <w:t>нерезидентом України</w:t>
            </w:r>
          </w:p>
        </w:tc>
      </w:tr>
      <w:tr w:rsidR="00564F84" w:rsidRPr="00EC3E93" w:rsidTr="0056235D">
        <w:tc>
          <w:tcPr>
            <w:tcW w:w="710" w:type="dxa"/>
            <w:shd w:val="clear" w:color="auto" w:fill="auto"/>
          </w:tcPr>
          <w:p w:rsidR="00564F84" w:rsidRPr="00EC3E93" w:rsidRDefault="0055023A" w:rsidP="00073717">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10</w:t>
            </w:r>
          </w:p>
        </w:tc>
        <w:tc>
          <w:tcPr>
            <w:tcW w:w="5386" w:type="dxa"/>
          </w:tcPr>
          <w:p w:rsidR="00564F84" w:rsidRPr="00EC3E93" w:rsidRDefault="00564F84" w:rsidP="00073717">
            <w:pPr>
              <w:spacing w:before="60" w:after="60" w:line="240" w:lineRule="auto"/>
              <w:rPr>
                <w:rFonts w:ascii="Times New Roman" w:eastAsia="Times New Roman" w:hAnsi="Times New Roman" w:cs="Times New Roman"/>
                <w:lang w:val="uk-UA"/>
              </w:rPr>
            </w:pPr>
            <w:r w:rsidRPr="00EC3E93">
              <w:rPr>
                <w:rFonts w:ascii="Times New Roman" w:eastAsia="Times New Roman" w:hAnsi="Times New Roman" w:cs="Times New Roman"/>
                <w:b/>
                <w:u w:val="single"/>
                <w:lang w:val="uk-UA"/>
              </w:rPr>
              <w:t>Обґрунтування</w:t>
            </w:r>
            <w:r w:rsidRPr="00EC3E93">
              <w:rPr>
                <w:rFonts w:ascii="Times New Roman" w:eastAsia="Times New Roman" w:hAnsi="Times New Roman" w:cs="Times New Roman"/>
                <w:lang w:val="uk-UA"/>
              </w:rPr>
              <w:t xml:space="preserve"> в довільній формі щодо цін або вартості відповідних товарів, робіт чи послуг пропозиції Учасника, який надав найбільш економічно вигідну тендерну пропозицію, що є </w:t>
            </w:r>
            <w:r w:rsidRPr="00EC3E93">
              <w:rPr>
                <w:rFonts w:ascii="Times New Roman" w:eastAsia="Times New Roman" w:hAnsi="Times New Roman" w:cs="Times New Roman"/>
                <w:b/>
                <w:lang w:val="uk-UA"/>
              </w:rPr>
              <w:t>аномально низькою</w:t>
            </w:r>
          </w:p>
        </w:tc>
        <w:tc>
          <w:tcPr>
            <w:tcW w:w="4111" w:type="dxa"/>
          </w:tcPr>
          <w:p w:rsidR="00564F84" w:rsidRPr="00EC3E93" w:rsidRDefault="00564F84" w:rsidP="00073717">
            <w:pPr>
              <w:spacing w:before="60" w:after="60" w:line="240" w:lineRule="auto"/>
              <w:rPr>
                <w:rFonts w:ascii="Times New Roman" w:hAnsi="Times New Roman" w:cs="Times New Roman"/>
                <w:lang w:val="uk-UA" w:eastAsia="uk-UA"/>
              </w:rPr>
            </w:pPr>
            <w:r w:rsidRPr="00EC3E93">
              <w:rPr>
                <w:rFonts w:ascii="Times New Roman" w:eastAsia="Times New Roman" w:hAnsi="Times New Roman" w:cs="Times New Roman"/>
                <w:b/>
                <w:bCs/>
                <w:color w:val="000000"/>
                <w:lang w:val="uk-UA"/>
              </w:rPr>
              <w:t>ЗА НЕОБХІДНОСТІ</w:t>
            </w:r>
            <w:r w:rsidRPr="00EC3E93">
              <w:rPr>
                <w:rFonts w:ascii="Times New Roman" w:eastAsia="Times New Roman" w:hAnsi="Times New Roman" w:cs="Times New Roman"/>
                <w:lang w:val="uk-UA"/>
              </w:rPr>
              <w:t xml:space="preserve"> надається Учасником </w:t>
            </w:r>
            <w:r w:rsidRPr="00EC3E93">
              <w:rPr>
                <w:rFonts w:ascii="Times New Roman" w:eastAsia="Times New Roman" w:hAnsi="Times New Roman" w:cs="Times New Roman"/>
                <w:b/>
                <w:lang w:val="uk-UA"/>
              </w:rPr>
              <w:t>протягом одного робочого дня</w:t>
            </w:r>
            <w:r w:rsidRPr="00EC3E93">
              <w:rPr>
                <w:rFonts w:ascii="Times New Roman" w:eastAsia="Times New Roman" w:hAnsi="Times New Roman" w:cs="Times New Roman"/>
                <w:lang w:val="uk-UA"/>
              </w:rPr>
              <w:t xml:space="preserve"> з дня визначення його тендерної пропозиції найбільш економічно вигідною (відповідно </w:t>
            </w:r>
            <w:r w:rsidRPr="00EC3E93">
              <w:rPr>
                <w:rFonts w:ascii="Times New Roman" w:eastAsia="Times New Roman" w:hAnsi="Times New Roman" w:cs="Times New Roman"/>
                <w:b/>
                <w:lang w:val="uk-UA"/>
              </w:rPr>
              <w:t>до пункту 3</w:t>
            </w:r>
            <w:r w:rsidR="0056235D" w:rsidRPr="00EC3E93">
              <w:rPr>
                <w:rFonts w:ascii="Times New Roman" w:eastAsia="Times New Roman" w:hAnsi="Times New Roman" w:cs="Times New Roman"/>
                <w:b/>
                <w:lang w:val="uk-UA"/>
              </w:rPr>
              <w:t>7</w:t>
            </w:r>
            <w:r w:rsidRPr="00EC3E93">
              <w:rPr>
                <w:rFonts w:ascii="Times New Roman" w:eastAsia="Times New Roman" w:hAnsi="Times New Roman" w:cs="Times New Roman"/>
                <w:b/>
                <w:lang w:val="uk-UA"/>
              </w:rPr>
              <w:t xml:space="preserve"> Особливостей</w:t>
            </w:r>
            <w:r w:rsidRPr="00EC3E93">
              <w:rPr>
                <w:rFonts w:ascii="Times New Roman" w:eastAsia="Times New Roman" w:hAnsi="Times New Roman" w:cs="Times New Roman"/>
                <w:lang w:val="uk-UA"/>
              </w:rPr>
              <w:t>)</w:t>
            </w:r>
          </w:p>
        </w:tc>
      </w:tr>
      <w:tr w:rsidR="00564F84" w:rsidRPr="00EC3E93" w:rsidTr="0056235D">
        <w:tc>
          <w:tcPr>
            <w:tcW w:w="710" w:type="dxa"/>
            <w:shd w:val="clear" w:color="auto" w:fill="auto"/>
          </w:tcPr>
          <w:p w:rsidR="00564F84" w:rsidRPr="00EC3E93" w:rsidRDefault="0055023A" w:rsidP="00073717">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11</w:t>
            </w:r>
          </w:p>
        </w:tc>
        <w:tc>
          <w:tcPr>
            <w:tcW w:w="5386" w:type="dxa"/>
          </w:tcPr>
          <w:p w:rsidR="00054C28"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b/>
                <w:u w:val="single"/>
                <w:lang w:val="uk-UA"/>
              </w:rPr>
              <w:t>Лист-роз</w:t>
            </w:r>
            <w:r w:rsidR="00086A7F">
              <w:rPr>
                <w:rFonts w:ascii="Times New Roman" w:eastAsia="Times New Roman" w:hAnsi="Times New Roman" w:cs="Times New Roman"/>
                <w:b/>
                <w:u w:val="single"/>
                <w:lang w:val="uk-UA"/>
              </w:rPr>
              <w:t>’</w:t>
            </w:r>
            <w:r w:rsidRPr="00EC3E93">
              <w:rPr>
                <w:rFonts w:ascii="Times New Roman" w:eastAsia="Times New Roman" w:hAnsi="Times New Roman" w:cs="Times New Roman"/>
                <w:b/>
                <w:u w:val="single"/>
                <w:lang w:val="uk-UA"/>
              </w:rPr>
              <w:t>яснення</w:t>
            </w:r>
            <w:r w:rsidRPr="00EC3E93">
              <w:rPr>
                <w:rFonts w:ascii="Times New Roman" w:eastAsia="Times New Roman" w:hAnsi="Times New Roman" w:cs="Times New Roman"/>
                <w:color w:val="000000"/>
                <w:lang w:val="uk-UA"/>
              </w:rPr>
              <w:t xml:space="preserve">, в якому Учасником зазначається, де міститься інформація яка є публічною і оприлюднена у формі відкритих даних згідно із </w:t>
            </w:r>
            <w:hyperlink r:id="rId22">
              <w:r w:rsidRPr="00EC3E93">
                <w:rPr>
                  <w:rFonts w:ascii="Times New Roman" w:eastAsia="Times New Roman" w:hAnsi="Times New Roman" w:cs="Times New Roman"/>
                  <w:color w:val="000000"/>
                  <w:u w:val="single"/>
                  <w:lang w:val="uk-UA"/>
                </w:rPr>
                <w:t>Законом України</w:t>
              </w:r>
            </w:hyperlink>
            <w:r w:rsidRPr="00EC3E93">
              <w:rPr>
                <w:rFonts w:ascii="Times New Roman" w:eastAsia="Times New Roman" w:hAnsi="Times New Roman" w:cs="Times New Roman"/>
                <w:color w:val="000000"/>
                <w:lang w:val="uk-UA"/>
              </w:rPr>
              <w:t xml:space="preserve"> «</w:t>
            </w:r>
            <w:hyperlink r:id="rId23" w:anchor="Text">
              <w:r w:rsidRPr="00EC3E93">
                <w:rPr>
                  <w:rFonts w:ascii="Times New Roman" w:eastAsia="Times New Roman" w:hAnsi="Times New Roman" w:cs="Times New Roman"/>
                  <w:color w:val="000000"/>
                  <w:u w:val="single"/>
                  <w:lang w:val="uk-UA"/>
                </w:rPr>
                <w:t>Про доступ до публічної інформації</w:t>
              </w:r>
            </w:hyperlink>
            <w:r w:rsidRPr="00EC3E93">
              <w:rPr>
                <w:rFonts w:ascii="Times New Roman" w:eastAsia="Times New Roman" w:hAnsi="Times New Roman" w:cs="Times New Roman"/>
                <w:color w:val="000000"/>
                <w:lang w:val="uk-UA"/>
              </w:rPr>
              <w:t>» та/або міститься у відкритих єдиних державних реєстрах, доступ до яких є вільним, але яка вимагається Замовником</w:t>
            </w:r>
          </w:p>
        </w:tc>
        <w:tc>
          <w:tcPr>
            <w:tcW w:w="4111" w:type="dxa"/>
          </w:tcPr>
          <w:p w:rsidR="00564F84" w:rsidRPr="00EC3E93" w:rsidRDefault="0056235D" w:rsidP="00073717">
            <w:pPr>
              <w:widowControl w:val="0"/>
              <w:spacing w:before="60" w:after="60" w:line="240" w:lineRule="auto"/>
              <w:ind w:right="22"/>
              <w:rPr>
                <w:rFonts w:ascii="Times New Roman" w:hAnsi="Times New Roman" w:cs="Times New Roman"/>
                <w:iCs/>
                <w:lang w:val="uk-UA"/>
              </w:rPr>
            </w:pPr>
            <w:r w:rsidRPr="00EC3E93">
              <w:rPr>
                <w:rFonts w:ascii="Times New Roman" w:eastAsia="Times New Roman" w:hAnsi="Times New Roman" w:cs="Times New Roman"/>
                <w:b/>
                <w:bCs/>
                <w:color w:val="000000"/>
                <w:lang w:val="uk-UA"/>
              </w:rPr>
              <w:t>ЗА НЕОБХІДНОСТІ</w:t>
            </w:r>
            <w:r w:rsidRPr="00EC3E93">
              <w:rPr>
                <w:rFonts w:ascii="Times New Roman" w:eastAsia="Times New Roman" w:hAnsi="Times New Roman" w:cs="Times New Roman"/>
                <w:lang w:val="uk-UA"/>
              </w:rPr>
              <w:t xml:space="preserve"> </w:t>
            </w:r>
            <w:r w:rsidR="00564F84" w:rsidRPr="00EC3E93">
              <w:rPr>
                <w:rFonts w:ascii="Times New Roman" w:hAnsi="Times New Roman" w:cs="Times New Roman"/>
                <w:lang w:val="uk-UA" w:eastAsia="uk-UA"/>
              </w:rPr>
              <w:t>надається Учасником разом із тендерною пропозицією</w:t>
            </w:r>
          </w:p>
        </w:tc>
      </w:tr>
      <w:tr w:rsidR="00564F84" w:rsidRPr="00EC3E93" w:rsidTr="0056235D">
        <w:tc>
          <w:tcPr>
            <w:tcW w:w="710" w:type="dxa"/>
            <w:shd w:val="clear" w:color="auto" w:fill="auto"/>
          </w:tcPr>
          <w:p w:rsidR="00564F84" w:rsidRPr="00EC3E93" w:rsidRDefault="0055023A" w:rsidP="00073717">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12</w:t>
            </w:r>
          </w:p>
        </w:tc>
        <w:tc>
          <w:tcPr>
            <w:tcW w:w="5386" w:type="dxa"/>
            <w:shd w:val="clear" w:color="auto" w:fill="FFFFFF" w:themeFill="background1"/>
          </w:tcPr>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b/>
                <w:u w:val="single"/>
                <w:lang w:val="uk-UA"/>
              </w:rPr>
              <w:t>Гарантійний лист</w:t>
            </w:r>
            <w:r w:rsidRPr="00EC3E93">
              <w:rPr>
                <w:rFonts w:ascii="Times New Roman" w:eastAsia="Times New Roman" w:hAnsi="Times New Roman" w:cs="Times New Roman"/>
                <w:color w:val="000000"/>
                <w:lang w:val="uk-UA"/>
              </w:rPr>
              <w:t xml:space="preserve"> довільної форми, яким підтверджено, що учасник </w:t>
            </w:r>
            <w:r w:rsidRPr="00EC3E93">
              <w:rPr>
                <w:rFonts w:ascii="Times New Roman" w:eastAsia="Times New Roman" w:hAnsi="Times New Roman" w:cs="Times New Roman"/>
                <w:b/>
                <w:bCs/>
                <w:color w:val="000000"/>
                <w:lang w:val="uk-UA"/>
              </w:rPr>
              <w:t>не перебуває під дією спеціальних економічних та інших обмежувальних заходів</w:t>
            </w:r>
            <w:r w:rsidRPr="00EC3E93">
              <w:rPr>
                <w:rFonts w:ascii="Times New Roman" w:eastAsia="Times New Roman" w:hAnsi="Times New Roman" w:cs="Times New Roman"/>
                <w:color w:val="000000"/>
                <w:lang w:val="uk-UA"/>
              </w:rPr>
              <w:t>, встановлених:</w:t>
            </w:r>
          </w:p>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Законом України від 3 березня 2022 року №2116-IX «Про основні засади примусового вилучення в Україні об</w:t>
            </w:r>
            <w:r w:rsidR="00086A7F">
              <w:rPr>
                <w:rFonts w:ascii="Times New Roman" w:eastAsia="Times New Roman" w:hAnsi="Times New Roman" w:cs="Times New Roman"/>
                <w:color w:val="000000"/>
                <w:lang w:val="uk-UA"/>
              </w:rPr>
              <w:t>’</w:t>
            </w:r>
            <w:r w:rsidRPr="00EC3E93">
              <w:rPr>
                <w:rFonts w:ascii="Times New Roman" w:eastAsia="Times New Roman" w:hAnsi="Times New Roman" w:cs="Times New Roman"/>
                <w:color w:val="000000"/>
                <w:lang w:val="uk-UA"/>
              </w:rPr>
              <w:t>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xml:space="preserve">- Постановою Кабінету Міністрів України від 3 </w:t>
            </w:r>
            <w:r w:rsidRPr="00EC3E93">
              <w:rPr>
                <w:rFonts w:ascii="Times New Roman" w:eastAsia="Times New Roman" w:hAnsi="Times New Roman" w:cs="Times New Roman"/>
                <w:color w:val="000000"/>
                <w:lang w:val="uk-UA"/>
              </w:rPr>
              <w:lastRenderedPageBreak/>
              <w:t>березня 2022 року №187 «Про забезпечення захисту національних інтересів за майбутніми позовами держави України у зв</w:t>
            </w:r>
            <w:r w:rsidR="00086A7F">
              <w:rPr>
                <w:rFonts w:ascii="Times New Roman" w:eastAsia="Times New Roman" w:hAnsi="Times New Roman" w:cs="Times New Roman"/>
                <w:color w:val="000000"/>
                <w:lang w:val="uk-UA"/>
              </w:rPr>
              <w:t>’</w:t>
            </w:r>
            <w:r w:rsidRPr="00EC3E93">
              <w:rPr>
                <w:rFonts w:ascii="Times New Roman" w:eastAsia="Times New Roman" w:hAnsi="Times New Roman" w:cs="Times New Roman"/>
                <w:color w:val="000000"/>
                <w:lang w:val="uk-UA"/>
              </w:rPr>
              <w:t>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w:t>
            </w:r>
            <w:r w:rsidR="00086A7F">
              <w:rPr>
                <w:rFonts w:ascii="Times New Roman" w:eastAsia="Times New Roman" w:hAnsi="Times New Roman" w:cs="Times New Roman"/>
                <w:color w:val="000000"/>
                <w:lang w:val="uk-UA"/>
              </w:rPr>
              <w:t>’</w:t>
            </w:r>
            <w:r w:rsidRPr="00EC3E93">
              <w:rPr>
                <w:rFonts w:ascii="Times New Roman" w:eastAsia="Times New Roman" w:hAnsi="Times New Roman" w:cs="Times New Roman"/>
                <w:color w:val="000000"/>
                <w:lang w:val="uk-UA"/>
              </w:rPr>
              <w:t>язаних з державою-агресором, встановлено мораторій (заборону) на виконання дій, передбачених постановою);</w:t>
            </w:r>
          </w:p>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xml:space="preserve">та що на Учасника </w:t>
            </w:r>
            <w:r w:rsidRPr="00EC3E93">
              <w:rPr>
                <w:rFonts w:ascii="Times New Roman" w:eastAsia="Times New Roman" w:hAnsi="Times New Roman" w:cs="Times New Roman"/>
                <w:b/>
                <w:bCs/>
                <w:color w:val="000000"/>
                <w:lang w:val="uk-UA"/>
              </w:rPr>
              <w:t>не розповсюджується дія</w:t>
            </w:r>
            <w:r w:rsidRPr="00EC3E93">
              <w:rPr>
                <w:rFonts w:ascii="Times New Roman" w:eastAsia="Times New Roman" w:hAnsi="Times New Roman" w:cs="Times New Roman"/>
                <w:color w:val="000000"/>
                <w:lang w:val="uk-UA"/>
              </w:rPr>
              <w:t xml:space="preserve">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 / Республіки Білорусь, за рахунками юридичних осіб (крім банків), кінцевими бенефіціарними власниками яких є резиденти Російської Федерації / Республіки Білорусь)</w:t>
            </w:r>
          </w:p>
        </w:tc>
        <w:tc>
          <w:tcPr>
            <w:tcW w:w="4111" w:type="dxa"/>
            <w:shd w:val="clear" w:color="auto" w:fill="FFFFFF" w:themeFill="background1"/>
          </w:tcPr>
          <w:p w:rsidR="00564F84" w:rsidRPr="00EC3E93" w:rsidRDefault="00564F84" w:rsidP="00073717">
            <w:pPr>
              <w:widowControl w:val="0"/>
              <w:spacing w:before="60" w:after="60" w:line="240" w:lineRule="auto"/>
              <w:ind w:right="22"/>
              <w:rPr>
                <w:rFonts w:ascii="Times New Roman" w:hAnsi="Times New Roman" w:cs="Times New Roman"/>
                <w:iCs/>
                <w:lang w:val="uk-UA"/>
              </w:rPr>
            </w:pPr>
            <w:r w:rsidRPr="00EC3E93">
              <w:rPr>
                <w:rFonts w:ascii="Times New Roman" w:hAnsi="Times New Roman" w:cs="Times New Roman"/>
                <w:lang w:val="uk-UA" w:eastAsia="uk-UA"/>
              </w:rPr>
              <w:lastRenderedPageBreak/>
              <w:t xml:space="preserve">Надається </w:t>
            </w:r>
            <w:r w:rsidR="0056235D"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0056235D" w:rsidRPr="00EC3E93">
              <w:rPr>
                <w:rFonts w:ascii="Times New Roman" w:hAnsi="Times New Roman" w:cs="Times New Roman"/>
                <w:b/>
                <w:bCs/>
                <w:lang w:val="uk-UA" w:eastAsia="uk-UA"/>
              </w:rPr>
              <w:t>ЯЗКОВО</w:t>
            </w:r>
            <w:r w:rsidR="0056235D" w:rsidRPr="00EC3E93">
              <w:rPr>
                <w:rFonts w:ascii="Times New Roman" w:hAnsi="Times New Roman" w:cs="Times New Roman"/>
                <w:lang w:val="uk-UA" w:eastAsia="uk-UA"/>
              </w:rPr>
              <w:t xml:space="preserve"> </w:t>
            </w:r>
            <w:r w:rsidRPr="00EC3E93">
              <w:rPr>
                <w:rFonts w:ascii="Times New Roman" w:hAnsi="Times New Roman" w:cs="Times New Roman"/>
                <w:lang w:val="uk-UA" w:eastAsia="uk-UA"/>
              </w:rPr>
              <w:t>Учасником разом із тендерною пропозицією</w:t>
            </w:r>
          </w:p>
        </w:tc>
      </w:tr>
      <w:tr w:rsidR="00564F84" w:rsidRPr="00EC3E93" w:rsidTr="0056235D">
        <w:tc>
          <w:tcPr>
            <w:tcW w:w="710" w:type="dxa"/>
            <w:shd w:val="clear" w:color="auto" w:fill="auto"/>
          </w:tcPr>
          <w:p w:rsidR="00564F84" w:rsidRPr="00EC3E93" w:rsidRDefault="0055023A" w:rsidP="00073717">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lastRenderedPageBreak/>
              <w:t>13</w:t>
            </w:r>
          </w:p>
        </w:tc>
        <w:tc>
          <w:tcPr>
            <w:tcW w:w="5386" w:type="dxa"/>
          </w:tcPr>
          <w:p w:rsidR="00564F84" w:rsidRPr="00EC3E93" w:rsidRDefault="00564F84" w:rsidP="00073717">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b/>
                <w:u w:val="single"/>
                <w:lang w:val="uk-UA"/>
              </w:rPr>
              <w:t>Інформація</w:t>
            </w:r>
            <w:r w:rsidRPr="00EC3E93">
              <w:rPr>
                <w:rFonts w:ascii="Times New Roman" w:eastAsia="Times New Roman" w:hAnsi="Times New Roman" w:cs="Times New Roman"/>
                <w:color w:val="000000"/>
                <w:lang w:val="uk-UA"/>
              </w:rPr>
              <w:t xml:space="preserve"> з відомостями про Учасника</w:t>
            </w:r>
          </w:p>
        </w:tc>
        <w:tc>
          <w:tcPr>
            <w:tcW w:w="4111" w:type="dxa"/>
          </w:tcPr>
          <w:p w:rsidR="00564F84" w:rsidRPr="00EC3E93" w:rsidRDefault="00564F84" w:rsidP="00073717">
            <w:pPr>
              <w:widowControl w:val="0"/>
              <w:spacing w:before="60" w:after="60" w:line="240" w:lineRule="auto"/>
              <w:ind w:right="22"/>
              <w:rPr>
                <w:rFonts w:ascii="Times New Roman" w:hAnsi="Times New Roman" w:cs="Times New Roman"/>
                <w:lang w:val="uk-UA" w:eastAsia="uk-UA"/>
              </w:rPr>
            </w:pPr>
            <w:r w:rsidRPr="00EC3E93">
              <w:rPr>
                <w:rFonts w:ascii="Times New Roman" w:hAnsi="Times New Roman" w:cs="Times New Roman"/>
                <w:lang w:val="uk-UA" w:eastAsia="uk-UA"/>
              </w:rPr>
              <w:t xml:space="preserve">Надається </w:t>
            </w:r>
            <w:r w:rsidR="0056235D"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0056235D" w:rsidRPr="00EC3E93">
              <w:rPr>
                <w:rFonts w:ascii="Times New Roman" w:hAnsi="Times New Roman" w:cs="Times New Roman"/>
                <w:b/>
                <w:bCs/>
                <w:lang w:val="uk-UA" w:eastAsia="uk-UA"/>
              </w:rPr>
              <w:t>ЯЗКОВО</w:t>
            </w:r>
            <w:r w:rsidR="0056235D" w:rsidRPr="00EC3E93">
              <w:rPr>
                <w:rFonts w:ascii="Times New Roman" w:hAnsi="Times New Roman" w:cs="Times New Roman"/>
                <w:lang w:val="uk-UA" w:eastAsia="uk-UA"/>
              </w:rPr>
              <w:t xml:space="preserve"> </w:t>
            </w:r>
            <w:r w:rsidRPr="00EC3E93">
              <w:rPr>
                <w:rFonts w:ascii="Times New Roman" w:hAnsi="Times New Roman" w:cs="Times New Roman"/>
                <w:lang w:val="uk-UA" w:eastAsia="uk-UA"/>
              </w:rPr>
              <w:t>Учасником разом із тендерною пропозицією</w:t>
            </w:r>
            <w:r w:rsidR="0056235D" w:rsidRPr="00EC3E93">
              <w:rPr>
                <w:rFonts w:ascii="Times New Roman" w:hAnsi="Times New Roman" w:cs="Times New Roman"/>
                <w:lang w:val="uk-UA" w:eastAsia="uk-UA"/>
              </w:rPr>
              <w:t xml:space="preserve"> </w:t>
            </w:r>
            <w:r w:rsidR="0056235D" w:rsidRPr="00EC3E93">
              <w:rPr>
                <w:rFonts w:ascii="Times New Roman" w:eastAsia="Times New Roman" w:hAnsi="Times New Roman" w:cs="Times New Roman"/>
                <w:color w:val="000000"/>
                <w:lang w:val="uk-UA"/>
              </w:rPr>
              <w:t xml:space="preserve"> (відповідно до </w:t>
            </w:r>
            <w:r w:rsidR="0056235D" w:rsidRPr="00EC3E93">
              <w:rPr>
                <w:rFonts w:ascii="Times New Roman" w:eastAsia="Times New Roman" w:hAnsi="Times New Roman" w:cs="Times New Roman"/>
                <w:b/>
                <w:color w:val="000000"/>
                <w:lang w:val="uk-UA"/>
              </w:rPr>
              <w:t>Додатку № 2</w:t>
            </w:r>
            <w:r w:rsidR="0056235D" w:rsidRPr="00EC3E93">
              <w:rPr>
                <w:rFonts w:ascii="Times New Roman" w:eastAsia="Times New Roman" w:hAnsi="Times New Roman" w:cs="Times New Roman"/>
                <w:color w:val="000000"/>
                <w:lang w:val="uk-UA"/>
              </w:rPr>
              <w:t xml:space="preserve"> даної тендерної документації)</w:t>
            </w:r>
          </w:p>
        </w:tc>
      </w:tr>
      <w:tr w:rsidR="00564F84" w:rsidRPr="00EC3E93" w:rsidTr="0056235D">
        <w:tc>
          <w:tcPr>
            <w:tcW w:w="710" w:type="dxa"/>
            <w:shd w:val="clear" w:color="auto" w:fill="auto"/>
          </w:tcPr>
          <w:p w:rsidR="00564F84" w:rsidRPr="00EC3E93" w:rsidRDefault="0055023A" w:rsidP="00073717">
            <w:pPr>
              <w:widowControl w:val="0"/>
              <w:spacing w:before="60" w:after="60" w:line="240" w:lineRule="auto"/>
              <w:ind w:right="22"/>
              <w:jc w:val="center"/>
              <w:rPr>
                <w:rFonts w:ascii="Times New Roman" w:hAnsi="Times New Roman" w:cs="Times New Roman"/>
                <w:b/>
                <w:bCs/>
                <w:lang w:val="uk-UA"/>
              </w:rPr>
            </w:pPr>
            <w:r>
              <w:rPr>
                <w:rFonts w:ascii="Times New Roman" w:hAnsi="Times New Roman" w:cs="Times New Roman"/>
                <w:b/>
                <w:bCs/>
                <w:lang w:val="uk-UA"/>
              </w:rPr>
              <w:t>14</w:t>
            </w:r>
          </w:p>
        </w:tc>
        <w:tc>
          <w:tcPr>
            <w:tcW w:w="5386" w:type="dxa"/>
          </w:tcPr>
          <w:p w:rsidR="00564F84" w:rsidRPr="00EC3E93" w:rsidRDefault="00DF2522" w:rsidP="00073717">
            <w:pPr>
              <w:widowControl w:val="0"/>
              <w:spacing w:before="60" w:after="60" w:line="240" w:lineRule="auto"/>
              <w:ind w:right="22"/>
              <w:rPr>
                <w:rFonts w:ascii="Times New Roman" w:eastAsia="Times New Roman" w:hAnsi="Times New Roman" w:cs="Times New Roman"/>
                <w:b/>
                <w:color w:val="000000"/>
                <w:u w:val="single"/>
                <w:lang w:val="uk-UA"/>
              </w:rPr>
            </w:pPr>
            <w:r w:rsidRPr="00EC3E93">
              <w:rPr>
                <w:rFonts w:ascii="Times New Roman" w:eastAsia="Times New Roman" w:hAnsi="Times New Roman" w:cs="Times New Roman"/>
                <w:b/>
                <w:color w:val="000000"/>
                <w:u w:val="single"/>
                <w:lang w:val="uk-UA"/>
              </w:rPr>
              <w:t>Технічна специфікація та вимоги до предмета закупівлі</w:t>
            </w:r>
          </w:p>
        </w:tc>
        <w:tc>
          <w:tcPr>
            <w:tcW w:w="4111" w:type="dxa"/>
          </w:tcPr>
          <w:p w:rsidR="00564F84" w:rsidRPr="00EC3E93" w:rsidRDefault="00564F84" w:rsidP="00073717">
            <w:pPr>
              <w:widowControl w:val="0"/>
              <w:spacing w:before="60" w:after="60" w:line="240" w:lineRule="auto"/>
              <w:ind w:right="22"/>
              <w:rPr>
                <w:rFonts w:ascii="Times New Roman" w:hAnsi="Times New Roman" w:cs="Times New Roman"/>
                <w:lang w:val="uk-UA" w:eastAsia="uk-UA"/>
              </w:rPr>
            </w:pPr>
            <w:r w:rsidRPr="00EC3E93">
              <w:rPr>
                <w:rFonts w:ascii="Times New Roman" w:hAnsi="Times New Roman" w:cs="Times New Roman"/>
                <w:lang w:val="uk-UA" w:eastAsia="uk-UA"/>
              </w:rPr>
              <w:t xml:space="preserve">Надається </w:t>
            </w:r>
            <w:r w:rsidR="00054C28"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00054C28" w:rsidRPr="00EC3E93">
              <w:rPr>
                <w:rFonts w:ascii="Times New Roman" w:hAnsi="Times New Roman" w:cs="Times New Roman"/>
                <w:b/>
                <w:bCs/>
                <w:lang w:val="uk-UA" w:eastAsia="uk-UA"/>
              </w:rPr>
              <w:t>ЯЗКОВО</w:t>
            </w:r>
            <w:r w:rsidR="00054C28" w:rsidRPr="00EC3E93">
              <w:rPr>
                <w:rFonts w:ascii="Times New Roman" w:hAnsi="Times New Roman" w:cs="Times New Roman"/>
                <w:lang w:val="uk-UA" w:eastAsia="uk-UA"/>
              </w:rPr>
              <w:t xml:space="preserve"> </w:t>
            </w:r>
            <w:r w:rsidRPr="00EC3E93">
              <w:rPr>
                <w:rFonts w:ascii="Times New Roman" w:hAnsi="Times New Roman" w:cs="Times New Roman"/>
                <w:lang w:val="uk-UA" w:eastAsia="uk-UA"/>
              </w:rPr>
              <w:t>Учасником разом із тендерною пропозицією</w:t>
            </w:r>
            <w:r w:rsidR="00054C28" w:rsidRPr="00EC3E93">
              <w:rPr>
                <w:rFonts w:ascii="Times New Roman" w:hAnsi="Times New Roman" w:cs="Times New Roman"/>
                <w:lang w:val="uk-UA" w:eastAsia="uk-UA"/>
              </w:rPr>
              <w:t xml:space="preserve"> </w:t>
            </w:r>
            <w:r w:rsidR="00054C28" w:rsidRPr="00EC3E93">
              <w:rPr>
                <w:rFonts w:ascii="Times New Roman" w:eastAsia="Times New Roman" w:hAnsi="Times New Roman" w:cs="Times New Roman"/>
                <w:color w:val="000000"/>
                <w:lang w:val="uk-UA"/>
              </w:rPr>
              <w:t xml:space="preserve">(відповідно до </w:t>
            </w:r>
            <w:r w:rsidR="00054C28" w:rsidRPr="00EC3E93">
              <w:rPr>
                <w:rFonts w:ascii="Times New Roman" w:eastAsia="Times New Roman" w:hAnsi="Times New Roman" w:cs="Times New Roman"/>
                <w:b/>
                <w:color w:val="000000"/>
                <w:lang w:val="uk-UA"/>
              </w:rPr>
              <w:t>Додатку № 3</w:t>
            </w:r>
            <w:r w:rsidR="00054C28" w:rsidRPr="00EC3E93">
              <w:rPr>
                <w:rFonts w:ascii="Times New Roman" w:eastAsia="Times New Roman" w:hAnsi="Times New Roman" w:cs="Times New Roman"/>
                <w:color w:val="000000"/>
                <w:lang w:val="uk-UA"/>
              </w:rPr>
              <w:t xml:space="preserve"> </w:t>
            </w:r>
            <w:r w:rsidR="0055023A" w:rsidRPr="0055023A">
              <w:rPr>
                <w:rFonts w:ascii="Times New Roman" w:eastAsia="Times New Roman" w:hAnsi="Times New Roman" w:cs="Times New Roman"/>
                <w:b/>
                <w:bCs/>
                <w:color w:val="000000"/>
                <w:lang w:val="uk-UA"/>
              </w:rPr>
              <w:t xml:space="preserve">(відповідно до Лоту) </w:t>
            </w:r>
            <w:r w:rsidR="00054C28" w:rsidRPr="00EC3E93">
              <w:rPr>
                <w:rFonts w:ascii="Times New Roman" w:eastAsia="Times New Roman" w:hAnsi="Times New Roman" w:cs="Times New Roman"/>
                <w:color w:val="000000"/>
                <w:lang w:val="uk-UA"/>
              </w:rPr>
              <w:t>даної тендерної документації)</w:t>
            </w:r>
          </w:p>
        </w:tc>
      </w:tr>
      <w:tr w:rsidR="00564F84" w:rsidRPr="00EC3E93" w:rsidTr="0056235D">
        <w:tc>
          <w:tcPr>
            <w:tcW w:w="710" w:type="dxa"/>
            <w:shd w:val="clear" w:color="auto" w:fill="auto"/>
          </w:tcPr>
          <w:p w:rsidR="00564F84" w:rsidRPr="00EC3E93" w:rsidRDefault="00564F84"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1</w:t>
            </w:r>
            <w:r w:rsidR="0055023A">
              <w:rPr>
                <w:rFonts w:ascii="Times New Roman" w:hAnsi="Times New Roman" w:cs="Times New Roman"/>
                <w:b/>
                <w:bCs/>
                <w:lang w:val="uk-UA"/>
              </w:rPr>
              <w:t>5</w:t>
            </w:r>
          </w:p>
        </w:tc>
        <w:tc>
          <w:tcPr>
            <w:tcW w:w="5386" w:type="dxa"/>
          </w:tcPr>
          <w:p w:rsidR="00564F84" w:rsidRPr="00EC3E93" w:rsidRDefault="00564F84" w:rsidP="00073717">
            <w:pPr>
              <w:widowControl w:val="0"/>
              <w:spacing w:before="60" w:after="60" w:line="240" w:lineRule="auto"/>
              <w:ind w:right="22"/>
              <w:rPr>
                <w:rFonts w:ascii="Times New Roman" w:eastAsia="Times New Roman" w:hAnsi="Times New Roman" w:cs="Times New Roman"/>
                <w:b/>
                <w:color w:val="000000"/>
                <w:u w:val="single"/>
                <w:lang w:val="uk-UA"/>
              </w:rPr>
            </w:pPr>
            <w:r w:rsidRPr="00EC3E93">
              <w:rPr>
                <w:rFonts w:ascii="Times New Roman" w:eastAsia="Times New Roman" w:hAnsi="Times New Roman" w:cs="Times New Roman"/>
                <w:b/>
                <w:u w:val="single"/>
                <w:lang w:val="uk-UA"/>
              </w:rPr>
              <w:t>Тендерна форма «Пропозиція»</w:t>
            </w:r>
            <w:r w:rsidRPr="00EC3E93">
              <w:rPr>
                <w:rFonts w:ascii="Times New Roman" w:eastAsia="Times New Roman" w:hAnsi="Times New Roman" w:cs="Times New Roman"/>
                <w:b/>
                <w:color w:val="000000"/>
                <w:u w:val="single"/>
                <w:lang w:val="uk-UA"/>
              </w:rPr>
              <w:t xml:space="preserve"> </w:t>
            </w:r>
          </w:p>
        </w:tc>
        <w:tc>
          <w:tcPr>
            <w:tcW w:w="4111" w:type="dxa"/>
          </w:tcPr>
          <w:p w:rsidR="00564F84" w:rsidRPr="00EC3E93" w:rsidRDefault="0045471C" w:rsidP="00073717">
            <w:pPr>
              <w:widowControl w:val="0"/>
              <w:spacing w:before="60" w:after="60" w:line="240" w:lineRule="auto"/>
              <w:ind w:right="22"/>
              <w:rPr>
                <w:rFonts w:ascii="Times New Roman" w:hAnsi="Times New Roman" w:cs="Times New Roman"/>
                <w:lang w:val="uk-UA" w:eastAsia="uk-UA"/>
              </w:rPr>
            </w:pPr>
            <w:r w:rsidRPr="00EC3E93">
              <w:rPr>
                <w:rFonts w:ascii="Times New Roman" w:hAnsi="Times New Roman" w:cs="Times New Roman"/>
                <w:lang w:val="uk-UA" w:eastAsia="uk-UA"/>
              </w:rPr>
              <w:t xml:space="preserve">Надається </w:t>
            </w:r>
            <w:r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Pr="00EC3E93">
              <w:rPr>
                <w:rFonts w:ascii="Times New Roman" w:hAnsi="Times New Roman" w:cs="Times New Roman"/>
                <w:b/>
                <w:bCs/>
                <w:lang w:val="uk-UA" w:eastAsia="uk-UA"/>
              </w:rPr>
              <w:t>ЯЗКОВО</w:t>
            </w:r>
            <w:r w:rsidRPr="00EC3E93">
              <w:rPr>
                <w:rFonts w:ascii="Times New Roman" w:hAnsi="Times New Roman" w:cs="Times New Roman"/>
                <w:lang w:val="uk-UA" w:eastAsia="uk-UA"/>
              </w:rPr>
              <w:t xml:space="preserve"> Учасником разом із тендерною пропозицією </w:t>
            </w:r>
            <w:r w:rsidRPr="00EC3E93">
              <w:rPr>
                <w:rFonts w:ascii="Times New Roman" w:eastAsia="Times New Roman" w:hAnsi="Times New Roman" w:cs="Times New Roman"/>
                <w:color w:val="000000"/>
                <w:lang w:val="uk-UA"/>
              </w:rPr>
              <w:t xml:space="preserve">(відповідно до </w:t>
            </w:r>
            <w:r w:rsidRPr="00EC3E93">
              <w:rPr>
                <w:rFonts w:ascii="Times New Roman" w:eastAsia="Times New Roman" w:hAnsi="Times New Roman" w:cs="Times New Roman"/>
                <w:b/>
                <w:color w:val="000000"/>
                <w:lang w:val="uk-UA"/>
              </w:rPr>
              <w:t>Додатку № 5</w:t>
            </w:r>
            <w:r w:rsidR="0055023A">
              <w:rPr>
                <w:rFonts w:ascii="Times New Roman" w:eastAsia="Times New Roman" w:hAnsi="Times New Roman" w:cs="Times New Roman"/>
                <w:b/>
                <w:color w:val="000000"/>
                <w:lang w:val="uk-UA"/>
              </w:rPr>
              <w:t xml:space="preserve"> (відповідно до Лоту)</w:t>
            </w:r>
            <w:r w:rsidRPr="00EC3E93">
              <w:rPr>
                <w:rFonts w:ascii="Times New Roman" w:eastAsia="Times New Roman" w:hAnsi="Times New Roman" w:cs="Times New Roman"/>
                <w:color w:val="000000"/>
                <w:lang w:val="uk-UA"/>
              </w:rPr>
              <w:t xml:space="preserve"> даної тендерної документації)</w:t>
            </w:r>
          </w:p>
        </w:tc>
      </w:tr>
      <w:tr w:rsidR="00564F84" w:rsidRPr="00EC3E93" w:rsidTr="0056235D">
        <w:tc>
          <w:tcPr>
            <w:tcW w:w="710" w:type="dxa"/>
            <w:shd w:val="clear" w:color="auto" w:fill="auto"/>
          </w:tcPr>
          <w:p w:rsidR="00564F84" w:rsidRPr="00EC3E93" w:rsidRDefault="00564F84"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1</w:t>
            </w:r>
            <w:r w:rsidR="0055023A">
              <w:rPr>
                <w:rFonts w:ascii="Times New Roman" w:hAnsi="Times New Roman" w:cs="Times New Roman"/>
                <w:b/>
                <w:bCs/>
                <w:lang w:val="uk-UA"/>
              </w:rPr>
              <w:t>6</w:t>
            </w:r>
          </w:p>
        </w:tc>
        <w:tc>
          <w:tcPr>
            <w:tcW w:w="5386" w:type="dxa"/>
          </w:tcPr>
          <w:p w:rsidR="00564F84" w:rsidRPr="00EC3E93" w:rsidRDefault="00564F84" w:rsidP="00073717">
            <w:pPr>
              <w:spacing w:before="60" w:after="60" w:line="240" w:lineRule="auto"/>
              <w:rPr>
                <w:rFonts w:ascii="Times New Roman" w:hAnsi="Times New Roman" w:cs="Times New Roman"/>
                <w:lang w:val="uk-UA" w:eastAsia="uk-UA"/>
              </w:rPr>
            </w:pPr>
            <w:r w:rsidRPr="00EC3E93">
              <w:rPr>
                <w:rFonts w:ascii="Times New Roman" w:eastAsia="Times New Roman" w:hAnsi="Times New Roman" w:cs="Times New Roman"/>
                <w:b/>
                <w:u w:val="single"/>
                <w:lang w:val="uk-UA"/>
              </w:rPr>
              <w:t>Гарантійний лист</w:t>
            </w:r>
            <w:r w:rsidRPr="00EC3E93">
              <w:rPr>
                <w:rFonts w:ascii="Times New Roman" w:eastAsia="Times New Roman" w:hAnsi="Times New Roman" w:cs="Times New Roman"/>
                <w:lang w:val="uk-UA"/>
              </w:rPr>
              <w:t xml:space="preserve"> в довільній формі</w:t>
            </w:r>
            <w:r w:rsidRPr="00EC3E93">
              <w:rPr>
                <w:rFonts w:ascii="Times New Roman" w:eastAsia="Times New Roman" w:hAnsi="Times New Roman" w:cs="Times New Roman"/>
                <w:color w:val="000000"/>
                <w:lang w:val="uk-UA"/>
              </w:rPr>
              <w:t xml:space="preserve">, що підтверджує відсутність підстави, передбаченої </w:t>
            </w:r>
            <w:r w:rsidRPr="00EC3E93">
              <w:rPr>
                <w:rFonts w:ascii="Times New Roman" w:eastAsia="Times New Roman" w:hAnsi="Times New Roman" w:cs="Times New Roman"/>
                <w:b/>
                <w:color w:val="000000"/>
                <w:lang w:val="uk-UA"/>
              </w:rPr>
              <w:t xml:space="preserve">абзацом </w:t>
            </w:r>
            <w:r w:rsidR="00D91830" w:rsidRPr="00EC3E93">
              <w:rPr>
                <w:rFonts w:ascii="Times New Roman" w:eastAsia="Times New Roman" w:hAnsi="Times New Roman" w:cs="Times New Roman"/>
                <w:b/>
                <w:color w:val="000000"/>
                <w:lang w:val="uk-UA"/>
              </w:rPr>
              <w:t>чотирнадцятим</w:t>
            </w:r>
            <w:r w:rsidRPr="00EC3E93">
              <w:rPr>
                <w:rFonts w:ascii="Times New Roman" w:eastAsia="Times New Roman" w:hAnsi="Times New Roman" w:cs="Times New Roman"/>
                <w:b/>
                <w:color w:val="000000"/>
                <w:lang w:val="uk-UA"/>
              </w:rPr>
              <w:t xml:space="preserve"> пункту 4</w:t>
            </w:r>
            <w:r w:rsidR="0045471C" w:rsidRPr="00EC3E93">
              <w:rPr>
                <w:rFonts w:ascii="Times New Roman" w:eastAsia="Times New Roman" w:hAnsi="Times New Roman" w:cs="Times New Roman"/>
                <w:b/>
                <w:color w:val="000000"/>
                <w:lang w:val="uk-UA"/>
              </w:rPr>
              <w:t>7</w:t>
            </w:r>
            <w:r w:rsidRPr="00EC3E93">
              <w:rPr>
                <w:rFonts w:ascii="Times New Roman" w:eastAsia="Times New Roman" w:hAnsi="Times New Roman" w:cs="Times New Roman"/>
                <w:b/>
                <w:color w:val="000000"/>
                <w:lang w:val="uk-UA"/>
              </w:rPr>
              <w:t xml:space="preserve"> Особливостей</w:t>
            </w:r>
            <w:r w:rsidRPr="00EC3E93">
              <w:rPr>
                <w:rFonts w:ascii="Times New Roman" w:eastAsia="Times New Roman" w:hAnsi="Times New Roman" w:cs="Times New Roman"/>
                <w:color w:val="000000"/>
                <w:lang w:val="uk-UA"/>
              </w:rPr>
              <w:t xml:space="preserve">, або </w:t>
            </w:r>
            <w:r w:rsidRPr="00EC3E93">
              <w:rPr>
                <w:rFonts w:ascii="Times New Roman" w:eastAsia="Times New Roman" w:hAnsi="Times New Roman" w:cs="Times New Roman"/>
                <w:b/>
                <w:color w:val="000000"/>
                <w:lang w:val="uk-UA"/>
              </w:rPr>
              <w:t>інформація</w:t>
            </w:r>
            <w:r w:rsidRPr="00EC3E93">
              <w:rPr>
                <w:rFonts w:ascii="Times New Roman" w:eastAsia="Times New Roman" w:hAnsi="Times New Roman" w:cs="Times New Roman"/>
                <w:color w:val="000000"/>
                <w:lang w:val="uk-UA"/>
              </w:rPr>
              <w:t xml:space="preserve"> у довільній формі, що підтверджує вжиття заходів для доведення надійності учасника, згідно </w:t>
            </w:r>
            <w:r w:rsidRPr="00EC3E93">
              <w:rPr>
                <w:rFonts w:ascii="Times New Roman" w:eastAsia="Times New Roman" w:hAnsi="Times New Roman" w:cs="Times New Roman"/>
                <w:b/>
                <w:color w:val="000000"/>
                <w:lang w:val="uk-UA"/>
              </w:rPr>
              <w:t>абзацу</w:t>
            </w:r>
            <w:r w:rsidRPr="00EC3E93">
              <w:rPr>
                <w:rFonts w:ascii="Times New Roman" w:eastAsia="Times New Roman" w:hAnsi="Times New Roman" w:cs="Times New Roman"/>
                <w:color w:val="000000"/>
                <w:lang w:val="uk-UA"/>
              </w:rPr>
              <w:t xml:space="preserve"> </w:t>
            </w:r>
            <w:r w:rsidR="00D91830" w:rsidRPr="00EC3E93">
              <w:rPr>
                <w:rFonts w:ascii="Times New Roman" w:eastAsia="Times New Roman" w:hAnsi="Times New Roman" w:cs="Times New Roman"/>
                <w:b/>
                <w:color w:val="000000"/>
                <w:lang w:val="uk-UA"/>
              </w:rPr>
              <w:t>чотирнадцятого</w:t>
            </w:r>
            <w:r w:rsidRPr="00EC3E93">
              <w:rPr>
                <w:rFonts w:ascii="Times New Roman" w:eastAsia="Times New Roman" w:hAnsi="Times New Roman" w:cs="Times New Roman"/>
                <w:b/>
                <w:color w:val="000000"/>
                <w:lang w:val="uk-UA"/>
              </w:rPr>
              <w:t xml:space="preserve"> пункту 4</w:t>
            </w:r>
            <w:r w:rsidR="0045471C" w:rsidRPr="00EC3E93">
              <w:rPr>
                <w:rFonts w:ascii="Times New Roman" w:eastAsia="Times New Roman" w:hAnsi="Times New Roman" w:cs="Times New Roman"/>
                <w:b/>
                <w:color w:val="000000"/>
                <w:lang w:val="uk-UA"/>
              </w:rPr>
              <w:t>7</w:t>
            </w:r>
            <w:r w:rsidRPr="00EC3E93">
              <w:rPr>
                <w:rFonts w:ascii="Times New Roman" w:eastAsia="Times New Roman" w:hAnsi="Times New Roman" w:cs="Times New Roman"/>
                <w:b/>
                <w:color w:val="000000"/>
                <w:lang w:val="uk-UA"/>
              </w:rPr>
              <w:t xml:space="preserve"> Особливостей</w:t>
            </w:r>
          </w:p>
        </w:tc>
        <w:tc>
          <w:tcPr>
            <w:tcW w:w="4111" w:type="dxa"/>
          </w:tcPr>
          <w:p w:rsidR="00564F84" w:rsidRPr="00EC3E93" w:rsidRDefault="0045471C" w:rsidP="00073717">
            <w:pPr>
              <w:spacing w:before="60" w:after="60" w:line="240" w:lineRule="auto"/>
              <w:rPr>
                <w:rFonts w:ascii="Times New Roman" w:hAnsi="Times New Roman" w:cs="Times New Roman"/>
                <w:lang w:val="uk-UA" w:eastAsia="uk-UA"/>
              </w:rPr>
            </w:pPr>
            <w:r w:rsidRPr="00EC3E93">
              <w:rPr>
                <w:rFonts w:ascii="Times New Roman" w:hAnsi="Times New Roman" w:cs="Times New Roman"/>
                <w:lang w:val="uk-UA" w:eastAsia="uk-UA"/>
              </w:rPr>
              <w:t xml:space="preserve">Надається </w:t>
            </w:r>
            <w:r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Pr="00EC3E93">
              <w:rPr>
                <w:rFonts w:ascii="Times New Roman" w:hAnsi="Times New Roman" w:cs="Times New Roman"/>
                <w:b/>
                <w:bCs/>
                <w:lang w:val="uk-UA" w:eastAsia="uk-UA"/>
              </w:rPr>
              <w:t>ЯЗКОВО</w:t>
            </w:r>
            <w:r w:rsidRPr="00EC3E93">
              <w:rPr>
                <w:rFonts w:ascii="Times New Roman" w:hAnsi="Times New Roman" w:cs="Times New Roman"/>
                <w:lang w:val="uk-UA" w:eastAsia="uk-UA"/>
              </w:rPr>
              <w:t xml:space="preserve"> Учасником разом із тендерною пропозицією</w:t>
            </w:r>
            <w:r w:rsidR="00D91830" w:rsidRPr="00EC3E93">
              <w:rPr>
                <w:rFonts w:ascii="Times New Roman" w:hAnsi="Times New Roman" w:cs="Times New Roman"/>
                <w:lang w:val="uk-UA" w:eastAsia="uk-UA"/>
              </w:rPr>
              <w:t xml:space="preserve">; </w:t>
            </w:r>
            <w:r w:rsidR="00564F84" w:rsidRPr="00EC3E93">
              <w:rPr>
                <w:rFonts w:ascii="Times New Roman" w:hAnsi="Times New Roman" w:cs="Times New Roman"/>
                <w:lang w:val="uk-UA" w:eastAsia="uk-UA"/>
              </w:rPr>
              <w:t>датований(-на)</w:t>
            </w:r>
            <w:r w:rsidR="00564F84" w:rsidRPr="00EC3E93">
              <w:rPr>
                <w:rFonts w:ascii="Times New Roman" w:hAnsi="Times New Roman" w:cs="Times New Roman"/>
                <w:lang w:val="uk-UA"/>
              </w:rPr>
              <w:t xml:space="preserve"> </w:t>
            </w:r>
            <w:r w:rsidR="00564F84" w:rsidRPr="00EC3E93">
              <w:rPr>
                <w:rFonts w:ascii="Times New Roman" w:hAnsi="Times New Roman" w:cs="Times New Roman"/>
                <w:b/>
                <w:lang w:val="uk-UA"/>
              </w:rPr>
              <w:t>не раніше дати</w:t>
            </w:r>
            <w:r w:rsidR="00564F84" w:rsidRPr="00EC3E93">
              <w:rPr>
                <w:rFonts w:ascii="Times New Roman" w:hAnsi="Times New Roman" w:cs="Times New Roman"/>
                <w:lang w:val="uk-UA"/>
              </w:rPr>
              <w:t xml:space="preserve"> оприлюднення оголошення про проведення процедури закупівлі</w:t>
            </w:r>
          </w:p>
        </w:tc>
      </w:tr>
    </w:tbl>
    <w:p w:rsidR="001E5C46" w:rsidRPr="00EC3E93" w:rsidRDefault="001E5C46" w:rsidP="00845911">
      <w:pPr>
        <w:tabs>
          <w:tab w:val="left" w:pos="4132"/>
        </w:tabs>
        <w:spacing w:line="240" w:lineRule="auto"/>
        <w:rPr>
          <w:rFonts w:ascii="Times New Roman" w:hAnsi="Times New Roman" w:cs="Times New Roman"/>
          <w:sz w:val="24"/>
          <w:szCs w:val="24"/>
          <w:lang w:val="uk-UA"/>
        </w:rPr>
      </w:pPr>
    </w:p>
    <w:p w:rsidR="0055023A" w:rsidRDefault="0055023A">
      <w:pPr>
        <w:spacing w:line="240" w:lineRule="auto"/>
        <w:rPr>
          <w:rFonts w:ascii="Times New Roman" w:hAnsi="Times New Roman" w:cs="Times New Roman"/>
          <w:b/>
          <w:iCs/>
          <w:sz w:val="28"/>
          <w:szCs w:val="28"/>
          <w:lang w:val="uk-UA"/>
        </w:rPr>
      </w:pPr>
      <w:r>
        <w:rPr>
          <w:rFonts w:ascii="Times New Roman" w:hAnsi="Times New Roman" w:cs="Times New Roman"/>
          <w:b/>
          <w:iCs/>
          <w:sz w:val="28"/>
          <w:szCs w:val="28"/>
          <w:lang w:val="uk-UA"/>
        </w:rPr>
        <w:br w:type="page"/>
      </w:r>
    </w:p>
    <w:p w:rsidR="00D629DF" w:rsidRPr="00EC3E93" w:rsidRDefault="0045471C" w:rsidP="0045471C">
      <w:pPr>
        <w:spacing w:line="240" w:lineRule="auto"/>
        <w:jc w:val="center"/>
        <w:rPr>
          <w:rFonts w:ascii="Times New Roman" w:hAnsi="Times New Roman" w:cs="Times New Roman"/>
          <w:b/>
          <w:iCs/>
          <w:sz w:val="28"/>
          <w:szCs w:val="28"/>
          <w:lang w:val="uk-UA"/>
        </w:rPr>
      </w:pPr>
      <w:r w:rsidRPr="00EC3E93">
        <w:rPr>
          <w:rFonts w:ascii="Times New Roman" w:hAnsi="Times New Roman" w:cs="Times New Roman"/>
          <w:b/>
          <w:iCs/>
          <w:sz w:val="28"/>
          <w:szCs w:val="28"/>
          <w:lang w:val="uk-UA"/>
        </w:rPr>
        <w:lastRenderedPageBreak/>
        <w:t>Перелік документів, які подаються Переможцем відкритих торгів відповідно до законодавства та даної тендерної документації</w:t>
      </w:r>
    </w:p>
    <w:p w:rsidR="0045471C" w:rsidRPr="00EC3E93" w:rsidRDefault="0045471C" w:rsidP="0045471C">
      <w:pPr>
        <w:spacing w:line="240" w:lineRule="auto"/>
        <w:jc w:val="center"/>
        <w:rPr>
          <w:rFonts w:ascii="Times New Roman" w:hAnsi="Times New Roman" w:cs="Times New Roman"/>
          <w:b/>
          <w:iCs/>
          <w:sz w:val="28"/>
          <w:szCs w:val="28"/>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5386"/>
        <w:gridCol w:w="4111"/>
      </w:tblGrid>
      <w:tr w:rsidR="0045471C" w:rsidRPr="00EC3E93" w:rsidTr="0045471C">
        <w:tc>
          <w:tcPr>
            <w:tcW w:w="710" w:type="dxa"/>
            <w:shd w:val="clear" w:color="auto" w:fill="auto"/>
            <w:vAlign w:val="center"/>
          </w:tcPr>
          <w:p w:rsidR="0045471C" w:rsidRPr="00EC3E93" w:rsidRDefault="0045471C" w:rsidP="00073717">
            <w:pPr>
              <w:widowControl w:val="0"/>
              <w:spacing w:before="60" w:after="60" w:line="240" w:lineRule="auto"/>
              <w:ind w:right="22"/>
              <w:jc w:val="center"/>
              <w:rPr>
                <w:rFonts w:ascii="Times New Roman" w:hAnsi="Times New Roman" w:cs="Times New Roman"/>
                <w:b/>
                <w:bCs/>
                <w:sz w:val="24"/>
                <w:szCs w:val="24"/>
                <w:lang w:val="uk-UA"/>
              </w:rPr>
            </w:pPr>
            <w:r w:rsidRPr="00EC3E93">
              <w:rPr>
                <w:rFonts w:ascii="Times New Roman" w:hAnsi="Times New Roman" w:cs="Times New Roman"/>
                <w:b/>
                <w:bCs/>
                <w:sz w:val="24"/>
                <w:szCs w:val="24"/>
                <w:lang w:val="uk-UA"/>
              </w:rPr>
              <w:t>№ п/п</w:t>
            </w:r>
          </w:p>
        </w:tc>
        <w:tc>
          <w:tcPr>
            <w:tcW w:w="5386" w:type="dxa"/>
            <w:shd w:val="clear" w:color="auto" w:fill="auto"/>
            <w:vAlign w:val="center"/>
          </w:tcPr>
          <w:p w:rsidR="0045471C" w:rsidRPr="00EC3E93" w:rsidRDefault="0045471C" w:rsidP="00073717">
            <w:pPr>
              <w:widowControl w:val="0"/>
              <w:spacing w:before="60" w:after="60" w:line="240" w:lineRule="auto"/>
              <w:ind w:right="22"/>
              <w:jc w:val="center"/>
              <w:rPr>
                <w:rFonts w:ascii="Times New Roman" w:hAnsi="Times New Roman" w:cs="Times New Roman"/>
                <w:sz w:val="24"/>
                <w:szCs w:val="24"/>
                <w:lang w:val="uk-UA"/>
              </w:rPr>
            </w:pPr>
            <w:r w:rsidRPr="00EC3E93">
              <w:rPr>
                <w:rFonts w:ascii="Times New Roman" w:hAnsi="Times New Roman" w:cs="Times New Roman"/>
                <w:b/>
                <w:sz w:val="24"/>
                <w:szCs w:val="24"/>
                <w:lang w:val="uk-UA"/>
              </w:rPr>
              <w:t>Документ (інформація, лист), що вимагається</w:t>
            </w:r>
          </w:p>
        </w:tc>
        <w:tc>
          <w:tcPr>
            <w:tcW w:w="4111" w:type="dxa"/>
            <w:shd w:val="clear" w:color="auto" w:fill="auto"/>
            <w:vAlign w:val="center"/>
          </w:tcPr>
          <w:p w:rsidR="0045471C" w:rsidRPr="00EC3E93" w:rsidRDefault="0045471C" w:rsidP="00073717">
            <w:pPr>
              <w:spacing w:before="60" w:after="60" w:line="240" w:lineRule="auto"/>
              <w:jc w:val="center"/>
              <w:rPr>
                <w:rFonts w:ascii="Times New Roman" w:hAnsi="Times New Roman" w:cs="Times New Roman"/>
                <w:sz w:val="24"/>
                <w:szCs w:val="24"/>
                <w:lang w:val="uk-UA" w:eastAsia="uk-UA"/>
              </w:rPr>
            </w:pPr>
            <w:r w:rsidRPr="00EC3E93">
              <w:rPr>
                <w:rFonts w:ascii="Times New Roman" w:hAnsi="Times New Roman" w:cs="Times New Roman"/>
                <w:b/>
                <w:sz w:val="24"/>
                <w:szCs w:val="24"/>
                <w:lang w:val="uk-UA" w:eastAsia="uk-UA"/>
              </w:rPr>
              <w:t>Особливості надання Переможцем відкритих торгів шляхом оприлюднення в електронній системі закупівель</w:t>
            </w:r>
          </w:p>
        </w:tc>
      </w:tr>
      <w:tr w:rsidR="001C1448" w:rsidRPr="00EC3E93" w:rsidTr="0045471C">
        <w:tc>
          <w:tcPr>
            <w:tcW w:w="710" w:type="dxa"/>
            <w:shd w:val="clear" w:color="auto" w:fill="auto"/>
          </w:tcPr>
          <w:p w:rsidR="001C1448" w:rsidRPr="00EC3E93" w:rsidRDefault="001C1448"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1</w:t>
            </w:r>
          </w:p>
        </w:tc>
        <w:tc>
          <w:tcPr>
            <w:tcW w:w="5386" w:type="dxa"/>
            <w:shd w:val="clear" w:color="auto" w:fill="auto"/>
          </w:tcPr>
          <w:p w:rsidR="001C1448" w:rsidRPr="00EC3E93" w:rsidRDefault="001C1448" w:rsidP="00073717">
            <w:pPr>
              <w:widowControl w:val="0"/>
              <w:spacing w:before="60" w:after="60" w:line="240" w:lineRule="auto"/>
              <w:rPr>
                <w:rFonts w:ascii="Times New Roman" w:eastAsia="Times New Roman" w:hAnsi="Times New Roman" w:cs="Times New Roman"/>
                <w:color w:val="000000"/>
                <w:lang w:val="uk-UA"/>
              </w:rPr>
            </w:pPr>
            <w:r w:rsidRPr="00EC3E93">
              <w:rPr>
                <w:rFonts w:ascii="Times New Roman" w:eastAsia="Times New Roman" w:hAnsi="Times New Roman" w:cs="Times New Roman"/>
                <w:b/>
                <w:u w:val="single"/>
                <w:lang w:val="uk-UA"/>
              </w:rPr>
              <w:t>Сканована копія документів</w:t>
            </w:r>
            <w:r w:rsidRPr="00EC3E93">
              <w:rPr>
                <w:rFonts w:ascii="Times New Roman" w:eastAsia="Times New Roman" w:hAnsi="Times New Roman" w:cs="Times New Roman"/>
                <w:color w:val="000000"/>
                <w:lang w:val="uk-UA"/>
              </w:rPr>
              <w:t>, що підтверджують повноваження посадової особи або представника Переможця процедури закупівлі щодо права підписання договору про закупівлю.</w:t>
            </w:r>
          </w:p>
          <w:p w:rsidR="001C1448" w:rsidRPr="00EC3E93" w:rsidRDefault="001C1448" w:rsidP="00073717">
            <w:pPr>
              <w:keepNext/>
              <w:keepLines/>
              <w:tabs>
                <w:tab w:val="left" w:pos="900"/>
              </w:tabs>
              <w:spacing w:before="60" w:after="60" w:line="240" w:lineRule="auto"/>
              <w:rPr>
                <w:rFonts w:ascii="Times New Roman" w:eastAsia="Times New Roman" w:hAnsi="Times New Roman" w:cs="Times New Roman"/>
                <w:lang w:val="uk-UA"/>
              </w:rPr>
            </w:pPr>
            <w:r w:rsidRPr="00EC3E93">
              <w:rPr>
                <w:rFonts w:ascii="Times New Roman" w:eastAsia="Times New Roman" w:hAnsi="Times New Roman" w:cs="Times New Roman"/>
                <w:u w:val="single"/>
                <w:lang w:val="uk-UA"/>
              </w:rPr>
              <w:t>Для керівника Переможця:</w:t>
            </w:r>
            <w:r w:rsidRPr="00EC3E93">
              <w:rPr>
                <w:rFonts w:ascii="Times New Roman" w:eastAsia="Times New Roman" w:hAnsi="Times New Roman" w:cs="Times New Roman"/>
                <w:lang w:val="uk-UA"/>
              </w:rPr>
              <w:t xml:space="preserve"> надається хоча б один із документів – </w:t>
            </w:r>
            <w:r w:rsidRPr="00EC3E93">
              <w:rPr>
                <w:rFonts w:ascii="Times New Roman" w:eastAsia="Times New Roman" w:hAnsi="Times New Roman" w:cs="Times New Roman"/>
                <w:b/>
                <w:color w:val="000000" w:themeColor="text1"/>
                <w:lang w:val="uk-UA"/>
              </w:rPr>
              <w:t>виписка з протоколу зборів засновників</w:t>
            </w:r>
            <w:r w:rsidRPr="00EC3E93">
              <w:rPr>
                <w:rFonts w:ascii="Times New Roman" w:eastAsia="Times New Roman" w:hAnsi="Times New Roman" w:cs="Times New Roman"/>
                <w:lang w:val="uk-UA"/>
              </w:rPr>
              <w:t xml:space="preserve"> або </w:t>
            </w:r>
            <w:r w:rsidRPr="00EC3E93">
              <w:rPr>
                <w:rFonts w:ascii="Times New Roman" w:eastAsia="Times New Roman" w:hAnsi="Times New Roman" w:cs="Times New Roman"/>
                <w:b/>
                <w:lang w:val="uk-UA"/>
              </w:rPr>
              <w:t>копія протоколу зборів засновників</w:t>
            </w:r>
            <w:r w:rsidRPr="00EC3E93">
              <w:rPr>
                <w:rFonts w:ascii="Times New Roman" w:eastAsia="Times New Roman" w:hAnsi="Times New Roman" w:cs="Times New Roman"/>
                <w:lang w:val="uk-UA"/>
              </w:rPr>
              <w:t xml:space="preserve">, </w:t>
            </w:r>
            <w:r w:rsidRPr="00EC3E93">
              <w:rPr>
                <w:rFonts w:ascii="Times New Roman" w:eastAsia="Times New Roman" w:hAnsi="Times New Roman" w:cs="Times New Roman"/>
                <w:b/>
                <w:lang w:val="uk-UA"/>
              </w:rPr>
              <w:t>копія наказу про призначення</w:t>
            </w:r>
            <w:r w:rsidRPr="00EC3E93">
              <w:rPr>
                <w:rFonts w:ascii="Times New Roman" w:eastAsia="Times New Roman" w:hAnsi="Times New Roman" w:cs="Times New Roman"/>
                <w:lang w:val="uk-UA"/>
              </w:rPr>
              <w:t xml:space="preserve">, та/або </w:t>
            </w:r>
            <w:r w:rsidRPr="00EC3E93">
              <w:rPr>
                <w:rFonts w:ascii="Times New Roman" w:eastAsia="Times New Roman" w:hAnsi="Times New Roman" w:cs="Times New Roman"/>
                <w:b/>
                <w:lang w:val="uk-UA"/>
              </w:rPr>
              <w:t>інший документ</w:t>
            </w:r>
            <w:r w:rsidRPr="00EC3E93">
              <w:rPr>
                <w:rFonts w:ascii="Times New Roman" w:eastAsia="Times New Roman" w:hAnsi="Times New Roman" w:cs="Times New Roman"/>
                <w:lang w:val="uk-UA"/>
              </w:rPr>
              <w:t>, що підтверджує повноваження керівника Переможця.</w:t>
            </w:r>
          </w:p>
          <w:p w:rsidR="001C1448" w:rsidRPr="00EC3E93" w:rsidRDefault="001C1448" w:rsidP="00073717">
            <w:pPr>
              <w:keepNext/>
              <w:keepLines/>
              <w:tabs>
                <w:tab w:val="left" w:pos="900"/>
              </w:tabs>
              <w:spacing w:before="60" w:after="60" w:line="240" w:lineRule="auto"/>
              <w:rPr>
                <w:rFonts w:ascii="Times New Roman" w:eastAsia="Times New Roman" w:hAnsi="Times New Roman" w:cs="Times New Roman"/>
                <w:u w:val="single"/>
                <w:lang w:val="uk-UA"/>
              </w:rPr>
            </w:pPr>
            <w:r w:rsidRPr="00EC3E93">
              <w:rPr>
                <w:rFonts w:ascii="Times New Roman" w:eastAsia="Times New Roman" w:hAnsi="Times New Roman" w:cs="Times New Roman"/>
                <w:u w:val="single"/>
                <w:lang w:val="uk-UA"/>
              </w:rPr>
              <w:t>Для іншої посадової особи Переможця:</w:t>
            </w:r>
          </w:p>
          <w:p w:rsidR="001C1448" w:rsidRPr="00EC3E93" w:rsidRDefault="001C1448" w:rsidP="00073717">
            <w:pPr>
              <w:widowControl w:val="0"/>
              <w:spacing w:before="60" w:after="60" w:line="240" w:lineRule="auto"/>
              <w:rPr>
                <w:rFonts w:ascii="Times New Roman" w:eastAsia="Times New Roman" w:hAnsi="Times New Roman" w:cs="Times New Roman"/>
                <w:color w:val="000000"/>
                <w:lang w:val="uk-UA"/>
              </w:rPr>
            </w:pPr>
            <w:r w:rsidRPr="00EC3E93">
              <w:rPr>
                <w:rFonts w:ascii="Times New Roman" w:eastAsia="Times New Roman" w:hAnsi="Times New Roman" w:cs="Times New Roman"/>
                <w:lang w:val="uk-UA"/>
              </w:rPr>
              <w:t xml:space="preserve">надається </w:t>
            </w:r>
            <w:r w:rsidRPr="00EC3E93">
              <w:rPr>
                <w:rFonts w:ascii="Times New Roman" w:eastAsia="Times New Roman" w:hAnsi="Times New Roman" w:cs="Times New Roman"/>
                <w:b/>
                <w:lang w:val="uk-UA"/>
              </w:rPr>
              <w:t>довіреність (доручення) керівника Переможця</w:t>
            </w:r>
            <w:r w:rsidRPr="00EC3E93">
              <w:rPr>
                <w:rFonts w:ascii="Times New Roman" w:eastAsia="Times New Roman" w:hAnsi="Times New Roman" w:cs="Times New Roman"/>
                <w:lang w:val="uk-UA"/>
              </w:rPr>
              <w:t xml:space="preserve"> на ім</w:t>
            </w:r>
            <w:r w:rsidR="00086A7F">
              <w:rPr>
                <w:rFonts w:ascii="Times New Roman" w:eastAsia="Times New Roman" w:hAnsi="Times New Roman" w:cs="Times New Roman"/>
                <w:lang w:val="uk-UA"/>
              </w:rPr>
              <w:t>’</w:t>
            </w:r>
            <w:r w:rsidRPr="00EC3E93">
              <w:rPr>
                <w:rFonts w:ascii="Times New Roman" w:eastAsia="Times New Roman" w:hAnsi="Times New Roman" w:cs="Times New Roman"/>
                <w:lang w:val="uk-UA"/>
              </w:rPr>
              <w:t xml:space="preserve">я уповноваженої особи Переможця та один із документів – </w:t>
            </w:r>
            <w:r w:rsidRPr="00EC3E93">
              <w:rPr>
                <w:rFonts w:ascii="Times New Roman" w:eastAsia="Times New Roman" w:hAnsi="Times New Roman" w:cs="Times New Roman"/>
                <w:b/>
                <w:lang w:val="uk-UA"/>
              </w:rPr>
              <w:t>виписка з протоколу зборів засновників</w:t>
            </w:r>
            <w:r w:rsidRPr="00EC3E93">
              <w:rPr>
                <w:rFonts w:ascii="Times New Roman" w:eastAsia="Times New Roman" w:hAnsi="Times New Roman" w:cs="Times New Roman"/>
                <w:lang w:val="uk-UA"/>
              </w:rPr>
              <w:t xml:space="preserve"> або </w:t>
            </w:r>
            <w:r w:rsidRPr="00EC3E93">
              <w:rPr>
                <w:rFonts w:ascii="Times New Roman" w:eastAsia="Times New Roman" w:hAnsi="Times New Roman" w:cs="Times New Roman"/>
                <w:b/>
                <w:lang w:val="uk-UA"/>
              </w:rPr>
              <w:t>копія протоколу зборів засновників</w:t>
            </w:r>
            <w:r w:rsidRPr="00EC3E93">
              <w:rPr>
                <w:rFonts w:ascii="Times New Roman" w:eastAsia="Times New Roman" w:hAnsi="Times New Roman" w:cs="Times New Roman"/>
                <w:lang w:val="uk-UA"/>
              </w:rPr>
              <w:t xml:space="preserve">, </w:t>
            </w:r>
            <w:r w:rsidRPr="00EC3E93">
              <w:rPr>
                <w:rFonts w:ascii="Times New Roman" w:eastAsia="Times New Roman" w:hAnsi="Times New Roman" w:cs="Times New Roman"/>
                <w:b/>
                <w:lang w:val="uk-UA"/>
              </w:rPr>
              <w:t>копія наказу (витяг з наказу) про призначення керівника</w:t>
            </w:r>
            <w:r w:rsidRPr="00EC3E93">
              <w:rPr>
                <w:rFonts w:ascii="Times New Roman" w:eastAsia="Times New Roman" w:hAnsi="Times New Roman" w:cs="Times New Roman"/>
                <w:lang w:val="uk-UA"/>
              </w:rPr>
              <w:t xml:space="preserve">, який надав довіреність (доручення), та/або </w:t>
            </w:r>
            <w:r w:rsidRPr="00EC3E93">
              <w:rPr>
                <w:rFonts w:ascii="Times New Roman" w:eastAsia="Times New Roman" w:hAnsi="Times New Roman" w:cs="Times New Roman"/>
                <w:b/>
                <w:lang w:val="uk-UA"/>
              </w:rPr>
              <w:t>інший документ</w:t>
            </w:r>
            <w:r w:rsidRPr="00EC3E93">
              <w:rPr>
                <w:rFonts w:ascii="Times New Roman" w:eastAsia="Times New Roman" w:hAnsi="Times New Roman" w:cs="Times New Roman"/>
                <w:lang w:val="uk-UA"/>
              </w:rPr>
              <w:t>, що підтверджує повноваження посадової особи Переможця, яка надала довіреність (доручення)</w:t>
            </w:r>
          </w:p>
        </w:tc>
        <w:tc>
          <w:tcPr>
            <w:tcW w:w="4111" w:type="dxa"/>
            <w:shd w:val="clear" w:color="auto" w:fill="auto"/>
          </w:tcPr>
          <w:p w:rsidR="001C1448" w:rsidRPr="00EC3E93" w:rsidRDefault="001C1448" w:rsidP="00073717">
            <w:pPr>
              <w:spacing w:before="60" w:after="60" w:line="240" w:lineRule="auto"/>
              <w:rPr>
                <w:rFonts w:ascii="Times New Roman" w:hAnsi="Times New Roman" w:cs="Times New Roman"/>
                <w:b/>
                <w:lang w:val="uk-UA" w:eastAsia="uk-UA"/>
              </w:rPr>
            </w:pPr>
            <w:r w:rsidRPr="00EC3E93">
              <w:rPr>
                <w:rFonts w:ascii="Times New Roman" w:hAnsi="Times New Roman" w:cs="Times New Roman"/>
                <w:spacing w:val="-2"/>
                <w:lang w:val="uk-UA" w:eastAsia="uk-UA"/>
              </w:rPr>
              <w:t xml:space="preserve">Надається </w:t>
            </w:r>
            <w:r w:rsidRPr="00EC3E93">
              <w:rPr>
                <w:rFonts w:ascii="Times New Roman" w:hAnsi="Times New Roman" w:cs="Times New Roman"/>
                <w:b/>
                <w:bCs/>
                <w:lang w:val="uk-UA" w:eastAsia="uk-UA"/>
              </w:rPr>
              <w:t>ОБОВ</w:t>
            </w:r>
            <w:r w:rsidR="00086A7F">
              <w:rPr>
                <w:rFonts w:ascii="Times New Roman" w:hAnsi="Times New Roman" w:cs="Times New Roman"/>
                <w:b/>
                <w:bCs/>
                <w:lang w:val="uk-UA" w:eastAsia="uk-UA"/>
              </w:rPr>
              <w:t>’</w:t>
            </w:r>
            <w:r w:rsidRPr="00EC3E93">
              <w:rPr>
                <w:rFonts w:ascii="Times New Roman" w:hAnsi="Times New Roman" w:cs="Times New Roman"/>
                <w:b/>
                <w:bCs/>
                <w:lang w:val="uk-UA" w:eastAsia="uk-UA"/>
              </w:rPr>
              <w:t>ЯЗКОВО</w:t>
            </w:r>
            <w:r w:rsidRPr="00EC3E93">
              <w:rPr>
                <w:rFonts w:ascii="Times New Roman" w:hAnsi="Times New Roman" w:cs="Times New Roman"/>
                <w:lang w:val="uk-UA" w:eastAsia="uk-UA"/>
              </w:rPr>
              <w:t xml:space="preserve"> </w:t>
            </w:r>
            <w:r w:rsidRPr="00EC3E93">
              <w:rPr>
                <w:rFonts w:ascii="Times New Roman" w:hAnsi="Times New Roman" w:cs="Times New Roman"/>
                <w:spacing w:val="-2"/>
                <w:lang w:val="uk-UA" w:eastAsia="uk-UA"/>
              </w:rPr>
              <w:t xml:space="preserve">Переможцем </w:t>
            </w:r>
            <w:r w:rsidRPr="00EC3E93">
              <w:rPr>
                <w:rFonts w:ascii="Times New Roman" w:hAnsi="Times New Roman" w:cs="Times New Roman"/>
                <w:color w:val="000000" w:themeColor="text1"/>
                <w:lang w:val="uk-UA"/>
              </w:rPr>
              <w:t xml:space="preserve">у строк, що </w:t>
            </w:r>
            <w:r w:rsidRPr="00EC3E93">
              <w:rPr>
                <w:rFonts w:ascii="Times New Roman" w:hAnsi="Times New Roman" w:cs="Times New Roman"/>
                <w:b/>
                <w:color w:val="000000" w:themeColor="text1"/>
                <w:lang w:val="uk-UA"/>
              </w:rPr>
              <w:t>не перевищує чотири дні</w:t>
            </w:r>
            <w:r w:rsidRPr="00EC3E93">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sidRPr="00EC3E93">
              <w:rPr>
                <w:rFonts w:ascii="Times New Roman" w:hAnsi="Times New Roman" w:cs="Times New Roman"/>
                <w:color w:val="000000"/>
                <w:spacing w:val="-2"/>
                <w:lang w:val="uk-UA"/>
              </w:rPr>
              <w:t xml:space="preserve"> (відповідно до </w:t>
            </w:r>
            <w:r w:rsidRPr="00EC3E93">
              <w:rPr>
                <w:rFonts w:ascii="Times New Roman" w:hAnsi="Times New Roman" w:cs="Times New Roman"/>
                <w:b/>
                <w:bCs/>
                <w:color w:val="000000"/>
                <w:spacing w:val="-2"/>
                <w:lang w:val="uk-UA"/>
              </w:rPr>
              <w:t>абзацу другого пункту 17</w:t>
            </w:r>
            <w:r w:rsidRPr="00EC3E93">
              <w:rPr>
                <w:rFonts w:ascii="Times New Roman" w:hAnsi="Times New Roman" w:cs="Times New Roman"/>
                <w:color w:val="000000"/>
                <w:spacing w:val="-2"/>
                <w:lang w:val="uk-UA"/>
              </w:rPr>
              <w:t xml:space="preserve"> Особливостей)</w:t>
            </w:r>
          </w:p>
        </w:tc>
      </w:tr>
      <w:tr w:rsidR="001C1448" w:rsidRPr="009221BB" w:rsidTr="0045471C">
        <w:tc>
          <w:tcPr>
            <w:tcW w:w="710" w:type="dxa"/>
            <w:shd w:val="clear" w:color="auto" w:fill="auto"/>
          </w:tcPr>
          <w:p w:rsidR="001C1448" w:rsidRPr="00EC3E93" w:rsidRDefault="001C1448"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2</w:t>
            </w:r>
          </w:p>
        </w:tc>
        <w:tc>
          <w:tcPr>
            <w:tcW w:w="5386" w:type="dxa"/>
            <w:shd w:val="clear" w:color="auto" w:fill="auto"/>
          </w:tcPr>
          <w:p w:rsidR="001C1448" w:rsidRPr="00EC3E93" w:rsidRDefault="001C1448" w:rsidP="00073717">
            <w:pPr>
              <w:widowControl w:val="0"/>
              <w:spacing w:before="60" w:after="60" w:line="240" w:lineRule="auto"/>
              <w:ind w:right="22"/>
              <w:rPr>
                <w:rFonts w:ascii="Times New Roman" w:eastAsia="Times New Roman" w:hAnsi="Times New Roman" w:cs="Times New Roman"/>
                <w:b/>
                <w:color w:val="000000"/>
                <w:u w:val="single"/>
                <w:lang w:val="uk-UA"/>
              </w:rPr>
            </w:pPr>
            <w:r w:rsidRPr="00EC3E93">
              <w:rPr>
                <w:rFonts w:ascii="Times New Roman" w:eastAsia="Times New Roman" w:hAnsi="Times New Roman" w:cs="Times New Roman"/>
                <w:b/>
                <w:u w:val="single"/>
                <w:lang w:val="uk-UA"/>
              </w:rPr>
              <w:t>Тендерна форма «Пропозиція»</w:t>
            </w:r>
            <w:r w:rsidRPr="00EC3E93">
              <w:rPr>
                <w:rFonts w:ascii="Times New Roman" w:eastAsia="Times New Roman" w:hAnsi="Times New Roman" w:cs="Times New Roman"/>
                <w:b/>
                <w:color w:val="000000"/>
                <w:u w:val="single"/>
                <w:lang w:val="uk-UA"/>
              </w:rPr>
              <w:t xml:space="preserve"> </w:t>
            </w:r>
          </w:p>
        </w:tc>
        <w:tc>
          <w:tcPr>
            <w:tcW w:w="4111" w:type="dxa"/>
            <w:shd w:val="clear" w:color="auto" w:fill="auto"/>
          </w:tcPr>
          <w:p w:rsidR="001C1448" w:rsidRPr="00EC3E93" w:rsidRDefault="001C1448" w:rsidP="00073717">
            <w:pPr>
              <w:spacing w:before="60" w:after="60" w:line="240" w:lineRule="auto"/>
              <w:rPr>
                <w:rFonts w:ascii="Times New Roman" w:hAnsi="Times New Roman" w:cs="Times New Roman"/>
                <w:color w:val="000000" w:themeColor="text1"/>
                <w:lang w:val="uk-UA"/>
              </w:rPr>
            </w:pPr>
            <w:r w:rsidRPr="00EC3E93">
              <w:rPr>
                <w:rFonts w:ascii="Times New Roman" w:hAnsi="Times New Roman" w:cs="Times New Roman"/>
                <w:spacing w:val="-2"/>
                <w:lang w:val="uk-UA" w:eastAsia="uk-UA"/>
              </w:rPr>
              <w:t xml:space="preserve">Надається </w:t>
            </w:r>
            <w:r w:rsidRPr="00EC3E93">
              <w:rPr>
                <w:rFonts w:ascii="Times New Roman" w:hAnsi="Times New Roman" w:cs="Times New Roman"/>
                <w:b/>
                <w:bCs/>
                <w:spacing w:val="-2"/>
                <w:lang w:val="uk-UA" w:eastAsia="uk-UA"/>
              </w:rPr>
              <w:t>ОБОВ</w:t>
            </w:r>
            <w:r w:rsidR="00086A7F">
              <w:rPr>
                <w:rFonts w:ascii="Times New Roman" w:hAnsi="Times New Roman" w:cs="Times New Roman"/>
                <w:b/>
                <w:bCs/>
                <w:spacing w:val="-2"/>
                <w:lang w:val="uk-UA" w:eastAsia="uk-UA"/>
              </w:rPr>
              <w:t>’</w:t>
            </w:r>
            <w:r w:rsidRPr="00EC3E93">
              <w:rPr>
                <w:rFonts w:ascii="Times New Roman" w:hAnsi="Times New Roman" w:cs="Times New Roman"/>
                <w:b/>
                <w:bCs/>
                <w:spacing w:val="-2"/>
                <w:lang w:val="uk-UA" w:eastAsia="uk-UA"/>
              </w:rPr>
              <w:t>ЯЗКОВО</w:t>
            </w:r>
            <w:r w:rsidRPr="00EC3E93">
              <w:rPr>
                <w:rFonts w:ascii="Times New Roman" w:hAnsi="Times New Roman" w:cs="Times New Roman"/>
                <w:spacing w:val="-2"/>
                <w:lang w:val="uk-UA" w:eastAsia="uk-UA"/>
              </w:rPr>
              <w:t xml:space="preserve"> Переможцем </w:t>
            </w:r>
            <w:r w:rsidRPr="00EC3E93">
              <w:rPr>
                <w:rFonts w:ascii="Times New Roman" w:hAnsi="Times New Roman" w:cs="Times New Roman"/>
                <w:color w:val="000000" w:themeColor="text1"/>
                <w:lang w:val="uk-UA"/>
              </w:rPr>
              <w:t xml:space="preserve">у строк, що </w:t>
            </w:r>
            <w:r w:rsidRPr="00EC3E93">
              <w:rPr>
                <w:rFonts w:ascii="Times New Roman" w:hAnsi="Times New Roman" w:cs="Times New Roman"/>
                <w:b/>
                <w:color w:val="000000" w:themeColor="text1"/>
                <w:lang w:val="uk-UA"/>
              </w:rPr>
              <w:t>не перевищує чотири дні</w:t>
            </w:r>
            <w:r w:rsidRPr="00EC3E93">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sidRPr="00EC3E93">
              <w:rPr>
                <w:rFonts w:ascii="Times New Roman" w:eastAsia="Times New Roman" w:hAnsi="Times New Roman" w:cs="Times New Roman"/>
                <w:color w:val="000000"/>
                <w:lang w:val="uk-UA"/>
              </w:rPr>
              <w:t xml:space="preserve"> (відповідно до </w:t>
            </w:r>
            <w:r w:rsidRPr="00EC3E93">
              <w:rPr>
                <w:rFonts w:ascii="Times New Roman" w:eastAsia="Times New Roman" w:hAnsi="Times New Roman" w:cs="Times New Roman"/>
                <w:b/>
                <w:color w:val="000000"/>
                <w:lang w:val="uk-UA"/>
              </w:rPr>
              <w:t>Додатку № 5</w:t>
            </w:r>
            <w:r w:rsidR="0055023A">
              <w:rPr>
                <w:rFonts w:ascii="Times New Roman" w:eastAsia="Times New Roman" w:hAnsi="Times New Roman" w:cs="Times New Roman"/>
                <w:b/>
                <w:color w:val="000000"/>
                <w:lang w:val="uk-UA"/>
              </w:rPr>
              <w:t xml:space="preserve"> (відповідно до Лоту)</w:t>
            </w:r>
            <w:r w:rsidRPr="00EC3E93">
              <w:rPr>
                <w:rFonts w:ascii="Times New Roman" w:eastAsia="Times New Roman" w:hAnsi="Times New Roman" w:cs="Times New Roman"/>
                <w:color w:val="000000"/>
                <w:lang w:val="uk-UA"/>
              </w:rPr>
              <w:t xml:space="preserve"> даної тендерної документації)</w:t>
            </w:r>
          </w:p>
        </w:tc>
      </w:tr>
      <w:tr w:rsidR="001C1448" w:rsidRPr="00EC3E93" w:rsidTr="0045471C">
        <w:tc>
          <w:tcPr>
            <w:tcW w:w="710" w:type="dxa"/>
            <w:shd w:val="clear" w:color="auto" w:fill="auto"/>
          </w:tcPr>
          <w:p w:rsidR="001C1448" w:rsidRPr="00EC3E93" w:rsidRDefault="001C1448"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3</w:t>
            </w:r>
          </w:p>
        </w:tc>
        <w:tc>
          <w:tcPr>
            <w:tcW w:w="5386" w:type="dxa"/>
            <w:shd w:val="clear" w:color="auto" w:fill="auto"/>
          </w:tcPr>
          <w:p w:rsidR="001C1448" w:rsidRPr="00EC3E93" w:rsidRDefault="001C1448" w:rsidP="00073717">
            <w:pPr>
              <w:spacing w:before="60" w:after="60" w:line="240" w:lineRule="auto"/>
              <w:rPr>
                <w:rFonts w:ascii="Times New Roman" w:hAnsi="Times New Roman" w:cs="Times New Roman"/>
                <w:lang w:val="uk-UA" w:eastAsia="uk-UA"/>
              </w:rPr>
            </w:pPr>
            <w:r w:rsidRPr="00EC3E93">
              <w:rPr>
                <w:rFonts w:ascii="Times New Roman" w:eastAsia="Times New Roman" w:hAnsi="Times New Roman" w:cs="Times New Roman"/>
                <w:b/>
                <w:u w:val="single"/>
                <w:lang w:val="uk-UA"/>
              </w:rPr>
              <w:t>Гарантійний лист</w:t>
            </w:r>
            <w:r w:rsidRPr="00EC3E93">
              <w:rPr>
                <w:rFonts w:ascii="Times New Roman" w:eastAsia="Times New Roman" w:hAnsi="Times New Roman" w:cs="Times New Roman"/>
                <w:lang w:val="uk-UA"/>
              </w:rPr>
              <w:t xml:space="preserve"> в довільній формі</w:t>
            </w:r>
            <w:r w:rsidRPr="00EC3E93">
              <w:rPr>
                <w:rFonts w:ascii="Times New Roman" w:eastAsia="Times New Roman" w:hAnsi="Times New Roman" w:cs="Times New Roman"/>
                <w:color w:val="000000"/>
                <w:lang w:val="uk-UA"/>
              </w:rPr>
              <w:t xml:space="preserve">, що підтверджує відсутність підстави, передбаченої </w:t>
            </w:r>
            <w:r w:rsidRPr="00EC3E93">
              <w:rPr>
                <w:rFonts w:ascii="Times New Roman" w:eastAsia="Times New Roman" w:hAnsi="Times New Roman" w:cs="Times New Roman"/>
                <w:b/>
                <w:color w:val="000000"/>
                <w:lang w:val="uk-UA"/>
              </w:rPr>
              <w:t xml:space="preserve">абзацом </w:t>
            </w:r>
            <w:r w:rsidR="00D91830" w:rsidRPr="00EC3E93">
              <w:rPr>
                <w:rFonts w:ascii="Times New Roman" w:eastAsia="Times New Roman" w:hAnsi="Times New Roman" w:cs="Times New Roman"/>
                <w:b/>
                <w:color w:val="000000"/>
                <w:lang w:val="uk-UA"/>
              </w:rPr>
              <w:t>чотирнадцятим</w:t>
            </w:r>
            <w:r w:rsidRPr="00EC3E93">
              <w:rPr>
                <w:rFonts w:ascii="Times New Roman" w:eastAsia="Times New Roman" w:hAnsi="Times New Roman" w:cs="Times New Roman"/>
                <w:b/>
                <w:color w:val="000000"/>
                <w:lang w:val="uk-UA"/>
              </w:rPr>
              <w:t xml:space="preserve"> пункту 47 Особливостей</w:t>
            </w:r>
            <w:r w:rsidRPr="00EC3E93">
              <w:rPr>
                <w:rFonts w:ascii="Times New Roman" w:eastAsia="Times New Roman" w:hAnsi="Times New Roman" w:cs="Times New Roman"/>
                <w:color w:val="000000"/>
                <w:lang w:val="uk-UA"/>
              </w:rPr>
              <w:t xml:space="preserve">, або </w:t>
            </w:r>
            <w:r w:rsidRPr="00EC3E93">
              <w:rPr>
                <w:rFonts w:ascii="Times New Roman" w:eastAsia="Times New Roman" w:hAnsi="Times New Roman" w:cs="Times New Roman"/>
                <w:b/>
                <w:color w:val="000000"/>
                <w:lang w:val="uk-UA"/>
              </w:rPr>
              <w:t>інформація</w:t>
            </w:r>
            <w:r w:rsidRPr="00EC3E93">
              <w:rPr>
                <w:rFonts w:ascii="Times New Roman" w:eastAsia="Times New Roman" w:hAnsi="Times New Roman" w:cs="Times New Roman"/>
                <w:color w:val="000000"/>
                <w:lang w:val="uk-UA"/>
              </w:rPr>
              <w:t xml:space="preserve"> у довільній формі, що підтверджує вжиття заходів для доведення надійності учасника, згідно </w:t>
            </w:r>
            <w:r w:rsidRPr="00EC3E93">
              <w:rPr>
                <w:rFonts w:ascii="Times New Roman" w:eastAsia="Times New Roman" w:hAnsi="Times New Roman" w:cs="Times New Roman"/>
                <w:b/>
                <w:color w:val="000000"/>
                <w:lang w:val="uk-UA"/>
              </w:rPr>
              <w:t>абзацу</w:t>
            </w:r>
            <w:r w:rsidRPr="00EC3E93">
              <w:rPr>
                <w:rFonts w:ascii="Times New Roman" w:eastAsia="Times New Roman" w:hAnsi="Times New Roman" w:cs="Times New Roman"/>
                <w:color w:val="000000"/>
                <w:lang w:val="uk-UA"/>
              </w:rPr>
              <w:t xml:space="preserve"> </w:t>
            </w:r>
            <w:r w:rsidR="00D91830" w:rsidRPr="00EC3E93">
              <w:rPr>
                <w:rFonts w:ascii="Times New Roman" w:eastAsia="Times New Roman" w:hAnsi="Times New Roman" w:cs="Times New Roman"/>
                <w:b/>
                <w:color w:val="000000"/>
                <w:lang w:val="uk-UA"/>
              </w:rPr>
              <w:t>чотирнадцятого</w:t>
            </w:r>
            <w:r w:rsidRPr="00EC3E93">
              <w:rPr>
                <w:rFonts w:ascii="Times New Roman" w:eastAsia="Times New Roman" w:hAnsi="Times New Roman" w:cs="Times New Roman"/>
                <w:b/>
                <w:color w:val="000000"/>
                <w:lang w:val="uk-UA"/>
              </w:rPr>
              <w:t xml:space="preserve"> пункту 47 Особливостей</w:t>
            </w:r>
          </w:p>
        </w:tc>
        <w:tc>
          <w:tcPr>
            <w:tcW w:w="4111" w:type="dxa"/>
            <w:shd w:val="clear" w:color="auto" w:fill="auto"/>
          </w:tcPr>
          <w:p w:rsidR="001C1448" w:rsidRPr="00EC3E93" w:rsidRDefault="001C1448" w:rsidP="00073717">
            <w:pPr>
              <w:autoSpaceDE w:val="0"/>
              <w:spacing w:before="60" w:after="60" w:line="240" w:lineRule="auto"/>
              <w:ind w:right="-81"/>
              <w:rPr>
                <w:rFonts w:ascii="Times New Roman" w:hAnsi="Times New Roman" w:cs="Times New Roman"/>
                <w:lang w:val="uk-UA"/>
              </w:rPr>
            </w:pPr>
            <w:r w:rsidRPr="00EC3E93">
              <w:rPr>
                <w:rFonts w:ascii="Times New Roman" w:hAnsi="Times New Roman" w:cs="Times New Roman"/>
                <w:spacing w:val="-2"/>
                <w:lang w:val="uk-UA" w:eastAsia="uk-UA"/>
              </w:rPr>
              <w:t xml:space="preserve">Надається </w:t>
            </w:r>
            <w:r w:rsidRPr="00EC3E93">
              <w:rPr>
                <w:rFonts w:ascii="Times New Roman" w:hAnsi="Times New Roman" w:cs="Times New Roman"/>
                <w:b/>
                <w:bCs/>
                <w:spacing w:val="-2"/>
                <w:lang w:val="uk-UA" w:eastAsia="uk-UA"/>
              </w:rPr>
              <w:t>ОБОВ</w:t>
            </w:r>
            <w:r w:rsidR="00086A7F">
              <w:rPr>
                <w:rFonts w:ascii="Times New Roman" w:hAnsi="Times New Roman" w:cs="Times New Roman"/>
                <w:b/>
                <w:bCs/>
                <w:spacing w:val="-2"/>
                <w:lang w:val="uk-UA" w:eastAsia="uk-UA"/>
              </w:rPr>
              <w:t>’</w:t>
            </w:r>
            <w:r w:rsidRPr="00EC3E93">
              <w:rPr>
                <w:rFonts w:ascii="Times New Roman" w:hAnsi="Times New Roman" w:cs="Times New Roman"/>
                <w:b/>
                <w:bCs/>
                <w:spacing w:val="-2"/>
                <w:lang w:val="uk-UA" w:eastAsia="uk-UA"/>
              </w:rPr>
              <w:t>ЯЗКОВО</w:t>
            </w:r>
            <w:r w:rsidRPr="00EC3E93">
              <w:rPr>
                <w:rFonts w:ascii="Times New Roman" w:hAnsi="Times New Roman" w:cs="Times New Roman"/>
                <w:spacing w:val="-2"/>
                <w:lang w:val="uk-UA" w:eastAsia="uk-UA"/>
              </w:rPr>
              <w:t xml:space="preserve"> Переможцем </w:t>
            </w:r>
            <w:r w:rsidRPr="00EC3E93">
              <w:rPr>
                <w:rFonts w:ascii="Times New Roman" w:hAnsi="Times New Roman" w:cs="Times New Roman"/>
                <w:color w:val="000000" w:themeColor="text1"/>
                <w:lang w:val="uk-UA"/>
              </w:rPr>
              <w:t xml:space="preserve">у строк, що </w:t>
            </w:r>
            <w:r w:rsidRPr="00EC3E93">
              <w:rPr>
                <w:rFonts w:ascii="Times New Roman" w:hAnsi="Times New Roman" w:cs="Times New Roman"/>
                <w:b/>
                <w:color w:val="000000" w:themeColor="text1"/>
                <w:lang w:val="uk-UA"/>
              </w:rPr>
              <w:t>не перевищує чотири дні</w:t>
            </w:r>
            <w:r w:rsidRPr="00EC3E93">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sidR="00D91830" w:rsidRPr="00EC3E93">
              <w:rPr>
                <w:rFonts w:ascii="Times New Roman" w:hAnsi="Times New Roman" w:cs="Times New Roman"/>
                <w:lang w:val="uk-UA" w:eastAsia="uk-UA"/>
              </w:rPr>
              <w:t>;</w:t>
            </w:r>
            <w:r w:rsidRPr="00EC3E93">
              <w:rPr>
                <w:rFonts w:ascii="Times New Roman" w:hAnsi="Times New Roman" w:cs="Times New Roman"/>
                <w:lang w:val="uk-UA" w:eastAsia="uk-UA"/>
              </w:rPr>
              <w:t xml:space="preserve"> датований(-на)</w:t>
            </w:r>
            <w:r w:rsidRPr="00EC3E93">
              <w:rPr>
                <w:rFonts w:ascii="Times New Roman" w:hAnsi="Times New Roman" w:cs="Times New Roman"/>
                <w:lang w:val="uk-UA"/>
              </w:rPr>
              <w:t xml:space="preserve"> </w:t>
            </w:r>
            <w:r w:rsidRPr="00EC3E93">
              <w:rPr>
                <w:rFonts w:ascii="Times New Roman" w:hAnsi="Times New Roman" w:cs="Times New Roman"/>
                <w:b/>
                <w:lang w:val="uk-UA"/>
              </w:rPr>
              <w:t>не раніше дати</w:t>
            </w:r>
            <w:r w:rsidRPr="00EC3E93">
              <w:rPr>
                <w:rFonts w:ascii="Times New Roman" w:hAnsi="Times New Roman" w:cs="Times New Roman"/>
                <w:lang w:val="uk-UA"/>
              </w:rPr>
              <w:t xml:space="preserve"> оприлюднення оголошення про проведення процедури закупівлі</w:t>
            </w:r>
            <w:r w:rsidR="00D91830" w:rsidRPr="00EC3E93">
              <w:rPr>
                <w:rFonts w:ascii="Times New Roman" w:hAnsi="Times New Roman" w:cs="Times New Roman"/>
                <w:lang w:val="uk-UA"/>
              </w:rPr>
              <w:t xml:space="preserve"> </w:t>
            </w:r>
            <w:r w:rsidR="00D91830" w:rsidRPr="00EC3E93">
              <w:rPr>
                <w:rFonts w:ascii="Times New Roman" w:hAnsi="Times New Roman" w:cs="Times New Roman"/>
                <w:color w:val="000000"/>
                <w:spacing w:val="-2"/>
                <w:lang w:val="uk-UA"/>
              </w:rPr>
              <w:t xml:space="preserve">(відповідно до </w:t>
            </w:r>
            <w:r w:rsidR="00D91830" w:rsidRPr="00EC3E93">
              <w:rPr>
                <w:rFonts w:ascii="Times New Roman" w:hAnsi="Times New Roman" w:cs="Times New Roman"/>
                <w:b/>
                <w:bCs/>
                <w:color w:val="000000"/>
                <w:spacing w:val="-2"/>
                <w:lang w:val="uk-UA"/>
              </w:rPr>
              <w:t>абзацу п</w:t>
            </w:r>
            <w:r w:rsidR="00086A7F">
              <w:rPr>
                <w:rFonts w:ascii="Times New Roman" w:hAnsi="Times New Roman" w:cs="Times New Roman"/>
                <w:b/>
                <w:bCs/>
                <w:color w:val="000000"/>
                <w:spacing w:val="-2"/>
                <w:lang w:val="uk-UA"/>
              </w:rPr>
              <w:t>’</w:t>
            </w:r>
            <w:r w:rsidR="00D91830" w:rsidRPr="00EC3E93">
              <w:rPr>
                <w:rFonts w:ascii="Times New Roman" w:hAnsi="Times New Roman" w:cs="Times New Roman"/>
                <w:b/>
                <w:bCs/>
                <w:color w:val="000000"/>
                <w:spacing w:val="-2"/>
                <w:lang w:val="uk-UA"/>
              </w:rPr>
              <w:t>ятнадцятого пункту 47</w:t>
            </w:r>
            <w:r w:rsidR="00D91830" w:rsidRPr="00EC3E93">
              <w:rPr>
                <w:rFonts w:ascii="Times New Roman" w:hAnsi="Times New Roman" w:cs="Times New Roman"/>
                <w:color w:val="000000"/>
                <w:spacing w:val="-2"/>
                <w:lang w:val="uk-UA"/>
              </w:rPr>
              <w:t xml:space="preserve"> Особливостей)</w:t>
            </w:r>
          </w:p>
        </w:tc>
      </w:tr>
      <w:tr w:rsidR="001C1448" w:rsidRPr="009221BB" w:rsidTr="0045471C">
        <w:tc>
          <w:tcPr>
            <w:tcW w:w="710" w:type="dxa"/>
            <w:shd w:val="clear" w:color="auto" w:fill="auto"/>
          </w:tcPr>
          <w:p w:rsidR="001C1448" w:rsidRPr="00EC3E93" w:rsidRDefault="00D91830"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4</w:t>
            </w:r>
          </w:p>
        </w:tc>
        <w:tc>
          <w:tcPr>
            <w:tcW w:w="5386" w:type="dxa"/>
            <w:shd w:val="clear" w:color="auto" w:fill="auto"/>
          </w:tcPr>
          <w:p w:rsidR="001C1448" w:rsidRPr="00EC3E93" w:rsidRDefault="001C1448" w:rsidP="00073717">
            <w:pPr>
              <w:pStyle w:val="a4"/>
              <w:spacing w:before="60" w:beforeAutospacing="0" w:after="60" w:afterAutospacing="0"/>
              <w:rPr>
                <w:rFonts w:eastAsia="Times New Roman"/>
                <w:b/>
                <w:color w:val="000000"/>
                <w:sz w:val="22"/>
                <w:szCs w:val="22"/>
                <w:lang w:val="uk-UA"/>
              </w:rPr>
            </w:pPr>
            <w:r w:rsidRPr="00EC3E93">
              <w:rPr>
                <w:rFonts w:eastAsia="Times New Roman"/>
                <w:b/>
                <w:sz w:val="22"/>
                <w:szCs w:val="22"/>
                <w:u w:val="single"/>
                <w:lang w:val="uk-UA"/>
              </w:rPr>
              <w:t>Інформаційна довідка</w:t>
            </w:r>
            <w:r w:rsidRPr="00EC3E93">
              <w:rPr>
                <w:rFonts w:eastAsia="Times New Roman"/>
                <w:sz w:val="22"/>
                <w:szCs w:val="22"/>
                <w:lang w:val="uk-UA"/>
              </w:rPr>
              <w:t xml:space="preserve"> з Єдиного державного реєстру осіб, які вчинили корупційні або пов</w:t>
            </w:r>
            <w:r w:rsidR="00086A7F">
              <w:rPr>
                <w:rFonts w:eastAsia="Times New Roman"/>
                <w:sz w:val="22"/>
                <w:szCs w:val="22"/>
                <w:lang w:val="uk-UA"/>
              </w:rPr>
              <w:t>’</w:t>
            </w:r>
            <w:r w:rsidRPr="00EC3E93">
              <w:rPr>
                <w:rFonts w:eastAsia="Times New Roman"/>
                <w:sz w:val="22"/>
                <w:szCs w:val="22"/>
                <w:lang w:val="uk-UA"/>
              </w:rPr>
              <w:t xml:space="preserve">язані з корупцією правопорушення </w:t>
            </w:r>
            <w:r w:rsidRPr="00EC3E93">
              <w:rPr>
                <w:rFonts w:eastAsia="Times New Roman"/>
                <w:color w:val="0E1D2F"/>
                <w:sz w:val="22"/>
                <w:szCs w:val="22"/>
                <w:lang w:val="uk-UA"/>
              </w:rPr>
              <w:t xml:space="preserve">отриману з Реєстру в онлайн-режимі за посиланням </w:t>
            </w:r>
            <w:r w:rsidRPr="00EC3E93">
              <w:rPr>
                <w:rFonts w:eastAsia="Times New Roman"/>
                <w:color w:val="368BB6"/>
                <w:sz w:val="22"/>
                <w:szCs w:val="22"/>
                <w:u w:val="single"/>
                <w:lang w:val="uk-UA"/>
              </w:rPr>
              <w:t>https://bit.ly/3sUToHs</w:t>
            </w:r>
            <w:r w:rsidRPr="00EC3E93">
              <w:rPr>
                <w:rFonts w:eastAsia="Times New Roman"/>
                <w:i/>
                <w:sz w:val="22"/>
                <w:szCs w:val="22"/>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EC3E93">
              <w:rPr>
                <w:rFonts w:eastAsia="Times New Roman"/>
                <w:sz w:val="22"/>
                <w:szCs w:val="22"/>
                <w:lang w:val="uk-UA"/>
              </w:rPr>
              <w:t xml:space="preserve"> – на підтвердження відсутності підстави для відмови учаснику в участі у процедурі закупівлі, передбаченої </w:t>
            </w:r>
            <w:r w:rsidRPr="00EC3E93">
              <w:rPr>
                <w:rFonts w:eastAsia="Times New Roman"/>
                <w:b/>
                <w:sz w:val="22"/>
                <w:szCs w:val="22"/>
                <w:lang w:val="uk-UA"/>
              </w:rPr>
              <w:t>підпунктом 3 пункту 4</w:t>
            </w:r>
            <w:r w:rsidR="00D91830" w:rsidRPr="00EC3E93">
              <w:rPr>
                <w:rFonts w:eastAsia="Times New Roman"/>
                <w:b/>
                <w:sz w:val="22"/>
                <w:szCs w:val="22"/>
                <w:lang w:val="uk-UA"/>
              </w:rPr>
              <w:t>7</w:t>
            </w:r>
            <w:r w:rsidRPr="00EC3E93">
              <w:rPr>
                <w:rFonts w:eastAsia="Times New Roman"/>
                <w:b/>
                <w:sz w:val="22"/>
                <w:szCs w:val="22"/>
                <w:lang w:val="uk-UA"/>
              </w:rPr>
              <w:t xml:space="preserve"> Особливостей</w:t>
            </w:r>
          </w:p>
        </w:tc>
        <w:tc>
          <w:tcPr>
            <w:tcW w:w="4111" w:type="dxa"/>
            <w:shd w:val="clear" w:color="auto" w:fill="auto"/>
          </w:tcPr>
          <w:p w:rsidR="001C1448" w:rsidRPr="00EC3E93" w:rsidRDefault="00D91830" w:rsidP="00073717">
            <w:pPr>
              <w:spacing w:before="60" w:after="60" w:line="240" w:lineRule="auto"/>
              <w:rPr>
                <w:rFonts w:ascii="Times New Roman" w:hAnsi="Times New Roman" w:cs="Times New Roman"/>
                <w:lang w:val="uk-UA" w:eastAsia="uk-UA"/>
              </w:rPr>
            </w:pPr>
            <w:r w:rsidRPr="00EC3E93">
              <w:rPr>
                <w:rFonts w:ascii="Times New Roman" w:hAnsi="Times New Roman" w:cs="Times New Roman"/>
                <w:spacing w:val="-2"/>
                <w:lang w:val="uk-UA" w:eastAsia="uk-UA"/>
              </w:rPr>
              <w:t xml:space="preserve">Надається </w:t>
            </w:r>
            <w:r w:rsidRPr="00EC3E93">
              <w:rPr>
                <w:rFonts w:ascii="Times New Roman" w:hAnsi="Times New Roman" w:cs="Times New Roman"/>
                <w:b/>
                <w:bCs/>
                <w:spacing w:val="-2"/>
                <w:lang w:val="uk-UA" w:eastAsia="uk-UA"/>
              </w:rPr>
              <w:t>ОБОВ</w:t>
            </w:r>
            <w:r w:rsidR="00086A7F">
              <w:rPr>
                <w:rFonts w:ascii="Times New Roman" w:hAnsi="Times New Roman" w:cs="Times New Roman"/>
                <w:b/>
                <w:bCs/>
                <w:spacing w:val="-2"/>
                <w:lang w:val="uk-UA" w:eastAsia="uk-UA"/>
              </w:rPr>
              <w:t>’</w:t>
            </w:r>
            <w:r w:rsidRPr="00EC3E93">
              <w:rPr>
                <w:rFonts w:ascii="Times New Roman" w:hAnsi="Times New Roman" w:cs="Times New Roman"/>
                <w:b/>
                <w:bCs/>
                <w:spacing w:val="-2"/>
                <w:lang w:val="uk-UA" w:eastAsia="uk-UA"/>
              </w:rPr>
              <w:t>ЯЗКОВО</w:t>
            </w:r>
            <w:r w:rsidRPr="00EC3E93">
              <w:rPr>
                <w:rFonts w:ascii="Times New Roman" w:hAnsi="Times New Roman" w:cs="Times New Roman"/>
                <w:spacing w:val="-2"/>
                <w:lang w:val="uk-UA" w:eastAsia="uk-UA"/>
              </w:rPr>
              <w:t xml:space="preserve"> Переможцем </w:t>
            </w:r>
            <w:r w:rsidRPr="00EC3E93">
              <w:rPr>
                <w:rFonts w:ascii="Times New Roman" w:hAnsi="Times New Roman" w:cs="Times New Roman"/>
                <w:color w:val="000000" w:themeColor="text1"/>
                <w:lang w:val="uk-UA"/>
              </w:rPr>
              <w:t xml:space="preserve">у строк, що </w:t>
            </w:r>
            <w:r w:rsidRPr="00EC3E93">
              <w:rPr>
                <w:rFonts w:ascii="Times New Roman" w:hAnsi="Times New Roman" w:cs="Times New Roman"/>
                <w:b/>
                <w:color w:val="000000" w:themeColor="text1"/>
                <w:lang w:val="uk-UA"/>
              </w:rPr>
              <w:t>не перевищує чотири дні</w:t>
            </w:r>
            <w:r w:rsidRPr="00EC3E93">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sidRPr="00EC3E93">
              <w:rPr>
                <w:rFonts w:ascii="Times New Roman" w:eastAsia="Times New Roman" w:hAnsi="Times New Roman" w:cs="Times New Roman"/>
                <w:color w:val="000000"/>
                <w:lang w:val="uk-UA"/>
              </w:rPr>
              <w:t>;</w:t>
            </w:r>
            <w:r w:rsidR="001C1448" w:rsidRPr="00EC3E93">
              <w:rPr>
                <w:rFonts w:ascii="Times New Roman" w:hAnsi="Times New Roman" w:cs="Times New Roman"/>
                <w:lang w:val="uk-UA"/>
              </w:rPr>
              <w:t xml:space="preserve"> </w:t>
            </w:r>
            <w:r w:rsidRPr="00EC3E93">
              <w:rPr>
                <w:rFonts w:ascii="Times New Roman" w:hAnsi="Times New Roman" w:cs="Times New Roman"/>
                <w:lang w:val="uk-UA"/>
              </w:rPr>
              <w:t xml:space="preserve">дата формування </w:t>
            </w:r>
            <w:r w:rsidR="001C1448" w:rsidRPr="00EC3E93">
              <w:rPr>
                <w:rFonts w:ascii="Times New Roman" w:hAnsi="Times New Roman" w:cs="Times New Roman"/>
                <w:lang w:val="uk-UA"/>
              </w:rPr>
              <w:t>довідк</w:t>
            </w:r>
            <w:r w:rsidRPr="00EC3E93">
              <w:rPr>
                <w:rFonts w:ascii="Times New Roman" w:hAnsi="Times New Roman" w:cs="Times New Roman"/>
                <w:lang w:val="uk-UA"/>
              </w:rPr>
              <w:t>и</w:t>
            </w:r>
            <w:r w:rsidR="001C1448" w:rsidRPr="00EC3E93">
              <w:rPr>
                <w:rFonts w:ascii="Times New Roman" w:hAnsi="Times New Roman" w:cs="Times New Roman"/>
                <w:lang w:val="uk-UA"/>
              </w:rPr>
              <w:t xml:space="preserve"> повин</w:t>
            </w:r>
            <w:r w:rsidRPr="00EC3E93">
              <w:rPr>
                <w:rFonts w:ascii="Times New Roman" w:hAnsi="Times New Roman" w:cs="Times New Roman"/>
                <w:lang w:val="uk-UA"/>
              </w:rPr>
              <w:t>на</w:t>
            </w:r>
            <w:r w:rsidR="001C1448" w:rsidRPr="00EC3E93">
              <w:rPr>
                <w:rFonts w:ascii="Times New Roman" w:hAnsi="Times New Roman" w:cs="Times New Roman"/>
                <w:lang w:val="uk-UA"/>
              </w:rPr>
              <w:t xml:space="preserve"> бути </w:t>
            </w:r>
            <w:r w:rsidR="0055023A" w:rsidRPr="00EC3E93">
              <w:rPr>
                <w:rFonts w:ascii="Times New Roman" w:hAnsi="Times New Roman" w:cs="Times New Roman"/>
                <w:b/>
                <w:color w:val="000000" w:themeColor="text1"/>
                <w:lang w:val="uk-UA"/>
              </w:rPr>
              <w:t>не більше 30-денної давнини</w:t>
            </w:r>
            <w:r w:rsidR="001C1448" w:rsidRPr="00EC3E93">
              <w:rPr>
                <w:rFonts w:ascii="Times New Roman" w:hAnsi="Times New Roman" w:cs="Times New Roman"/>
                <w:lang w:val="uk-UA"/>
              </w:rPr>
              <w:t xml:space="preserve"> відносно дати </w:t>
            </w:r>
            <w:r w:rsidRPr="00EC3E93">
              <w:rPr>
                <w:rFonts w:ascii="Times New Roman" w:hAnsi="Times New Roman" w:cs="Times New Roman"/>
                <w:lang w:val="uk-UA"/>
              </w:rPr>
              <w:t xml:space="preserve">оприлюднення </w:t>
            </w:r>
            <w:r w:rsidRPr="00EC3E93">
              <w:rPr>
                <w:rFonts w:ascii="Times New Roman" w:hAnsi="Times New Roman" w:cs="Times New Roman"/>
                <w:color w:val="000000" w:themeColor="text1"/>
                <w:lang w:val="uk-UA"/>
              </w:rPr>
              <w:t>в електронній системі закупівель</w:t>
            </w:r>
            <w:r w:rsidR="001C1448" w:rsidRPr="00EC3E93">
              <w:rPr>
                <w:rFonts w:ascii="Times New Roman" w:hAnsi="Times New Roman" w:cs="Times New Roman"/>
                <w:lang w:val="uk-UA"/>
              </w:rPr>
              <w:t xml:space="preserve"> повідомлення про намір укласти договір</w:t>
            </w:r>
            <w:r w:rsidRPr="00EC3E93">
              <w:rPr>
                <w:rFonts w:ascii="Times New Roman" w:hAnsi="Times New Roman" w:cs="Times New Roman"/>
                <w:lang w:val="uk-UA"/>
              </w:rPr>
              <w:t xml:space="preserve"> </w:t>
            </w:r>
            <w:r w:rsidRPr="00EC3E93">
              <w:rPr>
                <w:rFonts w:ascii="Times New Roman" w:hAnsi="Times New Roman" w:cs="Times New Roman"/>
                <w:color w:val="000000"/>
                <w:spacing w:val="-2"/>
                <w:lang w:val="uk-UA"/>
              </w:rPr>
              <w:t xml:space="preserve">(відповідно до </w:t>
            </w:r>
            <w:r w:rsidRPr="00EC3E93">
              <w:rPr>
                <w:rFonts w:ascii="Times New Roman" w:hAnsi="Times New Roman" w:cs="Times New Roman"/>
                <w:b/>
                <w:bCs/>
                <w:color w:val="000000"/>
                <w:spacing w:val="-2"/>
                <w:lang w:val="uk-UA"/>
              </w:rPr>
              <w:t>абзацу п</w:t>
            </w:r>
            <w:r w:rsidR="00086A7F">
              <w:rPr>
                <w:rFonts w:ascii="Times New Roman" w:hAnsi="Times New Roman" w:cs="Times New Roman"/>
                <w:b/>
                <w:bCs/>
                <w:color w:val="000000"/>
                <w:spacing w:val="-2"/>
                <w:lang w:val="uk-UA"/>
              </w:rPr>
              <w:t>’</w:t>
            </w:r>
            <w:r w:rsidRPr="00EC3E93">
              <w:rPr>
                <w:rFonts w:ascii="Times New Roman" w:hAnsi="Times New Roman" w:cs="Times New Roman"/>
                <w:b/>
                <w:bCs/>
                <w:color w:val="000000"/>
                <w:spacing w:val="-2"/>
                <w:lang w:val="uk-UA"/>
              </w:rPr>
              <w:t>ятнадцятого пункту 47</w:t>
            </w:r>
            <w:r w:rsidRPr="00EC3E93">
              <w:rPr>
                <w:rFonts w:ascii="Times New Roman" w:hAnsi="Times New Roman" w:cs="Times New Roman"/>
                <w:color w:val="000000"/>
                <w:spacing w:val="-2"/>
                <w:lang w:val="uk-UA"/>
              </w:rPr>
              <w:t xml:space="preserve"> Особливостей)</w:t>
            </w:r>
          </w:p>
        </w:tc>
      </w:tr>
      <w:tr w:rsidR="00C36360" w:rsidRPr="009221BB" w:rsidTr="0045471C">
        <w:tc>
          <w:tcPr>
            <w:tcW w:w="710" w:type="dxa"/>
            <w:shd w:val="clear" w:color="auto" w:fill="auto"/>
          </w:tcPr>
          <w:p w:rsidR="00C36360" w:rsidRPr="00EC3E93" w:rsidRDefault="00C36360" w:rsidP="00073717">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lastRenderedPageBreak/>
              <w:t>5</w:t>
            </w:r>
          </w:p>
        </w:tc>
        <w:tc>
          <w:tcPr>
            <w:tcW w:w="5386" w:type="dxa"/>
            <w:shd w:val="clear" w:color="auto" w:fill="auto"/>
          </w:tcPr>
          <w:p w:rsidR="00B32587" w:rsidRPr="00EC3E93" w:rsidRDefault="00C36360" w:rsidP="0007371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after="60" w:line="240" w:lineRule="auto"/>
              <w:rPr>
                <w:rFonts w:ascii="Times New Roman" w:hAnsi="Times New Roman" w:cs="Times New Roman"/>
                <w:color w:val="000000" w:themeColor="text1"/>
                <w:shd w:val="clear" w:color="auto" w:fill="FFFFFF"/>
                <w:lang w:val="uk-UA"/>
              </w:rPr>
            </w:pPr>
            <w:r w:rsidRPr="00EC3E93">
              <w:rPr>
                <w:rFonts w:ascii="Times New Roman" w:eastAsia="Times New Roman" w:hAnsi="Times New Roman" w:cs="Times New Roman"/>
                <w:b/>
                <w:u w:val="single"/>
                <w:lang w:val="uk-UA"/>
              </w:rPr>
              <w:t>Витяг</w:t>
            </w:r>
            <w:r w:rsidRPr="00EC3E93">
              <w:rPr>
                <w:rFonts w:ascii="Times New Roman" w:eastAsia="Times New Roman" w:hAnsi="Times New Roman" w:cs="Times New Roman"/>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Pr="00EC3E93">
              <w:rPr>
                <w:rFonts w:ascii="Times New Roman" w:eastAsia="Times New Roman" w:hAnsi="Times New Roman" w:cs="Times New Roman"/>
                <w:color w:val="368BB6"/>
                <w:u w:val="single"/>
                <w:lang w:val="uk-UA"/>
              </w:rPr>
              <w:t>vytiah.mvs.gov.ua</w:t>
            </w:r>
            <w:r w:rsidRPr="00EC3E93">
              <w:rPr>
                <w:rFonts w:ascii="Times New Roman" w:eastAsia="Times New Roman" w:hAnsi="Times New Roman" w:cs="Times New Roman"/>
                <w:lang w:val="uk-UA"/>
              </w:rPr>
              <w:t xml:space="preserve"> – на підтвердження, що</w:t>
            </w:r>
            <w:r w:rsidRPr="00EC3E93">
              <w:rPr>
                <w:rFonts w:ascii="Times New Roman" w:hAnsi="Times New Roman" w:cs="Times New Roman"/>
                <w:color w:val="000000" w:themeColor="text1"/>
                <w:lang w:val="uk-UA"/>
              </w:rPr>
              <w:t xml:space="preserve"> фізична особа, яка є учасником процедури закупівлі </w:t>
            </w:r>
            <w:r w:rsidR="001178A5" w:rsidRPr="00EC3E93">
              <w:rPr>
                <w:rFonts w:ascii="Times New Roman" w:hAnsi="Times New Roman" w:cs="Times New Roman"/>
                <w:color w:val="000000" w:themeColor="text1"/>
                <w:lang w:val="uk-UA"/>
              </w:rPr>
              <w:t xml:space="preserve">(відповідно до </w:t>
            </w:r>
            <w:r w:rsidR="001178A5" w:rsidRPr="00EC3E93">
              <w:rPr>
                <w:rFonts w:ascii="Times New Roman" w:eastAsia="Times New Roman" w:hAnsi="Times New Roman" w:cs="Times New Roman"/>
                <w:b/>
                <w:lang w:val="uk-UA"/>
              </w:rPr>
              <w:t>підпункту 5 пункту 47 Особливостей)</w:t>
            </w:r>
            <w:r w:rsidR="001178A5" w:rsidRPr="00EC3E93">
              <w:rPr>
                <w:rFonts w:ascii="Times New Roman" w:hAnsi="Times New Roman" w:cs="Times New Roman"/>
                <w:color w:val="000000" w:themeColor="text1"/>
                <w:lang w:val="uk-UA"/>
              </w:rPr>
              <w:t xml:space="preserve"> </w:t>
            </w:r>
            <w:r w:rsidRPr="00EC3E93">
              <w:rPr>
                <w:rFonts w:ascii="Times New Roman" w:hAnsi="Times New Roman" w:cs="Times New Roman"/>
                <w:color w:val="000000" w:themeColor="text1"/>
                <w:lang w:val="uk-UA"/>
              </w:rPr>
              <w:t>або керівник учасника процедури закупівлі</w:t>
            </w:r>
            <w:r w:rsidR="001178A5" w:rsidRPr="00EC3E93">
              <w:rPr>
                <w:rFonts w:ascii="Times New Roman" w:hAnsi="Times New Roman" w:cs="Times New Roman"/>
                <w:color w:val="000000" w:themeColor="text1"/>
                <w:lang w:val="uk-UA"/>
              </w:rPr>
              <w:t xml:space="preserve"> (відповідно до </w:t>
            </w:r>
            <w:r w:rsidR="001178A5" w:rsidRPr="00EC3E93">
              <w:rPr>
                <w:rFonts w:ascii="Times New Roman" w:eastAsia="Times New Roman" w:hAnsi="Times New Roman" w:cs="Times New Roman"/>
                <w:b/>
                <w:lang w:val="uk-UA"/>
              </w:rPr>
              <w:t>підпункту 6 пункту 47 Особливостей)</w:t>
            </w:r>
            <w:r w:rsidRPr="00EC3E93">
              <w:rPr>
                <w:rFonts w:ascii="Times New Roman" w:hAnsi="Times New Roman" w:cs="Times New Roman"/>
                <w:color w:val="000000" w:themeColor="text1"/>
                <w:lang w:val="uk-UA"/>
              </w:rPr>
              <w:t>, не були засуджені за кримінальне правопорушення, вчинене з корисливих мотивів (зокрема, пов</w:t>
            </w:r>
            <w:r w:rsidR="00086A7F">
              <w:rPr>
                <w:rFonts w:ascii="Times New Roman" w:hAnsi="Times New Roman" w:cs="Times New Roman"/>
                <w:color w:val="000000" w:themeColor="text1"/>
                <w:lang w:val="uk-UA"/>
              </w:rPr>
              <w:t>’</w:t>
            </w:r>
            <w:r w:rsidRPr="00EC3E93">
              <w:rPr>
                <w:rFonts w:ascii="Times New Roman" w:hAnsi="Times New Roman" w:cs="Times New Roman"/>
                <w:color w:val="000000" w:themeColor="text1"/>
                <w:lang w:val="uk-UA"/>
              </w:rPr>
              <w:t>язане з хабарництвом та відмиванням коштів), судимість з якої не знято або не погашено в установленому законом порядку</w:t>
            </w:r>
            <w:r w:rsidR="001178A5" w:rsidRPr="00EC3E93">
              <w:rPr>
                <w:rFonts w:ascii="Times New Roman" w:hAnsi="Times New Roman" w:cs="Times New Roman"/>
                <w:color w:val="000000" w:themeColor="text1"/>
                <w:lang w:val="uk-UA"/>
              </w:rPr>
              <w:t xml:space="preserve"> та на підтвердження </w:t>
            </w:r>
            <w:r w:rsidR="001178A5" w:rsidRPr="00EC3E93">
              <w:rPr>
                <w:rFonts w:ascii="Times New Roman" w:eastAsia="Times New Roman" w:hAnsi="Times New Roman" w:cs="Times New Roman"/>
                <w:color w:val="000000"/>
                <w:lang w:val="uk-UA"/>
              </w:rPr>
              <w:t xml:space="preserve">відсутності підстави, передбаченої </w:t>
            </w:r>
            <w:r w:rsidR="001178A5" w:rsidRPr="00EC3E93">
              <w:rPr>
                <w:rFonts w:ascii="Times New Roman" w:eastAsia="Times New Roman" w:hAnsi="Times New Roman" w:cs="Times New Roman"/>
                <w:b/>
                <w:lang w:val="uk-UA"/>
              </w:rPr>
              <w:t>підпунктом 12 пункту 47 Особливостей</w:t>
            </w:r>
          </w:p>
        </w:tc>
        <w:tc>
          <w:tcPr>
            <w:tcW w:w="4111" w:type="dxa"/>
            <w:shd w:val="clear" w:color="auto" w:fill="auto"/>
          </w:tcPr>
          <w:p w:rsidR="00C36360" w:rsidRPr="00EC3E93" w:rsidRDefault="00C36360" w:rsidP="00073717">
            <w:pPr>
              <w:spacing w:before="60" w:after="60" w:line="240" w:lineRule="auto"/>
              <w:rPr>
                <w:rFonts w:ascii="Times New Roman" w:hAnsi="Times New Roman" w:cs="Times New Roman"/>
                <w:iCs/>
                <w:color w:val="000000" w:themeColor="text1"/>
                <w:lang w:val="uk-UA"/>
              </w:rPr>
            </w:pPr>
            <w:r w:rsidRPr="00EC3E93">
              <w:rPr>
                <w:rFonts w:ascii="Times New Roman" w:hAnsi="Times New Roman" w:cs="Times New Roman"/>
                <w:spacing w:val="-2"/>
                <w:lang w:val="uk-UA" w:eastAsia="uk-UA"/>
              </w:rPr>
              <w:t xml:space="preserve">Надається </w:t>
            </w:r>
            <w:r w:rsidRPr="00EC3E93">
              <w:rPr>
                <w:rFonts w:ascii="Times New Roman" w:hAnsi="Times New Roman" w:cs="Times New Roman"/>
                <w:b/>
                <w:bCs/>
                <w:spacing w:val="-2"/>
                <w:lang w:val="uk-UA" w:eastAsia="uk-UA"/>
              </w:rPr>
              <w:t>ОБОВ</w:t>
            </w:r>
            <w:r w:rsidR="00086A7F">
              <w:rPr>
                <w:rFonts w:ascii="Times New Roman" w:hAnsi="Times New Roman" w:cs="Times New Roman"/>
                <w:b/>
                <w:bCs/>
                <w:spacing w:val="-2"/>
                <w:lang w:val="uk-UA" w:eastAsia="uk-UA"/>
              </w:rPr>
              <w:t>’</w:t>
            </w:r>
            <w:r w:rsidRPr="00EC3E93">
              <w:rPr>
                <w:rFonts w:ascii="Times New Roman" w:hAnsi="Times New Roman" w:cs="Times New Roman"/>
                <w:b/>
                <w:bCs/>
                <w:spacing w:val="-2"/>
                <w:lang w:val="uk-UA" w:eastAsia="uk-UA"/>
              </w:rPr>
              <w:t>ЯЗКОВО</w:t>
            </w:r>
            <w:r w:rsidRPr="00EC3E93">
              <w:rPr>
                <w:rFonts w:ascii="Times New Roman" w:hAnsi="Times New Roman" w:cs="Times New Roman"/>
                <w:spacing w:val="-2"/>
                <w:lang w:val="uk-UA" w:eastAsia="uk-UA"/>
              </w:rPr>
              <w:t xml:space="preserve"> Переможцем </w:t>
            </w:r>
            <w:r w:rsidRPr="00EC3E93">
              <w:rPr>
                <w:rFonts w:ascii="Times New Roman" w:hAnsi="Times New Roman" w:cs="Times New Roman"/>
                <w:color w:val="000000" w:themeColor="text1"/>
                <w:lang w:val="uk-UA"/>
              </w:rPr>
              <w:t xml:space="preserve">у строк, що </w:t>
            </w:r>
            <w:r w:rsidRPr="00EC3E93">
              <w:rPr>
                <w:rFonts w:ascii="Times New Roman" w:hAnsi="Times New Roman" w:cs="Times New Roman"/>
                <w:b/>
                <w:color w:val="000000" w:themeColor="text1"/>
                <w:lang w:val="uk-UA"/>
              </w:rPr>
              <w:t>не перевищує чотири дні</w:t>
            </w:r>
            <w:r w:rsidRPr="00EC3E93">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sidRPr="00EC3E93">
              <w:rPr>
                <w:rFonts w:ascii="Times New Roman" w:eastAsia="Times New Roman" w:hAnsi="Times New Roman" w:cs="Times New Roman"/>
                <w:color w:val="000000"/>
                <w:lang w:val="uk-UA"/>
              </w:rPr>
              <w:t>;</w:t>
            </w:r>
            <w:r w:rsidRPr="00EC3E93">
              <w:rPr>
                <w:rFonts w:ascii="Times New Roman" w:hAnsi="Times New Roman" w:cs="Times New Roman"/>
                <w:lang w:val="uk-UA"/>
              </w:rPr>
              <w:t xml:space="preserve"> витяг</w:t>
            </w:r>
            <w:r w:rsidRPr="00EC3E93">
              <w:rPr>
                <w:rFonts w:ascii="Times New Roman" w:hAnsi="Times New Roman" w:cs="Times New Roman"/>
                <w:color w:val="000000" w:themeColor="text1"/>
                <w:lang w:val="uk-UA"/>
              </w:rPr>
              <w:t xml:space="preserve"> повинен бути </w:t>
            </w:r>
            <w:r w:rsidRPr="00EC3E93">
              <w:rPr>
                <w:rFonts w:ascii="Times New Roman" w:hAnsi="Times New Roman" w:cs="Times New Roman"/>
                <w:b/>
                <w:color w:val="000000" w:themeColor="text1"/>
                <w:lang w:val="uk-UA"/>
              </w:rPr>
              <w:t>не більше 30-денної давнини</w:t>
            </w:r>
            <w:r w:rsidRPr="00EC3E93">
              <w:rPr>
                <w:rFonts w:ascii="Times New Roman" w:hAnsi="Times New Roman" w:cs="Times New Roman"/>
                <w:color w:val="000000" w:themeColor="text1"/>
                <w:lang w:val="uk-UA"/>
              </w:rPr>
              <w:t xml:space="preserve"> відносно </w:t>
            </w:r>
            <w:r w:rsidRPr="00EC3E93">
              <w:rPr>
                <w:rFonts w:ascii="Times New Roman" w:hAnsi="Times New Roman" w:cs="Times New Roman"/>
                <w:lang w:val="uk-UA"/>
              </w:rPr>
              <w:t xml:space="preserve">дати оприлюднення </w:t>
            </w:r>
            <w:r w:rsidRPr="00EC3E93">
              <w:rPr>
                <w:rFonts w:ascii="Times New Roman" w:hAnsi="Times New Roman" w:cs="Times New Roman"/>
                <w:color w:val="000000" w:themeColor="text1"/>
                <w:lang w:val="uk-UA"/>
              </w:rPr>
              <w:t>в електронній системі закупівель</w:t>
            </w:r>
            <w:r w:rsidRPr="00EC3E93">
              <w:rPr>
                <w:rFonts w:ascii="Times New Roman" w:hAnsi="Times New Roman" w:cs="Times New Roman"/>
                <w:lang w:val="uk-UA"/>
              </w:rPr>
              <w:t xml:space="preserve"> повідомлення про намір укласти договір </w:t>
            </w:r>
            <w:r w:rsidRPr="00EC3E93">
              <w:rPr>
                <w:rFonts w:ascii="Times New Roman" w:hAnsi="Times New Roman" w:cs="Times New Roman"/>
                <w:color w:val="000000"/>
                <w:spacing w:val="-2"/>
                <w:lang w:val="uk-UA"/>
              </w:rPr>
              <w:t xml:space="preserve">(відповідно до </w:t>
            </w:r>
            <w:r w:rsidRPr="00EC3E93">
              <w:rPr>
                <w:rFonts w:ascii="Times New Roman" w:hAnsi="Times New Roman" w:cs="Times New Roman"/>
                <w:b/>
                <w:bCs/>
                <w:color w:val="000000"/>
                <w:spacing w:val="-2"/>
                <w:lang w:val="uk-UA"/>
              </w:rPr>
              <w:t>абзацу п</w:t>
            </w:r>
            <w:r w:rsidR="00086A7F">
              <w:rPr>
                <w:rFonts w:ascii="Times New Roman" w:hAnsi="Times New Roman" w:cs="Times New Roman"/>
                <w:b/>
                <w:bCs/>
                <w:color w:val="000000"/>
                <w:spacing w:val="-2"/>
                <w:lang w:val="uk-UA"/>
              </w:rPr>
              <w:t>’</w:t>
            </w:r>
            <w:r w:rsidRPr="00EC3E93">
              <w:rPr>
                <w:rFonts w:ascii="Times New Roman" w:hAnsi="Times New Roman" w:cs="Times New Roman"/>
                <w:b/>
                <w:bCs/>
                <w:color w:val="000000"/>
                <w:spacing w:val="-2"/>
                <w:lang w:val="uk-UA"/>
              </w:rPr>
              <w:t>ятнадцятого пункту 47</w:t>
            </w:r>
            <w:r w:rsidRPr="00EC3E93">
              <w:rPr>
                <w:rFonts w:ascii="Times New Roman" w:hAnsi="Times New Roman" w:cs="Times New Roman"/>
                <w:color w:val="000000"/>
                <w:spacing w:val="-2"/>
                <w:lang w:val="uk-UA"/>
              </w:rPr>
              <w:t xml:space="preserve"> Особливостей)</w:t>
            </w:r>
          </w:p>
        </w:tc>
      </w:tr>
      <w:tr w:rsidR="00C27B49" w:rsidRPr="00EC3E93" w:rsidTr="0045471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27B49" w:rsidRPr="00EC3E93" w:rsidRDefault="00C27B49" w:rsidP="00C27B49">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27B49" w:rsidRPr="00EC3E93" w:rsidRDefault="00C27B49" w:rsidP="00C27B49">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Переможець процедури закупівлі під час укладення договору про закупівлю повинен надати</w:t>
            </w:r>
            <w:r w:rsidRPr="00EC3E93">
              <w:rPr>
                <w:rFonts w:ascii="Times New Roman" w:eastAsia="Times New Roman" w:hAnsi="Times New Roman" w:cs="Times New Roman"/>
                <w:b/>
                <w:bCs/>
                <w:color w:val="000000"/>
                <w:lang w:val="uk-UA"/>
              </w:rPr>
              <w:t xml:space="preserve"> </w:t>
            </w:r>
            <w:r w:rsidRPr="00EC3E93">
              <w:rPr>
                <w:rFonts w:ascii="Times New Roman" w:eastAsia="Times New Roman" w:hAnsi="Times New Roman" w:cs="Times New Roman"/>
                <w:b/>
                <w:bCs/>
                <w:u w:val="single"/>
                <w:lang w:val="uk-UA"/>
              </w:rPr>
              <w:t>копію рішення загальних зборів</w:t>
            </w:r>
            <w:r w:rsidRPr="00EC3E93">
              <w:rPr>
                <w:rFonts w:ascii="Times New Roman" w:eastAsia="Times New Roman" w:hAnsi="Times New Roman" w:cs="Times New Roman"/>
                <w:color w:val="000000"/>
                <w:lang w:val="uk-UA"/>
              </w:rPr>
              <w:t xml:space="preserve"> учасників про надання згоди на вчинення правочину, якщо вартість предмета закупівлі, що є предметом правочину по даній закупівлі, </w:t>
            </w:r>
            <w:r w:rsidRPr="00EC3E93">
              <w:rPr>
                <w:rFonts w:ascii="Times New Roman" w:eastAsia="Times New Roman" w:hAnsi="Times New Roman" w:cs="Times New Roman"/>
                <w:b/>
                <w:bCs/>
                <w:color w:val="000000"/>
                <w:lang w:val="uk-UA"/>
              </w:rPr>
              <w:t>перевищує 50%</w:t>
            </w:r>
            <w:r w:rsidRPr="00EC3E93">
              <w:rPr>
                <w:rFonts w:ascii="Times New Roman" w:eastAsia="Times New Roman" w:hAnsi="Times New Roman" w:cs="Times New Roman"/>
                <w:color w:val="000000"/>
                <w:lang w:val="uk-UA"/>
              </w:rPr>
              <w:t xml:space="preserve"> вартості чистих активів Переможця станом на кінець попереднього кварталу, або </w:t>
            </w:r>
            <w:r w:rsidRPr="00EC3E93">
              <w:rPr>
                <w:rFonts w:ascii="Times New Roman" w:eastAsia="Times New Roman" w:hAnsi="Times New Roman" w:cs="Times New Roman"/>
                <w:b/>
                <w:bCs/>
                <w:u w:val="single"/>
                <w:lang w:val="uk-UA"/>
              </w:rPr>
              <w:t>лист-пояснення</w:t>
            </w:r>
            <w:r w:rsidRPr="00EC3E93">
              <w:rPr>
                <w:rFonts w:ascii="Times New Roman" w:eastAsia="Times New Roman" w:hAnsi="Times New Roman" w:cs="Times New Roman"/>
                <w:color w:val="000000"/>
                <w:lang w:val="uk-UA"/>
              </w:rPr>
              <w:t>, що вартість предмета закупівлі не перевищує вищезазначену межу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27B49" w:rsidRPr="00EC3E93" w:rsidRDefault="00C27B49" w:rsidP="00C27B49">
            <w:pPr>
              <w:spacing w:before="60" w:after="60" w:line="240" w:lineRule="auto"/>
              <w:rPr>
                <w:rFonts w:ascii="Times New Roman" w:hAnsi="Times New Roman" w:cs="Times New Roman"/>
                <w:color w:val="000000" w:themeColor="text1"/>
                <w:lang w:val="uk-UA"/>
              </w:rPr>
            </w:pPr>
            <w:r w:rsidRPr="001C1448">
              <w:rPr>
                <w:rFonts w:ascii="Times New Roman" w:hAnsi="Times New Roman" w:cs="Times New Roman"/>
                <w:spacing w:val="-2"/>
                <w:lang w:val="uk-UA" w:eastAsia="uk-UA"/>
              </w:rPr>
              <w:t xml:space="preserve">Надається </w:t>
            </w:r>
            <w:r>
              <w:rPr>
                <w:rFonts w:ascii="Times New Roman" w:hAnsi="Times New Roman" w:cs="Times New Roman"/>
                <w:b/>
                <w:bCs/>
                <w:spacing w:val="-2"/>
                <w:lang w:val="uk-UA" w:eastAsia="uk-UA"/>
              </w:rPr>
              <w:t>ЗА НЕОБХІДНОСТІ</w:t>
            </w:r>
            <w:r w:rsidRPr="001C1448">
              <w:rPr>
                <w:rFonts w:ascii="Times New Roman" w:hAnsi="Times New Roman" w:cs="Times New Roman"/>
                <w:spacing w:val="-2"/>
                <w:lang w:val="uk-UA" w:eastAsia="uk-UA"/>
              </w:rPr>
              <w:t xml:space="preserve"> Переможцем</w:t>
            </w:r>
            <w:r w:rsidRPr="00742F13">
              <w:rPr>
                <w:rFonts w:ascii="Times New Roman" w:hAnsi="Times New Roman" w:cs="Times New Roman"/>
                <w:spacing w:val="-2"/>
                <w:lang w:val="uk-UA" w:eastAsia="uk-UA"/>
              </w:rPr>
              <w:t xml:space="preserve"> </w:t>
            </w:r>
            <w:r w:rsidRPr="0045471C">
              <w:rPr>
                <w:rFonts w:ascii="Times New Roman" w:hAnsi="Times New Roman" w:cs="Times New Roman"/>
                <w:color w:val="000000" w:themeColor="text1"/>
                <w:lang w:val="uk-UA"/>
              </w:rPr>
              <w:t xml:space="preserve">у строк, що </w:t>
            </w:r>
            <w:r w:rsidRPr="0045471C">
              <w:rPr>
                <w:rFonts w:ascii="Times New Roman" w:hAnsi="Times New Roman" w:cs="Times New Roman"/>
                <w:b/>
                <w:color w:val="000000" w:themeColor="text1"/>
                <w:lang w:val="uk-UA"/>
              </w:rPr>
              <w:t>не перевищує чотири дні</w:t>
            </w:r>
            <w:r w:rsidRPr="0045471C">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color w:val="000000"/>
                <w:lang w:val="uk-UA"/>
              </w:rPr>
              <w:t>;</w:t>
            </w:r>
            <w:r>
              <w:rPr>
                <w:rFonts w:ascii="Times New Roman" w:hAnsi="Times New Roman" w:cs="Times New Roman"/>
                <w:lang w:val="uk-UA"/>
              </w:rPr>
              <w:t xml:space="preserve"> д</w:t>
            </w:r>
            <w:r w:rsidRPr="0045471C">
              <w:rPr>
                <w:rFonts w:ascii="Times New Roman" w:hAnsi="Times New Roman" w:cs="Times New Roman"/>
                <w:color w:val="000000" w:themeColor="text1"/>
                <w:lang w:val="uk-UA"/>
              </w:rPr>
              <w:t xml:space="preserve">ана вимога </w:t>
            </w:r>
            <w:r w:rsidRPr="00A24ED5">
              <w:rPr>
                <w:rFonts w:ascii="Times New Roman" w:hAnsi="Times New Roman" w:cs="Times New Roman"/>
                <w:b/>
                <w:color w:val="000000" w:themeColor="text1"/>
                <w:lang w:val="uk-UA"/>
              </w:rPr>
              <w:t>стосується</w:t>
            </w:r>
            <w:r w:rsidRPr="0045471C">
              <w:rPr>
                <w:rFonts w:ascii="Times New Roman" w:hAnsi="Times New Roman" w:cs="Times New Roman"/>
                <w:color w:val="000000" w:themeColor="text1"/>
                <w:lang w:val="uk-UA"/>
              </w:rPr>
              <w:t xml:space="preserve"> </w:t>
            </w:r>
            <w:r w:rsidRPr="00A24ED5">
              <w:rPr>
                <w:rFonts w:ascii="Times New Roman" w:hAnsi="Times New Roman" w:cs="Times New Roman"/>
                <w:b/>
                <w:color w:val="000000" w:themeColor="text1"/>
                <w:lang w:val="uk-UA"/>
              </w:rPr>
              <w:t>виключно</w:t>
            </w:r>
            <w:r w:rsidRPr="0045471C">
              <w:rPr>
                <w:rFonts w:ascii="Times New Roman" w:hAnsi="Times New Roman" w:cs="Times New Roman"/>
                <w:color w:val="000000" w:themeColor="text1"/>
                <w:lang w:val="uk-UA"/>
              </w:rPr>
              <w:t xml:space="preserve"> Переможця з організаційно-правовою формою </w:t>
            </w:r>
            <w:r w:rsidRPr="0045471C">
              <w:rPr>
                <w:rFonts w:ascii="Times New Roman" w:hAnsi="Times New Roman" w:cs="Times New Roman"/>
                <w:b/>
                <w:bCs/>
                <w:color w:val="000000" w:themeColor="text1"/>
                <w:lang w:val="uk-UA"/>
              </w:rPr>
              <w:t>Товариство з обмеженою відповідальністю</w:t>
            </w:r>
            <w:r w:rsidRPr="0045471C">
              <w:rPr>
                <w:rFonts w:ascii="Times New Roman" w:hAnsi="Times New Roman" w:cs="Times New Roman"/>
                <w:color w:val="000000" w:themeColor="text1"/>
                <w:lang w:val="uk-UA"/>
              </w:rPr>
              <w:t xml:space="preserve"> або </w:t>
            </w:r>
            <w:r w:rsidRPr="0045471C">
              <w:rPr>
                <w:rFonts w:ascii="Times New Roman" w:hAnsi="Times New Roman" w:cs="Times New Roman"/>
                <w:b/>
                <w:bCs/>
                <w:color w:val="000000" w:themeColor="text1"/>
                <w:lang w:val="uk-UA"/>
              </w:rPr>
              <w:t>Товариство з додатковою відповідальністю</w:t>
            </w:r>
          </w:p>
        </w:tc>
      </w:tr>
      <w:tr w:rsidR="00C27B49" w:rsidRPr="00EC3E93" w:rsidTr="0045471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27B49" w:rsidRPr="00EC3E93" w:rsidRDefault="00C27B49" w:rsidP="00C27B49">
            <w:pPr>
              <w:widowControl w:val="0"/>
              <w:spacing w:before="60" w:after="60" w:line="240" w:lineRule="auto"/>
              <w:ind w:right="22"/>
              <w:jc w:val="center"/>
              <w:rPr>
                <w:rFonts w:ascii="Times New Roman" w:hAnsi="Times New Roman" w:cs="Times New Roman"/>
                <w:b/>
                <w:bCs/>
                <w:lang w:val="uk-UA"/>
              </w:rPr>
            </w:pPr>
            <w:r w:rsidRPr="00EC3E93">
              <w:rPr>
                <w:rFonts w:ascii="Times New Roman" w:hAnsi="Times New Roman" w:cs="Times New Roman"/>
                <w:b/>
                <w:bCs/>
                <w:lang w:val="uk-UA"/>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27B49" w:rsidRPr="00EC3E93" w:rsidRDefault="00C27B49" w:rsidP="00C27B49">
            <w:pPr>
              <w:widowControl w:val="0"/>
              <w:spacing w:before="60" w:after="60" w:line="240" w:lineRule="auto"/>
              <w:ind w:right="22"/>
              <w:rPr>
                <w:rFonts w:ascii="Times New Roman" w:eastAsia="Times New Roman" w:hAnsi="Times New Roman" w:cs="Times New Roman"/>
                <w:color w:val="000000"/>
                <w:lang w:val="uk-UA"/>
              </w:rPr>
            </w:pPr>
            <w:r w:rsidRPr="00EC3E93">
              <w:rPr>
                <w:rFonts w:ascii="Times New Roman" w:eastAsia="Times New Roman" w:hAnsi="Times New Roman" w:cs="Times New Roman"/>
                <w:color w:val="000000"/>
                <w:lang w:val="uk-UA"/>
              </w:rPr>
              <w:t xml:space="preserve">Переможець процедури закупівлі під час укладення договору про закупівлю повинен надати </w:t>
            </w:r>
            <w:r w:rsidRPr="00EC3E93">
              <w:rPr>
                <w:rFonts w:ascii="Times New Roman" w:eastAsia="Times New Roman" w:hAnsi="Times New Roman" w:cs="Times New Roman"/>
                <w:b/>
                <w:bCs/>
                <w:u w:val="single"/>
                <w:lang w:val="uk-UA"/>
              </w:rPr>
              <w:t>рішення про вчинення значного правочину</w:t>
            </w:r>
            <w:r w:rsidRPr="00EC3E93">
              <w:rPr>
                <w:rFonts w:ascii="Times New Roman" w:eastAsia="Times New Roman" w:hAnsi="Times New Roman" w:cs="Times New Roman"/>
                <w:color w:val="000000"/>
                <w:lang w:val="uk-UA"/>
              </w:rPr>
              <w:t xml:space="preserve"> відповідно до ст. 70 Закону України «Про акціонерні товариства»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27B49" w:rsidRPr="00EC3E93" w:rsidRDefault="00C27B49" w:rsidP="00C27B49">
            <w:pPr>
              <w:spacing w:before="60" w:after="60" w:line="240" w:lineRule="auto"/>
              <w:rPr>
                <w:rFonts w:ascii="Times New Roman" w:hAnsi="Times New Roman" w:cs="Times New Roman"/>
                <w:color w:val="000000" w:themeColor="text1"/>
                <w:lang w:val="uk-UA"/>
              </w:rPr>
            </w:pPr>
            <w:r w:rsidRPr="001C1448">
              <w:rPr>
                <w:rFonts w:ascii="Times New Roman" w:hAnsi="Times New Roman" w:cs="Times New Roman"/>
                <w:spacing w:val="-2"/>
                <w:lang w:val="uk-UA" w:eastAsia="uk-UA"/>
              </w:rPr>
              <w:t xml:space="preserve">Надається </w:t>
            </w:r>
            <w:r>
              <w:rPr>
                <w:rFonts w:ascii="Times New Roman" w:hAnsi="Times New Roman" w:cs="Times New Roman"/>
                <w:b/>
                <w:bCs/>
                <w:spacing w:val="-2"/>
                <w:lang w:val="uk-UA" w:eastAsia="uk-UA"/>
              </w:rPr>
              <w:t>ЗА НЕОБХІДНОСТІ</w:t>
            </w:r>
            <w:r w:rsidRPr="001C1448">
              <w:rPr>
                <w:rFonts w:ascii="Times New Roman" w:hAnsi="Times New Roman" w:cs="Times New Roman"/>
                <w:spacing w:val="-2"/>
                <w:lang w:val="uk-UA" w:eastAsia="uk-UA"/>
              </w:rPr>
              <w:t xml:space="preserve"> Переможцем</w:t>
            </w:r>
            <w:r w:rsidRPr="00742F13">
              <w:rPr>
                <w:rFonts w:ascii="Times New Roman" w:hAnsi="Times New Roman" w:cs="Times New Roman"/>
                <w:spacing w:val="-2"/>
                <w:lang w:val="uk-UA" w:eastAsia="uk-UA"/>
              </w:rPr>
              <w:t xml:space="preserve"> </w:t>
            </w:r>
            <w:r w:rsidRPr="0045471C">
              <w:rPr>
                <w:rFonts w:ascii="Times New Roman" w:hAnsi="Times New Roman" w:cs="Times New Roman"/>
                <w:color w:val="000000" w:themeColor="text1"/>
                <w:lang w:val="uk-UA"/>
              </w:rPr>
              <w:t xml:space="preserve">у строк, що </w:t>
            </w:r>
            <w:r w:rsidRPr="0045471C">
              <w:rPr>
                <w:rFonts w:ascii="Times New Roman" w:hAnsi="Times New Roman" w:cs="Times New Roman"/>
                <w:b/>
                <w:color w:val="000000" w:themeColor="text1"/>
                <w:lang w:val="uk-UA"/>
              </w:rPr>
              <w:t>не перевищує чотири дні</w:t>
            </w:r>
            <w:r w:rsidRPr="0045471C">
              <w:rPr>
                <w:rFonts w:ascii="Times New Roman" w:hAnsi="Times New Roman" w:cs="Times New Roman"/>
                <w:color w:val="000000" w:themeColor="text1"/>
                <w:lang w:val="uk-UA"/>
              </w:rPr>
              <w:t xml:space="preserve">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color w:val="000000"/>
                <w:lang w:val="uk-UA"/>
              </w:rPr>
              <w:t>;</w:t>
            </w:r>
            <w:r>
              <w:rPr>
                <w:rFonts w:ascii="Times New Roman" w:hAnsi="Times New Roman" w:cs="Times New Roman"/>
                <w:lang w:val="uk-UA"/>
              </w:rPr>
              <w:t xml:space="preserve"> д</w:t>
            </w:r>
            <w:r w:rsidRPr="0045471C">
              <w:rPr>
                <w:rFonts w:ascii="Times New Roman" w:hAnsi="Times New Roman" w:cs="Times New Roman"/>
                <w:color w:val="000000" w:themeColor="text1"/>
                <w:lang w:val="uk-UA"/>
              </w:rPr>
              <w:t xml:space="preserve">ана вимога </w:t>
            </w:r>
            <w:r w:rsidRPr="00A24ED5">
              <w:rPr>
                <w:rFonts w:ascii="Times New Roman" w:hAnsi="Times New Roman" w:cs="Times New Roman"/>
                <w:b/>
                <w:color w:val="000000" w:themeColor="text1"/>
                <w:lang w:val="uk-UA"/>
              </w:rPr>
              <w:t>стосується</w:t>
            </w:r>
            <w:r w:rsidRPr="0045471C">
              <w:rPr>
                <w:rFonts w:ascii="Times New Roman" w:hAnsi="Times New Roman" w:cs="Times New Roman"/>
                <w:color w:val="000000" w:themeColor="text1"/>
                <w:lang w:val="uk-UA"/>
              </w:rPr>
              <w:t xml:space="preserve"> Переможця, який  є </w:t>
            </w:r>
            <w:r w:rsidRPr="0045471C">
              <w:rPr>
                <w:rFonts w:ascii="Times New Roman" w:hAnsi="Times New Roman" w:cs="Times New Roman"/>
                <w:b/>
                <w:bCs/>
                <w:color w:val="000000" w:themeColor="text1"/>
                <w:lang w:val="uk-UA"/>
              </w:rPr>
              <w:t>акціонерним товариством</w:t>
            </w:r>
          </w:p>
        </w:tc>
      </w:tr>
    </w:tbl>
    <w:p w:rsidR="00F32E68" w:rsidRPr="00EC3E93" w:rsidRDefault="00F32E68" w:rsidP="00C17259">
      <w:pPr>
        <w:spacing w:line="240" w:lineRule="auto"/>
        <w:rPr>
          <w:rFonts w:ascii="Times New Roman" w:hAnsi="Times New Roman" w:cs="Times New Roman"/>
          <w:sz w:val="24"/>
          <w:szCs w:val="24"/>
          <w:lang w:val="uk-UA"/>
        </w:rPr>
      </w:pPr>
    </w:p>
    <w:sectPr w:rsidR="00F32E68" w:rsidRPr="00EC3E93" w:rsidSect="00CB5EDC">
      <w:footerReference w:type="default" r:id="rId24"/>
      <w:pgSz w:w="11906" w:h="16838"/>
      <w:pgMar w:top="719" w:right="850" w:bottom="850" w:left="1418"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8D" w:rsidRDefault="00DA4A8D">
      <w:pPr>
        <w:spacing w:line="240" w:lineRule="auto"/>
      </w:pPr>
      <w:r>
        <w:separator/>
      </w:r>
    </w:p>
  </w:endnote>
  <w:endnote w:type="continuationSeparator" w:id="0">
    <w:p w:rsidR="00DA4A8D" w:rsidRDefault="00DA4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rPr>
      <w:id w:val="642089965"/>
      <w:docPartObj>
        <w:docPartGallery w:val="Page Numbers (Bottom of Page)"/>
        <w:docPartUnique/>
      </w:docPartObj>
    </w:sdtPr>
    <w:sdtContent>
      <w:p w:rsidR="005C2067" w:rsidRDefault="00853414">
        <w:pPr>
          <w:tabs>
            <w:tab w:val="center" w:pos="4819"/>
            <w:tab w:val="right" w:pos="9639"/>
          </w:tabs>
          <w:rPr>
            <w:color w:val="000000"/>
          </w:rPr>
        </w:pPr>
        <w:r>
          <w:rPr>
            <w:noProof/>
            <w:color w:val="000000"/>
          </w:rPr>
          <w:pict>
            <v:group id="Группа 33" o:spid="_x0000_s204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5C2067" w:rsidRDefault="00853414">
                      <w:pPr>
                        <w:jc w:val="center"/>
                      </w:pPr>
                      <w:r w:rsidRPr="00853414">
                        <w:fldChar w:fldCharType="begin"/>
                      </w:r>
                      <w:r w:rsidR="005C2067">
                        <w:instrText>PAGE    \* MERGEFORMAT</w:instrText>
                      </w:r>
                      <w:r w:rsidRPr="00853414">
                        <w:fldChar w:fldCharType="separate"/>
                      </w:r>
                      <w:r w:rsidR="009221BB" w:rsidRPr="009221BB">
                        <w:rPr>
                          <w:noProof/>
                          <w:color w:val="8C8C8C" w:themeColor="background1" w:themeShade="8C"/>
                        </w:rPr>
                        <w:t>44</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8D" w:rsidRDefault="00DA4A8D">
      <w:r>
        <w:separator/>
      </w:r>
    </w:p>
  </w:footnote>
  <w:footnote w:type="continuationSeparator" w:id="0">
    <w:p w:rsidR="00DA4A8D" w:rsidRDefault="00DA4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B4E"/>
    <w:multiLevelType w:val="multilevel"/>
    <w:tmpl w:val="67DCD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13AA9"/>
    <w:multiLevelType w:val="multilevel"/>
    <w:tmpl w:val="827EA49A"/>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A9F0140"/>
    <w:multiLevelType w:val="multilevel"/>
    <w:tmpl w:val="5EBE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B0E8B"/>
    <w:multiLevelType w:val="hybridMultilevel"/>
    <w:tmpl w:val="47E21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7D3"/>
    <w:multiLevelType w:val="hybridMultilevel"/>
    <w:tmpl w:val="5F14E3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947B77"/>
    <w:multiLevelType w:val="hybridMultilevel"/>
    <w:tmpl w:val="B5F292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A135D8"/>
    <w:multiLevelType w:val="multilevel"/>
    <w:tmpl w:val="B00C3B86"/>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7">
    <w:nsid w:val="20BA3D8D"/>
    <w:multiLevelType w:val="hybridMultilevel"/>
    <w:tmpl w:val="37F63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E6304"/>
    <w:multiLevelType w:val="hybridMultilevel"/>
    <w:tmpl w:val="4300D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3F138D"/>
    <w:multiLevelType w:val="hybridMultilevel"/>
    <w:tmpl w:val="6A7A4E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00798D"/>
    <w:multiLevelType w:val="multilevel"/>
    <w:tmpl w:val="CF42A7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4A2732"/>
    <w:multiLevelType w:val="multilevel"/>
    <w:tmpl w:val="A6266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CC0C55"/>
    <w:multiLevelType w:val="multilevel"/>
    <w:tmpl w:val="7F6A9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16F27"/>
    <w:multiLevelType w:val="multilevel"/>
    <w:tmpl w:val="0E3C6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383BDF"/>
    <w:multiLevelType w:val="hybridMultilevel"/>
    <w:tmpl w:val="24C626C6"/>
    <w:lvl w:ilvl="0" w:tplc="03FEA944">
      <w:start w:val="1"/>
      <w:numFmt w:val="decimal"/>
      <w:lvlText w:val="%1."/>
      <w:lvlJc w:val="left"/>
      <w:pPr>
        <w:ind w:left="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93466CA">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58E9ECC">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374859C">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0450BC">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6A244">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AB6BE78">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88265BC">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C28F650">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nsid w:val="45DB28C5"/>
    <w:multiLevelType w:val="hybridMultilevel"/>
    <w:tmpl w:val="820E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959B2"/>
    <w:multiLevelType w:val="multilevel"/>
    <w:tmpl w:val="B7327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D6301"/>
    <w:multiLevelType w:val="multilevel"/>
    <w:tmpl w:val="F32A1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158F7"/>
    <w:multiLevelType w:val="multilevel"/>
    <w:tmpl w:val="6AC0D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558D4"/>
    <w:multiLevelType w:val="multilevel"/>
    <w:tmpl w:val="03E4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02160"/>
    <w:multiLevelType w:val="hybridMultilevel"/>
    <w:tmpl w:val="4F40B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80312"/>
    <w:multiLevelType w:val="hybridMultilevel"/>
    <w:tmpl w:val="0DD6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447ECA"/>
    <w:multiLevelType w:val="hybridMultilevel"/>
    <w:tmpl w:val="0922CC20"/>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75E062FB"/>
    <w:multiLevelType w:val="multilevel"/>
    <w:tmpl w:val="FE76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14"/>
  </w:num>
  <w:num w:numId="2">
    <w:abstractNumId w:val="22"/>
  </w:num>
  <w:num w:numId="3">
    <w:abstractNumId w:val="23"/>
  </w:num>
  <w:num w:numId="4">
    <w:abstractNumId w:val="3"/>
  </w:num>
  <w:num w:numId="5">
    <w:abstractNumId w:val="1"/>
  </w:num>
  <w:num w:numId="6">
    <w:abstractNumId w:val="7"/>
  </w:num>
  <w:num w:numId="7">
    <w:abstractNumId w:val="15"/>
  </w:num>
  <w:num w:numId="8">
    <w:abstractNumId w:val="5"/>
  </w:num>
  <w:num w:numId="9">
    <w:abstractNumId w:val="4"/>
  </w:num>
  <w:num w:numId="10">
    <w:abstractNumId w:val="8"/>
  </w:num>
  <w:num w:numId="11">
    <w:abstractNumId w:val="24"/>
  </w:num>
  <w:num w:numId="12">
    <w:abstractNumId w:val="9"/>
  </w:num>
  <w:num w:numId="13">
    <w:abstractNumId w:val="25"/>
  </w:num>
  <w:num w:numId="14">
    <w:abstractNumId w:val="11"/>
  </w:num>
  <w:num w:numId="15">
    <w:abstractNumId w:val="12"/>
  </w:num>
  <w:num w:numId="16">
    <w:abstractNumId w:val="19"/>
  </w:num>
  <w:num w:numId="17">
    <w:abstractNumId w:val="20"/>
  </w:num>
  <w:num w:numId="18">
    <w:abstractNumId w:val="2"/>
  </w:num>
  <w:num w:numId="19">
    <w:abstractNumId w:val="13"/>
  </w:num>
  <w:num w:numId="20">
    <w:abstractNumId w:val="0"/>
  </w:num>
  <w:num w:numId="21">
    <w:abstractNumId w:val="18"/>
  </w:num>
  <w:num w:numId="22">
    <w:abstractNumId w:val="16"/>
  </w:num>
  <w:num w:numId="23">
    <w:abstractNumId w:val="10"/>
  </w:num>
  <w:num w:numId="24">
    <w:abstractNumId w:val="26"/>
  </w:num>
  <w:num w:numId="25">
    <w:abstractNumId w:val="17"/>
  </w:num>
  <w:num w:numId="26">
    <w:abstractNumId w:val="21"/>
  </w:num>
  <w:num w:numId="27">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rsids>
    <w:rsidRoot w:val="00454430"/>
    <w:rsid w:val="967F1FF5"/>
    <w:rsid w:val="D73D471C"/>
    <w:rsid w:val="EA4FDC7F"/>
    <w:rsid w:val="F38F599B"/>
    <w:rsid w:val="00003AC7"/>
    <w:rsid w:val="000123C8"/>
    <w:rsid w:val="0001394B"/>
    <w:rsid w:val="00016357"/>
    <w:rsid w:val="00021CB8"/>
    <w:rsid w:val="000259E5"/>
    <w:rsid w:val="0003057E"/>
    <w:rsid w:val="0003071F"/>
    <w:rsid w:val="000316A8"/>
    <w:rsid w:val="00031AF5"/>
    <w:rsid w:val="0003391E"/>
    <w:rsid w:val="00034D09"/>
    <w:rsid w:val="00035013"/>
    <w:rsid w:val="00035F6D"/>
    <w:rsid w:val="00036079"/>
    <w:rsid w:val="00040A5A"/>
    <w:rsid w:val="00045E4F"/>
    <w:rsid w:val="0005128C"/>
    <w:rsid w:val="00052500"/>
    <w:rsid w:val="0005473F"/>
    <w:rsid w:val="00054C28"/>
    <w:rsid w:val="00064FBA"/>
    <w:rsid w:val="00073717"/>
    <w:rsid w:val="00084378"/>
    <w:rsid w:val="00084655"/>
    <w:rsid w:val="00086A7F"/>
    <w:rsid w:val="00090208"/>
    <w:rsid w:val="00097F7E"/>
    <w:rsid w:val="000A2850"/>
    <w:rsid w:val="000B0D42"/>
    <w:rsid w:val="000B57AF"/>
    <w:rsid w:val="000C4E02"/>
    <w:rsid w:val="000C5F00"/>
    <w:rsid w:val="000E1FA0"/>
    <w:rsid w:val="000E2CA1"/>
    <w:rsid w:val="000E4F26"/>
    <w:rsid w:val="00102BC1"/>
    <w:rsid w:val="001040E4"/>
    <w:rsid w:val="00110ED3"/>
    <w:rsid w:val="001148C7"/>
    <w:rsid w:val="00117512"/>
    <w:rsid w:val="001178A5"/>
    <w:rsid w:val="00130D2B"/>
    <w:rsid w:val="001373E4"/>
    <w:rsid w:val="00164D1B"/>
    <w:rsid w:val="001668CD"/>
    <w:rsid w:val="00172C6C"/>
    <w:rsid w:val="001816F9"/>
    <w:rsid w:val="00183499"/>
    <w:rsid w:val="00184431"/>
    <w:rsid w:val="00187C85"/>
    <w:rsid w:val="00191A78"/>
    <w:rsid w:val="00197802"/>
    <w:rsid w:val="001A230C"/>
    <w:rsid w:val="001A5492"/>
    <w:rsid w:val="001A5E83"/>
    <w:rsid w:val="001B78F5"/>
    <w:rsid w:val="001C1448"/>
    <w:rsid w:val="001C2984"/>
    <w:rsid w:val="001C6421"/>
    <w:rsid w:val="001C6867"/>
    <w:rsid w:val="001D084B"/>
    <w:rsid w:val="001D68E3"/>
    <w:rsid w:val="001E429F"/>
    <w:rsid w:val="001E42E8"/>
    <w:rsid w:val="001E5C46"/>
    <w:rsid w:val="001E5E0D"/>
    <w:rsid w:val="001E7EA4"/>
    <w:rsid w:val="001F396B"/>
    <w:rsid w:val="001F430A"/>
    <w:rsid w:val="001F6C2C"/>
    <w:rsid w:val="002035B1"/>
    <w:rsid w:val="00203940"/>
    <w:rsid w:val="0020447D"/>
    <w:rsid w:val="002049CE"/>
    <w:rsid w:val="0020656D"/>
    <w:rsid w:val="0021580A"/>
    <w:rsid w:val="00215DCE"/>
    <w:rsid w:val="00216E2A"/>
    <w:rsid w:val="00220D33"/>
    <w:rsid w:val="002216F8"/>
    <w:rsid w:val="002225B2"/>
    <w:rsid w:val="00224556"/>
    <w:rsid w:val="0022591A"/>
    <w:rsid w:val="00227531"/>
    <w:rsid w:val="002341A9"/>
    <w:rsid w:val="00235437"/>
    <w:rsid w:val="002366D0"/>
    <w:rsid w:val="002371A3"/>
    <w:rsid w:val="00241708"/>
    <w:rsid w:val="00241BD3"/>
    <w:rsid w:val="0024441C"/>
    <w:rsid w:val="0024456C"/>
    <w:rsid w:val="002450CA"/>
    <w:rsid w:val="00245780"/>
    <w:rsid w:val="00253948"/>
    <w:rsid w:val="00253FE7"/>
    <w:rsid w:val="002559E5"/>
    <w:rsid w:val="002613D9"/>
    <w:rsid w:val="002751AF"/>
    <w:rsid w:val="00280262"/>
    <w:rsid w:val="0028374A"/>
    <w:rsid w:val="00286D7E"/>
    <w:rsid w:val="002920AA"/>
    <w:rsid w:val="0029241B"/>
    <w:rsid w:val="00292736"/>
    <w:rsid w:val="0029770C"/>
    <w:rsid w:val="002B3126"/>
    <w:rsid w:val="002B40DE"/>
    <w:rsid w:val="002B68AE"/>
    <w:rsid w:val="002C7584"/>
    <w:rsid w:val="002D0282"/>
    <w:rsid w:val="002D16C2"/>
    <w:rsid w:val="002D1BAB"/>
    <w:rsid w:val="002D4F32"/>
    <w:rsid w:val="002D5FBD"/>
    <w:rsid w:val="002E0DDA"/>
    <w:rsid w:val="002E0E61"/>
    <w:rsid w:val="002E4791"/>
    <w:rsid w:val="002E5235"/>
    <w:rsid w:val="002E7CE4"/>
    <w:rsid w:val="002F1616"/>
    <w:rsid w:val="002F5F27"/>
    <w:rsid w:val="00304243"/>
    <w:rsid w:val="0030436F"/>
    <w:rsid w:val="00306BB2"/>
    <w:rsid w:val="00306DC0"/>
    <w:rsid w:val="00307C6D"/>
    <w:rsid w:val="00313D64"/>
    <w:rsid w:val="003151A7"/>
    <w:rsid w:val="00315D60"/>
    <w:rsid w:val="00316B03"/>
    <w:rsid w:val="003235C3"/>
    <w:rsid w:val="0032771E"/>
    <w:rsid w:val="00332CD3"/>
    <w:rsid w:val="00333F9B"/>
    <w:rsid w:val="00341CCA"/>
    <w:rsid w:val="0034461A"/>
    <w:rsid w:val="0034692C"/>
    <w:rsid w:val="0036389B"/>
    <w:rsid w:val="003763EA"/>
    <w:rsid w:val="003765AA"/>
    <w:rsid w:val="00384620"/>
    <w:rsid w:val="003861B3"/>
    <w:rsid w:val="003918B1"/>
    <w:rsid w:val="00394375"/>
    <w:rsid w:val="00394B0A"/>
    <w:rsid w:val="0039632F"/>
    <w:rsid w:val="003A103A"/>
    <w:rsid w:val="003A1706"/>
    <w:rsid w:val="003A4F15"/>
    <w:rsid w:val="003B734E"/>
    <w:rsid w:val="003C0060"/>
    <w:rsid w:val="003C2DA8"/>
    <w:rsid w:val="003C7E6C"/>
    <w:rsid w:val="003D4B2A"/>
    <w:rsid w:val="003D5763"/>
    <w:rsid w:val="003E14C4"/>
    <w:rsid w:val="003E29C9"/>
    <w:rsid w:val="003E66C2"/>
    <w:rsid w:val="003F0941"/>
    <w:rsid w:val="003F292B"/>
    <w:rsid w:val="003F339E"/>
    <w:rsid w:val="003F7324"/>
    <w:rsid w:val="004039F8"/>
    <w:rsid w:val="00414CCB"/>
    <w:rsid w:val="0041501F"/>
    <w:rsid w:val="00422B6D"/>
    <w:rsid w:val="00442DF7"/>
    <w:rsid w:val="00445660"/>
    <w:rsid w:val="00451165"/>
    <w:rsid w:val="00454430"/>
    <w:rsid w:val="0045471C"/>
    <w:rsid w:val="00460745"/>
    <w:rsid w:val="00470605"/>
    <w:rsid w:val="0047457C"/>
    <w:rsid w:val="00475A0A"/>
    <w:rsid w:val="0047653B"/>
    <w:rsid w:val="00484D9A"/>
    <w:rsid w:val="004879D4"/>
    <w:rsid w:val="00487A6E"/>
    <w:rsid w:val="00491BB9"/>
    <w:rsid w:val="00491EEE"/>
    <w:rsid w:val="004944C5"/>
    <w:rsid w:val="00495934"/>
    <w:rsid w:val="00495B6B"/>
    <w:rsid w:val="004B300F"/>
    <w:rsid w:val="004B37FB"/>
    <w:rsid w:val="004B385A"/>
    <w:rsid w:val="004B598A"/>
    <w:rsid w:val="004E24DF"/>
    <w:rsid w:val="004E2AF6"/>
    <w:rsid w:val="004E68C8"/>
    <w:rsid w:val="004F4BA6"/>
    <w:rsid w:val="004F4E0F"/>
    <w:rsid w:val="004F5069"/>
    <w:rsid w:val="00515B80"/>
    <w:rsid w:val="00522BE1"/>
    <w:rsid w:val="00524FC9"/>
    <w:rsid w:val="00534CBA"/>
    <w:rsid w:val="00542DA2"/>
    <w:rsid w:val="00547C38"/>
    <w:rsid w:val="0055023A"/>
    <w:rsid w:val="00554549"/>
    <w:rsid w:val="005617D0"/>
    <w:rsid w:val="0056235D"/>
    <w:rsid w:val="00564F84"/>
    <w:rsid w:val="005723F4"/>
    <w:rsid w:val="0058161E"/>
    <w:rsid w:val="00584E3C"/>
    <w:rsid w:val="00590C90"/>
    <w:rsid w:val="00592018"/>
    <w:rsid w:val="00593CF8"/>
    <w:rsid w:val="005A52F6"/>
    <w:rsid w:val="005B3A00"/>
    <w:rsid w:val="005C11CF"/>
    <w:rsid w:val="005C2067"/>
    <w:rsid w:val="005C23A3"/>
    <w:rsid w:val="005C337D"/>
    <w:rsid w:val="005C4BB7"/>
    <w:rsid w:val="005D5020"/>
    <w:rsid w:val="005D5366"/>
    <w:rsid w:val="005D5DE6"/>
    <w:rsid w:val="005D7AD8"/>
    <w:rsid w:val="005E36FB"/>
    <w:rsid w:val="005F2679"/>
    <w:rsid w:val="005F4E7C"/>
    <w:rsid w:val="0060690C"/>
    <w:rsid w:val="00610B83"/>
    <w:rsid w:val="00612096"/>
    <w:rsid w:val="006215CB"/>
    <w:rsid w:val="00623C5F"/>
    <w:rsid w:val="006256EC"/>
    <w:rsid w:val="00641417"/>
    <w:rsid w:val="00641B6C"/>
    <w:rsid w:val="00654E10"/>
    <w:rsid w:val="006562C6"/>
    <w:rsid w:val="006569BC"/>
    <w:rsid w:val="00660A65"/>
    <w:rsid w:val="006622B7"/>
    <w:rsid w:val="00672FAB"/>
    <w:rsid w:val="00680697"/>
    <w:rsid w:val="00686DBC"/>
    <w:rsid w:val="00690E56"/>
    <w:rsid w:val="006932D5"/>
    <w:rsid w:val="00693CED"/>
    <w:rsid w:val="006944FC"/>
    <w:rsid w:val="006A22F7"/>
    <w:rsid w:val="006A3F97"/>
    <w:rsid w:val="006A53E3"/>
    <w:rsid w:val="006B7388"/>
    <w:rsid w:val="006C3811"/>
    <w:rsid w:val="006D14FF"/>
    <w:rsid w:val="006D1DB1"/>
    <w:rsid w:val="006D670E"/>
    <w:rsid w:val="006D72F5"/>
    <w:rsid w:val="006E0652"/>
    <w:rsid w:val="006E083A"/>
    <w:rsid w:val="006E330C"/>
    <w:rsid w:val="007033D0"/>
    <w:rsid w:val="0070742D"/>
    <w:rsid w:val="007101D4"/>
    <w:rsid w:val="00715A5F"/>
    <w:rsid w:val="007221FE"/>
    <w:rsid w:val="00732951"/>
    <w:rsid w:val="00736197"/>
    <w:rsid w:val="0073756C"/>
    <w:rsid w:val="00742F13"/>
    <w:rsid w:val="007462EF"/>
    <w:rsid w:val="00752EDA"/>
    <w:rsid w:val="00753CE3"/>
    <w:rsid w:val="00760864"/>
    <w:rsid w:val="007620C1"/>
    <w:rsid w:val="00765159"/>
    <w:rsid w:val="00767706"/>
    <w:rsid w:val="0078005F"/>
    <w:rsid w:val="00783B4A"/>
    <w:rsid w:val="00790490"/>
    <w:rsid w:val="00793A12"/>
    <w:rsid w:val="007A1296"/>
    <w:rsid w:val="007A665B"/>
    <w:rsid w:val="007D0C72"/>
    <w:rsid w:val="007D1B6F"/>
    <w:rsid w:val="007D33AF"/>
    <w:rsid w:val="007E0709"/>
    <w:rsid w:val="007E27CC"/>
    <w:rsid w:val="007E7E48"/>
    <w:rsid w:val="007F3402"/>
    <w:rsid w:val="008105B6"/>
    <w:rsid w:val="008153E1"/>
    <w:rsid w:val="0082008D"/>
    <w:rsid w:val="0082059A"/>
    <w:rsid w:val="00832B86"/>
    <w:rsid w:val="008336D8"/>
    <w:rsid w:val="00835DC2"/>
    <w:rsid w:val="00837D10"/>
    <w:rsid w:val="00840ACF"/>
    <w:rsid w:val="00845911"/>
    <w:rsid w:val="008460B7"/>
    <w:rsid w:val="00847C08"/>
    <w:rsid w:val="00847F48"/>
    <w:rsid w:val="00853414"/>
    <w:rsid w:val="00853436"/>
    <w:rsid w:val="008553E3"/>
    <w:rsid w:val="00860BC5"/>
    <w:rsid w:val="0086394E"/>
    <w:rsid w:val="00863B5C"/>
    <w:rsid w:val="00871294"/>
    <w:rsid w:val="00881D96"/>
    <w:rsid w:val="008839C4"/>
    <w:rsid w:val="008840B3"/>
    <w:rsid w:val="00885D67"/>
    <w:rsid w:val="008A2773"/>
    <w:rsid w:val="008A2C2A"/>
    <w:rsid w:val="008A499E"/>
    <w:rsid w:val="008B1621"/>
    <w:rsid w:val="008B759B"/>
    <w:rsid w:val="008B7AF1"/>
    <w:rsid w:val="008C48B3"/>
    <w:rsid w:val="008C4A2F"/>
    <w:rsid w:val="008E2681"/>
    <w:rsid w:val="008E284B"/>
    <w:rsid w:val="008F6453"/>
    <w:rsid w:val="009002FA"/>
    <w:rsid w:val="00901A3B"/>
    <w:rsid w:val="00903E5F"/>
    <w:rsid w:val="00905F7D"/>
    <w:rsid w:val="00921F85"/>
    <w:rsid w:val="00922156"/>
    <w:rsid w:val="009221BB"/>
    <w:rsid w:val="00922E9C"/>
    <w:rsid w:val="009238BC"/>
    <w:rsid w:val="00923950"/>
    <w:rsid w:val="00923FB5"/>
    <w:rsid w:val="00942374"/>
    <w:rsid w:val="0094440E"/>
    <w:rsid w:val="00947C9E"/>
    <w:rsid w:val="00951547"/>
    <w:rsid w:val="00957940"/>
    <w:rsid w:val="00957BC1"/>
    <w:rsid w:val="00957C4A"/>
    <w:rsid w:val="00960121"/>
    <w:rsid w:val="00963F10"/>
    <w:rsid w:val="0097543F"/>
    <w:rsid w:val="00981088"/>
    <w:rsid w:val="009818CB"/>
    <w:rsid w:val="00985DF4"/>
    <w:rsid w:val="009870B7"/>
    <w:rsid w:val="00991807"/>
    <w:rsid w:val="00996865"/>
    <w:rsid w:val="009A0E4E"/>
    <w:rsid w:val="009A1654"/>
    <w:rsid w:val="009A1CC3"/>
    <w:rsid w:val="009A5B44"/>
    <w:rsid w:val="009B0FA5"/>
    <w:rsid w:val="009B6774"/>
    <w:rsid w:val="009C0CED"/>
    <w:rsid w:val="009C7153"/>
    <w:rsid w:val="009D14D6"/>
    <w:rsid w:val="009D29E4"/>
    <w:rsid w:val="009D5558"/>
    <w:rsid w:val="009D6D0A"/>
    <w:rsid w:val="009D701C"/>
    <w:rsid w:val="009E076F"/>
    <w:rsid w:val="009E63AE"/>
    <w:rsid w:val="009E6878"/>
    <w:rsid w:val="009F1CAC"/>
    <w:rsid w:val="009F62A1"/>
    <w:rsid w:val="009F7A98"/>
    <w:rsid w:val="00A00A4B"/>
    <w:rsid w:val="00A162B2"/>
    <w:rsid w:val="00A177CE"/>
    <w:rsid w:val="00A22B4E"/>
    <w:rsid w:val="00A239B6"/>
    <w:rsid w:val="00A23F0E"/>
    <w:rsid w:val="00A24ED5"/>
    <w:rsid w:val="00A30CFA"/>
    <w:rsid w:val="00A3131D"/>
    <w:rsid w:val="00A43684"/>
    <w:rsid w:val="00A45C15"/>
    <w:rsid w:val="00A47CF0"/>
    <w:rsid w:val="00A50A09"/>
    <w:rsid w:val="00A55E98"/>
    <w:rsid w:val="00A65241"/>
    <w:rsid w:val="00A711EF"/>
    <w:rsid w:val="00A71984"/>
    <w:rsid w:val="00A77474"/>
    <w:rsid w:val="00A9193E"/>
    <w:rsid w:val="00A93171"/>
    <w:rsid w:val="00A96C63"/>
    <w:rsid w:val="00A970C2"/>
    <w:rsid w:val="00AA2C82"/>
    <w:rsid w:val="00AA349C"/>
    <w:rsid w:val="00AA36B3"/>
    <w:rsid w:val="00AB30AB"/>
    <w:rsid w:val="00AB3E0F"/>
    <w:rsid w:val="00AB5051"/>
    <w:rsid w:val="00AC41FA"/>
    <w:rsid w:val="00AD1367"/>
    <w:rsid w:val="00AD7584"/>
    <w:rsid w:val="00AF4EED"/>
    <w:rsid w:val="00AF522E"/>
    <w:rsid w:val="00AF62A6"/>
    <w:rsid w:val="00B01070"/>
    <w:rsid w:val="00B07866"/>
    <w:rsid w:val="00B07E15"/>
    <w:rsid w:val="00B13E4B"/>
    <w:rsid w:val="00B13EED"/>
    <w:rsid w:val="00B148FE"/>
    <w:rsid w:val="00B15159"/>
    <w:rsid w:val="00B15AE5"/>
    <w:rsid w:val="00B163E6"/>
    <w:rsid w:val="00B16916"/>
    <w:rsid w:val="00B21103"/>
    <w:rsid w:val="00B24292"/>
    <w:rsid w:val="00B2666F"/>
    <w:rsid w:val="00B27487"/>
    <w:rsid w:val="00B316C8"/>
    <w:rsid w:val="00B31E98"/>
    <w:rsid w:val="00B32587"/>
    <w:rsid w:val="00B35581"/>
    <w:rsid w:val="00B357BE"/>
    <w:rsid w:val="00B41B1E"/>
    <w:rsid w:val="00B4573D"/>
    <w:rsid w:val="00B45810"/>
    <w:rsid w:val="00B45ACC"/>
    <w:rsid w:val="00B50564"/>
    <w:rsid w:val="00B51345"/>
    <w:rsid w:val="00B62E80"/>
    <w:rsid w:val="00B825EF"/>
    <w:rsid w:val="00BA265E"/>
    <w:rsid w:val="00BA4F32"/>
    <w:rsid w:val="00BA53BB"/>
    <w:rsid w:val="00BB09D0"/>
    <w:rsid w:val="00BB44E6"/>
    <w:rsid w:val="00BC0152"/>
    <w:rsid w:val="00BD4EF6"/>
    <w:rsid w:val="00BE0259"/>
    <w:rsid w:val="00BE2B13"/>
    <w:rsid w:val="00BE629B"/>
    <w:rsid w:val="00BF55ED"/>
    <w:rsid w:val="00C03ABB"/>
    <w:rsid w:val="00C05615"/>
    <w:rsid w:val="00C058B6"/>
    <w:rsid w:val="00C1330C"/>
    <w:rsid w:val="00C13A60"/>
    <w:rsid w:val="00C17259"/>
    <w:rsid w:val="00C26CAE"/>
    <w:rsid w:val="00C27B49"/>
    <w:rsid w:val="00C35801"/>
    <w:rsid w:val="00C36360"/>
    <w:rsid w:val="00C42395"/>
    <w:rsid w:val="00C44584"/>
    <w:rsid w:val="00C4691C"/>
    <w:rsid w:val="00C54CD9"/>
    <w:rsid w:val="00C56236"/>
    <w:rsid w:val="00C57452"/>
    <w:rsid w:val="00C71962"/>
    <w:rsid w:val="00C75AF2"/>
    <w:rsid w:val="00C76E04"/>
    <w:rsid w:val="00C77D17"/>
    <w:rsid w:val="00C90A86"/>
    <w:rsid w:val="00C918AC"/>
    <w:rsid w:val="00C960EA"/>
    <w:rsid w:val="00C96210"/>
    <w:rsid w:val="00C9761E"/>
    <w:rsid w:val="00CA05E6"/>
    <w:rsid w:val="00CA43C5"/>
    <w:rsid w:val="00CB5CB6"/>
    <w:rsid w:val="00CB5EDC"/>
    <w:rsid w:val="00CC1845"/>
    <w:rsid w:val="00CC3019"/>
    <w:rsid w:val="00CC4EAB"/>
    <w:rsid w:val="00CC64AA"/>
    <w:rsid w:val="00CC699E"/>
    <w:rsid w:val="00CC6A49"/>
    <w:rsid w:val="00CD1ECB"/>
    <w:rsid w:val="00CD30B6"/>
    <w:rsid w:val="00CE36DF"/>
    <w:rsid w:val="00CE4AC7"/>
    <w:rsid w:val="00CF096F"/>
    <w:rsid w:val="00D0001D"/>
    <w:rsid w:val="00D049E2"/>
    <w:rsid w:val="00D06989"/>
    <w:rsid w:val="00D12CDB"/>
    <w:rsid w:val="00D142C9"/>
    <w:rsid w:val="00D23FAF"/>
    <w:rsid w:val="00D40472"/>
    <w:rsid w:val="00D4305F"/>
    <w:rsid w:val="00D45199"/>
    <w:rsid w:val="00D45549"/>
    <w:rsid w:val="00D45EF0"/>
    <w:rsid w:val="00D45FD4"/>
    <w:rsid w:val="00D50505"/>
    <w:rsid w:val="00D51A4A"/>
    <w:rsid w:val="00D54A48"/>
    <w:rsid w:val="00D5670F"/>
    <w:rsid w:val="00D608FE"/>
    <w:rsid w:val="00D6232E"/>
    <w:rsid w:val="00D629DF"/>
    <w:rsid w:val="00D714A9"/>
    <w:rsid w:val="00D75919"/>
    <w:rsid w:val="00D91830"/>
    <w:rsid w:val="00D93FB7"/>
    <w:rsid w:val="00DA440E"/>
    <w:rsid w:val="00DA4A8D"/>
    <w:rsid w:val="00DA4C7C"/>
    <w:rsid w:val="00DB06B5"/>
    <w:rsid w:val="00DB4F07"/>
    <w:rsid w:val="00DB6FB0"/>
    <w:rsid w:val="00DC0D02"/>
    <w:rsid w:val="00DC6DEA"/>
    <w:rsid w:val="00DC716D"/>
    <w:rsid w:val="00DD2CE5"/>
    <w:rsid w:val="00DD6384"/>
    <w:rsid w:val="00DE0540"/>
    <w:rsid w:val="00DE4DD0"/>
    <w:rsid w:val="00DE5922"/>
    <w:rsid w:val="00DF2522"/>
    <w:rsid w:val="00DF521D"/>
    <w:rsid w:val="00E03C58"/>
    <w:rsid w:val="00E41495"/>
    <w:rsid w:val="00E43476"/>
    <w:rsid w:val="00E4348C"/>
    <w:rsid w:val="00E50F75"/>
    <w:rsid w:val="00E607E3"/>
    <w:rsid w:val="00E6603A"/>
    <w:rsid w:val="00E712D1"/>
    <w:rsid w:val="00E71ABB"/>
    <w:rsid w:val="00E720E5"/>
    <w:rsid w:val="00E72F81"/>
    <w:rsid w:val="00E747D3"/>
    <w:rsid w:val="00E938EC"/>
    <w:rsid w:val="00EA0CCD"/>
    <w:rsid w:val="00EA0FDE"/>
    <w:rsid w:val="00EA1A96"/>
    <w:rsid w:val="00EA4EBD"/>
    <w:rsid w:val="00EB09C5"/>
    <w:rsid w:val="00EB3657"/>
    <w:rsid w:val="00EB3958"/>
    <w:rsid w:val="00EB4C7C"/>
    <w:rsid w:val="00EB7CEE"/>
    <w:rsid w:val="00EC3E93"/>
    <w:rsid w:val="00EC5666"/>
    <w:rsid w:val="00ED219F"/>
    <w:rsid w:val="00ED3ED7"/>
    <w:rsid w:val="00ED46F2"/>
    <w:rsid w:val="00ED5D94"/>
    <w:rsid w:val="00EE3D01"/>
    <w:rsid w:val="00EE4C7B"/>
    <w:rsid w:val="00EE6236"/>
    <w:rsid w:val="00EF06C9"/>
    <w:rsid w:val="00EF5E00"/>
    <w:rsid w:val="00F06312"/>
    <w:rsid w:val="00F070E3"/>
    <w:rsid w:val="00F14364"/>
    <w:rsid w:val="00F16FDE"/>
    <w:rsid w:val="00F17307"/>
    <w:rsid w:val="00F222FD"/>
    <w:rsid w:val="00F22C70"/>
    <w:rsid w:val="00F23F05"/>
    <w:rsid w:val="00F304D8"/>
    <w:rsid w:val="00F32DDE"/>
    <w:rsid w:val="00F32E68"/>
    <w:rsid w:val="00F34CF1"/>
    <w:rsid w:val="00F366CC"/>
    <w:rsid w:val="00F440DA"/>
    <w:rsid w:val="00F44D91"/>
    <w:rsid w:val="00F54467"/>
    <w:rsid w:val="00F57748"/>
    <w:rsid w:val="00F65D0A"/>
    <w:rsid w:val="00F73BE6"/>
    <w:rsid w:val="00F75073"/>
    <w:rsid w:val="00F87C44"/>
    <w:rsid w:val="00F951FF"/>
    <w:rsid w:val="00FA0D5B"/>
    <w:rsid w:val="00FA2972"/>
    <w:rsid w:val="00FA439F"/>
    <w:rsid w:val="00FB0E39"/>
    <w:rsid w:val="00FB1545"/>
    <w:rsid w:val="00FB4DC6"/>
    <w:rsid w:val="00FC174A"/>
    <w:rsid w:val="00FD7ADE"/>
    <w:rsid w:val="00FE0B5E"/>
    <w:rsid w:val="00FE43B5"/>
    <w:rsid w:val="00FF270C"/>
    <w:rsid w:val="00FF698A"/>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4"/>
    <w:pPr>
      <w:spacing w:line="276" w:lineRule="auto"/>
    </w:pPr>
    <w:rPr>
      <w:sz w:val="22"/>
      <w:szCs w:val="22"/>
    </w:rPr>
  </w:style>
  <w:style w:type="paragraph" w:styleId="1">
    <w:name w:val="heading 1"/>
    <w:basedOn w:val="a"/>
    <w:next w:val="a"/>
    <w:qFormat/>
    <w:rsid w:val="00853414"/>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853414"/>
    <w:pPr>
      <w:keepNext/>
      <w:keepLines/>
      <w:spacing w:before="360" w:after="80"/>
      <w:outlineLvl w:val="1"/>
    </w:pPr>
    <w:rPr>
      <w:b/>
      <w:sz w:val="36"/>
      <w:szCs w:val="36"/>
    </w:rPr>
  </w:style>
  <w:style w:type="paragraph" w:styleId="3">
    <w:name w:val="heading 3"/>
    <w:basedOn w:val="a"/>
    <w:next w:val="a"/>
    <w:qFormat/>
    <w:rsid w:val="00853414"/>
    <w:pPr>
      <w:keepNext/>
      <w:keepLines/>
      <w:spacing w:before="280" w:after="80"/>
      <w:outlineLvl w:val="2"/>
    </w:pPr>
    <w:rPr>
      <w:b/>
      <w:sz w:val="28"/>
      <w:szCs w:val="28"/>
    </w:rPr>
  </w:style>
  <w:style w:type="paragraph" w:styleId="4">
    <w:name w:val="heading 4"/>
    <w:basedOn w:val="a"/>
    <w:next w:val="a"/>
    <w:qFormat/>
    <w:rsid w:val="00853414"/>
    <w:pPr>
      <w:keepNext/>
      <w:keepLines/>
      <w:spacing w:before="240" w:after="40"/>
      <w:outlineLvl w:val="3"/>
    </w:pPr>
    <w:rPr>
      <w:b/>
      <w:sz w:val="24"/>
      <w:szCs w:val="24"/>
    </w:rPr>
  </w:style>
  <w:style w:type="paragraph" w:styleId="5">
    <w:name w:val="heading 5"/>
    <w:basedOn w:val="a"/>
    <w:next w:val="a"/>
    <w:qFormat/>
    <w:rsid w:val="00853414"/>
    <w:pPr>
      <w:keepNext/>
      <w:keepLines/>
      <w:spacing w:before="220" w:after="40"/>
      <w:outlineLvl w:val="4"/>
    </w:pPr>
    <w:rPr>
      <w:b/>
    </w:rPr>
  </w:style>
  <w:style w:type="paragraph" w:styleId="6">
    <w:name w:val="heading 6"/>
    <w:basedOn w:val="a"/>
    <w:next w:val="a"/>
    <w:qFormat/>
    <w:rsid w:val="008534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853414"/>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Знак2"/>
    <w:link w:val="a5"/>
    <w:qFormat/>
    <w:rsid w:val="00853414"/>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853414"/>
    <w:pPr>
      <w:spacing w:after="60"/>
      <w:jc w:val="center"/>
    </w:pPr>
    <w:rPr>
      <w:rFonts w:ascii="Cambria" w:eastAsia="Cambria" w:hAnsi="Cambria" w:cs="Cambria"/>
      <w:color w:val="000000"/>
      <w:sz w:val="24"/>
      <w:szCs w:val="24"/>
    </w:rPr>
  </w:style>
  <w:style w:type="paragraph" w:styleId="a7">
    <w:name w:val="Title"/>
    <w:basedOn w:val="a"/>
    <w:next w:val="a"/>
    <w:link w:val="a8"/>
    <w:uiPriority w:val="10"/>
    <w:qFormat/>
    <w:rsid w:val="00853414"/>
    <w:pPr>
      <w:keepNext/>
      <w:keepLines/>
      <w:spacing w:before="480" w:after="120"/>
    </w:pPr>
    <w:rPr>
      <w:b/>
      <w:sz w:val="72"/>
      <w:szCs w:val="72"/>
    </w:rPr>
  </w:style>
  <w:style w:type="table" w:customStyle="1" w:styleId="TableNormal1">
    <w:name w:val="Table Normal1"/>
    <w:qFormat/>
    <w:rsid w:val="00853414"/>
    <w:tblPr>
      <w:tblCellMar>
        <w:top w:w="0" w:type="dxa"/>
        <w:left w:w="0" w:type="dxa"/>
        <w:bottom w:w="0" w:type="dxa"/>
        <w:right w:w="0" w:type="dxa"/>
      </w:tblCellMar>
    </w:tblPr>
  </w:style>
  <w:style w:type="table" w:customStyle="1" w:styleId="Style10">
    <w:name w:val="_Style 10"/>
    <w:basedOn w:val="TableNormal1"/>
    <w:qFormat/>
    <w:rsid w:val="00853414"/>
    <w:tblPr>
      <w:tblCellMar>
        <w:top w:w="0" w:type="dxa"/>
        <w:left w:w="108" w:type="dxa"/>
        <w:bottom w:w="0" w:type="dxa"/>
        <w:right w:w="108" w:type="dxa"/>
      </w:tblCellMar>
    </w:tblPr>
  </w:style>
  <w:style w:type="table" w:customStyle="1" w:styleId="Style11">
    <w:name w:val="_Style 11"/>
    <w:basedOn w:val="TableNormal1"/>
    <w:qFormat/>
    <w:rsid w:val="00853414"/>
    <w:tblPr>
      <w:tblCellMar>
        <w:top w:w="0" w:type="dxa"/>
        <w:left w:w="108" w:type="dxa"/>
        <w:bottom w:w="0" w:type="dxa"/>
        <w:right w:w="108" w:type="dxa"/>
      </w:tblCellMar>
    </w:tblPr>
  </w:style>
  <w:style w:type="table" w:customStyle="1" w:styleId="Style12">
    <w:name w:val="_Style 12"/>
    <w:basedOn w:val="TableNormal1"/>
    <w:qFormat/>
    <w:rsid w:val="00853414"/>
    <w:tblPr>
      <w:tblCellMar>
        <w:top w:w="0" w:type="dxa"/>
        <w:left w:w="108" w:type="dxa"/>
        <w:bottom w:w="0" w:type="dxa"/>
        <w:right w:w="108" w:type="dxa"/>
      </w:tblCellMar>
    </w:tblPr>
  </w:style>
  <w:style w:type="table" w:customStyle="1" w:styleId="Style13">
    <w:name w:val="_Style 13"/>
    <w:basedOn w:val="TableNormal1"/>
    <w:qFormat/>
    <w:rsid w:val="00853414"/>
    <w:tblPr>
      <w:tblCellMar>
        <w:top w:w="0" w:type="dxa"/>
        <w:left w:w="108" w:type="dxa"/>
        <w:bottom w:w="0" w:type="dxa"/>
        <w:right w:w="108" w:type="dxa"/>
      </w:tblCellMar>
    </w:tblPr>
  </w:style>
  <w:style w:type="table" w:customStyle="1" w:styleId="Style14">
    <w:name w:val="_Style 14"/>
    <w:basedOn w:val="TableNormal1"/>
    <w:qFormat/>
    <w:rsid w:val="00853414"/>
    <w:tblPr>
      <w:tblCellMar>
        <w:top w:w="0" w:type="dxa"/>
        <w:left w:w="108" w:type="dxa"/>
        <w:bottom w:w="0" w:type="dxa"/>
        <w:right w:w="108" w:type="dxa"/>
      </w:tblCellMar>
    </w:tblPr>
  </w:style>
  <w:style w:type="table" w:customStyle="1" w:styleId="Style52">
    <w:name w:val="_Style 52"/>
    <w:basedOn w:val="TableNormal11"/>
    <w:qFormat/>
    <w:rsid w:val="00853414"/>
    <w:tblPr>
      <w:tblCellMar>
        <w:top w:w="100" w:type="dxa"/>
        <w:left w:w="100" w:type="dxa"/>
        <w:bottom w:w="100" w:type="dxa"/>
        <w:right w:w="100" w:type="dxa"/>
      </w:tblCellMar>
    </w:tblPr>
  </w:style>
  <w:style w:type="table" w:customStyle="1" w:styleId="TableNormal11">
    <w:name w:val="Table Normal11"/>
    <w:qFormat/>
    <w:rsid w:val="00853414"/>
    <w:tblPr>
      <w:tblCellMar>
        <w:top w:w="0" w:type="dxa"/>
        <w:left w:w="0" w:type="dxa"/>
        <w:bottom w:w="0" w:type="dxa"/>
        <w:right w:w="0" w:type="dxa"/>
      </w:tblCellMar>
    </w:tbl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4"/>
    <w:qFormat/>
    <w:locked/>
    <w:rsid w:val="00D714A9"/>
    <w:rPr>
      <w:rFonts w:ascii="Times New Roman" w:eastAsia="SimSun" w:hAnsi="Times New Roman" w:cs="Times New Roman"/>
      <w:sz w:val="24"/>
      <w:szCs w:val="24"/>
      <w:lang w:val="en-US" w:eastAsia="zh-CN"/>
    </w:rPr>
  </w:style>
  <w:style w:type="paragraph" w:customStyle="1" w:styleId="rvps6">
    <w:name w:val="rvps6"/>
    <w:basedOn w:val="a"/>
    <w:rsid w:val="009F7A9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aliases w:val="Elenco Normale,List Paragraph,Список уровня 2,название табл/рис,Chapter10,EBRD List,заголовок 1.1,AC List 01,CA bullets,Bullet Number,Bullet 1,Use Case List Paragraph,lp1,List Paragraph1,lp11,List Paragraph11,Абзац списка2"/>
    <w:basedOn w:val="a"/>
    <w:link w:val="aa"/>
    <w:uiPriority w:val="34"/>
    <w:qFormat/>
    <w:rsid w:val="00021CB8"/>
    <w:pPr>
      <w:ind w:left="720"/>
      <w:contextualSpacing/>
    </w:pPr>
    <w:rPr>
      <w:color w:val="000000"/>
    </w:rPr>
  </w:style>
  <w:style w:type="table" w:styleId="ab">
    <w:name w:val="Table Grid"/>
    <w:basedOn w:val="a1"/>
    <w:uiPriority w:val="39"/>
    <w:qFormat/>
    <w:rsid w:val="00021CB8"/>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Bullet Number Знак,Bullet 1 Знак,Use Case List Paragraph Знак,lp1 Знак"/>
    <w:link w:val="a9"/>
    <w:uiPriority w:val="34"/>
    <w:rsid w:val="00021CB8"/>
    <w:rPr>
      <w:color w:val="000000"/>
      <w:sz w:val="22"/>
      <w:szCs w:val="22"/>
    </w:rPr>
  </w:style>
  <w:style w:type="paragraph" w:customStyle="1" w:styleId="ac">
    <w:name w:val="_тире"/>
    <w:basedOn w:val="a"/>
    <w:uiPriority w:val="99"/>
    <w:rsid w:val="00021CB8"/>
    <w:pPr>
      <w:spacing w:after="120" w:line="240" w:lineRule="auto"/>
      <w:ind w:left="284" w:hanging="284"/>
      <w:jc w:val="both"/>
    </w:pPr>
    <w:rPr>
      <w:rFonts w:ascii="Times New Roman" w:eastAsia="Times New Roman" w:hAnsi="Times New Roman" w:cs="Times New Roman"/>
      <w:sz w:val="24"/>
      <w:szCs w:val="24"/>
      <w:lang w:val="uk-UA"/>
    </w:rPr>
  </w:style>
  <w:style w:type="character" w:styleId="ad">
    <w:name w:val="Emphasis"/>
    <w:basedOn w:val="a0"/>
    <w:uiPriority w:val="20"/>
    <w:qFormat/>
    <w:rsid w:val="00B50564"/>
    <w:rPr>
      <w:i/>
      <w:iCs/>
    </w:rPr>
  </w:style>
  <w:style w:type="paragraph" w:customStyle="1" w:styleId="10">
    <w:name w:val="Обычный1"/>
    <w:rsid w:val="00DD2CE5"/>
    <w:pPr>
      <w:spacing w:line="276" w:lineRule="auto"/>
    </w:pPr>
    <w:rPr>
      <w:color w:val="000000"/>
      <w:sz w:val="22"/>
      <w:szCs w:val="22"/>
    </w:rPr>
  </w:style>
  <w:style w:type="paragraph" w:styleId="ae">
    <w:name w:val="header"/>
    <w:basedOn w:val="a"/>
    <w:link w:val="af"/>
    <w:rsid w:val="00CB5EDC"/>
    <w:pPr>
      <w:tabs>
        <w:tab w:val="center" w:pos="4677"/>
        <w:tab w:val="right" w:pos="9355"/>
      </w:tabs>
      <w:spacing w:line="240" w:lineRule="auto"/>
    </w:pPr>
  </w:style>
  <w:style w:type="character" w:customStyle="1" w:styleId="af">
    <w:name w:val="Верхний колонтитул Знак"/>
    <w:basedOn w:val="a0"/>
    <w:link w:val="ae"/>
    <w:rsid w:val="00CB5EDC"/>
    <w:rPr>
      <w:sz w:val="22"/>
      <w:szCs w:val="22"/>
    </w:rPr>
  </w:style>
  <w:style w:type="paragraph" w:styleId="af0">
    <w:name w:val="footer"/>
    <w:basedOn w:val="a"/>
    <w:link w:val="af1"/>
    <w:uiPriority w:val="99"/>
    <w:rsid w:val="00CB5EDC"/>
    <w:pPr>
      <w:tabs>
        <w:tab w:val="center" w:pos="4677"/>
        <w:tab w:val="right" w:pos="9355"/>
      </w:tabs>
      <w:spacing w:line="240" w:lineRule="auto"/>
    </w:pPr>
  </w:style>
  <w:style w:type="character" w:customStyle="1" w:styleId="af1">
    <w:name w:val="Нижний колонтитул Знак"/>
    <w:basedOn w:val="a0"/>
    <w:link w:val="af0"/>
    <w:uiPriority w:val="99"/>
    <w:rsid w:val="00CB5EDC"/>
    <w:rPr>
      <w:sz w:val="22"/>
      <w:szCs w:val="22"/>
    </w:rPr>
  </w:style>
  <w:style w:type="character" w:styleId="af2">
    <w:name w:val="FollowedHyperlink"/>
    <w:basedOn w:val="a0"/>
    <w:rsid w:val="00A55E98"/>
    <w:rPr>
      <w:color w:val="800080" w:themeColor="followedHyperlink"/>
      <w:u w:val="single"/>
    </w:rPr>
  </w:style>
  <w:style w:type="paragraph" w:styleId="20">
    <w:name w:val="Body Text Indent 2"/>
    <w:basedOn w:val="a"/>
    <w:link w:val="21"/>
    <w:unhideWhenUsed/>
    <w:rsid w:val="00FF270C"/>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rsid w:val="00FF270C"/>
    <w:rPr>
      <w:rFonts w:ascii="Calibri" w:eastAsia="Calibri" w:hAnsi="Calibri" w:cs="Times New Roman"/>
      <w:sz w:val="22"/>
      <w:szCs w:val="22"/>
      <w:lang w:eastAsia="en-US"/>
    </w:rPr>
  </w:style>
  <w:style w:type="character" w:customStyle="1" w:styleId="rvts0">
    <w:name w:val="rvts0"/>
    <w:basedOn w:val="a0"/>
    <w:rsid w:val="00FF270C"/>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ocked/>
    <w:rsid w:val="00003AC7"/>
    <w:rPr>
      <w:sz w:val="24"/>
      <w:lang w:val="en-US"/>
    </w:rPr>
  </w:style>
  <w:style w:type="paragraph" w:customStyle="1" w:styleId="rvps2">
    <w:name w:val="rvps2"/>
    <w:basedOn w:val="a"/>
    <w:qFormat/>
    <w:rsid w:val="00003A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1">
    <w:name w:val="Незакрита згадка1"/>
    <w:basedOn w:val="a0"/>
    <w:uiPriority w:val="99"/>
    <w:semiHidden/>
    <w:unhideWhenUsed/>
    <w:rsid w:val="00715A5F"/>
    <w:rPr>
      <w:color w:val="605E5C"/>
      <w:shd w:val="clear" w:color="auto" w:fill="E1DFDD"/>
    </w:rPr>
  </w:style>
  <w:style w:type="table" w:customStyle="1" w:styleId="12">
    <w:name w:val="Сітка таблиці1"/>
    <w:basedOn w:val="a1"/>
    <w:next w:val="ab"/>
    <w:uiPriority w:val="39"/>
    <w:rsid w:val="001D084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2E0E61"/>
    <w:pPr>
      <w:spacing w:line="240" w:lineRule="auto"/>
    </w:pPr>
    <w:rPr>
      <w:rFonts w:ascii="Tahoma" w:hAnsi="Tahoma" w:cs="Tahoma"/>
      <w:sz w:val="16"/>
      <w:szCs w:val="16"/>
    </w:rPr>
  </w:style>
  <w:style w:type="character" w:customStyle="1" w:styleId="af4">
    <w:name w:val="Текст выноски Знак"/>
    <w:basedOn w:val="a0"/>
    <w:link w:val="af3"/>
    <w:rsid w:val="002E0E61"/>
    <w:rPr>
      <w:rFonts w:ascii="Tahoma" w:hAnsi="Tahoma" w:cs="Tahoma"/>
      <w:sz w:val="16"/>
      <w:szCs w:val="16"/>
    </w:rPr>
  </w:style>
  <w:style w:type="paragraph" w:customStyle="1" w:styleId="Default">
    <w:name w:val="Default"/>
    <w:rsid w:val="00AB30AB"/>
    <w:pPr>
      <w:autoSpaceDE w:val="0"/>
      <w:autoSpaceDN w:val="0"/>
      <w:adjustRightInd w:val="0"/>
    </w:pPr>
    <w:rPr>
      <w:rFonts w:ascii="Times New Roman" w:eastAsiaTheme="minorHAnsi" w:hAnsi="Times New Roman" w:cs="Times New Roman"/>
      <w:color w:val="000000"/>
      <w:sz w:val="24"/>
      <w:szCs w:val="24"/>
      <w:lang w:val="uk-UA" w:eastAsia="en-US"/>
    </w:rPr>
  </w:style>
  <w:style w:type="paragraph" w:styleId="af5">
    <w:name w:val="Body Text"/>
    <w:basedOn w:val="a"/>
    <w:link w:val="af6"/>
    <w:semiHidden/>
    <w:unhideWhenUsed/>
    <w:rsid w:val="00E72F81"/>
    <w:pPr>
      <w:spacing w:after="120"/>
    </w:pPr>
  </w:style>
  <w:style w:type="character" w:customStyle="1" w:styleId="af6">
    <w:name w:val="Основной текст Знак"/>
    <w:basedOn w:val="a0"/>
    <w:link w:val="af5"/>
    <w:semiHidden/>
    <w:rsid w:val="00E72F81"/>
    <w:rPr>
      <w:sz w:val="22"/>
      <w:szCs w:val="22"/>
    </w:rPr>
  </w:style>
  <w:style w:type="character" w:customStyle="1" w:styleId="af7">
    <w:name w:val="Основний текст_"/>
    <w:basedOn w:val="a0"/>
    <w:link w:val="13"/>
    <w:rsid w:val="00183499"/>
    <w:rPr>
      <w:rFonts w:ascii="Times New Roman" w:eastAsia="Times New Roman" w:hAnsi="Times New Roman" w:cs="Times New Roman"/>
      <w:sz w:val="26"/>
      <w:szCs w:val="26"/>
    </w:rPr>
  </w:style>
  <w:style w:type="character" w:customStyle="1" w:styleId="30">
    <w:name w:val="Основний текст (3)_"/>
    <w:basedOn w:val="a0"/>
    <w:link w:val="31"/>
    <w:rsid w:val="00183499"/>
    <w:rPr>
      <w:rFonts w:ascii="Times New Roman" w:eastAsia="Times New Roman" w:hAnsi="Times New Roman" w:cs="Times New Roman"/>
      <w:b/>
      <w:bCs/>
      <w:sz w:val="28"/>
      <w:szCs w:val="28"/>
    </w:rPr>
  </w:style>
  <w:style w:type="character" w:customStyle="1" w:styleId="14">
    <w:name w:val="Заголовок №1_"/>
    <w:basedOn w:val="a0"/>
    <w:link w:val="15"/>
    <w:rsid w:val="00183499"/>
    <w:rPr>
      <w:rFonts w:ascii="Times New Roman" w:eastAsia="Times New Roman" w:hAnsi="Times New Roman" w:cs="Times New Roman"/>
      <w:b/>
      <w:bCs/>
      <w:sz w:val="26"/>
      <w:szCs w:val="26"/>
    </w:rPr>
  </w:style>
  <w:style w:type="character" w:customStyle="1" w:styleId="af8">
    <w:name w:val="Інше_"/>
    <w:basedOn w:val="a0"/>
    <w:link w:val="af9"/>
    <w:rsid w:val="00183499"/>
    <w:rPr>
      <w:rFonts w:ascii="Times New Roman" w:eastAsia="Times New Roman" w:hAnsi="Times New Roman" w:cs="Times New Roman"/>
      <w:sz w:val="26"/>
      <w:szCs w:val="26"/>
    </w:rPr>
  </w:style>
  <w:style w:type="character" w:customStyle="1" w:styleId="22">
    <w:name w:val="Основний текст (2)_"/>
    <w:basedOn w:val="a0"/>
    <w:link w:val="23"/>
    <w:rsid w:val="00183499"/>
    <w:rPr>
      <w:rFonts w:ascii="Times New Roman" w:eastAsia="Times New Roman" w:hAnsi="Times New Roman" w:cs="Times New Roman"/>
      <w:b/>
      <w:bCs/>
      <w:i/>
      <w:iCs/>
      <w:sz w:val="22"/>
      <w:szCs w:val="22"/>
    </w:rPr>
  </w:style>
  <w:style w:type="paragraph" w:customStyle="1" w:styleId="13">
    <w:name w:val="Основний текст1"/>
    <w:basedOn w:val="a"/>
    <w:link w:val="af7"/>
    <w:rsid w:val="00183499"/>
    <w:pPr>
      <w:widowControl w:val="0"/>
      <w:spacing w:line="240" w:lineRule="auto"/>
      <w:ind w:firstLine="400"/>
    </w:pPr>
    <w:rPr>
      <w:rFonts w:ascii="Times New Roman" w:eastAsia="Times New Roman" w:hAnsi="Times New Roman" w:cs="Times New Roman"/>
      <w:sz w:val="26"/>
      <w:szCs w:val="26"/>
    </w:rPr>
  </w:style>
  <w:style w:type="paragraph" w:customStyle="1" w:styleId="31">
    <w:name w:val="Основний текст (3)"/>
    <w:basedOn w:val="a"/>
    <w:link w:val="30"/>
    <w:rsid w:val="00183499"/>
    <w:pPr>
      <w:widowControl w:val="0"/>
      <w:spacing w:after="140" w:line="240" w:lineRule="auto"/>
      <w:jc w:val="center"/>
    </w:pPr>
    <w:rPr>
      <w:rFonts w:ascii="Times New Roman" w:eastAsia="Times New Roman" w:hAnsi="Times New Roman" w:cs="Times New Roman"/>
      <w:b/>
      <w:bCs/>
      <w:sz w:val="28"/>
      <w:szCs w:val="28"/>
    </w:rPr>
  </w:style>
  <w:style w:type="paragraph" w:customStyle="1" w:styleId="15">
    <w:name w:val="Заголовок №1"/>
    <w:basedOn w:val="a"/>
    <w:link w:val="14"/>
    <w:rsid w:val="00183499"/>
    <w:pPr>
      <w:widowControl w:val="0"/>
      <w:spacing w:after="280" w:line="240" w:lineRule="auto"/>
      <w:jc w:val="center"/>
      <w:outlineLvl w:val="0"/>
    </w:pPr>
    <w:rPr>
      <w:rFonts w:ascii="Times New Roman" w:eastAsia="Times New Roman" w:hAnsi="Times New Roman" w:cs="Times New Roman"/>
      <w:b/>
      <w:bCs/>
      <w:sz w:val="26"/>
      <w:szCs w:val="26"/>
    </w:rPr>
  </w:style>
  <w:style w:type="paragraph" w:customStyle="1" w:styleId="af9">
    <w:name w:val="Інше"/>
    <w:basedOn w:val="a"/>
    <w:link w:val="af8"/>
    <w:rsid w:val="00183499"/>
    <w:pPr>
      <w:widowControl w:val="0"/>
      <w:spacing w:line="240" w:lineRule="auto"/>
      <w:ind w:firstLine="400"/>
    </w:pPr>
    <w:rPr>
      <w:rFonts w:ascii="Times New Roman" w:eastAsia="Times New Roman" w:hAnsi="Times New Roman" w:cs="Times New Roman"/>
      <w:sz w:val="26"/>
      <w:szCs w:val="26"/>
    </w:rPr>
  </w:style>
  <w:style w:type="paragraph" w:customStyle="1" w:styleId="23">
    <w:name w:val="Основний текст (2)"/>
    <w:basedOn w:val="a"/>
    <w:link w:val="22"/>
    <w:rsid w:val="00183499"/>
    <w:pPr>
      <w:widowControl w:val="0"/>
      <w:spacing w:line="240" w:lineRule="auto"/>
      <w:ind w:left="1340"/>
    </w:pPr>
    <w:rPr>
      <w:rFonts w:ascii="Times New Roman" w:eastAsia="Times New Roman" w:hAnsi="Times New Roman" w:cs="Times New Roman"/>
      <w:b/>
      <w:bCs/>
      <w:i/>
      <w:iCs/>
    </w:rPr>
  </w:style>
  <w:style w:type="character" w:customStyle="1" w:styleId="a8">
    <w:name w:val="Название Знак"/>
    <w:basedOn w:val="a0"/>
    <w:link w:val="a7"/>
    <w:uiPriority w:val="10"/>
    <w:rsid w:val="00EC3E93"/>
    <w:rPr>
      <w:b/>
      <w:sz w:val="72"/>
      <w:szCs w:val="72"/>
    </w:rPr>
  </w:style>
  <w:style w:type="character" w:customStyle="1" w:styleId="afa">
    <w:name w:val="Другое_"/>
    <w:basedOn w:val="a0"/>
    <w:link w:val="afb"/>
    <w:rsid w:val="009221BB"/>
    <w:rPr>
      <w:sz w:val="28"/>
      <w:szCs w:val="28"/>
      <w:shd w:val="clear" w:color="auto" w:fill="FFFFFF"/>
    </w:rPr>
  </w:style>
  <w:style w:type="paragraph" w:customStyle="1" w:styleId="afb">
    <w:name w:val="Другое"/>
    <w:basedOn w:val="a"/>
    <w:link w:val="afa"/>
    <w:rsid w:val="009221BB"/>
    <w:pPr>
      <w:widowControl w:val="0"/>
      <w:shd w:val="clear" w:color="auto" w:fill="FFFFFF"/>
      <w:spacing w:line="240" w:lineRule="auto"/>
    </w:pPr>
    <w:rPr>
      <w:sz w:val="28"/>
      <w:szCs w:val="28"/>
    </w:rPr>
  </w:style>
</w:styles>
</file>

<file path=word/webSettings.xml><?xml version="1.0" encoding="utf-8"?>
<w:webSettings xmlns:r="http://schemas.openxmlformats.org/officeDocument/2006/relationships" xmlns:w="http://schemas.openxmlformats.org/wordprocessingml/2006/main">
  <w:divs>
    <w:div w:id="7801056">
      <w:bodyDiv w:val="1"/>
      <w:marLeft w:val="0"/>
      <w:marRight w:val="0"/>
      <w:marTop w:val="0"/>
      <w:marBottom w:val="0"/>
      <w:divBdr>
        <w:top w:val="none" w:sz="0" w:space="0" w:color="auto"/>
        <w:left w:val="none" w:sz="0" w:space="0" w:color="auto"/>
        <w:bottom w:val="none" w:sz="0" w:space="0" w:color="auto"/>
        <w:right w:val="none" w:sz="0" w:space="0" w:color="auto"/>
      </w:divBdr>
    </w:div>
    <w:div w:id="24447988">
      <w:bodyDiv w:val="1"/>
      <w:marLeft w:val="0"/>
      <w:marRight w:val="0"/>
      <w:marTop w:val="0"/>
      <w:marBottom w:val="0"/>
      <w:divBdr>
        <w:top w:val="none" w:sz="0" w:space="0" w:color="auto"/>
        <w:left w:val="none" w:sz="0" w:space="0" w:color="auto"/>
        <w:bottom w:val="none" w:sz="0" w:space="0" w:color="auto"/>
        <w:right w:val="none" w:sz="0" w:space="0" w:color="auto"/>
      </w:divBdr>
    </w:div>
    <w:div w:id="161552161">
      <w:bodyDiv w:val="1"/>
      <w:marLeft w:val="0"/>
      <w:marRight w:val="0"/>
      <w:marTop w:val="0"/>
      <w:marBottom w:val="0"/>
      <w:divBdr>
        <w:top w:val="none" w:sz="0" w:space="0" w:color="auto"/>
        <w:left w:val="none" w:sz="0" w:space="0" w:color="auto"/>
        <w:bottom w:val="none" w:sz="0" w:space="0" w:color="auto"/>
        <w:right w:val="none" w:sz="0" w:space="0" w:color="auto"/>
      </w:divBdr>
    </w:div>
    <w:div w:id="371080748">
      <w:bodyDiv w:val="1"/>
      <w:marLeft w:val="0"/>
      <w:marRight w:val="0"/>
      <w:marTop w:val="0"/>
      <w:marBottom w:val="0"/>
      <w:divBdr>
        <w:top w:val="none" w:sz="0" w:space="0" w:color="auto"/>
        <w:left w:val="none" w:sz="0" w:space="0" w:color="auto"/>
        <w:bottom w:val="none" w:sz="0" w:space="0" w:color="auto"/>
        <w:right w:val="none" w:sz="0" w:space="0" w:color="auto"/>
      </w:divBdr>
    </w:div>
    <w:div w:id="454451507">
      <w:bodyDiv w:val="1"/>
      <w:marLeft w:val="0"/>
      <w:marRight w:val="0"/>
      <w:marTop w:val="0"/>
      <w:marBottom w:val="0"/>
      <w:divBdr>
        <w:top w:val="none" w:sz="0" w:space="0" w:color="auto"/>
        <w:left w:val="none" w:sz="0" w:space="0" w:color="auto"/>
        <w:bottom w:val="none" w:sz="0" w:space="0" w:color="auto"/>
        <w:right w:val="none" w:sz="0" w:space="0" w:color="auto"/>
      </w:divBdr>
    </w:div>
    <w:div w:id="479544606">
      <w:bodyDiv w:val="1"/>
      <w:marLeft w:val="0"/>
      <w:marRight w:val="0"/>
      <w:marTop w:val="0"/>
      <w:marBottom w:val="0"/>
      <w:divBdr>
        <w:top w:val="none" w:sz="0" w:space="0" w:color="auto"/>
        <w:left w:val="none" w:sz="0" w:space="0" w:color="auto"/>
        <w:bottom w:val="none" w:sz="0" w:space="0" w:color="auto"/>
        <w:right w:val="none" w:sz="0" w:space="0" w:color="auto"/>
      </w:divBdr>
    </w:div>
    <w:div w:id="562955564">
      <w:bodyDiv w:val="1"/>
      <w:marLeft w:val="0"/>
      <w:marRight w:val="0"/>
      <w:marTop w:val="0"/>
      <w:marBottom w:val="0"/>
      <w:divBdr>
        <w:top w:val="none" w:sz="0" w:space="0" w:color="auto"/>
        <w:left w:val="none" w:sz="0" w:space="0" w:color="auto"/>
        <w:bottom w:val="none" w:sz="0" w:space="0" w:color="auto"/>
        <w:right w:val="none" w:sz="0" w:space="0" w:color="auto"/>
      </w:divBdr>
    </w:div>
    <w:div w:id="734158445">
      <w:bodyDiv w:val="1"/>
      <w:marLeft w:val="0"/>
      <w:marRight w:val="0"/>
      <w:marTop w:val="0"/>
      <w:marBottom w:val="0"/>
      <w:divBdr>
        <w:top w:val="none" w:sz="0" w:space="0" w:color="auto"/>
        <w:left w:val="none" w:sz="0" w:space="0" w:color="auto"/>
        <w:bottom w:val="none" w:sz="0" w:space="0" w:color="auto"/>
        <w:right w:val="none" w:sz="0" w:space="0" w:color="auto"/>
      </w:divBdr>
    </w:div>
    <w:div w:id="750393690">
      <w:bodyDiv w:val="1"/>
      <w:marLeft w:val="0"/>
      <w:marRight w:val="0"/>
      <w:marTop w:val="0"/>
      <w:marBottom w:val="0"/>
      <w:divBdr>
        <w:top w:val="none" w:sz="0" w:space="0" w:color="auto"/>
        <w:left w:val="none" w:sz="0" w:space="0" w:color="auto"/>
        <w:bottom w:val="none" w:sz="0" w:space="0" w:color="auto"/>
        <w:right w:val="none" w:sz="0" w:space="0" w:color="auto"/>
      </w:divBdr>
    </w:div>
    <w:div w:id="756562687">
      <w:bodyDiv w:val="1"/>
      <w:marLeft w:val="0"/>
      <w:marRight w:val="0"/>
      <w:marTop w:val="0"/>
      <w:marBottom w:val="0"/>
      <w:divBdr>
        <w:top w:val="none" w:sz="0" w:space="0" w:color="auto"/>
        <w:left w:val="none" w:sz="0" w:space="0" w:color="auto"/>
        <w:bottom w:val="none" w:sz="0" w:space="0" w:color="auto"/>
        <w:right w:val="none" w:sz="0" w:space="0" w:color="auto"/>
      </w:divBdr>
    </w:div>
    <w:div w:id="778912013">
      <w:bodyDiv w:val="1"/>
      <w:marLeft w:val="0"/>
      <w:marRight w:val="0"/>
      <w:marTop w:val="0"/>
      <w:marBottom w:val="0"/>
      <w:divBdr>
        <w:top w:val="none" w:sz="0" w:space="0" w:color="auto"/>
        <w:left w:val="none" w:sz="0" w:space="0" w:color="auto"/>
        <w:bottom w:val="none" w:sz="0" w:space="0" w:color="auto"/>
        <w:right w:val="none" w:sz="0" w:space="0" w:color="auto"/>
      </w:divBdr>
    </w:div>
    <w:div w:id="942876925">
      <w:bodyDiv w:val="1"/>
      <w:marLeft w:val="0"/>
      <w:marRight w:val="0"/>
      <w:marTop w:val="0"/>
      <w:marBottom w:val="0"/>
      <w:divBdr>
        <w:top w:val="none" w:sz="0" w:space="0" w:color="auto"/>
        <w:left w:val="none" w:sz="0" w:space="0" w:color="auto"/>
        <w:bottom w:val="none" w:sz="0" w:space="0" w:color="auto"/>
        <w:right w:val="none" w:sz="0" w:space="0" w:color="auto"/>
      </w:divBdr>
    </w:div>
    <w:div w:id="1061446068">
      <w:bodyDiv w:val="1"/>
      <w:marLeft w:val="0"/>
      <w:marRight w:val="0"/>
      <w:marTop w:val="0"/>
      <w:marBottom w:val="0"/>
      <w:divBdr>
        <w:top w:val="none" w:sz="0" w:space="0" w:color="auto"/>
        <w:left w:val="none" w:sz="0" w:space="0" w:color="auto"/>
        <w:bottom w:val="none" w:sz="0" w:space="0" w:color="auto"/>
        <w:right w:val="none" w:sz="0" w:space="0" w:color="auto"/>
      </w:divBdr>
    </w:div>
    <w:div w:id="1155411399">
      <w:bodyDiv w:val="1"/>
      <w:marLeft w:val="0"/>
      <w:marRight w:val="0"/>
      <w:marTop w:val="0"/>
      <w:marBottom w:val="0"/>
      <w:divBdr>
        <w:top w:val="none" w:sz="0" w:space="0" w:color="auto"/>
        <w:left w:val="none" w:sz="0" w:space="0" w:color="auto"/>
        <w:bottom w:val="none" w:sz="0" w:space="0" w:color="auto"/>
        <w:right w:val="none" w:sz="0" w:space="0" w:color="auto"/>
      </w:divBdr>
    </w:div>
    <w:div w:id="1341590579">
      <w:bodyDiv w:val="1"/>
      <w:marLeft w:val="0"/>
      <w:marRight w:val="0"/>
      <w:marTop w:val="0"/>
      <w:marBottom w:val="0"/>
      <w:divBdr>
        <w:top w:val="none" w:sz="0" w:space="0" w:color="auto"/>
        <w:left w:val="none" w:sz="0" w:space="0" w:color="auto"/>
        <w:bottom w:val="none" w:sz="0" w:space="0" w:color="auto"/>
        <w:right w:val="none" w:sz="0" w:space="0" w:color="auto"/>
      </w:divBdr>
    </w:div>
    <w:div w:id="1399283410">
      <w:bodyDiv w:val="1"/>
      <w:marLeft w:val="0"/>
      <w:marRight w:val="0"/>
      <w:marTop w:val="0"/>
      <w:marBottom w:val="0"/>
      <w:divBdr>
        <w:top w:val="none" w:sz="0" w:space="0" w:color="auto"/>
        <w:left w:val="none" w:sz="0" w:space="0" w:color="auto"/>
        <w:bottom w:val="none" w:sz="0" w:space="0" w:color="auto"/>
        <w:right w:val="none" w:sz="0" w:space="0" w:color="auto"/>
      </w:divBdr>
    </w:div>
    <w:div w:id="1444881180">
      <w:bodyDiv w:val="1"/>
      <w:marLeft w:val="0"/>
      <w:marRight w:val="0"/>
      <w:marTop w:val="0"/>
      <w:marBottom w:val="0"/>
      <w:divBdr>
        <w:top w:val="none" w:sz="0" w:space="0" w:color="auto"/>
        <w:left w:val="none" w:sz="0" w:space="0" w:color="auto"/>
        <w:bottom w:val="none" w:sz="0" w:space="0" w:color="auto"/>
        <w:right w:val="none" w:sz="0" w:space="0" w:color="auto"/>
      </w:divBdr>
    </w:div>
    <w:div w:id="1499152420">
      <w:bodyDiv w:val="1"/>
      <w:marLeft w:val="0"/>
      <w:marRight w:val="0"/>
      <w:marTop w:val="0"/>
      <w:marBottom w:val="0"/>
      <w:divBdr>
        <w:top w:val="none" w:sz="0" w:space="0" w:color="auto"/>
        <w:left w:val="none" w:sz="0" w:space="0" w:color="auto"/>
        <w:bottom w:val="none" w:sz="0" w:space="0" w:color="auto"/>
        <w:right w:val="none" w:sz="0" w:space="0" w:color="auto"/>
      </w:divBdr>
    </w:div>
    <w:div w:id="1515073508">
      <w:bodyDiv w:val="1"/>
      <w:marLeft w:val="0"/>
      <w:marRight w:val="0"/>
      <w:marTop w:val="0"/>
      <w:marBottom w:val="0"/>
      <w:divBdr>
        <w:top w:val="none" w:sz="0" w:space="0" w:color="auto"/>
        <w:left w:val="none" w:sz="0" w:space="0" w:color="auto"/>
        <w:bottom w:val="none" w:sz="0" w:space="0" w:color="auto"/>
        <w:right w:val="none" w:sz="0" w:space="0" w:color="auto"/>
      </w:divBdr>
    </w:div>
    <w:div w:id="1559517211">
      <w:bodyDiv w:val="1"/>
      <w:marLeft w:val="0"/>
      <w:marRight w:val="0"/>
      <w:marTop w:val="0"/>
      <w:marBottom w:val="0"/>
      <w:divBdr>
        <w:top w:val="none" w:sz="0" w:space="0" w:color="auto"/>
        <w:left w:val="none" w:sz="0" w:space="0" w:color="auto"/>
        <w:bottom w:val="none" w:sz="0" w:space="0" w:color="auto"/>
        <w:right w:val="none" w:sz="0" w:space="0" w:color="auto"/>
      </w:divBdr>
    </w:div>
    <w:div w:id="1585725272">
      <w:bodyDiv w:val="1"/>
      <w:marLeft w:val="0"/>
      <w:marRight w:val="0"/>
      <w:marTop w:val="0"/>
      <w:marBottom w:val="0"/>
      <w:divBdr>
        <w:top w:val="none" w:sz="0" w:space="0" w:color="auto"/>
        <w:left w:val="none" w:sz="0" w:space="0" w:color="auto"/>
        <w:bottom w:val="none" w:sz="0" w:space="0" w:color="auto"/>
        <w:right w:val="none" w:sz="0" w:space="0" w:color="auto"/>
      </w:divBdr>
    </w:div>
    <w:div w:id="1675693060">
      <w:bodyDiv w:val="1"/>
      <w:marLeft w:val="0"/>
      <w:marRight w:val="0"/>
      <w:marTop w:val="0"/>
      <w:marBottom w:val="0"/>
      <w:divBdr>
        <w:top w:val="none" w:sz="0" w:space="0" w:color="auto"/>
        <w:left w:val="none" w:sz="0" w:space="0" w:color="auto"/>
        <w:bottom w:val="none" w:sz="0" w:space="0" w:color="auto"/>
        <w:right w:val="none" w:sz="0" w:space="0" w:color="auto"/>
      </w:divBdr>
    </w:div>
    <w:div w:id="1686245875">
      <w:bodyDiv w:val="1"/>
      <w:marLeft w:val="0"/>
      <w:marRight w:val="0"/>
      <w:marTop w:val="0"/>
      <w:marBottom w:val="0"/>
      <w:divBdr>
        <w:top w:val="none" w:sz="0" w:space="0" w:color="auto"/>
        <w:left w:val="none" w:sz="0" w:space="0" w:color="auto"/>
        <w:bottom w:val="none" w:sz="0" w:space="0" w:color="auto"/>
        <w:right w:val="none" w:sz="0" w:space="0" w:color="auto"/>
      </w:divBdr>
    </w:div>
    <w:div w:id="1816795554">
      <w:bodyDiv w:val="1"/>
      <w:marLeft w:val="0"/>
      <w:marRight w:val="0"/>
      <w:marTop w:val="0"/>
      <w:marBottom w:val="0"/>
      <w:divBdr>
        <w:top w:val="none" w:sz="0" w:space="0" w:color="auto"/>
        <w:left w:val="none" w:sz="0" w:space="0" w:color="auto"/>
        <w:bottom w:val="none" w:sz="0" w:space="0" w:color="auto"/>
        <w:right w:val="none" w:sz="0" w:space="0" w:color="auto"/>
      </w:divBdr>
    </w:div>
    <w:div w:id="1866560313">
      <w:bodyDiv w:val="1"/>
      <w:marLeft w:val="0"/>
      <w:marRight w:val="0"/>
      <w:marTop w:val="0"/>
      <w:marBottom w:val="0"/>
      <w:divBdr>
        <w:top w:val="none" w:sz="0" w:space="0" w:color="auto"/>
        <w:left w:val="none" w:sz="0" w:space="0" w:color="auto"/>
        <w:bottom w:val="none" w:sz="0" w:space="0" w:color="auto"/>
        <w:right w:val="none" w:sz="0" w:space="0" w:color="auto"/>
      </w:divBdr>
    </w:div>
    <w:div w:id="1923298243">
      <w:bodyDiv w:val="1"/>
      <w:marLeft w:val="0"/>
      <w:marRight w:val="0"/>
      <w:marTop w:val="0"/>
      <w:marBottom w:val="0"/>
      <w:divBdr>
        <w:top w:val="none" w:sz="0" w:space="0" w:color="auto"/>
        <w:left w:val="none" w:sz="0" w:space="0" w:color="auto"/>
        <w:bottom w:val="none" w:sz="0" w:space="0" w:color="auto"/>
        <w:right w:val="none" w:sz="0" w:space="0" w:color="auto"/>
      </w:divBdr>
    </w:div>
    <w:div w:id="1947497059">
      <w:bodyDiv w:val="1"/>
      <w:marLeft w:val="0"/>
      <w:marRight w:val="0"/>
      <w:marTop w:val="0"/>
      <w:marBottom w:val="0"/>
      <w:divBdr>
        <w:top w:val="none" w:sz="0" w:space="0" w:color="auto"/>
        <w:left w:val="none" w:sz="0" w:space="0" w:color="auto"/>
        <w:bottom w:val="none" w:sz="0" w:space="0" w:color="auto"/>
        <w:right w:val="none" w:sz="0" w:space="0" w:color="auto"/>
      </w:divBdr>
    </w:div>
    <w:div w:id="2009553493">
      <w:bodyDiv w:val="1"/>
      <w:marLeft w:val="0"/>
      <w:marRight w:val="0"/>
      <w:marTop w:val="0"/>
      <w:marBottom w:val="0"/>
      <w:divBdr>
        <w:top w:val="none" w:sz="0" w:space="0" w:color="auto"/>
        <w:left w:val="none" w:sz="0" w:space="0" w:color="auto"/>
        <w:bottom w:val="none" w:sz="0" w:space="0" w:color="auto"/>
        <w:right w:val="none" w:sz="0" w:space="0" w:color="auto"/>
      </w:divBdr>
    </w:div>
    <w:div w:id="208510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hyperlink" Target="http://vytiah.mvs.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l.isuo.org/preschools/view/id/49673"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vytiah.mvs.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ytiah.mvs.gov.ua/" TargetMode="External"/><Relationship Id="rId20" Type="http://schemas.openxmlformats.org/officeDocument/2006/relationships/hyperlink" Target="https://vl.isuo.org/preschools/view/id/496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t.ly/3sUToHs?fbclid=IwAR2T3ybsUOxlihiwTP9PfWI7AKimscmZigh70IkfIfIOvSCcl9gTYRCkeYU" TargetMode="External"/><Relationship Id="rId23"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zakon0.rada.gov.ua/laws/show/2289-17"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DAC5-2AA2-44B1-ABC1-F01EE9CE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5983</TotalTime>
  <Pages>49</Pages>
  <Words>19120</Words>
  <Characters>108988</Characters>
  <Application>Microsoft Office Word</Application>
  <DocSecurity>0</DocSecurity>
  <Lines>908</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User</cp:lastModifiedBy>
  <cp:revision>237</cp:revision>
  <cp:lastPrinted>2023-06-30T06:32:00Z</cp:lastPrinted>
  <dcterms:created xsi:type="dcterms:W3CDTF">2022-10-25T11:00:00Z</dcterms:created>
  <dcterms:modified xsi:type="dcterms:W3CDTF">2024-03-15T12:51:00Z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