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99" w:rsidRDefault="00452F99" w:rsidP="002E0A12">
      <w:pPr>
        <w:spacing w:before="240" w:after="0" w:line="240" w:lineRule="auto"/>
        <w:rPr>
          <w:rFonts w:ascii="Times New Roman" w:eastAsia="Times New Roman" w:hAnsi="Times New Roman" w:cs="Times New Roman"/>
          <w:b/>
          <w:i/>
          <w:color w:val="4A86E8"/>
          <w:sz w:val="24"/>
          <w:szCs w:val="24"/>
          <w:highlight w:val="white"/>
        </w:rPr>
      </w:pPr>
    </w:p>
    <w:p w:rsidR="00452F99" w:rsidRDefault="00452F99">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2E0A12" w:rsidRPr="00C00BC9" w:rsidRDefault="002E0A12" w:rsidP="002E0A12">
      <w:pPr>
        <w:shd w:val="clear" w:color="auto" w:fill="FFFFFF"/>
        <w:spacing w:after="0" w:line="240" w:lineRule="auto"/>
        <w:jc w:val="center"/>
        <w:rPr>
          <w:rFonts w:ascii="Times New Roman" w:eastAsia="Times New Roman" w:hAnsi="Times New Roman" w:cs="Times New Roman"/>
          <w:b/>
          <w:sz w:val="32"/>
          <w:szCs w:val="32"/>
        </w:rPr>
      </w:pPr>
      <w:r w:rsidRPr="00C00BC9">
        <w:rPr>
          <w:rFonts w:ascii="Times New Roman" w:eastAsia="Times New Roman" w:hAnsi="Times New Roman" w:cs="Times New Roman"/>
          <w:b/>
          <w:sz w:val="32"/>
          <w:szCs w:val="32"/>
        </w:rPr>
        <w:t>Управління житлово-комунального господарства та будівництва</w:t>
      </w:r>
    </w:p>
    <w:p w:rsidR="00452F99" w:rsidRPr="00C00BC9" w:rsidRDefault="002E0A12" w:rsidP="002E0A12">
      <w:pPr>
        <w:spacing w:after="0" w:line="240" w:lineRule="auto"/>
        <w:ind w:left="-1418"/>
        <w:jc w:val="center"/>
        <w:rPr>
          <w:rFonts w:ascii="Times New Roman" w:eastAsia="Times New Roman" w:hAnsi="Times New Roman" w:cs="Times New Roman"/>
          <w:b/>
          <w:color w:val="000000"/>
          <w:sz w:val="32"/>
          <w:szCs w:val="32"/>
        </w:rPr>
      </w:pPr>
      <w:r w:rsidRPr="00C00BC9">
        <w:rPr>
          <w:rFonts w:ascii="Times New Roman" w:eastAsia="Times New Roman" w:hAnsi="Times New Roman" w:cs="Times New Roman"/>
          <w:b/>
          <w:sz w:val="32"/>
          <w:szCs w:val="32"/>
        </w:rPr>
        <w:t xml:space="preserve">                  Ніжинської міської ради Чернігівської області</w:t>
      </w:r>
    </w:p>
    <w:p w:rsidR="00452F99" w:rsidRDefault="00452F99">
      <w:pPr>
        <w:spacing w:after="0" w:line="240" w:lineRule="auto"/>
        <w:ind w:left="-1418"/>
        <w:jc w:val="right"/>
        <w:rPr>
          <w:rFonts w:ascii="Times New Roman" w:eastAsia="Times New Roman" w:hAnsi="Times New Roman" w:cs="Times New Roman"/>
          <w:b/>
          <w:color w:val="000000"/>
          <w:sz w:val="24"/>
          <w:szCs w:val="24"/>
        </w:rPr>
      </w:pPr>
    </w:p>
    <w:p w:rsidR="002E0A12" w:rsidRDefault="002E0A12">
      <w:pPr>
        <w:spacing w:after="0" w:line="240" w:lineRule="auto"/>
        <w:ind w:left="-1418"/>
        <w:jc w:val="right"/>
        <w:rPr>
          <w:rFonts w:ascii="Times New Roman" w:eastAsia="Times New Roman" w:hAnsi="Times New Roman" w:cs="Times New Roman"/>
          <w:b/>
          <w:color w:val="000000"/>
          <w:sz w:val="24"/>
          <w:szCs w:val="24"/>
          <w:highlight w:val="white"/>
        </w:rPr>
      </w:pPr>
    </w:p>
    <w:p w:rsidR="002E0A12" w:rsidRDefault="002E0A12">
      <w:pPr>
        <w:spacing w:after="0" w:line="240" w:lineRule="auto"/>
        <w:ind w:left="-1418"/>
        <w:jc w:val="right"/>
        <w:rPr>
          <w:rFonts w:ascii="Times New Roman" w:eastAsia="Times New Roman" w:hAnsi="Times New Roman" w:cs="Times New Roman"/>
          <w:b/>
          <w:color w:val="000000"/>
          <w:sz w:val="24"/>
          <w:szCs w:val="24"/>
          <w:highlight w:val="white"/>
        </w:rPr>
      </w:pPr>
    </w:p>
    <w:p w:rsidR="002E0A12" w:rsidRDefault="002E0A12">
      <w:pPr>
        <w:spacing w:after="0" w:line="240" w:lineRule="auto"/>
        <w:ind w:left="-1418"/>
        <w:jc w:val="right"/>
        <w:rPr>
          <w:rFonts w:ascii="Times New Roman" w:eastAsia="Times New Roman" w:hAnsi="Times New Roman" w:cs="Times New Roman"/>
          <w:b/>
          <w:color w:val="000000"/>
          <w:sz w:val="24"/>
          <w:szCs w:val="24"/>
          <w:highlight w:val="white"/>
        </w:rPr>
      </w:pPr>
    </w:p>
    <w:p w:rsidR="002E0A12" w:rsidRDefault="002E0A12">
      <w:pPr>
        <w:spacing w:after="0" w:line="240" w:lineRule="auto"/>
        <w:ind w:left="-1418"/>
        <w:jc w:val="right"/>
        <w:rPr>
          <w:rFonts w:ascii="Times New Roman" w:eastAsia="Times New Roman" w:hAnsi="Times New Roman" w:cs="Times New Roman"/>
          <w:b/>
          <w:color w:val="000000"/>
          <w:sz w:val="24"/>
          <w:szCs w:val="24"/>
          <w:highlight w:val="white"/>
        </w:rPr>
      </w:pPr>
    </w:p>
    <w:p w:rsidR="002E0A12" w:rsidRDefault="002E0A12">
      <w:pPr>
        <w:spacing w:after="0" w:line="240" w:lineRule="auto"/>
        <w:ind w:left="-1418"/>
        <w:jc w:val="right"/>
        <w:rPr>
          <w:rFonts w:ascii="Times New Roman" w:eastAsia="Times New Roman" w:hAnsi="Times New Roman" w:cs="Times New Roman"/>
          <w:b/>
          <w:color w:val="000000"/>
          <w:sz w:val="24"/>
          <w:szCs w:val="24"/>
          <w:highlight w:val="white"/>
        </w:rPr>
      </w:pPr>
    </w:p>
    <w:p w:rsidR="002E0A12" w:rsidRDefault="002E0A12">
      <w:pPr>
        <w:spacing w:after="0" w:line="240" w:lineRule="auto"/>
        <w:ind w:left="-1418"/>
        <w:jc w:val="right"/>
        <w:rPr>
          <w:rFonts w:ascii="Times New Roman" w:eastAsia="Times New Roman" w:hAnsi="Times New Roman" w:cs="Times New Roman"/>
          <w:b/>
          <w:color w:val="000000"/>
          <w:sz w:val="24"/>
          <w:szCs w:val="24"/>
          <w:highlight w:val="white"/>
        </w:rPr>
      </w:pPr>
    </w:p>
    <w:p w:rsidR="00452F99" w:rsidRDefault="003233DC">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52F99" w:rsidRDefault="003233DC">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52F99" w:rsidRDefault="003233DC">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EB63A2" w:rsidRPr="00EB63A2">
        <w:rPr>
          <w:rFonts w:ascii="Times New Roman" w:eastAsia="Times New Roman" w:hAnsi="Times New Roman" w:cs="Times New Roman"/>
          <w:sz w:val="24"/>
          <w:szCs w:val="24"/>
        </w:rPr>
        <w:t>18</w:t>
      </w:r>
      <w:r w:rsidRPr="00EB63A2">
        <w:rPr>
          <w:rFonts w:ascii="Times New Roman" w:eastAsia="Times New Roman" w:hAnsi="Times New Roman" w:cs="Times New Roman"/>
          <w:sz w:val="24"/>
          <w:szCs w:val="24"/>
        </w:rPr>
        <w:t>.</w:t>
      </w:r>
      <w:r w:rsidR="00EB63A2" w:rsidRPr="00EB63A2">
        <w:rPr>
          <w:rFonts w:ascii="Times New Roman" w:eastAsia="Times New Roman" w:hAnsi="Times New Roman" w:cs="Times New Roman"/>
          <w:sz w:val="24"/>
          <w:szCs w:val="24"/>
        </w:rPr>
        <w:t>04</w:t>
      </w:r>
      <w:r>
        <w:rPr>
          <w:rFonts w:ascii="Times New Roman" w:eastAsia="Times New Roman" w:hAnsi="Times New Roman" w:cs="Times New Roman"/>
          <w:sz w:val="24"/>
          <w:szCs w:val="24"/>
          <w:highlight w:val="white"/>
        </w:rPr>
        <w:t>.20</w:t>
      </w:r>
      <w:r w:rsidR="002E0A12" w:rsidRPr="002E0A12">
        <w:rPr>
          <w:rFonts w:ascii="Times New Roman" w:eastAsia="Times New Roman" w:hAnsi="Times New Roman" w:cs="Times New Roman"/>
          <w:sz w:val="24"/>
          <w:szCs w:val="24"/>
        </w:rPr>
        <w:t>24</w:t>
      </w:r>
      <w:r w:rsidRPr="002E0A12">
        <w:rPr>
          <w:rFonts w:ascii="Times New Roman" w:eastAsia="Times New Roman" w:hAnsi="Times New Roman" w:cs="Times New Roman"/>
          <w:sz w:val="24"/>
          <w:szCs w:val="24"/>
        </w:rPr>
        <w:t xml:space="preserve"> </w:t>
      </w:r>
    </w:p>
    <w:p w:rsidR="00452F99" w:rsidRDefault="003233D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52F99" w:rsidRDefault="00452F99">
      <w:pPr>
        <w:spacing w:after="0" w:line="240" w:lineRule="auto"/>
        <w:rPr>
          <w:rFonts w:ascii="Times New Roman" w:eastAsia="Times New Roman" w:hAnsi="Times New Roman" w:cs="Times New Roman"/>
          <w:b/>
          <w:color w:val="000000"/>
          <w:sz w:val="24"/>
          <w:szCs w:val="24"/>
        </w:rPr>
      </w:pPr>
    </w:p>
    <w:p w:rsidR="00452F99" w:rsidRDefault="00452F99">
      <w:pPr>
        <w:spacing w:after="0" w:line="240" w:lineRule="auto"/>
        <w:rPr>
          <w:rFonts w:ascii="Times New Roman" w:eastAsia="Times New Roman" w:hAnsi="Times New Roman" w:cs="Times New Roman"/>
          <w:b/>
          <w:color w:val="000000"/>
          <w:sz w:val="24"/>
          <w:szCs w:val="24"/>
        </w:rPr>
      </w:pPr>
    </w:p>
    <w:p w:rsidR="00452F99" w:rsidRDefault="00452F99">
      <w:pPr>
        <w:spacing w:after="0" w:line="240" w:lineRule="auto"/>
        <w:rPr>
          <w:rFonts w:ascii="Times New Roman" w:eastAsia="Times New Roman" w:hAnsi="Times New Roman" w:cs="Times New Roman"/>
          <w:b/>
          <w:color w:val="000000"/>
          <w:sz w:val="24"/>
          <w:szCs w:val="24"/>
        </w:rPr>
      </w:pPr>
    </w:p>
    <w:p w:rsidR="00452F99" w:rsidRDefault="00452F99">
      <w:pPr>
        <w:spacing w:after="0" w:line="240" w:lineRule="auto"/>
        <w:rPr>
          <w:rFonts w:ascii="Times New Roman" w:eastAsia="Times New Roman" w:hAnsi="Times New Roman" w:cs="Times New Roman"/>
          <w:b/>
          <w:color w:val="000000"/>
          <w:sz w:val="24"/>
          <w:szCs w:val="24"/>
        </w:rPr>
      </w:pPr>
    </w:p>
    <w:p w:rsidR="00452F99" w:rsidRDefault="003233D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52F99" w:rsidRDefault="003233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52F99" w:rsidRDefault="003233DC">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52F99" w:rsidRDefault="003233DC">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w:t>
      </w:r>
      <w:r w:rsidRPr="002E0A12">
        <w:rPr>
          <w:rFonts w:ascii="Times New Roman" w:eastAsia="Times New Roman" w:hAnsi="Times New Roman" w:cs="Times New Roman"/>
          <w:color w:val="000000" w:themeColor="text1"/>
          <w:sz w:val="24"/>
          <w:szCs w:val="24"/>
        </w:rPr>
        <w:t xml:space="preserve">закупівлю </w:t>
      </w:r>
      <w:r w:rsidR="00BF10EE">
        <w:rPr>
          <w:rFonts w:ascii="Times New Roman" w:eastAsia="Times New Roman" w:hAnsi="Times New Roman" w:cs="Times New Roman"/>
          <w:b/>
          <w:color w:val="000000" w:themeColor="text1"/>
          <w:sz w:val="24"/>
          <w:szCs w:val="24"/>
        </w:rPr>
        <w:t>Послуги</w:t>
      </w:r>
    </w:p>
    <w:p w:rsidR="00452F99" w:rsidRDefault="003233DC">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52F99" w:rsidRDefault="003233DC">
      <w:pPr>
        <w:spacing w:before="240" w:after="0" w:line="240" w:lineRule="auto"/>
        <w:jc w:val="center"/>
        <w:rPr>
          <w:rFonts w:ascii="Times New Roman" w:eastAsia="Times New Roman" w:hAnsi="Times New Roman" w:cs="Times New Roman"/>
          <w:b/>
          <w:i/>
          <w:color w:val="000000" w:themeColor="text1"/>
          <w:sz w:val="24"/>
          <w:szCs w:val="24"/>
        </w:rPr>
      </w:pPr>
      <w:r w:rsidRPr="002E0A12">
        <w:rPr>
          <w:rFonts w:ascii="Times New Roman" w:eastAsia="Times New Roman" w:hAnsi="Times New Roman" w:cs="Times New Roman"/>
          <w:b/>
          <w:i/>
          <w:color w:val="000000" w:themeColor="text1"/>
          <w:sz w:val="24"/>
          <w:szCs w:val="24"/>
        </w:rPr>
        <w:t>ПРЕДМЕТ ЗАКУПІВЛІ</w:t>
      </w:r>
    </w:p>
    <w:p w:rsidR="002E0A12" w:rsidRPr="002E0A12" w:rsidRDefault="00BF10EE">
      <w:pPr>
        <w:spacing w:before="240" w:after="0" w:line="240" w:lineRule="auto"/>
        <w:jc w:val="center"/>
        <w:rPr>
          <w:rFonts w:ascii="Times New Roman" w:eastAsia="Times New Roman" w:hAnsi="Times New Roman" w:cs="Times New Roman"/>
          <w:b/>
          <w:i/>
          <w:color w:val="000000" w:themeColor="text1"/>
          <w:sz w:val="32"/>
          <w:szCs w:val="32"/>
        </w:rPr>
      </w:pPr>
      <w:r w:rsidRPr="00BF10EE">
        <w:rPr>
          <w:rFonts w:ascii="Times New Roman" w:eastAsia="Times New Roman" w:hAnsi="Times New Roman" w:cs="Times New Roman"/>
          <w:b/>
          <w:i/>
          <w:color w:val="000000" w:themeColor="text1"/>
          <w:sz w:val="32"/>
          <w:szCs w:val="32"/>
        </w:rPr>
        <w:t xml:space="preserve">Поточний ремонт тротуару по вул. </w:t>
      </w:r>
      <w:proofErr w:type="spellStart"/>
      <w:r w:rsidRPr="00BF10EE">
        <w:rPr>
          <w:rFonts w:ascii="Times New Roman" w:eastAsia="Times New Roman" w:hAnsi="Times New Roman" w:cs="Times New Roman"/>
          <w:b/>
          <w:i/>
          <w:color w:val="000000" w:themeColor="text1"/>
          <w:sz w:val="32"/>
          <w:szCs w:val="32"/>
        </w:rPr>
        <w:t>Овдіївська</w:t>
      </w:r>
      <w:proofErr w:type="spellEnd"/>
      <w:r w:rsidRPr="00BF10EE">
        <w:rPr>
          <w:rFonts w:ascii="Times New Roman" w:eastAsia="Times New Roman" w:hAnsi="Times New Roman" w:cs="Times New Roman"/>
          <w:b/>
          <w:i/>
          <w:color w:val="000000" w:themeColor="text1"/>
          <w:sz w:val="32"/>
          <w:szCs w:val="32"/>
        </w:rPr>
        <w:t xml:space="preserve"> до Ніжинської гімназії №13 (45230000-8 - Будівництво трубопроводів, ліній зв’язку та </w:t>
      </w:r>
      <w:proofErr w:type="spellStart"/>
      <w:r w:rsidRPr="00BF10EE">
        <w:rPr>
          <w:rFonts w:ascii="Times New Roman" w:eastAsia="Times New Roman" w:hAnsi="Times New Roman" w:cs="Times New Roman"/>
          <w:b/>
          <w:i/>
          <w:color w:val="000000" w:themeColor="text1"/>
          <w:sz w:val="32"/>
          <w:szCs w:val="32"/>
        </w:rPr>
        <w:t>електропередач</w:t>
      </w:r>
      <w:proofErr w:type="spellEnd"/>
      <w:r w:rsidRPr="00BF10EE">
        <w:rPr>
          <w:rFonts w:ascii="Times New Roman" w:eastAsia="Times New Roman" w:hAnsi="Times New Roman" w:cs="Times New Roman"/>
          <w:b/>
          <w:i/>
          <w:color w:val="000000" w:themeColor="text1"/>
          <w:sz w:val="32"/>
          <w:szCs w:val="32"/>
        </w:rPr>
        <w:t>, шосе, доріг, аеродромів і залізничних доріг; вирівнювання поверхонь)</w:t>
      </w:r>
    </w:p>
    <w:p w:rsidR="00452F99" w:rsidRDefault="003233D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52F99" w:rsidRDefault="003233D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52F99" w:rsidRDefault="00452F99">
      <w:pPr>
        <w:spacing w:before="240" w:after="0" w:line="240" w:lineRule="auto"/>
        <w:rPr>
          <w:rFonts w:ascii="Times New Roman" w:eastAsia="Times New Roman" w:hAnsi="Times New Roman" w:cs="Times New Roman"/>
          <w:sz w:val="24"/>
          <w:szCs w:val="24"/>
        </w:rPr>
      </w:pPr>
    </w:p>
    <w:p w:rsidR="00452F99" w:rsidRDefault="00452F99">
      <w:pPr>
        <w:spacing w:before="240" w:after="0" w:line="240" w:lineRule="auto"/>
        <w:rPr>
          <w:rFonts w:ascii="Times New Roman" w:eastAsia="Times New Roman" w:hAnsi="Times New Roman" w:cs="Times New Roman"/>
          <w:sz w:val="24"/>
          <w:szCs w:val="24"/>
        </w:rPr>
      </w:pPr>
    </w:p>
    <w:p w:rsidR="00452F99" w:rsidRDefault="00452F99">
      <w:pPr>
        <w:spacing w:before="240" w:after="0" w:line="240" w:lineRule="auto"/>
        <w:rPr>
          <w:rFonts w:ascii="Times New Roman" w:eastAsia="Times New Roman" w:hAnsi="Times New Roman" w:cs="Times New Roman"/>
          <w:sz w:val="24"/>
          <w:szCs w:val="24"/>
        </w:rPr>
      </w:pPr>
    </w:p>
    <w:p w:rsidR="00452F99" w:rsidRPr="002E0A12" w:rsidRDefault="002E0A12">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2E0A12">
        <w:rPr>
          <w:rFonts w:ascii="Times New Roman" w:eastAsia="Times New Roman" w:hAnsi="Times New Roman" w:cs="Times New Roman"/>
          <w:sz w:val="24"/>
          <w:szCs w:val="24"/>
          <w:u w:val="single"/>
        </w:rPr>
        <w:t xml:space="preserve">м. Ніжин </w:t>
      </w:r>
      <w:r w:rsidR="003233DC" w:rsidRPr="002E0A12">
        <w:rPr>
          <w:rFonts w:ascii="Times New Roman" w:eastAsia="Times New Roman" w:hAnsi="Times New Roman" w:cs="Times New Roman"/>
          <w:i/>
          <w:sz w:val="24"/>
          <w:szCs w:val="24"/>
        </w:rPr>
        <w:t xml:space="preserve"> - </w:t>
      </w:r>
      <w:r w:rsidR="003233DC" w:rsidRPr="002E0A12">
        <w:rPr>
          <w:rFonts w:ascii="Times New Roman" w:eastAsia="Times New Roman" w:hAnsi="Times New Roman" w:cs="Times New Roman"/>
          <w:color w:val="000000"/>
          <w:sz w:val="24"/>
          <w:szCs w:val="24"/>
        </w:rPr>
        <w:t>20</w:t>
      </w:r>
      <w:r w:rsidRPr="002E0A12">
        <w:rPr>
          <w:rFonts w:ascii="Times New Roman" w:eastAsia="Times New Roman" w:hAnsi="Times New Roman" w:cs="Times New Roman"/>
          <w:color w:val="000000"/>
          <w:sz w:val="24"/>
          <w:szCs w:val="24"/>
        </w:rPr>
        <w:t xml:space="preserve">24 </w:t>
      </w:r>
      <w:r w:rsidR="003233DC" w:rsidRPr="002E0A12">
        <w:rPr>
          <w:rFonts w:ascii="Times New Roman" w:eastAsia="Times New Roman" w:hAnsi="Times New Roman" w:cs="Times New Roman"/>
          <w:color w:val="000000"/>
          <w:sz w:val="24"/>
          <w:szCs w:val="24"/>
        </w:rPr>
        <w:t>рік</w:t>
      </w:r>
    </w:p>
    <w:p w:rsidR="00452F99" w:rsidRDefault="00452F99">
      <w:pPr>
        <w:spacing w:after="0" w:line="240" w:lineRule="auto"/>
        <w:rPr>
          <w:rFonts w:ascii="Times New Roman" w:eastAsia="Times New Roman" w:hAnsi="Times New Roman" w:cs="Times New Roman"/>
          <w:sz w:val="24"/>
          <w:szCs w:val="24"/>
        </w:rPr>
      </w:pPr>
    </w:p>
    <w:p w:rsidR="00452F99" w:rsidRDefault="00452F99">
      <w:pPr>
        <w:spacing w:after="0" w:line="240" w:lineRule="auto"/>
        <w:rPr>
          <w:rFonts w:ascii="Times New Roman" w:eastAsia="Times New Roman" w:hAnsi="Times New Roman" w:cs="Times New Roman"/>
          <w:sz w:val="24"/>
          <w:szCs w:val="24"/>
        </w:rPr>
      </w:pPr>
    </w:p>
    <w:p w:rsidR="00452F99" w:rsidRDefault="00452F99">
      <w:pPr>
        <w:spacing w:after="0" w:line="240" w:lineRule="auto"/>
        <w:jc w:val="both"/>
        <w:rPr>
          <w:rFonts w:ascii="Times New Roman" w:eastAsia="Times New Roman" w:hAnsi="Times New Roman" w:cs="Times New Roman"/>
          <w:sz w:val="24"/>
          <w:szCs w:val="24"/>
        </w:rPr>
      </w:pPr>
    </w:p>
    <w:p w:rsidR="00452F99" w:rsidRDefault="00452F99">
      <w:pPr>
        <w:spacing w:after="0" w:line="240" w:lineRule="auto"/>
        <w:jc w:val="both"/>
        <w:rPr>
          <w:rFonts w:ascii="Times New Roman" w:eastAsia="Times New Roman" w:hAnsi="Times New Roman" w:cs="Times New Roman"/>
          <w:sz w:val="24"/>
          <w:szCs w:val="24"/>
        </w:rPr>
      </w:pPr>
    </w:p>
    <w:p w:rsidR="00452F99" w:rsidRDefault="00452F99">
      <w:pPr>
        <w:spacing w:after="0" w:line="240" w:lineRule="auto"/>
        <w:jc w:val="both"/>
        <w:rPr>
          <w:rFonts w:ascii="Times New Roman" w:eastAsia="Times New Roman" w:hAnsi="Times New Roman" w:cs="Times New Roman"/>
          <w:sz w:val="24"/>
          <w:szCs w:val="24"/>
        </w:rPr>
      </w:pPr>
    </w:p>
    <w:p w:rsidR="00452F99" w:rsidRDefault="00452F99">
      <w:pPr>
        <w:spacing w:after="0" w:line="240" w:lineRule="auto"/>
        <w:jc w:val="both"/>
        <w:rPr>
          <w:rFonts w:ascii="Times New Roman" w:eastAsia="Times New Roman" w:hAnsi="Times New Roman" w:cs="Times New Roman"/>
          <w:sz w:val="24"/>
          <w:szCs w:val="24"/>
        </w:rPr>
      </w:pPr>
    </w:p>
    <w:tbl>
      <w:tblPr>
        <w:tblStyle w:val="af6"/>
        <w:tblW w:w="10239" w:type="dxa"/>
        <w:jc w:val="center"/>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566"/>
        <w:gridCol w:w="6968"/>
      </w:tblGrid>
      <w:tr w:rsidR="00452F99" w:rsidTr="00AF31C5">
        <w:trPr>
          <w:trHeight w:val="416"/>
          <w:jc w:val="center"/>
        </w:trPr>
        <w:tc>
          <w:tcPr>
            <w:tcW w:w="705" w:type="dxa"/>
            <w:vAlign w:val="center"/>
          </w:tcPr>
          <w:p w:rsidR="00452F99" w:rsidRDefault="003233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534" w:type="dxa"/>
            <w:gridSpan w:val="2"/>
            <w:vAlign w:val="center"/>
          </w:tcPr>
          <w:p w:rsidR="00452F99" w:rsidRDefault="003233D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52F99" w:rsidTr="00AF31C5">
        <w:trPr>
          <w:trHeight w:val="411"/>
          <w:jc w:val="center"/>
        </w:trPr>
        <w:tc>
          <w:tcPr>
            <w:tcW w:w="705" w:type="dxa"/>
            <w:vAlign w:val="center"/>
          </w:tcPr>
          <w:p w:rsidR="00452F99" w:rsidRDefault="003233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66" w:type="dxa"/>
            <w:vAlign w:val="center"/>
          </w:tcPr>
          <w:p w:rsidR="00452F99" w:rsidRDefault="003233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968" w:type="dxa"/>
            <w:vAlign w:val="center"/>
          </w:tcPr>
          <w:p w:rsidR="00452F99" w:rsidRDefault="003233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52F99" w:rsidTr="00AF31C5">
        <w:trPr>
          <w:trHeight w:val="1119"/>
          <w:jc w:val="center"/>
        </w:trPr>
        <w:tc>
          <w:tcPr>
            <w:tcW w:w="705" w:type="dxa"/>
          </w:tcPr>
          <w:p w:rsidR="00452F99" w:rsidRDefault="003233D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66" w:type="dxa"/>
          </w:tcPr>
          <w:p w:rsidR="00452F99" w:rsidRDefault="003233D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968" w:type="dxa"/>
          </w:tcPr>
          <w:p w:rsidR="00452F99" w:rsidRDefault="003233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452F99" w:rsidRDefault="003233D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52F99" w:rsidTr="00AF31C5">
        <w:trPr>
          <w:trHeight w:val="615"/>
          <w:jc w:val="center"/>
        </w:trPr>
        <w:tc>
          <w:tcPr>
            <w:tcW w:w="705" w:type="dxa"/>
          </w:tcPr>
          <w:p w:rsidR="00452F99" w:rsidRDefault="003233D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66" w:type="dxa"/>
          </w:tcPr>
          <w:p w:rsidR="00452F99" w:rsidRDefault="003233D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968" w:type="dxa"/>
          </w:tcPr>
          <w:p w:rsidR="00452F99" w:rsidRDefault="003233D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72EE3" w:rsidTr="00AF31C5">
        <w:trPr>
          <w:trHeight w:val="285"/>
          <w:jc w:val="center"/>
        </w:trPr>
        <w:tc>
          <w:tcPr>
            <w:tcW w:w="705" w:type="dxa"/>
          </w:tcPr>
          <w:p w:rsidR="00272EE3" w:rsidRDefault="00272E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66" w:type="dxa"/>
          </w:tcPr>
          <w:p w:rsidR="00272EE3" w:rsidRDefault="00272EE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968" w:type="dxa"/>
          </w:tcPr>
          <w:p w:rsidR="00272EE3" w:rsidRPr="0067327D" w:rsidRDefault="00272EE3" w:rsidP="006543D0">
            <w:pPr>
              <w:jc w:val="both"/>
              <w:rPr>
                <w:rFonts w:ascii="Times New Roman" w:eastAsia="Times New Roman" w:hAnsi="Times New Roman" w:cs="Times New Roman"/>
                <w:b/>
                <w:i/>
                <w:color w:val="000000" w:themeColor="text1"/>
                <w:sz w:val="24"/>
                <w:szCs w:val="24"/>
              </w:rPr>
            </w:pPr>
            <w:r w:rsidRPr="00CA4AEA">
              <w:rPr>
                <w:rFonts w:ascii="Times New Roman" w:eastAsia="Times New Roman" w:hAnsi="Times New Roman" w:cs="Times New Roman"/>
                <w:b/>
                <w:i/>
                <w:color w:val="000000" w:themeColor="text1"/>
                <w:sz w:val="24"/>
                <w:szCs w:val="24"/>
              </w:rPr>
              <w:t xml:space="preserve">Управління житлово-комунального господарства </w:t>
            </w:r>
            <w:r>
              <w:rPr>
                <w:rFonts w:ascii="Times New Roman" w:eastAsia="Times New Roman" w:hAnsi="Times New Roman" w:cs="Times New Roman"/>
                <w:b/>
                <w:i/>
                <w:color w:val="000000" w:themeColor="text1"/>
                <w:sz w:val="24"/>
                <w:szCs w:val="24"/>
              </w:rPr>
              <w:t xml:space="preserve">та будівництва </w:t>
            </w:r>
            <w:r w:rsidRPr="00CA4AEA">
              <w:rPr>
                <w:rFonts w:ascii="Times New Roman" w:eastAsia="Times New Roman" w:hAnsi="Times New Roman" w:cs="Times New Roman"/>
                <w:b/>
                <w:i/>
                <w:color w:val="000000" w:themeColor="text1"/>
                <w:sz w:val="24"/>
                <w:szCs w:val="24"/>
              </w:rPr>
              <w:t>Ніжинської міської ради</w:t>
            </w:r>
            <w:r>
              <w:rPr>
                <w:rFonts w:ascii="Times New Roman" w:eastAsia="Times New Roman" w:hAnsi="Times New Roman" w:cs="Times New Roman"/>
                <w:b/>
                <w:i/>
                <w:color w:val="000000" w:themeColor="text1"/>
                <w:sz w:val="24"/>
                <w:szCs w:val="24"/>
              </w:rPr>
              <w:t xml:space="preserve"> Чернігівської області</w:t>
            </w:r>
          </w:p>
        </w:tc>
      </w:tr>
      <w:tr w:rsidR="00272EE3" w:rsidTr="00AF31C5">
        <w:trPr>
          <w:trHeight w:val="536"/>
          <w:jc w:val="center"/>
        </w:trPr>
        <w:tc>
          <w:tcPr>
            <w:tcW w:w="705" w:type="dxa"/>
          </w:tcPr>
          <w:p w:rsidR="00272EE3" w:rsidRDefault="00272E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66" w:type="dxa"/>
          </w:tcPr>
          <w:p w:rsidR="00272EE3" w:rsidRDefault="00272EE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968" w:type="dxa"/>
          </w:tcPr>
          <w:p w:rsidR="00272EE3" w:rsidRDefault="00272EE3" w:rsidP="006543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вул. </w:t>
            </w:r>
            <w:proofErr w:type="spellStart"/>
            <w:r w:rsidRPr="00CA4AEA">
              <w:rPr>
                <w:rFonts w:ascii="Times New Roman" w:eastAsia="Times New Roman" w:hAnsi="Times New Roman" w:cs="Times New Roman"/>
                <w:sz w:val="24"/>
                <w:szCs w:val="24"/>
              </w:rPr>
              <w:t>Прощенка</w:t>
            </w:r>
            <w:proofErr w:type="spellEnd"/>
            <w:r>
              <w:rPr>
                <w:rFonts w:ascii="Times New Roman" w:eastAsia="Times New Roman" w:hAnsi="Times New Roman" w:cs="Times New Roman"/>
                <w:sz w:val="24"/>
                <w:szCs w:val="24"/>
              </w:rPr>
              <w:t xml:space="preserve"> Станіслава</w:t>
            </w:r>
            <w:r w:rsidRPr="00CA4AEA">
              <w:rPr>
                <w:rFonts w:ascii="Times New Roman" w:eastAsia="Times New Roman" w:hAnsi="Times New Roman" w:cs="Times New Roman"/>
                <w:sz w:val="24"/>
                <w:szCs w:val="24"/>
              </w:rPr>
              <w:t>, 20, м. Ніжин, Чернігівська область, Україна, 16600</w:t>
            </w:r>
          </w:p>
        </w:tc>
      </w:tr>
      <w:tr w:rsidR="00272EE3" w:rsidTr="00AF31C5">
        <w:trPr>
          <w:trHeight w:val="1119"/>
          <w:jc w:val="center"/>
        </w:trPr>
        <w:tc>
          <w:tcPr>
            <w:tcW w:w="705" w:type="dxa"/>
          </w:tcPr>
          <w:p w:rsidR="00272EE3" w:rsidRDefault="00272E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66" w:type="dxa"/>
          </w:tcPr>
          <w:p w:rsidR="00272EE3" w:rsidRDefault="00272EE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68" w:type="dxa"/>
          </w:tcPr>
          <w:p w:rsidR="00272EE3" w:rsidRPr="00EA226D" w:rsidRDefault="00272EE3" w:rsidP="006543D0">
            <w:pPr>
              <w:widowControl w:val="0"/>
              <w:autoSpaceDE w:val="0"/>
              <w:autoSpaceDN w:val="0"/>
              <w:jc w:val="both"/>
              <w:rPr>
                <w:rFonts w:ascii="Times New Roman" w:eastAsia="Times New Roman" w:hAnsi="Times New Roman" w:cs="Times New Roman"/>
                <w:bCs/>
                <w:sz w:val="24"/>
                <w:szCs w:val="24"/>
                <w:lang w:eastAsia="en-US"/>
              </w:rPr>
            </w:pPr>
            <w:r w:rsidRPr="00EA226D">
              <w:rPr>
                <w:rFonts w:ascii="Times New Roman" w:eastAsia="Times New Roman" w:hAnsi="Times New Roman" w:cs="Times New Roman"/>
                <w:bCs/>
                <w:sz w:val="24"/>
                <w:szCs w:val="24"/>
                <w:lang w:eastAsia="en-US"/>
              </w:rPr>
              <w:t xml:space="preserve">ПІБ: головний спеціаліст комунального відділу (уповноважена особа) Литовченко Тетяна Миколаївна, </w:t>
            </w:r>
            <w:proofErr w:type="spellStart"/>
            <w:r w:rsidRPr="00EA226D">
              <w:rPr>
                <w:rFonts w:ascii="Times New Roman" w:eastAsia="Times New Roman" w:hAnsi="Times New Roman" w:cs="Times New Roman"/>
                <w:bCs/>
                <w:sz w:val="24"/>
                <w:szCs w:val="24"/>
                <w:lang w:eastAsia="en-US"/>
              </w:rPr>
              <w:t>тел</w:t>
            </w:r>
            <w:proofErr w:type="spellEnd"/>
            <w:r w:rsidRPr="00EA226D">
              <w:rPr>
                <w:rFonts w:ascii="Times New Roman" w:eastAsia="Times New Roman" w:hAnsi="Times New Roman" w:cs="Times New Roman"/>
                <w:bCs/>
                <w:sz w:val="24"/>
                <w:szCs w:val="24"/>
                <w:lang w:eastAsia="en-US"/>
              </w:rPr>
              <w:t>.  (04631)23117,</w:t>
            </w:r>
          </w:p>
          <w:p w:rsidR="00272EE3" w:rsidRPr="00EA226D" w:rsidRDefault="00272EE3" w:rsidP="006543D0">
            <w:pPr>
              <w:widowControl w:val="0"/>
              <w:autoSpaceDE w:val="0"/>
              <w:autoSpaceDN w:val="0"/>
              <w:jc w:val="both"/>
              <w:rPr>
                <w:rFonts w:ascii="Times New Roman" w:eastAsia="Times New Roman" w:hAnsi="Times New Roman" w:cs="Times New Roman"/>
                <w:bCs/>
                <w:sz w:val="24"/>
                <w:szCs w:val="24"/>
                <w:lang w:val="ru-RU" w:eastAsia="en-US"/>
              </w:rPr>
            </w:pPr>
            <w:r w:rsidRPr="00EA226D">
              <w:rPr>
                <w:rFonts w:ascii="Times New Roman" w:eastAsia="Times New Roman" w:hAnsi="Times New Roman" w:cs="Times New Roman"/>
                <w:bCs/>
                <w:sz w:val="24"/>
                <w:szCs w:val="24"/>
                <w:lang w:eastAsia="en-US"/>
              </w:rPr>
              <w:t xml:space="preserve"> e-</w:t>
            </w:r>
            <w:proofErr w:type="spellStart"/>
            <w:r w:rsidRPr="00EA226D">
              <w:rPr>
                <w:rFonts w:ascii="Times New Roman" w:eastAsia="Times New Roman" w:hAnsi="Times New Roman" w:cs="Times New Roman"/>
                <w:bCs/>
                <w:sz w:val="24"/>
                <w:szCs w:val="24"/>
                <w:lang w:eastAsia="en-US"/>
              </w:rPr>
              <w:t>mail</w:t>
            </w:r>
            <w:proofErr w:type="spellEnd"/>
            <w:r w:rsidRPr="00EA226D">
              <w:rPr>
                <w:rFonts w:ascii="Times New Roman" w:eastAsia="Times New Roman" w:hAnsi="Times New Roman" w:cs="Times New Roman"/>
                <w:bCs/>
                <w:sz w:val="24"/>
                <w:szCs w:val="24"/>
                <w:lang w:eastAsia="en-US"/>
              </w:rPr>
              <w:t xml:space="preserve">: </w:t>
            </w:r>
            <w:hyperlink r:id="rId9" w:history="1">
              <w:r w:rsidRPr="00EA226D">
                <w:rPr>
                  <w:rFonts w:ascii="Times New Roman" w:eastAsia="Times New Roman" w:hAnsi="Times New Roman" w:cs="Times New Roman"/>
                  <w:bCs/>
                  <w:color w:val="0563C1"/>
                  <w:sz w:val="24"/>
                  <w:szCs w:val="24"/>
                  <w:u w:val="single"/>
                  <w:lang w:eastAsia="en-US"/>
                </w:rPr>
                <w:t>ugkgtab@i.ua</w:t>
              </w:r>
            </w:hyperlink>
            <w:r w:rsidRPr="00EA226D">
              <w:rPr>
                <w:rFonts w:ascii="Times New Roman" w:eastAsia="Times New Roman" w:hAnsi="Times New Roman" w:cs="Times New Roman"/>
                <w:bCs/>
                <w:color w:val="0563C1"/>
                <w:sz w:val="24"/>
                <w:szCs w:val="24"/>
                <w:u w:val="single"/>
                <w:lang w:eastAsia="en-US"/>
              </w:rPr>
              <w:t xml:space="preserve"> </w:t>
            </w:r>
            <w:proofErr w:type="spellStart"/>
            <w:r w:rsidRPr="00EA226D">
              <w:rPr>
                <w:rFonts w:ascii="Times New Roman" w:eastAsia="Times New Roman" w:hAnsi="Times New Roman" w:cs="Times New Roman"/>
                <w:bCs/>
                <w:color w:val="0563C1"/>
                <w:sz w:val="24"/>
                <w:szCs w:val="24"/>
                <w:u w:val="single"/>
                <w:lang w:eastAsia="en-US"/>
              </w:rPr>
              <w:t>ugkgtab</w:t>
            </w:r>
            <w:proofErr w:type="spellEnd"/>
            <w:r w:rsidRPr="00EA226D">
              <w:rPr>
                <w:rFonts w:ascii="Times New Roman" w:eastAsia="Times New Roman" w:hAnsi="Times New Roman" w:cs="Times New Roman"/>
                <w:bCs/>
                <w:color w:val="0563C1"/>
                <w:sz w:val="24"/>
                <w:szCs w:val="24"/>
                <w:u w:val="single"/>
                <w:lang w:eastAsia="en-US"/>
              </w:rPr>
              <w:t>@</w:t>
            </w:r>
            <w:proofErr w:type="spellStart"/>
            <w:r w:rsidRPr="00EA226D">
              <w:rPr>
                <w:rFonts w:ascii="Times New Roman" w:eastAsia="Times New Roman" w:hAnsi="Times New Roman" w:cs="Times New Roman"/>
                <w:bCs/>
                <w:color w:val="0563C1"/>
                <w:sz w:val="24"/>
                <w:szCs w:val="24"/>
                <w:u w:val="single"/>
                <w:lang w:val="en-US" w:eastAsia="en-US"/>
              </w:rPr>
              <w:t>ukr</w:t>
            </w:r>
            <w:proofErr w:type="spellEnd"/>
            <w:r w:rsidRPr="00EA226D">
              <w:rPr>
                <w:rFonts w:ascii="Times New Roman" w:eastAsia="Times New Roman" w:hAnsi="Times New Roman" w:cs="Times New Roman"/>
                <w:bCs/>
                <w:color w:val="0563C1"/>
                <w:sz w:val="24"/>
                <w:szCs w:val="24"/>
                <w:u w:val="single"/>
                <w:lang w:val="ru-RU" w:eastAsia="en-US"/>
              </w:rPr>
              <w:t>.</w:t>
            </w:r>
            <w:r w:rsidRPr="00EA226D">
              <w:rPr>
                <w:rFonts w:ascii="Times New Roman" w:eastAsia="Times New Roman" w:hAnsi="Times New Roman" w:cs="Times New Roman"/>
                <w:bCs/>
                <w:color w:val="0563C1"/>
                <w:sz w:val="24"/>
                <w:szCs w:val="24"/>
                <w:u w:val="single"/>
                <w:lang w:val="en-US" w:eastAsia="en-US"/>
              </w:rPr>
              <w:t>net</w:t>
            </w:r>
          </w:p>
          <w:p w:rsidR="00272EE3" w:rsidRDefault="00272EE3" w:rsidP="00A15C6D">
            <w:pPr>
              <w:jc w:val="both"/>
              <w:rPr>
                <w:rFonts w:ascii="Times New Roman" w:eastAsia="Times New Roman" w:hAnsi="Times New Roman" w:cs="Times New Roman"/>
                <w:sz w:val="24"/>
                <w:szCs w:val="24"/>
              </w:rPr>
            </w:pPr>
            <w:r w:rsidRPr="00EA226D">
              <w:rPr>
                <w:rFonts w:ascii="Times New Roman" w:eastAsia="Times New Roman" w:hAnsi="Times New Roman" w:cs="Times New Roman"/>
                <w:bCs/>
                <w:sz w:val="24"/>
                <w:szCs w:val="24"/>
                <w:lang w:eastAsia="en-US"/>
              </w:rPr>
              <w:t xml:space="preserve">Питання по технічному завданню: Авраменко Юрій Андрійович –головний спеціаліст відділу будівництва та реформування, </w:t>
            </w:r>
            <w:proofErr w:type="spellStart"/>
            <w:r w:rsidRPr="00EA226D">
              <w:rPr>
                <w:rFonts w:ascii="Times New Roman" w:eastAsia="Times New Roman" w:hAnsi="Times New Roman" w:cs="Times New Roman"/>
                <w:bCs/>
                <w:sz w:val="24"/>
                <w:szCs w:val="24"/>
                <w:lang w:eastAsia="en-US"/>
              </w:rPr>
              <w:t>тел</w:t>
            </w:r>
            <w:proofErr w:type="spellEnd"/>
            <w:r w:rsidRPr="00EA226D">
              <w:rPr>
                <w:rFonts w:ascii="Times New Roman" w:eastAsia="Times New Roman" w:hAnsi="Times New Roman" w:cs="Times New Roman"/>
                <w:bCs/>
                <w:sz w:val="24"/>
                <w:szCs w:val="24"/>
                <w:lang w:eastAsia="en-US"/>
              </w:rPr>
              <w:t>. (04631)2-31-</w:t>
            </w:r>
            <w:r w:rsidR="00A15C6D">
              <w:rPr>
                <w:rFonts w:ascii="Times New Roman" w:eastAsia="Times New Roman" w:hAnsi="Times New Roman" w:cs="Times New Roman"/>
                <w:bCs/>
                <w:sz w:val="24"/>
                <w:szCs w:val="24"/>
                <w:lang w:eastAsia="en-US"/>
              </w:rPr>
              <w:t>70</w:t>
            </w:r>
          </w:p>
        </w:tc>
      </w:tr>
      <w:tr w:rsidR="00452F99" w:rsidTr="00AF31C5">
        <w:trPr>
          <w:trHeight w:val="15"/>
          <w:jc w:val="center"/>
        </w:trPr>
        <w:tc>
          <w:tcPr>
            <w:tcW w:w="705" w:type="dxa"/>
          </w:tcPr>
          <w:p w:rsidR="00452F99" w:rsidRDefault="003233D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66" w:type="dxa"/>
          </w:tcPr>
          <w:p w:rsidR="00452F99" w:rsidRDefault="003233D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968" w:type="dxa"/>
          </w:tcPr>
          <w:p w:rsidR="00452F99" w:rsidRDefault="003233D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52F99" w:rsidTr="00AF31C5">
        <w:trPr>
          <w:trHeight w:val="240"/>
          <w:jc w:val="center"/>
        </w:trPr>
        <w:tc>
          <w:tcPr>
            <w:tcW w:w="705" w:type="dxa"/>
          </w:tcPr>
          <w:p w:rsidR="00452F99" w:rsidRDefault="003233D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66" w:type="dxa"/>
          </w:tcPr>
          <w:p w:rsidR="00452F99" w:rsidRDefault="003233D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968" w:type="dxa"/>
          </w:tcPr>
          <w:p w:rsidR="00452F99" w:rsidRDefault="003233D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52F99" w:rsidTr="00AF31C5">
        <w:trPr>
          <w:jc w:val="center"/>
        </w:trPr>
        <w:tc>
          <w:tcPr>
            <w:tcW w:w="705" w:type="dxa"/>
          </w:tcPr>
          <w:p w:rsidR="00452F99" w:rsidRDefault="003233D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66" w:type="dxa"/>
          </w:tcPr>
          <w:p w:rsidR="00452F99" w:rsidRDefault="003233D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968" w:type="dxa"/>
          </w:tcPr>
          <w:p w:rsidR="00452F99" w:rsidRDefault="00BF10EE">
            <w:pPr>
              <w:jc w:val="both"/>
              <w:rPr>
                <w:rFonts w:ascii="Times New Roman" w:eastAsia="Times New Roman" w:hAnsi="Times New Roman" w:cs="Times New Roman"/>
                <w:i/>
                <w:sz w:val="24"/>
                <w:szCs w:val="24"/>
              </w:rPr>
            </w:pPr>
            <w:r w:rsidRPr="00BF10EE">
              <w:rPr>
                <w:rFonts w:ascii="Times New Roman" w:eastAsia="Times New Roman" w:hAnsi="Times New Roman" w:cs="Times New Roman"/>
                <w:i/>
                <w:color w:val="000000" w:themeColor="text1"/>
                <w:sz w:val="24"/>
                <w:szCs w:val="24"/>
              </w:rPr>
              <w:t xml:space="preserve">Поточний ремонт тротуару по вул. </w:t>
            </w:r>
            <w:proofErr w:type="spellStart"/>
            <w:r w:rsidRPr="00BF10EE">
              <w:rPr>
                <w:rFonts w:ascii="Times New Roman" w:eastAsia="Times New Roman" w:hAnsi="Times New Roman" w:cs="Times New Roman"/>
                <w:i/>
                <w:color w:val="000000" w:themeColor="text1"/>
                <w:sz w:val="24"/>
                <w:szCs w:val="24"/>
              </w:rPr>
              <w:t>Овдіївська</w:t>
            </w:r>
            <w:proofErr w:type="spellEnd"/>
            <w:r w:rsidRPr="00BF10EE">
              <w:rPr>
                <w:rFonts w:ascii="Times New Roman" w:eastAsia="Times New Roman" w:hAnsi="Times New Roman" w:cs="Times New Roman"/>
                <w:i/>
                <w:color w:val="000000" w:themeColor="text1"/>
                <w:sz w:val="24"/>
                <w:szCs w:val="24"/>
              </w:rPr>
              <w:t xml:space="preserve"> до Ніжинської гімназії №13 (45230000-8 - Будівництво трубопроводів, ліній зв’язку та </w:t>
            </w:r>
            <w:proofErr w:type="spellStart"/>
            <w:r w:rsidRPr="00BF10EE">
              <w:rPr>
                <w:rFonts w:ascii="Times New Roman" w:eastAsia="Times New Roman" w:hAnsi="Times New Roman" w:cs="Times New Roman"/>
                <w:i/>
                <w:color w:val="000000" w:themeColor="text1"/>
                <w:sz w:val="24"/>
                <w:szCs w:val="24"/>
              </w:rPr>
              <w:t>електропередач</w:t>
            </w:r>
            <w:proofErr w:type="spellEnd"/>
            <w:r w:rsidRPr="00BF10EE">
              <w:rPr>
                <w:rFonts w:ascii="Times New Roman" w:eastAsia="Times New Roman" w:hAnsi="Times New Roman" w:cs="Times New Roman"/>
                <w:i/>
                <w:color w:val="000000" w:themeColor="text1"/>
                <w:sz w:val="24"/>
                <w:szCs w:val="24"/>
              </w:rPr>
              <w:t>, шосе, доріг, аеродромів і залізничних доріг; вирівнювання поверхонь)</w:t>
            </w:r>
          </w:p>
        </w:tc>
      </w:tr>
      <w:tr w:rsidR="00452F99" w:rsidTr="00AF31C5">
        <w:trPr>
          <w:trHeight w:val="1119"/>
          <w:jc w:val="center"/>
        </w:trPr>
        <w:tc>
          <w:tcPr>
            <w:tcW w:w="705" w:type="dxa"/>
          </w:tcPr>
          <w:p w:rsidR="00452F99" w:rsidRDefault="003233D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66" w:type="dxa"/>
          </w:tcPr>
          <w:p w:rsidR="00452F99" w:rsidRDefault="003233D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968" w:type="dxa"/>
          </w:tcPr>
          <w:p w:rsidR="00452F99" w:rsidRDefault="003233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52F99" w:rsidRDefault="00452F99" w:rsidP="00281524">
            <w:pPr>
              <w:widowControl w:val="0"/>
              <w:ind w:right="120"/>
              <w:jc w:val="both"/>
              <w:rPr>
                <w:rFonts w:ascii="Times New Roman" w:eastAsia="Times New Roman" w:hAnsi="Times New Roman" w:cs="Times New Roman"/>
                <w:i/>
                <w:color w:val="FF0000"/>
                <w:sz w:val="24"/>
                <w:szCs w:val="24"/>
                <w:highlight w:val="yellow"/>
              </w:rPr>
            </w:pPr>
          </w:p>
        </w:tc>
      </w:tr>
      <w:tr w:rsidR="00452F99" w:rsidTr="00AF31C5">
        <w:trPr>
          <w:trHeight w:val="1119"/>
          <w:jc w:val="center"/>
        </w:trPr>
        <w:tc>
          <w:tcPr>
            <w:tcW w:w="70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66" w:type="dxa"/>
          </w:tcPr>
          <w:p w:rsidR="00452F99" w:rsidRDefault="003233DC" w:rsidP="00281524">
            <w:pPr>
              <w:widowControl w:val="0"/>
              <w:rPr>
                <w:rFonts w:ascii="Times New Roman" w:eastAsia="Times New Roman" w:hAnsi="Times New Roman" w:cs="Times New Roman"/>
                <w:color w:val="000000"/>
                <w:sz w:val="24"/>
                <w:szCs w:val="24"/>
                <w:highlight w:val="yellow"/>
              </w:rPr>
            </w:pPr>
            <w:r w:rsidRPr="00281524">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968" w:type="dxa"/>
          </w:tcPr>
          <w:p w:rsidR="00452F99" w:rsidRPr="00281524" w:rsidRDefault="003233DC">
            <w:pPr>
              <w:widowControl w:val="0"/>
              <w:ind w:right="120"/>
              <w:jc w:val="both"/>
              <w:rPr>
                <w:rFonts w:ascii="Times New Roman" w:eastAsia="Times New Roman" w:hAnsi="Times New Roman" w:cs="Times New Roman"/>
                <w:color w:val="4A86E8"/>
                <w:sz w:val="24"/>
                <w:szCs w:val="24"/>
              </w:rPr>
            </w:pPr>
            <w:r w:rsidRPr="00281524">
              <w:rPr>
                <w:rFonts w:ascii="Times New Roman" w:eastAsia="Times New Roman" w:hAnsi="Times New Roman" w:cs="Times New Roman"/>
                <w:sz w:val="24"/>
                <w:szCs w:val="24"/>
              </w:rPr>
              <w:t>Обсяги:_</w:t>
            </w:r>
            <w:r w:rsidR="00281524" w:rsidRPr="00281524">
              <w:rPr>
                <w:rFonts w:ascii="Times New Roman" w:eastAsia="Times New Roman" w:hAnsi="Times New Roman" w:cs="Times New Roman"/>
                <w:sz w:val="24"/>
                <w:szCs w:val="24"/>
              </w:rPr>
              <w:t xml:space="preserve">1 </w:t>
            </w:r>
            <w:r w:rsidR="00BF10EE">
              <w:rPr>
                <w:rFonts w:ascii="Times New Roman" w:eastAsia="Times New Roman" w:hAnsi="Times New Roman" w:cs="Times New Roman"/>
                <w:sz w:val="24"/>
                <w:szCs w:val="24"/>
              </w:rPr>
              <w:t>послуга</w:t>
            </w:r>
            <w:r w:rsidRPr="00281524">
              <w:rPr>
                <w:rFonts w:ascii="Times New Roman" w:eastAsia="Times New Roman" w:hAnsi="Times New Roman" w:cs="Times New Roman"/>
                <w:sz w:val="24"/>
                <w:szCs w:val="24"/>
              </w:rPr>
              <w:t>_</w:t>
            </w:r>
          </w:p>
          <w:p w:rsidR="00452F99" w:rsidRDefault="003233DC" w:rsidP="00BF10EE">
            <w:pPr>
              <w:widowControl w:val="0"/>
              <w:ind w:right="120"/>
              <w:jc w:val="both"/>
              <w:rPr>
                <w:rFonts w:ascii="Times New Roman" w:eastAsia="Times New Roman" w:hAnsi="Times New Roman" w:cs="Times New Roman"/>
                <w:i/>
                <w:color w:val="4A86E8"/>
                <w:sz w:val="24"/>
                <w:szCs w:val="24"/>
                <w:highlight w:val="white"/>
              </w:rPr>
            </w:pPr>
            <w:r w:rsidRPr="00281524">
              <w:rPr>
                <w:rFonts w:ascii="Times New Roman" w:eastAsia="Times New Roman" w:hAnsi="Times New Roman" w:cs="Times New Roman"/>
                <w:color w:val="000000"/>
                <w:sz w:val="24"/>
                <w:szCs w:val="24"/>
              </w:rPr>
              <w:t>Місце, де повинні бути виконані роботи чи надані послуги</w:t>
            </w:r>
            <w:r w:rsidRPr="00281524">
              <w:rPr>
                <w:rFonts w:ascii="Times New Roman" w:eastAsia="Times New Roman" w:hAnsi="Times New Roman" w:cs="Times New Roman"/>
                <w:sz w:val="24"/>
                <w:szCs w:val="24"/>
              </w:rPr>
              <w:t xml:space="preserve">: </w:t>
            </w:r>
            <w:proofErr w:type="spellStart"/>
            <w:r w:rsidR="00B42D5F">
              <w:rPr>
                <w:rFonts w:ascii="Times New Roman" w:hAnsi="Times New Roman" w:cs="Times New Roman"/>
                <w:color w:val="000000" w:themeColor="text1"/>
                <w:sz w:val="24"/>
                <w:szCs w:val="24"/>
                <w:lang w:val="ru-RU"/>
              </w:rPr>
              <w:t>вул</w:t>
            </w:r>
            <w:proofErr w:type="spellEnd"/>
            <w:r w:rsidR="00B42D5F">
              <w:rPr>
                <w:rFonts w:ascii="Times New Roman" w:hAnsi="Times New Roman" w:cs="Times New Roman"/>
                <w:color w:val="000000" w:themeColor="text1"/>
                <w:sz w:val="24"/>
                <w:szCs w:val="24"/>
                <w:lang w:val="ru-RU"/>
              </w:rPr>
              <w:t xml:space="preserve">. </w:t>
            </w:r>
            <w:proofErr w:type="spellStart"/>
            <w:r w:rsidR="00B42D5F">
              <w:rPr>
                <w:rFonts w:ascii="Times New Roman" w:hAnsi="Times New Roman" w:cs="Times New Roman"/>
                <w:color w:val="000000" w:themeColor="text1"/>
                <w:sz w:val="24"/>
                <w:szCs w:val="24"/>
                <w:lang w:val="ru-RU"/>
              </w:rPr>
              <w:t>Овдіївська</w:t>
            </w:r>
            <w:proofErr w:type="spellEnd"/>
            <w:r w:rsidR="00B42D5F">
              <w:rPr>
                <w:rFonts w:ascii="Times New Roman" w:hAnsi="Times New Roman" w:cs="Times New Roman"/>
                <w:color w:val="000000" w:themeColor="text1"/>
                <w:sz w:val="24"/>
                <w:szCs w:val="24"/>
                <w:lang w:val="ru-RU"/>
              </w:rPr>
              <w:t xml:space="preserve">, м. </w:t>
            </w:r>
            <w:proofErr w:type="spellStart"/>
            <w:r w:rsidR="00B42D5F">
              <w:rPr>
                <w:rFonts w:ascii="Times New Roman" w:hAnsi="Times New Roman" w:cs="Times New Roman"/>
                <w:color w:val="000000" w:themeColor="text1"/>
                <w:sz w:val="24"/>
                <w:szCs w:val="24"/>
                <w:lang w:val="ru-RU"/>
              </w:rPr>
              <w:t>Ніжин</w:t>
            </w:r>
            <w:proofErr w:type="spellEnd"/>
            <w:r w:rsidR="00B42D5F">
              <w:rPr>
                <w:rFonts w:ascii="Times New Roman" w:hAnsi="Times New Roman" w:cs="Times New Roman"/>
                <w:color w:val="000000" w:themeColor="text1"/>
                <w:sz w:val="24"/>
                <w:szCs w:val="24"/>
                <w:lang w:val="ru-RU"/>
              </w:rPr>
              <w:t xml:space="preserve">, </w:t>
            </w:r>
            <w:proofErr w:type="spellStart"/>
            <w:r w:rsidR="00B42D5F">
              <w:rPr>
                <w:rFonts w:ascii="Times New Roman" w:hAnsi="Times New Roman" w:cs="Times New Roman"/>
                <w:color w:val="000000" w:themeColor="text1"/>
                <w:sz w:val="24"/>
                <w:szCs w:val="24"/>
                <w:lang w:val="ru-RU"/>
              </w:rPr>
              <w:t>Чернігівської</w:t>
            </w:r>
            <w:proofErr w:type="spellEnd"/>
            <w:r w:rsidR="00B42D5F">
              <w:rPr>
                <w:rFonts w:ascii="Times New Roman" w:hAnsi="Times New Roman" w:cs="Times New Roman"/>
                <w:color w:val="000000" w:themeColor="text1"/>
                <w:sz w:val="24"/>
                <w:szCs w:val="24"/>
                <w:lang w:val="ru-RU"/>
              </w:rPr>
              <w:t xml:space="preserve"> </w:t>
            </w:r>
            <w:proofErr w:type="spellStart"/>
            <w:r w:rsidR="00B42D5F">
              <w:rPr>
                <w:rFonts w:ascii="Times New Roman" w:hAnsi="Times New Roman" w:cs="Times New Roman"/>
                <w:color w:val="000000" w:themeColor="text1"/>
                <w:sz w:val="24"/>
                <w:szCs w:val="24"/>
                <w:lang w:val="ru-RU"/>
              </w:rPr>
              <w:t>області</w:t>
            </w:r>
            <w:proofErr w:type="spellEnd"/>
            <w:r w:rsidR="00B42D5F">
              <w:rPr>
                <w:rFonts w:ascii="Times New Roman" w:hAnsi="Times New Roman" w:cs="Times New Roman"/>
                <w:color w:val="000000" w:themeColor="text1"/>
                <w:sz w:val="24"/>
                <w:szCs w:val="24"/>
                <w:lang w:val="ru-RU"/>
              </w:rPr>
              <w:t>, 16600</w:t>
            </w:r>
            <w:r w:rsidR="00B42D5F">
              <w:rPr>
                <w:rFonts w:ascii="Times New Roman" w:hAnsi="Times New Roman" w:cs="Times New Roman"/>
                <w:color w:val="000000" w:themeColor="text1"/>
                <w:sz w:val="24"/>
                <w:szCs w:val="24"/>
                <w:lang w:val="ru-RU"/>
              </w:rPr>
              <w:t>.</w:t>
            </w:r>
            <w:r w:rsidR="00E00232">
              <w:rPr>
                <w:rFonts w:ascii="Times New Roman" w:hAnsi="Times New Roman" w:cs="Times New Roman"/>
                <w:color w:val="000000" w:themeColor="text1"/>
                <w:sz w:val="24"/>
                <w:szCs w:val="24"/>
                <w:lang w:val="ru-RU"/>
              </w:rPr>
              <w:t xml:space="preserve"> </w:t>
            </w:r>
          </w:p>
        </w:tc>
      </w:tr>
      <w:tr w:rsidR="00452F99" w:rsidTr="00AF31C5">
        <w:trPr>
          <w:trHeight w:val="645"/>
          <w:jc w:val="center"/>
        </w:trPr>
        <w:tc>
          <w:tcPr>
            <w:tcW w:w="70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566"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968" w:type="dxa"/>
          </w:tcPr>
          <w:p w:rsidR="00452F99" w:rsidRDefault="003233DC" w:rsidP="00CC776B">
            <w:pPr>
              <w:widowControl w:val="0"/>
              <w:rPr>
                <w:rFonts w:ascii="Times New Roman" w:eastAsia="Times New Roman" w:hAnsi="Times New Roman" w:cs="Times New Roman"/>
                <w:sz w:val="24"/>
                <w:szCs w:val="24"/>
                <w:highlight w:val="cyan"/>
              </w:rPr>
            </w:pPr>
            <w:r w:rsidRPr="0005041C">
              <w:rPr>
                <w:rFonts w:ascii="Times New Roman" w:eastAsia="Times New Roman" w:hAnsi="Times New Roman" w:cs="Times New Roman"/>
                <w:color w:val="000000" w:themeColor="text1"/>
                <w:sz w:val="24"/>
                <w:szCs w:val="24"/>
              </w:rPr>
              <w:t>до  3</w:t>
            </w:r>
            <w:r w:rsidR="00CC776B" w:rsidRPr="0005041C">
              <w:rPr>
                <w:rFonts w:ascii="Times New Roman" w:eastAsia="Times New Roman" w:hAnsi="Times New Roman" w:cs="Times New Roman"/>
                <w:color w:val="000000" w:themeColor="text1"/>
                <w:sz w:val="24"/>
                <w:szCs w:val="24"/>
              </w:rPr>
              <w:t>0</w:t>
            </w:r>
            <w:r w:rsidRPr="0005041C">
              <w:rPr>
                <w:rFonts w:ascii="Times New Roman" w:eastAsia="Times New Roman" w:hAnsi="Times New Roman" w:cs="Times New Roman"/>
                <w:color w:val="000000" w:themeColor="text1"/>
                <w:sz w:val="24"/>
                <w:szCs w:val="24"/>
              </w:rPr>
              <w:t xml:space="preserve"> </w:t>
            </w:r>
            <w:r w:rsidR="00281524" w:rsidRPr="0005041C">
              <w:rPr>
                <w:rFonts w:ascii="Times New Roman" w:eastAsia="Times New Roman" w:hAnsi="Times New Roman" w:cs="Times New Roman"/>
                <w:color w:val="000000" w:themeColor="text1"/>
                <w:sz w:val="24"/>
                <w:szCs w:val="24"/>
              </w:rPr>
              <w:t>серпня</w:t>
            </w:r>
            <w:r w:rsidRPr="00281524">
              <w:rPr>
                <w:rFonts w:ascii="Times New Roman" w:eastAsia="Times New Roman" w:hAnsi="Times New Roman" w:cs="Times New Roman"/>
                <w:color w:val="000000" w:themeColor="text1"/>
                <w:sz w:val="24"/>
                <w:szCs w:val="24"/>
              </w:rPr>
              <w:t xml:space="preserve">  20</w:t>
            </w:r>
            <w:r w:rsidR="00281524" w:rsidRPr="00281524">
              <w:rPr>
                <w:rFonts w:ascii="Times New Roman" w:eastAsia="Times New Roman" w:hAnsi="Times New Roman" w:cs="Times New Roman"/>
                <w:color w:val="000000" w:themeColor="text1"/>
                <w:sz w:val="24"/>
                <w:szCs w:val="24"/>
              </w:rPr>
              <w:t>24</w:t>
            </w:r>
            <w:r w:rsidRPr="00281524">
              <w:rPr>
                <w:rFonts w:ascii="Times New Roman" w:eastAsia="Times New Roman" w:hAnsi="Times New Roman" w:cs="Times New Roman"/>
                <w:color w:val="000000" w:themeColor="text1"/>
                <w:sz w:val="24"/>
                <w:szCs w:val="24"/>
              </w:rPr>
              <w:t xml:space="preserve"> року включно </w:t>
            </w:r>
          </w:p>
        </w:tc>
      </w:tr>
      <w:tr w:rsidR="00452F99" w:rsidTr="00AF31C5">
        <w:trPr>
          <w:trHeight w:val="841"/>
          <w:jc w:val="center"/>
        </w:trPr>
        <w:tc>
          <w:tcPr>
            <w:tcW w:w="70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566"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968" w:type="dxa"/>
          </w:tcPr>
          <w:p w:rsidR="00452F99" w:rsidRDefault="003233D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52F99" w:rsidTr="00AF31C5">
        <w:trPr>
          <w:trHeight w:val="1119"/>
          <w:jc w:val="center"/>
        </w:trPr>
        <w:tc>
          <w:tcPr>
            <w:tcW w:w="70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66"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968" w:type="dxa"/>
          </w:tcPr>
          <w:p w:rsidR="00452F99" w:rsidRDefault="003233D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52F99" w:rsidTr="00AF31C5">
        <w:trPr>
          <w:trHeight w:val="1119"/>
          <w:jc w:val="center"/>
        </w:trPr>
        <w:tc>
          <w:tcPr>
            <w:tcW w:w="70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66"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968" w:type="dxa"/>
          </w:tcPr>
          <w:p w:rsidR="00452F99" w:rsidRDefault="003233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52F99" w:rsidRDefault="003233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52F99" w:rsidRDefault="003233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52F99" w:rsidRDefault="003233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52F99" w:rsidRDefault="003233D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52F99" w:rsidRDefault="003233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52F99" w:rsidTr="00AF31C5">
        <w:trPr>
          <w:trHeight w:val="501"/>
          <w:jc w:val="center"/>
        </w:trPr>
        <w:tc>
          <w:tcPr>
            <w:tcW w:w="10239" w:type="dxa"/>
            <w:gridSpan w:val="3"/>
            <w:vAlign w:val="center"/>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52F99" w:rsidTr="00AF31C5">
        <w:trPr>
          <w:trHeight w:val="1975"/>
          <w:jc w:val="center"/>
        </w:trPr>
        <w:tc>
          <w:tcPr>
            <w:tcW w:w="70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566" w:type="dxa"/>
          </w:tcPr>
          <w:p w:rsidR="00452F99" w:rsidRDefault="003233D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968" w:type="dxa"/>
          </w:tcPr>
          <w:p w:rsidR="00452F99" w:rsidRDefault="003233DC">
            <w:pPr>
              <w:widowControl w:val="0"/>
              <w:jc w:val="both"/>
              <w:rPr>
                <w:rFonts w:ascii="Times New Roman" w:eastAsia="Times New Roman" w:hAnsi="Times New Roman" w:cs="Times New Roman"/>
                <w:color w:val="323232"/>
                <w:sz w:val="24"/>
                <w:szCs w:val="24"/>
              </w:rPr>
            </w:pPr>
            <w:r w:rsidRPr="00E36A04">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36A04">
              <w:rPr>
                <w:rFonts w:ascii="Times New Roman" w:eastAsia="Times New Roman" w:hAnsi="Times New Roman" w:cs="Times New Roman"/>
                <w:color w:val="000000" w:themeColor="text1"/>
                <w:sz w:val="24"/>
                <w:szCs w:val="24"/>
              </w:rPr>
              <w:t>закупівель</w:t>
            </w:r>
            <w:proofErr w:type="spellEnd"/>
            <w:r w:rsidRPr="00E36A04">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452F99" w:rsidRDefault="003233DC">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Усі звернення автоматично оприлюднюються в електронній системі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без ідентифікації особи, яка звернулася до замовника. </w:t>
            </w:r>
          </w:p>
          <w:p w:rsidR="00452F99" w:rsidRDefault="003233DC">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Замовник повинен </w:t>
            </w:r>
            <w:r>
              <w:rPr>
                <w:rFonts w:ascii="Times New Roman" w:eastAsia="Times New Roman" w:hAnsi="Times New Roman" w:cs="Times New Roman"/>
                <w:b/>
                <w:i/>
                <w:color w:val="323232"/>
                <w:sz w:val="24"/>
                <w:szCs w:val="24"/>
              </w:rPr>
              <w:t>протягом трьох днів</w:t>
            </w:r>
            <w:r>
              <w:rPr>
                <w:rFonts w:ascii="Times New Roman" w:eastAsia="Times New Roman" w:hAnsi="Times New Roman" w:cs="Times New Roman"/>
                <w:color w:val="323232"/>
                <w:sz w:val="24"/>
                <w:szCs w:val="24"/>
              </w:rPr>
              <w:t xml:space="preserve"> з </w:t>
            </w:r>
            <w:r>
              <w:rPr>
                <w:rFonts w:ascii="Times New Roman" w:eastAsia="Times New Roman" w:hAnsi="Times New Roman" w:cs="Times New Roman"/>
                <w:b/>
                <w:i/>
                <w:color w:val="323232"/>
                <w:sz w:val="24"/>
                <w:szCs w:val="24"/>
              </w:rPr>
              <w:t>дня їх оприлюднення</w:t>
            </w:r>
            <w:r>
              <w:rPr>
                <w:rFonts w:ascii="Times New Roman" w:eastAsia="Times New Roman" w:hAnsi="Times New Roman" w:cs="Times New Roman"/>
                <w:color w:val="323232"/>
                <w:sz w:val="24"/>
                <w:szCs w:val="24"/>
              </w:rPr>
              <w:t xml:space="preserve"> надати відповідь на звернення та оприлюднити його в електронній системі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w:t>
            </w:r>
          </w:p>
          <w:p w:rsidR="00452F99" w:rsidRDefault="003233DC">
            <w:pPr>
              <w:widowControl w:val="0"/>
              <w:jc w:val="both"/>
              <w:rPr>
                <w:rFonts w:ascii="Times New Roman" w:eastAsia="Times New Roman" w:hAnsi="Times New Roman" w:cs="Times New Roman"/>
                <w:b/>
                <w:i/>
                <w:sz w:val="24"/>
                <w:szCs w:val="24"/>
                <w:highlight w:val="white"/>
              </w:rPr>
            </w:pPr>
            <w:r w:rsidRPr="00E36A04">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звернення електронна система </w:t>
            </w:r>
            <w:proofErr w:type="spellStart"/>
            <w:r w:rsidRPr="00E36A04">
              <w:rPr>
                <w:rFonts w:ascii="Times New Roman" w:eastAsia="Times New Roman" w:hAnsi="Times New Roman" w:cs="Times New Roman"/>
                <w:color w:val="000000" w:themeColor="text1"/>
                <w:sz w:val="24"/>
                <w:szCs w:val="24"/>
              </w:rPr>
              <w:t>закупівель</w:t>
            </w:r>
            <w:proofErr w:type="spellEnd"/>
            <w:r w:rsidRPr="00E36A04">
              <w:rPr>
                <w:rFonts w:ascii="Times New Roman" w:eastAsia="Times New Roman" w:hAnsi="Times New Roman" w:cs="Times New Roman"/>
                <w:color w:val="000000" w:themeColor="text1"/>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E36A04">
              <w:rPr>
                <w:rFonts w:ascii="Times New Roman" w:eastAsia="Times New Roman" w:hAnsi="Times New Roman" w:cs="Times New Roman"/>
                <w:color w:val="000000" w:themeColor="text1"/>
                <w:sz w:val="24"/>
                <w:szCs w:val="24"/>
              </w:rPr>
              <w:t>закупівель</w:t>
            </w:r>
            <w:proofErr w:type="spellEnd"/>
            <w:r w:rsidRPr="00E36A04">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E36A04">
              <w:rPr>
                <w:rFonts w:ascii="Times New Roman" w:eastAsia="Times New Roman" w:hAnsi="Times New Roman" w:cs="Times New Roman"/>
                <w:b/>
                <w:i/>
                <w:color w:val="000000" w:themeColor="text1"/>
                <w:sz w:val="24"/>
                <w:szCs w:val="24"/>
                <w:highlight w:val="white"/>
              </w:rPr>
              <w:t>не менше ніж на чотири дні.</w:t>
            </w:r>
          </w:p>
        </w:tc>
      </w:tr>
      <w:tr w:rsidR="00452F99" w:rsidTr="00AF31C5">
        <w:trPr>
          <w:trHeight w:val="1119"/>
          <w:jc w:val="center"/>
        </w:trPr>
        <w:tc>
          <w:tcPr>
            <w:tcW w:w="70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66"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968" w:type="dxa"/>
          </w:tcPr>
          <w:p w:rsidR="00452F99" w:rsidRPr="00E36A04" w:rsidRDefault="003233DC">
            <w:pPr>
              <w:widowControl w:val="0"/>
              <w:jc w:val="both"/>
              <w:rPr>
                <w:rFonts w:ascii="Times New Roman" w:eastAsia="Times New Roman" w:hAnsi="Times New Roman" w:cs="Times New Roman"/>
                <w:color w:val="000000" w:themeColor="text1"/>
                <w:sz w:val="24"/>
                <w:szCs w:val="24"/>
                <w:highlight w:val="white"/>
              </w:rPr>
            </w:pPr>
            <w:r w:rsidRPr="00E36A04">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E36A04">
              <w:rPr>
                <w:rFonts w:ascii="Times New Roman" w:eastAsia="Times New Roman" w:hAnsi="Times New Roman" w:cs="Times New Roman"/>
                <w:color w:val="000000" w:themeColor="text1"/>
                <w:sz w:val="24"/>
                <w:szCs w:val="24"/>
                <w:highlight w:val="white"/>
              </w:rPr>
              <w:t>закупівель</w:t>
            </w:r>
            <w:proofErr w:type="spellEnd"/>
            <w:r w:rsidRPr="00E36A04">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36A04">
              <w:rPr>
                <w:rFonts w:ascii="Times New Roman" w:eastAsia="Times New Roman" w:hAnsi="Times New Roman" w:cs="Times New Roman"/>
                <w:color w:val="000000" w:themeColor="text1"/>
                <w:sz w:val="24"/>
                <w:szCs w:val="24"/>
                <w:highlight w:val="white"/>
              </w:rPr>
              <w:t>внести</w:t>
            </w:r>
            <w:proofErr w:type="spellEnd"/>
            <w:r w:rsidRPr="00E36A04">
              <w:rPr>
                <w:rFonts w:ascii="Times New Roman" w:eastAsia="Times New Roman" w:hAnsi="Times New Roman" w:cs="Times New Roman"/>
                <w:color w:val="000000" w:themeColor="text1"/>
                <w:sz w:val="24"/>
                <w:szCs w:val="24"/>
                <w:highlight w:val="white"/>
              </w:rPr>
              <w:t xml:space="preserve"> зміни до тендерної документації та/або оголошення про проведення відкритих торгів. </w:t>
            </w:r>
          </w:p>
          <w:p w:rsidR="00452F99" w:rsidRPr="00E36A04" w:rsidRDefault="003233DC">
            <w:pPr>
              <w:widowControl w:val="0"/>
              <w:jc w:val="both"/>
              <w:rPr>
                <w:rFonts w:ascii="Times New Roman" w:eastAsia="Times New Roman" w:hAnsi="Times New Roman" w:cs="Times New Roman"/>
                <w:b/>
                <w:i/>
                <w:color w:val="000000" w:themeColor="text1"/>
                <w:sz w:val="24"/>
                <w:szCs w:val="24"/>
                <w:highlight w:val="white"/>
              </w:rPr>
            </w:pPr>
            <w:r w:rsidRPr="00E36A04">
              <w:rPr>
                <w:rFonts w:ascii="Times New Roman" w:eastAsia="Times New Roman" w:hAnsi="Times New Roman" w:cs="Times New Roman"/>
                <w:color w:val="000000" w:themeColor="text1"/>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E36A04">
              <w:rPr>
                <w:rFonts w:ascii="Times New Roman" w:eastAsia="Times New Roman" w:hAnsi="Times New Roman" w:cs="Times New Roman"/>
                <w:color w:val="000000" w:themeColor="text1"/>
                <w:sz w:val="24"/>
                <w:szCs w:val="24"/>
                <w:highlight w:val="white"/>
              </w:rPr>
              <w:t>закупівель</w:t>
            </w:r>
            <w:proofErr w:type="spellEnd"/>
            <w:r w:rsidRPr="00E36A04">
              <w:rPr>
                <w:rFonts w:ascii="Times New Roman" w:eastAsia="Times New Roman" w:hAnsi="Times New Roman" w:cs="Times New Roman"/>
                <w:color w:val="000000" w:themeColor="text1"/>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E36A04">
              <w:rPr>
                <w:rFonts w:ascii="Times New Roman" w:eastAsia="Times New Roman" w:hAnsi="Times New Roman" w:cs="Times New Roman"/>
                <w:b/>
                <w:i/>
                <w:color w:val="000000" w:themeColor="text1"/>
                <w:sz w:val="24"/>
                <w:szCs w:val="24"/>
                <w:highlight w:val="white"/>
              </w:rPr>
              <w:t>не менше чотирьох днів.</w:t>
            </w:r>
          </w:p>
          <w:p w:rsidR="00452F99" w:rsidRPr="00E36A04" w:rsidRDefault="003233DC">
            <w:pPr>
              <w:widowControl w:val="0"/>
              <w:jc w:val="both"/>
              <w:rPr>
                <w:rFonts w:ascii="Times New Roman" w:eastAsia="Times New Roman" w:hAnsi="Times New Roman" w:cs="Times New Roman"/>
                <w:color w:val="000000" w:themeColor="text1"/>
                <w:sz w:val="24"/>
                <w:szCs w:val="24"/>
                <w:highlight w:val="white"/>
              </w:rPr>
            </w:pPr>
            <w:r w:rsidRPr="00E36A04">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E36A04">
              <w:rPr>
                <w:rFonts w:ascii="Times New Roman" w:eastAsia="Times New Roman" w:hAnsi="Times New Roman" w:cs="Times New Roman"/>
                <w:color w:val="000000" w:themeColor="text1"/>
                <w:sz w:val="24"/>
                <w:szCs w:val="24"/>
                <w:highlight w:val="white"/>
              </w:rPr>
              <w:t>закупівель</w:t>
            </w:r>
            <w:proofErr w:type="spellEnd"/>
            <w:r w:rsidRPr="00E36A04">
              <w:rPr>
                <w:rFonts w:ascii="Times New Roman" w:eastAsia="Times New Roman" w:hAnsi="Times New Roman" w:cs="Times New Roman"/>
                <w:color w:val="000000" w:themeColor="text1"/>
                <w:sz w:val="24"/>
                <w:szCs w:val="24"/>
                <w:highlight w:val="white"/>
              </w:rPr>
              <w:t xml:space="preserve"> у новій редакції зазначених документації та/або оголошення додатково до їх попередньої редакції.</w:t>
            </w:r>
          </w:p>
          <w:p w:rsidR="00452F99" w:rsidRDefault="003233DC">
            <w:pPr>
              <w:widowControl w:val="0"/>
              <w:jc w:val="both"/>
              <w:rPr>
                <w:rFonts w:ascii="Times New Roman" w:eastAsia="Times New Roman" w:hAnsi="Times New Roman" w:cs="Times New Roman"/>
                <w:sz w:val="24"/>
                <w:szCs w:val="24"/>
                <w:highlight w:val="white"/>
              </w:rPr>
            </w:pPr>
            <w:r w:rsidRPr="00E36A04">
              <w:rPr>
                <w:rFonts w:ascii="Times New Roman" w:eastAsia="Times New Roman" w:hAnsi="Times New Roman" w:cs="Times New Roman"/>
                <w:color w:val="000000" w:themeColor="text1"/>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E36A04">
              <w:rPr>
                <w:rFonts w:ascii="Times New Roman" w:eastAsia="Times New Roman" w:hAnsi="Times New Roman" w:cs="Times New Roman"/>
                <w:color w:val="000000" w:themeColor="text1"/>
                <w:sz w:val="24"/>
                <w:szCs w:val="24"/>
                <w:highlight w:val="white"/>
              </w:rPr>
              <w:t>машинозчитувальному</w:t>
            </w:r>
            <w:proofErr w:type="spellEnd"/>
            <w:r w:rsidRPr="00E36A04">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E36A04">
              <w:rPr>
                <w:rFonts w:ascii="Times New Roman" w:eastAsia="Times New Roman" w:hAnsi="Times New Roman" w:cs="Times New Roman"/>
                <w:color w:val="000000" w:themeColor="text1"/>
                <w:sz w:val="24"/>
                <w:szCs w:val="24"/>
                <w:highlight w:val="white"/>
              </w:rPr>
              <w:t>закупівель</w:t>
            </w:r>
            <w:proofErr w:type="spellEnd"/>
            <w:r w:rsidRPr="00E36A04">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tc>
      </w:tr>
      <w:tr w:rsidR="00452F99" w:rsidTr="00AF31C5">
        <w:trPr>
          <w:trHeight w:val="480"/>
          <w:jc w:val="center"/>
        </w:trPr>
        <w:tc>
          <w:tcPr>
            <w:tcW w:w="10239" w:type="dxa"/>
            <w:gridSpan w:val="3"/>
            <w:vAlign w:val="center"/>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52F99" w:rsidTr="00AF31C5">
        <w:trPr>
          <w:trHeight w:val="1119"/>
          <w:jc w:val="center"/>
        </w:trPr>
        <w:tc>
          <w:tcPr>
            <w:tcW w:w="70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66"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968" w:type="dxa"/>
            <w:vAlign w:val="center"/>
          </w:tcPr>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w:t>
            </w:r>
            <w:r>
              <w:rPr>
                <w:rFonts w:ascii="Times New Roman" w:eastAsia="Times New Roman" w:hAnsi="Times New Roman" w:cs="Times New Roman"/>
                <w:sz w:val="24"/>
                <w:szCs w:val="24"/>
                <w:highlight w:val="white"/>
              </w:rPr>
              <w:lastRenderedPageBreak/>
              <w:t>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52F99" w:rsidRDefault="003233DC" w:rsidP="007D35F4">
            <w:pPr>
              <w:widowControl w:val="0"/>
              <w:numPr>
                <w:ilvl w:val="0"/>
                <w:numId w:val="3"/>
              </w:numPr>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52F99" w:rsidRDefault="003233DC" w:rsidP="007D35F4">
            <w:pPr>
              <w:widowControl w:val="0"/>
              <w:numPr>
                <w:ilvl w:val="0"/>
                <w:numId w:val="3"/>
              </w:numPr>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123BD0" w:rsidRPr="002F349F" w:rsidRDefault="00123BD0" w:rsidP="007D35F4">
            <w:pPr>
              <w:widowControl w:val="0"/>
              <w:numPr>
                <w:ilvl w:val="0"/>
                <w:numId w:val="3"/>
              </w:numPr>
              <w:ind w:left="40" w:firstLine="320"/>
              <w:jc w:val="both"/>
              <w:rPr>
                <w:rFonts w:ascii="Times New Roman" w:eastAsia="Times New Roman" w:hAnsi="Times New Roman" w:cs="Times New Roman"/>
                <w:sz w:val="24"/>
                <w:szCs w:val="24"/>
              </w:rPr>
            </w:pPr>
            <w:r w:rsidRPr="002F349F">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p>
          <w:p w:rsidR="00123BD0" w:rsidRDefault="00123BD0" w:rsidP="007D35F4">
            <w:pPr>
              <w:widowControl w:val="0"/>
              <w:numPr>
                <w:ilvl w:val="0"/>
                <w:numId w:val="3"/>
              </w:numPr>
              <w:ind w:left="40" w:firstLine="320"/>
              <w:jc w:val="both"/>
              <w:rPr>
                <w:rFonts w:ascii="Times New Roman" w:eastAsia="Times New Roman" w:hAnsi="Times New Roman" w:cs="Times New Roman"/>
                <w:sz w:val="24"/>
                <w:szCs w:val="24"/>
              </w:rPr>
            </w:pPr>
            <w:r>
              <w:rPr>
                <w:rFonts w:ascii="Times New Roman" w:hAnsi="Times New Roman" w:cs="Times New Roman"/>
                <w:sz w:val="24"/>
                <w:szCs w:val="24"/>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w:t>
            </w:r>
            <w:r w:rsidRPr="007A4F1E">
              <w:rPr>
                <w:rFonts w:ascii="Times New Roman" w:hAnsi="Times New Roman" w:cs="Times New Roman"/>
                <w:sz w:val="24"/>
                <w:szCs w:val="24"/>
              </w:rPr>
              <w:t>пропозиції</w:t>
            </w:r>
            <w:r>
              <w:rPr>
                <w:rFonts w:ascii="Times New Roman" w:eastAsia="Times New Roman" w:hAnsi="Times New Roman" w:cs="Times New Roman"/>
                <w:sz w:val="24"/>
                <w:szCs w:val="24"/>
              </w:rPr>
              <w:t xml:space="preserve">, </w:t>
            </w:r>
            <w:r>
              <w:rPr>
                <w:rFonts w:ascii="Times New Roman" w:hAnsi="Times New Roman" w:cs="Times New Roman"/>
                <w:sz w:val="24"/>
                <w:szCs w:val="24"/>
              </w:rPr>
              <w:t>я</w:t>
            </w:r>
            <w:r w:rsidRPr="00CB70FF">
              <w:rPr>
                <w:rFonts w:ascii="Times New Roman" w:eastAsia="Times New Roman" w:hAnsi="Times New Roman" w:cs="Times New Roman"/>
                <w:color w:val="000000"/>
                <w:sz w:val="24"/>
                <w:szCs w:val="24"/>
              </w:rPr>
              <w:t>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r>
              <w:rPr>
                <w:rFonts w:ascii="Times New Roman" w:eastAsia="Times New Roman" w:hAnsi="Times New Roman" w:cs="Times New Roman"/>
                <w:color w:val="000000"/>
                <w:sz w:val="24"/>
                <w:szCs w:val="24"/>
              </w:rPr>
              <w:t>;</w:t>
            </w:r>
          </w:p>
          <w:p w:rsidR="00123BD0" w:rsidRDefault="00123BD0" w:rsidP="007D35F4">
            <w:pPr>
              <w:widowControl w:val="0"/>
              <w:numPr>
                <w:ilvl w:val="0"/>
                <w:numId w:val="3"/>
              </w:numPr>
              <w:ind w:left="40" w:firstLine="320"/>
              <w:jc w:val="both"/>
              <w:rPr>
                <w:rFonts w:ascii="Times New Roman" w:eastAsia="Times New Roman" w:hAnsi="Times New Roman" w:cs="Times New Roman"/>
                <w:sz w:val="24"/>
                <w:szCs w:val="24"/>
              </w:rPr>
            </w:pPr>
            <w:r w:rsidRPr="00362671">
              <w:rPr>
                <w:rFonts w:ascii="Times New Roman" w:eastAsia="Times New Roman" w:hAnsi="Times New Roman"/>
                <w:sz w:val="24"/>
                <w:szCs w:val="24"/>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556EC4">
              <w:rPr>
                <w:rFonts w:ascii="Times New Roman" w:eastAsia="Times New Roman" w:hAnsi="Times New Roman"/>
                <w:b/>
                <w:i/>
                <w:sz w:val="24"/>
                <w:szCs w:val="24"/>
              </w:rPr>
              <w:t>Додатку 2</w:t>
            </w:r>
            <w:r w:rsidRPr="00362671">
              <w:rPr>
                <w:rFonts w:ascii="Times New Roman" w:eastAsia="Times New Roman" w:hAnsi="Times New Roman"/>
                <w:sz w:val="24"/>
                <w:szCs w:val="24"/>
              </w:rPr>
              <w:t xml:space="preserve"> до тендерної документації</w:t>
            </w:r>
            <w:r>
              <w:rPr>
                <w:rFonts w:ascii="Times New Roman" w:eastAsia="Times New Roman" w:hAnsi="Times New Roman"/>
                <w:sz w:val="24"/>
                <w:szCs w:val="24"/>
              </w:rPr>
              <w:t>;</w:t>
            </w:r>
          </w:p>
          <w:p w:rsidR="00452F99" w:rsidRDefault="003233DC" w:rsidP="007D35F4">
            <w:pPr>
              <w:widowControl w:val="0"/>
              <w:numPr>
                <w:ilvl w:val="0"/>
                <w:numId w:val="3"/>
              </w:numPr>
              <w:ind w:left="0" w:firstLine="360"/>
              <w:jc w:val="both"/>
              <w:rPr>
                <w:rFonts w:ascii="Times New Roman" w:eastAsia="Times New Roman" w:hAnsi="Times New Roman" w:cs="Times New Roman"/>
                <w:sz w:val="24"/>
                <w:szCs w:val="24"/>
              </w:rPr>
            </w:pPr>
            <w:r w:rsidRPr="00E36A04">
              <w:rPr>
                <w:rFonts w:ascii="Times New Roman" w:eastAsia="Times New Roman" w:hAnsi="Times New Roman" w:cs="Times New Roman"/>
                <w:sz w:val="24"/>
                <w:szCs w:val="24"/>
              </w:rPr>
              <w:t xml:space="preserve">інформацією щодо кожного  </w:t>
            </w:r>
            <w:r w:rsidRPr="00E36A04">
              <w:rPr>
                <w:rFonts w:ascii="Times New Roman" w:eastAsia="Times New Roman" w:hAnsi="Times New Roman" w:cs="Times New Roman"/>
                <w:color w:val="000000" w:themeColor="text1"/>
                <w:sz w:val="24"/>
                <w:szCs w:val="24"/>
              </w:rPr>
              <w:t>субпідрядника/ співвиконавця у разі залучення (відповідно до п. 7 «Інформація про субпідрядника/співвиконавця</w:t>
            </w:r>
            <w:r w:rsidRPr="00E36A04">
              <w:rPr>
                <w:rFonts w:ascii="Times New Roman" w:eastAsia="Times New Roman" w:hAnsi="Times New Roman" w:cs="Times New Roman"/>
                <w:sz w:val="24"/>
                <w:szCs w:val="24"/>
              </w:rPr>
              <w:t>» даного Розділу);</w:t>
            </w:r>
          </w:p>
          <w:p w:rsidR="00123BD0" w:rsidRPr="00DF0803" w:rsidRDefault="00123BD0" w:rsidP="007D35F4">
            <w:pPr>
              <w:widowControl w:val="0"/>
              <w:numPr>
                <w:ilvl w:val="0"/>
                <w:numId w:val="3"/>
              </w:numPr>
              <w:ind w:left="40"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копія діючого </w:t>
            </w:r>
            <w:r w:rsidRPr="008D78C6">
              <w:rPr>
                <w:rFonts w:ascii="Times New Roman" w:eastAsia="Times New Roman" w:hAnsi="Times New Roman" w:cs="Times New Roman"/>
                <w:sz w:val="24"/>
                <w:szCs w:val="24"/>
              </w:rPr>
              <w:t>сертифікат</w:t>
            </w:r>
            <w:r>
              <w:rPr>
                <w:rFonts w:ascii="Times New Roman" w:eastAsia="Times New Roman" w:hAnsi="Times New Roman" w:cs="Times New Roman"/>
                <w:sz w:val="24"/>
                <w:szCs w:val="24"/>
              </w:rPr>
              <w:t>у</w:t>
            </w:r>
            <w:r w:rsidRPr="008D78C6">
              <w:rPr>
                <w:rFonts w:ascii="Times New Roman" w:eastAsia="Times New Roman" w:hAnsi="Times New Roman" w:cs="Times New Roman"/>
                <w:sz w:val="24"/>
                <w:szCs w:val="24"/>
              </w:rPr>
              <w:t xml:space="preserve"> на систему управління якістю учасника відповідно ДСТУ ISO 9001:2015 (ISO 9001:2015, IDT) «Системи управління якістю. Вимоги» стосовно будівництва доріг і автострад (або інша сфера поширення сертифікату, що охоплює код 42.11 (ДКПП – ДК 016:2010 або КВЕД ДК 009:2010));</w:t>
            </w:r>
          </w:p>
          <w:p w:rsidR="00123BD0" w:rsidRDefault="002F349F" w:rsidP="007D35F4">
            <w:pPr>
              <w:widowControl w:val="0"/>
              <w:numPr>
                <w:ilvl w:val="0"/>
                <w:numId w:val="3"/>
              </w:numPr>
              <w:ind w:left="40"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123BD0" w:rsidRPr="00111F71">
              <w:rPr>
                <w:rFonts w:ascii="Times New Roman" w:eastAsia="Times New Roman" w:hAnsi="Times New Roman" w:cs="Times New Roman"/>
                <w:sz w:val="24"/>
                <w:szCs w:val="24"/>
              </w:rPr>
              <w:t>овідка про наявність комплексу АВК-5 або іншого програмного комплексу, який взаємодіє в частині передачі кошторисної документації та розрахунків договірних цін із наданням підтверджуючого документу, а саме: сканований о</w:t>
            </w:r>
            <w:r w:rsidR="00123BD0">
              <w:rPr>
                <w:rFonts w:ascii="Times New Roman" w:eastAsia="Times New Roman" w:hAnsi="Times New Roman" w:cs="Times New Roman"/>
                <w:sz w:val="24"/>
                <w:szCs w:val="24"/>
              </w:rPr>
              <w:t>ригінал ліцензії або</w:t>
            </w:r>
            <w:r>
              <w:rPr>
                <w:rFonts w:ascii="Times New Roman" w:eastAsia="Times New Roman" w:hAnsi="Times New Roman" w:cs="Times New Roman"/>
                <w:sz w:val="24"/>
                <w:szCs w:val="24"/>
              </w:rPr>
              <w:t xml:space="preserve"> завірена копія;</w:t>
            </w:r>
          </w:p>
          <w:p w:rsidR="00123BD0" w:rsidRPr="00123BD0" w:rsidRDefault="00123BD0" w:rsidP="007D35F4">
            <w:pPr>
              <w:widowControl w:val="0"/>
              <w:numPr>
                <w:ilvl w:val="0"/>
                <w:numId w:val="3"/>
              </w:numPr>
              <w:ind w:left="0" w:firstLine="40"/>
              <w:jc w:val="both"/>
              <w:rPr>
                <w:rFonts w:ascii="Times New Roman" w:eastAsia="Times New Roman" w:hAnsi="Times New Roman" w:cs="Times New Roman"/>
                <w:sz w:val="24"/>
                <w:szCs w:val="24"/>
              </w:rPr>
            </w:pPr>
            <w:r w:rsidRPr="00123BD0">
              <w:rPr>
                <w:rFonts w:ascii="Times New Roman" w:eastAsia="Times New Roman" w:hAnsi="Times New Roman" w:cs="Times New Roman"/>
                <w:sz w:val="24"/>
                <w:szCs w:val="24"/>
              </w:rPr>
              <w:t xml:space="preserve">гарантійним листом, складеним у довільній формі, згідно з яким учасник гарантує, що ним буде забезпечено проведення лабораторних випробувань та досліджень якості матеріалів незалежними сертифікованими лабораторіями відповідно до вимог ДСТУ Б В.2.7-119:2011 (зі змінами) «Суміші асфальтобетонні і асфальтобетон дорожній та аеродромний. Технічні умови» та ДБН В.2.3-4:2015 «Автомобільні дороги. Частина І. Проектування. Частина ІІ. Будівництво» при виконанні робіт з улаштування </w:t>
            </w:r>
            <w:proofErr w:type="spellStart"/>
            <w:r w:rsidRPr="00123BD0">
              <w:rPr>
                <w:rFonts w:ascii="Times New Roman" w:eastAsia="Times New Roman" w:hAnsi="Times New Roman" w:cs="Times New Roman"/>
                <w:sz w:val="24"/>
                <w:szCs w:val="24"/>
              </w:rPr>
              <w:t>вирівнюючого</w:t>
            </w:r>
            <w:proofErr w:type="spellEnd"/>
            <w:r w:rsidRPr="00123BD0">
              <w:rPr>
                <w:rFonts w:ascii="Times New Roman" w:eastAsia="Times New Roman" w:hAnsi="Times New Roman" w:cs="Times New Roman"/>
                <w:sz w:val="24"/>
                <w:szCs w:val="24"/>
              </w:rPr>
              <w:t xml:space="preserve"> шару дорожнього одягу із асфальтобетонної суміші;</w:t>
            </w:r>
          </w:p>
          <w:p w:rsidR="00123BD0" w:rsidRDefault="00123BD0" w:rsidP="007D35F4">
            <w:pPr>
              <w:widowControl w:val="0"/>
              <w:numPr>
                <w:ilvl w:val="0"/>
                <w:numId w:val="3"/>
              </w:numPr>
              <w:ind w:left="40" w:firstLine="320"/>
              <w:jc w:val="both"/>
              <w:rPr>
                <w:rFonts w:ascii="Times New Roman" w:eastAsia="Times New Roman" w:hAnsi="Times New Roman" w:cs="Times New Roman"/>
                <w:sz w:val="24"/>
                <w:szCs w:val="24"/>
              </w:rPr>
            </w:pPr>
            <w:r w:rsidRPr="00123BD0">
              <w:rPr>
                <w:rFonts w:ascii="Times New Roman" w:eastAsia="Times New Roman" w:hAnsi="Times New Roman" w:cs="Times New Roman"/>
                <w:sz w:val="24"/>
                <w:szCs w:val="24"/>
              </w:rPr>
              <w:t xml:space="preserve">документ, що підтверджує право власності/оренди/обліку та/або право власності на приміщення, обладнання та </w:t>
            </w:r>
            <w:r w:rsidRPr="00123BD0">
              <w:rPr>
                <w:rFonts w:ascii="Times New Roman" w:eastAsia="Times New Roman" w:hAnsi="Times New Roman" w:cs="Times New Roman"/>
                <w:sz w:val="24"/>
                <w:szCs w:val="24"/>
              </w:rPr>
              <w:lastRenderedPageBreak/>
              <w:t>устаткування на вимірювальну лабораторію учасника або копію чинного договору з усіма додатками про залучення сторонньої вимірювальної лабораторії, з наданням документів, що підтверджує сертифікацію (атестацію) вимірювальної лабораторії;</w:t>
            </w:r>
          </w:p>
          <w:p w:rsidR="00123BD0" w:rsidRDefault="00123BD0" w:rsidP="007D35F4">
            <w:pPr>
              <w:widowControl w:val="0"/>
              <w:numPr>
                <w:ilvl w:val="0"/>
                <w:numId w:val="3"/>
              </w:numPr>
              <w:ind w:left="0" w:firstLine="360"/>
              <w:jc w:val="both"/>
              <w:rPr>
                <w:rFonts w:ascii="Times New Roman" w:eastAsia="Times New Roman" w:hAnsi="Times New Roman" w:cs="Times New Roman"/>
                <w:sz w:val="24"/>
                <w:szCs w:val="24"/>
              </w:rPr>
            </w:pPr>
            <w:r w:rsidRPr="00123BD0">
              <w:rPr>
                <w:rFonts w:ascii="Times New Roman" w:eastAsia="Times New Roman" w:hAnsi="Times New Roman" w:cs="Times New Roman"/>
                <w:sz w:val="24"/>
                <w:szCs w:val="24"/>
              </w:rPr>
              <w:t>підтвердження наявності асфальтобетонного заводу (-</w:t>
            </w:r>
            <w:proofErr w:type="spellStart"/>
            <w:r w:rsidRPr="00123BD0">
              <w:rPr>
                <w:rFonts w:ascii="Times New Roman" w:eastAsia="Times New Roman" w:hAnsi="Times New Roman" w:cs="Times New Roman"/>
                <w:sz w:val="24"/>
                <w:szCs w:val="24"/>
              </w:rPr>
              <w:t>ів</w:t>
            </w:r>
            <w:proofErr w:type="spellEnd"/>
            <w:r w:rsidRPr="00123BD0">
              <w:rPr>
                <w:rFonts w:ascii="Times New Roman" w:eastAsia="Times New Roman" w:hAnsi="Times New Roman" w:cs="Times New Roman"/>
                <w:sz w:val="24"/>
                <w:szCs w:val="24"/>
              </w:rPr>
              <w:t xml:space="preserve">) у відповідності до вимог </w:t>
            </w:r>
            <w:r w:rsidR="002F349F" w:rsidRPr="002F349F">
              <w:rPr>
                <w:rFonts w:ascii="Times New Roman" w:eastAsia="Times New Roman" w:hAnsi="Times New Roman" w:cs="Times New Roman"/>
                <w:b/>
                <w:i/>
                <w:sz w:val="24"/>
                <w:szCs w:val="24"/>
              </w:rPr>
              <w:t>Додатку</w:t>
            </w:r>
            <w:r w:rsidRPr="002F349F">
              <w:rPr>
                <w:rFonts w:ascii="Times New Roman" w:eastAsia="Times New Roman" w:hAnsi="Times New Roman" w:cs="Times New Roman"/>
                <w:b/>
                <w:i/>
                <w:sz w:val="24"/>
                <w:szCs w:val="24"/>
              </w:rPr>
              <w:t xml:space="preserve"> 3</w:t>
            </w:r>
            <w:r w:rsidRPr="00123BD0">
              <w:rPr>
                <w:rFonts w:ascii="Times New Roman" w:eastAsia="Times New Roman" w:hAnsi="Times New Roman" w:cs="Times New Roman"/>
                <w:sz w:val="24"/>
                <w:szCs w:val="24"/>
              </w:rPr>
              <w:t xml:space="preserve"> тендерної документації, для виконання вимог ТЕХНІЧНОЇ СПЕЦИФІКАЦІЇ даної тендерної документації;</w:t>
            </w:r>
          </w:p>
          <w:p w:rsidR="00123BD0" w:rsidRPr="0051306D" w:rsidRDefault="00123BD0" w:rsidP="007D35F4">
            <w:pPr>
              <w:widowControl w:val="0"/>
              <w:numPr>
                <w:ilvl w:val="0"/>
                <w:numId w:val="3"/>
              </w:numPr>
              <w:ind w:left="0" w:firstLine="360"/>
              <w:jc w:val="both"/>
              <w:rPr>
                <w:rFonts w:ascii="Times New Roman" w:eastAsia="Times New Roman" w:hAnsi="Times New Roman" w:cs="Times New Roman"/>
                <w:sz w:val="24"/>
                <w:szCs w:val="24"/>
              </w:rPr>
            </w:pPr>
            <w:r w:rsidRPr="00B26629">
              <w:rPr>
                <w:rFonts w:ascii="Times New Roman" w:eastAsia="Times New Roman" w:hAnsi="Times New Roman" w:cs="Times New Roman"/>
                <w:sz w:val="24"/>
                <w:szCs w:val="24"/>
                <w:lang w:eastAsia="zh-CN"/>
              </w:rPr>
              <w:t>гарантійним листом, складеним у довільній формі, згідно з яким учасник гарантує, що згоден надати послуги, що</w:t>
            </w:r>
            <w:r>
              <w:rPr>
                <w:rFonts w:ascii="Times New Roman" w:eastAsia="Times New Roman" w:hAnsi="Times New Roman" w:cs="Times New Roman"/>
                <w:sz w:val="24"/>
                <w:szCs w:val="24"/>
                <w:lang w:eastAsia="zh-CN"/>
              </w:rPr>
              <w:t xml:space="preserve"> зазначені в технічному завданні</w:t>
            </w:r>
            <w:r w:rsidRPr="00B26629">
              <w:rPr>
                <w:rFonts w:ascii="Times New Roman" w:eastAsia="Times New Roman" w:hAnsi="Times New Roman" w:cs="Times New Roman"/>
                <w:sz w:val="24"/>
                <w:szCs w:val="24"/>
                <w:lang w:eastAsia="zh-CN"/>
              </w:rPr>
              <w:t xml:space="preserve"> Додатку 2 до тендерної документації), без одержання попередньої оплати та відстроченням розрахунків за надані послуги на строк 120 календарних днів з дня підписання Сторонами актів форми № КБ-2в (акт приймання виконаних дорожніх робіт та/або наданих послуг робіт) та форми № КБ-3 (довідка про вартість виконаних дорожніх робіт та/або наданих послуг і витрат)</w:t>
            </w:r>
            <w:r>
              <w:rPr>
                <w:rFonts w:ascii="Times New Roman" w:eastAsia="Times New Roman" w:hAnsi="Times New Roman" w:cs="Times New Roman"/>
                <w:sz w:val="24"/>
                <w:szCs w:val="24"/>
                <w:lang w:eastAsia="zh-CN"/>
              </w:rPr>
              <w:t>;</w:t>
            </w:r>
          </w:p>
          <w:p w:rsidR="00452F99" w:rsidRDefault="003233DC" w:rsidP="007D35F4">
            <w:pPr>
              <w:widowControl w:val="0"/>
              <w:numPr>
                <w:ilvl w:val="0"/>
                <w:numId w:val="3"/>
              </w:numPr>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52F99" w:rsidRDefault="003233DC" w:rsidP="007D35F4">
            <w:pPr>
              <w:widowControl w:val="0"/>
              <w:numPr>
                <w:ilvl w:val="0"/>
                <w:numId w:val="3"/>
              </w:numPr>
              <w:ind w:left="40"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00123BD0">
              <w:rPr>
                <w:rFonts w:ascii="Times New Roman" w:eastAsia="Times New Roman" w:hAnsi="Times New Roman" w:cs="Times New Roman"/>
                <w:sz w:val="24"/>
                <w:szCs w:val="24"/>
              </w:rPr>
              <w:t xml:space="preserve"> </w:t>
            </w:r>
            <w:r w:rsidR="00123BD0" w:rsidRPr="00123BD0">
              <w:rPr>
                <w:rFonts w:ascii="Times New Roman" w:eastAsia="Times New Roman" w:hAnsi="Times New Roman" w:cs="Times New Roman"/>
                <w:sz w:val="24"/>
                <w:szCs w:val="24"/>
              </w:rPr>
              <w:t>Усі документи, що подаються учасником, мають бути чинними на момент розкриття тендерних пропозицій. Документи мають бути належного рівня зображення (чіткими та розбірливими для читання).</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w:t>
            </w:r>
            <w:r w:rsidRPr="0051306D">
              <w:rPr>
                <w:rFonts w:ascii="Times New Roman" w:eastAsia="Times New Roman" w:hAnsi="Times New Roman" w:cs="Times New Roman"/>
                <w:b/>
                <w:i/>
                <w:sz w:val="24"/>
                <w:szCs w:val="24"/>
                <w:highlight w:val="white"/>
              </w:rPr>
              <w:t>Додатку 1</w:t>
            </w:r>
            <w:r>
              <w:rPr>
                <w:rFonts w:ascii="Times New Roman" w:eastAsia="Times New Roman" w:hAnsi="Times New Roman" w:cs="Times New Roman"/>
                <w:sz w:val="24"/>
                <w:szCs w:val="24"/>
                <w:highlight w:val="white"/>
              </w:rPr>
              <w:t xml:space="preserve"> (для переможця).</w:t>
            </w:r>
          </w:p>
          <w:p w:rsidR="00452F99" w:rsidRPr="00E36A04" w:rsidRDefault="003233DC">
            <w:pPr>
              <w:widowControl w:val="0"/>
              <w:jc w:val="both"/>
              <w:rPr>
                <w:rFonts w:ascii="Times New Roman" w:eastAsia="Times New Roman" w:hAnsi="Times New Roman" w:cs="Times New Roman"/>
                <w:b/>
                <w:sz w:val="24"/>
                <w:szCs w:val="24"/>
              </w:rPr>
            </w:pPr>
            <w:r w:rsidRPr="00E36A0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52F99" w:rsidRDefault="003233D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w:t>
            </w:r>
            <w:r>
              <w:rPr>
                <w:rFonts w:ascii="Times New Roman" w:eastAsia="Times New Roman" w:hAnsi="Times New Roman" w:cs="Times New Roman"/>
                <w:sz w:val="24"/>
                <w:szCs w:val="24"/>
              </w:rPr>
              <w:lastRenderedPageBreak/>
              <w:t xml:space="preserve">описки. </w:t>
            </w:r>
          </w:p>
          <w:p w:rsidR="00452F99" w:rsidRDefault="003233D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52F99" w:rsidRDefault="003233D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52F99" w:rsidRDefault="00452F99">
            <w:pPr>
              <w:widowControl w:val="0"/>
              <w:ind w:left="40" w:hanging="20"/>
              <w:jc w:val="both"/>
              <w:rPr>
                <w:rFonts w:ascii="Times New Roman" w:eastAsia="Times New Roman" w:hAnsi="Times New Roman" w:cs="Times New Roman"/>
                <w:b/>
                <w:color w:val="000000"/>
                <w:sz w:val="24"/>
                <w:szCs w:val="24"/>
              </w:rPr>
            </w:pPr>
          </w:p>
          <w:p w:rsidR="00452F99" w:rsidRDefault="003233D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52F99" w:rsidRDefault="003233D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52F99" w:rsidRDefault="003233DC">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w:t>
            </w:r>
            <w:r>
              <w:rPr>
                <w:rFonts w:ascii="Times New Roman" w:eastAsia="Times New Roman" w:hAnsi="Times New Roman" w:cs="Times New Roman"/>
                <w:b/>
                <w:color w:val="000000"/>
                <w:sz w:val="24"/>
                <w:szCs w:val="24"/>
              </w:rPr>
              <w:lastRenderedPageBreak/>
              <w:t xml:space="preserve">учасника має відповідати ряду вимог: </w:t>
            </w:r>
          </w:p>
          <w:p w:rsidR="00452F99" w:rsidRDefault="003233D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52F99" w:rsidRPr="00E36A04" w:rsidRDefault="003233D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36A04">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36A04">
              <w:rPr>
                <w:rFonts w:ascii="Times New Roman" w:eastAsia="Times New Roman" w:hAnsi="Times New Roman" w:cs="Times New Roman"/>
                <w:b/>
                <w:sz w:val="24"/>
                <w:szCs w:val="24"/>
              </w:rPr>
              <w:t>сом (УЕП)</w:t>
            </w:r>
            <w:r w:rsidRPr="00E36A04">
              <w:rPr>
                <w:rFonts w:ascii="Times New Roman" w:eastAsia="Times New Roman" w:hAnsi="Times New Roman" w:cs="Times New Roman"/>
                <w:b/>
                <w:color w:val="000000"/>
                <w:sz w:val="24"/>
                <w:szCs w:val="24"/>
              </w:rPr>
              <w:t>;</w:t>
            </w:r>
          </w:p>
          <w:p w:rsidR="00452F99" w:rsidRPr="00E36A04" w:rsidRDefault="003233DC">
            <w:pPr>
              <w:jc w:val="both"/>
              <w:rPr>
                <w:rFonts w:ascii="Times New Roman" w:eastAsia="Times New Roman" w:hAnsi="Times New Roman" w:cs="Times New Roman"/>
                <w:b/>
                <w:color w:val="000000"/>
                <w:sz w:val="24"/>
                <w:szCs w:val="24"/>
              </w:rPr>
            </w:pPr>
            <w:r w:rsidRPr="00E36A0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52F99" w:rsidRPr="00E36A04" w:rsidRDefault="003233DC">
            <w:pPr>
              <w:jc w:val="both"/>
              <w:rPr>
                <w:rFonts w:ascii="Times New Roman" w:eastAsia="Times New Roman" w:hAnsi="Times New Roman" w:cs="Times New Roman"/>
                <w:b/>
                <w:color w:val="000000"/>
                <w:sz w:val="24"/>
                <w:szCs w:val="24"/>
              </w:rPr>
            </w:pPr>
            <w:r w:rsidRPr="00E36A04">
              <w:rPr>
                <w:rFonts w:ascii="Times New Roman" w:eastAsia="Times New Roman" w:hAnsi="Times New Roman" w:cs="Times New Roman"/>
                <w:b/>
                <w:color w:val="000000"/>
                <w:sz w:val="24"/>
                <w:szCs w:val="24"/>
              </w:rPr>
              <w:t>Винятки:</w:t>
            </w:r>
          </w:p>
          <w:p w:rsidR="00452F99" w:rsidRPr="00E36A04" w:rsidRDefault="003233DC">
            <w:pPr>
              <w:jc w:val="both"/>
              <w:rPr>
                <w:rFonts w:ascii="Times New Roman" w:eastAsia="Times New Roman" w:hAnsi="Times New Roman" w:cs="Times New Roman"/>
                <w:b/>
                <w:color w:val="000000"/>
                <w:sz w:val="24"/>
                <w:szCs w:val="24"/>
              </w:rPr>
            </w:pPr>
            <w:r w:rsidRPr="00E36A0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52F99" w:rsidRDefault="003233DC">
            <w:pPr>
              <w:widowControl w:val="0"/>
              <w:jc w:val="both"/>
              <w:rPr>
                <w:rFonts w:ascii="Times New Roman" w:eastAsia="Times New Roman" w:hAnsi="Times New Roman" w:cs="Times New Roman"/>
                <w:b/>
                <w:color w:val="000000"/>
                <w:sz w:val="24"/>
                <w:szCs w:val="24"/>
              </w:rPr>
            </w:pPr>
            <w:r w:rsidRPr="00E36A04">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52F99" w:rsidRDefault="003233D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52F99" w:rsidRDefault="003233D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36A04">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36A04">
              <w:rPr>
                <w:rFonts w:ascii="Times New Roman" w:eastAsia="Times New Roman" w:hAnsi="Times New Roman" w:cs="Times New Roman"/>
                <w:b/>
                <w:color w:val="000000"/>
                <w:sz w:val="24"/>
                <w:szCs w:val="24"/>
              </w:rPr>
              <w:t>засвідчувального</w:t>
            </w:r>
            <w:proofErr w:type="spellEnd"/>
            <w:r w:rsidRPr="00E36A0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w:t>
            </w:r>
            <w:r>
              <w:rPr>
                <w:rFonts w:ascii="Times New Roman" w:eastAsia="Times New Roman" w:hAnsi="Times New Roman" w:cs="Times New Roman"/>
                <w:b/>
                <w:color w:val="000000"/>
                <w:sz w:val="24"/>
                <w:szCs w:val="24"/>
              </w:rPr>
              <w:t xml:space="preserve"> особи, уповноваженої на підписання тендерної пропозиції (власника ключа). </w:t>
            </w:r>
          </w:p>
          <w:p w:rsidR="00452F99" w:rsidRDefault="003233DC">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452F99" w:rsidRDefault="003233DC">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52F99" w:rsidRDefault="003233DC" w:rsidP="00E36A04">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452F99" w:rsidTr="00AF31C5">
        <w:trPr>
          <w:trHeight w:val="3665"/>
          <w:jc w:val="center"/>
        </w:trPr>
        <w:tc>
          <w:tcPr>
            <w:tcW w:w="70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66" w:type="dxa"/>
          </w:tcPr>
          <w:p w:rsidR="00452F99" w:rsidRDefault="003233DC">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968" w:type="dxa"/>
            <w:vAlign w:val="center"/>
          </w:tcPr>
          <w:p w:rsidR="00A40879" w:rsidRDefault="00A40879" w:rsidP="00A40879">
            <w:pPr>
              <w:shd w:val="clear" w:color="auto" w:fill="FFFFFF"/>
              <w:spacing w:before="120"/>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A40879" w:rsidRDefault="00A40879" w:rsidP="00A40879">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Гарантія надається за формою (далі — Форма), наведеною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w:t>
            </w:r>
            <w:r w:rsidR="00921BBB">
              <w:rPr>
                <w:rFonts w:ascii="Times New Roman" w:eastAsia="Times New Roman" w:hAnsi="Times New Roman" w:cs="Times New Roman"/>
                <w:sz w:val="24"/>
                <w:szCs w:val="24"/>
              </w:rPr>
              <w:t xml:space="preserve"> (пункт 5) </w:t>
            </w:r>
            <w:r>
              <w:rPr>
                <w:rFonts w:ascii="Times New Roman" w:eastAsia="Times New Roman" w:hAnsi="Times New Roman" w:cs="Times New Roman"/>
                <w:sz w:val="24"/>
                <w:szCs w:val="24"/>
              </w:rPr>
              <w:t xml:space="preserve">до цієї Тендерної документації з урахуванням умов, викладених в даному пункті. </w:t>
            </w:r>
            <w:r>
              <w:rPr>
                <w:rFonts w:ascii="Times New Roman" w:eastAsia="Times New Roman" w:hAnsi="Times New Roman" w:cs="Times New Roman"/>
                <w:b/>
                <w:sz w:val="24"/>
                <w:szCs w:val="24"/>
              </w:rPr>
              <w:t>Учасникам заборонено відступати від форми гарантії. </w:t>
            </w:r>
          </w:p>
          <w:p w:rsidR="00A40879" w:rsidRDefault="00A40879" w:rsidP="00A40879">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Розмір забезпечення тендерної пропозиції:</w:t>
            </w:r>
            <w:r>
              <w:rPr>
                <w:rFonts w:ascii="Times New Roman" w:eastAsia="Times New Roman" w:hAnsi="Times New Roman" w:cs="Times New Roman"/>
                <w:sz w:val="24"/>
                <w:szCs w:val="24"/>
              </w:rPr>
              <w:t xml:space="preserve"> 20000,00грн. </w:t>
            </w:r>
          </w:p>
          <w:p w:rsidR="00A40879" w:rsidRDefault="00A40879" w:rsidP="00A40879">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 xml:space="preserve">Вид забезпечення тендерної пропозиції: </w:t>
            </w:r>
            <w:r w:rsidRPr="00A40879">
              <w:rPr>
                <w:rFonts w:ascii="Times New Roman" w:eastAsia="Times New Roman" w:hAnsi="Times New Roman" w:cs="Times New Roman"/>
                <w:i/>
                <w:sz w:val="24"/>
                <w:szCs w:val="24"/>
              </w:rPr>
              <w:t>електронна</w:t>
            </w:r>
            <w:r w:rsidRPr="00A40879">
              <w:rPr>
                <w:rFonts w:ascii="Times New Roman" w:eastAsia="Times New Roman" w:hAnsi="Times New Roman" w:cs="Times New Roman"/>
                <w:color w:val="454545"/>
                <w:sz w:val="21"/>
                <w:szCs w:val="21"/>
              </w:rPr>
              <w:t xml:space="preserve"> </w:t>
            </w:r>
            <w:r w:rsidRPr="00A40879">
              <w:rPr>
                <w:rFonts w:ascii="Times New Roman" w:eastAsia="Times New Roman" w:hAnsi="Times New Roman" w:cs="Times New Roman"/>
                <w:i/>
                <w:sz w:val="24"/>
                <w:szCs w:val="24"/>
              </w:rPr>
              <w:t>банківська гарантія.</w:t>
            </w:r>
          </w:p>
          <w:p w:rsidR="00A40879" w:rsidRDefault="00A40879" w:rsidP="00A40879">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перевищувати</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u w:val="single"/>
              </w:rPr>
              <w:t xml:space="preserve">120 (сто двадцять) </w:t>
            </w:r>
            <w:r>
              <w:rPr>
                <w:rFonts w:ascii="Times New Roman" w:eastAsia="Times New Roman" w:hAnsi="Times New Roman" w:cs="Times New Roman"/>
                <w:b/>
                <w:i/>
                <w:sz w:val="24"/>
                <w:szCs w:val="24"/>
              </w:rPr>
              <w:t>днів</w:t>
            </w:r>
            <w:r>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A40879" w:rsidRDefault="00A40879" w:rsidP="00A408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A40879" w:rsidRDefault="00A40879" w:rsidP="00A408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A40879" w:rsidRDefault="00A40879" w:rsidP="00A408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A40879" w:rsidRDefault="00A40879" w:rsidP="00A408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 </w:t>
            </w:r>
          </w:p>
          <w:p w:rsidR="00A40879" w:rsidRDefault="00A40879" w:rsidP="00A408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 </w:t>
            </w:r>
          </w:p>
          <w:p w:rsidR="00A40879" w:rsidRDefault="00A40879" w:rsidP="00A408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A40879" w:rsidRDefault="00A40879" w:rsidP="00A408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 банку (у разі наявності); </w:t>
            </w:r>
          </w:p>
          <w:p w:rsidR="00A40879" w:rsidRDefault="00A40879" w:rsidP="00A408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 </w:t>
            </w:r>
          </w:p>
          <w:p w:rsidR="00A40879" w:rsidRDefault="00A40879" w:rsidP="00A408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електронної пошти гаранта, на яку отримуються документи; </w:t>
            </w:r>
          </w:p>
          <w:p w:rsidR="00A40879" w:rsidRDefault="00A40879" w:rsidP="00A408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SWIFT-адреса гаранта; </w:t>
            </w:r>
          </w:p>
          <w:p w:rsidR="00A40879" w:rsidRDefault="00A40879" w:rsidP="00A408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rsidR="00A40879" w:rsidRDefault="00A40879" w:rsidP="00A408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 </w:t>
            </w:r>
          </w:p>
          <w:p w:rsidR="00A40879" w:rsidRDefault="00A40879" w:rsidP="00A408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 </w:t>
            </w:r>
          </w:p>
          <w:p w:rsidR="00A40879" w:rsidRDefault="00A40879" w:rsidP="00A408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A40879" w:rsidRDefault="00A40879" w:rsidP="00A408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A40879" w:rsidRDefault="00A40879" w:rsidP="00A408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w:t>
            </w:r>
            <w:r>
              <w:rPr>
                <w:rFonts w:ascii="Times New Roman" w:eastAsia="Times New Roman" w:hAnsi="Times New Roman" w:cs="Times New Roman"/>
                <w:sz w:val="24"/>
                <w:szCs w:val="24"/>
              </w:rPr>
              <w:lastRenderedPageBreak/>
              <w:t>індивідуальний податковий номер платника податку на додану вартість (у разі відсутності паспорта); </w:t>
            </w:r>
          </w:p>
          <w:p w:rsidR="00A40879" w:rsidRDefault="00A40879" w:rsidP="00A408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rsidR="00A40879" w:rsidRDefault="00A40879" w:rsidP="00A408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щодо повного 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яким є замовник, зазначається інформація: </w:t>
            </w:r>
          </w:p>
          <w:p w:rsidR="00A40879" w:rsidRDefault="00A40879" w:rsidP="00A408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w:t>
            </w:r>
            <w:r>
              <w:rPr>
                <w:rFonts w:ascii="Times New Roman" w:eastAsia="Times New Roman" w:hAnsi="Times New Roman" w:cs="Times New Roman"/>
                <w:color w:val="4A86E8"/>
                <w:sz w:val="24"/>
                <w:szCs w:val="24"/>
                <w:highlight w:val="yellow"/>
              </w:rPr>
              <w:t>*</w:t>
            </w:r>
            <w:r>
              <w:rPr>
                <w:rFonts w:ascii="Times New Roman" w:eastAsia="Times New Roman" w:hAnsi="Times New Roman" w:cs="Times New Roman"/>
                <w:sz w:val="24"/>
                <w:szCs w:val="24"/>
              </w:rPr>
              <w:t>; </w:t>
            </w:r>
          </w:p>
          <w:p w:rsidR="00A40879" w:rsidRDefault="00A40879" w:rsidP="00A408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rsidR="00A40879" w:rsidRDefault="00A40879" w:rsidP="00A408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гарантії зазначається цифрами і словами, назва валюти — словами; </w:t>
            </w:r>
          </w:p>
          <w:p w:rsidR="00A40879" w:rsidRDefault="00A40879" w:rsidP="00A408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A40879" w:rsidRDefault="00A40879" w:rsidP="00A408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rsidR="00A40879" w:rsidRDefault="00A40879" w:rsidP="00A408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A40879" w:rsidRDefault="00A40879" w:rsidP="00A408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форматі UA-XXXX-XX-XX-XXXXXX-X та назва і </w:t>
            </w: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інформаційно-телекомунікаційної системи «PROZORRO»; </w:t>
            </w:r>
          </w:p>
          <w:p w:rsidR="00A40879" w:rsidRDefault="00A40879" w:rsidP="00A408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 </w:t>
            </w:r>
          </w:p>
          <w:p w:rsidR="00A40879" w:rsidRDefault="00A40879" w:rsidP="00A408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рішення замовника, яким затверджена тендерна документація; </w:t>
            </w:r>
          </w:p>
          <w:p w:rsidR="00A40879" w:rsidRDefault="00A40879" w:rsidP="00A408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A40879" w:rsidRDefault="00A40879" w:rsidP="00A408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зазначається строк сплати коштів за гарантією; </w:t>
            </w:r>
          </w:p>
          <w:p w:rsidR="00A40879" w:rsidRDefault="00A40879" w:rsidP="00A408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A40879" w:rsidRDefault="00A40879" w:rsidP="00A408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A40879" w:rsidRDefault="00A40879" w:rsidP="00A408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A40879" w:rsidRDefault="00A40879" w:rsidP="00A408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можливості часткової сплати суми гарантії. </w:t>
            </w:r>
          </w:p>
          <w:p w:rsidR="00A40879" w:rsidRDefault="00A40879" w:rsidP="00A408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Pr>
                <w:rFonts w:ascii="Times New Roman" w:eastAsia="Times New Roman" w:hAnsi="Times New Roman" w:cs="Times New Roman"/>
                <w:sz w:val="24"/>
                <w:szCs w:val="24"/>
              </w:rPr>
              <w:t>ими</w:t>
            </w:r>
            <w:proofErr w:type="spellEnd"/>
            <w:r>
              <w:rPr>
                <w:rFonts w:ascii="Times New Roman" w:eastAsia="Times New Roman" w:hAnsi="Times New Roman" w:cs="Times New Roman"/>
                <w:sz w:val="24"/>
                <w:szCs w:val="24"/>
              </w:rPr>
              <w:t>) особою(</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xml:space="preserve">) гаранта та скріплюється печатками (у разі наявності) </w:t>
            </w:r>
            <w:r>
              <w:rPr>
                <w:rFonts w:ascii="Times New Roman" w:eastAsia="Times New Roman" w:hAnsi="Times New Roman" w:cs="Times New Roman"/>
                <w:color w:val="4A86E8"/>
                <w:sz w:val="24"/>
                <w:szCs w:val="24"/>
                <w:highlight w:val="yellow"/>
              </w:rPr>
              <w:t>**</w:t>
            </w:r>
            <w:r>
              <w:rPr>
                <w:rFonts w:ascii="Times New Roman" w:eastAsia="Times New Roman" w:hAnsi="Times New Roman" w:cs="Times New Roman"/>
                <w:sz w:val="24"/>
                <w:szCs w:val="24"/>
              </w:rPr>
              <w:t>.</w:t>
            </w:r>
          </w:p>
          <w:p w:rsidR="00A40879" w:rsidRDefault="00A40879" w:rsidP="00A408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уповноваженої(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особи(</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 гаранта та його печатки відповідно. </w:t>
            </w:r>
          </w:p>
          <w:p w:rsidR="00A40879" w:rsidRDefault="00A40879" w:rsidP="00A408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A40879" w:rsidRDefault="00A40879" w:rsidP="00A40879">
            <w:pPr>
              <w:jc w:val="both"/>
              <w:rPr>
                <w:rFonts w:ascii="Times New Roman" w:eastAsia="Times New Roman" w:hAnsi="Times New Roman" w:cs="Times New Roman"/>
                <w:i/>
                <w:sz w:val="24"/>
                <w:szCs w:val="24"/>
              </w:rPr>
            </w:pPr>
            <w:r>
              <w:rPr>
                <w:rFonts w:ascii="Times New Roman" w:eastAsia="Times New Roman" w:hAnsi="Times New Roman" w:cs="Times New Roman"/>
                <w:i/>
                <w:color w:val="4A86E8"/>
                <w:sz w:val="24"/>
                <w:szCs w:val="24"/>
                <w:highlight w:val="yellow"/>
              </w:rPr>
              <w:t>*</w:t>
            </w:r>
            <w:r>
              <w:rPr>
                <w:rFonts w:ascii="Times New Roman" w:eastAsia="Times New Roman" w:hAnsi="Times New Roman" w:cs="Times New Roman"/>
                <w:i/>
                <w:sz w:val="24"/>
                <w:szCs w:val="24"/>
              </w:rPr>
              <w:t xml:space="preserve">Під терміном «категорія </w:t>
            </w:r>
            <w:proofErr w:type="spellStart"/>
            <w:r>
              <w:rPr>
                <w:rFonts w:ascii="Times New Roman" w:eastAsia="Times New Roman" w:hAnsi="Times New Roman" w:cs="Times New Roman"/>
                <w:i/>
                <w:sz w:val="24"/>
                <w:szCs w:val="24"/>
              </w:rPr>
              <w:t>бенефіціара</w:t>
            </w:r>
            <w:proofErr w:type="spellEnd"/>
            <w:r>
              <w:rPr>
                <w:rFonts w:ascii="Times New Roman" w:eastAsia="Times New Roman" w:hAnsi="Times New Roman" w:cs="Times New Roman"/>
                <w:i/>
                <w:sz w:val="24"/>
                <w:szCs w:val="24"/>
              </w:rPr>
              <w:t xml:space="preserve">» мається на увазі </w:t>
            </w:r>
            <w:r>
              <w:rPr>
                <w:rFonts w:ascii="Times New Roman" w:eastAsia="Times New Roman" w:hAnsi="Times New Roman" w:cs="Times New Roman"/>
                <w:i/>
                <w:sz w:val="24"/>
                <w:szCs w:val="24"/>
              </w:rPr>
              <w:lastRenderedPageBreak/>
              <w:t>категорія замовника відповідно до частини 4 статті 2 Закону України «Про публічні закупівлі».</w:t>
            </w:r>
          </w:p>
          <w:p w:rsidR="00A40879" w:rsidRDefault="00A40879" w:rsidP="00A40879">
            <w:pPr>
              <w:jc w:val="both"/>
              <w:rPr>
                <w:rFonts w:ascii="Times New Roman" w:eastAsia="Times New Roman" w:hAnsi="Times New Roman" w:cs="Times New Roman"/>
                <w:i/>
                <w:sz w:val="24"/>
                <w:szCs w:val="24"/>
              </w:rPr>
            </w:pPr>
            <w:r>
              <w:rPr>
                <w:rFonts w:ascii="Times New Roman" w:eastAsia="Times New Roman" w:hAnsi="Times New Roman" w:cs="Times New Roman"/>
                <w:i/>
                <w:color w:val="4A86E8"/>
                <w:sz w:val="24"/>
                <w:szCs w:val="24"/>
                <w:highlight w:val="yellow"/>
              </w:rPr>
              <w:t>**</w:t>
            </w:r>
            <w:r>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rsidR="00A40879" w:rsidRDefault="00A40879" w:rsidP="00A40879">
            <w:pPr>
              <w:jc w:val="both"/>
              <w:rPr>
                <w:rFonts w:ascii="Times New Roman" w:eastAsia="Times New Roman" w:hAnsi="Times New Roman" w:cs="Times New Roman"/>
                <w:i/>
                <w:sz w:val="24"/>
                <w:szCs w:val="24"/>
              </w:rPr>
            </w:pPr>
          </w:p>
          <w:p w:rsidR="00A40879" w:rsidRPr="00BC4DD7" w:rsidRDefault="00A40879" w:rsidP="00A40879">
            <w:pPr>
              <w:jc w:val="both"/>
              <w:rPr>
                <w:rFonts w:ascii="Times New Roman" w:eastAsia="Times New Roman" w:hAnsi="Times New Roman" w:cs="Times New Roman"/>
                <w:b/>
                <w:i/>
                <w:color w:val="000000" w:themeColor="text1"/>
                <w:sz w:val="24"/>
                <w:szCs w:val="24"/>
              </w:rPr>
            </w:pPr>
            <w:r w:rsidRPr="00BC4DD7">
              <w:rPr>
                <w:rFonts w:ascii="Times New Roman" w:eastAsia="Times New Roman" w:hAnsi="Times New Roman" w:cs="Times New Roman"/>
                <w:b/>
                <w:i/>
                <w:color w:val="000000" w:themeColor="text1"/>
                <w:sz w:val="24"/>
                <w:szCs w:val="24"/>
              </w:rPr>
              <w:t>До уваги учасників інформація для оформлення банківської гарантії: </w:t>
            </w:r>
          </w:p>
          <w:p w:rsidR="00A40879" w:rsidRPr="00BC4DD7" w:rsidRDefault="00A40879" w:rsidP="00A40879">
            <w:pPr>
              <w:jc w:val="both"/>
              <w:rPr>
                <w:rFonts w:ascii="Times New Roman" w:eastAsia="Times New Roman" w:hAnsi="Times New Roman" w:cs="Times New Roman"/>
                <w:color w:val="000000" w:themeColor="text1"/>
                <w:sz w:val="24"/>
                <w:szCs w:val="24"/>
              </w:rPr>
            </w:pPr>
            <w:r w:rsidRPr="00BC4DD7">
              <w:rPr>
                <w:rFonts w:ascii="Times New Roman" w:eastAsia="Times New Roman" w:hAnsi="Times New Roman" w:cs="Times New Roman"/>
                <w:color w:val="000000" w:themeColor="text1"/>
                <w:sz w:val="24"/>
                <w:szCs w:val="24"/>
              </w:rPr>
              <w:t xml:space="preserve">Назва Замовника: </w:t>
            </w:r>
            <w:r w:rsidR="00BC4DD7" w:rsidRPr="00BC4DD7">
              <w:rPr>
                <w:rFonts w:ascii="Times New Roman" w:eastAsia="Times New Roman" w:hAnsi="Times New Roman" w:cs="Times New Roman"/>
                <w:color w:val="000000" w:themeColor="text1"/>
                <w:sz w:val="24"/>
                <w:szCs w:val="24"/>
              </w:rPr>
              <w:t>Управління ЖКГ та будівництва</w:t>
            </w:r>
            <w:r w:rsidR="0084122F">
              <w:rPr>
                <w:rFonts w:ascii="Times New Roman" w:eastAsia="Times New Roman" w:hAnsi="Times New Roman" w:cs="Times New Roman"/>
                <w:color w:val="000000" w:themeColor="text1"/>
                <w:sz w:val="24"/>
                <w:szCs w:val="24"/>
              </w:rPr>
              <w:t xml:space="preserve"> Ніжинської міської ради Чернігівської області</w:t>
            </w:r>
          </w:p>
          <w:p w:rsidR="00A40879" w:rsidRPr="00BC4DD7" w:rsidRDefault="00A40879" w:rsidP="00A40879">
            <w:pPr>
              <w:jc w:val="both"/>
              <w:rPr>
                <w:rFonts w:ascii="Times New Roman" w:eastAsia="Times New Roman" w:hAnsi="Times New Roman" w:cs="Times New Roman"/>
                <w:color w:val="000000" w:themeColor="text1"/>
                <w:sz w:val="24"/>
                <w:szCs w:val="24"/>
              </w:rPr>
            </w:pPr>
            <w:r w:rsidRPr="00BC4DD7">
              <w:rPr>
                <w:rFonts w:ascii="Times New Roman" w:eastAsia="Times New Roman" w:hAnsi="Times New Roman" w:cs="Times New Roman"/>
                <w:color w:val="000000" w:themeColor="text1"/>
                <w:sz w:val="24"/>
                <w:szCs w:val="24"/>
              </w:rPr>
              <w:t>Місцезнаходження Замовника: </w:t>
            </w:r>
            <w:r w:rsidR="00BC4DD7" w:rsidRPr="00BC4DD7">
              <w:rPr>
                <w:rFonts w:ascii="Times New Roman" w:eastAsia="Times New Roman" w:hAnsi="Times New Roman" w:cs="Times New Roman"/>
                <w:color w:val="000000" w:themeColor="text1"/>
                <w:sz w:val="24"/>
                <w:szCs w:val="24"/>
              </w:rPr>
              <w:t xml:space="preserve">вул. </w:t>
            </w:r>
            <w:proofErr w:type="spellStart"/>
            <w:r w:rsidR="00BC4DD7" w:rsidRPr="00BC4DD7">
              <w:rPr>
                <w:rFonts w:ascii="Times New Roman" w:eastAsia="Times New Roman" w:hAnsi="Times New Roman" w:cs="Times New Roman"/>
                <w:color w:val="000000" w:themeColor="text1"/>
                <w:sz w:val="24"/>
                <w:szCs w:val="24"/>
              </w:rPr>
              <w:t>Прощенка</w:t>
            </w:r>
            <w:proofErr w:type="spellEnd"/>
            <w:r w:rsidR="00BC4DD7" w:rsidRPr="00BC4DD7">
              <w:rPr>
                <w:rFonts w:ascii="Times New Roman" w:eastAsia="Times New Roman" w:hAnsi="Times New Roman" w:cs="Times New Roman"/>
                <w:color w:val="000000" w:themeColor="text1"/>
                <w:sz w:val="24"/>
                <w:szCs w:val="24"/>
              </w:rPr>
              <w:t xml:space="preserve"> Станіслава, 20, м. Ніжин, Чернігівська обл</w:t>
            </w:r>
            <w:r w:rsidR="0084122F">
              <w:rPr>
                <w:rFonts w:ascii="Times New Roman" w:eastAsia="Times New Roman" w:hAnsi="Times New Roman" w:cs="Times New Roman"/>
                <w:color w:val="000000" w:themeColor="text1"/>
                <w:sz w:val="24"/>
                <w:szCs w:val="24"/>
              </w:rPr>
              <w:t>.</w:t>
            </w:r>
            <w:r w:rsidR="00BC4DD7" w:rsidRPr="00BC4DD7">
              <w:rPr>
                <w:rFonts w:ascii="Times New Roman" w:eastAsia="Times New Roman" w:hAnsi="Times New Roman" w:cs="Times New Roman"/>
                <w:color w:val="000000" w:themeColor="text1"/>
                <w:sz w:val="24"/>
                <w:szCs w:val="24"/>
              </w:rPr>
              <w:t>, 16600</w:t>
            </w:r>
          </w:p>
          <w:p w:rsidR="00A40879" w:rsidRPr="00BC4DD7" w:rsidRDefault="00A40879" w:rsidP="00A40879">
            <w:pPr>
              <w:jc w:val="both"/>
              <w:rPr>
                <w:rFonts w:ascii="Times New Roman" w:eastAsia="Times New Roman" w:hAnsi="Times New Roman" w:cs="Times New Roman"/>
                <w:color w:val="000000" w:themeColor="text1"/>
                <w:sz w:val="24"/>
                <w:szCs w:val="24"/>
              </w:rPr>
            </w:pPr>
            <w:r w:rsidRPr="00BC4DD7">
              <w:rPr>
                <w:rFonts w:ascii="Times New Roman" w:eastAsia="Times New Roman" w:hAnsi="Times New Roman" w:cs="Times New Roman"/>
                <w:color w:val="000000" w:themeColor="text1"/>
                <w:sz w:val="24"/>
                <w:szCs w:val="24"/>
              </w:rPr>
              <w:t>Код ЄДРПОУ: </w:t>
            </w:r>
            <w:r w:rsidR="00BC4DD7" w:rsidRPr="00BC4DD7">
              <w:rPr>
                <w:rFonts w:ascii="Times New Roman" w:eastAsia="Times New Roman" w:hAnsi="Times New Roman" w:cs="Times New Roman"/>
                <w:color w:val="000000" w:themeColor="text1"/>
                <w:sz w:val="24"/>
                <w:szCs w:val="24"/>
              </w:rPr>
              <w:t>32009931</w:t>
            </w:r>
          </w:p>
          <w:p w:rsidR="00452F99" w:rsidRPr="003A5516" w:rsidRDefault="00E00232" w:rsidP="00E0023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IBAN </w:t>
            </w:r>
            <w:r w:rsidRPr="00DA205E">
              <w:rPr>
                <w:rFonts w:ascii="Times New Roman" w:eastAsia="Times New Roman" w:hAnsi="Times New Roman" w:cs="Times New Roman"/>
                <w:color w:val="000000" w:themeColor="text1"/>
                <w:sz w:val="24"/>
                <w:szCs w:val="24"/>
                <w:u w:val="single"/>
                <w:lang w:val="en-US"/>
              </w:rPr>
              <w:t>UA</w:t>
            </w:r>
            <w:r w:rsidRPr="00DA205E">
              <w:rPr>
                <w:rFonts w:ascii="Times New Roman" w:eastAsia="Times New Roman" w:hAnsi="Times New Roman" w:cs="Times New Roman"/>
                <w:color w:val="000000" w:themeColor="text1"/>
                <w:sz w:val="24"/>
                <w:szCs w:val="24"/>
                <w:u w:val="single"/>
              </w:rPr>
              <w:t>148201720355149005000036490</w:t>
            </w:r>
            <w:r w:rsidR="00A40879" w:rsidRPr="00DA205E">
              <w:rPr>
                <w:rFonts w:ascii="Times New Roman" w:eastAsia="Times New Roman" w:hAnsi="Times New Roman" w:cs="Times New Roman"/>
                <w:color w:val="000000" w:themeColor="text1"/>
                <w:sz w:val="24"/>
                <w:szCs w:val="24"/>
                <w:u w:val="single"/>
              </w:rPr>
              <w:t xml:space="preserve"> в </w:t>
            </w:r>
            <w:r w:rsidRPr="00DA205E">
              <w:rPr>
                <w:rFonts w:ascii="Times New Roman" w:eastAsia="Times New Roman" w:hAnsi="Times New Roman" w:cs="Times New Roman"/>
                <w:color w:val="000000" w:themeColor="text1"/>
                <w:sz w:val="24"/>
                <w:szCs w:val="24"/>
                <w:u w:val="single"/>
              </w:rPr>
              <w:t>ДКСУ м. Київ МФО 820172</w:t>
            </w:r>
          </w:p>
        </w:tc>
      </w:tr>
      <w:tr w:rsidR="00452F99" w:rsidTr="00AF31C5">
        <w:trPr>
          <w:trHeight w:val="1119"/>
          <w:jc w:val="center"/>
        </w:trPr>
        <w:tc>
          <w:tcPr>
            <w:tcW w:w="70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66"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968" w:type="dxa"/>
            <w:vAlign w:val="center"/>
          </w:tcPr>
          <w:p w:rsidR="00A40879" w:rsidRDefault="00A40879" w:rsidP="00A40879">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rsidR="00A40879" w:rsidRDefault="00A40879" w:rsidP="00843968">
            <w:pPr>
              <w:numPr>
                <w:ilvl w:val="0"/>
                <w:numId w:val="6"/>
              </w:numPr>
              <w:shd w:val="clear" w:color="auto" w:fill="FFFFFF"/>
              <w:ind w:left="40" w:right="120"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A40879" w:rsidRDefault="00A40879" w:rsidP="00843968">
            <w:pPr>
              <w:numPr>
                <w:ilvl w:val="0"/>
                <w:numId w:val="6"/>
              </w:numPr>
              <w:shd w:val="clear" w:color="auto" w:fill="FFFFFF"/>
              <w:ind w:left="40" w:right="120"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A40879" w:rsidRDefault="00A40879" w:rsidP="00843968">
            <w:pPr>
              <w:numPr>
                <w:ilvl w:val="0"/>
                <w:numId w:val="6"/>
              </w:numPr>
              <w:shd w:val="clear" w:color="auto" w:fill="FFFFFF"/>
              <w:ind w:left="40" w:right="120"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rsidR="00A40879" w:rsidRDefault="00A40879" w:rsidP="00843968">
            <w:pPr>
              <w:numPr>
                <w:ilvl w:val="0"/>
                <w:numId w:val="6"/>
              </w:numPr>
              <w:shd w:val="clear" w:color="auto" w:fill="FFFFFF"/>
              <w:spacing w:after="160"/>
              <w:ind w:left="40" w:right="120"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A40879" w:rsidRDefault="00A40879" w:rsidP="00A40879">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rsidR="00A40879" w:rsidRDefault="00A40879" w:rsidP="00843968">
            <w:pPr>
              <w:numPr>
                <w:ilvl w:val="0"/>
                <w:numId w:val="7"/>
              </w:numPr>
              <w:shd w:val="clear" w:color="auto" w:fill="FFFFFF"/>
              <w:ind w:left="0" w:right="12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40879" w:rsidRDefault="00A40879" w:rsidP="00843968">
            <w:pPr>
              <w:numPr>
                <w:ilvl w:val="0"/>
                <w:numId w:val="7"/>
              </w:numPr>
              <w:shd w:val="clear" w:color="auto" w:fill="FFFFFF"/>
              <w:ind w:left="40" w:right="120" w:firstLine="3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тендеру;</w:t>
            </w:r>
          </w:p>
          <w:p w:rsidR="00A40879" w:rsidRDefault="00A40879" w:rsidP="00843968">
            <w:pPr>
              <w:numPr>
                <w:ilvl w:val="0"/>
                <w:numId w:val="7"/>
              </w:numPr>
              <w:shd w:val="clear" w:color="auto" w:fill="FFFFFF"/>
              <w:ind w:left="40" w:right="120" w:firstLine="3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A40879" w:rsidRDefault="00A40879" w:rsidP="00843968">
            <w:pPr>
              <w:numPr>
                <w:ilvl w:val="0"/>
                <w:numId w:val="7"/>
              </w:numPr>
              <w:shd w:val="clear" w:color="auto" w:fill="FFFFFF"/>
              <w:ind w:left="40" w:right="120"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452F99" w:rsidRDefault="00A40879" w:rsidP="00A408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tc>
      </w:tr>
      <w:tr w:rsidR="00452F99" w:rsidTr="00AF31C5">
        <w:trPr>
          <w:trHeight w:val="560"/>
          <w:jc w:val="center"/>
        </w:trPr>
        <w:tc>
          <w:tcPr>
            <w:tcW w:w="70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66"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968" w:type="dxa"/>
            <w:vAlign w:val="center"/>
          </w:tcPr>
          <w:p w:rsidR="00452F99" w:rsidRPr="00E36A04"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36A04">
              <w:rPr>
                <w:rFonts w:ascii="Times New Roman" w:eastAsia="Times New Roman" w:hAnsi="Times New Roman" w:cs="Times New Roman"/>
                <w:b/>
                <w:i/>
                <w:sz w:val="24"/>
                <w:szCs w:val="24"/>
                <w:u w:val="single"/>
              </w:rPr>
              <w:t>протягом 120 (ста двадцяти) днів</w:t>
            </w:r>
            <w:r w:rsidRPr="00E36A04">
              <w:rPr>
                <w:rFonts w:ascii="Times New Roman" w:eastAsia="Times New Roman" w:hAnsi="Times New Roman" w:cs="Times New Roman"/>
                <w:sz w:val="24"/>
                <w:szCs w:val="24"/>
              </w:rPr>
              <w:t xml:space="preserve"> із дати кінцевого строку подання тендерних пропозицій. </w:t>
            </w:r>
          </w:p>
          <w:p w:rsidR="00452F99" w:rsidRPr="00E36A04" w:rsidRDefault="003233DC">
            <w:pPr>
              <w:widowControl w:val="0"/>
              <w:jc w:val="both"/>
              <w:rPr>
                <w:rFonts w:ascii="Times New Roman" w:eastAsia="Times New Roman" w:hAnsi="Times New Roman" w:cs="Times New Roman"/>
                <w:sz w:val="24"/>
                <w:szCs w:val="24"/>
              </w:rPr>
            </w:pPr>
            <w:r w:rsidRPr="00E36A0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w:t>
            </w:r>
            <w:r w:rsidRPr="00E36A04">
              <w:rPr>
                <w:rFonts w:ascii="Times New Roman" w:eastAsia="Times New Roman" w:hAnsi="Times New Roman" w:cs="Times New Roman"/>
                <w:sz w:val="24"/>
                <w:szCs w:val="24"/>
              </w:rPr>
              <w:lastRenderedPageBreak/>
              <w:t xml:space="preserve">тендерних пропозицій. </w:t>
            </w:r>
          </w:p>
          <w:p w:rsidR="00452F99" w:rsidRPr="00E36A04" w:rsidRDefault="003233DC">
            <w:pPr>
              <w:widowControl w:val="0"/>
              <w:jc w:val="both"/>
              <w:rPr>
                <w:rFonts w:ascii="Times New Roman" w:eastAsia="Times New Roman" w:hAnsi="Times New Roman" w:cs="Times New Roman"/>
                <w:sz w:val="24"/>
                <w:szCs w:val="24"/>
                <w:u w:val="single"/>
              </w:rPr>
            </w:pPr>
            <w:r w:rsidRPr="00E36A04">
              <w:rPr>
                <w:rFonts w:ascii="Times New Roman" w:eastAsia="Times New Roman" w:hAnsi="Times New Roman" w:cs="Times New Roman"/>
                <w:sz w:val="24"/>
                <w:szCs w:val="24"/>
              </w:rPr>
              <w:t xml:space="preserve">Учасник процедури закупівлі </w:t>
            </w:r>
            <w:r w:rsidRPr="00E36A04">
              <w:rPr>
                <w:rFonts w:ascii="Times New Roman" w:eastAsia="Times New Roman" w:hAnsi="Times New Roman" w:cs="Times New Roman"/>
                <w:sz w:val="24"/>
                <w:szCs w:val="24"/>
                <w:u w:val="single"/>
              </w:rPr>
              <w:t>має право:</w:t>
            </w:r>
          </w:p>
          <w:p w:rsidR="00452F99" w:rsidRPr="00E36A04" w:rsidRDefault="003233DC">
            <w:pPr>
              <w:widowControl w:val="0"/>
              <w:jc w:val="both"/>
              <w:rPr>
                <w:rFonts w:ascii="Times New Roman" w:eastAsia="Times New Roman" w:hAnsi="Times New Roman" w:cs="Times New Roman"/>
                <w:sz w:val="24"/>
                <w:szCs w:val="24"/>
              </w:rPr>
            </w:pPr>
            <w:r w:rsidRPr="00E36A0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52F99" w:rsidRDefault="003233DC">
            <w:pPr>
              <w:widowControl w:val="0"/>
              <w:jc w:val="both"/>
              <w:rPr>
                <w:rFonts w:ascii="Times New Roman" w:eastAsia="Times New Roman" w:hAnsi="Times New Roman" w:cs="Times New Roman"/>
                <w:sz w:val="24"/>
                <w:szCs w:val="24"/>
              </w:rPr>
            </w:pPr>
            <w:r w:rsidRPr="00E36A0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36A04">
              <w:rPr>
                <w:rFonts w:ascii="Times New Roman" w:eastAsia="Times New Roman" w:hAnsi="Times New Roman" w:cs="Times New Roman"/>
                <w:i/>
                <w:sz w:val="24"/>
                <w:szCs w:val="24"/>
              </w:rPr>
              <w:t>(у разі якщо таке вимагалося)</w:t>
            </w:r>
            <w:r w:rsidRPr="00E36A04">
              <w:rPr>
                <w:rFonts w:ascii="Times New Roman" w:eastAsia="Times New Roman" w:hAnsi="Times New Roman" w:cs="Times New Roman"/>
                <w:sz w:val="24"/>
                <w:szCs w:val="24"/>
              </w:rPr>
              <w:t>.</w:t>
            </w:r>
          </w:p>
          <w:p w:rsidR="00452F99" w:rsidRDefault="003233D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52F99" w:rsidTr="00AF31C5">
        <w:trPr>
          <w:trHeight w:val="1119"/>
          <w:jc w:val="center"/>
        </w:trPr>
        <w:tc>
          <w:tcPr>
            <w:tcW w:w="70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566"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968" w:type="dxa"/>
            <w:vAlign w:val="center"/>
          </w:tcPr>
          <w:p w:rsidR="00452F99" w:rsidRDefault="003233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52F99" w:rsidRDefault="003233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52F99" w:rsidRPr="004150E2" w:rsidRDefault="003233DC">
            <w:pPr>
              <w:widowControl w:val="0"/>
              <w:ind w:right="120"/>
              <w:jc w:val="both"/>
              <w:rPr>
                <w:rFonts w:ascii="Times New Roman" w:eastAsia="Times New Roman" w:hAnsi="Times New Roman" w:cs="Times New Roman"/>
                <w:b/>
                <w:color w:val="000000" w:themeColor="text1"/>
                <w:sz w:val="24"/>
                <w:szCs w:val="24"/>
              </w:rPr>
            </w:pPr>
            <w:r w:rsidRPr="004150E2">
              <w:rPr>
                <w:rFonts w:ascii="Times New Roman" w:eastAsia="Times New Roman" w:hAnsi="Times New Roman" w:cs="Times New Roman"/>
                <w:b/>
                <w:color w:val="000000" w:themeColor="text1"/>
                <w:sz w:val="24"/>
                <w:szCs w:val="24"/>
              </w:rPr>
              <w:t xml:space="preserve">Підстави, визначені пунктом </w:t>
            </w:r>
            <w:r w:rsidRPr="004150E2">
              <w:rPr>
                <w:rFonts w:ascii="Times New Roman" w:eastAsia="Times New Roman" w:hAnsi="Times New Roman" w:cs="Times New Roman"/>
                <w:b/>
                <w:color w:val="000000" w:themeColor="text1"/>
                <w:sz w:val="24"/>
                <w:szCs w:val="24"/>
                <w:highlight w:val="white"/>
              </w:rPr>
              <w:t xml:space="preserve">47 </w:t>
            </w:r>
            <w:r w:rsidRPr="004150E2">
              <w:rPr>
                <w:rFonts w:ascii="Times New Roman" w:eastAsia="Times New Roman" w:hAnsi="Times New Roman" w:cs="Times New Roman"/>
                <w:b/>
                <w:color w:val="000000" w:themeColor="text1"/>
                <w:sz w:val="24"/>
                <w:szCs w:val="24"/>
              </w:rPr>
              <w:t>Особливостей.</w:t>
            </w:r>
          </w:p>
          <w:p w:rsidR="00452F99" w:rsidRPr="004150E2" w:rsidRDefault="003233D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150E2">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52F99" w:rsidRPr="004150E2" w:rsidRDefault="003233DC">
            <w:pPr>
              <w:ind w:firstLine="567"/>
              <w:jc w:val="both"/>
              <w:rPr>
                <w:rFonts w:ascii="Times New Roman" w:eastAsia="Times New Roman" w:hAnsi="Times New Roman" w:cs="Times New Roman"/>
                <w:color w:val="000000" w:themeColor="text1"/>
                <w:sz w:val="24"/>
                <w:szCs w:val="24"/>
              </w:rPr>
            </w:pPr>
            <w:r w:rsidRPr="004150E2">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52F99" w:rsidRPr="004150E2" w:rsidRDefault="003233DC">
            <w:pPr>
              <w:ind w:firstLine="567"/>
              <w:jc w:val="both"/>
              <w:rPr>
                <w:rFonts w:ascii="Times New Roman" w:eastAsia="Times New Roman" w:hAnsi="Times New Roman" w:cs="Times New Roman"/>
                <w:color w:val="000000" w:themeColor="text1"/>
                <w:sz w:val="24"/>
                <w:szCs w:val="24"/>
              </w:rPr>
            </w:pPr>
            <w:r w:rsidRPr="004150E2">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4150E2">
              <w:rPr>
                <w:rFonts w:ascii="Times New Roman" w:eastAsia="Times New Roman" w:hAnsi="Times New Roman" w:cs="Times New Roman"/>
                <w:color w:val="000000" w:themeColor="text1"/>
                <w:sz w:val="24"/>
                <w:szCs w:val="24"/>
              </w:rPr>
              <w:t>внесено</w:t>
            </w:r>
            <w:proofErr w:type="spellEnd"/>
            <w:r w:rsidRPr="004150E2">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452F99" w:rsidRPr="004150E2" w:rsidRDefault="003233DC">
            <w:pPr>
              <w:ind w:firstLine="567"/>
              <w:jc w:val="both"/>
              <w:rPr>
                <w:rFonts w:ascii="Times New Roman" w:eastAsia="Times New Roman" w:hAnsi="Times New Roman" w:cs="Times New Roman"/>
                <w:color w:val="000000" w:themeColor="text1"/>
                <w:sz w:val="24"/>
                <w:szCs w:val="24"/>
              </w:rPr>
            </w:pPr>
            <w:r w:rsidRPr="004150E2">
              <w:rPr>
                <w:rFonts w:ascii="Times New Roman" w:eastAsia="Times New Roman" w:hAnsi="Times New Roman" w:cs="Times New Roman"/>
                <w:color w:val="000000" w:themeColor="text1"/>
                <w:sz w:val="28"/>
                <w:szCs w:val="28"/>
              </w:rPr>
              <w:t>3</w:t>
            </w:r>
            <w:r w:rsidRPr="004150E2">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52F99" w:rsidRPr="004150E2" w:rsidRDefault="003233DC">
            <w:pPr>
              <w:ind w:firstLine="567"/>
              <w:jc w:val="both"/>
              <w:rPr>
                <w:rFonts w:ascii="Times New Roman" w:eastAsia="Times New Roman" w:hAnsi="Times New Roman" w:cs="Times New Roman"/>
                <w:color w:val="000000" w:themeColor="text1"/>
                <w:sz w:val="24"/>
                <w:szCs w:val="24"/>
              </w:rPr>
            </w:pPr>
            <w:r w:rsidRPr="004150E2">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150E2">
                <w:rPr>
                  <w:rFonts w:ascii="Times New Roman" w:eastAsia="Times New Roman" w:hAnsi="Times New Roman" w:cs="Times New Roman"/>
                  <w:color w:val="000000" w:themeColor="text1"/>
                  <w:sz w:val="24"/>
                  <w:szCs w:val="24"/>
                </w:rPr>
                <w:t>пунктом 4</w:t>
              </w:r>
            </w:hyperlink>
            <w:r w:rsidRPr="004150E2">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150E2">
              <w:rPr>
                <w:rFonts w:ascii="Times New Roman" w:eastAsia="Times New Roman" w:hAnsi="Times New Roman" w:cs="Times New Roman"/>
                <w:color w:val="000000" w:themeColor="text1"/>
                <w:sz w:val="24"/>
                <w:szCs w:val="24"/>
              </w:rPr>
              <w:t>антиконкурентних</w:t>
            </w:r>
            <w:proofErr w:type="spellEnd"/>
            <w:r w:rsidRPr="004150E2">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452F99" w:rsidRPr="004150E2" w:rsidRDefault="003233DC">
            <w:pPr>
              <w:ind w:firstLine="567"/>
              <w:jc w:val="both"/>
              <w:rPr>
                <w:rFonts w:ascii="Times New Roman" w:eastAsia="Times New Roman" w:hAnsi="Times New Roman" w:cs="Times New Roman"/>
                <w:color w:val="000000" w:themeColor="text1"/>
                <w:sz w:val="24"/>
                <w:szCs w:val="24"/>
              </w:rPr>
            </w:pPr>
            <w:r w:rsidRPr="004150E2">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52F99" w:rsidRPr="004150E2" w:rsidRDefault="003233DC">
            <w:pPr>
              <w:ind w:firstLine="567"/>
              <w:jc w:val="both"/>
              <w:rPr>
                <w:rFonts w:ascii="Times New Roman" w:eastAsia="Times New Roman" w:hAnsi="Times New Roman" w:cs="Times New Roman"/>
                <w:color w:val="000000" w:themeColor="text1"/>
                <w:sz w:val="24"/>
                <w:szCs w:val="24"/>
              </w:rPr>
            </w:pPr>
            <w:r w:rsidRPr="004150E2">
              <w:rPr>
                <w:rFonts w:ascii="Times New Roman" w:eastAsia="Times New Roman" w:hAnsi="Times New Roman" w:cs="Times New Roman"/>
                <w:color w:val="000000" w:themeColor="text1"/>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4150E2">
              <w:rPr>
                <w:rFonts w:ascii="Times New Roman" w:eastAsia="Times New Roman" w:hAnsi="Times New Roman" w:cs="Times New Roman"/>
                <w:color w:val="000000" w:themeColor="text1"/>
                <w:sz w:val="24"/>
                <w:szCs w:val="24"/>
              </w:rPr>
              <w:lastRenderedPageBreak/>
              <w:t>відмиванням коштів), судимість з якого не знято або не погашено в установленому законом порядку;</w:t>
            </w:r>
          </w:p>
          <w:p w:rsidR="00452F99" w:rsidRPr="004150E2" w:rsidRDefault="003233DC">
            <w:pPr>
              <w:ind w:firstLine="567"/>
              <w:jc w:val="both"/>
              <w:rPr>
                <w:rFonts w:ascii="Times New Roman" w:eastAsia="Times New Roman" w:hAnsi="Times New Roman" w:cs="Times New Roman"/>
                <w:color w:val="000000" w:themeColor="text1"/>
                <w:sz w:val="24"/>
                <w:szCs w:val="24"/>
              </w:rPr>
            </w:pPr>
            <w:r w:rsidRPr="004150E2">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52F99" w:rsidRPr="004150E2" w:rsidRDefault="003233DC">
            <w:pPr>
              <w:ind w:firstLine="567"/>
              <w:jc w:val="both"/>
              <w:rPr>
                <w:rFonts w:ascii="Times New Roman" w:eastAsia="Times New Roman" w:hAnsi="Times New Roman" w:cs="Times New Roman"/>
                <w:color w:val="000000" w:themeColor="text1"/>
                <w:sz w:val="24"/>
                <w:szCs w:val="24"/>
              </w:rPr>
            </w:pPr>
            <w:r w:rsidRPr="004150E2">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52F99" w:rsidRPr="004150E2" w:rsidRDefault="003233DC">
            <w:pPr>
              <w:ind w:firstLine="567"/>
              <w:jc w:val="both"/>
              <w:rPr>
                <w:rFonts w:ascii="Times New Roman" w:eastAsia="Times New Roman" w:hAnsi="Times New Roman" w:cs="Times New Roman"/>
                <w:color w:val="000000" w:themeColor="text1"/>
                <w:sz w:val="24"/>
                <w:szCs w:val="24"/>
              </w:rPr>
            </w:pPr>
            <w:r w:rsidRPr="004150E2">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52F99" w:rsidRPr="004150E2" w:rsidRDefault="003233DC">
            <w:pPr>
              <w:ind w:firstLine="567"/>
              <w:jc w:val="both"/>
              <w:rPr>
                <w:rFonts w:ascii="Times New Roman" w:eastAsia="Times New Roman" w:hAnsi="Times New Roman" w:cs="Times New Roman"/>
                <w:color w:val="000000" w:themeColor="text1"/>
                <w:sz w:val="24"/>
                <w:szCs w:val="24"/>
              </w:rPr>
            </w:pPr>
            <w:r w:rsidRPr="004150E2">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52F99" w:rsidRPr="004150E2" w:rsidRDefault="003233DC">
            <w:pPr>
              <w:ind w:firstLine="567"/>
              <w:jc w:val="both"/>
              <w:rPr>
                <w:rFonts w:ascii="Times New Roman" w:eastAsia="Times New Roman" w:hAnsi="Times New Roman" w:cs="Times New Roman"/>
                <w:color w:val="000000" w:themeColor="text1"/>
                <w:sz w:val="24"/>
                <w:szCs w:val="24"/>
              </w:rPr>
            </w:pPr>
            <w:r w:rsidRPr="004150E2">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4150E2">
              <w:rPr>
                <w:rFonts w:ascii="Times New Roman" w:eastAsia="Times New Roman" w:hAnsi="Times New Roman" w:cs="Times New Roman"/>
                <w:color w:val="000000" w:themeColor="text1"/>
                <w:sz w:val="24"/>
                <w:szCs w:val="24"/>
              </w:rPr>
              <w:t>бенефіціарний</w:t>
            </w:r>
            <w:proofErr w:type="spellEnd"/>
            <w:r w:rsidRPr="004150E2">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4150E2">
              <w:rPr>
                <w:rFonts w:ascii="Times New Roman" w:eastAsia="Times New Roman" w:hAnsi="Times New Roman" w:cs="Times New Roman"/>
                <w:color w:val="000000" w:themeColor="text1"/>
                <w:sz w:val="24"/>
                <w:szCs w:val="24"/>
                <w:highlight w:val="white"/>
              </w:rPr>
              <w:t xml:space="preserve">публічних </w:t>
            </w:r>
            <w:proofErr w:type="spellStart"/>
            <w:r w:rsidRPr="004150E2">
              <w:rPr>
                <w:rFonts w:ascii="Times New Roman" w:eastAsia="Times New Roman" w:hAnsi="Times New Roman" w:cs="Times New Roman"/>
                <w:color w:val="000000" w:themeColor="text1"/>
                <w:sz w:val="24"/>
                <w:szCs w:val="24"/>
                <w:highlight w:val="white"/>
              </w:rPr>
              <w:t>закупівель</w:t>
            </w:r>
            <w:proofErr w:type="spellEnd"/>
            <w:r w:rsidRPr="004150E2">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4150E2">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452F99" w:rsidRPr="004150E2" w:rsidRDefault="003233DC">
            <w:pPr>
              <w:ind w:firstLine="567"/>
              <w:jc w:val="both"/>
              <w:rPr>
                <w:rFonts w:ascii="Times New Roman" w:eastAsia="Times New Roman" w:hAnsi="Times New Roman" w:cs="Times New Roman"/>
                <w:color w:val="000000" w:themeColor="text1"/>
                <w:sz w:val="24"/>
                <w:szCs w:val="24"/>
                <w:highlight w:val="white"/>
              </w:rPr>
            </w:pPr>
            <w:r w:rsidRPr="004150E2">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2F99" w:rsidRDefault="00452F99">
            <w:pPr>
              <w:ind w:firstLine="567"/>
              <w:jc w:val="both"/>
              <w:rPr>
                <w:rFonts w:ascii="Times New Roman" w:eastAsia="Times New Roman" w:hAnsi="Times New Roman" w:cs="Times New Roman"/>
                <w:sz w:val="24"/>
                <w:szCs w:val="24"/>
                <w:highlight w:val="white"/>
              </w:rPr>
            </w:pPr>
          </w:p>
          <w:p w:rsidR="00452F99" w:rsidRDefault="003233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52F99" w:rsidTr="00AF31C5">
        <w:trPr>
          <w:trHeight w:val="1119"/>
          <w:jc w:val="center"/>
        </w:trPr>
        <w:tc>
          <w:tcPr>
            <w:tcW w:w="70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66"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968" w:type="dxa"/>
            <w:vAlign w:val="center"/>
          </w:tcPr>
          <w:p w:rsidR="00452F99" w:rsidRDefault="003233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52F99" w:rsidTr="00AF31C5">
        <w:trPr>
          <w:trHeight w:val="699"/>
          <w:jc w:val="center"/>
        </w:trPr>
        <w:tc>
          <w:tcPr>
            <w:tcW w:w="70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66" w:type="dxa"/>
          </w:tcPr>
          <w:p w:rsidR="00452F99" w:rsidRDefault="003233DC" w:rsidP="0089397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893977">
              <w:rPr>
                <w:rFonts w:ascii="Times New Roman" w:eastAsia="Times New Roman" w:hAnsi="Times New Roman" w:cs="Times New Roman"/>
                <w:b/>
                <w:color w:val="000000" w:themeColor="text1"/>
                <w:sz w:val="24"/>
                <w:szCs w:val="24"/>
              </w:rPr>
              <w:t xml:space="preserve">субпідрядника /співвиконавця </w:t>
            </w:r>
          </w:p>
        </w:tc>
        <w:tc>
          <w:tcPr>
            <w:tcW w:w="6968" w:type="dxa"/>
            <w:vAlign w:val="center"/>
          </w:tcPr>
          <w:p w:rsidR="00452F99" w:rsidRDefault="003233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893977">
              <w:rPr>
                <w:rFonts w:ascii="Times New Roman" w:eastAsia="Times New Roman" w:hAnsi="Times New Roman" w:cs="Times New Roman"/>
                <w:color w:val="000000" w:themeColor="text1"/>
                <w:sz w:val="24"/>
                <w:szCs w:val="24"/>
                <w:highlight w:val="white"/>
              </w:rPr>
              <w:t xml:space="preserve">виконання </w:t>
            </w:r>
            <w:r w:rsidRPr="00893977">
              <w:rPr>
                <w:rFonts w:ascii="Times New Roman" w:eastAsia="Times New Roman" w:hAnsi="Times New Roman" w:cs="Times New Roman"/>
                <w:color w:val="000000" w:themeColor="text1"/>
                <w:sz w:val="24"/>
                <w:szCs w:val="24"/>
                <w:highlight w:val="white"/>
              </w:rPr>
              <w:lastRenderedPageBreak/>
              <w:t xml:space="preserve">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452F99" w:rsidTr="00AF31C5">
        <w:trPr>
          <w:trHeight w:val="841"/>
          <w:jc w:val="center"/>
        </w:trPr>
        <w:tc>
          <w:tcPr>
            <w:tcW w:w="70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566"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968" w:type="dxa"/>
            <w:vAlign w:val="center"/>
          </w:tcPr>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52F99" w:rsidTr="00AF31C5">
        <w:trPr>
          <w:trHeight w:val="442"/>
          <w:jc w:val="center"/>
        </w:trPr>
        <w:tc>
          <w:tcPr>
            <w:tcW w:w="10239" w:type="dxa"/>
            <w:gridSpan w:val="3"/>
            <w:vAlign w:val="center"/>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52F99" w:rsidTr="00AF31C5">
        <w:trPr>
          <w:trHeight w:val="841"/>
          <w:jc w:val="center"/>
        </w:trPr>
        <w:tc>
          <w:tcPr>
            <w:tcW w:w="70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66"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968" w:type="dxa"/>
            <w:vAlign w:val="center"/>
          </w:tcPr>
          <w:p w:rsidR="00452F99" w:rsidRPr="00893977" w:rsidRDefault="003233DC">
            <w:pPr>
              <w:widowControl w:val="0"/>
              <w:ind w:left="40" w:right="120"/>
              <w:jc w:val="both"/>
              <w:rPr>
                <w:rFonts w:ascii="Times New Roman" w:eastAsia="Times New Roman" w:hAnsi="Times New Roman" w:cs="Times New Roman"/>
                <w:i/>
                <w:color w:val="4A86E8"/>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E5EB9" w:rsidRPr="00CE5EB9">
              <w:rPr>
                <w:rFonts w:ascii="Times New Roman" w:eastAsia="Times New Roman" w:hAnsi="Times New Roman" w:cs="Times New Roman"/>
                <w:b/>
                <w:color w:val="000000" w:themeColor="text1"/>
                <w:sz w:val="24"/>
                <w:szCs w:val="24"/>
                <w:lang w:val="ru-RU"/>
              </w:rPr>
              <w:t>26/04/</w:t>
            </w:r>
            <w:r w:rsidRPr="00CE5EB9">
              <w:rPr>
                <w:rFonts w:ascii="Times New Roman" w:eastAsia="Times New Roman" w:hAnsi="Times New Roman" w:cs="Times New Roman"/>
                <w:b/>
                <w:color w:val="000000" w:themeColor="text1"/>
                <w:sz w:val="24"/>
                <w:szCs w:val="24"/>
              </w:rPr>
              <w:t>20</w:t>
            </w:r>
            <w:r w:rsidR="00CE5EB9" w:rsidRPr="00CE5EB9">
              <w:rPr>
                <w:rFonts w:ascii="Times New Roman" w:eastAsia="Times New Roman" w:hAnsi="Times New Roman" w:cs="Times New Roman"/>
                <w:b/>
                <w:color w:val="000000" w:themeColor="text1"/>
                <w:sz w:val="24"/>
                <w:szCs w:val="24"/>
                <w:lang w:val="ru-RU"/>
              </w:rPr>
              <w:t>24</w:t>
            </w:r>
            <w:r w:rsidRPr="00CE5EB9">
              <w:rPr>
                <w:rFonts w:ascii="Times New Roman" w:eastAsia="Times New Roman" w:hAnsi="Times New Roman" w:cs="Times New Roman"/>
                <w:b/>
                <w:color w:val="000000" w:themeColor="text1"/>
                <w:sz w:val="24"/>
                <w:szCs w:val="24"/>
              </w:rPr>
              <w:t xml:space="preserve"> </w:t>
            </w:r>
            <w:r w:rsidRPr="00AD1FAC">
              <w:rPr>
                <w:rFonts w:ascii="Times New Roman" w:eastAsia="Times New Roman" w:hAnsi="Times New Roman" w:cs="Times New Roman"/>
                <w:b/>
                <w:color w:val="000000" w:themeColor="text1"/>
                <w:sz w:val="24"/>
                <w:szCs w:val="24"/>
              </w:rPr>
              <w:t xml:space="preserve">року, </w:t>
            </w:r>
            <w:r w:rsidR="00893977" w:rsidRPr="00AD1FAC">
              <w:rPr>
                <w:rFonts w:ascii="Times New Roman" w:eastAsia="Times New Roman" w:hAnsi="Times New Roman" w:cs="Times New Roman"/>
                <w:b/>
                <w:color w:val="000000" w:themeColor="text1"/>
                <w:sz w:val="24"/>
                <w:szCs w:val="24"/>
              </w:rPr>
              <w:t>0</w:t>
            </w:r>
            <w:r w:rsidRPr="00AD1FAC">
              <w:rPr>
                <w:rFonts w:ascii="Times New Roman" w:eastAsia="Times New Roman" w:hAnsi="Times New Roman" w:cs="Times New Roman"/>
                <w:b/>
                <w:color w:val="000000" w:themeColor="text1"/>
                <w:sz w:val="24"/>
                <w:szCs w:val="24"/>
              </w:rPr>
              <w:t>0:00 год.</w:t>
            </w:r>
            <w:r w:rsidRPr="00AD1FAC">
              <w:rPr>
                <w:rFonts w:ascii="Times New Roman" w:eastAsia="Times New Roman" w:hAnsi="Times New Roman" w:cs="Times New Roman"/>
                <w:color w:val="000000" w:themeColor="text1"/>
                <w:sz w:val="24"/>
                <w:szCs w:val="24"/>
              </w:rPr>
              <w:t xml:space="preserve"> </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52F99" w:rsidRDefault="003233D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52F99" w:rsidTr="00AF31C5">
        <w:trPr>
          <w:trHeight w:val="1119"/>
          <w:jc w:val="center"/>
        </w:trPr>
        <w:tc>
          <w:tcPr>
            <w:tcW w:w="70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66" w:type="dxa"/>
          </w:tcPr>
          <w:p w:rsidR="00452F99" w:rsidRDefault="003233DC">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968" w:type="dxa"/>
            <w:vAlign w:val="center"/>
          </w:tcPr>
          <w:p w:rsidR="00452F99" w:rsidRDefault="003233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52F99" w:rsidRDefault="003233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52F99" w:rsidRDefault="003233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52F99" w:rsidTr="00AF31C5">
        <w:trPr>
          <w:trHeight w:val="512"/>
          <w:jc w:val="center"/>
        </w:trPr>
        <w:tc>
          <w:tcPr>
            <w:tcW w:w="10239" w:type="dxa"/>
            <w:gridSpan w:val="3"/>
            <w:vAlign w:val="center"/>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52F99" w:rsidTr="00AF31C5">
        <w:trPr>
          <w:trHeight w:val="1119"/>
          <w:jc w:val="center"/>
        </w:trPr>
        <w:tc>
          <w:tcPr>
            <w:tcW w:w="70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66"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968" w:type="dxa"/>
            <w:vAlign w:val="center"/>
          </w:tcPr>
          <w:p w:rsidR="00452F99" w:rsidRDefault="003233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52F99" w:rsidRDefault="003233D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52F99" w:rsidRDefault="003233D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452F99" w:rsidRDefault="003233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52F99" w:rsidRDefault="003233DC">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452F99" w:rsidRPr="00DD1057" w:rsidRDefault="003233DC">
            <w:pPr>
              <w:widowControl w:val="0"/>
              <w:jc w:val="both"/>
              <w:rPr>
                <w:rFonts w:ascii="Times New Roman" w:eastAsia="Times New Roman" w:hAnsi="Times New Roman" w:cs="Times New Roman"/>
                <w:color w:val="000000" w:themeColor="text1"/>
                <w:sz w:val="24"/>
                <w:szCs w:val="24"/>
              </w:rPr>
            </w:pPr>
            <w:r w:rsidRPr="00DD1057">
              <w:rPr>
                <w:rFonts w:ascii="Times New Roman" w:eastAsia="Times New Roman" w:hAnsi="Times New Roman" w:cs="Times New Roman"/>
                <w:color w:val="000000" w:themeColor="text1"/>
                <w:sz w:val="24"/>
                <w:szCs w:val="24"/>
              </w:rPr>
              <w:t xml:space="preserve">Ціна тендерної пропозиції </w:t>
            </w:r>
            <w:r w:rsidRPr="00DD1057">
              <w:rPr>
                <w:rFonts w:ascii="Times New Roman" w:eastAsia="Times New Roman" w:hAnsi="Times New Roman" w:cs="Times New Roman"/>
                <w:color w:val="000000" w:themeColor="text1"/>
                <w:sz w:val="24"/>
                <w:szCs w:val="24"/>
                <w:u w:val="single"/>
              </w:rPr>
              <w:t>не може</w:t>
            </w:r>
            <w:r w:rsidRPr="00DD1057">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52F99" w:rsidRPr="00DD1057" w:rsidRDefault="003233DC">
            <w:pPr>
              <w:widowControl w:val="0"/>
              <w:jc w:val="both"/>
              <w:rPr>
                <w:rFonts w:ascii="Times New Roman" w:eastAsia="Times New Roman" w:hAnsi="Times New Roman" w:cs="Times New Roman"/>
                <w:b/>
                <w:color w:val="000000" w:themeColor="text1"/>
                <w:sz w:val="24"/>
                <w:szCs w:val="24"/>
              </w:rPr>
            </w:pPr>
            <w:r w:rsidRPr="00DD1057">
              <w:rPr>
                <w:rFonts w:ascii="Times New Roman" w:eastAsia="Times New Roman" w:hAnsi="Times New Roman" w:cs="Times New Roman"/>
                <w:color w:val="000000" w:themeColor="text1"/>
                <w:sz w:val="24"/>
                <w:szCs w:val="24"/>
              </w:rPr>
              <w:t xml:space="preserve">До розгляду </w:t>
            </w:r>
            <w:r w:rsidRPr="00DD1057">
              <w:rPr>
                <w:rFonts w:ascii="Times New Roman" w:eastAsia="Times New Roman" w:hAnsi="Times New Roman" w:cs="Times New Roman"/>
                <w:color w:val="000000" w:themeColor="text1"/>
                <w:sz w:val="24"/>
                <w:szCs w:val="24"/>
                <w:u w:val="single"/>
              </w:rPr>
              <w:t xml:space="preserve">не приймається </w:t>
            </w:r>
            <w:r w:rsidRPr="00DD1057">
              <w:rPr>
                <w:rFonts w:ascii="Times New Roman" w:eastAsia="Times New Roman" w:hAnsi="Times New Roman" w:cs="Times New Roman"/>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52F99" w:rsidRPr="00DD1057" w:rsidRDefault="003233DC">
            <w:pPr>
              <w:widowControl w:val="0"/>
              <w:jc w:val="both"/>
              <w:rPr>
                <w:rFonts w:ascii="Times New Roman" w:eastAsia="Times New Roman" w:hAnsi="Times New Roman" w:cs="Times New Roman"/>
                <w:color w:val="000000" w:themeColor="text1"/>
                <w:sz w:val="24"/>
                <w:szCs w:val="24"/>
              </w:rPr>
            </w:pPr>
            <w:r w:rsidRPr="00DD105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52F99" w:rsidRPr="00DD1057" w:rsidRDefault="003233DC">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00DC7913">
              <w:rPr>
                <w:rFonts w:ascii="Times New Roman" w:eastAsia="Times New Roman" w:hAnsi="Times New Roman" w:cs="Times New Roman"/>
                <w:b/>
                <w:color w:val="000000" w:themeColor="text1"/>
                <w:sz w:val="24"/>
                <w:szCs w:val="24"/>
              </w:rPr>
              <w:t>послуги</w:t>
            </w:r>
            <w:r w:rsidRPr="00DD1057">
              <w:rPr>
                <w:rFonts w:ascii="Times New Roman" w:eastAsia="Times New Roman" w:hAnsi="Times New Roman" w:cs="Times New Roman"/>
                <w:color w:val="000000" w:themeColor="text1"/>
                <w:sz w:val="24"/>
                <w:szCs w:val="24"/>
              </w:rPr>
              <w:t xml:space="preserve">, що він пропонує </w:t>
            </w:r>
            <w:r w:rsidR="00DC7913">
              <w:rPr>
                <w:rFonts w:ascii="Times New Roman" w:eastAsia="Times New Roman" w:hAnsi="Times New Roman" w:cs="Times New Roman"/>
                <w:b/>
                <w:color w:val="000000" w:themeColor="text1"/>
                <w:sz w:val="24"/>
                <w:szCs w:val="24"/>
              </w:rPr>
              <w:t>надати</w:t>
            </w:r>
            <w:r w:rsidRPr="00DD1057">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DC7913">
              <w:rPr>
                <w:rFonts w:ascii="Times New Roman" w:eastAsia="Times New Roman" w:hAnsi="Times New Roman" w:cs="Times New Roman"/>
                <w:b/>
                <w:color w:val="000000" w:themeColor="text1"/>
                <w:sz w:val="24"/>
                <w:szCs w:val="24"/>
              </w:rPr>
              <w:t>послуг</w:t>
            </w:r>
            <w:r w:rsidRPr="00DD1057">
              <w:rPr>
                <w:rFonts w:ascii="Times New Roman" w:eastAsia="Times New Roman" w:hAnsi="Times New Roman" w:cs="Times New Roman"/>
                <w:color w:val="000000" w:themeColor="text1"/>
                <w:sz w:val="24"/>
                <w:szCs w:val="24"/>
              </w:rPr>
              <w:t xml:space="preserve"> даного виду.</w:t>
            </w:r>
          </w:p>
          <w:p w:rsidR="00452F99" w:rsidRDefault="003233DC">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lastRenderedPageBreak/>
              <w:t xml:space="preserve">Розмір мінімального кроку пониження ціни під час електронного аукціону – </w:t>
            </w:r>
            <w:r w:rsidRPr="00DD1057">
              <w:rPr>
                <w:rFonts w:ascii="Times New Roman" w:eastAsia="Times New Roman" w:hAnsi="Times New Roman" w:cs="Times New Roman"/>
                <w:color w:val="000000" w:themeColor="text1"/>
                <w:sz w:val="24"/>
                <w:szCs w:val="24"/>
              </w:rPr>
              <w:t xml:space="preserve">1 % </w:t>
            </w:r>
            <w:r w:rsidR="00DD1057">
              <w:rPr>
                <w:rFonts w:ascii="Times New Roman" w:eastAsia="Times New Roman" w:hAnsi="Times New Roman" w:cs="Times New Roman"/>
                <w:color w:val="000000" w:themeColor="text1"/>
                <w:sz w:val="24"/>
                <w:szCs w:val="24"/>
              </w:rPr>
              <w:t>.</w:t>
            </w:r>
          </w:p>
          <w:p w:rsidR="00452F99" w:rsidRDefault="003233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52F99" w:rsidRDefault="003233D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52F99" w:rsidRDefault="003233D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52F99" w:rsidRDefault="003233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52F99" w:rsidRDefault="003233DC">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w:t>
            </w:r>
            <w:r>
              <w:rPr>
                <w:rFonts w:ascii="Times New Roman" w:eastAsia="Times New Roman" w:hAnsi="Times New Roman" w:cs="Times New Roman"/>
                <w:sz w:val="24"/>
                <w:szCs w:val="24"/>
              </w:rPr>
              <w:lastRenderedPageBreak/>
              <w:t xml:space="preserve">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52F99" w:rsidRPr="0032507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52F99" w:rsidTr="00AF31C5">
        <w:trPr>
          <w:trHeight w:val="1119"/>
          <w:jc w:val="center"/>
        </w:trPr>
        <w:tc>
          <w:tcPr>
            <w:tcW w:w="70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66"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968" w:type="dxa"/>
            <w:vAlign w:val="center"/>
          </w:tcPr>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52F99" w:rsidRDefault="003233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D1FAC">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52F99" w:rsidRDefault="003233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52F99" w:rsidRDefault="003233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r>
              <w:rPr>
                <w:rFonts w:ascii="Times New Roman" w:eastAsia="Times New Roman" w:hAnsi="Times New Roman" w:cs="Times New Roman"/>
                <w:color w:val="000000"/>
                <w:sz w:val="24"/>
                <w:szCs w:val="24"/>
              </w:rPr>
              <w:lastRenderedPageBreak/>
              <w:t>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52F99" w:rsidRDefault="003233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52F99" w:rsidRDefault="003233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52F99" w:rsidRDefault="003233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 xml:space="preserve">Додатку </w:t>
            </w:r>
            <w:r w:rsidR="002E4BC6">
              <w:rPr>
                <w:rFonts w:ascii="Times New Roman" w:eastAsia="Times New Roman" w:hAnsi="Times New Roman" w:cs="Times New Roman"/>
                <w:b/>
                <w:i/>
                <w:sz w:val="24"/>
                <w:szCs w:val="24"/>
              </w:rPr>
              <w:t>4</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52F99" w:rsidRDefault="003233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52F99" w:rsidRDefault="003233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52F99" w:rsidRDefault="003233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52F99" w:rsidRDefault="003233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52F99" w:rsidRDefault="003233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52F99" w:rsidRDefault="003233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52F99" w:rsidRDefault="003233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452F99" w:rsidRDefault="00452F99">
            <w:pPr>
              <w:widowControl w:val="0"/>
              <w:jc w:val="both"/>
              <w:rPr>
                <w:rFonts w:ascii="Times New Roman" w:eastAsia="Times New Roman" w:hAnsi="Times New Roman" w:cs="Times New Roman"/>
                <w:color w:val="00B050"/>
                <w:sz w:val="24"/>
                <w:szCs w:val="24"/>
                <w:highlight w:val="white"/>
              </w:rPr>
            </w:pPr>
          </w:p>
          <w:p w:rsidR="00893977" w:rsidRPr="00394411" w:rsidRDefault="00893977" w:rsidP="00893977">
            <w:pPr>
              <w:spacing w:before="150" w:after="150"/>
              <w:jc w:val="both"/>
              <w:rPr>
                <w:rFonts w:ascii="Times New Roman" w:hAnsi="Times New Roman" w:cs="Times New Roman"/>
                <w:sz w:val="24"/>
                <w:szCs w:val="24"/>
              </w:rPr>
            </w:pPr>
            <w:r w:rsidRPr="00394411">
              <w:rPr>
                <w:rFonts w:ascii="Times New Roman" w:hAnsi="Times New Roman" w:cs="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w:t>
            </w:r>
            <w:r w:rsidRPr="00394411">
              <w:rPr>
                <w:rFonts w:ascii="Times New Roman" w:hAnsi="Times New Roman" w:cs="Times New Roman"/>
                <w:sz w:val="24"/>
                <w:szCs w:val="24"/>
              </w:rPr>
              <w:lastRenderedPageBreak/>
              <w:t xml:space="preserve">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452F99" w:rsidRDefault="00893977" w:rsidP="00893977">
            <w:pPr>
              <w:widowControl w:val="0"/>
              <w:ind w:left="40" w:hanging="20"/>
              <w:jc w:val="both"/>
              <w:rPr>
                <w:rFonts w:ascii="Times New Roman" w:eastAsia="Times New Roman" w:hAnsi="Times New Roman" w:cs="Times New Roman"/>
                <w:color w:val="FF0000"/>
                <w:sz w:val="24"/>
                <w:szCs w:val="24"/>
                <w:highlight w:val="yellow"/>
              </w:rPr>
            </w:pPr>
            <w:r w:rsidRPr="00394411">
              <w:rPr>
                <w:rFonts w:ascii="Times New Roman" w:hAnsi="Times New Roman" w:cs="Times New Roman"/>
                <w:sz w:val="24"/>
                <w:szCs w:val="24"/>
              </w:rPr>
              <w:t xml:space="preserve">       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452F99" w:rsidTr="00AF31C5">
        <w:trPr>
          <w:trHeight w:val="1119"/>
          <w:jc w:val="center"/>
        </w:trPr>
        <w:tc>
          <w:tcPr>
            <w:tcW w:w="70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66"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968" w:type="dxa"/>
            <w:vAlign w:val="center"/>
          </w:tcPr>
          <w:p w:rsidR="00452F99" w:rsidRDefault="003233D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w:t>
            </w:r>
            <w:r>
              <w:rPr>
                <w:rFonts w:ascii="Times New Roman" w:eastAsia="Times New Roman" w:hAnsi="Times New Roman" w:cs="Times New Roman"/>
                <w:sz w:val="24"/>
                <w:szCs w:val="24"/>
                <w:highlight w:val="white"/>
              </w:rPr>
              <w:lastRenderedPageBreak/>
              <w:t>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52F99" w:rsidRPr="005B70E8" w:rsidRDefault="003233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B70E8">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52F99" w:rsidRDefault="003233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52F99" w:rsidRDefault="003233D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52F99" w:rsidRDefault="003233D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w:t>
            </w:r>
            <w:r>
              <w:rPr>
                <w:rFonts w:ascii="Times New Roman" w:eastAsia="Times New Roman" w:hAnsi="Times New Roman" w:cs="Times New Roman"/>
                <w:sz w:val="24"/>
                <w:szCs w:val="24"/>
                <w:highlight w:val="white"/>
              </w:rPr>
              <w:lastRenderedPageBreak/>
              <w:t>обґрунтування щодо ціни або вартості відповідних товарів, робіт чи послуг тендерної пропозиції, що є аномально низькою;</w:t>
            </w:r>
          </w:p>
          <w:p w:rsidR="00452F99" w:rsidRPr="00C6699C" w:rsidRDefault="003233DC">
            <w:pPr>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B050"/>
                <w:sz w:val="24"/>
                <w:szCs w:val="24"/>
                <w:highlight w:val="white"/>
              </w:rPr>
              <w:t> </w:t>
            </w:r>
            <w:r w:rsidRPr="00C6699C">
              <w:rPr>
                <w:rFonts w:ascii="Times New Roman" w:eastAsia="Times New Roman" w:hAnsi="Times New Roman" w:cs="Times New Roman"/>
                <w:color w:val="000000" w:themeColor="text1"/>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452F99" w:rsidRDefault="003233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52F99" w:rsidRDefault="003233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52F99" w:rsidTr="00AF31C5">
        <w:trPr>
          <w:trHeight w:val="472"/>
          <w:jc w:val="center"/>
        </w:trPr>
        <w:tc>
          <w:tcPr>
            <w:tcW w:w="10239" w:type="dxa"/>
            <w:gridSpan w:val="3"/>
            <w:vAlign w:val="center"/>
          </w:tcPr>
          <w:p w:rsidR="00452F99" w:rsidRDefault="003233D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52F99" w:rsidTr="00AF31C5">
        <w:trPr>
          <w:trHeight w:val="1119"/>
          <w:jc w:val="center"/>
        </w:trPr>
        <w:tc>
          <w:tcPr>
            <w:tcW w:w="70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66" w:type="dxa"/>
          </w:tcPr>
          <w:p w:rsidR="00452F99" w:rsidRDefault="003233D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968" w:type="dxa"/>
            <w:vAlign w:val="center"/>
          </w:tcPr>
          <w:p w:rsidR="00452F99" w:rsidRDefault="003233D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w:t>
            </w:r>
            <w:r>
              <w:rPr>
                <w:rFonts w:ascii="Times New Roman" w:eastAsia="Times New Roman" w:hAnsi="Times New Roman" w:cs="Times New Roman"/>
                <w:sz w:val="24"/>
                <w:szCs w:val="24"/>
                <w:highlight w:val="white"/>
              </w:rPr>
              <w:lastRenderedPageBreak/>
              <w:t>рішення.</w:t>
            </w:r>
          </w:p>
          <w:p w:rsidR="00452F99" w:rsidRDefault="003233D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452F99" w:rsidTr="00AF31C5">
        <w:trPr>
          <w:trHeight w:val="1119"/>
          <w:jc w:val="center"/>
        </w:trPr>
        <w:tc>
          <w:tcPr>
            <w:tcW w:w="70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66"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968" w:type="dxa"/>
            <w:vAlign w:val="center"/>
          </w:tcPr>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52F99" w:rsidRDefault="003233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52F99" w:rsidTr="00AF31C5">
        <w:trPr>
          <w:trHeight w:val="1119"/>
          <w:jc w:val="center"/>
        </w:trPr>
        <w:tc>
          <w:tcPr>
            <w:tcW w:w="70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66" w:type="dxa"/>
          </w:tcPr>
          <w:p w:rsidR="00452F99" w:rsidRDefault="003233D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968" w:type="dxa"/>
            <w:vAlign w:val="center"/>
          </w:tcPr>
          <w:p w:rsidR="00452F99" w:rsidRDefault="003233DC">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 xml:space="preserve">Додатку </w:t>
            </w:r>
            <w:r w:rsidR="006543D0">
              <w:rPr>
                <w:rFonts w:ascii="Times New Roman" w:eastAsia="Times New Roman" w:hAnsi="Times New Roman" w:cs="Times New Roman"/>
                <w:b/>
                <w:i/>
                <w:sz w:val="24"/>
                <w:szCs w:val="24"/>
              </w:rPr>
              <w:t xml:space="preserve">4 </w:t>
            </w:r>
            <w:r>
              <w:rPr>
                <w:rFonts w:ascii="Times New Roman" w:eastAsia="Times New Roman" w:hAnsi="Times New Roman" w:cs="Times New Roman"/>
                <w:sz w:val="24"/>
                <w:szCs w:val="24"/>
              </w:rPr>
              <w:t>до цієї тендерної документації.</w:t>
            </w:r>
          </w:p>
          <w:p w:rsidR="00452F99" w:rsidRDefault="003233D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52F99" w:rsidTr="00AF31C5">
        <w:trPr>
          <w:trHeight w:val="1397"/>
          <w:jc w:val="center"/>
        </w:trPr>
        <w:tc>
          <w:tcPr>
            <w:tcW w:w="70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66"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968" w:type="dxa"/>
            <w:vAlign w:val="center"/>
          </w:tcPr>
          <w:p w:rsidR="00452F99" w:rsidRPr="00C6699C" w:rsidRDefault="003233DC">
            <w:pPr>
              <w:widowControl w:val="0"/>
              <w:jc w:val="both"/>
              <w:rPr>
                <w:rFonts w:ascii="Times New Roman" w:eastAsia="Times New Roman" w:hAnsi="Times New Roman" w:cs="Times New Roman"/>
                <w:color w:val="000000" w:themeColor="text1"/>
                <w:sz w:val="24"/>
                <w:szCs w:val="24"/>
                <w:highlight w:val="white"/>
              </w:rPr>
            </w:pPr>
            <w:r w:rsidRPr="00C6699C">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52F99" w:rsidRDefault="003233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52F99" w:rsidRDefault="003233D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w:t>
            </w:r>
            <w:r>
              <w:rPr>
                <w:rFonts w:ascii="Times New Roman" w:eastAsia="Times New Roman" w:hAnsi="Times New Roman" w:cs="Times New Roman"/>
                <w:sz w:val="24"/>
                <w:szCs w:val="24"/>
              </w:rPr>
              <w:lastRenderedPageBreak/>
              <w:t xml:space="preserve">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52F99" w:rsidRDefault="003233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52F99" w:rsidRDefault="003233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C6699C">
              <w:rPr>
                <w:rFonts w:ascii="Times New Roman" w:eastAsia="Times New Roman" w:hAnsi="Times New Roman" w:cs="Times New Roman"/>
                <w:sz w:val="24"/>
                <w:szCs w:val="24"/>
              </w:rPr>
              <w:t>без зменшення обсягів закупівлі.</w:t>
            </w:r>
          </w:p>
        </w:tc>
      </w:tr>
      <w:tr w:rsidR="00452F99" w:rsidTr="00AF31C5">
        <w:trPr>
          <w:trHeight w:val="1119"/>
          <w:jc w:val="center"/>
        </w:trPr>
        <w:tc>
          <w:tcPr>
            <w:tcW w:w="705" w:type="dxa"/>
          </w:tcPr>
          <w:p w:rsidR="00452F99" w:rsidRDefault="003233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566" w:type="dxa"/>
          </w:tcPr>
          <w:p w:rsidR="00452F99" w:rsidRDefault="003233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968" w:type="dxa"/>
            <w:vAlign w:val="center"/>
          </w:tcPr>
          <w:p w:rsidR="00452F99" w:rsidRPr="005D7854" w:rsidRDefault="003233DC">
            <w:pPr>
              <w:widowControl w:val="0"/>
              <w:ind w:right="120"/>
              <w:jc w:val="both"/>
              <w:rPr>
                <w:rFonts w:ascii="Times New Roman" w:eastAsia="Times New Roman" w:hAnsi="Times New Roman" w:cs="Times New Roman"/>
                <w:sz w:val="24"/>
                <w:szCs w:val="24"/>
              </w:rPr>
            </w:pPr>
            <w:r w:rsidRPr="005D7854">
              <w:rPr>
                <w:rFonts w:ascii="Times New Roman" w:eastAsia="Times New Roman" w:hAnsi="Times New Roman" w:cs="Times New Roman"/>
                <w:sz w:val="24"/>
                <w:szCs w:val="24"/>
              </w:rPr>
              <w:t>Забезпечення виконання договору про закупівлю не вимагається.</w:t>
            </w:r>
          </w:p>
          <w:p w:rsidR="00452F99" w:rsidRDefault="00452F99">
            <w:pPr>
              <w:widowControl w:val="0"/>
              <w:jc w:val="both"/>
              <w:rPr>
                <w:rFonts w:ascii="Times New Roman" w:eastAsia="Times New Roman" w:hAnsi="Times New Roman" w:cs="Times New Roman"/>
                <w:sz w:val="24"/>
                <w:szCs w:val="24"/>
              </w:rPr>
            </w:pPr>
          </w:p>
        </w:tc>
      </w:tr>
    </w:tbl>
    <w:p w:rsidR="00452F99" w:rsidRDefault="00452F99">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452F99" w:rsidRDefault="00452F99">
      <w:pPr>
        <w:rPr>
          <w:rFonts w:ascii="Times New Roman" w:eastAsia="Times New Roman" w:hAnsi="Times New Roman" w:cs="Times New Roman"/>
          <w:highlight w:val="white"/>
        </w:rPr>
      </w:pPr>
    </w:p>
    <w:p w:rsidR="00992E0E" w:rsidRDefault="00992E0E" w:rsidP="00992E0E">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992E0E" w:rsidRDefault="00992E0E" w:rsidP="00992E0E">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992E0E" w:rsidRDefault="00992E0E" w:rsidP="00992E0E">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992E0E" w:rsidRDefault="00992E0E" w:rsidP="00992E0E">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992E0E" w:rsidRDefault="00992E0E" w:rsidP="00992E0E">
      <w:pPr>
        <w:spacing w:after="0" w:line="240" w:lineRule="auto"/>
        <w:ind w:left="885"/>
        <w:jc w:val="center"/>
        <w:rPr>
          <w:rFonts w:ascii="Times New Roman" w:eastAsia="Times New Roman" w:hAnsi="Times New Roman" w:cs="Times New Roman"/>
          <w:b/>
          <w:i/>
          <w:color w:val="4A86E8"/>
          <w:sz w:val="20"/>
          <w:szCs w:val="20"/>
        </w:rPr>
      </w:pPr>
    </w:p>
    <w:p w:rsidR="00992E0E" w:rsidRDefault="00992E0E" w:rsidP="00992E0E">
      <w:pPr>
        <w:spacing w:after="0" w:line="240" w:lineRule="auto"/>
        <w:ind w:left="885"/>
        <w:jc w:val="center"/>
        <w:rPr>
          <w:rFonts w:ascii="Times New Roman" w:eastAsia="Times New Roman" w:hAnsi="Times New Roman" w:cs="Times New Roman"/>
          <w:color w:val="4A86E8"/>
          <w:sz w:val="20"/>
          <w:szCs w:val="20"/>
        </w:rPr>
      </w:pPr>
    </w:p>
    <w:tbl>
      <w:tblPr>
        <w:tblW w:w="10525" w:type="dxa"/>
        <w:jc w:val="center"/>
        <w:tblInd w:w="-250" w:type="dxa"/>
        <w:tblLayout w:type="fixed"/>
        <w:tblLook w:val="0400" w:firstRow="0" w:lastRow="0" w:firstColumn="0" w:lastColumn="0" w:noHBand="0" w:noVBand="1"/>
      </w:tblPr>
      <w:tblGrid>
        <w:gridCol w:w="568"/>
        <w:gridCol w:w="2710"/>
        <w:gridCol w:w="7247"/>
      </w:tblGrid>
      <w:tr w:rsidR="00992E0E" w:rsidRPr="00987940" w:rsidTr="00AF31C5">
        <w:trPr>
          <w:trHeight w:val="690"/>
          <w:jc w:val="cent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2E0E" w:rsidRPr="00987940" w:rsidRDefault="00992E0E" w:rsidP="006543D0">
            <w:pPr>
              <w:spacing w:before="240" w:after="0" w:line="240" w:lineRule="auto"/>
              <w:jc w:val="center"/>
              <w:rPr>
                <w:rFonts w:ascii="Times New Roman" w:eastAsia="Times New Roman" w:hAnsi="Times New Roman" w:cs="Times New Roman"/>
                <w:sz w:val="24"/>
                <w:szCs w:val="24"/>
              </w:rPr>
            </w:pPr>
            <w:r w:rsidRPr="00987940">
              <w:rPr>
                <w:rFonts w:ascii="Times New Roman" w:eastAsia="Times New Roman" w:hAnsi="Times New Roman" w:cs="Times New Roman"/>
                <w:b/>
                <w:color w:val="000000"/>
                <w:sz w:val="24"/>
                <w:szCs w:val="24"/>
              </w:rPr>
              <w:t xml:space="preserve">№ </w:t>
            </w:r>
            <w:r w:rsidRPr="00987940">
              <w:rPr>
                <w:rFonts w:ascii="Times New Roman" w:eastAsia="Times New Roman" w:hAnsi="Times New Roman" w:cs="Times New Roman"/>
                <w:b/>
                <w:sz w:val="24"/>
                <w:szCs w:val="24"/>
              </w:rPr>
              <w:t>з</w:t>
            </w:r>
            <w:r w:rsidRPr="00987940">
              <w:rPr>
                <w:rFonts w:ascii="Times New Roman" w:eastAsia="Times New Roman" w:hAnsi="Times New Roman" w:cs="Times New Roman"/>
                <w:b/>
                <w:color w:val="000000"/>
                <w:sz w:val="24"/>
                <w:szCs w:val="24"/>
              </w:rPr>
              <w:t>/п</w:t>
            </w: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2E0E" w:rsidRPr="00987940" w:rsidRDefault="00992E0E" w:rsidP="006543D0">
            <w:pPr>
              <w:spacing w:before="240" w:after="0" w:line="240" w:lineRule="auto"/>
              <w:jc w:val="center"/>
              <w:rPr>
                <w:rFonts w:ascii="Times New Roman" w:eastAsia="Times New Roman" w:hAnsi="Times New Roman" w:cs="Times New Roman"/>
                <w:sz w:val="24"/>
                <w:szCs w:val="24"/>
              </w:rPr>
            </w:pPr>
            <w:r w:rsidRPr="00987940">
              <w:rPr>
                <w:rFonts w:ascii="Times New Roman" w:eastAsia="Times New Roman" w:hAnsi="Times New Roman" w:cs="Times New Roman"/>
                <w:b/>
                <w:color w:val="000000"/>
                <w:sz w:val="24"/>
                <w:szCs w:val="24"/>
              </w:rPr>
              <w:t>Кваліфікаційні критерії</w:t>
            </w:r>
          </w:p>
        </w:tc>
        <w:tc>
          <w:tcPr>
            <w:tcW w:w="7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2E0E" w:rsidRPr="00987940" w:rsidRDefault="00992E0E" w:rsidP="006543D0">
            <w:pPr>
              <w:spacing w:before="240" w:after="0" w:line="240" w:lineRule="auto"/>
              <w:jc w:val="center"/>
              <w:rPr>
                <w:rFonts w:ascii="Times New Roman" w:eastAsia="Times New Roman" w:hAnsi="Times New Roman" w:cs="Times New Roman"/>
                <w:sz w:val="24"/>
                <w:szCs w:val="24"/>
              </w:rPr>
            </w:pPr>
            <w:r w:rsidRPr="00987940">
              <w:rPr>
                <w:rFonts w:ascii="Times New Roman" w:eastAsia="Times New Roman" w:hAnsi="Times New Roman" w:cs="Times New Roman"/>
                <w:b/>
                <w:color w:val="000000"/>
                <w:sz w:val="24"/>
                <w:szCs w:val="24"/>
              </w:rPr>
              <w:t xml:space="preserve">Документи та </w:t>
            </w:r>
            <w:r w:rsidRPr="00987940">
              <w:rPr>
                <w:rFonts w:ascii="Times New Roman" w:eastAsia="Times New Roman" w:hAnsi="Times New Roman" w:cs="Times New Roman"/>
                <w:b/>
                <w:color w:val="000000" w:themeColor="text1"/>
                <w:sz w:val="24"/>
                <w:szCs w:val="24"/>
              </w:rPr>
              <w:t>інформація</w:t>
            </w:r>
            <w:r w:rsidRPr="00987940">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992E0E" w:rsidRPr="00987940" w:rsidTr="00AF31C5">
        <w:trPr>
          <w:trHeight w:val="862"/>
          <w:jc w:val="cent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spacing w:after="0" w:line="240" w:lineRule="auto"/>
              <w:jc w:val="center"/>
              <w:rPr>
                <w:rFonts w:ascii="Times New Roman" w:eastAsia="Times New Roman" w:hAnsi="Times New Roman" w:cs="Times New Roman"/>
                <w:sz w:val="24"/>
                <w:szCs w:val="24"/>
              </w:rPr>
            </w:pPr>
            <w:r w:rsidRPr="00987940">
              <w:rPr>
                <w:rFonts w:ascii="Times New Roman" w:eastAsia="Times New Roman" w:hAnsi="Times New Roman" w:cs="Times New Roman"/>
                <w:b/>
                <w:color w:val="000000"/>
                <w:sz w:val="24"/>
                <w:szCs w:val="24"/>
              </w:rPr>
              <w:t>1</w:t>
            </w: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spacing w:after="0" w:line="240" w:lineRule="auto"/>
              <w:rPr>
                <w:rFonts w:ascii="Times New Roman" w:eastAsia="Times New Roman" w:hAnsi="Times New Roman" w:cs="Times New Roman"/>
                <w:sz w:val="24"/>
                <w:szCs w:val="24"/>
              </w:rPr>
            </w:pPr>
            <w:r w:rsidRPr="00987940">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992E0E" w:rsidRPr="00987940" w:rsidRDefault="00992E0E" w:rsidP="00992E0E">
            <w:pPr>
              <w:spacing w:after="0" w:line="240" w:lineRule="auto"/>
              <w:jc w:val="both"/>
              <w:rPr>
                <w:rFonts w:ascii="Times New Roman" w:eastAsia="Times New Roman" w:hAnsi="Times New Roman" w:cs="Times New Roman"/>
                <w:sz w:val="24"/>
                <w:szCs w:val="24"/>
              </w:rPr>
            </w:pPr>
            <w:r w:rsidRPr="00987940">
              <w:rPr>
                <w:rFonts w:ascii="Times New Roman" w:eastAsia="Times New Roman" w:hAnsi="Times New Roman" w:cs="Times New Roman"/>
                <w:i/>
                <w:color w:val="000000"/>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7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63B9" w:rsidRPr="00987940" w:rsidRDefault="00FD63B9" w:rsidP="00FD63B9">
            <w:pPr>
              <w:shd w:val="clear" w:color="auto" w:fill="FFFFFF"/>
              <w:spacing w:after="0" w:line="240" w:lineRule="auto"/>
              <w:jc w:val="both"/>
              <w:rPr>
                <w:rFonts w:ascii="Times New Roman" w:eastAsia="Times New Roman" w:hAnsi="Times New Roman" w:cs="Times New Roman"/>
                <w:sz w:val="24"/>
                <w:szCs w:val="24"/>
              </w:rPr>
            </w:pPr>
            <w:r w:rsidRPr="00987940">
              <w:rPr>
                <w:rFonts w:ascii="Times New Roman" w:eastAsia="Times New Roman" w:hAnsi="Times New Roman" w:cs="Times New Roman"/>
                <w:color w:val="000000"/>
                <w:sz w:val="24"/>
                <w:szCs w:val="24"/>
              </w:rPr>
              <w:t>Довідка у встановленій формі про наявність обладнання, матеріально-технічної бази та технологій, необхідних для надання послуг.</w:t>
            </w:r>
          </w:p>
          <w:tbl>
            <w:tblPr>
              <w:tblpPr w:leftFromText="180" w:rightFromText="180" w:vertAnchor="text" w:horzAnchor="margin" w:tblpY="176"/>
              <w:tblOverlap w:val="never"/>
              <w:tblW w:w="6799" w:type="dxa"/>
              <w:tblLayout w:type="fixed"/>
              <w:tblLook w:val="0000" w:firstRow="0" w:lastRow="0" w:firstColumn="0" w:lastColumn="0" w:noHBand="0" w:noVBand="0"/>
            </w:tblPr>
            <w:tblGrid>
              <w:gridCol w:w="421"/>
              <w:gridCol w:w="1716"/>
              <w:gridCol w:w="677"/>
              <w:gridCol w:w="1292"/>
              <w:gridCol w:w="2693"/>
            </w:tblGrid>
            <w:tr w:rsidR="00FD63B9" w:rsidRPr="00987940" w:rsidTr="00AF31C5">
              <w:trPr>
                <w:trHeight w:val="929"/>
              </w:trPr>
              <w:tc>
                <w:tcPr>
                  <w:tcW w:w="421" w:type="dxa"/>
                  <w:tcBorders>
                    <w:top w:val="single" w:sz="4" w:space="0" w:color="000000"/>
                    <w:left w:val="single" w:sz="4" w:space="0" w:color="000000"/>
                    <w:bottom w:val="single" w:sz="4" w:space="0" w:color="000000"/>
                  </w:tcBorders>
                  <w:shd w:val="clear" w:color="auto" w:fill="92CDDC"/>
                  <w:vAlign w:val="center"/>
                </w:tcPr>
                <w:p w:rsidR="00FD63B9" w:rsidRPr="00987940" w:rsidRDefault="00FD63B9" w:rsidP="006543D0">
                  <w:pPr>
                    <w:tabs>
                      <w:tab w:val="left" w:pos="351"/>
                    </w:tabs>
                    <w:ind w:right="-108"/>
                    <w:jc w:val="center"/>
                    <w:rPr>
                      <w:rFonts w:ascii="Times New Roman" w:hAnsi="Times New Roman" w:cs="Times New Roman"/>
                      <w:color w:val="000000"/>
                      <w:sz w:val="24"/>
                      <w:szCs w:val="24"/>
                      <w:shd w:val="clear" w:color="auto" w:fill="00FFFF"/>
                    </w:rPr>
                  </w:pPr>
                  <w:r w:rsidRPr="00987940">
                    <w:rPr>
                      <w:rFonts w:ascii="Times New Roman" w:hAnsi="Times New Roman" w:cs="Times New Roman"/>
                      <w:color w:val="000000"/>
                      <w:sz w:val="24"/>
                      <w:szCs w:val="24"/>
                    </w:rPr>
                    <w:t>№ з/п</w:t>
                  </w:r>
                </w:p>
              </w:tc>
              <w:tc>
                <w:tcPr>
                  <w:tcW w:w="1716" w:type="dxa"/>
                  <w:tcBorders>
                    <w:top w:val="single" w:sz="4" w:space="0" w:color="000000"/>
                    <w:left w:val="single" w:sz="4" w:space="0" w:color="000000"/>
                    <w:bottom w:val="single" w:sz="4" w:space="0" w:color="000000"/>
                  </w:tcBorders>
                  <w:shd w:val="clear" w:color="auto" w:fill="92CDDC"/>
                  <w:vAlign w:val="center"/>
                </w:tcPr>
                <w:p w:rsidR="00FD63B9" w:rsidRPr="00987940" w:rsidRDefault="00FD63B9" w:rsidP="006543D0">
                  <w:pPr>
                    <w:ind w:left="-108" w:right="-107"/>
                    <w:jc w:val="center"/>
                    <w:rPr>
                      <w:rFonts w:ascii="Times New Roman" w:hAnsi="Times New Roman" w:cs="Times New Roman"/>
                      <w:color w:val="000000"/>
                      <w:sz w:val="24"/>
                      <w:szCs w:val="24"/>
                    </w:rPr>
                  </w:pPr>
                  <w:r w:rsidRPr="00987940">
                    <w:rPr>
                      <w:rFonts w:ascii="Times New Roman" w:hAnsi="Times New Roman" w:cs="Times New Roman"/>
                      <w:color w:val="000000"/>
                      <w:sz w:val="24"/>
                      <w:szCs w:val="24"/>
                    </w:rPr>
                    <w:t>Найменування обладнання, матеріально-технічної бази, технологій</w:t>
                  </w:r>
                </w:p>
              </w:tc>
              <w:tc>
                <w:tcPr>
                  <w:tcW w:w="677" w:type="dxa"/>
                  <w:tcBorders>
                    <w:top w:val="single" w:sz="4" w:space="0" w:color="000000"/>
                    <w:left w:val="single" w:sz="4" w:space="0" w:color="000000"/>
                    <w:bottom w:val="single" w:sz="4" w:space="0" w:color="000000"/>
                  </w:tcBorders>
                  <w:shd w:val="clear" w:color="auto" w:fill="92CDDC"/>
                  <w:vAlign w:val="center"/>
                </w:tcPr>
                <w:p w:rsidR="00FD63B9" w:rsidRPr="00987940" w:rsidRDefault="00FD63B9" w:rsidP="006543D0">
                  <w:pPr>
                    <w:ind w:left="-75" w:right="-108"/>
                    <w:jc w:val="center"/>
                    <w:rPr>
                      <w:rFonts w:ascii="Times New Roman" w:hAnsi="Times New Roman" w:cs="Times New Roman"/>
                      <w:color w:val="000000"/>
                      <w:sz w:val="24"/>
                      <w:szCs w:val="24"/>
                      <w:shd w:val="clear" w:color="auto" w:fill="00FFFF"/>
                    </w:rPr>
                  </w:pPr>
                  <w:r w:rsidRPr="00987940">
                    <w:rPr>
                      <w:rFonts w:ascii="Times New Roman" w:hAnsi="Times New Roman" w:cs="Times New Roman"/>
                      <w:bCs/>
                      <w:iCs/>
                      <w:color w:val="000000"/>
                      <w:sz w:val="24"/>
                      <w:szCs w:val="24"/>
                    </w:rPr>
                    <w:t xml:space="preserve">К-сть, </w:t>
                  </w:r>
                  <w:proofErr w:type="spellStart"/>
                  <w:r w:rsidRPr="00987940">
                    <w:rPr>
                      <w:rFonts w:ascii="Times New Roman" w:hAnsi="Times New Roman" w:cs="Times New Roman"/>
                      <w:bCs/>
                      <w:iCs/>
                      <w:color w:val="000000"/>
                      <w:sz w:val="24"/>
                      <w:szCs w:val="24"/>
                    </w:rPr>
                    <w:t>шт</w:t>
                  </w:r>
                  <w:proofErr w:type="spellEnd"/>
                </w:p>
              </w:tc>
              <w:tc>
                <w:tcPr>
                  <w:tcW w:w="1292"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FD63B9" w:rsidRPr="00987940" w:rsidRDefault="00FD63B9" w:rsidP="006543D0">
                  <w:pPr>
                    <w:ind w:left="-117" w:right="-108"/>
                    <w:jc w:val="center"/>
                    <w:rPr>
                      <w:rFonts w:ascii="Times New Roman" w:hAnsi="Times New Roman" w:cs="Times New Roman"/>
                      <w:color w:val="000000"/>
                      <w:sz w:val="24"/>
                      <w:szCs w:val="24"/>
                    </w:rPr>
                  </w:pPr>
                  <w:r w:rsidRPr="00987940">
                    <w:rPr>
                      <w:rFonts w:ascii="Times New Roman" w:hAnsi="Times New Roman" w:cs="Times New Roman"/>
                      <w:color w:val="000000"/>
                      <w:sz w:val="24"/>
                      <w:szCs w:val="24"/>
                    </w:rPr>
                    <w:t>Правовий статус набуття *</w:t>
                  </w:r>
                </w:p>
              </w:tc>
              <w:tc>
                <w:tcPr>
                  <w:tcW w:w="2693"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FD63B9" w:rsidRPr="00987940" w:rsidRDefault="00FD63B9" w:rsidP="006543D0">
                  <w:pPr>
                    <w:ind w:left="-44" w:right="-108"/>
                    <w:jc w:val="center"/>
                    <w:rPr>
                      <w:rFonts w:ascii="Times New Roman" w:hAnsi="Times New Roman" w:cs="Times New Roman"/>
                      <w:color w:val="000000"/>
                      <w:sz w:val="24"/>
                      <w:szCs w:val="24"/>
                    </w:rPr>
                  </w:pPr>
                  <w:r w:rsidRPr="00987940">
                    <w:rPr>
                      <w:rFonts w:ascii="Times New Roman" w:hAnsi="Times New Roman" w:cs="Times New Roman"/>
                      <w:color w:val="000000"/>
                      <w:sz w:val="24"/>
                      <w:szCs w:val="24"/>
                    </w:rPr>
                    <w:t>Документ,</w:t>
                  </w:r>
                </w:p>
                <w:p w:rsidR="00FD63B9" w:rsidRPr="00987940" w:rsidRDefault="00FD63B9" w:rsidP="006543D0">
                  <w:pPr>
                    <w:ind w:left="-44" w:right="-108"/>
                    <w:jc w:val="center"/>
                    <w:rPr>
                      <w:rFonts w:ascii="Times New Roman" w:hAnsi="Times New Roman" w:cs="Times New Roman"/>
                      <w:color w:val="000000"/>
                      <w:sz w:val="24"/>
                      <w:szCs w:val="24"/>
                    </w:rPr>
                  </w:pPr>
                  <w:r w:rsidRPr="00987940">
                    <w:rPr>
                      <w:rFonts w:ascii="Times New Roman" w:hAnsi="Times New Roman" w:cs="Times New Roman"/>
                      <w:color w:val="000000"/>
                      <w:sz w:val="24"/>
                      <w:szCs w:val="24"/>
                    </w:rPr>
                    <w:t>підтверджуючий право набуття **</w:t>
                  </w:r>
                </w:p>
              </w:tc>
            </w:tr>
            <w:tr w:rsidR="00FD63B9" w:rsidRPr="00987940" w:rsidTr="00AF31C5">
              <w:trPr>
                <w:trHeight w:val="95"/>
              </w:trPr>
              <w:tc>
                <w:tcPr>
                  <w:tcW w:w="421" w:type="dxa"/>
                  <w:tcBorders>
                    <w:top w:val="single" w:sz="4" w:space="0" w:color="000000"/>
                    <w:left w:val="single" w:sz="4" w:space="0" w:color="000000"/>
                    <w:bottom w:val="single" w:sz="4" w:space="0" w:color="000000"/>
                  </w:tcBorders>
                  <w:shd w:val="clear" w:color="auto" w:fill="DAEEF3"/>
                  <w:vAlign w:val="center"/>
                </w:tcPr>
                <w:p w:rsidR="00FD63B9" w:rsidRPr="00987940" w:rsidRDefault="00FD63B9" w:rsidP="006543D0">
                  <w:pPr>
                    <w:ind w:left="-142" w:right="-53"/>
                    <w:jc w:val="center"/>
                    <w:rPr>
                      <w:rFonts w:ascii="Times New Roman" w:hAnsi="Times New Roman" w:cs="Times New Roman"/>
                      <w:bCs/>
                      <w:i/>
                      <w:iCs/>
                      <w:color w:val="000000"/>
                      <w:sz w:val="24"/>
                      <w:szCs w:val="24"/>
                    </w:rPr>
                  </w:pPr>
                  <w:r w:rsidRPr="00987940">
                    <w:rPr>
                      <w:rFonts w:ascii="Times New Roman" w:hAnsi="Times New Roman" w:cs="Times New Roman"/>
                      <w:bCs/>
                      <w:i/>
                      <w:iCs/>
                      <w:color w:val="000000"/>
                      <w:sz w:val="24"/>
                      <w:szCs w:val="24"/>
                    </w:rPr>
                    <w:t>1</w:t>
                  </w:r>
                </w:p>
              </w:tc>
              <w:tc>
                <w:tcPr>
                  <w:tcW w:w="1716" w:type="dxa"/>
                  <w:tcBorders>
                    <w:top w:val="single" w:sz="4" w:space="0" w:color="000000"/>
                    <w:left w:val="single" w:sz="4" w:space="0" w:color="000000"/>
                    <w:bottom w:val="single" w:sz="4" w:space="0" w:color="000000"/>
                  </w:tcBorders>
                  <w:shd w:val="clear" w:color="auto" w:fill="DAEEF3"/>
                  <w:vAlign w:val="center"/>
                </w:tcPr>
                <w:p w:rsidR="00FD63B9" w:rsidRPr="00987940" w:rsidRDefault="00FD63B9" w:rsidP="006543D0">
                  <w:pPr>
                    <w:tabs>
                      <w:tab w:val="left" w:pos="1486"/>
                    </w:tabs>
                    <w:ind w:left="-108" w:right="-141"/>
                    <w:jc w:val="center"/>
                    <w:rPr>
                      <w:rFonts w:ascii="Times New Roman" w:hAnsi="Times New Roman" w:cs="Times New Roman"/>
                      <w:bCs/>
                      <w:i/>
                      <w:iCs/>
                      <w:color w:val="000000"/>
                      <w:sz w:val="24"/>
                      <w:szCs w:val="24"/>
                    </w:rPr>
                  </w:pPr>
                  <w:r w:rsidRPr="00987940">
                    <w:rPr>
                      <w:rFonts w:ascii="Times New Roman" w:hAnsi="Times New Roman" w:cs="Times New Roman"/>
                      <w:bCs/>
                      <w:i/>
                      <w:iCs/>
                      <w:color w:val="000000"/>
                      <w:sz w:val="24"/>
                      <w:szCs w:val="24"/>
                    </w:rPr>
                    <w:t>2</w:t>
                  </w:r>
                </w:p>
              </w:tc>
              <w:tc>
                <w:tcPr>
                  <w:tcW w:w="677" w:type="dxa"/>
                  <w:tcBorders>
                    <w:top w:val="single" w:sz="4" w:space="0" w:color="000000"/>
                    <w:left w:val="single" w:sz="4" w:space="0" w:color="000000"/>
                    <w:bottom w:val="single" w:sz="4" w:space="0" w:color="000000"/>
                  </w:tcBorders>
                  <w:shd w:val="clear" w:color="auto" w:fill="DAEEF3"/>
                  <w:vAlign w:val="center"/>
                </w:tcPr>
                <w:p w:rsidR="00FD63B9" w:rsidRPr="00987940" w:rsidRDefault="00FD63B9" w:rsidP="006543D0">
                  <w:pPr>
                    <w:ind w:left="-125" w:right="-108"/>
                    <w:jc w:val="center"/>
                    <w:rPr>
                      <w:rFonts w:ascii="Times New Roman" w:hAnsi="Times New Roman" w:cs="Times New Roman"/>
                      <w:bCs/>
                      <w:i/>
                      <w:iCs/>
                      <w:color w:val="000000"/>
                      <w:sz w:val="24"/>
                      <w:szCs w:val="24"/>
                    </w:rPr>
                  </w:pPr>
                  <w:r w:rsidRPr="00987940">
                    <w:rPr>
                      <w:rFonts w:ascii="Times New Roman" w:hAnsi="Times New Roman" w:cs="Times New Roman"/>
                      <w:bCs/>
                      <w:i/>
                      <w:iCs/>
                      <w:color w:val="000000"/>
                      <w:sz w:val="24"/>
                      <w:szCs w:val="24"/>
                    </w:rPr>
                    <w:t>3</w:t>
                  </w:r>
                </w:p>
              </w:tc>
              <w:tc>
                <w:tcPr>
                  <w:tcW w:w="129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FD63B9" w:rsidRPr="00987940" w:rsidRDefault="00FD63B9" w:rsidP="006543D0">
                  <w:pPr>
                    <w:ind w:left="-167" w:right="-151"/>
                    <w:jc w:val="center"/>
                    <w:rPr>
                      <w:rFonts w:ascii="Times New Roman" w:hAnsi="Times New Roman" w:cs="Times New Roman"/>
                      <w:color w:val="000000"/>
                      <w:sz w:val="24"/>
                      <w:szCs w:val="24"/>
                    </w:rPr>
                  </w:pPr>
                  <w:r w:rsidRPr="00987940">
                    <w:rPr>
                      <w:rFonts w:ascii="Times New Roman" w:hAnsi="Times New Roman" w:cs="Times New Roman"/>
                      <w:bCs/>
                      <w:i/>
                      <w:iCs/>
                      <w:color w:val="000000"/>
                      <w:sz w:val="24"/>
                      <w:szCs w:val="24"/>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DAEEF3"/>
                </w:tcPr>
                <w:p w:rsidR="00FD63B9" w:rsidRPr="00987940" w:rsidRDefault="00FD63B9" w:rsidP="006543D0">
                  <w:pPr>
                    <w:ind w:left="-186" w:right="-117"/>
                    <w:jc w:val="center"/>
                    <w:rPr>
                      <w:rFonts w:ascii="Times New Roman" w:hAnsi="Times New Roman" w:cs="Times New Roman"/>
                      <w:bCs/>
                      <w:i/>
                      <w:iCs/>
                      <w:color w:val="000000"/>
                      <w:sz w:val="24"/>
                      <w:szCs w:val="24"/>
                    </w:rPr>
                  </w:pPr>
                  <w:r w:rsidRPr="00987940">
                    <w:rPr>
                      <w:rFonts w:ascii="Times New Roman" w:hAnsi="Times New Roman" w:cs="Times New Roman"/>
                      <w:bCs/>
                      <w:i/>
                      <w:iCs/>
                      <w:color w:val="000000"/>
                      <w:sz w:val="24"/>
                      <w:szCs w:val="24"/>
                    </w:rPr>
                    <w:t>5</w:t>
                  </w:r>
                </w:p>
              </w:tc>
            </w:tr>
            <w:tr w:rsidR="00FD63B9" w:rsidRPr="00987940" w:rsidTr="00AF31C5">
              <w:trPr>
                <w:trHeight w:val="95"/>
              </w:trPr>
              <w:tc>
                <w:tcPr>
                  <w:tcW w:w="421" w:type="dxa"/>
                  <w:tcBorders>
                    <w:top w:val="single" w:sz="4" w:space="0" w:color="000000"/>
                    <w:left w:val="single" w:sz="4" w:space="0" w:color="000000"/>
                    <w:bottom w:val="single" w:sz="4" w:space="0" w:color="000000"/>
                  </w:tcBorders>
                  <w:shd w:val="clear" w:color="auto" w:fill="DAEEF3"/>
                  <w:vAlign w:val="center"/>
                </w:tcPr>
                <w:p w:rsidR="00FD63B9" w:rsidRPr="00987940" w:rsidRDefault="00FD63B9" w:rsidP="006543D0">
                  <w:pPr>
                    <w:snapToGrid w:val="0"/>
                    <w:ind w:right="142"/>
                    <w:jc w:val="center"/>
                    <w:rPr>
                      <w:rFonts w:ascii="Times New Roman" w:hAnsi="Times New Roman" w:cs="Times New Roman"/>
                      <w:b/>
                      <w:bCs/>
                      <w:i/>
                      <w:iCs/>
                      <w:color w:val="000000"/>
                      <w:sz w:val="24"/>
                      <w:szCs w:val="24"/>
                    </w:rPr>
                  </w:pPr>
                </w:p>
              </w:tc>
              <w:tc>
                <w:tcPr>
                  <w:tcW w:w="1716" w:type="dxa"/>
                  <w:tcBorders>
                    <w:top w:val="single" w:sz="4" w:space="0" w:color="000000"/>
                    <w:left w:val="single" w:sz="4" w:space="0" w:color="000000"/>
                    <w:bottom w:val="single" w:sz="4" w:space="0" w:color="000000"/>
                  </w:tcBorders>
                  <w:shd w:val="clear" w:color="auto" w:fill="DAEEF3"/>
                  <w:vAlign w:val="center"/>
                </w:tcPr>
                <w:p w:rsidR="00FD63B9" w:rsidRPr="00987940" w:rsidRDefault="00FD63B9" w:rsidP="006543D0">
                  <w:pPr>
                    <w:snapToGrid w:val="0"/>
                    <w:ind w:right="142"/>
                    <w:jc w:val="center"/>
                    <w:rPr>
                      <w:rFonts w:ascii="Times New Roman" w:hAnsi="Times New Roman" w:cs="Times New Roman"/>
                      <w:b/>
                      <w:bCs/>
                      <w:i/>
                      <w:iCs/>
                      <w:color w:val="000000"/>
                      <w:sz w:val="24"/>
                      <w:szCs w:val="24"/>
                    </w:rPr>
                  </w:pPr>
                </w:p>
              </w:tc>
              <w:tc>
                <w:tcPr>
                  <w:tcW w:w="677" w:type="dxa"/>
                  <w:tcBorders>
                    <w:top w:val="single" w:sz="4" w:space="0" w:color="000000"/>
                    <w:left w:val="single" w:sz="4" w:space="0" w:color="000000"/>
                    <w:bottom w:val="single" w:sz="4" w:space="0" w:color="000000"/>
                  </w:tcBorders>
                  <w:shd w:val="clear" w:color="auto" w:fill="DAEEF3"/>
                  <w:vAlign w:val="center"/>
                </w:tcPr>
                <w:p w:rsidR="00FD63B9" w:rsidRPr="00987940" w:rsidRDefault="00FD63B9" w:rsidP="006543D0">
                  <w:pPr>
                    <w:snapToGrid w:val="0"/>
                    <w:ind w:right="142"/>
                    <w:jc w:val="center"/>
                    <w:rPr>
                      <w:rFonts w:ascii="Times New Roman" w:hAnsi="Times New Roman" w:cs="Times New Roman"/>
                      <w:b/>
                      <w:bCs/>
                      <w:i/>
                      <w:iCs/>
                      <w:color w:val="000000"/>
                      <w:sz w:val="24"/>
                      <w:szCs w:val="24"/>
                    </w:rPr>
                  </w:pPr>
                </w:p>
              </w:tc>
              <w:tc>
                <w:tcPr>
                  <w:tcW w:w="129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FD63B9" w:rsidRPr="00987940" w:rsidRDefault="00FD63B9" w:rsidP="006543D0">
                  <w:pPr>
                    <w:snapToGrid w:val="0"/>
                    <w:ind w:right="142"/>
                    <w:jc w:val="center"/>
                    <w:rPr>
                      <w:rFonts w:ascii="Times New Roman" w:hAnsi="Times New Roman" w:cs="Times New Roman"/>
                      <w:b/>
                      <w:bCs/>
                      <w:i/>
                      <w:iCs/>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DAEEF3"/>
                </w:tcPr>
                <w:p w:rsidR="00FD63B9" w:rsidRPr="00987940" w:rsidRDefault="00FD63B9" w:rsidP="006543D0">
                  <w:pPr>
                    <w:snapToGrid w:val="0"/>
                    <w:ind w:right="142"/>
                    <w:jc w:val="center"/>
                    <w:rPr>
                      <w:rFonts w:ascii="Times New Roman" w:hAnsi="Times New Roman" w:cs="Times New Roman"/>
                      <w:b/>
                      <w:bCs/>
                      <w:i/>
                      <w:iCs/>
                      <w:color w:val="000000"/>
                      <w:sz w:val="24"/>
                      <w:szCs w:val="24"/>
                    </w:rPr>
                  </w:pPr>
                </w:p>
              </w:tc>
            </w:tr>
          </w:tbl>
          <w:p w:rsidR="00FD63B9" w:rsidRPr="00987940" w:rsidRDefault="00FD63B9" w:rsidP="00FD63B9">
            <w:pPr>
              <w:spacing w:after="0" w:line="240" w:lineRule="auto"/>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 якщо учасник є власником, зазначається – «власний», в інших випадках зазначається – «право користування»;</w:t>
            </w:r>
          </w:p>
          <w:p w:rsidR="00FD63B9" w:rsidRDefault="00FD63B9" w:rsidP="00FD63B9">
            <w:pPr>
              <w:spacing w:after="0" w:line="240" w:lineRule="auto"/>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 якщо учасник є власником, зазначається номер свідоцтва про реєстрацію або іншого документу, що підтверджує право власності (обліку); якщо учасник не є власником, зазначається: номер свідоцтва про реєстрацію або іншого документу, що підтверджує право власності (обліку), а також номер та дата договору, на підставі якого перебуває в користуванні та найменування контрагента, який зазначений у такому договорі.</w:t>
            </w:r>
          </w:p>
          <w:p w:rsidR="00987940" w:rsidRPr="00987940" w:rsidRDefault="00987940" w:rsidP="00FD63B9">
            <w:pPr>
              <w:spacing w:after="0" w:line="240" w:lineRule="auto"/>
              <w:jc w:val="both"/>
              <w:rPr>
                <w:rFonts w:ascii="Times New Roman" w:eastAsia="Times New Roman" w:hAnsi="Times New Roman" w:cs="Times New Roman"/>
                <w:sz w:val="24"/>
                <w:szCs w:val="24"/>
              </w:rPr>
            </w:pPr>
            <w:r w:rsidRPr="00987940">
              <w:rPr>
                <w:rFonts w:ascii="Times New Roman" w:eastAsia="Times New Roman" w:hAnsi="Times New Roman" w:cs="Times New Roman"/>
                <w:color w:val="000000"/>
                <w:sz w:val="24"/>
                <w:szCs w:val="24"/>
              </w:rPr>
              <w:t>Обов’язковою умовою є наявність матеріально-технічної бази.</w:t>
            </w:r>
          </w:p>
          <w:p w:rsidR="00FD63B9" w:rsidRPr="00987940" w:rsidRDefault="00FD63B9" w:rsidP="00FD63B9">
            <w:pPr>
              <w:spacing w:after="0" w:line="240" w:lineRule="auto"/>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права власності/володіння/користування тощо відповідним майном. </w:t>
            </w:r>
          </w:p>
          <w:p w:rsidR="00FD63B9" w:rsidRPr="00987940" w:rsidRDefault="00FD63B9" w:rsidP="00FD63B9">
            <w:pPr>
              <w:spacing w:after="0" w:line="240" w:lineRule="auto"/>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lastRenderedPageBreak/>
              <w:t xml:space="preserve"> Якщо обладнання, машини та механізми не є власністю Учасника (є орендованим, залученим або у лізингу тощо), то Учасник надає у складі пропозиції:</w:t>
            </w:r>
          </w:p>
          <w:p w:rsidR="00FD63B9" w:rsidRPr="00987940" w:rsidRDefault="00FD63B9" w:rsidP="00FD63B9">
            <w:pPr>
              <w:spacing w:after="0" w:line="240" w:lineRule="auto"/>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w:t>
            </w:r>
            <w:r w:rsidRPr="00987940">
              <w:rPr>
                <w:rFonts w:ascii="Times New Roman" w:eastAsia="Times New Roman" w:hAnsi="Times New Roman" w:cs="Times New Roman"/>
                <w:sz w:val="24"/>
                <w:szCs w:val="24"/>
              </w:rPr>
              <w:tab/>
              <w:t>копії дійсних та чинних, протягом всього строку* виконання договору про закупівлю, договорів: оренди (лізингу), суборенди тощо (*договори, що посвідчують право користування: оренди (лізингу), суборенди тощо на всі вказані у довідках транспортні засоби, будівельні машини та механізми, обладнання та устаткування тощо, надані Учасником у складі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w:t>
            </w:r>
          </w:p>
          <w:p w:rsidR="00FD63B9" w:rsidRPr="00987940" w:rsidRDefault="00FD63B9" w:rsidP="00FD63B9">
            <w:pPr>
              <w:spacing w:after="0" w:line="240" w:lineRule="auto"/>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w:t>
            </w:r>
            <w:r w:rsidRPr="00987940">
              <w:rPr>
                <w:rFonts w:ascii="Times New Roman" w:eastAsia="Times New Roman" w:hAnsi="Times New Roman" w:cs="Times New Roman"/>
                <w:sz w:val="24"/>
                <w:szCs w:val="24"/>
              </w:rPr>
              <w:tab/>
              <w:t>акти приймання-передачі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p w:rsidR="00FD63B9" w:rsidRPr="00987940" w:rsidRDefault="00FD63B9" w:rsidP="00987940">
            <w:pPr>
              <w:spacing w:after="0" w:line="240" w:lineRule="auto"/>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w:t>
            </w:r>
            <w:r w:rsidRPr="00987940">
              <w:rPr>
                <w:rFonts w:ascii="Times New Roman" w:eastAsia="Times New Roman" w:hAnsi="Times New Roman" w:cs="Times New Roman"/>
                <w:sz w:val="24"/>
                <w:szCs w:val="24"/>
              </w:rPr>
              <w:tab/>
              <w:t xml:space="preserve"> оригінали листів-підтвердження від власника/орендодавця обладнання, машини та механізми щодо не заперечення використання Учасником його обладнання, машини та механізми для надання послуг за предметом закупівлі протягом усього терміну надання послуг з посиланням на відповідний договір.</w:t>
            </w:r>
          </w:p>
          <w:p w:rsidR="00992E0E" w:rsidRPr="00987940" w:rsidRDefault="004A4267" w:rsidP="00992E0E">
            <w:pPr>
              <w:spacing w:after="0" w:line="240" w:lineRule="auto"/>
              <w:jc w:val="both"/>
              <w:rPr>
                <w:rFonts w:ascii="Times New Roman" w:eastAsia="Times New Roman" w:hAnsi="Times New Roman" w:cs="Times New Roman"/>
                <w:color w:val="000000"/>
                <w:sz w:val="24"/>
                <w:szCs w:val="24"/>
              </w:rPr>
            </w:pPr>
            <w:r w:rsidRPr="00987940">
              <w:rPr>
                <w:rFonts w:ascii="Times New Roman" w:eastAsia="Times New Roman" w:hAnsi="Times New Roman" w:cs="Times New Roman"/>
                <w:color w:val="000000"/>
                <w:sz w:val="24"/>
                <w:szCs w:val="24"/>
              </w:rPr>
              <w:t>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w:t>
            </w:r>
          </w:p>
        </w:tc>
      </w:tr>
      <w:tr w:rsidR="00992E0E" w:rsidRPr="00987940" w:rsidTr="00F91799">
        <w:trPr>
          <w:trHeight w:val="1004"/>
          <w:jc w:val="cent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spacing w:after="0" w:line="240" w:lineRule="auto"/>
              <w:jc w:val="center"/>
              <w:rPr>
                <w:rFonts w:ascii="Times New Roman" w:eastAsia="Times New Roman" w:hAnsi="Times New Roman" w:cs="Times New Roman"/>
                <w:sz w:val="24"/>
                <w:szCs w:val="24"/>
              </w:rPr>
            </w:pPr>
            <w:r w:rsidRPr="00987940">
              <w:rPr>
                <w:rFonts w:ascii="Times New Roman" w:eastAsia="Times New Roman" w:hAnsi="Times New Roman" w:cs="Times New Roman"/>
                <w:b/>
                <w:color w:val="000000"/>
                <w:sz w:val="24"/>
                <w:szCs w:val="24"/>
              </w:rPr>
              <w:lastRenderedPageBreak/>
              <w:t>2</w:t>
            </w: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spacing w:after="0" w:line="240" w:lineRule="auto"/>
              <w:rPr>
                <w:rFonts w:ascii="Times New Roman" w:eastAsia="Times New Roman" w:hAnsi="Times New Roman" w:cs="Times New Roman"/>
                <w:sz w:val="24"/>
                <w:szCs w:val="24"/>
              </w:rPr>
            </w:pPr>
            <w:r w:rsidRPr="00987940">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rsidR="00992E0E" w:rsidRPr="00987940" w:rsidRDefault="00992E0E" w:rsidP="006543D0">
            <w:pPr>
              <w:spacing w:after="0" w:line="240" w:lineRule="auto"/>
              <w:jc w:val="both"/>
              <w:rPr>
                <w:rFonts w:ascii="Times New Roman" w:eastAsia="Times New Roman" w:hAnsi="Times New Roman" w:cs="Times New Roman"/>
                <w:sz w:val="24"/>
                <w:szCs w:val="24"/>
              </w:rPr>
            </w:pPr>
            <w:r w:rsidRPr="00987940">
              <w:rPr>
                <w:rFonts w:ascii="Times New Roman" w:eastAsia="Times New Roman" w:hAnsi="Times New Roman" w:cs="Times New Roman"/>
                <w:i/>
                <w:color w:val="000000"/>
                <w:sz w:val="24"/>
                <w:szCs w:val="24"/>
              </w:rPr>
              <w:t xml:space="preserve">**Під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w:t>
            </w:r>
            <w:r w:rsidRPr="00987940">
              <w:rPr>
                <w:rFonts w:ascii="Times New Roman" w:eastAsia="Times New Roman" w:hAnsi="Times New Roman" w:cs="Times New Roman"/>
                <w:i/>
                <w:color w:val="000000"/>
                <w:sz w:val="24"/>
                <w:szCs w:val="24"/>
              </w:rPr>
              <w:lastRenderedPageBreak/>
              <w:t>співвиконавців</w:t>
            </w:r>
          </w:p>
          <w:p w:rsidR="00992E0E" w:rsidRPr="00987940" w:rsidRDefault="00992E0E" w:rsidP="006543D0">
            <w:pPr>
              <w:spacing w:after="0" w:line="240" w:lineRule="auto"/>
              <w:rPr>
                <w:rFonts w:ascii="Times New Roman" w:eastAsia="Times New Roman" w:hAnsi="Times New Roman" w:cs="Times New Roman"/>
                <w:sz w:val="24"/>
                <w:szCs w:val="24"/>
              </w:rPr>
            </w:pPr>
          </w:p>
          <w:p w:rsidR="00992E0E" w:rsidRPr="00987940" w:rsidRDefault="00992E0E" w:rsidP="006543D0">
            <w:pPr>
              <w:spacing w:before="120" w:after="240" w:line="240" w:lineRule="auto"/>
              <w:jc w:val="both"/>
              <w:rPr>
                <w:rFonts w:ascii="Times New Roman" w:eastAsia="Times New Roman" w:hAnsi="Times New Roman" w:cs="Times New Roman"/>
                <w:sz w:val="24"/>
                <w:szCs w:val="24"/>
              </w:rPr>
            </w:pPr>
          </w:p>
        </w:tc>
        <w:tc>
          <w:tcPr>
            <w:tcW w:w="7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7F8C" w:rsidRPr="00987940" w:rsidRDefault="00877F8C" w:rsidP="00877F8C">
            <w:pPr>
              <w:spacing w:after="0" w:line="240" w:lineRule="auto"/>
              <w:jc w:val="both"/>
              <w:rPr>
                <w:rFonts w:ascii="Times New Roman" w:hAnsi="Times New Roman" w:cs="Times New Roman"/>
                <w:sz w:val="24"/>
                <w:szCs w:val="24"/>
              </w:rPr>
            </w:pPr>
            <w:r w:rsidRPr="00987940">
              <w:rPr>
                <w:rFonts w:ascii="Times New Roman" w:hAnsi="Times New Roman" w:cs="Times New Roman"/>
                <w:sz w:val="24"/>
                <w:szCs w:val="24"/>
              </w:rPr>
              <w:lastRenderedPageBreak/>
              <w:t xml:space="preserve">Довідка </w:t>
            </w:r>
            <w:r w:rsidRPr="00987940">
              <w:rPr>
                <w:rFonts w:ascii="Times New Roman" w:eastAsia="Times New Roman" w:hAnsi="Times New Roman" w:cs="Times New Roman"/>
                <w:color w:val="000000"/>
                <w:sz w:val="24"/>
                <w:szCs w:val="24"/>
              </w:rPr>
              <w:t xml:space="preserve">у встановленій формі </w:t>
            </w:r>
            <w:r w:rsidRPr="00987940">
              <w:rPr>
                <w:rFonts w:ascii="Times New Roman" w:hAnsi="Times New Roman" w:cs="Times New Roman"/>
                <w:sz w:val="24"/>
                <w:szCs w:val="24"/>
              </w:rPr>
              <w:t xml:space="preserve">про наявність працівників відповідної кваліфікації, які мають необхідні знання та досвід. </w:t>
            </w:r>
          </w:p>
          <w:p w:rsidR="00877F8C" w:rsidRPr="00987940" w:rsidRDefault="00877F8C" w:rsidP="00877F8C">
            <w:pPr>
              <w:spacing w:after="0" w:line="240" w:lineRule="auto"/>
              <w:jc w:val="both"/>
              <w:rPr>
                <w:rFonts w:ascii="Times New Roman" w:hAnsi="Times New Roman" w:cs="Times New Roman"/>
                <w:sz w:val="24"/>
                <w:szCs w:val="24"/>
              </w:rPr>
            </w:pPr>
            <w:r w:rsidRPr="00987940">
              <w:rPr>
                <w:rFonts w:ascii="Times New Roman" w:hAnsi="Times New Roman" w:cs="Times New Roman"/>
                <w:sz w:val="24"/>
                <w:szCs w:val="24"/>
              </w:rPr>
              <w:t xml:space="preserve">На підтвердження надати копії документів, що підтверджують </w:t>
            </w:r>
            <w:r w:rsidRPr="00987940">
              <w:rPr>
                <w:rFonts w:ascii="Times New Roman" w:hAnsi="Times New Roman" w:cs="Times New Roman"/>
                <w:b/>
                <w:sz w:val="24"/>
                <w:szCs w:val="24"/>
              </w:rPr>
              <w:t>трудові відносини</w:t>
            </w:r>
            <w:r w:rsidRPr="00987940">
              <w:rPr>
                <w:rFonts w:ascii="Times New Roman" w:hAnsi="Times New Roman" w:cs="Times New Roman"/>
                <w:sz w:val="24"/>
                <w:szCs w:val="24"/>
              </w:rPr>
              <w:t xml:space="preserve"> з кожним працівником, що вказаний в довідці (підтвердити одним з документів: або </w:t>
            </w:r>
            <w:r w:rsidRPr="00987940">
              <w:rPr>
                <w:rFonts w:ascii="Times New Roman" w:eastAsia="Times New Roman" w:hAnsi="Times New Roman" w:cs="Times New Roman"/>
                <w:sz w:val="24"/>
                <w:szCs w:val="24"/>
              </w:rPr>
              <w:t xml:space="preserve">копії наказів про призначення, або копії трудових договорів, або </w:t>
            </w:r>
            <w:r w:rsidRPr="00987940">
              <w:rPr>
                <w:rFonts w:ascii="Times New Roman" w:eastAsia="Times New Roman" w:hAnsi="Times New Roman" w:cs="Times New Roman"/>
                <w:color w:val="000000"/>
                <w:sz w:val="24"/>
                <w:szCs w:val="24"/>
              </w:rPr>
              <w:t xml:space="preserve">довідка за формою № 1ДФ разом з листом </w:t>
            </w:r>
            <w:proofErr w:type="spellStart"/>
            <w:r w:rsidRPr="00987940">
              <w:rPr>
                <w:rFonts w:ascii="Times New Roman" w:eastAsia="Times New Roman" w:hAnsi="Times New Roman" w:cs="Times New Roman"/>
                <w:color w:val="000000"/>
                <w:sz w:val="24"/>
                <w:szCs w:val="24"/>
              </w:rPr>
              <w:t>розшифровкою</w:t>
            </w:r>
            <w:proofErr w:type="spellEnd"/>
            <w:r w:rsidRPr="00987940">
              <w:rPr>
                <w:rFonts w:ascii="Times New Roman" w:eastAsia="Times New Roman" w:hAnsi="Times New Roman" w:cs="Times New Roman"/>
                <w:color w:val="000000"/>
                <w:sz w:val="24"/>
                <w:szCs w:val="24"/>
              </w:rPr>
              <w:t xml:space="preserve"> по ФІО працівників (без зазначення заробітної плати</w:t>
            </w:r>
            <w:r w:rsidRPr="00987940">
              <w:rPr>
                <w:rFonts w:ascii="Times New Roman" w:hAnsi="Times New Roman" w:cs="Times New Roman"/>
                <w:sz w:val="24"/>
                <w:szCs w:val="24"/>
              </w:rPr>
              <w:t>)).</w:t>
            </w:r>
          </w:p>
          <w:tbl>
            <w:tblPr>
              <w:tblW w:w="6841" w:type="dxa"/>
              <w:tblLayout w:type="fixed"/>
              <w:tblLook w:val="0000" w:firstRow="0" w:lastRow="0" w:firstColumn="0" w:lastColumn="0" w:noHBand="0" w:noVBand="0"/>
            </w:tblPr>
            <w:tblGrid>
              <w:gridCol w:w="457"/>
              <w:gridCol w:w="2131"/>
              <w:gridCol w:w="1166"/>
              <w:gridCol w:w="3087"/>
            </w:tblGrid>
            <w:tr w:rsidR="00877F8C" w:rsidRPr="00987940" w:rsidTr="004C19E4">
              <w:trPr>
                <w:trHeight w:val="845"/>
              </w:trPr>
              <w:tc>
                <w:tcPr>
                  <w:tcW w:w="457" w:type="dxa"/>
                  <w:tcBorders>
                    <w:top w:val="single" w:sz="4" w:space="0" w:color="000000"/>
                    <w:left w:val="single" w:sz="4" w:space="0" w:color="000000"/>
                    <w:bottom w:val="single" w:sz="4" w:space="0" w:color="000000"/>
                  </w:tcBorders>
                  <w:shd w:val="clear" w:color="auto" w:fill="92CDDC"/>
                  <w:vAlign w:val="center"/>
                </w:tcPr>
                <w:p w:rsidR="00877F8C" w:rsidRPr="00987940" w:rsidRDefault="00877F8C" w:rsidP="006543D0">
                  <w:pPr>
                    <w:tabs>
                      <w:tab w:val="left" w:pos="426"/>
                    </w:tabs>
                    <w:spacing w:after="0"/>
                    <w:ind w:left="-70" w:right="-67"/>
                    <w:jc w:val="center"/>
                    <w:rPr>
                      <w:rFonts w:ascii="Times New Roman" w:hAnsi="Times New Roman" w:cs="Times New Roman"/>
                      <w:color w:val="000000"/>
                      <w:sz w:val="24"/>
                      <w:szCs w:val="24"/>
                    </w:rPr>
                  </w:pPr>
                  <w:r w:rsidRPr="00987940">
                    <w:rPr>
                      <w:rFonts w:ascii="Times New Roman" w:eastAsia="Times New Roman CYR" w:hAnsi="Times New Roman" w:cs="Times New Roman"/>
                      <w:color w:val="000000"/>
                      <w:sz w:val="24"/>
                      <w:szCs w:val="24"/>
                    </w:rPr>
                    <w:t xml:space="preserve">№ </w:t>
                  </w:r>
                  <w:r w:rsidRPr="00987940">
                    <w:rPr>
                      <w:rFonts w:ascii="Times New Roman" w:hAnsi="Times New Roman" w:cs="Times New Roman"/>
                      <w:color w:val="000000"/>
                      <w:sz w:val="24"/>
                      <w:szCs w:val="24"/>
                    </w:rPr>
                    <w:t>з/п</w:t>
                  </w:r>
                </w:p>
              </w:tc>
              <w:tc>
                <w:tcPr>
                  <w:tcW w:w="2131" w:type="dxa"/>
                  <w:tcBorders>
                    <w:top w:val="single" w:sz="4" w:space="0" w:color="000000"/>
                    <w:left w:val="single" w:sz="4" w:space="0" w:color="000000"/>
                    <w:bottom w:val="single" w:sz="4" w:space="0" w:color="000000"/>
                  </w:tcBorders>
                  <w:shd w:val="clear" w:color="auto" w:fill="92CDDC"/>
                  <w:vAlign w:val="center"/>
                </w:tcPr>
                <w:p w:rsidR="00877F8C" w:rsidRPr="00987940" w:rsidRDefault="00877F8C" w:rsidP="006543D0">
                  <w:pPr>
                    <w:spacing w:after="0"/>
                    <w:ind w:left="-70" w:right="-67"/>
                    <w:jc w:val="center"/>
                    <w:rPr>
                      <w:rFonts w:ascii="Times New Roman" w:hAnsi="Times New Roman" w:cs="Times New Roman"/>
                      <w:color w:val="000000"/>
                      <w:sz w:val="24"/>
                      <w:szCs w:val="24"/>
                    </w:rPr>
                  </w:pPr>
                  <w:r w:rsidRPr="00987940">
                    <w:rPr>
                      <w:rFonts w:ascii="Times New Roman" w:hAnsi="Times New Roman" w:cs="Times New Roman"/>
                      <w:color w:val="000000"/>
                      <w:sz w:val="24"/>
                      <w:szCs w:val="24"/>
                    </w:rPr>
                    <w:t>Прізвище,</w:t>
                  </w:r>
                </w:p>
                <w:p w:rsidR="00877F8C" w:rsidRPr="00987940" w:rsidRDefault="00877F8C" w:rsidP="006543D0">
                  <w:pPr>
                    <w:spacing w:after="0"/>
                    <w:ind w:left="-70" w:right="-67"/>
                    <w:jc w:val="center"/>
                    <w:rPr>
                      <w:rFonts w:ascii="Times New Roman" w:hAnsi="Times New Roman" w:cs="Times New Roman"/>
                      <w:color w:val="000000"/>
                      <w:sz w:val="24"/>
                      <w:szCs w:val="24"/>
                    </w:rPr>
                  </w:pPr>
                  <w:r w:rsidRPr="00987940">
                    <w:rPr>
                      <w:rFonts w:ascii="Times New Roman" w:hAnsi="Times New Roman" w:cs="Times New Roman"/>
                      <w:color w:val="000000"/>
                      <w:sz w:val="24"/>
                      <w:szCs w:val="24"/>
                    </w:rPr>
                    <w:t>ім`я, по батькові</w:t>
                  </w:r>
                </w:p>
                <w:p w:rsidR="00877F8C" w:rsidRPr="00987940" w:rsidRDefault="00877F8C" w:rsidP="006543D0">
                  <w:pPr>
                    <w:spacing w:after="0"/>
                    <w:ind w:left="-70" w:right="-67"/>
                    <w:jc w:val="center"/>
                    <w:rPr>
                      <w:rFonts w:ascii="Times New Roman" w:hAnsi="Times New Roman" w:cs="Times New Roman"/>
                      <w:color w:val="000000"/>
                      <w:sz w:val="24"/>
                      <w:szCs w:val="24"/>
                    </w:rPr>
                  </w:pPr>
                  <w:r w:rsidRPr="00987940">
                    <w:rPr>
                      <w:rFonts w:ascii="Times New Roman" w:hAnsi="Times New Roman" w:cs="Times New Roman"/>
                      <w:color w:val="000000"/>
                      <w:sz w:val="24"/>
                      <w:szCs w:val="24"/>
                    </w:rPr>
                    <w:t>працівників</w:t>
                  </w:r>
                </w:p>
              </w:tc>
              <w:tc>
                <w:tcPr>
                  <w:tcW w:w="1166" w:type="dxa"/>
                  <w:tcBorders>
                    <w:top w:val="single" w:sz="4" w:space="0" w:color="000000"/>
                    <w:left w:val="single" w:sz="4" w:space="0" w:color="000000"/>
                    <w:bottom w:val="single" w:sz="4" w:space="0" w:color="000000"/>
                  </w:tcBorders>
                  <w:shd w:val="clear" w:color="auto" w:fill="92CDDC"/>
                  <w:vAlign w:val="center"/>
                </w:tcPr>
                <w:p w:rsidR="00877F8C" w:rsidRPr="00987940" w:rsidRDefault="00877F8C" w:rsidP="006543D0">
                  <w:pPr>
                    <w:spacing w:after="0"/>
                    <w:ind w:left="-70" w:right="-67"/>
                    <w:jc w:val="center"/>
                    <w:rPr>
                      <w:rFonts w:ascii="Times New Roman" w:hAnsi="Times New Roman" w:cs="Times New Roman"/>
                      <w:color w:val="000000"/>
                      <w:sz w:val="24"/>
                      <w:szCs w:val="24"/>
                    </w:rPr>
                  </w:pPr>
                  <w:r w:rsidRPr="00987940">
                    <w:rPr>
                      <w:rFonts w:ascii="Times New Roman" w:hAnsi="Times New Roman" w:cs="Times New Roman"/>
                      <w:color w:val="000000"/>
                      <w:sz w:val="24"/>
                      <w:szCs w:val="24"/>
                    </w:rPr>
                    <w:t>Посада*</w:t>
                  </w:r>
                </w:p>
              </w:tc>
              <w:tc>
                <w:tcPr>
                  <w:tcW w:w="3087" w:type="dxa"/>
                  <w:tcBorders>
                    <w:top w:val="single" w:sz="4" w:space="0" w:color="000000"/>
                    <w:left w:val="single" w:sz="4" w:space="0" w:color="000000"/>
                    <w:bottom w:val="single" w:sz="4" w:space="0" w:color="000000"/>
                  </w:tcBorders>
                  <w:shd w:val="clear" w:color="auto" w:fill="92CDDC"/>
                  <w:vAlign w:val="center"/>
                </w:tcPr>
                <w:p w:rsidR="00877F8C" w:rsidRPr="00987940" w:rsidRDefault="00877F8C" w:rsidP="006543D0">
                  <w:pPr>
                    <w:spacing w:after="0"/>
                    <w:ind w:left="-70" w:right="-67"/>
                    <w:jc w:val="center"/>
                    <w:rPr>
                      <w:rFonts w:ascii="Times New Roman" w:hAnsi="Times New Roman" w:cs="Times New Roman"/>
                      <w:color w:val="000000"/>
                      <w:sz w:val="24"/>
                      <w:szCs w:val="24"/>
                    </w:rPr>
                  </w:pPr>
                  <w:r w:rsidRPr="00987940">
                    <w:rPr>
                      <w:rFonts w:ascii="Times New Roman" w:hAnsi="Times New Roman" w:cs="Times New Roman"/>
                      <w:color w:val="000000"/>
                      <w:sz w:val="24"/>
                      <w:szCs w:val="24"/>
                    </w:rPr>
                    <w:t>Інформація про освіту</w:t>
                  </w:r>
                </w:p>
              </w:tc>
            </w:tr>
            <w:tr w:rsidR="00877F8C" w:rsidRPr="00987940" w:rsidTr="004C19E4">
              <w:trPr>
                <w:trHeight w:val="465"/>
              </w:trPr>
              <w:tc>
                <w:tcPr>
                  <w:tcW w:w="457" w:type="dxa"/>
                  <w:tcBorders>
                    <w:top w:val="single" w:sz="4" w:space="0" w:color="000000"/>
                    <w:left w:val="single" w:sz="4" w:space="0" w:color="000000"/>
                    <w:bottom w:val="single" w:sz="4" w:space="0" w:color="000000"/>
                  </w:tcBorders>
                  <w:shd w:val="clear" w:color="auto" w:fill="DAEEF3"/>
                </w:tcPr>
                <w:p w:rsidR="00877F8C" w:rsidRPr="00987940" w:rsidRDefault="00877F8C" w:rsidP="006543D0">
                  <w:pPr>
                    <w:ind w:left="-70" w:right="-67"/>
                    <w:jc w:val="center"/>
                    <w:rPr>
                      <w:rFonts w:ascii="Times New Roman" w:hAnsi="Times New Roman" w:cs="Times New Roman"/>
                      <w:i/>
                      <w:caps/>
                      <w:color w:val="000000"/>
                      <w:sz w:val="24"/>
                      <w:szCs w:val="24"/>
                    </w:rPr>
                  </w:pPr>
                  <w:r w:rsidRPr="00987940">
                    <w:rPr>
                      <w:rFonts w:ascii="Times New Roman" w:hAnsi="Times New Roman" w:cs="Times New Roman"/>
                      <w:i/>
                      <w:caps/>
                      <w:color w:val="000000"/>
                      <w:sz w:val="24"/>
                      <w:szCs w:val="24"/>
                    </w:rPr>
                    <w:t>1</w:t>
                  </w:r>
                </w:p>
              </w:tc>
              <w:tc>
                <w:tcPr>
                  <w:tcW w:w="2131" w:type="dxa"/>
                  <w:tcBorders>
                    <w:top w:val="single" w:sz="4" w:space="0" w:color="000000"/>
                    <w:left w:val="single" w:sz="4" w:space="0" w:color="000000"/>
                    <w:bottom w:val="single" w:sz="4" w:space="0" w:color="000000"/>
                  </w:tcBorders>
                  <w:shd w:val="clear" w:color="auto" w:fill="DAEEF3"/>
                </w:tcPr>
                <w:p w:rsidR="00877F8C" w:rsidRPr="00987940" w:rsidRDefault="00877F8C" w:rsidP="006543D0">
                  <w:pPr>
                    <w:ind w:left="-70" w:right="-67"/>
                    <w:jc w:val="center"/>
                    <w:rPr>
                      <w:rFonts w:ascii="Times New Roman" w:hAnsi="Times New Roman" w:cs="Times New Roman"/>
                      <w:i/>
                      <w:caps/>
                      <w:color w:val="000000"/>
                      <w:sz w:val="24"/>
                      <w:szCs w:val="24"/>
                    </w:rPr>
                  </w:pPr>
                  <w:r w:rsidRPr="00987940">
                    <w:rPr>
                      <w:rFonts w:ascii="Times New Roman" w:hAnsi="Times New Roman" w:cs="Times New Roman"/>
                      <w:i/>
                      <w:caps/>
                      <w:color w:val="000000"/>
                      <w:sz w:val="24"/>
                      <w:szCs w:val="24"/>
                    </w:rPr>
                    <w:t>2</w:t>
                  </w:r>
                </w:p>
              </w:tc>
              <w:tc>
                <w:tcPr>
                  <w:tcW w:w="1166" w:type="dxa"/>
                  <w:tcBorders>
                    <w:top w:val="single" w:sz="4" w:space="0" w:color="000000"/>
                    <w:left w:val="single" w:sz="4" w:space="0" w:color="000000"/>
                    <w:bottom w:val="single" w:sz="4" w:space="0" w:color="000000"/>
                  </w:tcBorders>
                  <w:shd w:val="clear" w:color="auto" w:fill="DAEEF3"/>
                </w:tcPr>
                <w:p w:rsidR="00877F8C" w:rsidRPr="00987940" w:rsidRDefault="00877F8C" w:rsidP="006543D0">
                  <w:pPr>
                    <w:ind w:left="-70" w:right="-67"/>
                    <w:jc w:val="center"/>
                    <w:rPr>
                      <w:rFonts w:ascii="Times New Roman" w:hAnsi="Times New Roman" w:cs="Times New Roman"/>
                      <w:i/>
                      <w:caps/>
                      <w:color w:val="000000"/>
                      <w:sz w:val="24"/>
                      <w:szCs w:val="24"/>
                    </w:rPr>
                  </w:pPr>
                  <w:r w:rsidRPr="00987940">
                    <w:rPr>
                      <w:rFonts w:ascii="Times New Roman" w:hAnsi="Times New Roman" w:cs="Times New Roman"/>
                      <w:i/>
                      <w:caps/>
                      <w:color w:val="000000"/>
                      <w:sz w:val="24"/>
                      <w:szCs w:val="24"/>
                    </w:rPr>
                    <w:t>3</w:t>
                  </w:r>
                </w:p>
              </w:tc>
              <w:tc>
                <w:tcPr>
                  <w:tcW w:w="3087" w:type="dxa"/>
                  <w:tcBorders>
                    <w:top w:val="single" w:sz="4" w:space="0" w:color="000000"/>
                    <w:left w:val="single" w:sz="4" w:space="0" w:color="000000"/>
                    <w:bottom w:val="single" w:sz="4" w:space="0" w:color="000000"/>
                  </w:tcBorders>
                  <w:shd w:val="clear" w:color="auto" w:fill="DAEEF3"/>
                </w:tcPr>
                <w:p w:rsidR="00877F8C" w:rsidRPr="00987940" w:rsidRDefault="00877F8C" w:rsidP="006543D0">
                  <w:pPr>
                    <w:ind w:left="-70" w:right="-67"/>
                    <w:jc w:val="center"/>
                    <w:rPr>
                      <w:rFonts w:ascii="Times New Roman" w:hAnsi="Times New Roman" w:cs="Times New Roman"/>
                      <w:i/>
                      <w:caps/>
                      <w:color w:val="000000"/>
                      <w:sz w:val="24"/>
                      <w:szCs w:val="24"/>
                    </w:rPr>
                  </w:pPr>
                  <w:r w:rsidRPr="00987940">
                    <w:rPr>
                      <w:rFonts w:ascii="Times New Roman" w:hAnsi="Times New Roman" w:cs="Times New Roman"/>
                      <w:i/>
                      <w:caps/>
                      <w:color w:val="000000"/>
                      <w:sz w:val="24"/>
                      <w:szCs w:val="24"/>
                    </w:rPr>
                    <w:t>4</w:t>
                  </w:r>
                </w:p>
              </w:tc>
            </w:tr>
            <w:tr w:rsidR="00877F8C" w:rsidRPr="00987940" w:rsidTr="004C19E4">
              <w:trPr>
                <w:trHeight w:val="492"/>
              </w:trPr>
              <w:tc>
                <w:tcPr>
                  <w:tcW w:w="457" w:type="dxa"/>
                  <w:tcBorders>
                    <w:top w:val="single" w:sz="4" w:space="0" w:color="000000"/>
                    <w:left w:val="single" w:sz="4" w:space="0" w:color="000000"/>
                    <w:bottom w:val="single" w:sz="4" w:space="0" w:color="000000"/>
                  </w:tcBorders>
                  <w:shd w:val="clear" w:color="auto" w:fill="DAEEF3"/>
                </w:tcPr>
                <w:p w:rsidR="00877F8C" w:rsidRPr="00987940" w:rsidRDefault="00877F8C" w:rsidP="006543D0">
                  <w:pPr>
                    <w:ind w:left="-70" w:right="-67"/>
                    <w:jc w:val="center"/>
                    <w:rPr>
                      <w:rFonts w:ascii="Times New Roman" w:hAnsi="Times New Roman" w:cs="Times New Roman"/>
                      <w:i/>
                      <w:caps/>
                      <w:color w:val="000000"/>
                      <w:sz w:val="24"/>
                      <w:szCs w:val="24"/>
                    </w:rPr>
                  </w:pPr>
                </w:p>
              </w:tc>
              <w:tc>
                <w:tcPr>
                  <w:tcW w:w="2131" w:type="dxa"/>
                  <w:tcBorders>
                    <w:top w:val="single" w:sz="4" w:space="0" w:color="000000"/>
                    <w:left w:val="single" w:sz="4" w:space="0" w:color="000000"/>
                    <w:bottom w:val="single" w:sz="4" w:space="0" w:color="000000"/>
                  </w:tcBorders>
                  <w:shd w:val="clear" w:color="auto" w:fill="DAEEF3"/>
                </w:tcPr>
                <w:p w:rsidR="00877F8C" w:rsidRPr="00987940" w:rsidRDefault="00877F8C" w:rsidP="006543D0">
                  <w:pPr>
                    <w:ind w:left="-70" w:right="-67"/>
                    <w:jc w:val="center"/>
                    <w:rPr>
                      <w:rFonts w:ascii="Times New Roman" w:hAnsi="Times New Roman" w:cs="Times New Roman"/>
                      <w:i/>
                      <w:caps/>
                      <w:color w:val="000000"/>
                      <w:sz w:val="24"/>
                      <w:szCs w:val="24"/>
                    </w:rPr>
                  </w:pPr>
                </w:p>
              </w:tc>
              <w:tc>
                <w:tcPr>
                  <w:tcW w:w="1166" w:type="dxa"/>
                  <w:tcBorders>
                    <w:top w:val="single" w:sz="4" w:space="0" w:color="000000"/>
                    <w:left w:val="single" w:sz="4" w:space="0" w:color="000000"/>
                    <w:bottom w:val="single" w:sz="4" w:space="0" w:color="000000"/>
                  </w:tcBorders>
                  <w:shd w:val="clear" w:color="auto" w:fill="DAEEF3"/>
                </w:tcPr>
                <w:p w:rsidR="00877F8C" w:rsidRPr="00987940" w:rsidRDefault="00877F8C" w:rsidP="006543D0">
                  <w:pPr>
                    <w:ind w:left="-70" w:right="-67"/>
                    <w:jc w:val="center"/>
                    <w:rPr>
                      <w:rFonts w:ascii="Times New Roman" w:hAnsi="Times New Roman" w:cs="Times New Roman"/>
                      <w:i/>
                      <w:caps/>
                      <w:color w:val="000000"/>
                      <w:sz w:val="24"/>
                      <w:szCs w:val="24"/>
                    </w:rPr>
                  </w:pPr>
                </w:p>
              </w:tc>
              <w:tc>
                <w:tcPr>
                  <w:tcW w:w="3087" w:type="dxa"/>
                  <w:tcBorders>
                    <w:top w:val="single" w:sz="4" w:space="0" w:color="000000"/>
                    <w:left w:val="single" w:sz="4" w:space="0" w:color="000000"/>
                    <w:bottom w:val="single" w:sz="4" w:space="0" w:color="000000"/>
                  </w:tcBorders>
                  <w:shd w:val="clear" w:color="auto" w:fill="DAEEF3"/>
                </w:tcPr>
                <w:p w:rsidR="00877F8C" w:rsidRPr="00987940" w:rsidRDefault="00877F8C" w:rsidP="006543D0">
                  <w:pPr>
                    <w:ind w:left="-70" w:right="-67"/>
                    <w:jc w:val="center"/>
                    <w:rPr>
                      <w:rFonts w:ascii="Times New Roman" w:hAnsi="Times New Roman" w:cs="Times New Roman"/>
                      <w:i/>
                      <w:caps/>
                      <w:color w:val="000000"/>
                      <w:sz w:val="24"/>
                      <w:szCs w:val="24"/>
                    </w:rPr>
                  </w:pPr>
                </w:p>
              </w:tc>
            </w:tr>
            <w:tr w:rsidR="00877F8C" w:rsidRPr="00987940" w:rsidTr="004C19E4">
              <w:trPr>
                <w:trHeight w:val="492"/>
              </w:trPr>
              <w:tc>
                <w:tcPr>
                  <w:tcW w:w="457" w:type="dxa"/>
                  <w:tcBorders>
                    <w:top w:val="single" w:sz="4" w:space="0" w:color="000000"/>
                    <w:left w:val="single" w:sz="4" w:space="0" w:color="000000"/>
                    <w:bottom w:val="single" w:sz="4" w:space="0" w:color="000000"/>
                  </w:tcBorders>
                  <w:shd w:val="clear" w:color="auto" w:fill="DAEEF3"/>
                </w:tcPr>
                <w:p w:rsidR="00877F8C" w:rsidRPr="00987940" w:rsidRDefault="00877F8C" w:rsidP="006543D0">
                  <w:pPr>
                    <w:ind w:left="-70" w:right="-67"/>
                    <w:jc w:val="center"/>
                    <w:rPr>
                      <w:rFonts w:ascii="Times New Roman" w:hAnsi="Times New Roman" w:cs="Times New Roman"/>
                      <w:i/>
                      <w:caps/>
                      <w:color w:val="000000"/>
                      <w:sz w:val="24"/>
                      <w:szCs w:val="24"/>
                    </w:rPr>
                  </w:pPr>
                </w:p>
              </w:tc>
              <w:tc>
                <w:tcPr>
                  <w:tcW w:w="2131" w:type="dxa"/>
                  <w:tcBorders>
                    <w:top w:val="single" w:sz="4" w:space="0" w:color="000000"/>
                    <w:left w:val="single" w:sz="4" w:space="0" w:color="000000"/>
                    <w:bottom w:val="single" w:sz="4" w:space="0" w:color="000000"/>
                  </w:tcBorders>
                  <w:shd w:val="clear" w:color="auto" w:fill="DAEEF3"/>
                </w:tcPr>
                <w:p w:rsidR="00877F8C" w:rsidRPr="00987940" w:rsidRDefault="00877F8C" w:rsidP="006543D0">
                  <w:pPr>
                    <w:ind w:left="-70" w:right="-67"/>
                    <w:jc w:val="center"/>
                    <w:rPr>
                      <w:rFonts w:ascii="Times New Roman" w:hAnsi="Times New Roman" w:cs="Times New Roman"/>
                      <w:i/>
                      <w:caps/>
                      <w:color w:val="000000"/>
                      <w:sz w:val="24"/>
                      <w:szCs w:val="24"/>
                    </w:rPr>
                  </w:pPr>
                </w:p>
              </w:tc>
              <w:tc>
                <w:tcPr>
                  <w:tcW w:w="1166" w:type="dxa"/>
                  <w:tcBorders>
                    <w:top w:val="single" w:sz="4" w:space="0" w:color="000000"/>
                    <w:left w:val="single" w:sz="4" w:space="0" w:color="000000"/>
                    <w:bottom w:val="single" w:sz="4" w:space="0" w:color="000000"/>
                  </w:tcBorders>
                  <w:shd w:val="clear" w:color="auto" w:fill="DAEEF3"/>
                </w:tcPr>
                <w:p w:rsidR="00877F8C" w:rsidRPr="00987940" w:rsidRDefault="00877F8C" w:rsidP="006543D0">
                  <w:pPr>
                    <w:ind w:left="-70" w:right="-67"/>
                    <w:jc w:val="center"/>
                    <w:rPr>
                      <w:rFonts w:ascii="Times New Roman" w:hAnsi="Times New Roman" w:cs="Times New Roman"/>
                      <w:i/>
                      <w:caps/>
                      <w:color w:val="000000"/>
                      <w:sz w:val="24"/>
                      <w:szCs w:val="24"/>
                    </w:rPr>
                  </w:pPr>
                </w:p>
              </w:tc>
              <w:tc>
                <w:tcPr>
                  <w:tcW w:w="3087" w:type="dxa"/>
                  <w:tcBorders>
                    <w:top w:val="single" w:sz="4" w:space="0" w:color="000000"/>
                    <w:left w:val="single" w:sz="4" w:space="0" w:color="000000"/>
                    <w:bottom w:val="single" w:sz="4" w:space="0" w:color="000000"/>
                  </w:tcBorders>
                  <w:shd w:val="clear" w:color="auto" w:fill="DAEEF3"/>
                </w:tcPr>
                <w:p w:rsidR="00877F8C" w:rsidRPr="00987940" w:rsidRDefault="00877F8C" w:rsidP="006543D0">
                  <w:pPr>
                    <w:ind w:left="-70" w:right="-67"/>
                    <w:jc w:val="center"/>
                    <w:rPr>
                      <w:rFonts w:ascii="Times New Roman" w:hAnsi="Times New Roman" w:cs="Times New Roman"/>
                      <w:i/>
                      <w:caps/>
                      <w:color w:val="000000"/>
                      <w:sz w:val="24"/>
                      <w:szCs w:val="24"/>
                    </w:rPr>
                  </w:pPr>
                </w:p>
              </w:tc>
            </w:tr>
          </w:tbl>
          <w:p w:rsidR="00877F8C" w:rsidRPr="00987940" w:rsidRDefault="00877F8C" w:rsidP="00877F8C">
            <w:pPr>
              <w:spacing w:after="0" w:line="240" w:lineRule="auto"/>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Обов’язковою умовою є наявність у штаті учасника</w:t>
            </w:r>
            <w:r w:rsidR="00000541" w:rsidRPr="00987940">
              <w:rPr>
                <w:rFonts w:ascii="Times New Roman" w:eastAsia="Times New Roman" w:hAnsi="Times New Roman" w:cs="Times New Roman"/>
                <w:sz w:val="24"/>
                <w:szCs w:val="24"/>
              </w:rPr>
              <w:t>:</w:t>
            </w:r>
          </w:p>
          <w:p w:rsidR="00877F8C" w:rsidRPr="00987940" w:rsidRDefault="00877F8C" w:rsidP="00877F8C">
            <w:pPr>
              <w:spacing w:after="0" w:line="240" w:lineRule="auto"/>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 xml:space="preserve"> - інженерно-технічних працівників, які мають вищу/неповну вищу освіту з кваліфікацією «будівельник», «інженер-будівельник» тощо  з підтверджуючими к</w:t>
            </w:r>
            <w:r w:rsidR="00000541" w:rsidRPr="00987940">
              <w:rPr>
                <w:rFonts w:ascii="Times New Roman" w:eastAsia="Times New Roman" w:hAnsi="Times New Roman" w:cs="Times New Roman"/>
                <w:sz w:val="24"/>
                <w:szCs w:val="24"/>
              </w:rPr>
              <w:t>опіями дипломів про таку освіту;</w:t>
            </w:r>
            <w:r w:rsidRPr="00987940">
              <w:rPr>
                <w:rFonts w:ascii="Times New Roman" w:eastAsia="Times New Roman" w:hAnsi="Times New Roman" w:cs="Times New Roman"/>
                <w:sz w:val="24"/>
                <w:szCs w:val="24"/>
              </w:rPr>
              <w:t xml:space="preserve">  </w:t>
            </w:r>
          </w:p>
          <w:p w:rsidR="00877F8C" w:rsidRPr="00987940" w:rsidRDefault="00877F8C" w:rsidP="00877F8C">
            <w:pPr>
              <w:spacing w:after="0" w:line="240" w:lineRule="auto"/>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 Інженера з техніки безпеки (або інженер з охорони праці) з наданням посвідчення про перевірку знань;</w:t>
            </w:r>
          </w:p>
          <w:p w:rsidR="00877F8C" w:rsidRPr="00E00C0B" w:rsidRDefault="00877F8C" w:rsidP="00877F8C">
            <w:pPr>
              <w:spacing w:after="0" w:line="240" w:lineRule="auto"/>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 xml:space="preserve">- Інженер з </w:t>
            </w:r>
            <w:proofErr w:type="spellStart"/>
            <w:r w:rsidRPr="00987940">
              <w:rPr>
                <w:rFonts w:ascii="Times New Roman" w:eastAsia="Times New Roman" w:hAnsi="Times New Roman" w:cs="Times New Roman"/>
                <w:sz w:val="24"/>
                <w:szCs w:val="24"/>
              </w:rPr>
              <w:t>проєктно</w:t>
            </w:r>
            <w:proofErr w:type="spellEnd"/>
            <w:r w:rsidRPr="00987940">
              <w:rPr>
                <w:rFonts w:ascii="Times New Roman" w:eastAsia="Times New Roman" w:hAnsi="Times New Roman" w:cs="Times New Roman"/>
                <w:sz w:val="24"/>
                <w:szCs w:val="24"/>
              </w:rPr>
              <w:t>-кошторисної роботи з наданням кваліфікаційного сертифікату</w:t>
            </w:r>
            <w:bookmarkStart w:id="8" w:name="_GoBack"/>
            <w:bookmarkEnd w:id="8"/>
            <w:r w:rsidRPr="00987940">
              <w:rPr>
                <w:rFonts w:ascii="Times New Roman" w:eastAsia="Times New Roman" w:hAnsi="Times New Roman" w:cs="Times New Roman"/>
                <w:sz w:val="24"/>
                <w:szCs w:val="24"/>
              </w:rPr>
              <w:t>.</w:t>
            </w:r>
          </w:p>
          <w:p w:rsidR="00992E0E" w:rsidRPr="00EA0849" w:rsidRDefault="00877F8C" w:rsidP="00EA0849">
            <w:pPr>
              <w:spacing w:after="0" w:line="240" w:lineRule="auto"/>
              <w:ind w:firstLine="235"/>
              <w:contextualSpacing/>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 xml:space="preserve"> У випадку, якщо, кількість залучених до виконання робіт </w:t>
            </w:r>
            <w:r w:rsidRPr="00987940">
              <w:rPr>
                <w:rFonts w:ascii="Times New Roman" w:eastAsia="Times New Roman" w:hAnsi="Times New Roman" w:cs="Times New Roman"/>
                <w:sz w:val="24"/>
                <w:szCs w:val="24"/>
              </w:rPr>
              <w:lastRenderedPageBreak/>
              <w:t>працівників, що є наявними у штаті учасника, є меншою 50 чоловік, допускається залучення працівника, який виконує обов’язки інженера з охорони праці за сумісництвом.</w:t>
            </w:r>
          </w:p>
        </w:tc>
      </w:tr>
      <w:tr w:rsidR="00992E0E" w:rsidRPr="00987940" w:rsidTr="00AF31C5">
        <w:trPr>
          <w:trHeight w:val="2255"/>
          <w:jc w:val="cent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spacing w:after="0" w:line="240" w:lineRule="auto"/>
              <w:jc w:val="center"/>
              <w:rPr>
                <w:rFonts w:ascii="Times New Roman" w:eastAsia="Times New Roman" w:hAnsi="Times New Roman" w:cs="Times New Roman"/>
                <w:sz w:val="24"/>
                <w:szCs w:val="24"/>
              </w:rPr>
            </w:pPr>
            <w:r w:rsidRPr="00987940">
              <w:rPr>
                <w:rFonts w:ascii="Times New Roman" w:eastAsia="Times New Roman" w:hAnsi="Times New Roman" w:cs="Times New Roman"/>
                <w:b/>
                <w:color w:val="000000"/>
                <w:sz w:val="24"/>
                <w:szCs w:val="24"/>
              </w:rPr>
              <w:lastRenderedPageBreak/>
              <w:t>3</w:t>
            </w: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spacing w:after="0" w:line="240" w:lineRule="auto"/>
              <w:rPr>
                <w:rFonts w:ascii="Times New Roman" w:eastAsia="Times New Roman" w:hAnsi="Times New Roman" w:cs="Times New Roman"/>
                <w:sz w:val="24"/>
                <w:szCs w:val="24"/>
              </w:rPr>
            </w:pPr>
            <w:r w:rsidRPr="00987940">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7C4C" w:rsidRPr="00987940" w:rsidRDefault="003D7C4C" w:rsidP="003D7C4C">
            <w:pPr>
              <w:spacing w:after="0" w:line="240" w:lineRule="auto"/>
              <w:jc w:val="both"/>
              <w:rPr>
                <w:rFonts w:ascii="Times New Roman" w:eastAsia="Times New Roman" w:hAnsi="Times New Roman" w:cs="Times New Roman"/>
                <w:color w:val="000000"/>
                <w:sz w:val="24"/>
                <w:szCs w:val="24"/>
              </w:rPr>
            </w:pPr>
            <w:r w:rsidRPr="00987940">
              <w:rPr>
                <w:rFonts w:ascii="Times New Roman" w:eastAsia="Times New Roman" w:hAnsi="Times New Roman" w:cs="Times New Roman"/>
                <w:color w:val="000000"/>
                <w:sz w:val="24"/>
                <w:szCs w:val="24"/>
              </w:rPr>
              <w:t>Для підтвердження наявності документально підтвердженого досвіду виконання аналогічного (аналогічних) за предметом закупівлі договору (договорів)  учасниками у складі пропозиції подається довідка на фірмовому бланку (у разі наявності) учасника про виконання аналогічного (аналогічних) за предметом закупівлі договору (договорів) Аналогічний договір має бути виконаний в повному обсязі відповідно до загальної ціни договору.</w:t>
            </w:r>
          </w:p>
          <w:p w:rsidR="00992E0E" w:rsidRPr="00987940" w:rsidRDefault="003D7C4C" w:rsidP="003D7C4C">
            <w:pPr>
              <w:spacing w:after="0" w:line="240" w:lineRule="auto"/>
              <w:jc w:val="both"/>
              <w:rPr>
                <w:rFonts w:ascii="Times New Roman" w:eastAsia="Times New Roman" w:hAnsi="Times New Roman" w:cs="Times New Roman"/>
                <w:color w:val="000000"/>
                <w:sz w:val="24"/>
                <w:szCs w:val="24"/>
              </w:rPr>
            </w:pPr>
            <w:r w:rsidRPr="00987940">
              <w:rPr>
                <w:rFonts w:ascii="Times New Roman" w:eastAsia="Times New Roman" w:hAnsi="Times New Roman" w:cs="Times New Roman"/>
                <w:color w:val="000000"/>
                <w:sz w:val="24"/>
                <w:szCs w:val="24"/>
              </w:rPr>
              <w:t>На підтвердження договору (договорів), вказаного в довідці, надаються обов’язково позитивний відгук від замовника, копії договору з усіма додатками, форми № КБ-2в та №КБ-3, оформлені  відповідно до чинного законодавства, не менше 2 копій договору, зазначеного в довідці в повному обсязі.</w:t>
            </w:r>
          </w:p>
          <w:p w:rsidR="003D7C4C" w:rsidRPr="00987940" w:rsidRDefault="003D7C4C" w:rsidP="003D7C4C">
            <w:pPr>
              <w:spacing w:after="0" w:line="240" w:lineRule="auto"/>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Аналогічним договором у розумінні даного предмету закупівлі слід вважати договір на</w:t>
            </w:r>
            <w:r w:rsidR="000221DA">
              <w:rPr>
                <w:rFonts w:ascii="Times New Roman" w:eastAsia="Times New Roman" w:hAnsi="Times New Roman" w:cs="Times New Roman"/>
                <w:sz w:val="24"/>
                <w:szCs w:val="24"/>
              </w:rPr>
              <w:t xml:space="preserve"> поточний ремонт/</w:t>
            </w:r>
            <w:r w:rsidRPr="00987940">
              <w:rPr>
                <w:rFonts w:ascii="Times New Roman" w:eastAsia="Times New Roman" w:hAnsi="Times New Roman" w:cs="Times New Roman"/>
                <w:sz w:val="24"/>
                <w:szCs w:val="24"/>
              </w:rPr>
              <w:t xml:space="preserve"> будівництво/капітальний ремонт/реконструкцію доріг,</w:t>
            </w:r>
            <w:r w:rsidR="000221DA">
              <w:rPr>
                <w:rFonts w:ascii="Times New Roman" w:eastAsia="Times New Roman" w:hAnsi="Times New Roman" w:cs="Times New Roman"/>
                <w:sz w:val="24"/>
                <w:szCs w:val="24"/>
              </w:rPr>
              <w:t xml:space="preserve"> тротуарів тощо,</w:t>
            </w:r>
            <w:r w:rsidRPr="00987940">
              <w:rPr>
                <w:rFonts w:ascii="Times New Roman" w:eastAsia="Times New Roman" w:hAnsi="Times New Roman" w:cs="Times New Roman"/>
                <w:sz w:val="24"/>
                <w:szCs w:val="24"/>
              </w:rPr>
              <w:t xml:space="preserve"> укладені не раніше 2020р.</w:t>
            </w:r>
          </w:p>
        </w:tc>
      </w:tr>
      <w:tr w:rsidR="00992E0E" w:rsidRPr="00987940" w:rsidTr="00AF31C5">
        <w:trPr>
          <w:trHeight w:val="815"/>
          <w:jc w:val="center"/>
        </w:trPr>
        <w:tc>
          <w:tcPr>
            <w:tcW w:w="105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spacing w:after="0" w:line="240" w:lineRule="auto"/>
              <w:jc w:val="both"/>
              <w:rPr>
                <w:rFonts w:ascii="Times New Roman" w:eastAsia="Times New Roman" w:hAnsi="Times New Roman" w:cs="Times New Roman"/>
                <w:i/>
                <w:sz w:val="24"/>
                <w:szCs w:val="24"/>
              </w:rPr>
            </w:pPr>
            <w:r w:rsidRPr="00987940">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992E0E" w:rsidRPr="00987940" w:rsidRDefault="00992E0E" w:rsidP="00992E0E">
      <w:pPr>
        <w:spacing w:before="20" w:after="20" w:line="240" w:lineRule="auto"/>
        <w:jc w:val="both"/>
        <w:rPr>
          <w:rFonts w:ascii="Times New Roman" w:eastAsia="Times New Roman" w:hAnsi="Times New Roman" w:cs="Times New Roman"/>
          <w:b/>
          <w:sz w:val="24"/>
          <w:szCs w:val="24"/>
        </w:rPr>
      </w:pPr>
    </w:p>
    <w:p w:rsidR="00992E0E" w:rsidRPr="00987940" w:rsidRDefault="00992E0E" w:rsidP="00992E0E">
      <w:pPr>
        <w:spacing w:before="20" w:after="20" w:line="240" w:lineRule="auto"/>
        <w:jc w:val="center"/>
        <w:rPr>
          <w:rFonts w:ascii="Times New Roman" w:eastAsia="Times New Roman" w:hAnsi="Times New Roman" w:cs="Times New Roman"/>
          <w:color w:val="00B050"/>
          <w:sz w:val="24"/>
          <w:szCs w:val="24"/>
          <w:highlight w:val="white"/>
        </w:rPr>
      </w:pPr>
      <w:r w:rsidRPr="00987940">
        <w:rPr>
          <w:rFonts w:ascii="Times New Roman" w:eastAsia="Times New Roman" w:hAnsi="Times New Roman" w:cs="Times New Roman"/>
          <w:b/>
          <w:sz w:val="24"/>
          <w:szCs w:val="24"/>
        </w:rPr>
        <w:t xml:space="preserve">2. </w:t>
      </w:r>
      <w:r w:rsidRPr="00987940">
        <w:rPr>
          <w:rFonts w:ascii="Times New Roman" w:eastAsia="Times New Roman" w:hAnsi="Times New Roman" w:cs="Times New Roman"/>
          <w:b/>
          <w:color w:val="000000"/>
          <w:sz w:val="24"/>
          <w:szCs w:val="24"/>
        </w:rPr>
        <w:t xml:space="preserve">Підтвердження відповідності УЧАСНИКА </w:t>
      </w:r>
      <w:r w:rsidRPr="00987940">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987940">
        <w:rPr>
          <w:rFonts w:ascii="Times New Roman" w:eastAsia="Times New Roman" w:hAnsi="Times New Roman" w:cs="Times New Roman"/>
          <w:b/>
          <w:sz w:val="24"/>
          <w:szCs w:val="24"/>
          <w:highlight w:val="white"/>
        </w:rPr>
        <w:t>м у пункті 47 Особливостей.</w:t>
      </w:r>
    </w:p>
    <w:p w:rsidR="00992E0E" w:rsidRPr="00987940" w:rsidRDefault="00992E0E" w:rsidP="00992E0E">
      <w:pPr>
        <w:spacing w:after="0"/>
        <w:ind w:firstLine="567"/>
        <w:jc w:val="both"/>
        <w:rPr>
          <w:rFonts w:ascii="Times New Roman" w:eastAsia="Times New Roman" w:hAnsi="Times New Roman" w:cs="Times New Roman"/>
          <w:color w:val="000000" w:themeColor="text1"/>
          <w:sz w:val="24"/>
          <w:szCs w:val="24"/>
        </w:rPr>
      </w:pPr>
      <w:r w:rsidRPr="00987940">
        <w:rPr>
          <w:rFonts w:ascii="Times New Roman" w:eastAsia="Times New Roman" w:hAnsi="Times New Roman" w:cs="Times New Roman"/>
          <w:color w:val="000000" w:themeColor="text1"/>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87940">
        <w:rPr>
          <w:rFonts w:ascii="Times New Roman" w:eastAsia="Times New Roman" w:hAnsi="Times New Roman" w:cs="Times New Roman"/>
          <w:color w:val="000000" w:themeColor="text1"/>
          <w:sz w:val="24"/>
          <w:szCs w:val="24"/>
        </w:rPr>
        <w:t>закупівель</w:t>
      </w:r>
      <w:proofErr w:type="spellEnd"/>
      <w:r w:rsidRPr="00987940">
        <w:rPr>
          <w:rFonts w:ascii="Times New Roman" w:eastAsia="Times New Roman" w:hAnsi="Times New Roman" w:cs="Times New Roman"/>
          <w:color w:val="000000" w:themeColor="text1"/>
          <w:sz w:val="24"/>
          <w:szCs w:val="24"/>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92E0E" w:rsidRPr="00987940" w:rsidRDefault="00992E0E" w:rsidP="00992E0E">
      <w:pPr>
        <w:spacing w:after="0"/>
        <w:ind w:firstLine="567"/>
        <w:jc w:val="both"/>
        <w:rPr>
          <w:rFonts w:ascii="Times New Roman" w:eastAsia="Times New Roman" w:hAnsi="Times New Roman" w:cs="Times New Roman"/>
          <w:color w:val="000000" w:themeColor="text1"/>
          <w:sz w:val="24"/>
          <w:szCs w:val="24"/>
        </w:rPr>
      </w:pPr>
      <w:r w:rsidRPr="00987940">
        <w:rPr>
          <w:rFonts w:ascii="Times New Roman" w:eastAsia="Times New Roman" w:hAnsi="Times New Roman" w:cs="Times New Roman"/>
          <w:color w:val="000000" w:themeColor="text1"/>
          <w:sz w:val="24"/>
          <w:szCs w:val="24"/>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987940">
        <w:rPr>
          <w:rFonts w:ascii="Times New Roman" w:eastAsia="Times New Roman" w:hAnsi="Times New Roman" w:cs="Times New Roman"/>
          <w:color w:val="000000" w:themeColor="text1"/>
          <w:sz w:val="24"/>
          <w:szCs w:val="24"/>
        </w:rPr>
        <w:t>закупівель</w:t>
      </w:r>
      <w:proofErr w:type="spellEnd"/>
      <w:r w:rsidRPr="00987940">
        <w:rPr>
          <w:rFonts w:ascii="Times New Roman" w:eastAsia="Times New Roman" w:hAnsi="Times New Roman" w:cs="Times New Roman"/>
          <w:color w:val="000000" w:themeColor="text1"/>
          <w:sz w:val="24"/>
          <w:szCs w:val="24"/>
        </w:rPr>
        <w:t xml:space="preserve"> під час подання тендерної пропозиції.</w:t>
      </w:r>
    </w:p>
    <w:p w:rsidR="00992E0E" w:rsidRPr="00987940" w:rsidRDefault="00992E0E" w:rsidP="00992E0E">
      <w:pPr>
        <w:spacing w:after="0"/>
        <w:ind w:firstLine="567"/>
        <w:jc w:val="both"/>
        <w:rPr>
          <w:rFonts w:ascii="Times New Roman" w:eastAsia="Times New Roman" w:hAnsi="Times New Roman" w:cs="Times New Roman"/>
          <w:color w:val="000000" w:themeColor="text1"/>
          <w:sz w:val="24"/>
          <w:szCs w:val="24"/>
        </w:rPr>
      </w:pPr>
      <w:r w:rsidRPr="00987940">
        <w:rPr>
          <w:rFonts w:ascii="Times New Roman" w:eastAsia="Times New Roman" w:hAnsi="Times New Roman" w:cs="Times New Roman"/>
          <w:color w:val="000000" w:themeColor="text1"/>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87940">
        <w:rPr>
          <w:rFonts w:ascii="Times New Roman" w:eastAsia="Times New Roman" w:hAnsi="Times New Roman" w:cs="Times New Roman"/>
          <w:color w:val="000000" w:themeColor="text1"/>
          <w:sz w:val="24"/>
          <w:szCs w:val="24"/>
        </w:rPr>
        <w:t>закупівель</w:t>
      </w:r>
      <w:proofErr w:type="spellEnd"/>
      <w:r w:rsidRPr="00987940">
        <w:rPr>
          <w:rFonts w:ascii="Times New Roman" w:eastAsia="Times New Roman" w:hAnsi="Times New Roman" w:cs="Times New Roman"/>
          <w:color w:val="000000" w:themeColor="text1"/>
          <w:sz w:val="24"/>
          <w:szCs w:val="24"/>
        </w:rPr>
        <w:t xml:space="preserve"> відсутність в учасника процедури закупівлі підстав, визначених підпунктами 1 і 7 цього пункту.</w:t>
      </w:r>
    </w:p>
    <w:p w:rsidR="00992E0E" w:rsidRPr="00987940" w:rsidRDefault="00992E0E" w:rsidP="00992E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rPr>
      </w:pPr>
      <w:r w:rsidRPr="00987940">
        <w:rPr>
          <w:rFonts w:ascii="Times New Roman" w:eastAsia="Times New Roman" w:hAnsi="Times New Roman" w:cs="Times New Roman"/>
          <w:i/>
          <w:color w:val="000000" w:themeColor="text1"/>
          <w:sz w:val="24"/>
          <w:szCs w:val="24"/>
        </w:rPr>
        <w:t xml:space="preserve">Якщо на момент подання тендерної пропозиції учасником в електронній системі </w:t>
      </w:r>
      <w:proofErr w:type="spellStart"/>
      <w:r w:rsidRPr="00987940">
        <w:rPr>
          <w:rFonts w:ascii="Times New Roman" w:eastAsia="Times New Roman" w:hAnsi="Times New Roman" w:cs="Times New Roman"/>
          <w:i/>
          <w:color w:val="000000" w:themeColor="text1"/>
          <w:sz w:val="24"/>
          <w:szCs w:val="24"/>
        </w:rPr>
        <w:t>закупівель</w:t>
      </w:r>
      <w:proofErr w:type="spellEnd"/>
      <w:r w:rsidRPr="00987940">
        <w:rPr>
          <w:rFonts w:ascii="Times New Roman" w:eastAsia="Times New Roman" w:hAnsi="Times New Roman" w:cs="Times New Roman"/>
          <w:i/>
          <w:color w:val="000000" w:themeColor="text1"/>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92E0E" w:rsidRPr="00174FD4" w:rsidRDefault="00992E0E" w:rsidP="00174FD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987940">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щодо відсутності підстав, визначених пунктом 47 </w:t>
      </w:r>
      <w:r w:rsidRPr="00987940">
        <w:rPr>
          <w:rFonts w:ascii="Times New Roman" w:eastAsia="Times New Roman" w:hAnsi="Times New Roman" w:cs="Times New Roman"/>
          <w:color w:val="000000" w:themeColor="text1"/>
          <w:sz w:val="24"/>
          <w:szCs w:val="24"/>
        </w:rPr>
        <w:lastRenderedPageBreak/>
        <w:t>Особливостей.</w:t>
      </w:r>
    </w:p>
    <w:p w:rsidR="00992E0E" w:rsidRPr="00987940" w:rsidRDefault="00992E0E" w:rsidP="00992E0E">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rPr>
      </w:pPr>
      <w:r w:rsidRPr="00987940">
        <w:rPr>
          <w:rFonts w:ascii="Times New Roman" w:eastAsia="Times New Roman" w:hAnsi="Times New Roman" w:cs="Times New Roman"/>
          <w:b/>
          <w:sz w:val="24"/>
          <w:szCs w:val="24"/>
        </w:rPr>
        <w:t xml:space="preserve">3. </w:t>
      </w:r>
      <w:r w:rsidRPr="00987940">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987940">
        <w:rPr>
          <w:rFonts w:ascii="Times New Roman" w:eastAsia="Times New Roman" w:hAnsi="Times New Roman" w:cs="Times New Roman"/>
          <w:b/>
          <w:sz w:val="24"/>
          <w:szCs w:val="24"/>
        </w:rPr>
        <w:t>визначеним у пун</w:t>
      </w:r>
      <w:r w:rsidRPr="00987940">
        <w:rPr>
          <w:rFonts w:ascii="Times New Roman" w:eastAsia="Times New Roman" w:hAnsi="Times New Roman" w:cs="Times New Roman"/>
          <w:b/>
          <w:sz w:val="24"/>
          <w:szCs w:val="24"/>
          <w:highlight w:val="white"/>
        </w:rPr>
        <w:t xml:space="preserve">кті </w:t>
      </w:r>
      <w:r w:rsidRPr="00987940">
        <w:rPr>
          <w:rFonts w:ascii="Times New Roman" w:eastAsia="Times New Roman" w:hAnsi="Times New Roman" w:cs="Times New Roman"/>
          <w:sz w:val="24"/>
          <w:szCs w:val="24"/>
          <w:highlight w:val="white"/>
        </w:rPr>
        <w:t>47</w:t>
      </w:r>
      <w:r w:rsidRPr="00987940">
        <w:rPr>
          <w:rFonts w:ascii="Times New Roman" w:eastAsia="Times New Roman" w:hAnsi="Times New Roman" w:cs="Times New Roman"/>
          <w:b/>
          <w:sz w:val="24"/>
          <w:szCs w:val="24"/>
          <w:highlight w:val="white"/>
        </w:rPr>
        <w:t xml:space="preserve"> Особливостей:</w:t>
      </w:r>
    </w:p>
    <w:p w:rsidR="00992E0E" w:rsidRPr="00987940" w:rsidRDefault="00992E0E" w:rsidP="00992E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987940">
        <w:rPr>
          <w:rFonts w:ascii="Times New Roman" w:eastAsia="Times New Roman" w:hAnsi="Times New Roman" w:cs="Times New Roman"/>
          <w:color w:val="000000" w:themeColor="text1"/>
          <w:sz w:val="24"/>
          <w:szCs w:val="24"/>
        </w:rPr>
        <w:t xml:space="preserve">Переможець процедури закупівлі у строк, що </w:t>
      </w:r>
      <w:r w:rsidRPr="00987940">
        <w:rPr>
          <w:rFonts w:ascii="Times New Roman" w:eastAsia="Times New Roman" w:hAnsi="Times New Roman" w:cs="Times New Roman"/>
          <w:b/>
          <w:i/>
          <w:color w:val="000000" w:themeColor="text1"/>
          <w:sz w:val="24"/>
          <w:szCs w:val="24"/>
        </w:rPr>
        <w:t xml:space="preserve">не перевищує чотири дні </w:t>
      </w:r>
      <w:r w:rsidRPr="00987940">
        <w:rPr>
          <w:rFonts w:ascii="Times New Roman" w:eastAsia="Times New Roman" w:hAnsi="Times New Roman" w:cs="Times New Roman"/>
          <w:color w:val="000000" w:themeColor="text1"/>
          <w:sz w:val="24"/>
          <w:szCs w:val="24"/>
        </w:rPr>
        <w:t xml:space="preserve">з дати оприлюднення в електронній системі </w:t>
      </w:r>
      <w:proofErr w:type="spellStart"/>
      <w:r w:rsidRPr="00987940">
        <w:rPr>
          <w:rFonts w:ascii="Times New Roman" w:eastAsia="Times New Roman" w:hAnsi="Times New Roman" w:cs="Times New Roman"/>
          <w:color w:val="000000" w:themeColor="text1"/>
          <w:sz w:val="24"/>
          <w:szCs w:val="24"/>
        </w:rPr>
        <w:t>закупівель</w:t>
      </w:r>
      <w:proofErr w:type="spellEnd"/>
      <w:r w:rsidRPr="00987940">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87940">
        <w:rPr>
          <w:rFonts w:ascii="Times New Roman" w:eastAsia="Times New Roman" w:hAnsi="Times New Roman" w:cs="Times New Roman"/>
          <w:color w:val="000000" w:themeColor="text1"/>
          <w:sz w:val="24"/>
          <w:szCs w:val="24"/>
        </w:rPr>
        <w:t>закупівель</w:t>
      </w:r>
      <w:proofErr w:type="spellEnd"/>
      <w:r w:rsidRPr="00987940">
        <w:rPr>
          <w:rFonts w:ascii="Times New Roman" w:eastAsia="Times New Roman" w:hAnsi="Times New Roman" w:cs="Times New Roman"/>
          <w:color w:val="000000" w:themeColor="text1"/>
          <w:sz w:val="24"/>
          <w:szCs w:val="24"/>
        </w:rPr>
        <w:t xml:space="preserve"> документи, що підтверджують відсутність підстав, зазначених у підпунктах 3, 5, 6 і 12 пункту 47 Особливостей. </w:t>
      </w:r>
    </w:p>
    <w:p w:rsidR="00992E0E" w:rsidRPr="00987940" w:rsidRDefault="00992E0E" w:rsidP="00992E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92E0E" w:rsidRPr="00987940" w:rsidRDefault="00992E0E" w:rsidP="00992E0E">
      <w:pPr>
        <w:spacing w:after="0" w:line="240" w:lineRule="auto"/>
        <w:rPr>
          <w:rFonts w:ascii="Times New Roman" w:eastAsia="Times New Roman" w:hAnsi="Times New Roman" w:cs="Times New Roman"/>
          <w:b/>
          <w:sz w:val="24"/>
          <w:szCs w:val="24"/>
          <w:highlight w:val="white"/>
        </w:rPr>
      </w:pPr>
    </w:p>
    <w:p w:rsidR="00992E0E" w:rsidRPr="00987940" w:rsidRDefault="00992E0E" w:rsidP="00992E0E">
      <w:pPr>
        <w:spacing w:after="0" w:line="240" w:lineRule="auto"/>
        <w:rPr>
          <w:rFonts w:ascii="Times New Roman" w:eastAsia="Times New Roman" w:hAnsi="Times New Roman" w:cs="Times New Roman"/>
          <w:b/>
          <w:color w:val="000000"/>
          <w:sz w:val="24"/>
          <w:szCs w:val="24"/>
          <w:highlight w:val="white"/>
        </w:rPr>
      </w:pPr>
      <w:r w:rsidRPr="00987940">
        <w:rPr>
          <w:rFonts w:ascii="Times New Roman" w:eastAsia="Times New Roman" w:hAnsi="Times New Roman" w:cs="Times New Roman"/>
          <w:color w:val="000000"/>
          <w:sz w:val="24"/>
          <w:szCs w:val="24"/>
          <w:highlight w:val="white"/>
        </w:rPr>
        <w:t> </w:t>
      </w:r>
      <w:r w:rsidRPr="00987940">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10491" w:type="dxa"/>
        <w:tblInd w:w="-326" w:type="dxa"/>
        <w:tblLayout w:type="fixed"/>
        <w:tblLook w:val="0400" w:firstRow="0" w:lastRow="0" w:firstColumn="0" w:lastColumn="0" w:noHBand="0" w:noVBand="1"/>
      </w:tblPr>
      <w:tblGrid>
        <w:gridCol w:w="710"/>
        <w:gridCol w:w="4252"/>
        <w:gridCol w:w="5529"/>
      </w:tblGrid>
      <w:tr w:rsidR="00992E0E" w:rsidRPr="00987940" w:rsidTr="00BA38BA">
        <w:trPr>
          <w:trHeight w:val="100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spacing w:after="0" w:line="240" w:lineRule="auto"/>
              <w:ind w:left="100"/>
              <w:jc w:val="center"/>
              <w:rPr>
                <w:rFonts w:ascii="Times New Roman" w:eastAsia="Times New Roman" w:hAnsi="Times New Roman" w:cs="Times New Roman"/>
                <w:sz w:val="24"/>
                <w:szCs w:val="24"/>
                <w:highlight w:val="white"/>
              </w:rPr>
            </w:pPr>
            <w:r w:rsidRPr="00987940">
              <w:rPr>
                <w:rFonts w:ascii="Times New Roman" w:eastAsia="Times New Roman" w:hAnsi="Times New Roman" w:cs="Times New Roman"/>
                <w:b/>
                <w:color w:val="000000"/>
                <w:sz w:val="24"/>
                <w:szCs w:val="24"/>
                <w:highlight w:val="white"/>
              </w:rPr>
              <w:t>№</w:t>
            </w:r>
          </w:p>
          <w:p w:rsidR="00992E0E" w:rsidRPr="00987940" w:rsidRDefault="00992E0E" w:rsidP="006543D0">
            <w:pPr>
              <w:spacing w:after="0" w:line="240" w:lineRule="auto"/>
              <w:ind w:left="100"/>
              <w:jc w:val="center"/>
              <w:rPr>
                <w:rFonts w:ascii="Times New Roman" w:eastAsia="Times New Roman" w:hAnsi="Times New Roman" w:cs="Times New Roman"/>
                <w:sz w:val="24"/>
                <w:szCs w:val="24"/>
                <w:highlight w:val="white"/>
              </w:rPr>
            </w:pPr>
            <w:r w:rsidRPr="00987940">
              <w:rPr>
                <w:rFonts w:ascii="Times New Roman" w:eastAsia="Times New Roman" w:hAnsi="Times New Roman" w:cs="Times New Roman"/>
                <w:b/>
                <w:sz w:val="24"/>
                <w:szCs w:val="24"/>
                <w:highlight w:val="white"/>
              </w:rPr>
              <w:t>з</w:t>
            </w:r>
            <w:r w:rsidRPr="00987940">
              <w:rPr>
                <w:rFonts w:ascii="Times New Roman" w:eastAsia="Times New Roman" w:hAnsi="Times New Roman" w:cs="Times New Roman"/>
                <w:b/>
                <w:color w:val="000000"/>
                <w:sz w:val="24"/>
                <w:szCs w:val="24"/>
                <w:highlight w:val="white"/>
              </w:rPr>
              <w:t>/п</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spacing w:after="0" w:line="240" w:lineRule="auto"/>
              <w:ind w:left="100"/>
              <w:jc w:val="center"/>
              <w:rPr>
                <w:rFonts w:ascii="Times New Roman" w:eastAsia="Times New Roman" w:hAnsi="Times New Roman" w:cs="Times New Roman"/>
                <w:b/>
                <w:sz w:val="24"/>
                <w:szCs w:val="24"/>
                <w:highlight w:val="white"/>
              </w:rPr>
            </w:pPr>
            <w:r w:rsidRPr="00987940">
              <w:rPr>
                <w:rFonts w:ascii="Times New Roman" w:eastAsia="Times New Roman" w:hAnsi="Times New Roman" w:cs="Times New Roman"/>
                <w:b/>
                <w:sz w:val="24"/>
                <w:szCs w:val="24"/>
                <w:highlight w:val="white"/>
              </w:rPr>
              <w:t>Вимоги згідно п. 47 Особливостей</w:t>
            </w:r>
          </w:p>
          <w:p w:rsidR="00992E0E" w:rsidRPr="00987940" w:rsidRDefault="00992E0E" w:rsidP="006543D0">
            <w:pPr>
              <w:spacing w:after="0" w:line="240" w:lineRule="auto"/>
              <w:ind w:left="100"/>
              <w:jc w:val="center"/>
              <w:rPr>
                <w:rFonts w:ascii="Times New Roman" w:eastAsia="Times New Roman" w:hAnsi="Times New Roman" w:cs="Times New Roman"/>
                <w:b/>
                <w:sz w:val="24"/>
                <w:szCs w:val="24"/>
                <w:highlight w:val="white"/>
              </w:rPr>
            </w:pP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spacing w:after="0" w:line="240" w:lineRule="auto"/>
              <w:ind w:left="100"/>
              <w:jc w:val="center"/>
              <w:rPr>
                <w:rFonts w:ascii="Times New Roman" w:eastAsia="Times New Roman" w:hAnsi="Times New Roman" w:cs="Times New Roman"/>
                <w:b/>
                <w:sz w:val="24"/>
                <w:szCs w:val="24"/>
                <w:highlight w:val="white"/>
              </w:rPr>
            </w:pPr>
            <w:r w:rsidRPr="00987940">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992E0E" w:rsidRPr="00987940" w:rsidTr="00BA38BA">
        <w:trPr>
          <w:trHeight w:val="57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spacing w:after="0" w:line="240" w:lineRule="auto"/>
              <w:ind w:left="100"/>
              <w:jc w:val="center"/>
              <w:rPr>
                <w:rFonts w:ascii="Times New Roman" w:eastAsia="Times New Roman" w:hAnsi="Times New Roman" w:cs="Times New Roman"/>
                <w:sz w:val="24"/>
                <w:szCs w:val="24"/>
                <w:highlight w:val="white"/>
              </w:rPr>
            </w:pPr>
            <w:r w:rsidRPr="00987940">
              <w:rPr>
                <w:rFonts w:ascii="Times New Roman" w:eastAsia="Times New Roman" w:hAnsi="Times New Roman" w:cs="Times New Roman"/>
                <w:b/>
                <w:color w:val="000000"/>
                <w:sz w:val="24"/>
                <w:szCs w:val="24"/>
                <w:highlight w:val="white"/>
              </w:rPr>
              <w:t>1</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8794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92E0E" w:rsidRPr="00987940" w:rsidRDefault="00992E0E" w:rsidP="006543D0">
            <w:pPr>
              <w:spacing w:after="0" w:line="240" w:lineRule="auto"/>
              <w:jc w:val="both"/>
              <w:rPr>
                <w:rFonts w:ascii="Times New Roman" w:eastAsia="Times New Roman" w:hAnsi="Times New Roman" w:cs="Times New Roman"/>
                <w:b/>
                <w:sz w:val="24"/>
                <w:szCs w:val="24"/>
                <w:highlight w:val="white"/>
              </w:rPr>
            </w:pPr>
            <w:r w:rsidRPr="00987940">
              <w:rPr>
                <w:rFonts w:ascii="Times New Roman" w:eastAsia="Times New Roman" w:hAnsi="Times New Roman" w:cs="Times New Roman"/>
                <w:b/>
                <w:sz w:val="24"/>
                <w:szCs w:val="24"/>
                <w:highlight w:val="white"/>
              </w:rPr>
              <w:t>(підпункт 3 пункт 47 Особливостей)</w:t>
            </w: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spacing w:after="0" w:line="276" w:lineRule="auto"/>
              <w:ind w:right="140"/>
              <w:jc w:val="both"/>
              <w:rPr>
                <w:rFonts w:ascii="Times New Roman" w:eastAsia="Times New Roman" w:hAnsi="Times New Roman" w:cs="Times New Roman"/>
                <w:b/>
                <w:sz w:val="24"/>
                <w:szCs w:val="24"/>
                <w:highlight w:val="white"/>
              </w:rPr>
            </w:pPr>
            <w:r w:rsidRPr="00987940">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992E0E" w:rsidRPr="00987940" w:rsidRDefault="00992E0E" w:rsidP="006543D0">
            <w:pPr>
              <w:spacing w:after="0" w:line="276" w:lineRule="auto"/>
              <w:ind w:right="140"/>
              <w:jc w:val="both"/>
              <w:rPr>
                <w:rFonts w:ascii="Times New Roman" w:eastAsia="Times New Roman" w:hAnsi="Times New Roman" w:cs="Times New Roman"/>
                <w:i/>
                <w:sz w:val="24"/>
                <w:szCs w:val="24"/>
                <w:highlight w:val="white"/>
              </w:rPr>
            </w:pPr>
            <w:r w:rsidRPr="00987940">
              <w:rPr>
                <w:rFonts w:ascii="Times New Roman" w:eastAsia="Times New Roman" w:hAnsi="Times New Roman" w:cs="Times New Roman"/>
                <w:i/>
                <w:sz w:val="24"/>
                <w:szCs w:val="24"/>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987940">
              <w:rPr>
                <w:rFonts w:ascii="Times New Roman" w:eastAsia="Times New Roman" w:hAnsi="Times New Roman" w:cs="Times New Roman"/>
                <w:i/>
                <w:sz w:val="24"/>
                <w:szCs w:val="24"/>
                <w:highlight w:val="white"/>
              </w:rPr>
              <w:t>безпекових</w:t>
            </w:r>
            <w:proofErr w:type="spellEnd"/>
            <w:r w:rsidRPr="00987940">
              <w:rPr>
                <w:rFonts w:ascii="Times New Roman" w:eastAsia="Times New Roman" w:hAnsi="Times New Roman" w:cs="Times New Roman"/>
                <w:i/>
                <w:sz w:val="24"/>
                <w:szCs w:val="24"/>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87940">
              <w:rPr>
                <w:rFonts w:ascii="Times New Roman" w:eastAsia="Times New Roman" w:hAnsi="Times New Roman" w:cs="Times New Roman"/>
                <w:b/>
                <w:i/>
                <w:sz w:val="24"/>
                <w:szCs w:val="24"/>
                <w:highlight w:val="white"/>
              </w:rPr>
              <w:t xml:space="preserve"> </w:t>
            </w:r>
            <w:r w:rsidRPr="00987940">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992E0E" w:rsidRPr="00987940" w:rsidRDefault="00992E0E" w:rsidP="006543D0">
            <w:pPr>
              <w:spacing w:after="0" w:line="256" w:lineRule="auto"/>
              <w:ind w:right="140"/>
              <w:jc w:val="both"/>
              <w:rPr>
                <w:rFonts w:ascii="Times New Roman" w:eastAsia="Times New Roman" w:hAnsi="Times New Roman" w:cs="Times New Roman"/>
                <w:i/>
                <w:sz w:val="24"/>
                <w:szCs w:val="24"/>
                <w:highlight w:val="white"/>
              </w:rPr>
            </w:pPr>
            <w:r w:rsidRPr="00987940">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87940">
              <w:rPr>
                <w:rFonts w:ascii="Times New Roman" w:eastAsia="Times New Roman" w:hAnsi="Times New Roman" w:cs="Times New Roman"/>
                <w:b/>
                <w:i/>
                <w:sz w:val="24"/>
                <w:szCs w:val="24"/>
                <w:highlight w:val="white"/>
              </w:rPr>
              <w:t>керівника учасника</w:t>
            </w:r>
            <w:r w:rsidRPr="00987940">
              <w:rPr>
                <w:rFonts w:ascii="Times New Roman" w:eastAsia="Times New Roman" w:hAnsi="Times New Roman" w:cs="Times New Roman"/>
                <w:i/>
                <w:sz w:val="24"/>
                <w:szCs w:val="24"/>
                <w:highlight w:val="white"/>
              </w:rPr>
              <w:t xml:space="preserve"> процедури </w:t>
            </w:r>
            <w:proofErr w:type="spellStart"/>
            <w:r w:rsidRPr="00987940">
              <w:rPr>
                <w:rFonts w:ascii="Times New Roman" w:eastAsia="Times New Roman" w:hAnsi="Times New Roman" w:cs="Times New Roman"/>
                <w:i/>
                <w:sz w:val="24"/>
                <w:szCs w:val="24"/>
                <w:highlight w:val="white"/>
              </w:rPr>
              <w:t>закупівлі,на</w:t>
            </w:r>
            <w:proofErr w:type="spellEnd"/>
            <w:r w:rsidRPr="00987940">
              <w:rPr>
                <w:rFonts w:ascii="Times New Roman" w:eastAsia="Times New Roman" w:hAnsi="Times New Roman" w:cs="Times New Roman"/>
                <w:i/>
                <w:sz w:val="24"/>
                <w:szCs w:val="24"/>
                <w:highlight w:val="white"/>
              </w:rPr>
              <w:t xml:space="preserve"> виконання абзацу 15 пункту 47 Особливостей надається переможцем торгів.</w:t>
            </w:r>
          </w:p>
        </w:tc>
      </w:tr>
      <w:tr w:rsidR="00992E0E" w:rsidRPr="00987940" w:rsidTr="00BA38BA">
        <w:trPr>
          <w:trHeight w:val="1723"/>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spacing w:after="0" w:line="240" w:lineRule="auto"/>
              <w:ind w:left="100"/>
              <w:jc w:val="center"/>
              <w:rPr>
                <w:rFonts w:ascii="Times New Roman" w:eastAsia="Times New Roman" w:hAnsi="Times New Roman" w:cs="Times New Roman"/>
                <w:b/>
                <w:color w:val="000000"/>
                <w:sz w:val="24"/>
                <w:szCs w:val="24"/>
                <w:highlight w:val="white"/>
              </w:rPr>
            </w:pPr>
            <w:r w:rsidRPr="00987940">
              <w:rPr>
                <w:rFonts w:ascii="Times New Roman" w:eastAsia="Times New Roman" w:hAnsi="Times New Roman" w:cs="Times New Roman"/>
                <w:b/>
                <w:sz w:val="24"/>
                <w:szCs w:val="24"/>
                <w:highlight w:val="white"/>
              </w:rPr>
              <w:lastRenderedPageBreak/>
              <w:t>2</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widowControl w:val="0"/>
              <w:spacing w:before="120" w:after="0" w:line="240" w:lineRule="auto"/>
              <w:jc w:val="both"/>
              <w:rPr>
                <w:rFonts w:ascii="Times New Roman" w:eastAsia="Times New Roman" w:hAnsi="Times New Roman" w:cs="Times New Roman"/>
                <w:sz w:val="24"/>
                <w:szCs w:val="24"/>
                <w:highlight w:val="white"/>
              </w:rPr>
            </w:pPr>
            <w:r w:rsidRPr="00987940">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92E0E" w:rsidRPr="00987940" w:rsidRDefault="00992E0E" w:rsidP="006543D0">
            <w:pPr>
              <w:spacing w:after="0" w:line="240" w:lineRule="auto"/>
              <w:ind w:right="140"/>
              <w:jc w:val="both"/>
              <w:rPr>
                <w:rFonts w:ascii="Times New Roman" w:eastAsia="Times New Roman" w:hAnsi="Times New Roman" w:cs="Times New Roman"/>
                <w:sz w:val="24"/>
                <w:szCs w:val="24"/>
                <w:highlight w:val="white"/>
              </w:rPr>
            </w:pPr>
            <w:r w:rsidRPr="00987940">
              <w:rPr>
                <w:rFonts w:ascii="Times New Roman" w:eastAsia="Times New Roman" w:hAnsi="Times New Roman" w:cs="Times New Roman"/>
                <w:b/>
                <w:sz w:val="24"/>
                <w:szCs w:val="24"/>
                <w:highlight w:val="white"/>
              </w:rPr>
              <w:t>(підпункт 6 пункт 47 Особливостей)</w:t>
            </w:r>
          </w:p>
        </w:tc>
        <w:tc>
          <w:tcPr>
            <w:tcW w:w="5529"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spacing w:after="0" w:line="240" w:lineRule="auto"/>
              <w:jc w:val="both"/>
              <w:rPr>
                <w:rFonts w:ascii="Times New Roman" w:eastAsia="Times New Roman" w:hAnsi="Times New Roman" w:cs="Times New Roman"/>
                <w:b/>
                <w:sz w:val="24"/>
                <w:szCs w:val="24"/>
                <w:highlight w:val="white"/>
              </w:rPr>
            </w:pPr>
            <w:r w:rsidRPr="00987940">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92E0E" w:rsidRPr="00987940" w:rsidRDefault="00992E0E" w:rsidP="006543D0">
            <w:pPr>
              <w:spacing w:after="0" w:line="240" w:lineRule="auto"/>
              <w:jc w:val="both"/>
              <w:rPr>
                <w:rFonts w:ascii="Times New Roman" w:eastAsia="Times New Roman" w:hAnsi="Times New Roman" w:cs="Times New Roman"/>
                <w:b/>
                <w:sz w:val="24"/>
                <w:szCs w:val="24"/>
                <w:highlight w:val="white"/>
              </w:rPr>
            </w:pPr>
          </w:p>
          <w:p w:rsidR="00992E0E" w:rsidRPr="00987940" w:rsidRDefault="00992E0E" w:rsidP="006543D0">
            <w:pPr>
              <w:spacing w:after="0" w:line="240" w:lineRule="auto"/>
              <w:jc w:val="both"/>
              <w:rPr>
                <w:rFonts w:ascii="Times New Roman" w:eastAsia="Times New Roman" w:hAnsi="Times New Roman" w:cs="Times New Roman"/>
                <w:b/>
                <w:sz w:val="24"/>
                <w:szCs w:val="24"/>
                <w:highlight w:val="white"/>
              </w:rPr>
            </w:pPr>
            <w:r w:rsidRPr="00987940">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992E0E" w:rsidRPr="00987940" w:rsidTr="00BA38BA">
        <w:trPr>
          <w:trHeight w:val="1723"/>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spacing w:after="0" w:line="240" w:lineRule="auto"/>
              <w:ind w:left="100"/>
              <w:jc w:val="center"/>
              <w:rPr>
                <w:rFonts w:ascii="Times New Roman" w:eastAsia="Times New Roman" w:hAnsi="Times New Roman" w:cs="Times New Roman"/>
                <w:b/>
                <w:color w:val="000000"/>
                <w:sz w:val="24"/>
                <w:szCs w:val="24"/>
                <w:highlight w:val="white"/>
              </w:rPr>
            </w:pPr>
            <w:r w:rsidRPr="00987940">
              <w:rPr>
                <w:rFonts w:ascii="Times New Roman" w:eastAsia="Times New Roman" w:hAnsi="Times New Roman" w:cs="Times New Roman"/>
                <w:b/>
                <w:sz w:val="24"/>
                <w:szCs w:val="24"/>
                <w:highlight w:val="white"/>
              </w:rPr>
              <w:t>3</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widowControl w:val="0"/>
              <w:spacing w:before="120" w:after="0" w:line="240" w:lineRule="auto"/>
              <w:jc w:val="both"/>
              <w:rPr>
                <w:rFonts w:ascii="Times New Roman" w:eastAsia="Times New Roman" w:hAnsi="Times New Roman" w:cs="Times New Roman"/>
                <w:sz w:val="24"/>
                <w:szCs w:val="24"/>
                <w:highlight w:val="white"/>
              </w:rPr>
            </w:pPr>
            <w:r w:rsidRPr="0098794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2E0E" w:rsidRPr="00987940" w:rsidRDefault="00992E0E" w:rsidP="006543D0">
            <w:pPr>
              <w:spacing w:after="0" w:line="240" w:lineRule="auto"/>
              <w:jc w:val="both"/>
              <w:rPr>
                <w:rFonts w:ascii="Times New Roman" w:eastAsia="Times New Roman" w:hAnsi="Times New Roman" w:cs="Times New Roman"/>
                <w:sz w:val="24"/>
                <w:szCs w:val="24"/>
                <w:highlight w:val="white"/>
              </w:rPr>
            </w:pPr>
            <w:r w:rsidRPr="00987940">
              <w:rPr>
                <w:rFonts w:ascii="Times New Roman" w:eastAsia="Times New Roman" w:hAnsi="Times New Roman" w:cs="Times New Roman"/>
                <w:b/>
                <w:sz w:val="24"/>
                <w:szCs w:val="24"/>
                <w:highlight w:val="white"/>
              </w:rPr>
              <w:t>(підпункт 12 пункт 47 Особливостей)</w:t>
            </w:r>
          </w:p>
        </w:tc>
        <w:tc>
          <w:tcPr>
            <w:tcW w:w="5529"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spacing w:after="0" w:line="240" w:lineRule="auto"/>
              <w:ind w:right="140"/>
              <w:jc w:val="both"/>
              <w:rPr>
                <w:rFonts w:ascii="Times New Roman" w:eastAsia="Times New Roman" w:hAnsi="Times New Roman" w:cs="Times New Roman"/>
                <w:b/>
                <w:sz w:val="24"/>
                <w:szCs w:val="24"/>
                <w:highlight w:val="white"/>
              </w:rPr>
            </w:pPr>
          </w:p>
        </w:tc>
      </w:tr>
    </w:tbl>
    <w:p w:rsidR="00992E0E" w:rsidRPr="00987940" w:rsidRDefault="00992E0E" w:rsidP="00992E0E">
      <w:pPr>
        <w:spacing w:after="0" w:line="240" w:lineRule="auto"/>
        <w:rPr>
          <w:rFonts w:ascii="Times New Roman" w:eastAsia="Times New Roman" w:hAnsi="Times New Roman" w:cs="Times New Roman"/>
          <w:b/>
          <w:color w:val="000000"/>
          <w:sz w:val="24"/>
          <w:szCs w:val="24"/>
        </w:rPr>
      </w:pPr>
    </w:p>
    <w:p w:rsidR="00992E0E" w:rsidRPr="00987940" w:rsidRDefault="00992E0E" w:rsidP="00992E0E">
      <w:pPr>
        <w:spacing w:before="240" w:after="0" w:line="240" w:lineRule="auto"/>
        <w:jc w:val="center"/>
        <w:rPr>
          <w:rFonts w:ascii="Times New Roman" w:eastAsia="Times New Roman" w:hAnsi="Times New Roman" w:cs="Times New Roman"/>
          <w:sz w:val="24"/>
          <w:szCs w:val="24"/>
        </w:rPr>
      </w:pPr>
      <w:r w:rsidRPr="00987940">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987940">
        <w:rPr>
          <w:rFonts w:ascii="Times New Roman" w:eastAsia="Times New Roman" w:hAnsi="Times New Roman" w:cs="Times New Roman"/>
          <w:b/>
          <w:sz w:val="24"/>
          <w:szCs w:val="24"/>
        </w:rPr>
        <w:t xml:space="preserve"> — </w:t>
      </w:r>
      <w:r w:rsidRPr="00987940">
        <w:rPr>
          <w:rFonts w:ascii="Times New Roman" w:eastAsia="Times New Roman" w:hAnsi="Times New Roman" w:cs="Times New Roman"/>
          <w:b/>
          <w:color w:val="000000"/>
          <w:sz w:val="24"/>
          <w:szCs w:val="24"/>
        </w:rPr>
        <w:t>підприємцем):</w:t>
      </w:r>
    </w:p>
    <w:tbl>
      <w:tblPr>
        <w:tblW w:w="10491" w:type="dxa"/>
        <w:tblInd w:w="-326" w:type="dxa"/>
        <w:tblLayout w:type="fixed"/>
        <w:tblLook w:val="0400" w:firstRow="0" w:lastRow="0" w:firstColumn="0" w:lastColumn="0" w:noHBand="0" w:noVBand="1"/>
      </w:tblPr>
      <w:tblGrid>
        <w:gridCol w:w="710"/>
        <w:gridCol w:w="4252"/>
        <w:gridCol w:w="5529"/>
      </w:tblGrid>
      <w:tr w:rsidR="00992E0E" w:rsidRPr="00987940" w:rsidTr="00BA38BA">
        <w:trPr>
          <w:trHeight w:val="874"/>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spacing w:after="0" w:line="240" w:lineRule="auto"/>
              <w:ind w:left="100"/>
              <w:jc w:val="center"/>
              <w:rPr>
                <w:rFonts w:ascii="Times New Roman" w:eastAsia="Times New Roman" w:hAnsi="Times New Roman" w:cs="Times New Roman"/>
                <w:sz w:val="24"/>
                <w:szCs w:val="24"/>
              </w:rPr>
            </w:pPr>
            <w:r w:rsidRPr="00987940">
              <w:rPr>
                <w:rFonts w:ascii="Times New Roman" w:eastAsia="Times New Roman" w:hAnsi="Times New Roman" w:cs="Times New Roman"/>
                <w:b/>
                <w:color w:val="000000"/>
                <w:sz w:val="24"/>
                <w:szCs w:val="24"/>
              </w:rPr>
              <w:t>№</w:t>
            </w:r>
          </w:p>
          <w:p w:rsidR="00992E0E" w:rsidRPr="00987940" w:rsidRDefault="00992E0E" w:rsidP="006543D0">
            <w:pPr>
              <w:spacing w:after="0" w:line="240" w:lineRule="auto"/>
              <w:ind w:left="100"/>
              <w:jc w:val="center"/>
              <w:rPr>
                <w:rFonts w:ascii="Times New Roman" w:eastAsia="Times New Roman" w:hAnsi="Times New Roman" w:cs="Times New Roman"/>
                <w:sz w:val="24"/>
                <w:szCs w:val="24"/>
              </w:rPr>
            </w:pPr>
            <w:r w:rsidRPr="00987940">
              <w:rPr>
                <w:rFonts w:ascii="Times New Roman" w:eastAsia="Times New Roman" w:hAnsi="Times New Roman" w:cs="Times New Roman"/>
                <w:b/>
                <w:sz w:val="24"/>
                <w:szCs w:val="24"/>
              </w:rPr>
              <w:t>з</w:t>
            </w:r>
            <w:r w:rsidRPr="00987940">
              <w:rPr>
                <w:rFonts w:ascii="Times New Roman" w:eastAsia="Times New Roman" w:hAnsi="Times New Roman" w:cs="Times New Roman"/>
                <w:b/>
                <w:color w:val="000000"/>
                <w:sz w:val="24"/>
                <w:szCs w:val="24"/>
              </w:rPr>
              <w:t>/п</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spacing w:after="0" w:line="240" w:lineRule="auto"/>
              <w:ind w:left="100"/>
              <w:jc w:val="center"/>
              <w:rPr>
                <w:rFonts w:ascii="Times New Roman" w:eastAsia="Times New Roman" w:hAnsi="Times New Roman" w:cs="Times New Roman"/>
                <w:b/>
                <w:sz w:val="24"/>
                <w:szCs w:val="24"/>
                <w:highlight w:val="white"/>
              </w:rPr>
            </w:pPr>
            <w:r w:rsidRPr="00987940">
              <w:rPr>
                <w:rFonts w:ascii="Times New Roman" w:eastAsia="Times New Roman" w:hAnsi="Times New Roman" w:cs="Times New Roman"/>
                <w:b/>
                <w:sz w:val="24"/>
                <w:szCs w:val="24"/>
                <w:highlight w:val="white"/>
              </w:rPr>
              <w:t>Вимоги згідно пункту 47 Особливостей</w:t>
            </w:r>
          </w:p>
          <w:p w:rsidR="00992E0E" w:rsidRPr="00987940" w:rsidRDefault="00992E0E" w:rsidP="006543D0">
            <w:pPr>
              <w:spacing w:after="0" w:line="240" w:lineRule="auto"/>
              <w:ind w:left="100"/>
              <w:jc w:val="center"/>
              <w:rPr>
                <w:rFonts w:ascii="Times New Roman" w:eastAsia="Times New Roman" w:hAnsi="Times New Roman" w:cs="Times New Roman"/>
                <w:b/>
                <w:sz w:val="24"/>
                <w:szCs w:val="24"/>
                <w:highlight w:val="white"/>
              </w:rPr>
            </w:pP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spacing w:after="0" w:line="240" w:lineRule="auto"/>
              <w:ind w:left="100"/>
              <w:jc w:val="center"/>
              <w:rPr>
                <w:rFonts w:ascii="Times New Roman" w:eastAsia="Times New Roman" w:hAnsi="Times New Roman" w:cs="Times New Roman"/>
                <w:b/>
                <w:sz w:val="24"/>
                <w:szCs w:val="24"/>
              </w:rPr>
            </w:pPr>
            <w:r w:rsidRPr="00987940">
              <w:rPr>
                <w:rFonts w:ascii="Times New Roman" w:eastAsia="Times New Roman" w:hAnsi="Times New Roman" w:cs="Times New Roman"/>
                <w:b/>
                <w:sz w:val="24"/>
                <w:szCs w:val="24"/>
              </w:rPr>
              <w:t xml:space="preserve">Переможець </w:t>
            </w:r>
            <w:r w:rsidRPr="00987940">
              <w:rPr>
                <w:rFonts w:ascii="Times New Roman" w:eastAsia="Times New Roman" w:hAnsi="Times New Roman" w:cs="Times New Roman"/>
                <w:b/>
                <w:sz w:val="24"/>
                <w:szCs w:val="24"/>
                <w:highlight w:val="white"/>
              </w:rPr>
              <w:t>торгів на виконання вимоги згідно пункту 47 Особ</w:t>
            </w:r>
            <w:r w:rsidRPr="00987940">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992E0E" w:rsidRPr="00987940" w:rsidTr="00BA38BA">
        <w:trPr>
          <w:trHeight w:val="1723"/>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spacing w:after="0" w:line="240" w:lineRule="auto"/>
              <w:ind w:left="100"/>
              <w:jc w:val="center"/>
              <w:rPr>
                <w:rFonts w:ascii="Times New Roman" w:eastAsia="Times New Roman" w:hAnsi="Times New Roman" w:cs="Times New Roman"/>
                <w:sz w:val="24"/>
                <w:szCs w:val="24"/>
              </w:rPr>
            </w:pPr>
            <w:r w:rsidRPr="00987940">
              <w:rPr>
                <w:rFonts w:ascii="Times New Roman" w:eastAsia="Times New Roman" w:hAnsi="Times New Roman" w:cs="Times New Roman"/>
                <w:b/>
                <w:color w:val="000000"/>
                <w:sz w:val="24"/>
                <w:szCs w:val="24"/>
              </w:rPr>
              <w:t>1</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8794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92E0E" w:rsidRPr="00987940" w:rsidRDefault="00992E0E" w:rsidP="006543D0">
            <w:pPr>
              <w:spacing w:after="0" w:line="240" w:lineRule="auto"/>
              <w:jc w:val="both"/>
              <w:rPr>
                <w:rFonts w:ascii="Times New Roman" w:eastAsia="Times New Roman" w:hAnsi="Times New Roman" w:cs="Times New Roman"/>
                <w:b/>
                <w:sz w:val="24"/>
                <w:szCs w:val="24"/>
                <w:highlight w:val="white"/>
              </w:rPr>
            </w:pPr>
            <w:r w:rsidRPr="00987940">
              <w:rPr>
                <w:rFonts w:ascii="Times New Roman" w:eastAsia="Times New Roman" w:hAnsi="Times New Roman" w:cs="Times New Roman"/>
                <w:b/>
                <w:sz w:val="24"/>
                <w:szCs w:val="24"/>
                <w:highlight w:val="white"/>
              </w:rPr>
              <w:t>(підпункт 3 пункт 47 Особливостей)</w:t>
            </w: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spacing w:after="0" w:line="276" w:lineRule="auto"/>
              <w:ind w:right="140"/>
              <w:jc w:val="both"/>
              <w:rPr>
                <w:rFonts w:ascii="Times New Roman" w:eastAsia="Times New Roman" w:hAnsi="Times New Roman" w:cs="Times New Roman"/>
                <w:b/>
                <w:sz w:val="24"/>
                <w:szCs w:val="24"/>
              </w:rPr>
            </w:pPr>
            <w:r w:rsidRPr="00987940">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992E0E" w:rsidRPr="00987940" w:rsidRDefault="00992E0E" w:rsidP="006543D0">
            <w:pPr>
              <w:spacing w:after="0" w:line="276" w:lineRule="auto"/>
              <w:ind w:right="140"/>
              <w:jc w:val="both"/>
              <w:rPr>
                <w:rFonts w:ascii="Times New Roman" w:eastAsia="Times New Roman" w:hAnsi="Times New Roman" w:cs="Times New Roman"/>
                <w:i/>
                <w:sz w:val="24"/>
                <w:szCs w:val="24"/>
              </w:rPr>
            </w:pPr>
            <w:r w:rsidRPr="00987940">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987940">
              <w:rPr>
                <w:rFonts w:ascii="Times New Roman" w:eastAsia="Times New Roman" w:hAnsi="Times New Roman" w:cs="Times New Roman"/>
                <w:i/>
                <w:sz w:val="24"/>
                <w:szCs w:val="24"/>
              </w:rPr>
              <w:t>безпекових</w:t>
            </w:r>
            <w:proofErr w:type="spellEnd"/>
            <w:r w:rsidRPr="00987940">
              <w:rPr>
                <w:rFonts w:ascii="Times New Roman" w:eastAsia="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87940">
              <w:rPr>
                <w:rFonts w:ascii="Times New Roman" w:eastAsia="Times New Roman" w:hAnsi="Times New Roman" w:cs="Times New Roman"/>
                <w:b/>
                <w:i/>
                <w:sz w:val="24"/>
                <w:szCs w:val="24"/>
              </w:rPr>
              <w:t xml:space="preserve"> </w:t>
            </w:r>
            <w:r w:rsidRPr="00987940">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992E0E" w:rsidRPr="00987940" w:rsidRDefault="00992E0E" w:rsidP="006543D0">
            <w:pPr>
              <w:spacing w:after="0" w:line="240" w:lineRule="auto"/>
              <w:ind w:right="140"/>
              <w:jc w:val="both"/>
              <w:rPr>
                <w:rFonts w:ascii="Times New Roman" w:eastAsia="Times New Roman" w:hAnsi="Times New Roman" w:cs="Times New Roman"/>
                <w:i/>
                <w:color w:val="FF0000"/>
                <w:sz w:val="24"/>
                <w:szCs w:val="24"/>
                <w:highlight w:val="yellow"/>
              </w:rPr>
            </w:pPr>
            <w:r w:rsidRPr="00987940">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987940">
              <w:rPr>
                <w:rFonts w:ascii="Times New Roman" w:eastAsia="Times New Roman" w:hAnsi="Times New Roman" w:cs="Times New Roman"/>
                <w:b/>
                <w:i/>
                <w:sz w:val="24"/>
                <w:szCs w:val="24"/>
              </w:rPr>
              <w:t xml:space="preserve"> </w:t>
            </w:r>
            <w:r w:rsidRPr="00987940">
              <w:rPr>
                <w:rFonts w:ascii="Times New Roman" w:eastAsia="Times New Roman" w:hAnsi="Times New Roman" w:cs="Times New Roman"/>
                <w:i/>
                <w:sz w:val="24"/>
                <w:szCs w:val="24"/>
              </w:rPr>
              <w:t xml:space="preserve">свою </w:t>
            </w:r>
            <w:r w:rsidRPr="00987940">
              <w:rPr>
                <w:rFonts w:ascii="Times New Roman" w:eastAsia="Times New Roman" w:hAnsi="Times New Roman" w:cs="Times New Roman"/>
                <w:i/>
                <w:sz w:val="24"/>
                <w:szCs w:val="24"/>
              </w:rPr>
              <w:lastRenderedPageBreak/>
              <w:t xml:space="preserve">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87940">
              <w:rPr>
                <w:rFonts w:ascii="Times New Roman" w:eastAsia="Times New Roman" w:hAnsi="Times New Roman" w:cs="Times New Roman"/>
                <w:b/>
                <w:i/>
                <w:sz w:val="24"/>
                <w:szCs w:val="24"/>
              </w:rPr>
              <w:t>фізичної особи</w:t>
            </w:r>
            <w:r w:rsidRPr="00987940">
              <w:rPr>
                <w:rFonts w:ascii="Times New Roman" w:eastAsia="Times New Roman" w:hAnsi="Times New Roman" w:cs="Times New Roman"/>
                <w:i/>
                <w:sz w:val="24"/>
                <w:szCs w:val="24"/>
              </w:rPr>
              <w:t xml:space="preserve">, яка є  учасником процедури </w:t>
            </w:r>
            <w:proofErr w:type="spellStart"/>
            <w:r w:rsidRPr="00987940">
              <w:rPr>
                <w:rFonts w:ascii="Times New Roman" w:eastAsia="Times New Roman" w:hAnsi="Times New Roman" w:cs="Times New Roman"/>
                <w:i/>
                <w:sz w:val="24"/>
                <w:szCs w:val="24"/>
              </w:rPr>
              <w:t>закупівлі,на</w:t>
            </w:r>
            <w:proofErr w:type="spellEnd"/>
            <w:r w:rsidRPr="00987940">
              <w:rPr>
                <w:rFonts w:ascii="Times New Roman" w:eastAsia="Times New Roman" w:hAnsi="Times New Roman" w:cs="Times New Roman"/>
                <w:i/>
                <w:sz w:val="24"/>
                <w:szCs w:val="24"/>
              </w:rPr>
              <w:t xml:space="preserve"> виконання абзацу 15 пункту 47 Особливостей надається переможцем торгів.</w:t>
            </w:r>
          </w:p>
        </w:tc>
      </w:tr>
      <w:tr w:rsidR="00992E0E" w:rsidRPr="00987940" w:rsidTr="00BA38BA">
        <w:trPr>
          <w:trHeight w:val="1723"/>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spacing w:after="0" w:line="240" w:lineRule="auto"/>
              <w:ind w:left="100"/>
              <w:jc w:val="center"/>
              <w:rPr>
                <w:rFonts w:ascii="Times New Roman" w:eastAsia="Times New Roman" w:hAnsi="Times New Roman" w:cs="Times New Roman"/>
                <w:b/>
                <w:color w:val="000000"/>
                <w:sz w:val="24"/>
                <w:szCs w:val="24"/>
              </w:rPr>
            </w:pPr>
            <w:r w:rsidRPr="00987940">
              <w:rPr>
                <w:rFonts w:ascii="Times New Roman" w:eastAsia="Times New Roman" w:hAnsi="Times New Roman" w:cs="Times New Roman"/>
                <w:b/>
                <w:sz w:val="24"/>
                <w:szCs w:val="24"/>
              </w:rPr>
              <w:lastRenderedPageBreak/>
              <w:t>2</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widowControl w:val="0"/>
              <w:spacing w:before="120" w:after="0" w:line="240" w:lineRule="auto"/>
              <w:jc w:val="both"/>
              <w:rPr>
                <w:rFonts w:ascii="Times New Roman" w:eastAsia="Times New Roman" w:hAnsi="Times New Roman" w:cs="Times New Roman"/>
                <w:sz w:val="24"/>
                <w:szCs w:val="24"/>
                <w:highlight w:val="white"/>
              </w:rPr>
            </w:pPr>
            <w:r w:rsidRPr="00987940">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92E0E" w:rsidRPr="00987940" w:rsidRDefault="00992E0E" w:rsidP="006543D0">
            <w:pPr>
              <w:widowControl w:val="0"/>
              <w:spacing w:before="120" w:after="0" w:line="240" w:lineRule="auto"/>
              <w:jc w:val="both"/>
              <w:rPr>
                <w:rFonts w:ascii="Times New Roman" w:eastAsia="Times New Roman" w:hAnsi="Times New Roman" w:cs="Times New Roman"/>
                <w:sz w:val="24"/>
                <w:szCs w:val="24"/>
                <w:highlight w:val="white"/>
              </w:rPr>
            </w:pPr>
            <w:r w:rsidRPr="00987940">
              <w:rPr>
                <w:rFonts w:ascii="Times New Roman" w:eastAsia="Times New Roman" w:hAnsi="Times New Roman" w:cs="Times New Roman"/>
                <w:b/>
                <w:sz w:val="24"/>
                <w:szCs w:val="24"/>
                <w:highlight w:val="white"/>
              </w:rPr>
              <w:t>(підпункт 5 пункт 47 Особливостей)</w:t>
            </w:r>
          </w:p>
        </w:tc>
        <w:tc>
          <w:tcPr>
            <w:tcW w:w="5529"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spacing w:after="0" w:line="240" w:lineRule="auto"/>
              <w:jc w:val="both"/>
              <w:rPr>
                <w:rFonts w:ascii="Times New Roman" w:eastAsia="Times New Roman" w:hAnsi="Times New Roman" w:cs="Times New Roman"/>
                <w:b/>
                <w:sz w:val="24"/>
                <w:szCs w:val="24"/>
              </w:rPr>
            </w:pPr>
            <w:r w:rsidRPr="0098794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92E0E" w:rsidRPr="00987940" w:rsidRDefault="00992E0E" w:rsidP="006543D0">
            <w:pPr>
              <w:spacing w:after="0" w:line="240" w:lineRule="auto"/>
              <w:jc w:val="both"/>
              <w:rPr>
                <w:rFonts w:ascii="Times New Roman" w:eastAsia="Times New Roman" w:hAnsi="Times New Roman" w:cs="Times New Roman"/>
                <w:b/>
                <w:sz w:val="24"/>
                <w:szCs w:val="24"/>
              </w:rPr>
            </w:pPr>
          </w:p>
          <w:p w:rsidR="00992E0E" w:rsidRPr="00987940" w:rsidRDefault="00992E0E" w:rsidP="006543D0">
            <w:pPr>
              <w:spacing w:after="0" w:line="240" w:lineRule="auto"/>
              <w:jc w:val="both"/>
              <w:rPr>
                <w:rFonts w:ascii="Times New Roman" w:eastAsia="Times New Roman" w:hAnsi="Times New Roman" w:cs="Times New Roman"/>
                <w:b/>
                <w:sz w:val="24"/>
                <w:szCs w:val="24"/>
              </w:rPr>
            </w:pPr>
            <w:r w:rsidRPr="00987940">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987940">
              <w:rPr>
                <w:rFonts w:ascii="Times New Roman" w:eastAsia="Times New Roman" w:hAnsi="Times New Roman" w:cs="Times New Roman"/>
                <w:sz w:val="24"/>
                <w:szCs w:val="24"/>
              </w:rPr>
              <w:t> </w:t>
            </w:r>
          </w:p>
        </w:tc>
      </w:tr>
      <w:tr w:rsidR="00992E0E" w:rsidRPr="00987940" w:rsidTr="00BA38BA">
        <w:trPr>
          <w:trHeight w:val="1723"/>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spacing w:after="0" w:line="240" w:lineRule="auto"/>
              <w:ind w:left="100"/>
              <w:jc w:val="center"/>
              <w:rPr>
                <w:rFonts w:ascii="Times New Roman" w:eastAsia="Times New Roman" w:hAnsi="Times New Roman" w:cs="Times New Roman"/>
                <w:b/>
                <w:color w:val="000000"/>
                <w:sz w:val="24"/>
                <w:szCs w:val="24"/>
              </w:rPr>
            </w:pPr>
            <w:r w:rsidRPr="00987940">
              <w:rPr>
                <w:rFonts w:ascii="Times New Roman" w:eastAsia="Times New Roman" w:hAnsi="Times New Roman" w:cs="Times New Roman"/>
                <w:b/>
                <w:sz w:val="24"/>
                <w:szCs w:val="24"/>
              </w:rPr>
              <w:t>3</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widowControl w:val="0"/>
              <w:spacing w:before="120" w:after="0" w:line="240" w:lineRule="auto"/>
              <w:jc w:val="both"/>
              <w:rPr>
                <w:rFonts w:ascii="Times New Roman" w:eastAsia="Times New Roman" w:hAnsi="Times New Roman" w:cs="Times New Roman"/>
                <w:sz w:val="24"/>
                <w:szCs w:val="24"/>
                <w:highlight w:val="white"/>
              </w:rPr>
            </w:pPr>
            <w:r w:rsidRPr="0098794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2E0E" w:rsidRPr="00987940" w:rsidRDefault="00992E0E" w:rsidP="006543D0">
            <w:pPr>
              <w:spacing w:after="0" w:line="240" w:lineRule="auto"/>
              <w:jc w:val="both"/>
              <w:rPr>
                <w:rFonts w:ascii="Times New Roman" w:eastAsia="Times New Roman" w:hAnsi="Times New Roman" w:cs="Times New Roman"/>
                <w:sz w:val="24"/>
                <w:szCs w:val="24"/>
                <w:highlight w:val="white"/>
              </w:rPr>
            </w:pPr>
            <w:r w:rsidRPr="00987940">
              <w:rPr>
                <w:rFonts w:ascii="Times New Roman" w:eastAsia="Times New Roman" w:hAnsi="Times New Roman" w:cs="Times New Roman"/>
                <w:b/>
                <w:sz w:val="24"/>
                <w:szCs w:val="24"/>
                <w:highlight w:val="white"/>
              </w:rPr>
              <w:t>(підпункт 12 пункт 47 Особливостей)</w:t>
            </w:r>
          </w:p>
        </w:tc>
        <w:tc>
          <w:tcPr>
            <w:tcW w:w="5529"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E0E" w:rsidRPr="00987940" w:rsidRDefault="00992E0E" w:rsidP="006543D0">
            <w:pPr>
              <w:spacing w:after="0" w:line="240" w:lineRule="auto"/>
              <w:ind w:right="140"/>
              <w:jc w:val="both"/>
              <w:rPr>
                <w:rFonts w:ascii="Times New Roman" w:eastAsia="Times New Roman" w:hAnsi="Times New Roman" w:cs="Times New Roman"/>
                <w:b/>
                <w:sz w:val="24"/>
                <w:szCs w:val="24"/>
              </w:rPr>
            </w:pPr>
          </w:p>
        </w:tc>
      </w:tr>
    </w:tbl>
    <w:p w:rsidR="00452F99" w:rsidRPr="00987940" w:rsidRDefault="00452F99">
      <w:pPr>
        <w:widowControl w:val="0"/>
        <w:spacing w:after="0" w:line="240" w:lineRule="auto"/>
        <w:jc w:val="both"/>
        <w:rPr>
          <w:rFonts w:ascii="Times New Roman" w:eastAsia="Times New Roman" w:hAnsi="Times New Roman" w:cs="Times New Roman"/>
          <w:sz w:val="24"/>
          <w:szCs w:val="24"/>
        </w:rPr>
      </w:pPr>
    </w:p>
    <w:p w:rsidR="001C5A23" w:rsidRPr="00676772" w:rsidRDefault="00676772" w:rsidP="00676772">
      <w:pPr>
        <w:pStyle w:val="a5"/>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4.</w:t>
      </w:r>
      <w:r w:rsidR="001C5A23" w:rsidRPr="00676772">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sidR="001C5A23" w:rsidRPr="00676772">
        <w:rPr>
          <w:rFonts w:ascii="Times New Roman" w:eastAsia="Times New Roman" w:hAnsi="Times New Roman" w:cs="Times New Roman"/>
          <w:b/>
          <w:sz w:val="24"/>
          <w:szCs w:val="24"/>
        </w:rPr>
        <w:t>—</w:t>
      </w:r>
      <w:r w:rsidR="001C5A23" w:rsidRPr="00676772">
        <w:rPr>
          <w:rFonts w:ascii="Times New Roman" w:eastAsia="Times New Roman" w:hAnsi="Times New Roman" w:cs="Times New Roman"/>
          <w:b/>
          <w:color w:val="000000"/>
          <w:sz w:val="24"/>
          <w:szCs w:val="24"/>
        </w:rPr>
        <w:t xml:space="preserve"> юридичних осіб, фізичних осіб та фізичних осіб</w:t>
      </w:r>
      <w:r w:rsidR="001C5A23" w:rsidRPr="00676772">
        <w:rPr>
          <w:rFonts w:ascii="Times New Roman" w:eastAsia="Times New Roman" w:hAnsi="Times New Roman" w:cs="Times New Roman"/>
          <w:b/>
          <w:sz w:val="24"/>
          <w:szCs w:val="24"/>
        </w:rPr>
        <w:t xml:space="preserve"> — </w:t>
      </w:r>
      <w:r w:rsidR="001C5A23" w:rsidRPr="00676772">
        <w:rPr>
          <w:rFonts w:ascii="Times New Roman" w:eastAsia="Times New Roman" w:hAnsi="Times New Roman" w:cs="Times New Roman"/>
          <w:b/>
          <w:color w:val="000000"/>
          <w:sz w:val="24"/>
          <w:szCs w:val="24"/>
        </w:rPr>
        <w:t>підприємців)</w:t>
      </w:r>
      <w:r w:rsidR="001C5A23" w:rsidRPr="00676772">
        <w:rPr>
          <w:rFonts w:ascii="Times New Roman" w:eastAsia="Times New Roman" w:hAnsi="Times New Roman" w:cs="Times New Roman"/>
          <w:b/>
          <w:sz w:val="24"/>
          <w:szCs w:val="24"/>
        </w:rPr>
        <w:t>.</w:t>
      </w:r>
    </w:p>
    <w:tbl>
      <w:tblPr>
        <w:tblW w:w="10491" w:type="dxa"/>
        <w:tblInd w:w="-326" w:type="dxa"/>
        <w:tblLayout w:type="fixed"/>
        <w:tblLook w:val="0400" w:firstRow="0" w:lastRow="0" w:firstColumn="0" w:lastColumn="0" w:noHBand="0" w:noVBand="1"/>
      </w:tblPr>
      <w:tblGrid>
        <w:gridCol w:w="426"/>
        <w:gridCol w:w="10065"/>
      </w:tblGrid>
      <w:tr w:rsidR="001C5A23" w:rsidRPr="00987940" w:rsidTr="00BA38BA">
        <w:trPr>
          <w:trHeight w:val="124"/>
        </w:trPr>
        <w:tc>
          <w:tcPr>
            <w:tcW w:w="1049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C5A23" w:rsidRPr="00987940" w:rsidRDefault="001C5A23" w:rsidP="006543D0">
            <w:pPr>
              <w:spacing w:after="0" w:line="240" w:lineRule="auto"/>
              <w:ind w:left="100"/>
              <w:jc w:val="center"/>
              <w:rPr>
                <w:rFonts w:ascii="Times New Roman" w:eastAsia="Times New Roman" w:hAnsi="Times New Roman" w:cs="Times New Roman"/>
                <w:sz w:val="24"/>
                <w:szCs w:val="24"/>
              </w:rPr>
            </w:pPr>
            <w:r w:rsidRPr="00987940">
              <w:rPr>
                <w:rFonts w:ascii="Times New Roman" w:eastAsia="Times New Roman" w:hAnsi="Times New Roman" w:cs="Times New Roman"/>
                <w:b/>
                <w:color w:val="000000"/>
                <w:sz w:val="24"/>
                <w:szCs w:val="24"/>
              </w:rPr>
              <w:t>Інші документи від Учасника:</w:t>
            </w:r>
          </w:p>
        </w:tc>
      </w:tr>
      <w:tr w:rsidR="001C5A23" w:rsidRPr="00987940" w:rsidTr="00BA38BA">
        <w:trPr>
          <w:trHeight w:val="58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A23" w:rsidRPr="00987940" w:rsidRDefault="00711205" w:rsidP="006543D0">
            <w:pPr>
              <w:spacing w:before="240" w:after="0" w:line="240" w:lineRule="auto"/>
              <w:ind w:left="100"/>
              <w:rPr>
                <w:rFonts w:ascii="Times New Roman" w:eastAsia="Times New Roman" w:hAnsi="Times New Roman" w:cs="Times New Roman"/>
                <w:sz w:val="24"/>
                <w:szCs w:val="24"/>
              </w:rPr>
            </w:pPr>
            <w:r w:rsidRPr="00987940">
              <w:rPr>
                <w:rFonts w:ascii="Times New Roman" w:eastAsia="Times New Roman" w:hAnsi="Times New Roman" w:cs="Times New Roman"/>
                <w:b/>
                <w:color w:val="000000"/>
                <w:sz w:val="24"/>
                <w:szCs w:val="24"/>
              </w:rPr>
              <w:t>1</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A23" w:rsidRPr="00987940" w:rsidRDefault="001C5A23" w:rsidP="006543D0">
            <w:pPr>
              <w:spacing w:after="0" w:line="240" w:lineRule="auto"/>
              <w:ind w:left="100" w:right="120" w:hanging="20"/>
              <w:jc w:val="both"/>
              <w:rPr>
                <w:rFonts w:ascii="Times New Roman" w:eastAsia="Times New Roman" w:hAnsi="Times New Roman" w:cs="Times New Roman"/>
                <w:i/>
                <w:color w:val="000000"/>
                <w:sz w:val="24"/>
                <w:szCs w:val="24"/>
              </w:rPr>
            </w:pPr>
            <w:r w:rsidRPr="00987940">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987940">
              <w:rPr>
                <w:rFonts w:ascii="Times New Roman" w:eastAsia="Times New Roman" w:hAnsi="Times New Roman" w:cs="Times New Roman"/>
                <w:sz w:val="24"/>
                <w:szCs w:val="24"/>
              </w:rPr>
              <w:t>у</w:t>
            </w:r>
            <w:r w:rsidRPr="00987940">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87940">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rsidR="001C5A23" w:rsidRPr="00987940" w:rsidRDefault="001C5A23" w:rsidP="006543D0">
            <w:pPr>
              <w:spacing w:after="0" w:line="240" w:lineRule="auto"/>
              <w:ind w:left="100" w:right="120" w:hanging="20"/>
              <w:jc w:val="both"/>
              <w:rPr>
                <w:rFonts w:ascii="Times New Roman" w:eastAsia="Times New Roman" w:hAnsi="Times New Roman" w:cs="Times New Roman"/>
                <w:sz w:val="24"/>
                <w:szCs w:val="24"/>
              </w:rPr>
            </w:pPr>
            <w:r w:rsidRPr="00987940">
              <w:rPr>
                <w:rFonts w:ascii="Times New Roman" w:eastAsia="Times New Roman" w:hAnsi="Times New Roman" w:cs="Times New Roman"/>
                <w:i/>
                <w:color w:val="000000"/>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r w:rsidR="001C5A23" w:rsidRPr="00987940" w:rsidTr="00BA38BA">
        <w:trPr>
          <w:trHeight w:val="58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A23" w:rsidRPr="00987940" w:rsidRDefault="00711205" w:rsidP="006543D0">
            <w:pPr>
              <w:spacing w:before="240" w:after="0" w:line="240" w:lineRule="auto"/>
              <w:ind w:left="100"/>
              <w:rPr>
                <w:rFonts w:ascii="Times New Roman" w:eastAsia="Times New Roman" w:hAnsi="Times New Roman" w:cs="Times New Roman"/>
                <w:b/>
                <w:color w:val="000000"/>
                <w:sz w:val="24"/>
                <w:szCs w:val="24"/>
              </w:rPr>
            </w:pPr>
            <w:r w:rsidRPr="00987940">
              <w:rPr>
                <w:rFonts w:ascii="Times New Roman" w:eastAsia="Times New Roman" w:hAnsi="Times New Roman" w:cs="Times New Roman"/>
                <w:b/>
                <w:sz w:val="24"/>
                <w:szCs w:val="24"/>
              </w:rPr>
              <w:t>2</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5A23" w:rsidRPr="00987940" w:rsidRDefault="001C5A23" w:rsidP="006543D0">
            <w:pPr>
              <w:spacing w:after="0" w:line="240" w:lineRule="auto"/>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 xml:space="preserve">У разі, якщо учасник або його кінцевий </w:t>
            </w:r>
            <w:proofErr w:type="spellStart"/>
            <w:r w:rsidRPr="00987940">
              <w:rPr>
                <w:rFonts w:ascii="Times New Roman" w:eastAsia="Times New Roman" w:hAnsi="Times New Roman" w:cs="Times New Roman"/>
                <w:sz w:val="24"/>
                <w:szCs w:val="24"/>
              </w:rPr>
              <w:t>бенефіціарний</w:t>
            </w:r>
            <w:proofErr w:type="spellEnd"/>
            <w:r w:rsidRPr="00987940">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987940">
              <w:rPr>
                <w:rFonts w:ascii="Times New Roman" w:eastAsia="Times New Roman" w:hAnsi="Times New Roman" w:cs="Times New Roman"/>
                <w:sz w:val="24"/>
                <w:szCs w:val="24"/>
                <w:highlight w:val="white"/>
              </w:rPr>
              <w:t xml:space="preserve">Ісламської Республіки Іран </w:t>
            </w:r>
            <w:r w:rsidRPr="00987940">
              <w:rPr>
                <w:rFonts w:ascii="Times New Roman" w:eastAsia="Times New Roman" w:hAnsi="Times New Roman" w:cs="Times New Roman"/>
                <w:sz w:val="24"/>
                <w:szCs w:val="24"/>
              </w:rPr>
              <w:t>та проживає на території України на законних підставах, учасник у складі тендерної пропозиції має надати стосовно таких осіб:</w:t>
            </w:r>
          </w:p>
          <w:p w:rsidR="001C5A23" w:rsidRPr="00987940" w:rsidRDefault="001C5A23" w:rsidP="006543D0">
            <w:pPr>
              <w:spacing w:after="0" w:line="240" w:lineRule="auto"/>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987940">
              <w:rPr>
                <w:rFonts w:ascii="Times New Roman" w:eastAsia="Times New Roman" w:hAnsi="Times New Roman" w:cs="Times New Roman"/>
                <w:sz w:val="24"/>
                <w:szCs w:val="24"/>
              </w:rPr>
              <w:br/>
              <w:t xml:space="preserve"> </w:t>
            </w:r>
            <w:r w:rsidRPr="00987940">
              <w:rPr>
                <w:rFonts w:ascii="Times New Roman" w:eastAsia="Times New Roman" w:hAnsi="Times New Roman" w:cs="Times New Roman"/>
                <w:i/>
                <w:sz w:val="24"/>
                <w:szCs w:val="24"/>
              </w:rPr>
              <w:t>або</w:t>
            </w:r>
            <w:r w:rsidRPr="00987940">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987940">
              <w:rPr>
                <w:rFonts w:ascii="Times New Roman" w:eastAsia="Times New Roman" w:hAnsi="Times New Roman" w:cs="Times New Roman"/>
                <w:sz w:val="24"/>
                <w:szCs w:val="24"/>
              </w:rPr>
              <w:br/>
            </w:r>
            <w:r w:rsidRPr="00987940">
              <w:rPr>
                <w:rFonts w:ascii="Times New Roman" w:eastAsia="Times New Roman" w:hAnsi="Times New Roman" w:cs="Times New Roman"/>
                <w:sz w:val="24"/>
                <w:szCs w:val="24"/>
              </w:rPr>
              <w:lastRenderedPageBreak/>
              <w:t xml:space="preserve"> </w:t>
            </w:r>
            <w:r w:rsidRPr="00987940">
              <w:rPr>
                <w:rFonts w:ascii="Times New Roman" w:eastAsia="Times New Roman" w:hAnsi="Times New Roman" w:cs="Times New Roman"/>
                <w:i/>
                <w:sz w:val="24"/>
                <w:szCs w:val="24"/>
              </w:rPr>
              <w:t>або</w:t>
            </w:r>
            <w:r w:rsidRPr="00987940">
              <w:rPr>
                <w:rFonts w:ascii="Times New Roman" w:eastAsia="Times New Roman" w:hAnsi="Times New Roman" w:cs="Times New Roman"/>
                <w:i/>
                <w:sz w:val="24"/>
                <w:szCs w:val="24"/>
              </w:rPr>
              <w:br/>
            </w:r>
            <w:r w:rsidRPr="00987940">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987940">
              <w:rPr>
                <w:rFonts w:ascii="Times New Roman" w:eastAsia="Times New Roman" w:hAnsi="Times New Roman" w:cs="Times New Roman"/>
                <w:sz w:val="24"/>
                <w:szCs w:val="24"/>
              </w:rPr>
              <w:br/>
            </w:r>
            <w:r w:rsidRPr="00987940">
              <w:rPr>
                <w:rFonts w:ascii="Times New Roman" w:eastAsia="Times New Roman" w:hAnsi="Times New Roman" w:cs="Times New Roman"/>
                <w:i/>
                <w:sz w:val="24"/>
                <w:szCs w:val="24"/>
              </w:rPr>
              <w:t xml:space="preserve"> або</w:t>
            </w:r>
            <w:r w:rsidRPr="00987940">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987940">
              <w:rPr>
                <w:rFonts w:ascii="Times New Roman" w:eastAsia="Times New Roman" w:hAnsi="Times New Roman" w:cs="Times New Roman"/>
                <w:sz w:val="24"/>
                <w:szCs w:val="24"/>
              </w:rPr>
              <w:br/>
            </w:r>
            <w:r w:rsidRPr="00987940">
              <w:rPr>
                <w:rFonts w:ascii="Times New Roman" w:eastAsia="Times New Roman" w:hAnsi="Times New Roman" w:cs="Times New Roman"/>
                <w:i/>
                <w:sz w:val="24"/>
                <w:szCs w:val="24"/>
              </w:rPr>
              <w:t xml:space="preserve"> або</w:t>
            </w:r>
            <w:r w:rsidRPr="00987940">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987940">
              <w:rPr>
                <w:rFonts w:ascii="Times New Roman" w:eastAsia="Times New Roman" w:hAnsi="Times New Roman" w:cs="Times New Roman"/>
                <w:sz w:val="24"/>
                <w:szCs w:val="24"/>
              </w:rPr>
              <w:br/>
            </w:r>
            <w:r w:rsidRPr="00987940">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987940">
              <w:rPr>
                <w:rFonts w:ascii="Times New Roman" w:eastAsia="Times New Roman" w:hAnsi="Times New Roman" w:cs="Times New Roman"/>
                <w:sz w:val="24"/>
                <w:szCs w:val="24"/>
              </w:rPr>
              <w:br/>
              <w:t xml:space="preserve"> • Ухвалу слідчого судді, суду, щодо арешту активів,</w:t>
            </w:r>
            <w:r w:rsidRPr="00987940">
              <w:rPr>
                <w:rFonts w:ascii="Times New Roman" w:eastAsia="Times New Roman" w:hAnsi="Times New Roman" w:cs="Times New Roman"/>
                <w:sz w:val="24"/>
                <w:szCs w:val="24"/>
              </w:rPr>
              <w:br/>
            </w:r>
            <w:r w:rsidRPr="00987940">
              <w:rPr>
                <w:rFonts w:ascii="Times New Roman" w:eastAsia="Times New Roman" w:hAnsi="Times New Roman" w:cs="Times New Roman"/>
                <w:i/>
                <w:sz w:val="24"/>
                <w:szCs w:val="24"/>
              </w:rPr>
              <w:t xml:space="preserve"> або</w:t>
            </w:r>
            <w:r w:rsidRPr="00987940">
              <w:rPr>
                <w:rFonts w:ascii="Times New Roman" w:eastAsia="Times New Roman" w:hAnsi="Times New Roman" w:cs="Times New Roman"/>
                <w:i/>
                <w:sz w:val="24"/>
                <w:szCs w:val="24"/>
              </w:rPr>
              <w:br/>
            </w:r>
            <w:r w:rsidRPr="00987940">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987940">
              <w:rPr>
                <w:rFonts w:ascii="Times New Roman" w:eastAsia="Times New Roman" w:hAnsi="Times New Roman" w:cs="Times New Roman"/>
                <w:sz w:val="24"/>
                <w:szCs w:val="24"/>
              </w:rPr>
              <w:br/>
              <w:t xml:space="preserve"> а також:</w:t>
            </w:r>
            <w:r w:rsidRPr="00987940">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987940">
              <w:rPr>
                <w:rFonts w:ascii="Times New Roman" w:eastAsia="Times New Roman" w:hAnsi="Times New Roman" w:cs="Times New Roman"/>
                <w:sz w:val="24"/>
                <w:szCs w:val="24"/>
              </w:rPr>
              <w:br/>
              <w:t xml:space="preserve"> </w:t>
            </w:r>
            <w:r w:rsidRPr="00987940">
              <w:rPr>
                <w:rFonts w:ascii="Times New Roman" w:eastAsia="Times New Roman" w:hAnsi="Times New Roman" w:cs="Times New Roman"/>
                <w:i/>
                <w:sz w:val="24"/>
                <w:szCs w:val="24"/>
              </w:rPr>
              <w:t>або</w:t>
            </w:r>
            <w:r w:rsidRPr="00987940">
              <w:rPr>
                <w:rFonts w:ascii="Times New Roman" w:eastAsia="Times New Roman" w:hAnsi="Times New Roman" w:cs="Times New Roman"/>
                <w:i/>
                <w:sz w:val="24"/>
                <w:szCs w:val="24"/>
              </w:rPr>
              <w:br/>
            </w:r>
            <w:r w:rsidRPr="00987940">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1C5A23" w:rsidRPr="00987940" w:rsidRDefault="001C5A23" w:rsidP="001C5A23">
      <w:pPr>
        <w:spacing w:after="0" w:line="240" w:lineRule="auto"/>
        <w:rPr>
          <w:rFonts w:ascii="Times New Roman" w:eastAsia="Times New Roman" w:hAnsi="Times New Roman" w:cs="Times New Roman"/>
          <w:sz w:val="24"/>
          <w:szCs w:val="24"/>
        </w:rPr>
      </w:pPr>
    </w:p>
    <w:p w:rsidR="001C5A23" w:rsidRPr="00987940" w:rsidRDefault="001C5A23" w:rsidP="001C5A23">
      <w:pPr>
        <w:spacing w:after="0" w:line="240" w:lineRule="auto"/>
        <w:jc w:val="both"/>
        <w:rPr>
          <w:rFonts w:ascii="Times New Roman" w:eastAsia="Times New Roman" w:hAnsi="Times New Roman" w:cs="Times New Roman"/>
          <w:i/>
          <w:color w:val="FF0000"/>
          <w:sz w:val="24"/>
          <w:szCs w:val="24"/>
        </w:rPr>
      </w:pPr>
      <w:r w:rsidRPr="00987940">
        <w:rPr>
          <w:rFonts w:ascii="Times New Roman" w:eastAsia="Times New Roman" w:hAnsi="Times New Roman" w:cs="Times New Roman"/>
          <w:b/>
          <w:sz w:val="24"/>
          <w:szCs w:val="24"/>
        </w:rPr>
        <w:t>5. Вимоги до оформлення забезпечення тендерної пропозиції</w:t>
      </w:r>
      <w:r w:rsidRPr="00987940">
        <w:rPr>
          <w:rFonts w:ascii="Times New Roman" w:eastAsia="Times New Roman" w:hAnsi="Times New Roman" w:cs="Times New Roman"/>
          <w:sz w:val="24"/>
          <w:szCs w:val="24"/>
        </w:rPr>
        <w:t xml:space="preserve"> </w:t>
      </w:r>
      <w:r w:rsidRPr="00987940">
        <w:rPr>
          <w:rFonts w:ascii="Times New Roman" w:eastAsia="Times New Roman" w:hAnsi="Times New Roman" w:cs="Times New Roman"/>
          <w:b/>
          <w:sz w:val="24"/>
          <w:szCs w:val="24"/>
        </w:rPr>
        <w:t xml:space="preserve">у вигляді банківської гарантії </w:t>
      </w:r>
    </w:p>
    <w:p w:rsidR="001C5A23" w:rsidRPr="00987940" w:rsidRDefault="001C5A23" w:rsidP="001C5A23">
      <w:pPr>
        <w:spacing w:after="0" w:line="240" w:lineRule="auto"/>
        <w:jc w:val="both"/>
        <w:rPr>
          <w:rFonts w:ascii="Times New Roman" w:eastAsia="Times New Roman" w:hAnsi="Times New Roman" w:cs="Times New Roman"/>
          <w:sz w:val="24"/>
          <w:szCs w:val="24"/>
        </w:rPr>
      </w:pPr>
    </w:p>
    <w:p w:rsidR="001C5A23" w:rsidRPr="00987940" w:rsidRDefault="001C5A23" w:rsidP="001C5A23">
      <w:pPr>
        <w:spacing w:after="0" w:line="240" w:lineRule="auto"/>
        <w:jc w:val="center"/>
        <w:rPr>
          <w:rFonts w:ascii="Times New Roman" w:eastAsia="Times New Roman" w:hAnsi="Times New Roman" w:cs="Times New Roman"/>
          <w:sz w:val="24"/>
          <w:szCs w:val="24"/>
        </w:rPr>
      </w:pPr>
      <w:r w:rsidRPr="00987940">
        <w:rPr>
          <w:rFonts w:ascii="Times New Roman" w:eastAsia="Times New Roman" w:hAnsi="Times New Roman" w:cs="Times New Roman"/>
          <w:b/>
          <w:sz w:val="24"/>
          <w:szCs w:val="24"/>
        </w:rPr>
        <w:t>Інструкція щодо заповнення гарантії:</w:t>
      </w:r>
    </w:p>
    <w:p w:rsidR="001C5A23" w:rsidRPr="00987940" w:rsidRDefault="001C5A23" w:rsidP="001C5A23">
      <w:pPr>
        <w:numPr>
          <w:ilvl w:val="0"/>
          <w:numId w:val="12"/>
        </w:numPr>
        <w:spacing w:after="0" w:line="240" w:lineRule="auto"/>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в гарантії потрібно зазначити дані в місцях з нижнім підкресленням;</w:t>
      </w:r>
    </w:p>
    <w:p w:rsidR="001C5A23" w:rsidRPr="00987940" w:rsidRDefault="001C5A23" w:rsidP="001C5A23">
      <w:pPr>
        <w:numPr>
          <w:ilvl w:val="0"/>
          <w:numId w:val="12"/>
        </w:numPr>
        <w:spacing w:after="0" w:line="240" w:lineRule="auto"/>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замінити слова курсивом на відповідні дані;</w:t>
      </w:r>
    </w:p>
    <w:p w:rsidR="001C5A23" w:rsidRPr="00987940" w:rsidRDefault="001C5A23" w:rsidP="001C5A23">
      <w:pPr>
        <w:numPr>
          <w:ilvl w:val="0"/>
          <w:numId w:val="12"/>
        </w:numPr>
        <w:spacing w:after="0" w:line="240" w:lineRule="auto"/>
        <w:rPr>
          <w:rFonts w:ascii="Times New Roman" w:eastAsia="Times New Roman" w:hAnsi="Times New Roman" w:cs="Times New Roman"/>
          <w:color w:val="000000" w:themeColor="text1"/>
          <w:sz w:val="24"/>
          <w:szCs w:val="24"/>
        </w:rPr>
      </w:pPr>
      <w:r w:rsidRPr="00987940">
        <w:rPr>
          <w:rFonts w:ascii="Times New Roman" w:eastAsia="Times New Roman" w:hAnsi="Times New Roman" w:cs="Times New Roman"/>
          <w:color w:val="000000" w:themeColor="text1"/>
          <w:sz w:val="24"/>
          <w:szCs w:val="24"/>
        </w:rPr>
        <w:t>*у випадку відсутності договору зазначається «відсутній» або ставиться прочерк, або залишається поле пустим;</w:t>
      </w:r>
    </w:p>
    <w:p w:rsidR="001C5A23" w:rsidRPr="00987940" w:rsidRDefault="001C5A23" w:rsidP="001C5A23">
      <w:pPr>
        <w:numPr>
          <w:ilvl w:val="0"/>
          <w:numId w:val="12"/>
        </w:numPr>
        <w:spacing w:after="0" w:line="240" w:lineRule="auto"/>
        <w:rPr>
          <w:rFonts w:ascii="Times New Roman" w:eastAsia="Times New Roman" w:hAnsi="Times New Roman" w:cs="Times New Roman"/>
          <w:sz w:val="24"/>
          <w:szCs w:val="24"/>
        </w:rPr>
      </w:pPr>
      <w:r w:rsidRPr="00987940">
        <w:rPr>
          <w:rFonts w:ascii="Times New Roman" w:hAnsi="Times New Roman" w:cs="Times New Roman"/>
          <w:color w:val="000000" w:themeColor="text1"/>
          <w:sz w:val="24"/>
          <w:szCs w:val="24"/>
        </w:rPr>
        <w:t>**</w:t>
      </w:r>
      <w:r w:rsidRPr="00987940">
        <w:rPr>
          <w:rFonts w:ascii="Times New Roman" w:eastAsia="Times New Roman" w:hAnsi="Times New Roman" w:cs="Times New Roman"/>
          <w:color w:val="000000" w:themeColor="text1"/>
          <w:sz w:val="24"/>
          <w:szCs w:val="24"/>
        </w:rPr>
        <w:t xml:space="preserve">даний пункт виконується </w:t>
      </w:r>
      <w:r w:rsidRPr="00987940">
        <w:rPr>
          <w:rFonts w:ascii="Times New Roman" w:eastAsia="Times New Roman" w:hAnsi="Times New Roman" w:cs="Times New Roman"/>
          <w:sz w:val="24"/>
          <w:szCs w:val="24"/>
        </w:rPr>
        <w:t>у випадку встановлення вимоги щодо надання гарантії на паперовому носії.</w:t>
      </w:r>
    </w:p>
    <w:p w:rsidR="001C5A23" w:rsidRPr="00987940" w:rsidRDefault="001C5A23" w:rsidP="001C5A23">
      <w:pPr>
        <w:shd w:val="clear" w:color="auto" w:fill="FFFFFF"/>
        <w:spacing w:after="0" w:line="240" w:lineRule="auto"/>
        <w:rPr>
          <w:rFonts w:ascii="Times New Roman" w:eastAsia="Times New Roman" w:hAnsi="Times New Roman" w:cs="Times New Roman"/>
          <w:sz w:val="24"/>
          <w:szCs w:val="24"/>
        </w:rPr>
      </w:pPr>
    </w:p>
    <w:p w:rsidR="001C5A23" w:rsidRPr="00987940" w:rsidRDefault="001C5A23" w:rsidP="001C5A23">
      <w:pPr>
        <w:shd w:val="clear" w:color="auto" w:fill="FFFFFF"/>
        <w:spacing w:after="0" w:line="240" w:lineRule="auto"/>
        <w:jc w:val="center"/>
        <w:rPr>
          <w:rFonts w:ascii="Times New Roman" w:eastAsia="Times New Roman" w:hAnsi="Times New Roman" w:cs="Times New Roman"/>
          <w:sz w:val="24"/>
          <w:szCs w:val="24"/>
        </w:rPr>
      </w:pPr>
      <w:r w:rsidRPr="00987940">
        <w:rPr>
          <w:rFonts w:ascii="Times New Roman" w:eastAsia="Times New Roman" w:hAnsi="Times New Roman" w:cs="Times New Roman"/>
          <w:b/>
          <w:sz w:val="24"/>
          <w:szCs w:val="24"/>
        </w:rPr>
        <w:t xml:space="preserve">ФОРМА </w:t>
      </w:r>
      <w:r w:rsidRPr="00987940">
        <w:rPr>
          <w:rFonts w:ascii="Times New Roman" w:eastAsia="Times New Roman" w:hAnsi="Times New Roman" w:cs="Times New Roman"/>
          <w:b/>
          <w:sz w:val="24"/>
          <w:szCs w:val="24"/>
        </w:rPr>
        <w:br/>
        <w:t>забезпечення тендерної пропозиції</w:t>
      </w:r>
    </w:p>
    <w:tbl>
      <w:tblPr>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5"/>
      </w:tblGrid>
      <w:tr w:rsidR="001C5A23" w:rsidRPr="00987940" w:rsidTr="006543D0">
        <w:tc>
          <w:tcPr>
            <w:tcW w:w="10415" w:type="dxa"/>
          </w:tcPr>
          <w:p w:rsidR="001C5A23" w:rsidRPr="00987940" w:rsidRDefault="001C5A23" w:rsidP="006543D0">
            <w:pPr>
              <w:shd w:val="clear" w:color="auto" w:fill="FFFFFF"/>
              <w:spacing w:after="0" w:line="240" w:lineRule="auto"/>
              <w:rPr>
                <w:rFonts w:ascii="Times New Roman" w:eastAsia="Times New Roman" w:hAnsi="Times New Roman" w:cs="Times New Roman"/>
                <w:sz w:val="24"/>
                <w:szCs w:val="24"/>
              </w:rPr>
            </w:pPr>
          </w:p>
          <w:p w:rsidR="001C5A23" w:rsidRPr="00987940" w:rsidRDefault="001C5A23" w:rsidP="006543D0">
            <w:pPr>
              <w:shd w:val="clear" w:color="auto" w:fill="FFFFFF"/>
              <w:spacing w:after="0" w:line="240" w:lineRule="auto"/>
              <w:rPr>
                <w:rFonts w:ascii="Times New Roman" w:eastAsia="Times New Roman" w:hAnsi="Times New Roman" w:cs="Times New Roman"/>
                <w:sz w:val="24"/>
                <w:szCs w:val="24"/>
              </w:rPr>
            </w:pPr>
            <w:r w:rsidRPr="00987940">
              <w:rPr>
                <w:rFonts w:ascii="Times New Roman" w:eastAsia="Times New Roman" w:hAnsi="Times New Roman" w:cs="Times New Roman"/>
                <w:b/>
                <w:sz w:val="24"/>
                <w:szCs w:val="24"/>
              </w:rPr>
              <w:t>________________________________________ ГАРАНТІЯ № ________</w:t>
            </w:r>
          </w:p>
          <w:p w:rsidR="001C5A23" w:rsidRPr="00987940" w:rsidRDefault="001C5A23" w:rsidP="006543D0">
            <w:pPr>
              <w:shd w:val="clear" w:color="auto" w:fill="FFFFFF"/>
              <w:spacing w:after="0" w:line="240" w:lineRule="auto"/>
              <w:ind w:left="1843" w:right="3210" w:firstLine="141"/>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(назва в разі необхідності)</w:t>
            </w:r>
          </w:p>
          <w:p w:rsidR="001C5A23" w:rsidRPr="00987940" w:rsidRDefault="001C5A23" w:rsidP="006543D0">
            <w:pPr>
              <w:shd w:val="clear" w:color="auto" w:fill="FFFFFF"/>
              <w:spacing w:after="0" w:line="240" w:lineRule="auto"/>
              <w:ind w:firstLine="283"/>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1. Реквізити</w:t>
            </w:r>
          </w:p>
          <w:p w:rsidR="001C5A23" w:rsidRPr="00987940" w:rsidRDefault="001C5A23" w:rsidP="006543D0">
            <w:pPr>
              <w:shd w:val="clear" w:color="auto" w:fill="FFFFFF"/>
              <w:spacing w:after="0" w:line="240" w:lineRule="auto"/>
              <w:ind w:firstLine="283"/>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Дата видачі ______________</w:t>
            </w:r>
          </w:p>
          <w:p w:rsidR="001C5A23" w:rsidRPr="00987940" w:rsidRDefault="001C5A23" w:rsidP="006543D0">
            <w:pPr>
              <w:shd w:val="clear" w:color="auto" w:fill="FFFFFF"/>
              <w:spacing w:after="0" w:line="240" w:lineRule="auto"/>
              <w:ind w:firstLine="283"/>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Місце складання ___________________________________________________________________</w:t>
            </w:r>
          </w:p>
          <w:p w:rsidR="001C5A23" w:rsidRPr="00987940" w:rsidRDefault="001C5A23" w:rsidP="006543D0">
            <w:pPr>
              <w:shd w:val="clear" w:color="auto" w:fill="FFFFFF"/>
              <w:spacing w:after="0" w:line="240" w:lineRule="auto"/>
              <w:ind w:firstLine="283"/>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Повне найменування гаранта _________________________________________________________</w:t>
            </w:r>
          </w:p>
          <w:p w:rsidR="001C5A23" w:rsidRPr="00987940" w:rsidRDefault="001C5A23" w:rsidP="006543D0">
            <w:pPr>
              <w:shd w:val="clear" w:color="auto" w:fill="FFFFFF"/>
              <w:spacing w:after="0" w:line="240" w:lineRule="auto"/>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____________________________________________________________________________________</w:t>
            </w:r>
          </w:p>
          <w:p w:rsidR="001C5A23" w:rsidRPr="00987940" w:rsidRDefault="001C5A23" w:rsidP="006543D0">
            <w:pPr>
              <w:shd w:val="clear" w:color="auto" w:fill="FFFFFF"/>
              <w:spacing w:after="0" w:line="240" w:lineRule="auto"/>
              <w:ind w:firstLine="283"/>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Повне найменування принципала _____________________________________________________</w:t>
            </w:r>
          </w:p>
          <w:p w:rsidR="001C5A23" w:rsidRPr="00987940" w:rsidRDefault="001C5A23" w:rsidP="006543D0">
            <w:pPr>
              <w:shd w:val="clear" w:color="auto" w:fill="FFFFFF"/>
              <w:spacing w:after="0" w:line="240" w:lineRule="auto"/>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____________________________________________________________________________________</w:t>
            </w:r>
          </w:p>
          <w:p w:rsidR="001C5A23" w:rsidRPr="00987940" w:rsidRDefault="001C5A23" w:rsidP="006543D0">
            <w:pPr>
              <w:shd w:val="clear" w:color="auto" w:fill="FFFFFF"/>
              <w:spacing w:after="0" w:line="240" w:lineRule="auto"/>
              <w:ind w:firstLine="283"/>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 xml:space="preserve">Найменування </w:t>
            </w:r>
            <w:proofErr w:type="spellStart"/>
            <w:r w:rsidRPr="00987940">
              <w:rPr>
                <w:rFonts w:ascii="Times New Roman" w:eastAsia="Times New Roman" w:hAnsi="Times New Roman" w:cs="Times New Roman"/>
                <w:sz w:val="24"/>
                <w:szCs w:val="24"/>
              </w:rPr>
              <w:t>бенефіціара</w:t>
            </w:r>
            <w:proofErr w:type="spellEnd"/>
            <w:r w:rsidRPr="00987940">
              <w:rPr>
                <w:rFonts w:ascii="Times New Roman" w:eastAsia="Times New Roman" w:hAnsi="Times New Roman" w:cs="Times New Roman"/>
                <w:sz w:val="24"/>
                <w:szCs w:val="24"/>
              </w:rPr>
              <w:t xml:space="preserve"> __________________________________________________________</w:t>
            </w:r>
          </w:p>
          <w:p w:rsidR="001C5A23" w:rsidRPr="00987940" w:rsidRDefault="001C5A23" w:rsidP="006543D0">
            <w:pPr>
              <w:shd w:val="clear" w:color="auto" w:fill="FFFFFF"/>
              <w:spacing w:after="0" w:line="240" w:lineRule="auto"/>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____________________________________________________________________________________</w:t>
            </w:r>
          </w:p>
          <w:p w:rsidR="001C5A23" w:rsidRPr="00987940" w:rsidRDefault="001C5A23" w:rsidP="006543D0">
            <w:pPr>
              <w:shd w:val="clear" w:color="auto" w:fill="FFFFFF"/>
              <w:spacing w:after="0" w:line="240" w:lineRule="auto"/>
              <w:ind w:firstLine="283"/>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Сума гарантії ______________________________________________________________________</w:t>
            </w:r>
          </w:p>
          <w:p w:rsidR="001C5A23" w:rsidRPr="00987940" w:rsidRDefault="001C5A23" w:rsidP="006543D0">
            <w:pPr>
              <w:shd w:val="clear" w:color="auto" w:fill="FFFFFF"/>
              <w:spacing w:after="0" w:line="240" w:lineRule="auto"/>
              <w:ind w:firstLine="283"/>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Назва валюти, у якій надається гарантія _______________________________________________</w:t>
            </w:r>
          </w:p>
          <w:p w:rsidR="001C5A23" w:rsidRPr="00987940" w:rsidRDefault="001C5A23" w:rsidP="006543D0">
            <w:pPr>
              <w:shd w:val="clear" w:color="auto" w:fill="FFFFFF"/>
              <w:spacing w:after="0" w:line="240" w:lineRule="auto"/>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____________________________________________________________________________________</w:t>
            </w:r>
          </w:p>
          <w:p w:rsidR="001C5A23" w:rsidRPr="00987940" w:rsidRDefault="001C5A23" w:rsidP="006543D0">
            <w:pPr>
              <w:shd w:val="clear" w:color="auto" w:fill="FFFFFF"/>
              <w:spacing w:after="0" w:line="240" w:lineRule="auto"/>
              <w:ind w:firstLine="283"/>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Дата початку строку дії гарантії (набрання чинності) ____________________________________</w:t>
            </w:r>
          </w:p>
          <w:p w:rsidR="001C5A23" w:rsidRPr="00987940" w:rsidRDefault="001C5A23" w:rsidP="006543D0">
            <w:pPr>
              <w:shd w:val="clear" w:color="auto" w:fill="FFFFFF"/>
              <w:spacing w:after="0" w:line="240" w:lineRule="auto"/>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lastRenderedPageBreak/>
              <w:t>____________________________________________________________________________________</w:t>
            </w:r>
          </w:p>
          <w:p w:rsidR="001C5A23" w:rsidRPr="00987940" w:rsidRDefault="001C5A23" w:rsidP="006543D0">
            <w:pPr>
              <w:shd w:val="clear" w:color="auto" w:fill="FFFFFF"/>
              <w:spacing w:after="0" w:line="240" w:lineRule="auto"/>
              <w:ind w:firstLine="283"/>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rsidR="001C5A23" w:rsidRPr="00987940" w:rsidRDefault="001C5A23" w:rsidP="006543D0">
            <w:pPr>
              <w:shd w:val="clear" w:color="auto" w:fill="FFFFFF"/>
              <w:spacing w:after="0" w:line="240" w:lineRule="auto"/>
              <w:ind w:firstLine="283"/>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Номер оголошення про проведення конкурентної процедури закупівлі _____________________</w:t>
            </w:r>
          </w:p>
          <w:p w:rsidR="001C5A23" w:rsidRPr="00987940" w:rsidRDefault="001C5A23" w:rsidP="006543D0">
            <w:pPr>
              <w:shd w:val="clear" w:color="auto" w:fill="FFFFFF"/>
              <w:spacing w:after="0" w:line="240" w:lineRule="auto"/>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____________________________________________________________________________________</w:t>
            </w:r>
          </w:p>
          <w:p w:rsidR="001C5A23" w:rsidRPr="00987940" w:rsidRDefault="001C5A23" w:rsidP="006543D0">
            <w:pPr>
              <w:shd w:val="clear" w:color="auto" w:fill="FFFFFF"/>
              <w:spacing w:after="0" w:line="240" w:lineRule="auto"/>
              <w:ind w:firstLine="283"/>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Інформація щодо тендерної документації ______________________________________________</w:t>
            </w:r>
          </w:p>
          <w:p w:rsidR="001C5A23" w:rsidRPr="00987940" w:rsidRDefault="001C5A23" w:rsidP="006543D0">
            <w:pPr>
              <w:shd w:val="clear" w:color="auto" w:fill="FFFFFF"/>
              <w:spacing w:after="0" w:line="240" w:lineRule="auto"/>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____________________________________________________________________________________</w:t>
            </w:r>
          </w:p>
          <w:p w:rsidR="001C5A23" w:rsidRPr="00987940" w:rsidRDefault="001C5A23" w:rsidP="006543D0">
            <w:pPr>
              <w:shd w:val="clear" w:color="auto" w:fill="FFFFFF"/>
              <w:spacing w:after="0" w:line="240" w:lineRule="auto"/>
              <w:ind w:firstLine="283"/>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Відомості про договір, відповідно до якого видається гарантія банком, страховою організацією, фінансовою установою (у разі наявності)</w:t>
            </w:r>
            <w:r w:rsidRPr="00987940">
              <w:rPr>
                <w:rFonts w:ascii="Times New Roman" w:eastAsia="Times New Roman" w:hAnsi="Times New Roman" w:cs="Times New Roman"/>
                <w:color w:val="5B9BD5"/>
                <w:sz w:val="24"/>
                <w:szCs w:val="24"/>
                <w:highlight w:val="yellow"/>
              </w:rPr>
              <w:t>*</w:t>
            </w:r>
            <w:r w:rsidRPr="00987940">
              <w:rPr>
                <w:rFonts w:ascii="Times New Roman" w:eastAsia="Times New Roman" w:hAnsi="Times New Roman" w:cs="Times New Roman"/>
                <w:sz w:val="24"/>
                <w:szCs w:val="24"/>
              </w:rPr>
              <w:t xml:space="preserve"> _____________________________________________</w:t>
            </w:r>
          </w:p>
          <w:p w:rsidR="001C5A23" w:rsidRPr="00987940" w:rsidRDefault="001C5A23" w:rsidP="006543D0">
            <w:pPr>
              <w:shd w:val="clear" w:color="auto" w:fill="FFFFFF"/>
              <w:spacing w:after="0" w:line="240" w:lineRule="auto"/>
              <w:ind w:firstLine="283"/>
              <w:jc w:val="both"/>
              <w:rPr>
                <w:rFonts w:ascii="Times New Roman" w:eastAsia="Times New Roman" w:hAnsi="Times New Roman" w:cs="Times New Roman"/>
                <w:sz w:val="24"/>
                <w:szCs w:val="24"/>
              </w:rPr>
            </w:pPr>
          </w:p>
          <w:p w:rsidR="001C5A23" w:rsidRPr="00987940" w:rsidRDefault="001C5A23" w:rsidP="006543D0">
            <w:pPr>
              <w:shd w:val="clear" w:color="auto" w:fill="FFFFFF"/>
              <w:spacing w:after="0" w:line="240" w:lineRule="auto"/>
              <w:ind w:firstLine="283"/>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w:t>
            </w:r>
            <w:proofErr w:type="spellStart"/>
            <w:r w:rsidRPr="00987940">
              <w:rPr>
                <w:rFonts w:ascii="Times New Roman" w:eastAsia="Times New Roman" w:hAnsi="Times New Roman" w:cs="Times New Roman"/>
                <w:sz w:val="24"/>
                <w:szCs w:val="24"/>
              </w:rPr>
              <w:t>закупівель</w:t>
            </w:r>
            <w:proofErr w:type="spellEnd"/>
            <w:r w:rsidRPr="0098794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C5A23" w:rsidRPr="00987940" w:rsidRDefault="001C5A23" w:rsidP="006543D0">
            <w:pPr>
              <w:shd w:val="clear" w:color="auto" w:fill="FFFFFF"/>
              <w:spacing w:after="0" w:line="240" w:lineRule="auto"/>
              <w:ind w:firstLine="283"/>
              <w:jc w:val="both"/>
              <w:rPr>
                <w:rFonts w:ascii="Times New Roman" w:eastAsia="Times New Roman" w:hAnsi="Times New Roman" w:cs="Times New Roman"/>
                <w:sz w:val="24"/>
                <w:szCs w:val="24"/>
              </w:rPr>
            </w:pPr>
          </w:p>
          <w:p w:rsidR="001C5A23" w:rsidRPr="00987940" w:rsidRDefault="001C5A23" w:rsidP="006543D0">
            <w:pPr>
              <w:shd w:val="clear" w:color="auto" w:fill="FFFFFF"/>
              <w:spacing w:after="0" w:line="240" w:lineRule="auto"/>
              <w:ind w:firstLine="283"/>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 xml:space="preserve">3. За цією гарантією гарант безвідклично зобов’язаний сплатити </w:t>
            </w:r>
            <w:proofErr w:type="spellStart"/>
            <w:r w:rsidRPr="00987940">
              <w:rPr>
                <w:rFonts w:ascii="Times New Roman" w:eastAsia="Times New Roman" w:hAnsi="Times New Roman" w:cs="Times New Roman"/>
                <w:sz w:val="24"/>
                <w:szCs w:val="24"/>
              </w:rPr>
              <w:t>бенефіціару</w:t>
            </w:r>
            <w:proofErr w:type="spellEnd"/>
            <w:r w:rsidRPr="00987940">
              <w:rPr>
                <w:rFonts w:ascii="Times New Roman" w:eastAsia="Times New Roman" w:hAnsi="Times New Roman" w:cs="Times New Roman"/>
                <w:sz w:val="24"/>
                <w:szCs w:val="24"/>
              </w:rPr>
              <w:t xml:space="preserve"> суму гарантії протягом 5 днів після дня отримання гарантом письмової вимоги </w:t>
            </w:r>
            <w:proofErr w:type="spellStart"/>
            <w:r w:rsidRPr="00987940">
              <w:rPr>
                <w:rFonts w:ascii="Times New Roman" w:eastAsia="Times New Roman" w:hAnsi="Times New Roman" w:cs="Times New Roman"/>
                <w:sz w:val="24"/>
                <w:szCs w:val="24"/>
              </w:rPr>
              <w:t>бенефіціара</w:t>
            </w:r>
            <w:proofErr w:type="spellEnd"/>
            <w:r w:rsidRPr="00987940">
              <w:rPr>
                <w:rFonts w:ascii="Times New Roman" w:eastAsia="Times New Roman" w:hAnsi="Times New Roman" w:cs="Times New Roman"/>
                <w:sz w:val="24"/>
                <w:szCs w:val="24"/>
              </w:rPr>
              <w:t xml:space="preserve"> про сплату суми гарантії (далі - вимога).</w:t>
            </w:r>
          </w:p>
          <w:p w:rsidR="001C5A23" w:rsidRPr="00987940" w:rsidRDefault="001C5A23" w:rsidP="006543D0">
            <w:pPr>
              <w:shd w:val="clear" w:color="auto" w:fill="FFFFFF"/>
              <w:spacing w:after="0" w:line="240" w:lineRule="auto"/>
              <w:ind w:firstLine="283"/>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 xml:space="preserve">Вимога надається </w:t>
            </w:r>
            <w:proofErr w:type="spellStart"/>
            <w:r w:rsidRPr="00987940">
              <w:rPr>
                <w:rFonts w:ascii="Times New Roman" w:eastAsia="Times New Roman" w:hAnsi="Times New Roman" w:cs="Times New Roman"/>
                <w:sz w:val="24"/>
                <w:szCs w:val="24"/>
              </w:rPr>
              <w:t>бенефіціаром</w:t>
            </w:r>
            <w:proofErr w:type="spellEnd"/>
            <w:r w:rsidRPr="00987940">
              <w:rPr>
                <w:rFonts w:ascii="Times New Roman" w:eastAsia="Times New Roman" w:hAnsi="Times New Roman" w:cs="Times New Roman"/>
                <w:sz w:val="24"/>
                <w:szCs w:val="24"/>
              </w:rPr>
              <w:t xml:space="preserve"> на поштову адресу гаранта та повинна бути отримана ним протягом строку дії гарантії.</w:t>
            </w:r>
          </w:p>
          <w:p w:rsidR="001C5A23" w:rsidRPr="00987940" w:rsidRDefault="001C5A23" w:rsidP="006543D0">
            <w:pPr>
              <w:shd w:val="clear" w:color="auto" w:fill="FFFFFF"/>
              <w:spacing w:after="0" w:line="240" w:lineRule="auto"/>
              <w:ind w:firstLine="283"/>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 xml:space="preserve">Вимога може бути передана через банк </w:t>
            </w:r>
            <w:proofErr w:type="spellStart"/>
            <w:r w:rsidRPr="00987940">
              <w:rPr>
                <w:rFonts w:ascii="Times New Roman" w:eastAsia="Times New Roman" w:hAnsi="Times New Roman" w:cs="Times New Roman"/>
                <w:sz w:val="24"/>
                <w:szCs w:val="24"/>
              </w:rPr>
              <w:t>бенефіціара</w:t>
            </w:r>
            <w:proofErr w:type="spellEnd"/>
            <w:r w:rsidRPr="00987940">
              <w:rPr>
                <w:rFonts w:ascii="Times New Roman" w:eastAsia="Times New Roman" w:hAnsi="Times New Roman" w:cs="Times New Roman"/>
                <w:sz w:val="24"/>
                <w:szCs w:val="24"/>
              </w:rPr>
              <w:t xml:space="preserve">, який підтвердить автентичним SWIFT-повідомленням на SWIFT-адресу гаранта достовірність підписів та печатки </w:t>
            </w:r>
            <w:proofErr w:type="spellStart"/>
            <w:r w:rsidRPr="00987940">
              <w:rPr>
                <w:rFonts w:ascii="Times New Roman" w:eastAsia="Times New Roman" w:hAnsi="Times New Roman" w:cs="Times New Roman"/>
                <w:sz w:val="24"/>
                <w:szCs w:val="24"/>
              </w:rPr>
              <w:t>бенефіціара</w:t>
            </w:r>
            <w:proofErr w:type="spellEnd"/>
            <w:r w:rsidRPr="00987940">
              <w:rPr>
                <w:rFonts w:ascii="Times New Roman" w:eastAsia="Times New Roman" w:hAnsi="Times New Roman" w:cs="Times New Roman"/>
                <w:sz w:val="24"/>
                <w:szCs w:val="24"/>
              </w:rPr>
              <w:t xml:space="preserve"> (у разі наявності) на </w:t>
            </w:r>
            <w:proofErr w:type="spellStart"/>
            <w:r w:rsidRPr="00987940">
              <w:rPr>
                <w:rFonts w:ascii="Times New Roman" w:eastAsia="Times New Roman" w:hAnsi="Times New Roman" w:cs="Times New Roman"/>
                <w:sz w:val="24"/>
                <w:szCs w:val="24"/>
              </w:rPr>
              <w:t>вимозі</w:t>
            </w:r>
            <w:proofErr w:type="spellEnd"/>
            <w:r w:rsidRPr="00987940">
              <w:rPr>
                <w:rFonts w:ascii="Times New Roman" w:eastAsia="Times New Roman" w:hAnsi="Times New Roman" w:cs="Times New Roman"/>
                <w:sz w:val="24"/>
                <w:szCs w:val="24"/>
              </w:rPr>
              <w:t xml:space="preserve"> та повноваження особи (осіб), що підписала(и) вимогу (у разі, якщо гарантом є банк).</w:t>
            </w:r>
          </w:p>
          <w:p w:rsidR="001C5A23" w:rsidRPr="00987940" w:rsidRDefault="001C5A23" w:rsidP="006543D0">
            <w:pPr>
              <w:shd w:val="clear" w:color="auto" w:fill="FFFFFF"/>
              <w:spacing w:after="0" w:line="240" w:lineRule="auto"/>
              <w:ind w:firstLine="283"/>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 xml:space="preserve">Вимога повинна супроводжуватися копіями документів, засвідчених </w:t>
            </w:r>
            <w:proofErr w:type="spellStart"/>
            <w:r w:rsidRPr="00987940">
              <w:rPr>
                <w:rFonts w:ascii="Times New Roman" w:eastAsia="Times New Roman" w:hAnsi="Times New Roman" w:cs="Times New Roman"/>
                <w:sz w:val="24"/>
                <w:szCs w:val="24"/>
              </w:rPr>
              <w:t>бенефіціаром</w:t>
            </w:r>
            <w:proofErr w:type="spellEnd"/>
            <w:r w:rsidRPr="00987940">
              <w:rPr>
                <w:rFonts w:ascii="Times New Roman" w:eastAsia="Times New Roman" w:hAnsi="Times New Roman" w:cs="Times New Roman"/>
                <w:sz w:val="24"/>
                <w:szCs w:val="24"/>
              </w:rPr>
              <w:t xml:space="preserve"> та скріплених печаткою </w:t>
            </w:r>
            <w:proofErr w:type="spellStart"/>
            <w:r w:rsidRPr="00987940">
              <w:rPr>
                <w:rFonts w:ascii="Times New Roman" w:eastAsia="Times New Roman" w:hAnsi="Times New Roman" w:cs="Times New Roman"/>
                <w:sz w:val="24"/>
                <w:szCs w:val="24"/>
              </w:rPr>
              <w:t>бенефіціара</w:t>
            </w:r>
            <w:proofErr w:type="spellEnd"/>
            <w:r w:rsidRPr="00987940">
              <w:rPr>
                <w:rFonts w:ascii="Times New Roman" w:eastAsia="Times New Roman" w:hAnsi="Times New Roman" w:cs="Times New Roman"/>
                <w:sz w:val="24"/>
                <w:szCs w:val="24"/>
              </w:rPr>
              <w:t xml:space="preserve"> (у разі наявності), що підтверджують повноваження особи (осіб), що підписала(и) вимогу.</w:t>
            </w:r>
          </w:p>
          <w:p w:rsidR="001C5A23" w:rsidRPr="00987940" w:rsidRDefault="001C5A23" w:rsidP="006543D0">
            <w:pPr>
              <w:shd w:val="clear" w:color="auto" w:fill="FFFFFF"/>
              <w:spacing w:after="0" w:line="240" w:lineRule="auto"/>
              <w:ind w:firstLine="283"/>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1C5A23" w:rsidRPr="00987940" w:rsidRDefault="001C5A23" w:rsidP="001C5A23">
            <w:pPr>
              <w:numPr>
                <w:ilvl w:val="0"/>
                <w:numId w:val="11"/>
              </w:numPr>
              <w:shd w:val="clear" w:color="auto" w:fill="FFFFFF"/>
              <w:spacing w:after="0" w:line="240" w:lineRule="auto"/>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1C5A23" w:rsidRPr="00987940" w:rsidRDefault="001C5A23" w:rsidP="001C5A23">
            <w:pPr>
              <w:numPr>
                <w:ilvl w:val="0"/>
                <w:numId w:val="11"/>
              </w:numPr>
              <w:shd w:val="clear" w:color="auto" w:fill="FFFFFF"/>
              <w:spacing w:after="0" w:line="240" w:lineRule="auto"/>
              <w:jc w:val="both"/>
              <w:rPr>
                <w:rFonts w:ascii="Times New Roman" w:eastAsia="Times New Roman" w:hAnsi="Times New Roman" w:cs="Times New Roman"/>
                <w:sz w:val="24"/>
                <w:szCs w:val="24"/>
              </w:rPr>
            </w:pPr>
            <w:proofErr w:type="spellStart"/>
            <w:r w:rsidRPr="00987940">
              <w:rPr>
                <w:rFonts w:ascii="Times New Roman" w:eastAsia="Times New Roman" w:hAnsi="Times New Roman" w:cs="Times New Roman"/>
                <w:sz w:val="24"/>
                <w:szCs w:val="24"/>
              </w:rPr>
              <w:t>непідписання</w:t>
            </w:r>
            <w:proofErr w:type="spellEnd"/>
            <w:r w:rsidRPr="00987940">
              <w:rPr>
                <w:rFonts w:ascii="Times New Roman" w:eastAsia="Times New Roman" w:hAnsi="Times New Roman" w:cs="Times New Roman"/>
                <w:sz w:val="24"/>
                <w:szCs w:val="24"/>
              </w:rPr>
              <w:t xml:space="preserve"> принципалом, який став переможцем тендеру, договору про закупівлю;</w:t>
            </w:r>
          </w:p>
          <w:p w:rsidR="001C5A23" w:rsidRPr="00987940" w:rsidRDefault="001C5A23" w:rsidP="001C5A23">
            <w:pPr>
              <w:numPr>
                <w:ilvl w:val="0"/>
                <w:numId w:val="11"/>
              </w:numPr>
              <w:shd w:val="clear" w:color="auto" w:fill="FFFFFF"/>
              <w:spacing w:after="0" w:line="240" w:lineRule="auto"/>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1C5A23" w:rsidRPr="00987940" w:rsidRDefault="001C5A23" w:rsidP="001C5A23">
            <w:pPr>
              <w:numPr>
                <w:ilvl w:val="0"/>
                <w:numId w:val="11"/>
              </w:numPr>
              <w:shd w:val="clear" w:color="auto" w:fill="FFFFFF"/>
              <w:spacing w:after="0" w:line="240" w:lineRule="auto"/>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1C5A23" w:rsidRPr="00987940" w:rsidRDefault="001C5A23" w:rsidP="006543D0">
            <w:pPr>
              <w:shd w:val="clear" w:color="auto" w:fill="FFFFFF"/>
              <w:spacing w:after="0" w:line="240" w:lineRule="auto"/>
              <w:ind w:left="720"/>
              <w:jc w:val="both"/>
              <w:rPr>
                <w:rFonts w:ascii="Times New Roman" w:eastAsia="Times New Roman" w:hAnsi="Times New Roman" w:cs="Times New Roman"/>
                <w:sz w:val="24"/>
                <w:szCs w:val="24"/>
              </w:rPr>
            </w:pPr>
          </w:p>
          <w:p w:rsidR="001C5A23" w:rsidRPr="00987940" w:rsidRDefault="001C5A23" w:rsidP="006543D0">
            <w:pPr>
              <w:shd w:val="clear" w:color="auto" w:fill="FFFFFF"/>
              <w:spacing w:after="0" w:line="240" w:lineRule="auto"/>
              <w:ind w:firstLine="283"/>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1C5A23" w:rsidRPr="00987940" w:rsidRDefault="001C5A23" w:rsidP="001C5A23">
            <w:pPr>
              <w:numPr>
                <w:ilvl w:val="0"/>
                <w:numId w:val="8"/>
              </w:numPr>
              <w:shd w:val="clear" w:color="auto" w:fill="FFFFFF"/>
              <w:spacing w:after="0" w:line="240" w:lineRule="auto"/>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 xml:space="preserve">сплата </w:t>
            </w:r>
            <w:proofErr w:type="spellStart"/>
            <w:r w:rsidRPr="00987940">
              <w:rPr>
                <w:rFonts w:ascii="Times New Roman" w:eastAsia="Times New Roman" w:hAnsi="Times New Roman" w:cs="Times New Roman"/>
                <w:sz w:val="24"/>
                <w:szCs w:val="24"/>
              </w:rPr>
              <w:t>бенефіціару</w:t>
            </w:r>
            <w:proofErr w:type="spellEnd"/>
            <w:r w:rsidRPr="00987940">
              <w:rPr>
                <w:rFonts w:ascii="Times New Roman" w:eastAsia="Times New Roman" w:hAnsi="Times New Roman" w:cs="Times New Roman"/>
                <w:sz w:val="24"/>
                <w:szCs w:val="24"/>
              </w:rPr>
              <w:t xml:space="preserve"> суми гарантії;</w:t>
            </w:r>
          </w:p>
          <w:p w:rsidR="001C5A23" w:rsidRPr="00987940" w:rsidRDefault="001C5A23" w:rsidP="001C5A23">
            <w:pPr>
              <w:numPr>
                <w:ilvl w:val="0"/>
                <w:numId w:val="8"/>
              </w:numPr>
              <w:shd w:val="clear" w:color="auto" w:fill="FFFFFF"/>
              <w:spacing w:after="0" w:line="240" w:lineRule="auto"/>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 xml:space="preserve">отримання гарантом письмової заяви </w:t>
            </w:r>
            <w:proofErr w:type="spellStart"/>
            <w:r w:rsidRPr="00987940">
              <w:rPr>
                <w:rFonts w:ascii="Times New Roman" w:eastAsia="Times New Roman" w:hAnsi="Times New Roman" w:cs="Times New Roman"/>
                <w:sz w:val="24"/>
                <w:szCs w:val="24"/>
              </w:rPr>
              <w:t>бенефіціара</w:t>
            </w:r>
            <w:proofErr w:type="spellEnd"/>
            <w:r w:rsidRPr="00987940">
              <w:rPr>
                <w:rFonts w:ascii="Times New Roman" w:eastAsia="Times New Roman" w:hAnsi="Times New Roman" w:cs="Times New Roman"/>
                <w:sz w:val="24"/>
                <w:szCs w:val="24"/>
              </w:rPr>
              <w:t xml:space="preserve"> про звільнення гаранта від зобов’язань за цією гарантією;</w:t>
            </w:r>
          </w:p>
          <w:p w:rsidR="001C5A23" w:rsidRPr="00987940" w:rsidRDefault="001C5A23" w:rsidP="001C5A23">
            <w:pPr>
              <w:numPr>
                <w:ilvl w:val="0"/>
                <w:numId w:val="8"/>
              </w:numPr>
              <w:shd w:val="clear" w:color="auto" w:fill="FFFFFF"/>
              <w:spacing w:after="0" w:line="240" w:lineRule="auto"/>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987940">
              <w:rPr>
                <w:rFonts w:ascii="Times New Roman" w:eastAsia="Times New Roman" w:hAnsi="Times New Roman" w:cs="Times New Roman"/>
                <w:sz w:val="24"/>
                <w:szCs w:val="24"/>
              </w:rPr>
              <w:t>вебпорталі</w:t>
            </w:r>
            <w:proofErr w:type="spellEnd"/>
            <w:r w:rsidRPr="00987940">
              <w:rPr>
                <w:rFonts w:ascii="Times New Roman" w:eastAsia="Times New Roman" w:hAnsi="Times New Roman" w:cs="Times New Roman"/>
                <w:sz w:val="24"/>
                <w:szCs w:val="24"/>
              </w:rPr>
              <w:t xml:space="preserve"> Уповноваженого органу, а саме:</w:t>
            </w:r>
          </w:p>
          <w:p w:rsidR="001C5A23" w:rsidRPr="00987940" w:rsidRDefault="001C5A23" w:rsidP="001C5A23">
            <w:pPr>
              <w:numPr>
                <w:ilvl w:val="0"/>
                <w:numId w:val="9"/>
              </w:numPr>
              <w:shd w:val="clear" w:color="auto" w:fill="FFFFFF"/>
              <w:spacing w:after="0" w:line="240" w:lineRule="auto"/>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1C5A23" w:rsidRPr="00987940" w:rsidRDefault="001C5A23" w:rsidP="001C5A23">
            <w:pPr>
              <w:numPr>
                <w:ilvl w:val="0"/>
                <w:numId w:val="9"/>
              </w:numPr>
              <w:shd w:val="clear" w:color="auto" w:fill="FFFFFF"/>
              <w:spacing w:after="0" w:line="240" w:lineRule="auto"/>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 xml:space="preserve">укладення договору про закупівлю з учасником, який став переможцем процедури </w:t>
            </w:r>
            <w:r w:rsidRPr="00987940">
              <w:rPr>
                <w:rFonts w:ascii="Times New Roman" w:eastAsia="Times New Roman" w:hAnsi="Times New Roman" w:cs="Times New Roman"/>
                <w:sz w:val="24"/>
                <w:szCs w:val="24"/>
              </w:rPr>
              <w:lastRenderedPageBreak/>
              <w:t>закупівлі;</w:t>
            </w:r>
          </w:p>
          <w:p w:rsidR="001C5A23" w:rsidRPr="00987940" w:rsidRDefault="001C5A23" w:rsidP="001C5A23">
            <w:pPr>
              <w:numPr>
                <w:ilvl w:val="0"/>
                <w:numId w:val="9"/>
              </w:numPr>
              <w:shd w:val="clear" w:color="auto" w:fill="FFFFFF"/>
              <w:spacing w:after="0" w:line="240" w:lineRule="auto"/>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відкликання принципалом тендерної пропозиції до закінчення строку її подання;</w:t>
            </w:r>
          </w:p>
          <w:p w:rsidR="001C5A23" w:rsidRPr="00987940" w:rsidRDefault="001C5A23" w:rsidP="001C5A23">
            <w:pPr>
              <w:numPr>
                <w:ilvl w:val="0"/>
                <w:numId w:val="9"/>
              </w:numPr>
              <w:shd w:val="clear" w:color="auto" w:fill="FFFFFF"/>
              <w:spacing w:after="0" w:line="240" w:lineRule="auto"/>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 xml:space="preserve">закінчення тендеру в разі </w:t>
            </w:r>
            <w:proofErr w:type="spellStart"/>
            <w:r w:rsidRPr="00987940">
              <w:rPr>
                <w:rFonts w:ascii="Times New Roman" w:eastAsia="Times New Roman" w:hAnsi="Times New Roman" w:cs="Times New Roman"/>
                <w:sz w:val="24"/>
                <w:szCs w:val="24"/>
              </w:rPr>
              <w:t>неукладення</w:t>
            </w:r>
            <w:proofErr w:type="spellEnd"/>
            <w:r w:rsidRPr="00987940">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1C5A23" w:rsidRPr="00987940" w:rsidRDefault="001C5A23" w:rsidP="006543D0">
            <w:pPr>
              <w:shd w:val="clear" w:color="auto" w:fill="FFFFFF"/>
              <w:spacing w:after="0" w:line="240" w:lineRule="auto"/>
              <w:ind w:firstLine="283"/>
              <w:jc w:val="both"/>
              <w:rPr>
                <w:rFonts w:ascii="Times New Roman" w:eastAsia="Times New Roman" w:hAnsi="Times New Roman" w:cs="Times New Roman"/>
                <w:sz w:val="24"/>
                <w:szCs w:val="24"/>
              </w:rPr>
            </w:pPr>
          </w:p>
          <w:p w:rsidR="001C5A23" w:rsidRPr="00987940" w:rsidRDefault="001C5A23" w:rsidP="006543D0">
            <w:pPr>
              <w:shd w:val="clear" w:color="auto" w:fill="FFFFFF"/>
              <w:spacing w:after="0" w:line="240" w:lineRule="auto"/>
              <w:ind w:firstLine="283"/>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 xml:space="preserve">5. У разі дострокового звільнення гаранта від зобов’язань за цією гарантією заява </w:t>
            </w:r>
            <w:proofErr w:type="spellStart"/>
            <w:r w:rsidRPr="00987940">
              <w:rPr>
                <w:rFonts w:ascii="Times New Roman" w:eastAsia="Times New Roman" w:hAnsi="Times New Roman" w:cs="Times New Roman"/>
                <w:sz w:val="24"/>
                <w:szCs w:val="24"/>
              </w:rPr>
              <w:t>бенефіціара</w:t>
            </w:r>
            <w:proofErr w:type="spellEnd"/>
            <w:r w:rsidRPr="00987940">
              <w:rPr>
                <w:rFonts w:ascii="Times New Roman" w:eastAsia="Times New Roman" w:hAnsi="Times New Roman" w:cs="Times New Roman"/>
                <w:sz w:val="24"/>
                <w:szCs w:val="24"/>
              </w:rPr>
              <w:t xml:space="preserve"> про звільнення гаранта від зобов’язань за цією гарантією повинна бути складена в один з таких способів:</w:t>
            </w:r>
          </w:p>
          <w:p w:rsidR="001C5A23" w:rsidRPr="00987940" w:rsidRDefault="001C5A23" w:rsidP="001C5A23">
            <w:pPr>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на паперовому носії, підписана представником(</w:t>
            </w:r>
            <w:proofErr w:type="spellStart"/>
            <w:r w:rsidRPr="00987940">
              <w:rPr>
                <w:rFonts w:ascii="Times New Roman" w:eastAsia="Times New Roman" w:hAnsi="Times New Roman" w:cs="Times New Roman"/>
                <w:sz w:val="24"/>
                <w:szCs w:val="24"/>
              </w:rPr>
              <w:t>ами</w:t>
            </w:r>
            <w:proofErr w:type="spellEnd"/>
            <w:r w:rsidRPr="00987940">
              <w:rPr>
                <w:rFonts w:ascii="Times New Roman" w:eastAsia="Times New Roman" w:hAnsi="Times New Roman" w:cs="Times New Roman"/>
                <w:sz w:val="24"/>
                <w:szCs w:val="24"/>
              </w:rPr>
              <w:t xml:space="preserve">) </w:t>
            </w:r>
            <w:proofErr w:type="spellStart"/>
            <w:r w:rsidRPr="00987940">
              <w:rPr>
                <w:rFonts w:ascii="Times New Roman" w:eastAsia="Times New Roman" w:hAnsi="Times New Roman" w:cs="Times New Roman"/>
                <w:sz w:val="24"/>
                <w:szCs w:val="24"/>
              </w:rPr>
              <w:t>бенефіціара</w:t>
            </w:r>
            <w:proofErr w:type="spellEnd"/>
            <w:r w:rsidRPr="00987940">
              <w:rPr>
                <w:rFonts w:ascii="Times New Roman" w:eastAsia="Times New Roman" w:hAnsi="Times New Roman" w:cs="Times New Roman"/>
                <w:sz w:val="24"/>
                <w:szCs w:val="24"/>
              </w:rPr>
              <w:t xml:space="preserve"> і скріплена печаткою </w:t>
            </w:r>
            <w:proofErr w:type="spellStart"/>
            <w:r w:rsidRPr="00987940">
              <w:rPr>
                <w:rFonts w:ascii="Times New Roman" w:eastAsia="Times New Roman" w:hAnsi="Times New Roman" w:cs="Times New Roman"/>
                <w:sz w:val="24"/>
                <w:szCs w:val="24"/>
              </w:rPr>
              <w:t>бенефіціара</w:t>
            </w:r>
            <w:proofErr w:type="spellEnd"/>
            <w:r w:rsidRPr="00987940">
              <w:rPr>
                <w:rFonts w:ascii="Times New Roman" w:eastAsia="Times New Roman" w:hAnsi="Times New Roman" w:cs="Times New Roman"/>
                <w:sz w:val="24"/>
                <w:szCs w:val="24"/>
              </w:rPr>
              <w:t xml:space="preserve"> (у разі наявності), що підтверджує повноваження особи (осіб), що підписала(и) заяву, шляхом надсилання на поштову адресу гаранта;</w:t>
            </w:r>
          </w:p>
          <w:p w:rsidR="001C5A23" w:rsidRPr="00987940" w:rsidRDefault="001C5A23" w:rsidP="001C5A23">
            <w:pPr>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у формі електронного документа, підписана представником(</w:t>
            </w:r>
            <w:proofErr w:type="spellStart"/>
            <w:r w:rsidRPr="00987940">
              <w:rPr>
                <w:rFonts w:ascii="Times New Roman" w:eastAsia="Times New Roman" w:hAnsi="Times New Roman" w:cs="Times New Roman"/>
                <w:sz w:val="24"/>
                <w:szCs w:val="24"/>
              </w:rPr>
              <w:t>ами</w:t>
            </w:r>
            <w:proofErr w:type="spellEnd"/>
            <w:r w:rsidRPr="00987940">
              <w:rPr>
                <w:rFonts w:ascii="Times New Roman" w:eastAsia="Times New Roman" w:hAnsi="Times New Roman" w:cs="Times New Roman"/>
                <w:sz w:val="24"/>
                <w:szCs w:val="24"/>
              </w:rPr>
              <w:t xml:space="preserve">) </w:t>
            </w:r>
            <w:proofErr w:type="spellStart"/>
            <w:r w:rsidRPr="00987940">
              <w:rPr>
                <w:rFonts w:ascii="Times New Roman" w:eastAsia="Times New Roman" w:hAnsi="Times New Roman" w:cs="Times New Roman"/>
                <w:sz w:val="24"/>
                <w:szCs w:val="24"/>
              </w:rPr>
              <w:t>бенефіціара</w:t>
            </w:r>
            <w:proofErr w:type="spellEnd"/>
            <w:r w:rsidRPr="00987940">
              <w:rPr>
                <w:rFonts w:ascii="Times New Roman" w:eastAsia="Times New Roman" w:hAnsi="Times New Roman" w:cs="Times New Roman"/>
                <w:sz w:val="24"/>
                <w:szCs w:val="24"/>
              </w:rPr>
              <w:t xml:space="preserve"> з накладенням кваліфікованого електронного підпису представника(</w:t>
            </w:r>
            <w:proofErr w:type="spellStart"/>
            <w:r w:rsidRPr="00987940">
              <w:rPr>
                <w:rFonts w:ascii="Times New Roman" w:eastAsia="Times New Roman" w:hAnsi="Times New Roman" w:cs="Times New Roman"/>
                <w:sz w:val="24"/>
                <w:szCs w:val="24"/>
              </w:rPr>
              <w:t>ів</w:t>
            </w:r>
            <w:proofErr w:type="spellEnd"/>
            <w:r w:rsidRPr="00987940">
              <w:rPr>
                <w:rFonts w:ascii="Times New Roman" w:eastAsia="Times New Roman" w:hAnsi="Times New Roman" w:cs="Times New Roman"/>
                <w:sz w:val="24"/>
                <w:szCs w:val="24"/>
              </w:rPr>
              <w:t xml:space="preserve">) </w:t>
            </w:r>
            <w:proofErr w:type="spellStart"/>
            <w:r w:rsidRPr="00987940">
              <w:rPr>
                <w:rFonts w:ascii="Times New Roman" w:eastAsia="Times New Roman" w:hAnsi="Times New Roman" w:cs="Times New Roman"/>
                <w:sz w:val="24"/>
                <w:szCs w:val="24"/>
              </w:rPr>
              <w:t>бенефіціара</w:t>
            </w:r>
            <w:proofErr w:type="spellEnd"/>
            <w:r w:rsidRPr="00987940">
              <w:rPr>
                <w:rFonts w:ascii="Times New Roman" w:eastAsia="Times New Roman" w:hAnsi="Times New Roman" w:cs="Times New Roman"/>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987940">
              <w:rPr>
                <w:rFonts w:ascii="Times New Roman" w:eastAsia="Times New Roman" w:hAnsi="Times New Roman" w:cs="Times New Roman"/>
                <w:sz w:val="24"/>
                <w:szCs w:val="24"/>
              </w:rPr>
              <w:t>ів</w:t>
            </w:r>
            <w:proofErr w:type="spellEnd"/>
            <w:r w:rsidRPr="00987940">
              <w:rPr>
                <w:rFonts w:ascii="Times New Roman" w:eastAsia="Times New Roman" w:hAnsi="Times New Roman" w:cs="Times New Roman"/>
                <w:sz w:val="24"/>
                <w:szCs w:val="24"/>
              </w:rPr>
              <w:t xml:space="preserve">) </w:t>
            </w:r>
            <w:proofErr w:type="spellStart"/>
            <w:r w:rsidRPr="00987940">
              <w:rPr>
                <w:rFonts w:ascii="Times New Roman" w:eastAsia="Times New Roman" w:hAnsi="Times New Roman" w:cs="Times New Roman"/>
                <w:sz w:val="24"/>
                <w:szCs w:val="24"/>
              </w:rPr>
              <w:t>бенефіціара</w:t>
            </w:r>
            <w:proofErr w:type="spellEnd"/>
            <w:r w:rsidRPr="00987940">
              <w:rPr>
                <w:rFonts w:ascii="Times New Roman" w:eastAsia="Times New Roman" w:hAnsi="Times New Roman" w:cs="Times New Roman"/>
                <w:sz w:val="24"/>
                <w:szCs w:val="24"/>
              </w:rPr>
              <w:t xml:space="preserve"> копіями документів, що підтверджують повноваження представника(</w:t>
            </w:r>
            <w:proofErr w:type="spellStart"/>
            <w:r w:rsidRPr="00987940">
              <w:rPr>
                <w:rFonts w:ascii="Times New Roman" w:eastAsia="Times New Roman" w:hAnsi="Times New Roman" w:cs="Times New Roman"/>
                <w:sz w:val="24"/>
                <w:szCs w:val="24"/>
              </w:rPr>
              <w:t>ів</w:t>
            </w:r>
            <w:proofErr w:type="spellEnd"/>
            <w:r w:rsidRPr="00987940">
              <w:rPr>
                <w:rFonts w:ascii="Times New Roman" w:eastAsia="Times New Roman" w:hAnsi="Times New Roman" w:cs="Times New Roman"/>
                <w:sz w:val="24"/>
                <w:szCs w:val="24"/>
              </w:rPr>
              <w:t xml:space="preserve">) </w:t>
            </w:r>
            <w:proofErr w:type="spellStart"/>
            <w:r w:rsidRPr="00987940">
              <w:rPr>
                <w:rFonts w:ascii="Times New Roman" w:eastAsia="Times New Roman" w:hAnsi="Times New Roman" w:cs="Times New Roman"/>
                <w:sz w:val="24"/>
                <w:szCs w:val="24"/>
              </w:rPr>
              <w:t>бенефіціара</w:t>
            </w:r>
            <w:proofErr w:type="spellEnd"/>
            <w:r w:rsidRPr="00987940">
              <w:rPr>
                <w:rFonts w:ascii="Times New Roman" w:eastAsia="Times New Roman" w:hAnsi="Times New Roman" w:cs="Times New Roman"/>
                <w:sz w:val="24"/>
                <w:szCs w:val="24"/>
              </w:rPr>
              <w:t>.</w:t>
            </w:r>
          </w:p>
          <w:p w:rsidR="001C5A23" w:rsidRPr="00987940" w:rsidRDefault="001C5A23" w:rsidP="006543D0">
            <w:pPr>
              <w:shd w:val="clear" w:color="auto" w:fill="FFFFFF"/>
              <w:spacing w:after="0" w:line="240" w:lineRule="auto"/>
              <w:ind w:firstLine="283"/>
              <w:jc w:val="both"/>
              <w:rPr>
                <w:rFonts w:ascii="Times New Roman" w:eastAsia="Times New Roman" w:hAnsi="Times New Roman" w:cs="Times New Roman"/>
                <w:sz w:val="24"/>
                <w:szCs w:val="24"/>
              </w:rPr>
            </w:pPr>
          </w:p>
          <w:p w:rsidR="001C5A23" w:rsidRPr="00987940" w:rsidRDefault="001C5A23" w:rsidP="006543D0">
            <w:pPr>
              <w:shd w:val="clear" w:color="auto" w:fill="FFFFFF"/>
              <w:spacing w:after="0" w:line="240" w:lineRule="auto"/>
              <w:ind w:firstLine="283"/>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1C5A23" w:rsidRPr="00987940" w:rsidRDefault="001C5A23" w:rsidP="006543D0">
            <w:pPr>
              <w:shd w:val="clear" w:color="auto" w:fill="FFFFFF"/>
              <w:spacing w:after="0" w:line="240" w:lineRule="auto"/>
              <w:ind w:firstLine="283"/>
              <w:jc w:val="both"/>
              <w:rPr>
                <w:rFonts w:ascii="Times New Roman" w:eastAsia="Times New Roman" w:hAnsi="Times New Roman" w:cs="Times New Roman"/>
                <w:sz w:val="24"/>
                <w:szCs w:val="24"/>
              </w:rPr>
            </w:pPr>
          </w:p>
          <w:p w:rsidR="001C5A23" w:rsidRPr="00987940" w:rsidRDefault="001C5A23" w:rsidP="006543D0">
            <w:pPr>
              <w:shd w:val="clear" w:color="auto" w:fill="FFFFFF"/>
              <w:spacing w:after="0" w:line="240" w:lineRule="auto"/>
              <w:ind w:firstLine="283"/>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 xml:space="preserve">7. Ця гарантія надається виключно </w:t>
            </w:r>
            <w:proofErr w:type="spellStart"/>
            <w:r w:rsidRPr="00987940">
              <w:rPr>
                <w:rFonts w:ascii="Times New Roman" w:eastAsia="Times New Roman" w:hAnsi="Times New Roman" w:cs="Times New Roman"/>
                <w:sz w:val="24"/>
                <w:szCs w:val="24"/>
              </w:rPr>
              <w:t>бенефіціару</w:t>
            </w:r>
            <w:proofErr w:type="spellEnd"/>
            <w:r w:rsidRPr="00987940">
              <w:rPr>
                <w:rFonts w:ascii="Times New Roman" w:eastAsia="Times New Roman" w:hAnsi="Times New Roman" w:cs="Times New Roman"/>
                <w:sz w:val="24"/>
                <w:szCs w:val="24"/>
              </w:rPr>
              <w:t xml:space="preserve"> і не може бути передана або переуступлена будь-кому.</w:t>
            </w:r>
          </w:p>
          <w:p w:rsidR="001C5A23" w:rsidRPr="00987940" w:rsidRDefault="001C5A23" w:rsidP="006543D0">
            <w:pPr>
              <w:shd w:val="clear" w:color="auto" w:fill="FFFFFF"/>
              <w:spacing w:after="0" w:line="240" w:lineRule="auto"/>
              <w:ind w:firstLine="283"/>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Відносини за цією гарантією регулюються законодавством України.</w:t>
            </w:r>
          </w:p>
          <w:p w:rsidR="001C5A23" w:rsidRPr="00987940" w:rsidRDefault="001C5A23" w:rsidP="006543D0">
            <w:pPr>
              <w:shd w:val="clear" w:color="auto" w:fill="FFFFFF"/>
              <w:spacing w:after="0" w:line="240" w:lineRule="auto"/>
              <w:ind w:firstLine="283"/>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 xml:space="preserve">Зобов’язання та відповідальність гаранта перед </w:t>
            </w:r>
            <w:proofErr w:type="spellStart"/>
            <w:r w:rsidRPr="00987940">
              <w:rPr>
                <w:rFonts w:ascii="Times New Roman" w:eastAsia="Times New Roman" w:hAnsi="Times New Roman" w:cs="Times New Roman"/>
                <w:sz w:val="24"/>
                <w:szCs w:val="24"/>
              </w:rPr>
              <w:t>бенефіціаром</w:t>
            </w:r>
            <w:proofErr w:type="spellEnd"/>
            <w:r w:rsidRPr="00987940">
              <w:rPr>
                <w:rFonts w:ascii="Times New Roman" w:eastAsia="Times New Roman" w:hAnsi="Times New Roman" w:cs="Times New Roman"/>
                <w:sz w:val="24"/>
                <w:szCs w:val="24"/>
              </w:rPr>
              <w:t xml:space="preserve"> обмежуються сумою гарантії.</w:t>
            </w:r>
          </w:p>
          <w:p w:rsidR="001C5A23" w:rsidRPr="00987940" w:rsidRDefault="001C5A23" w:rsidP="006543D0">
            <w:pPr>
              <w:shd w:val="clear" w:color="auto" w:fill="FFFFFF"/>
              <w:spacing w:after="0" w:line="240" w:lineRule="auto"/>
              <w:ind w:firstLine="283"/>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Цю гарантію надано в формі електронного документа та підписано шляхом накладання кваліфікованого(</w:t>
            </w:r>
            <w:proofErr w:type="spellStart"/>
            <w:r w:rsidRPr="00987940">
              <w:rPr>
                <w:rFonts w:ascii="Times New Roman" w:eastAsia="Times New Roman" w:hAnsi="Times New Roman" w:cs="Times New Roman"/>
                <w:sz w:val="24"/>
                <w:szCs w:val="24"/>
              </w:rPr>
              <w:t>их</w:t>
            </w:r>
            <w:proofErr w:type="spellEnd"/>
            <w:r w:rsidRPr="00987940">
              <w:rPr>
                <w:rFonts w:ascii="Times New Roman" w:eastAsia="Times New Roman" w:hAnsi="Times New Roman" w:cs="Times New Roman"/>
                <w:sz w:val="24"/>
                <w:szCs w:val="24"/>
              </w:rPr>
              <w:t>) електронного(</w:t>
            </w:r>
            <w:proofErr w:type="spellStart"/>
            <w:r w:rsidRPr="00987940">
              <w:rPr>
                <w:rFonts w:ascii="Times New Roman" w:eastAsia="Times New Roman" w:hAnsi="Times New Roman" w:cs="Times New Roman"/>
                <w:sz w:val="24"/>
                <w:szCs w:val="24"/>
              </w:rPr>
              <w:t>их</w:t>
            </w:r>
            <w:proofErr w:type="spellEnd"/>
            <w:r w:rsidRPr="00987940">
              <w:rPr>
                <w:rFonts w:ascii="Times New Roman" w:eastAsia="Times New Roman" w:hAnsi="Times New Roman" w:cs="Times New Roman"/>
                <w:sz w:val="24"/>
                <w:szCs w:val="24"/>
              </w:rPr>
              <w:t>) підпису(</w:t>
            </w:r>
            <w:proofErr w:type="spellStart"/>
            <w:r w:rsidRPr="00987940">
              <w:rPr>
                <w:rFonts w:ascii="Times New Roman" w:eastAsia="Times New Roman" w:hAnsi="Times New Roman" w:cs="Times New Roman"/>
                <w:sz w:val="24"/>
                <w:szCs w:val="24"/>
              </w:rPr>
              <w:t>ів</w:t>
            </w:r>
            <w:proofErr w:type="spellEnd"/>
            <w:r w:rsidRPr="00987940">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987940">
              <w:rPr>
                <w:rFonts w:ascii="Times New Roman" w:eastAsia="Times New Roman" w:hAnsi="Times New Roman" w:cs="Times New Roman"/>
                <w:sz w:val="24"/>
                <w:szCs w:val="24"/>
              </w:rPr>
              <w:t>ів</w:t>
            </w:r>
            <w:proofErr w:type="spellEnd"/>
            <w:r w:rsidRPr="00987940">
              <w:rPr>
                <w:rFonts w:ascii="Times New Roman" w:eastAsia="Times New Roman" w:hAnsi="Times New Roman" w:cs="Times New Roman"/>
                <w:sz w:val="24"/>
                <w:szCs w:val="24"/>
              </w:rPr>
              <w:t>) уповноваженої(</w:t>
            </w:r>
            <w:proofErr w:type="spellStart"/>
            <w:r w:rsidRPr="00987940">
              <w:rPr>
                <w:rFonts w:ascii="Times New Roman" w:eastAsia="Times New Roman" w:hAnsi="Times New Roman" w:cs="Times New Roman"/>
                <w:sz w:val="24"/>
                <w:szCs w:val="24"/>
              </w:rPr>
              <w:t>их</w:t>
            </w:r>
            <w:proofErr w:type="spellEnd"/>
            <w:r w:rsidRPr="00987940">
              <w:rPr>
                <w:rFonts w:ascii="Times New Roman" w:eastAsia="Times New Roman" w:hAnsi="Times New Roman" w:cs="Times New Roman"/>
                <w:sz w:val="24"/>
                <w:szCs w:val="24"/>
              </w:rPr>
              <w:t>) особи(</w:t>
            </w:r>
            <w:proofErr w:type="spellStart"/>
            <w:r w:rsidRPr="00987940">
              <w:rPr>
                <w:rFonts w:ascii="Times New Roman" w:eastAsia="Times New Roman" w:hAnsi="Times New Roman" w:cs="Times New Roman"/>
                <w:sz w:val="24"/>
                <w:szCs w:val="24"/>
              </w:rPr>
              <w:t>іб</w:t>
            </w:r>
            <w:proofErr w:type="spellEnd"/>
            <w:r w:rsidRPr="00987940">
              <w:rPr>
                <w:rFonts w:ascii="Times New Roman" w:eastAsia="Times New Roman" w:hAnsi="Times New Roman" w:cs="Times New Roman"/>
                <w:sz w:val="24"/>
                <w:szCs w:val="24"/>
              </w:rPr>
              <w:t>) гаранта та його печатки відповідно (зазначається в разі, якщо гарантія надається в електронній формі).</w:t>
            </w:r>
          </w:p>
          <w:p w:rsidR="001C5A23" w:rsidRPr="00987940" w:rsidRDefault="001C5A23" w:rsidP="006543D0">
            <w:pPr>
              <w:shd w:val="clear" w:color="auto" w:fill="FFFFFF"/>
              <w:spacing w:after="0" w:line="240" w:lineRule="auto"/>
              <w:ind w:firstLine="283"/>
              <w:jc w:val="both"/>
              <w:rPr>
                <w:rFonts w:ascii="Times New Roman" w:eastAsia="Times New Roman" w:hAnsi="Times New Roman" w:cs="Times New Roman"/>
                <w:sz w:val="24"/>
                <w:szCs w:val="24"/>
              </w:rPr>
            </w:pPr>
          </w:p>
          <w:p w:rsidR="001C5A23" w:rsidRPr="00987940" w:rsidRDefault="001C5A23" w:rsidP="006543D0">
            <w:pPr>
              <w:shd w:val="clear" w:color="auto" w:fill="FFFFFF"/>
              <w:spacing w:after="0" w:line="240" w:lineRule="auto"/>
              <w:ind w:firstLine="283"/>
              <w:jc w:val="both"/>
              <w:rPr>
                <w:rFonts w:ascii="Times New Roman" w:eastAsia="Times New Roman" w:hAnsi="Times New Roman" w:cs="Times New Roman"/>
                <w:color w:val="5B9BD5"/>
                <w:sz w:val="24"/>
                <w:szCs w:val="24"/>
              </w:rPr>
            </w:pPr>
            <w:r w:rsidRPr="00987940">
              <w:rPr>
                <w:rFonts w:ascii="Times New Roman" w:eastAsia="Times New Roman" w:hAnsi="Times New Roman" w:cs="Times New Roman"/>
                <w:color w:val="5B9BD5"/>
                <w:sz w:val="24"/>
                <w:szCs w:val="24"/>
                <w:highlight w:val="yellow"/>
              </w:rPr>
              <w:t>**</w:t>
            </w:r>
            <w:r w:rsidRPr="00987940">
              <w:rPr>
                <w:rFonts w:ascii="Times New Roman" w:eastAsia="Times New Roman" w:hAnsi="Times New Roman" w:cs="Times New Roman"/>
                <w:sz w:val="24"/>
                <w:szCs w:val="24"/>
              </w:rPr>
              <w:t xml:space="preserve">Уповноважена(ні) особа(и) </w:t>
            </w:r>
            <w:r w:rsidRPr="00987940">
              <w:rPr>
                <w:rFonts w:ascii="Times New Roman" w:eastAsia="Times New Roman" w:hAnsi="Times New Roman" w:cs="Times New Roman"/>
                <w:i/>
                <w:color w:val="5B9BD5"/>
                <w:sz w:val="24"/>
                <w:szCs w:val="24"/>
                <w:highlight w:val="yellow"/>
              </w:rPr>
              <w:t>(у разі складання гарантії на паперовому носії)</w:t>
            </w:r>
          </w:p>
          <w:p w:rsidR="001C5A23" w:rsidRPr="00987940" w:rsidRDefault="001C5A23" w:rsidP="006543D0">
            <w:pPr>
              <w:shd w:val="clear" w:color="auto" w:fill="FFFFFF"/>
              <w:spacing w:after="0" w:line="240" w:lineRule="auto"/>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_________________________________________________________________________________</w:t>
            </w:r>
          </w:p>
          <w:p w:rsidR="001C5A23" w:rsidRPr="00987940" w:rsidRDefault="001C5A23" w:rsidP="006543D0">
            <w:pPr>
              <w:shd w:val="clear" w:color="auto" w:fill="FFFFFF"/>
              <w:spacing w:after="0" w:line="240" w:lineRule="auto"/>
              <w:jc w:val="center"/>
              <w:rPr>
                <w:rFonts w:ascii="Times New Roman" w:eastAsia="Times New Roman" w:hAnsi="Times New Roman" w:cs="Times New Roman"/>
                <w:sz w:val="24"/>
                <w:szCs w:val="24"/>
              </w:rPr>
            </w:pPr>
            <w:r w:rsidRPr="00987940">
              <w:rPr>
                <w:rFonts w:ascii="Times New Roman" w:eastAsia="Times New Roman" w:hAnsi="Times New Roman" w:cs="Times New Roman"/>
                <w:i/>
                <w:sz w:val="24"/>
                <w:szCs w:val="24"/>
              </w:rPr>
              <w:t>(посада, підпис, прізвище, ім’я, по батькові (за наявності) та печатка (у разі наявності))</w:t>
            </w:r>
          </w:p>
          <w:p w:rsidR="001C5A23" w:rsidRPr="00987940" w:rsidRDefault="001C5A23" w:rsidP="006543D0">
            <w:pPr>
              <w:shd w:val="clear" w:color="auto" w:fill="FFFFFF"/>
              <w:spacing w:after="0" w:line="240" w:lineRule="auto"/>
              <w:jc w:val="center"/>
              <w:rPr>
                <w:rFonts w:ascii="Times New Roman" w:eastAsia="Times New Roman" w:hAnsi="Times New Roman" w:cs="Times New Roman"/>
                <w:sz w:val="24"/>
                <w:szCs w:val="24"/>
              </w:rPr>
            </w:pPr>
          </w:p>
          <w:p w:rsidR="001C5A23" w:rsidRPr="00987940" w:rsidRDefault="001C5A23" w:rsidP="006543D0">
            <w:pPr>
              <w:shd w:val="clear" w:color="auto" w:fill="FFFFFF"/>
              <w:spacing w:after="0" w:line="240" w:lineRule="auto"/>
              <w:ind w:firstLine="283"/>
              <w:jc w:val="center"/>
              <w:rPr>
                <w:rFonts w:ascii="Times New Roman" w:eastAsia="Times New Roman" w:hAnsi="Times New Roman" w:cs="Times New Roman"/>
                <w:color w:val="5B9BD5"/>
                <w:sz w:val="24"/>
                <w:szCs w:val="24"/>
              </w:rPr>
            </w:pPr>
            <w:r w:rsidRPr="00987940">
              <w:rPr>
                <w:rFonts w:ascii="Times New Roman" w:eastAsia="Times New Roman" w:hAnsi="Times New Roman" w:cs="Times New Roman"/>
                <w:sz w:val="24"/>
                <w:szCs w:val="24"/>
              </w:rPr>
              <w:t xml:space="preserve">Уповноважена(ні) особа(и) </w:t>
            </w:r>
            <w:r w:rsidRPr="00987940">
              <w:rPr>
                <w:rFonts w:ascii="Times New Roman" w:eastAsia="Times New Roman" w:hAnsi="Times New Roman" w:cs="Times New Roman"/>
                <w:i/>
                <w:color w:val="5B9BD5"/>
                <w:sz w:val="24"/>
                <w:szCs w:val="24"/>
                <w:highlight w:val="yellow"/>
              </w:rPr>
              <w:t>(у разі надання в електронній формі)</w:t>
            </w:r>
          </w:p>
          <w:p w:rsidR="001C5A23" w:rsidRPr="00987940" w:rsidRDefault="001C5A23" w:rsidP="006543D0">
            <w:pPr>
              <w:shd w:val="clear" w:color="auto" w:fill="FFFFFF"/>
              <w:spacing w:after="0" w:line="240" w:lineRule="auto"/>
              <w:jc w:val="both"/>
              <w:rPr>
                <w:rFonts w:ascii="Times New Roman" w:eastAsia="Times New Roman" w:hAnsi="Times New Roman" w:cs="Times New Roman"/>
                <w:sz w:val="24"/>
                <w:szCs w:val="24"/>
              </w:rPr>
            </w:pPr>
            <w:r w:rsidRPr="00987940">
              <w:rPr>
                <w:rFonts w:ascii="Times New Roman" w:eastAsia="Times New Roman" w:hAnsi="Times New Roman" w:cs="Times New Roman"/>
                <w:sz w:val="24"/>
                <w:szCs w:val="24"/>
              </w:rPr>
              <w:t>_________________________________________________________________________________</w:t>
            </w:r>
          </w:p>
          <w:p w:rsidR="001C5A23" w:rsidRPr="00987940" w:rsidRDefault="001C5A23" w:rsidP="006543D0">
            <w:pPr>
              <w:shd w:val="clear" w:color="auto" w:fill="FFFFFF"/>
              <w:spacing w:after="0" w:line="240" w:lineRule="auto"/>
              <w:jc w:val="center"/>
              <w:rPr>
                <w:rFonts w:ascii="Times New Roman" w:eastAsia="Times New Roman" w:hAnsi="Times New Roman" w:cs="Times New Roman"/>
                <w:sz w:val="24"/>
                <w:szCs w:val="24"/>
              </w:rPr>
            </w:pPr>
            <w:r w:rsidRPr="00987940">
              <w:rPr>
                <w:rFonts w:ascii="Times New Roman" w:eastAsia="Times New Roman" w:hAnsi="Times New Roman" w:cs="Times New Roman"/>
                <w:i/>
                <w:sz w:val="24"/>
                <w:szCs w:val="24"/>
              </w:rPr>
              <w:t>(посада, підпис, прізвище, ім’я, по батькові (за наявності) та кваліфікований електронний підпис)</w:t>
            </w:r>
          </w:p>
          <w:p w:rsidR="001C5A23" w:rsidRPr="00987940" w:rsidRDefault="001C5A23" w:rsidP="006543D0">
            <w:pPr>
              <w:spacing w:after="0" w:line="240" w:lineRule="auto"/>
              <w:jc w:val="center"/>
              <w:rPr>
                <w:rFonts w:ascii="Times New Roman" w:eastAsia="Times New Roman" w:hAnsi="Times New Roman" w:cs="Times New Roman"/>
                <w:sz w:val="24"/>
                <w:szCs w:val="24"/>
              </w:rPr>
            </w:pPr>
          </w:p>
        </w:tc>
      </w:tr>
    </w:tbl>
    <w:p w:rsidR="001C5A23" w:rsidRPr="00987940" w:rsidRDefault="001C5A23">
      <w:pPr>
        <w:widowControl w:val="0"/>
        <w:spacing w:after="0" w:line="240" w:lineRule="auto"/>
        <w:jc w:val="both"/>
        <w:rPr>
          <w:rFonts w:ascii="Times New Roman" w:eastAsia="Times New Roman" w:hAnsi="Times New Roman" w:cs="Times New Roman"/>
          <w:sz w:val="24"/>
          <w:szCs w:val="24"/>
        </w:rPr>
      </w:pPr>
    </w:p>
    <w:p w:rsidR="00A26540" w:rsidRDefault="00A26540" w:rsidP="00BA38BA">
      <w:pPr>
        <w:spacing w:after="0" w:line="240" w:lineRule="auto"/>
        <w:ind w:right="-1"/>
        <w:rPr>
          <w:rFonts w:ascii="Times New Roman" w:eastAsia="Times New Roman" w:hAnsi="Times New Roman" w:cs="Times New Roman"/>
          <w:b/>
          <w:bCs/>
          <w:sz w:val="24"/>
          <w:szCs w:val="24"/>
          <w:lang w:eastAsia="en-US"/>
        </w:rPr>
      </w:pPr>
    </w:p>
    <w:p w:rsidR="00A26540" w:rsidRDefault="00A26540" w:rsidP="007A3D1D">
      <w:pPr>
        <w:spacing w:after="0" w:line="240" w:lineRule="auto"/>
        <w:ind w:left="7788" w:right="-1"/>
        <w:jc w:val="right"/>
        <w:rPr>
          <w:rFonts w:ascii="Times New Roman" w:eastAsia="Times New Roman" w:hAnsi="Times New Roman" w:cs="Times New Roman"/>
          <w:b/>
          <w:bCs/>
          <w:sz w:val="24"/>
          <w:szCs w:val="24"/>
          <w:lang w:eastAsia="en-US"/>
        </w:rPr>
      </w:pPr>
    </w:p>
    <w:p w:rsidR="00BD4E15" w:rsidRPr="00D1465E" w:rsidRDefault="00BD4E15" w:rsidP="007A3D1D">
      <w:pPr>
        <w:spacing w:after="0" w:line="240" w:lineRule="auto"/>
        <w:ind w:left="7788" w:right="-1"/>
        <w:jc w:val="right"/>
        <w:rPr>
          <w:rFonts w:ascii="Times New Roman" w:eastAsia="Times New Roman" w:hAnsi="Times New Roman" w:cs="Times New Roman"/>
          <w:b/>
          <w:bCs/>
          <w:sz w:val="24"/>
          <w:szCs w:val="24"/>
          <w:lang w:eastAsia="en-US"/>
        </w:rPr>
      </w:pPr>
      <w:r w:rsidRPr="00D1465E">
        <w:rPr>
          <w:rFonts w:ascii="Times New Roman" w:eastAsia="Times New Roman" w:hAnsi="Times New Roman" w:cs="Times New Roman"/>
          <w:b/>
          <w:bCs/>
          <w:sz w:val="24"/>
          <w:szCs w:val="24"/>
          <w:lang w:eastAsia="en-US"/>
        </w:rPr>
        <w:t>ДОДАТОК 2</w:t>
      </w:r>
    </w:p>
    <w:p w:rsidR="00BD4E15" w:rsidRPr="00D1465E" w:rsidRDefault="00BD4E15" w:rsidP="007A3D1D">
      <w:pPr>
        <w:spacing w:after="0" w:line="276" w:lineRule="auto"/>
        <w:ind w:firstLine="709"/>
        <w:jc w:val="right"/>
        <w:rPr>
          <w:rFonts w:ascii="Times New Roman" w:eastAsia="Arial" w:hAnsi="Times New Roman" w:cs="Arial"/>
          <w:b/>
          <w:color w:val="000000"/>
          <w:sz w:val="24"/>
          <w:szCs w:val="24"/>
        </w:rPr>
      </w:pPr>
      <w:r w:rsidRPr="00D1465E">
        <w:rPr>
          <w:rFonts w:ascii="Times New Roman" w:eastAsia="Arial" w:hAnsi="Times New Roman" w:cs="Arial"/>
          <w:b/>
          <w:color w:val="000000"/>
          <w:sz w:val="24"/>
          <w:szCs w:val="24"/>
          <w:lang w:val="ru-RU"/>
        </w:rPr>
        <w:t xml:space="preserve">до </w:t>
      </w:r>
      <w:proofErr w:type="spellStart"/>
      <w:r w:rsidRPr="00D1465E">
        <w:rPr>
          <w:rFonts w:ascii="Times New Roman" w:eastAsia="Arial" w:hAnsi="Times New Roman" w:cs="Arial"/>
          <w:b/>
          <w:color w:val="000000"/>
          <w:sz w:val="24"/>
          <w:szCs w:val="24"/>
          <w:lang w:val="ru-RU"/>
        </w:rPr>
        <w:t>тендерної</w:t>
      </w:r>
      <w:proofErr w:type="spellEnd"/>
      <w:r w:rsidRPr="00D1465E">
        <w:rPr>
          <w:rFonts w:ascii="Times New Roman" w:eastAsia="Arial" w:hAnsi="Times New Roman" w:cs="Arial"/>
          <w:b/>
          <w:color w:val="000000"/>
          <w:sz w:val="24"/>
          <w:szCs w:val="24"/>
          <w:lang w:val="ru-RU"/>
        </w:rPr>
        <w:t xml:space="preserve"> </w:t>
      </w:r>
      <w:proofErr w:type="spellStart"/>
      <w:r w:rsidRPr="00D1465E">
        <w:rPr>
          <w:rFonts w:ascii="Times New Roman" w:eastAsia="Arial" w:hAnsi="Times New Roman" w:cs="Arial"/>
          <w:b/>
          <w:color w:val="000000"/>
          <w:sz w:val="24"/>
          <w:szCs w:val="24"/>
          <w:lang w:val="ru-RU"/>
        </w:rPr>
        <w:t>документації</w:t>
      </w:r>
      <w:proofErr w:type="spellEnd"/>
    </w:p>
    <w:p w:rsidR="00BD4E15" w:rsidRPr="00D1465E" w:rsidRDefault="00BD4E15" w:rsidP="00BD4E15">
      <w:pPr>
        <w:spacing w:after="0" w:line="276" w:lineRule="auto"/>
        <w:ind w:firstLine="709"/>
        <w:jc w:val="right"/>
        <w:rPr>
          <w:rFonts w:ascii="Times New Roman" w:eastAsia="Arial" w:hAnsi="Times New Roman" w:cs="Arial"/>
          <w:b/>
          <w:color w:val="000000"/>
          <w:sz w:val="24"/>
          <w:szCs w:val="24"/>
        </w:rPr>
      </w:pPr>
    </w:p>
    <w:p w:rsidR="00BD4E15" w:rsidRPr="00D1465E" w:rsidRDefault="00BD4E15" w:rsidP="00BD4E15">
      <w:pPr>
        <w:widowControl w:val="0"/>
        <w:autoSpaceDE w:val="0"/>
        <w:autoSpaceDN w:val="0"/>
        <w:spacing w:after="0" w:line="240" w:lineRule="auto"/>
        <w:jc w:val="center"/>
        <w:rPr>
          <w:rFonts w:ascii="Times New Roman" w:eastAsia="Times New Roman" w:hAnsi="Times New Roman" w:cs="Times New Roman"/>
          <w:b/>
          <w:bCs/>
          <w:szCs w:val="28"/>
        </w:rPr>
      </w:pPr>
      <w:r w:rsidRPr="00D1465E">
        <w:rPr>
          <w:rFonts w:ascii="Times New Roman" w:eastAsia="Times New Roman" w:hAnsi="Times New Roman" w:cs="Times New Roman"/>
          <w:b/>
          <w:bCs/>
          <w:szCs w:val="28"/>
        </w:rPr>
        <w:t xml:space="preserve">ІНФОРМАЦІЯ ПРО НЕОБХІДНІ ТЕХНІЧНІ, </w:t>
      </w:r>
    </w:p>
    <w:p w:rsidR="00BD4E15" w:rsidRPr="00D1465E" w:rsidRDefault="00BD4E15" w:rsidP="00BD4E15">
      <w:pPr>
        <w:widowControl w:val="0"/>
        <w:autoSpaceDE w:val="0"/>
        <w:autoSpaceDN w:val="0"/>
        <w:spacing w:after="0" w:line="240" w:lineRule="auto"/>
        <w:jc w:val="center"/>
        <w:rPr>
          <w:rFonts w:ascii="Times New Roman" w:eastAsia="Times New Roman" w:hAnsi="Times New Roman" w:cs="Times New Roman"/>
          <w:b/>
          <w:bCs/>
          <w:szCs w:val="28"/>
        </w:rPr>
      </w:pPr>
      <w:r w:rsidRPr="00D1465E">
        <w:rPr>
          <w:rFonts w:ascii="Times New Roman" w:eastAsia="Times New Roman" w:hAnsi="Times New Roman" w:cs="Times New Roman"/>
          <w:b/>
          <w:bCs/>
          <w:szCs w:val="28"/>
        </w:rPr>
        <w:t>ЯКІСНІ ТА КІЛЬКІСНІ ХАРАКТЕРИСТИКИ ПРЕДМЕТА ЗАКУПІВЛІ</w:t>
      </w:r>
    </w:p>
    <w:p w:rsidR="00BD4E15" w:rsidRPr="00D1465E" w:rsidRDefault="00BD4E15" w:rsidP="00BD4E15">
      <w:pPr>
        <w:widowControl w:val="0"/>
        <w:autoSpaceDE w:val="0"/>
        <w:autoSpaceDN w:val="0"/>
        <w:spacing w:after="0" w:line="240" w:lineRule="auto"/>
        <w:jc w:val="center"/>
        <w:rPr>
          <w:rFonts w:ascii="Times New Roman" w:eastAsia="Times New Roman" w:hAnsi="Times New Roman" w:cs="Times New Roman"/>
          <w:b/>
          <w:bCs/>
          <w:szCs w:val="28"/>
        </w:rPr>
      </w:pPr>
      <w:r w:rsidRPr="00D1465E">
        <w:rPr>
          <w:rFonts w:ascii="Times New Roman" w:eastAsia="Times New Roman" w:hAnsi="Times New Roman" w:cs="Times New Roman"/>
          <w:b/>
          <w:bCs/>
          <w:szCs w:val="28"/>
        </w:rPr>
        <w:t>(ТЕХНІЧНЕ ЗАВДАННЯ)</w:t>
      </w:r>
    </w:p>
    <w:p w:rsidR="00BD4E15" w:rsidRPr="00D1465E" w:rsidRDefault="00BD4E15" w:rsidP="00BD4E15">
      <w:pPr>
        <w:widowControl w:val="0"/>
        <w:autoSpaceDE w:val="0"/>
        <w:autoSpaceDN w:val="0"/>
        <w:spacing w:after="0" w:line="240" w:lineRule="auto"/>
        <w:ind w:firstLine="708"/>
        <w:jc w:val="both"/>
        <w:rPr>
          <w:rFonts w:ascii="Times New Roman" w:eastAsia="Times New Roman" w:hAnsi="Times New Roman" w:cs="Times New Roman"/>
          <w:sz w:val="24"/>
          <w:szCs w:val="24"/>
          <w:lang w:eastAsia="ar-SA"/>
        </w:rPr>
      </w:pPr>
      <w:r w:rsidRPr="00993CF4">
        <w:rPr>
          <w:rFonts w:ascii="Times New Roman" w:hAnsi="Times New Roman" w:cs="Times New Roman"/>
          <w:i/>
          <w:iCs/>
          <w:lang w:eastAsia="en-US"/>
        </w:rPr>
        <w:t>На виконання вимог абзацу 2 частини 3 та частини 4 статті 23 Закону, після посилання у цьому додатку на стандартні характеристики чи технічні регламенти та умови, вимоги, умовні позначення та термінологію,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чи конкретну торгівельну марку чи фірму, патент, конструкцію або тип предмета закупівлі, джерело його походження або виробника слід доповнити та читати і сприймати з виразом «або еквівалент».</w:t>
      </w:r>
    </w:p>
    <w:p w:rsidR="00BD4E15" w:rsidRDefault="00BD4E15">
      <w:pPr>
        <w:widowControl w:val="0"/>
        <w:spacing w:after="0" w:line="240" w:lineRule="auto"/>
        <w:jc w:val="both"/>
        <w:rPr>
          <w:rFonts w:ascii="Times New Roman" w:eastAsia="Times New Roman" w:hAnsi="Times New Roman" w:cs="Times New Roman"/>
          <w:sz w:val="24"/>
          <w:szCs w:val="24"/>
        </w:rPr>
      </w:pPr>
    </w:p>
    <w:p w:rsidR="00987F37" w:rsidRDefault="00987F37">
      <w:pPr>
        <w:widowControl w:val="0"/>
        <w:spacing w:after="0" w:line="240" w:lineRule="auto"/>
        <w:jc w:val="both"/>
        <w:rPr>
          <w:rFonts w:ascii="Times New Roman" w:eastAsia="Times New Roman" w:hAnsi="Times New Roman" w:cs="Times New Roman"/>
          <w:sz w:val="24"/>
          <w:szCs w:val="24"/>
        </w:rPr>
      </w:pPr>
    </w:p>
    <w:tbl>
      <w:tblPr>
        <w:tblW w:w="0" w:type="auto"/>
        <w:jc w:val="center"/>
        <w:tblInd w:w="-1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0"/>
        <w:gridCol w:w="6016"/>
        <w:gridCol w:w="1262"/>
        <w:gridCol w:w="1260"/>
        <w:gridCol w:w="1122"/>
      </w:tblGrid>
      <w:tr w:rsidR="007A3D1D" w:rsidRPr="007A3D1D" w:rsidTr="00BA38BA">
        <w:trPr>
          <w:trHeight w:val="889"/>
          <w:jc w:val="center"/>
        </w:trPr>
        <w:tc>
          <w:tcPr>
            <w:tcW w:w="10250" w:type="dxa"/>
            <w:gridSpan w:val="5"/>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b/>
                <w:color w:val="000000"/>
                <w:sz w:val="28"/>
                <w:szCs w:val="24"/>
              </w:rPr>
            </w:pPr>
            <w:r w:rsidRPr="007A3D1D">
              <w:rPr>
                <w:rFonts w:ascii="Times New Roman" w:eastAsia="Times New Roman" w:hAnsi="Times New Roman" w:cs="Times New Roman"/>
                <w:b/>
                <w:color w:val="000000"/>
                <w:sz w:val="28"/>
                <w:szCs w:val="24"/>
              </w:rPr>
              <w:t xml:space="preserve">Поточний ремонт тротуару по вул. </w:t>
            </w:r>
            <w:proofErr w:type="spellStart"/>
            <w:r w:rsidRPr="007A3D1D">
              <w:rPr>
                <w:rFonts w:ascii="Times New Roman" w:eastAsia="Times New Roman" w:hAnsi="Times New Roman" w:cs="Times New Roman"/>
                <w:b/>
                <w:color w:val="000000"/>
                <w:sz w:val="28"/>
                <w:szCs w:val="24"/>
              </w:rPr>
              <w:t>Овдіївська</w:t>
            </w:r>
            <w:proofErr w:type="spellEnd"/>
            <w:r w:rsidRPr="007A3D1D">
              <w:rPr>
                <w:rFonts w:ascii="Times New Roman" w:eastAsia="Times New Roman" w:hAnsi="Times New Roman" w:cs="Times New Roman"/>
                <w:b/>
                <w:color w:val="000000"/>
                <w:sz w:val="28"/>
                <w:szCs w:val="24"/>
              </w:rPr>
              <w:t>,</w:t>
            </w:r>
          </w:p>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b/>
                <w:color w:val="000000"/>
                <w:sz w:val="28"/>
                <w:szCs w:val="24"/>
              </w:rPr>
            </w:pPr>
            <w:r w:rsidRPr="007A3D1D">
              <w:rPr>
                <w:rFonts w:ascii="Times New Roman" w:eastAsia="Times New Roman" w:hAnsi="Times New Roman" w:cs="Times New Roman"/>
                <w:b/>
                <w:color w:val="000000"/>
                <w:sz w:val="28"/>
                <w:szCs w:val="24"/>
              </w:rPr>
              <w:t>до Ніжинської гімназії №13</w:t>
            </w:r>
          </w:p>
        </w:tc>
      </w:tr>
      <w:tr w:rsidR="007A3D1D" w:rsidRPr="007A3D1D" w:rsidTr="00BA38BA">
        <w:trPr>
          <w:trHeight w:val="276"/>
          <w:jc w:val="center"/>
        </w:trPr>
        <w:tc>
          <w:tcPr>
            <w:tcW w:w="590"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color w:val="000000"/>
                <w:spacing w:val="-3"/>
                <w:sz w:val="24"/>
                <w:szCs w:val="24"/>
              </w:rPr>
            </w:pPr>
            <w:r w:rsidRPr="007A3D1D">
              <w:rPr>
                <w:rFonts w:ascii="Times New Roman" w:eastAsia="Times New Roman" w:hAnsi="Times New Roman" w:cs="Times New Roman"/>
                <w:color w:val="000000"/>
                <w:spacing w:val="-3"/>
                <w:sz w:val="24"/>
                <w:szCs w:val="24"/>
              </w:rPr>
              <w:t>№</w:t>
            </w:r>
          </w:p>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color w:val="000000"/>
                <w:sz w:val="24"/>
                <w:szCs w:val="24"/>
                <w:lang w:val="ru-RU"/>
              </w:rPr>
            </w:pPr>
            <w:r w:rsidRPr="007A3D1D">
              <w:rPr>
                <w:rFonts w:ascii="Times New Roman" w:eastAsia="Times New Roman" w:hAnsi="Times New Roman" w:cs="Times New Roman"/>
                <w:color w:val="000000"/>
                <w:spacing w:val="-3"/>
                <w:sz w:val="24"/>
                <w:szCs w:val="24"/>
              </w:rPr>
              <w:t>п/п</w:t>
            </w:r>
          </w:p>
        </w:tc>
        <w:tc>
          <w:tcPr>
            <w:tcW w:w="6016"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color w:val="000000"/>
                <w:sz w:val="24"/>
                <w:szCs w:val="24"/>
                <w:lang w:val="ru-RU"/>
              </w:rPr>
            </w:pPr>
            <w:r w:rsidRPr="007A3D1D">
              <w:rPr>
                <w:rFonts w:ascii="Times New Roman" w:eastAsia="Times New Roman" w:hAnsi="Times New Roman" w:cs="Times New Roman"/>
                <w:color w:val="000000"/>
                <w:spacing w:val="-3"/>
                <w:sz w:val="24"/>
                <w:szCs w:val="24"/>
              </w:rPr>
              <w:t>Найменування робіт і витрат</w:t>
            </w:r>
          </w:p>
        </w:tc>
        <w:tc>
          <w:tcPr>
            <w:tcW w:w="1262"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color w:val="000000"/>
                <w:spacing w:val="-3"/>
                <w:sz w:val="24"/>
                <w:szCs w:val="24"/>
              </w:rPr>
            </w:pPr>
            <w:r w:rsidRPr="007A3D1D">
              <w:rPr>
                <w:rFonts w:ascii="Times New Roman" w:eastAsia="Times New Roman" w:hAnsi="Times New Roman" w:cs="Times New Roman"/>
                <w:color w:val="000000"/>
                <w:spacing w:val="-3"/>
                <w:sz w:val="24"/>
                <w:szCs w:val="24"/>
              </w:rPr>
              <w:t>Одиниця</w:t>
            </w:r>
          </w:p>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color w:val="000000"/>
                <w:sz w:val="24"/>
                <w:szCs w:val="24"/>
                <w:lang w:val="ru-RU"/>
              </w:rPr>
            </w:pPr>
            <w:r w:rsidRPr="007A3D1D">
              <w:rPr>
                <w:rFonts w:ascii="Times New Roman" w:eastAsia="Times New Roman" w:hAnsi="Times New Roman" w:cs="Times New Roman"/>
                <w:color w:val="000000"/>
                <w:spacing w:val="-3"/>
                <w:sz w:val="24"/>
                <w:szCs w:val="24"/>
              </w:rPr>
              <w:t>виміру</w:t>
            </w:r>
          </w:p>
        </w:tc>
        <w:tc>
          <w:tcPr>
            <w:tcW w:w="1260"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color w:val="000000"/>
                <w:sz w:val="24"/>
                <w:szCs w:val="24"/>
                <w:lang w:val="ru-RU"/>
              </w:rPr>
            </w:pPr>
            <w:r w:rsidRPr="007A3D1D">
              <w:rPr>
                <w:rFonts w:ascii="Times New Roman" w:eastAsia="Times New Roman" w:hAnsi="Times New Roman" w:cs="Times New Roman"/>
                <w:color w:val="000000"/>
                <w:spacing w:val="-3"/>
                <w:sz w:val="24"/>
                <w:szCs w:val="24"/>
              </w:rPr>
              <w:t>Кількість</w:t>
            </w:r>
          </w:p>
        </w:tc>
        <w:tc>
          <w:tcPr>
            <w:tcW w:w="1122"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color w:val="000000"/>
                <w:sz w:val="24"/>
                <w:szCs w:val="24"/>
              </w:rPr>
            </w:pPr>
            <w:r w:rsidRPr="007A3D1D">
              <w:rPr>
                <w:rFonts w:ascii="Times New Roman" w:eastAsia="Times New Roman" w:hAnsi="Times New Roman" w:cs="Times New Roman"/>
                <w:color w:val="000000"/>
                <w:sz w:val="24"/>
                <w:szCs w:val="24"/>
              </w:rPr>
              <w:t>Примітка</w:t>
            </w:r>
          </w:p>
        </w:tc>
      </w:tr>
      <w:tr w:rsidR="007A3D1D" w:rsidRPr="007A3D1D" w:rsidTr="00BA38BA">
        <w:trPr>
          <w:jc w:val="center"/>
        </w:trPr>
        <w:tc>
          <w:tcPr>
            <w:tcW w:w="590"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color w:val="000000"/>
                <w:sz w:val="24"/>
                <w:szCs w:val="24"/>
                <w:lang w:val="ru-RU"/>
              </w:rPr>
            </w:pPr>
            <w:r w:rsidRPr="007A3D1D">
              <w:rPr>
                <w:rFonts w:ascii="Times New Roman" w:eastAsia="Times New Roman" w:hAnsi="Times New Roman" w:cs="Times New Roman"/>
                <w:color w:val="000000"/>
                <w:spacing w:val="-3"/>
                <w:sz w:val="24"/>
                <w:szCs w:val="24"/>
              </w:rPr>
              <w:t>1</w:t>
            </w:r>
          </w:p>
        </w:tc>
        <w:tc>
          <w:tcPr>
            <w:tcW w:w="6016"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color w:val="000000"/>
                <w:sz w:val="24"/>
                <w:szCs w:val="24"/>
              </w:rPr>
            </w:pPr>
            <w:r w:rsidRPr="007A3D1D">
              <w:rPr>
                <w:rFonts w:ascii="Times New Roman" w:eastAsia="Times New Roman" w:hAnsi="Times New Roman" w:cs="Times New Roman"/>
                <w:color w:val="000000"/>
                <w:sz w:val="24"/>
                <w:szCs w:val="24"/>
              </w:rPr>
              <w:t>2</w:t>
            </w:r>
          </w:p>
        </w:tc>
        <w:tc>
          <w:tcPr>
            <w:tcW w:w="1262"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color w:val="000000"/>
                <w:sz w:val="24"/>
                <w:szCs w:val="24"/>
              </w:rPr>
            </w:pPr>
            <w:r w:rsidRPr="007A3D1D">
              <w:rPr>
                <w:rFonts w:ascii="Times New Roman" w:eastAsia="Times New Roman" w:hAnsi="Times New Roman" w:cs="Times New Roman"/>
                <w:color w:val="000000"/>
                <w:sz w:val="24"/>
                <w:szCs w:val="24"/>
              </w:rPr>
              <w:t>3</w:t>
            </w:r>
          </w:p>
        </w:tc>
        <w:tc>
          <w:tcPr>
            <w:tcW w:w="1260"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color w:val="000000"/>
                <w:sz w:val="24"/>
                <w:szCs w:val="24"/>
              </w:rPr>
            </w:pPr>
            <w:r w:rsidRPr="007A3D1D">
              <w:rPr>
                <w:rFonts w:ascii="Times New Roman" w:eastAsia="Times New Roman" w:hAnsi="Times New Roman" w:cs="Times New Roman"/>
                <w:color w:val="000000"/>
                <w:sz w:val="24"/>
                <w:szCs w:val="24"/>
              </w:rPr>
              <w:t>4</w:t>
            </w:r>
          </w:p>
        </w:tc>
        <w:tc>
          <w:tcPr>
            <w:tcW w:w="1122"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color w:val="000000"/>
                <w:sz w:val="24"/>
                <w:szCs w:val="24"/>
              </w:rPr>
            </w:pPr>
            <w:r w:rsidRPr="007A3D1D">
              <w:rPr>
                <w:rFonts w:ascii="Times New Roman" w:eastAsia="Times New Roman" w:hAnsi="Times New Roman" w:cs="Times New Roman"/>
                <w:color w:val="000000"/>
                <w:sz w:val="24"/>
                <w:szCs w:val="24"/>
              </w:rPr>
              <w:t>5</w:t>
            </w:r>
          </w:p>
        </w:tc>
      </w:tr>
      <w:tr w:rsidR="007A3D1D" w:rsidRPr="007A3D1D" w:rsidTr="00BA38BA">
        <w:trPr>
          <w:jc w:val="center"/>
        </w:trPr>
        <w:tc>
          <w:tcPr>
            <w:tcW w:w="590"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color w:val="000000"/>
                <w:spacing w:val="-3"/>
                <w:sz w:val="24"/>
                <w:szCs w:val="24"/>
              </w:rPr>
            </w:pPr>
            <w:r w:rsidRPr="007A3D1D">
              <w:rPr>
                <w:rFonts w:ascii="Times New Roman" w:eastAsia="Times New Roman" w:hAnsi="Times New Roman" w:cs="Times New Roman"/>
                <w:color w:val="000000"/>
                <w:spacing w:val="-3"/>
                <w:sz w:val="24"/>
                <w:szCs w:val="24"/>
              </w:rPr>
              <w:t>1</w:t>
            </w:r>
          </w:p>
        </w:tc>
        <w:tc>
          <w:tcPr>
            <w:tcW w:w="6016" w:type="dxa"/>
          </w:tcPr>
          <w:p w:rsidR="007A3D1D" w:rsidRPr="007A3D1D" w:rsidRDefault="007A3D1D" w:rsidP="007A3D1D">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7A3D1D">
              <w:rPr>
                <w:rFonts w:ascii="Times New Roman" w:eastAsia="Times New Roman" w:hAnsi="Times New Roman" w:cs="Times New Roman"/>
                <w:spacing w:val="-5"/>
                <w:sz w:val="24"/>
                <w:szCs w:val="24"/>
                <w:lang w:val="ru-RU"/>
              </w:rPr>
              <w:t>Звалювання</w:t>
            </w:r>
            <w:proofErr w:type="spellEnd"/>
            <w:r w:rsidRPr="007A3D1D">
              <w:rPr>
                <w:rFonts w:ascii="Times New Roman" w:eastAsia="Times New Roman" w:hAnsi="Times New Roman" w:cs="Times New Roman"/>
                <w:spacing w:val="-5"/>
                <w:sz w:val="24"/>
                <w:szCs w:val="24"/>
                <w:lang w:val="ru-RU"/>
              </w:rPr>
              <w:t xml:space="preserve"> </w:t>
            </w:r>
            <w:proofErr w:type="spellStart"/>
            <w:r w:rsidRPr="007A3D1D">
              <w:rPr>
                <w:rFonts w:ascii="Times New Roman" w:eastAsia="Times New Roman" w:hAnsi="Times New Roman" w:cs="Times New Roman"/>
                <w:spacing w:val="-5"/>
                <w:sz w:val="24"/>
                <w:szCs w:val="24"/>
                <w:lang w:val="ru-RU"/>
              </w:rPr>
              <w:t>вручну</w:t>
            </w:r>
            <w:proofErr w:type="spellEnd"/>
            <w:r w:rsidRPr="007A3D1D">
              <w:rPr>
                <w:rFonts w:ascii="Times New Roman" w:eastAsia="Times New Roman" w:hAnsi="Times New Roman" w:cs="Times New Roman"/>
                <w:spacing w:val="-5"/>
                <w:sz w:val="24"/>
                <w:szCs w:val="24"/>
                <w:lang w:val="ru-RU"/>
              </w:rPr>
              <w:t xml:space="preserve"> в </w:t>
            </w:r>
            <w:proofErr w:type="spellStart"/>
            <w:proofErr w:type="gramStart"/>
            <w:r w:rsidRPr="007A3D1D">
              <w:rPr>
                <w:rFonts w:ascii="Times New Roman" w:eastAsia="Times New Roman" w:hAnsi="Times New Roman" w:cs="Times New Roman"/>
                <w:spacing w:val="-5"/>
                <w:sz w:val="24"/>
                <w:szCs w:val="24"/>
                <w:lang w:val="ru-RU"/>
              </w:rPr>
              <w:t>м</w:t>
            </w:r>
            <w:proofErr w:type="gramEnd"/>
            <w:r w:rsidRPr="007A3D1D">
              <w:rPr>
                <w:rFonts w:ascii="Times New Roman" w:eastAsia="Times New Roman" w:hAnsi="Times New Roman" w:cs="Times New Roman"/>
                <w:spacing w:val="-5"/>
                <w:sz w:val="24"/>
                <w:szCs w:val="24"/>
                <w:lang w:val="ru-RU"/>
              </w:rPr>
              <w:t>іських</w:t>
            </w:r>
            <w:proofErr w:type="spellEnd"/>
            <w:r w:rsidRPr="007A3D1D">
              <w:rPr>
                <w:rFonts w:ascii="Times New Roman" w:eastAsia="Times New Roman" w:hAnsi="Times New Roman" w:cs="Times New Roman"/>
                <w:spacing w:val="-5"/>
                <w:sz w:val="24"/>
                <w:szCs w:val="24"/>
                <w:lang w:val="ru-RU"/>
              </w:rPr>
              <w:t xml:space="preserve"> </w:t>
            </w:r>
            <w:proofErr w:type="spellStart"/>
            <w:r w:rsidRPr="007A3D1D">
              <w:rPr>
                <w:rFonts w:ascii="Times New Roman" w:eastAsia="Times New Roman" w:hAnsi="Times New Roman" w:cs="Times New Roman"/>
                <w:spacing w:val="-5"/>
                <w:sz w:val="24"/>
                <w:szCs w:val="24"/>
                <w:lang w:val="ru-RU"/>
              </w:rPr>
              <w:t>умовах</w:t>
            </w:r>
            <w:proofErr w:type="spellEnd"/>
            <w:r w:rsidRPr="007A3D1D">
              <w:rPr>
                <w:rFonts w:ascii="Times New Roman" w:eastAsia="Times New Roman" w:hAnsi="Times New Roman" w:cs="Times New Roman"/>
                <w:spacing w:val="-5"/>
                <w:sz w:val="24"/>
                <w:szCs w:val="24"/>
                <w:lang w:val="ru-RU"/>
              </w:rPr>
              <w:t xml:space="preserve"> </w:t>
            </w:r>
            <w:proofErr w:type="spellStart"/>
            <w:r w:rsidRPr="007A3D1D">
              <w:rPr>
                <w:rFonts w:ascii="Times New Roman" w:eastAsia="Times New Roman" w:hAnsi="Times New Roman" w:cs="Times New Roman"/>
                <w:spacing w:val="-5"/>
                <w:sz w:val="24"/>
                <w:szCs w:val="24"/>
                <w:lang w:val="ru-RU"/>
              </w:rPr>
              <w:t>сухостійних</w:t>
            </w:r>
            <w:proofErr w:type="spellEnd"/>
            <w:r w:rsidRPr="007A3D1D">
              <w:rPr>
                <w:rFonts w:ascii="Times New Roman" w:eastAsia="Times New Roman" w:hAnsi="Times New Roman" w:cs="Times New Roman"/>
                <w:spacing w:val="-5"/>
                <w:sz w:val="24"/>
                <w:szCs w:val="24"/>
                <w:lang w:val="ru-RU"/>
              </w:rPr>
              <w:t xml:space="preserve"> дерев</w:t>
            </w:r>
            <w:r w:rsidRPr="007A3D1D">
              <w:rPr>
                <w:rFonts w:ascii="Times New Roman" w:eastAsia="Times New Roman" w:hAnsi="Times New Roman" w:cs="Times New Roman"/>
                <w:spacing w:val="-5"/>
                <w:sz w:val="24"/>
                <w:szCs w:val="24"/>
              </w:rPr>
              <w:t xml:space="preserve"> </w:t>
            </w:r>
            <w:proofErr w:type="spellStart"/>
            <w:r w:rsidRPr="007A3D1D">
              <w:rPr>
                <w:rFonts w:ascii="Times New Roman" w:eastAsia="Times New Roman" w:hAnsi="Times New Roman" w:cs="Times New Roman"/>
                <w:spacing w:val="-5"/>
                <w:sz w:val="24"/>
                <w:szCs w:val="24"/>
                <w:lang w:val="ru-RU"/>
              </w:rPr>
              <w:t>м'яких</w:t>
            </w:r>
            <w:proofErr w:type="spellEnd"/>
            <w:r w:rsidRPr="007A3D1D">
              <w:rPr>
                <w:rFonts w:ascii="Times New Roman" w:eastAsia="Times New Roman" w:hAnsi="Times New Roman" w:cs="Times New Roman"/>
                <w:spacing w:val="-5"/>
                <w:sz w:val="24"/>
                <w:szCs w:val="24"/>
                <w:lang w:val="ru-RU"/>
              </w:rPr>
              <w:t xml:space="preserve"> </w:t>
            </w:r>
            <w:proofErr w:type="spellStart"/>
            <w:r w:rsidRPr="007A3D1D">
              <w:rPr>
                <w:rFonts w:ascii="Times New Roman" w:eastAsia="Times New Roman" w:hAnsi="Times New Roman" w:cs="Times New Roman"/>
                <w:spacing w:val="-5"/>
                <w:sz w:val="24"/>
                <w:szCs w:val="24"/>
                <w:lang w:val="ru-RU"/>
              </w:rPr>
              <w:t>листяних</w:t>
            </w:r>
            <w:proofErr w:type="spellEnd"/>
            <w:r w:rsidRPr="007A3D1D">
              <w:rPr>
                <w:rFonts w:ascii="Times New Roman" w:eastAsia="Times New Roman" w:hAnsi="Times New Roman" w:cs="Times New Roman"/>
                <w:spacing w:val="-5"/>
                <w:sz w:val="24"/>
                <w:szCs w:val="24"/>
                <w:lang w:val="ru-RU"/>
              </w:rPr>
              <w:t xml:space="preserve"> </w:t>
            </w:r>
            <w:proofErr w:type="spellStart"/>
            <w:r w:rsidRPr="007A3D1D">
              <w:rPr>
                <w:rFonts w:ascii="Times New Roman" w:eastAsia="Times New Roman" w:hAnsi="Times New Roman" w:cs="Times New Roman"/>
                <w:spacing w:val="-5"/>
                <w:sz w:val="24"/>
                <w:szCs w:val="24"/>
                <w:lang w:val="ru-RU"/>
              </w:rPr>
              <w:t>порід</w:t>
            </w:r>
            <w:proofErr w:type="spellEnd"/>
            <w:r w:rsidRPr="007A3D1D">
              <w:rPr>
                <w:rFonts w:ascii="Times New Roman" w:eastAsia="Times New Roman" w:hAnsi="Times New Roman" w:cs="Times New Roman"/>
                <w:spacing w:val="-5"/>
                <w:sz w:val="24"/>
                <w:szCs w:val="24"/>
                <w:lang w:val="ru-RU"/>
              </w:rPr>
              <w:t xml:space="preserve"> </w:t>
            </w:r>
            <w:proofErr w:type="spellStart"/>
            <w:r w:rsidRPr="007A3D1D">
              <w:rPr>
                <w:rFonts w:ascii="Times New Roman" w:eastAsia="Times New Roman" w:hAnsi="Times New Roman" w:cs="Times New Roman"/>
                <w:spacing w:val="-5"/>
                <w:sz w:val="24"/>
                <w:szCs w:val="24"/>
                <w:lang w:val="ru-RU"/>
              </w:rPr>
              <w:t>висотою</w:t>
            </w:r>
            <w:proofErr w:type="spellEnd"/>
            <w:r w:rsidRPr="007A3D1D">
              <w:rPr>
                <w:rFonts w:ascii="Times New Roman" w:eastAsia="Times New Roman" w:hAnsi="Times New Roman" w:cs="Times New Roman"/>
                <w:spacing w:val="-5"/>
                <w:sz w:val="24"/>
                <w:szCs w:val="24"/>
                <w:lang w:val="ru-RU"/>
              </w:rPr>
              <w:t xml:space="preserve"> до </w:t>
            </w:r>
            <w:smartTag w:uri="urn:schemas-microsoft-com:office:smarttags" w:element="metricconverter">
              <w:smartTagPr>
                <w:attr w:name="ProductID" w:val="3 м"/>
              </w:smartTagPr>
              <w:r w:rsidRPr="007A3D1D">
                <w:rPr>
                  <w:rFonts w:ascii="Times New Roman" w:eastAsia="Times New Roman" w:hAnsi="Times New Roman" w:cs="Times New Roman"/>
                  <w:spacing w:val="-5"/>
                  <w:sz w:val="24"/>
                  <w:szCs w:val="24"/>
                  <w:lang w:val="ru-RU"/>
                </w:rPr>
                <w:t>3 м</w:t>
              </w:r>
            </w:smartTag>
            <w:r w:rsidRPr="007A3D1D">
              <w:rPr>
                <w:rFonts w:ascii="Times New Roman" w:eastAsia="Times New Roman" w:hAnsi="Times New Roman" w:cs="Times New Roman"/>
                <w:spacing w:val="-5"/>
                <w:sz w:val="24"/>
                <w:szCs w:val="24"/>
                <w:lang w:val="ru-RU"/>
              </w:rPr>
              <w:t xml:space="preserve">, </w:t>
            </w:r>
            <w:proofErr w:type="spellStart"/>
            <w:r w:rsidRPr="007A3D1D">
              <w:rPr>
                <w:rFonts w:ascii="Times New Roman" w:eastAsia="Times New Roman" w:hAnsi="Times New Roman" w:cs="Times New Roman"/>
                <w:spacing w:val="-5"/>
                <w:sz w:val="24"/>
                <w:szCs w:val="24"/>
                <w:lang w:val="ru-RU"/>
              </w:rPr>
              <w:t>діаметр</w:t>
            </w:r>
            <w:proofErr w:type="spellEnd"/>
            <w:r w:rsidRPr="007A3D1D">
              <w:rPr>
                <w:rFonts w:ascii="Times New Roman" w:eastAsia="Times New Roman" w:hAnsi="Times New Roman" w:cs="Times New Roman"/>
                <w:spacing w:val="-5"/>
                <w:sz w:val="24"/>
                <w:szCs w:val="24"/>
                <w:lang w:val="ru-RU"/>
              </w:rPr>
              <w:t xml:space="preserve"> </w:t>
            </w:r>
            <w:proofErr w:type="spellStart"/>
            <w:r w:rsidRPr="007A3D1D">
              <w:rPr>
                <w:rFonts w:ascii="Times New Roman" w:eastAsia="Times New Roman" w:hAnsi="Times New Roman" w:cs="Times New Roman"/>
                <w:spacing w:val="-5"/>
                <w:sz w:val="24"/>
                <w:szCs w:val="24"/>
                <w:lang w:val="ru-RU"/>
              </w:rPr>
              <w:t>стовбура</w:t>
            </w:r>
            <w:proofErr w:type="spellEnd"/>
            <w:r w:rsidRPr="007A3D1D">
              <w:rPr>
                <w:rFonts w:ascii="Times New Roman" w:eastAsia="Times New Roman" w:hAnsi="Times New Roman" w:cs="Times New Roman"/>
                <w:spacing w:val="-5"/>
                <w:sz w:val="24"/>
                <w:szCs w:val="24"/>
              </w:rPr>
              <w:t xml:space="preserve"> </w:t>
            </w:r>
            <w:proofErr w:type="spellStart"/>
            <w:r w:rsidRPr="007A3D1D">
              <w:rPr>
                <w:rFonts w:ascii="Times New Roman" w:eastAsia="Times New Roman" w:hAnsi="Times New Roman" w:cs="Times New Roman"/>
                <w:spacing w:val="-5"/>
                <w:sz w:val="24"/>
                <w:szCs w:val="24"/>
                <w:lang w:val="ru-RU"/>
              </w:rPr>
              <w:t>понад</w:t>
            </w:r>
            <w:proofErr w:type="spellEnd"/>
            <w:r w:rsidRPr="007A3D1D">
              <w:rPr>
                <w:rFonts w:ascii="Times New Roman" w:eastAsia="Times New Roman" w:hAnsi="Times New Roman" w:cs="Times New Roman"/>
                <w:spacing w:val="-5"/>
                <w:sz w:val="24"/>
                <w:szCs w:val="24"/>
                <w:lang w:val="ru-RU"/>
              </w:rPr>
              <w:t xml:space="preserve"> </w:t>
            </w:r>
            <w:smartTag w:uri="urn:schemas-microsoft-com:office:smarttags" w:element="metricconverter">
              <w:smartTagPr>
                <w:attr w:name="ProductID" w:val="30 см"/>
              </w:smartTagPr>
              <w:r w:rsidRPr="007A3D1D">
                <w:rPr>
                  <w:rFonts w:ascii="Times New Roman" w:eastAsia="Times New Roman" w:hAnsi="Times New Roman" w:cs="Times New Roman"/>
                  <w:spacing w:val="-5"/>
                  <w:sz w:val="24"/>
                  <w:szCs w:val="24"/>
                  <w:lang w:val="ru-RU"/>
                </w:rPr>
                <w:t>30 см</w:t>
              </w:r>
            </w:smartTag>
            <w:r w:rsidRPr="007A3D1D">
              <w:rPr>
                <w:rFonts w:ascii="Times New Roman" w:eastAsia="Times New Roman" w:hAnsi="Times New Roman" w:cs="Times New Roman"/>
                <w:spacing w:val="-5"/>
                <w:sz w:val="24"/>
                <w:szCs w:val="24"/>
                <w:lang w:val="ru-RU"/>
              </w:rPr>
              <w:t xml:space="preserve"> до </w:t>
            </w:r>
            <w:smartTag w:uri="urn:schemas-microsoft-com:office:smarttags" w:element="metricconverter">
              <w:smartTagPr>
                <w:attr w:name="ProductID" w:val="40 см"/>
              </w:smartTagPr>
              <w:r w:rsidRPr="007A3D1D">
                <w:rPr>
                  <w:rFonts w:ascii="Times New Roman" w:eastAsia="Times New Roman" w:hAnsi="Times New Roman" w:cs="Times New Roman"/>
                  <w:spacing w:val="-5"/>
                  <w:sz w:val="24"/>
                  <w:szCs w:val="24"/>
                  <w:lang w:val="ru-RU"/>
                </w:rPr>
                <w:t>40 см</w:t>
              </w:r>
            </w:smartTag>
          </w:p>
        </w:tc>
        <w:tc>
          <w:tcPr>
            <w:tcW w:w="1262"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м3</w:t>
            </w:r>
          </w:p>
        </w:tc>
        <w:tc>
          <w:tcPr>
            <w:tcW w:w="1260"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3,84</w:t>
            </w:r>
          </w:p>
        </w:tc>
        <w:tc>
          <w:tcPr>
            <w:tcW w:w="1122" w:type="dxa"/>
            <w:vAlign w:val="center"/>
          </w:tcPr>
          <w:p w:rsidR="007A3D1D" w:rsidRPr="007A3D1D" w:rsidRDefault="007A3D1D" w:rsidP="007A3D1D">
            <w:pPr>
              <w:autoSpaceDE w:val="0"/>
              <w:autoSpaceDN w:val="0"/>
              <w:adjustRightInd w:val="0"/>
              <w:spacing w:after="0" w:line="240" w:lineRule="auto"/>
              <w:jc w:val="center"/>
              <w:rPr>
                <w:rFonts w:ascii="Times New Roman" w:eastAsia="Times New Roman" w:hAnsi="Times New Roman" w:cs="Times New Roman"/>
                <w:sz w:val="24"/>
                <w:szCs w:val="24"/>
                <w:lang w:val="ru-RU"/>
              </w:rPr>
            </w:pPr>
          </w:p>
        </w:tc>
      </w:tr>
      <w:tr w:rsidR="007A3D1D" w:rsidRPr="007A3D1D" w:rsidTr="00BA38BA">
        <w:trPr>
          <w:jc w:val="center"/>
        </w:trPr>
        <w:tc>
          <w:tcPr>
            <w:tcW w:w="590"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color w:val="000000"/>
                <w:sz w:val="24"/>
                <w:szCs w:val="24"/>
              </w:rPr>
            </w:pPr>
            <w:r w:rsidRPr="007A3D1D">
              <w:rPr>
                <w:rFonts w:ascii="Times New Roman" w:eastAsia="Times New Roman" w:hAnsi="Times New Roman" w:cs="Times New Roman"/>
                <w:color w:val="000000"/>
                <w:sz w:val="24"/>
                <w:szCs w:val="24"/>
              </w:rPr>
              <w:t>2</w:t>
            </w:r>
          </w:p>
        </w:tc>
        <w:tc>
          <w:tcPr>
            <w:tcW w:w="6016" w:type="dxa"/>
          </w:tcPr>
          <w:p w:rsidR="007A3D1D" w:rsidRPr="007A3D1D" w:rsidRDefault="007A3D1D" w:rsidP="007A3D1D">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7A3D1D">
              <w:rPr>
                <w:rFonts w:ascii="Times New Roman" w:eastAsia="Times New Roman" w:hAnsi="Times New Roman" w:cs="Times New Roman"/>
                <w:spacing w:val="-5"/>
                <w:sz w:val="24"/>
                <w:szCs w:val="24"/>
                <w:lang w:val="ru-RU"/>
              </w:rPr>
              <w:t>Звалювання</w:t>
            </w:r>
            <w:proofErr w:type="spellEnd"/>
            <w:r w:rsidRPr="007A3D1D">
              <w:rPr>
                <w:rFonts w:ascii="Times New Roman" w:eastAsia="Times New Roman" w:hAnsi="Times New Roman" w:cs="Times New Roman"/>
                <w:spacing w:val="-5"/>
                <w:sz w:val="24"/>
                <w:szCs w:val="24"/>
                <w:lang w:val="ru-RU"/>
              </w:rPr>
              <w:t xml:space="preserve"> </w:t>
            </w:r>
            <w:proofErr w:type="spellStart"/>
            <w:r w:rsidRPr="007A3D1D">
              <w:rPr>
                <w:rFonts w:ascii="Times New Roman" w:eastAsia="Times New Roman" w:hAnsi="Times New Roman" w:cs="Times New Roman"/>
                <w:spacing w:val="-5"/>
                <w:sz w:val="24"/>
                <w:szCs w:val="24"/>
                <w:lang w:val="ru-RU"/>
              </w:rPr>
              <w:t>вручну</w:t>
            </w:r>
            <w:proofErr w:type="spellEnd"/>
            <w:r w:rsidRPr="007A3D1D">
              <w:rPr>
                <w:rFonts w:ascii="Times New Roman" w:eastAsia="Times New Roman" w:hAnsi="Times New Roman" w:cs="Times New Roman"/>
                <w:spacing w:val="-5"/>
                <w:sz w:val="24"/>
                <w:szCs w:val="24"/>
                <w:lang w:val="ru-RU"/>
              </w:rPr>
              <w:t xml:space="preserve"> в </w:t>
            </w:r>
            <w:proofErr w:type="spellStart"/>
            <w:r w:rsidRPr="007A3D1D">
              <w:rPr>
                <w:rFonts w:ascii="Times New Roman" w:eastAsia="Times New Roman" w:hAnsi="Times New Roman" w:cs="Times New Roman"/>
                <w:spacing w:val="-5"/>
                <w:sz w:val="24"/>
                <w:szCs w:val="24"/>
                <w:lang w:val="ru-RU"/>
              </w:rPr>
              <w:t>міських</w:t>
            </w:r>
            <w:proofErr w:type="spellEnd"/>
            <w:r w:rsidRPr="007A3D1D">
              <w:rPr>
                <w:rFonts w:ascii="Times New Roman" w:eastAsia="Times New Roman" w:hAnsi="Times New Roman" w:cs="Times New Roman"/>
                <w:spacing w:val="-5"/>
                <w:sz w:val="24"/>
                <w:szCs w:val="24"/>
                <w:lang w:val="ru-RU"/>
              </w:rPr>
              <w:t xml:space="preserve"> </w:t>
            </w:r>
            <w:proofErr w:type="spellStart"/>
            <w:r w:rsidRPr="007A3D1D">
              <w:rPr>
                <w:rFonts w:ascii="Times New Roman" w:eastAsia="Times New Roman" w:hAnsi="Times New Roman" w:cs="Times New Roman"/>
                <w:spacing w:val="-5"/>
                <w:sz w:val="24"/>
                <w:szCs w:val="24"/>
                <w:lang w:val="ru-RU"/>
              </w:rPr>
              <w:t>умовах</w:t>
            </w:r>
            <w:proofErr w:type="spellEnd"/>
            <w:r w:rsidRPr="007A3D1D">
              <w:rPr>
                <w:rFonts w:ascii="Times New Roman" w:eastAsia="Times New Roman" w:hAnsi="Times New Roman" w:cs="Times New Roman"/>
                <w:spacing w:val="-5"/>
                <w:sz w:val="24"/>
                <w:szCs w:val="24"/>
                <w:lang w:val="ru-RU"/>
              </w:rPr>
              <w:t xml:space="preserve"> </w:t>
            </w:r>
            <w:proofErr w:type="spellStart"/>
            <w:r w:rsidRPr="007A3D1D">
              <w:rPr>
                <w:rFonts w:ascii="Times New Roman" w:eastAsia="Times New Roman" w:hAnsi="Times New Roman" w:cs="Times New Roman"/>
                <w:spacing w:val="-5"/>
                <w:sz w:val="24"/>
                <w:szCs w:val="24"/>
                <w:lang w:val="ru-RU"/>
              </w:rPr>
              <w:t>сухостійних</w:t>
            </w:r>
            <w:proofErr w:type="spellEnd"/>
            <w:r w:rsidRPr="007A3D1D">
              <w:rPr>
                <w:rFonts w:ascii="Times New Roman" w:eastAsia="Times New Roman" w:hAnsi="Times New Roman" w:cs="Times New Roman"/>
                <w:spacing w:val="-5"/>
                <w:sz w:val="24"/>
                <w:szCs w:val="24"/>
                <w:lang w:val="ru-RU"/>
              </w:rPr>
              <w:t xml:space="preserve"> дерев</w:t>
            </w:r>
            <w:r w:rsidRPr="007A3D1D">
              <w:rPr>
                <w:rFonts w:ascii="Times New Roman" w:eastAsia="Times New Roman" w:hAnsi="Times New Roman" w:cs="Times New Roman"/>
                <w:spacing w:val="-5"/>
                <w:sz w:val="24"/>
                <w:szCs w:val="24"/>
              </w:rPr>
              <w:t xml:space="preserve"> </w:t>
            </w:r>
            <w:proofErr w:type="spellStart"/>
            <w:r w:rsidRPr="007A3D1D">
              <w:rPr>
                <w:rFonts w:ascii="Times New Roman" w:eastAsia="Times New Roman" w:hAnsi="Times New Roman" w:cs="Times New Roman"/>
                <w:spacing w:val="-5"/>
                <w:sz w:val="24"/>
                <w:szCs w:val="24"/>
                <w:lang w:val="ru-RU"/>
              </w:rPr>
              <w:t>м'яких</w:t>
            </w:r>
            <w:proofErr w:type="spellEnd"/>
            <w:r w:rsidRPr="007A3D1D">
              <w:rPr>
                <w:rFonts w:ascii="Times New Roman" w:eastAsia="Times New Roman" w:hAnsi="Times New Roman" w:cs="Times New Roman"/>
                <w:spacing w:val="-5"/>
                <w:sz w:val="24"/>
                <w:szCs w:val="24"/>
                <w:lang w:val="ru-RU"/>
              </w:rPr>
              <w:t xml:space="preserve"> </w:t>
            </w:r>
            <w:proofErr w:type="spellStart"/>
            <w:r w:rsidRPr="007A3D1D">
              <w:rPr>
                <w:rFonts w:ascii="Times New Roman" w:eastAsia="Times New Roman" w:hAnsi="Times New Roman" w:cs="Times New Roman"/>
                <w:spacing w:val="-5"/>
                <w:sz w:val="24"/>
                <w:szCs w:val="24"/>
                <w:lang w:val="ru-RU"/>
              </w:rPr>
              <w:t>листяних</w:t>
            </w:r>
            <w:proofErr w:type="spellEnd"/>
            <w:r w:rsidRPr="007A3D1D">
              <w:rPr>
                <w:rFonts w:ascii="Times New Roman" w:eastAsia="Times New Roman" w:hAnsi="Times New Roman" w:cs="Times New Roman"/>
                <w:spacing w:val="-5"/>
                <w:sz w:val="24"/>
                <w:szCs w:val="24"/>
                <w:lang w:val="ru-RU"/>
              </w:rPr>
              <w:t xml:space="preserve"> </w:t>
            </w:r>
            <w:proofErr w:type="spellStart"/>
            <w:r w:rsidRPr="007A3D1D">
              <w:rPr>
                <w:rFonts w:ascii="Times New Roman" w:eastAsia="Times New Roman" w:hAnsi="Times New Roman" w:cs="Times New Roman"/>
                <w:spacing w:val="-5"/>
                <w:sz w:val="24"/>
                <w:szCs w:val="24"/>
                <w:lang w:val="ru-RU"/>
              </w:rPr>
              <w:t>порід</w:t>
            </w:r>
            <w:proofErr w:type="spellEnd"/>
            <w:r w:rsidRPr="007A3D1D">
              <w:rPr>
                <w:rFonts w:ascii="Times New Roman" w:eastAsia="Times New Roman" w:hAnsi="Times New Roman" w:cs="Times New Roman"/>
                <w:spacing w:val="-5"/>
                <w:sz w:val="24"/>
                <w:szCs w:val="24"/>
                <w:lang w:val="ru-RU"/>
              </w:rPr>
              <w:t xml:space="preserve"> </w:t>
            </w:r>
            <w:proofErr w:type="spellStart"/>
            <w:r w:rsidRPr="007A3D1D">
              <w:rPr>
                <w:rFonts w:ascii="Times New Roman" w:eastAsia="Times New Roman" w:hAnsi="Times New Roman" w:cs="Times New Roman"/>
                <w:spacing w:val="-5"/>
                <w:sz w:val="24"/>
                <w:szCs w:val="24"/>
                <w:lang w:val="ru-RU"/>
              </w:rPr>
              <w:t>висотою</w:t>
            </w:r>
            <w:proofErr w:type="spellEnd"/>
            <w:r w:rsidRPr="007A3D1D">
              <w:rPr>
                <w:rFonts w:ascii="Times New Roman" w:eastAsia="Times New Roman" w:hAnsi="Times New Roman" w:cs="Times New Roman"/>
                <w:spacing w:val="-5"/>
                <w:sz w:val="24"/>
                <w:szCs w:val="24"/>
                <w:lang w:val="ru-RU"/>
              </w:rPr>
              <w:t xml:space="preserve"> до </w:t>
            </w:r>
            <w:smartTag w:uri="urn:schemas-microsoft-com:office:smarttags" w:element="metricconverter">
              <w:smartTagPr>
                <w:attr w:name="ProductID" w:val="3 м"/>
              </w:smartTagPr>
              <w:r w:rsidRPr="007A3D1D">
                <w:rPr>
                  <w:rFonts w:ascii="Times New Roman" w:eastAsia="Times New Roman" w:hAnsi="Times New Roman" w:cs="Times New Roman"/>
                  <w:spacing w:val="-5"/>
                  <w:sz w:val="24"/>
                  <w:szCs w:val="24"/>
                  <w:lang w:val="ru-RU"/>
                </w:rPr>
                <w:t>3 м</w:t>
              </w:r>
            </w:smartTag>
            <w:r w:rsidRPr="007A3D1D">
              <w:rPr>
                <w:rFonts w:ascii="Times New Roman" w:eastAsia="Times New Roman" w:hAnsi="Times New Roman" w:cs="Times New Roman"/>
                <w:spacing w:val="-5"/>
                <w:sz w:val="24"/>
                <w:szCs w:val="24"/>
                <w:lang w:val="ru-RU"/>
              </w:rPr>
              <w:t xml:space="preserve">, </w:t>
            </w:r>
            <w:proofErr w:type="spellStart"/>
            <w:r w:rsidRPr="007A3D1D">
              <w:rPr>
                <w:rFonts w:ascii="Times New Roman" w:eastAsia="Times New Roman" w:hAnsi="Times New Roman" w:cs="Times New Roman"/>
                <w:spacing w:val="-5"/>
                <w:sz w:val="24"/>
                <w:szCs w:val="24"/>
                <w:lang w:val="ru-RU"/>
              </w:rPr>
              <w:t>діаметр</w:t>
            </w:r>
            <w:proofErr w:type="spellEnd"/>
            <w:r w:rsidRPr="007A3D1D">
              <w:rPr>
                <w:rFonts w:ascii="Times New Roman" w:eastAsia="Times New Roman" w:hAnsi="Times New Roman" w:cs="Times New Roman"/>
                <w:spacing w:val="-5"/>
                <w:sz w:val="24"/>
                <w:szCs w:val="24"/>
                <w:lang w:val="ru-RU"/>
              </w:rPr>
              <w:t xml:space="preserve"> </w:t>
            </w:r>
            <w:proofErr w:type="spellStart"/>
            <w:r w:rsidRPr="007A3D1D">
              <w:rPr>
                <w:rFonts w:ascii="Times New Roman" w:eastAsia="Times New Roman" w:hAnsi="Times New Roman" w:cs="Times New Roman"/>
                <w:spacing w:val="-5"/>
                <w:sz w:val="24"/>
                <w:szCs w:val="24"/>
                <w:lang w:val="ru-RU"/>
              </w:rPr>
              <w:t>стовбура</w:t>
            </w:r>
            <w:proofErr w:type="spellEnd"/>
            <w:r w:rsidRPr="007A3D1D">
              <w:rPr>
                <w:rFonts w:ascii="Times New Roman" w:eastAsia="Times New Roman" w:hAnsi="Times New Roman" w:cs="Times New Roman"/>
                <w:spacing w:val="-5"/>
                <w:sz w:val="24"/>
                <w:szCs w:val="24"/>
              </w:rPr>
              <w:t xml:space="preserve"> </w:t>
            </w:r>
            <w:proofErr w:type="spellStart"/>
            <w:r w:rsidRPr="007A3D1D">
              <w:rPr>
                <w:rFonts w:ascii="Times New Roman" w:eastAsia="Times New Roman" w:hAnsi="Times New Roman" w:cs="Times New Roman"/>
                <w:spacing w:val="-5"/>
                <w:sz w:val="24"/>
                <w:szCs w:val="24"/>
                <w:lang w:val="ru-RU"/>
              </w:rPr>
              <w:t>понад</w:t>
            </w:r>
            <w:proofErr w:type="spellEnd"/>
            <w:r w:rsidRPr="007A3D1D">
              <w:rPr>
                <w:rFonts w:ascii="Times New Roman" w:eastAsia="Times New Roman" w:hAnsi="Times New Roman" w:cs="Times New Roman"/>
                <w:spacing w:val="-5"/>
                <w:sz w:val="24"/>
                <w:szCs w:val="24"/>
                <w:lang w:val="ru-RU"/>
              </w:rPr>
              <w:t xml:space="preserve"> </w:t>
            </w:r>
            <w:smartTag w:uri="urn:schemas-microsoft-com:office:smarttags" w:element="metricconverter">
              <w:smartTagPr>
                <w:attr w:name="ProductID" w:val="20 см"/>
              </w:smartTagPr>
              <w:r w:rsidRPr="007A3D1D">
                <w:rPr>
                  <w:rFonts w:ascii="Times New Roman" w:eastAsia="Times New Roman" w:hAnsi="Times New Roman" w:cs="Times New Roman"/>
                  <w:spacing w:val="-5"/>
                  <w:sz w:val="24"/>
                  <w:szCs w:val="24"/>
                  <w:lang w:val="ru-RU"/>
                </w:rPr>
                <w:t>20 см</w:t>
              </w:r>
            </w:smartTag>
            <w:r w:rsidRPr="007A3D1D">
              <w:rPr>
                <w:rFonts w:ascii="Times New Roman" w:eastAsia="Times New Roman" w:hAnsi="Times New Roman" w:cs="Times New Roman"/>
                <w:spacing w:val="-5"/>
                <w:sz w:val="24"/>
                <w:szCs w:val="24"/>
                <w:lang w:val="ru-RU"/>
              </w:rPr>
              <w:t xml:space="preserve"> до </w:t>
            </w:r>
            <w:smartTag w:uri="urn:schemas-microsoft-com:office:smarttags" w:element="metricconverter">
              <w:smartTagPr>
                <w:attr w:name="ProductID" w:val="30 см"/>
              </w:smartTagPr>
              <w:r w:rsidRPr="007A3D1D">
                <w:rPr>
                  <w:rFonts w:ascii="Times New Roman" w:eastAsia="Times New Roman" w:hAnsi="Times New Roman" w:cs="Times New Roman"/>
                  <w:spacing w:val="-5"/>
                  <w:sz w:val="24"/>
                  <w:szCs w:val="24"/>
                  <w:lang w:val="ru-RU"/>
                </w:rPr>
                <w:t>30 см</w:t>
              </w:r>
            </w:smartTag>
          </w:p>
        </w:tc>
        <w:tc>
          <w:tcPr>
            <w:tcW w:w="1262"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м3</w:t>
            </w:r>
          </w:p>
        </w:tc>
        <w:tc>
          <w:tcPr>
            <w:tcW w:w="1260"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1,54</w:t>
            </w:r>
          </w:p>
        </w:tc>
        <w:tc>
          <w:tcPr>
            <w:tcW w:w="1122" w:type="dxa"/>
            <w:vAlign w:val="center"/>
          </w:tcPr>
          <w:p w:rsidR="007A3D1D" w:rsidRPr="007A3D1D" w:rsidRDefault="007A3D1D" w:rsidP="007A3D1D">
            <w:pPr>
              <w:autoSpaceDE w:val="0"/>
              <w:autoSpaceDN w:val="0"/>
              <w:adjustRightInd w:val="0"/>
              <w:spacing w:after="0" w:line="240" w:lineRule="auto"/>
              <w:jc w:val="center"/>
              <w:rPr>
                <w:rFonts w:ascii="Times New Roman" w:eastAsia="Times New Roman" w:hAnsi="Times New Roman" w:cs="Times New Roman"/>
                <w:sz w:val="24"/>
                <w:szCs w:val="24"/>
                <w:lang w:val="ru-RU"/>
              </w:rPr>
            </w:pPr>
          </w:p>
        </w:tc>
      </w:tr>
      <w:tr w:rsidR="007A3D1D" w:rsidRPr="007A3D1D" w:rsidTr="00BA38BA">
        <w:trPr>
          <w:jc w:val="center"/>
        </w:trPr>
        <w:tc>
          <w:tcPr>
            <w:tcW w:w="590"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color w:val="000000"/>
                <w:sz w:val="24"/>
                <w:szCs w:val="24"/>
              </w:rPr>
            </w:pPr>
            <w:r w:rsidRPr="007A3D1D">
              <w:rPr>
                <w:rFonts w:ascii="Times New Roman" w:eastAsia="Times New Roman" w:hAnsi="Times New Roman" w:cs="Times New Roman"/>
                <w:color w:val="000000"/>
                <w:sz w:val="24"/>
                <w:szCs w:val="24"/>
              </w:rPr>
              <w:t>3</w:t>
            </w:r>
          </w:p>
        </w:tc>
        <w:tc>
          <w:tcPr>
            <w:tcW w:w="6016" w:type="dxa"/>
          </w:tcPr>
          <w:p w:rsidR="007A3D1D" w:rsidRPr="007A3D1D" w:rsidRDefault="007A3D1D" w:rsidP="007A3D1D">
            <w:pPr>
              <w:keepLines/>
              <w:autoSpaceDE w:val="0"/>
              <w:autoSpaceDN w:val="0"/>
              <w:spacing w:after="0" w:line="240" w:lineRule="auto"/>
              <w:rPr>
                <w:rFonts w:ascii="Times New Roman" w:eastAsia="Times New Roman" w:hAnsi="Times New Roman" w:cs="Times New Roman"/>
                <w:spacing w:val="-5"/>
                <w:sz w:val="24"/>
                <w:szCs w:val="24"/>
                <w:lang w:val="ru-RU"/>
              </w:rPr>
            </w:pPr>
            <w:proofErr w:type="spellStart"/>
            <w:r w:rsidRPr="007A3D1D">
              <w:rPr>
                <w:rFonts w:ascii="Times New Roman" w:eastAsia="Times New Roman" w:hAnsi="Times New Roman" w:cs="Times New Roman"/>
                <w:spacing w:val="-5"/>
                <w:sz w:val="24"/>
                <w:szCs w:val="24"/>
                <w:lang w:val="ru-RU"/>
              </w:rPr>
              <w:t>Нарізання</w:t>
            </w:r>
            <w:proofErr w:type="spellEnd"/>
            <w:r w:rsidRPr="007A3D1D">
              <w:rPr>
                <w:rFonts w:ascii="Times New Roman" w:eastAsia="Times New Roman" w:hAnsi="Times New Roman" w:cs="Times New Roman"/>
                <w:spacing w:val="-5"/>
                <w:sz w:val="24"/>
                <w:szCs w:val="24"/>
                <w:lang w:val="ru-RU"/>
              </w:rPr>
              <w:t xml:space="preserve"> </w:t>
            </w:r>
            <w:proofErr w:type="spellStart"/>
            <w:r w:rsidRPr="007A3D1D">
              <w:rPr>
                <w:rFonts w:ascii="Times New Roman" w:eastAsia="Times New Roman" w:hAnsi="Times New Roman" w:cs="Times New Roman"/>
                <w:spacing w:val="-5"/>
                <w:sz w:val="24"/>
                <w:szCs w:val="24"/>
                <w:lang w:val="ru-RU"/>
              </w:rPr>
              <w:t>швів</w:t>
            </w:r>
            <w:proofErr w:type="spellEnd"/>
            <w:r w:rsidRPr="007A3D1D">
              <w:rPr>
                <w:rFonts w:ascii="Times New Roman" w:eastAsia="Times New Roman" w:hAnsi="Times New Roman" w:cs="Times New Roman"/>
                <w:spacing w:val="-5"/>
                <w:sz w:val="24"/>
                <w:szCs w:val="24"/>
                <w:lang w:val="ru-RU"/>
              </w:rPr>
              <w:t xml:space="preserve"> при </w:t>
            </w:r>
            <w:proofErr w:type="spellStart"/>
            <w:r w:rsidRPr="007A3D1D">
              <w:rPr>
                <w:rFonts w:ascii="Times New Roman" w:eastAsia="Times New Roman" w:hAnsi="Times New Roman" w:cs="Times New Roman"/>
                <w:spacing w:val="-5"/>
                <w:sz w:val="24"/>
                <w:szCs w:val="24"/>
                <w:lang w:val="ru-RU"/>
              </w:rPr>
              <w:t>ремонті</w:t>
            </w:r>
            <w:proofErr w:type="spellEnd"/>
            <w:r w:rsidRPr="007A3D1D">
              <w:rPr>
                <w:rFonts w:ascii="Times New Roman" w:eastAsia="Times New Roman" w:hAnsi="Times New Roman" w:cs="Times New Roman"/>
                <w:spacing w:val="-5"/>
                <w:sz w:val="24"/>
                <w:szCs w:val="24"/>
                <w:lang w:val="ru-RU"/>
              </w:rPr>
              <w:t xml:space="preserve"> </w:t>
            </w:r>
            <w:proofErr w:type="spellStart"/>
            <w:r w:rsidRPr="007A3D1D">
              <w:rPr>
                <w:rFonts w:ascii="Times New Roman" w:eastAsia="Times New Roman" w:hAnsi="Times New Roman" w:cs="Times New Roman"/>
                <w:spacing w:val="-5"/>
                <w:sz w:val="24"/>
                <w:szCs w:val="24"/>
                <w:lang w:val="ru-RU"/>
              </w:rPr>
              <w:t>дорожнього</w:t>
            </w:r>
            <w:proofErr w:type="spellEnd"/>
            <w:r w:rsidRPr="007A3D1D">
              <w:rPr>
                <w:rFonts w:ascii="Times New Roman" w:eastAsia="Times New Roman" w:hAnsi="Times New Roman" w:cs="Times New Roman"/>
                <w:spacing w:val="-5"/>
                <w:sz w:val="24"/>
                <w:szCs w:val="24"/>
                <w:lang w:val="ru-RU"/>
              </w:rPr>
              <w:t xml:space="preserve"> </w:t>
            </w:r>
            <w:proofErr w:type="spellStart"/>
            <w:r w:rsidRPr="007A3D1D">
              <w:rPr>
                <w:rFonts w:ascii="Times New Roman" w:eastAsia="Times New Roman" w:hAnsi="Times New Roman" w:cs="Times New Roman"/>
                <w:spacing w:val="-5"/>
                <w:sz w:val="24"/>
                <w:szCs w:val="24"/>
                <w:lang w:val="ru-RU"/>
              </w:rPr>
              <w:t>покриття</w:t>
            </w:r>
            <w:proofErr w:type="spellEnd"/>
            <w:r w:rsidRPr="007A3D1D">
              <w:rPr>
                <w:rFonts w:ascii="Times New Roman" w:eastAsia="Times New Roman" w:hAnsi="Times New Roman" w:cs="Times New Roman"/>
                <w:spacing w:val="-5"/>
                <w:sz w:val="24"/>
                <w:szCs w:val="24"/>
                <w:lang w:val="ru-RU"/>
              </w:rPr>
              <w:t xml:space="preserve"> з</w:t>
            </w:r>
          </w:p>
          <w:p w:rsidR="007A3D1D" w:rsidRPr="007A3D1D" w:rsidRDefault="007A3D1D" w:rsidP="007A3D1D">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7A3D1D">
              <w:rPr>
                <w:rFonts w:ascii="Times New Roman" w:eastAsia="Times New Roman" w:hAnsi="Times New Roman" w:cs="Times New Roman"/>
                <w:spacing w:val="-5"/>
                <w:sz w:val="24"/>
                <w:szCs w:val="24"/>
                <w:lang w:val="ru-RU"/>
              </w:rPr>
              <w:t>використанням</w:t>
            </w:r>
            <w:proofErr w:type="spellEnd"/>
            <w:r w:rsidRPr="007A3D1D">
              <w:rPr>
                <w:rFonts w:ascii="Times New Roman" w:eastAsia="Times New Roman" w:hAnsi="Times New Roman" w:cs="Times New Roman"/>
                <w:spacing w:val="-5"/>
                <w:sz w:val="24"/>
                <w:szCs w:val="24"/>
                <w:lang w:val="ru-RU"/>
              </w:rPr>
              <w:t xml:space="preserve"> </w:t>
            </w:r>
            <w:proofErr w:type="spellStart"/>
            <w:r w:rsidRPr="007A3D1D">
              <w:rPr>
                <w:rFonts w:ascii="Times New Roman" w:eastAsia="Times New Roman" w:hAnsi="Times New Roman" w:cs="Times New Roman"/>
                <w:spacing w:val="-5"/>
                <w:sz w:val="24"/>
                <w:szCs w:val="24"/>
                <w:lang w:val="ru-RU"/>
              </w:rPr>
              <w:t>нарізувача</w:t>
            </w:r>
            <w:proofErr w:type="spellEnd"/>
            <w:r w:rsidRPr="007A3D1D">
              <w:rPr>
                <w:rFonts w:ascii="Times New Roman" w:eastAsia="Times New Roman" w:hAnsi="Times New Roman" w:cs="Times New Roman"/>
                <w:spacing w:val="-5"/>
                <w:sz w:val="24"/>
                <w:szCs w:val="24"/>
                <w:lang w:val="ru-RU"/>
              </w:rPr>
              <w:t xml:space="preserve"> </w:t>
            </w:r>
            <w:proofErr w:type="spellStart"/>
            <w:r w:rsidRPr="007A3D1D">
              <w:rPr>
                <w:rFonts w:ascii="Times New Roman" w:eastAsia="Times New Roman" w:hAnsi="Times New Roman" w:cs="Times New Roman"/>
                <w:spacing w:val="-5"/>
                <w:sz w:val="24"/>
                <w:szCs w:val="24"/>
                <w:lang w:val="ru-RU"/>
              </w:rPr>
              <w:t>швів</w:t>
            </w:r>
            <w:proofErr w:type="spellEnd"/>
            <w:r w:rsidRPr="007A3D1D">
              <w:rPr>
                <w:rFonts w:ascii="Times New Roman" w:eastAsia="Times New Roman" w:hAnsi="Times New Roman" w:cs="Times New Roman"/>
                <w:spacing w:val="-5"/>
                <w:sz w:val="24"/>
                <w:szCs w:val="24"/>
                <w:lang w:val="ru-RU"/>
              </w:rPr>
              <w:t xml:space="preserve">, </w:t>
            </w:r>
            <w:proofErr w:type="spellStart"/>
            <w:r w:rsidRPr="007A3D1D">
              <w:rPr>
                <w:rFonts w:ascii="Times New Roman" w:eastAsia="Times New Roman" w:hAnsi="Times New Roman" w:cs="Times New Roman"/>
                <w:spacing w:val="-5"/>
                <w:sz w:val="24"/>
                <w:szCs w:val="24"/>
                <w:lang w:val="ru-RU"/>
              </w:rPr>
              <w:t>глибина</w:t>
            </w:r>
            <w:proofErr w:type="spellEnd"/>
            <w:r w:rsidRPr="007A3D1D">
              <w:rPr>
                <w:rFonts w:ascii="Times New Roman" w:eastAsia="Times New Roman" w:hAnsi="Times New Roman" w:cs="Times New Roman"/>
                <w:spacing w:val="-5"/>
                <w:sz w:val="24"/>
                <w:szCs w:val="24"/>
                <w:lang w:val="ru-RU"/>
              </w:rPr>
              <w:t xml:space="preserve"> </w:t>
            </w:r>
            <w:proofErr w:type="spellStart"/>
            <w:r w:rsidRPr="007A3D1D">
              <w:rPr>
                <w:rFonts w:ascii="Times New Roman" w:eastAsia="Times New Roman" w:hAnsi="Times New Roman" w:cs="Times New Roman"/>
                <w:spacing w:val="-5"/>
                <w:sz w:val="24"/>
                <w:szCs w:val="24"/>
                <w:lang w:val="ru-RU"/>
              </w:rPr>
              <w:t>різання</w:t>
            </w:r>
            <w:proofErr w:type="spellEnd"/>
            <w:r w:rsidRPr="007A3D1D">
              <w:rPr>
                <w:rFonts w:ascii="Times New Roman" w:eastAsia="Times New Roman" w:hAnsi="Times New Roman" w:cs="Times New Roman"/>
                <w:spacing w:val="-5"/>
                <w:sz w:val="24"/>
                <w:szCs w:val="24"/>
                <w:lang w:val="ru-RU"/>
              </w:rPr>
              <w:t xml:space="preserve"> </w:t>
            </w:r>
            <w:smartTag w:uri="urn:schemas-microsoft-com:office:smarttags" w:element="metricconverter">
              <w:smartTagPr>
                <w:attr w:name="ProductID" w:val="50 мм"/>
              </w:smartTagPr>
              <w:r w:rsidRPr="007A3D1D">
                <w:rPr>
                  <w:rFonts w:ascii="Times New Roman" w:eastAsia="Times New Roman" w:hAnsi="Times New Roman" w:cs="Times New Roman"/>
                  <w:spacing w:val="-5"/>
                  <w:sz w:val="24"/>
                  <w:szCs w:val="24"/>
                  <w:lang w:val="ru-RU"/>
                </w:rPr>
                <w:t>50 мм</w:t>
              </w:r>
            </w:smartTag>
          </w:p>
        </w:tc>
        <w:tc>
          <w:tcPr>
            <w:tcW w:w="1262"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м шва</w:t>
            </w:r>
          </w:p>
        </w:tc>
        <w:tc>
          <w:tcPr>
            <w:tcW w:w="1260"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290</w:t>
            </w:r>
          </w:p>
        </w:tc>
        <w:tc>
          <w:tcPr>
            <w:tcW w:w="1122" w:type="dxa"/>
            <w:vAlign w:val="center"/>
          </w:tcPr>
          <w:p w:rsidR="007A3D1D" w:rsidRPr="007A3D1D" w:rsidRDefault="007A3D1D" w:rsidP="007A3D1D">
            <w:pPr>
              <w:autoSpaceDE w:val="0"/>
              <w:autoSpaceDN w:val="0"/>
              <w:adjustRightInd w:val="0"/>
              <w:spacing w:after="0" w:line="240" w:lineRule="auto"/>
              <w:jc w:val="center"/>
              <w:rPr>
                <w:rFonts w:ascii="Times New Roman" w:eastAsia="Times New Roman" w:hAnsi="Times New Roman" w:cs="Times New Roman"/>
                <w:sz w:val="24"/>
                <w:szCs w:val="24"/>
                <w:lang w:val="ru-RU"/>
              </w:rPr>
            </w:pPr>
          </w:p>
        </w:tc>
      </w:tr>
      <w:tr w:rsidR="007A3D1D" w:rsidRPr="007A3D1D" w:rsidTr="00BA38BA">
        <w:trPr>
          <w:jc w:val="center"/>
        </w:trPr>
        <w:tc>
          <w:tcPr>
            <w:tcW w:w="590"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color w:val="000000"/>
                <w:sz w:val="24"/>
                <w:szCs w:val="24"/>
              </w:rPr>
            </w:pPr>
            <w:r w:rsidRPr="007A3D1D">
              <w:rPr>
                <w:rFonts w:ascii="Times New Roman" w:eastAsia="Times New Roman" w:hAnsi="Times New Roman" w:cs="Times New Roman"/>
                <w:color w:val="000000"/>
                <w:sz w:val="24"/>
                <w:szCs w:val="24"/>
              </w:rPr>
              <w:t>4</w:t>
            </w:r>
          </w:p>
        </w:tc>
        <w:tc>
          <w:tcPr>
            <w:tcW w:w="6016" w:type="dxa"/>
          </w:tcPr>
          <w:p w:rsidR="007A3D1D" w:rsidRPr="007A3D1D" w:rsidRDefault="007A3D1D" w:rsidP="007A3D1D">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7A3D1D">
              <w:rPr>
                <w:rFonts w:ascii="Times New Roman" w:eastAsia="Times New Roman" w:hAnsi="Times New Roman" w:cs="Times New Roman"/>
                <w:spacing w:val="-5"/>
                <w:sz w:val="24"/>
                <w:szCs w:val="24"/>
                <w:lang w:val="ru-RU"/>
              </w:rPr>
              <w:t>Розбирання</w:t>
            </w:r>
            <w:proofErr w:type="spellEnd"/>
            <w:r w:rsidRPr="007A3D1D">
              <w:rPr>
                <w:rFonts w:ascii="Times New Roman" w:eastAsia="Times New Roman" w:hAnsi="Times New Roman" w:cs="Times New Roman"/>
                <w:spacing w:val="-5"/>
                <w:sz w:val="24"/>
                <w:szCs w:val="24"/>
                <w:lang w:val="ru-RU"/>
              </w:rPr>
              <w:t xml:space="preserve"> </w:t>
            </w:r>
            <w:proofErr w:type="spellStart"/>
            <w:r w:rsidRPr="007A3D1D">
              <w:rPr>
                <w:rFonts w:ascii="Times New Roman" w:eastAsia="Times New Roman" w:hAnsi="Times New Roman" w:cs="Times New Roman"/>
                <w:spacing w:val="-5"/>
                <w:sz w:val="24"/>
                <w:szCs w:val="24"/>
                <w:lang w:val="ru-RU"/>
              </w:rPr>
              <w:t>асфальтобетонних</w:t>
            </w:r>
            <w:proofErr w:type="spellEnd"/>
            <w:r w:rsidRPr="007A3D1D">
              <w:rPr>
                <w:rFonts w:ascii="Times New Roman" w:eastAsia="Times New Roman" w:hAnsi="Times New Roman" w:cs="Times New Roman"/>
                <w:spacing w:val="-5"/>
                <w:sz w:val="24"/>
                <w:szCs w:val="24"/>
                <w:lang w:val="ru-RU"/>
              </w:rPr>
              <w:t xml:space="preserve"> </w:t>
            </w:r>
            <w:proofErr w:type="spellStart"/>
            <w:r w:rsidRPr="007A3D1D">
              <w:rPr>
                <w:rFonts w:ascii="Times New Roman" w:eastAsia="Times New Roman" w:hAnsi="Times New Roman" w:cs="Times New Roman"/>
                <w:spacing w:val="-5"/>
                <w:sz w:val="24"/>
                <w:szCs w:val="24"/>
                <w:lang w:val="ru-RU"/>
              </w:rPr>
              <w:t>покриттів</w:t>
            </w:r>
            <w:proofErr w:type="spellEnd"/>
            <w:r w:rsidRPr="007A3D1D">
              <w:rPr>
                <w:rFonts w:ascii="Times New Roman" w:eastAsia="Times New Roman" w:hAnsi="Times New Roman" w:cs="Times New Roman"/>
                <w:spacing w:val="-5"/>
                <w:sz w:val="24"/>
                <w:szCs w:val="24"/>
                <w:lang w:val="ru-RU"/>
              </w:rPr>
              <w:t xml:space="preserve"> </w:t>
            </w:r>
            <w:proofErr w:type="spellStart"/>
            <w:r w:rsidRPr="007A3D1D">
              <w:rPr>
                <w:rFonts w:ascii="Times New Roman" w:eastAsia="Times New Roman" w:hAnsi="Times New Roman" w:cs="Times New Roman"/>
                <w:spacing w:val="-5"/>
                <w:sz w:val="24"/>
                <w:szCs w:val="24"/>
                <w:lang w:val="ru-RU"/>
              </w:rPr>
              <w:t>механізованим</w:t>
            </w:r>
            <w:proofErr w:type="spellEnd"/>
            <w:r w:rsidRPr="007A3D1D">
              <w:rPr>
                <w:rFonts w:ascii="Times New Roman" w:eastAsia="Times New Roman" w:hAnsi="Times New Roman" w:cs="Times New Roman"/>
                <w:spacing w:val="-5"/>
                <w:sz w:val="24"/>
                <w:szCs w:val="24"/>
              </w:rPr>
              <w:t xml:space="preserve"> </w:t>
            </w:r>
            <w:r w:rsidRPr="007A3D1D">
              <w:rPr>
                <w:rFonts w:ascii="Times New Roman" w:eastAsia="Times New Roman" w:hAnsi="Times New Roman" w:cs="Times New Roman"/>
                <w:spacing w:val="-5"/>
                <w:sz w:val="24"/>
                <w:szCs w:val="24"/>
                <w:lang w:val="ru-RU"/>
              </w:rPr>
              <w:t>способом</w:t>
            </w:r>
          </w:p>
        </w:tc>
        <w:tc>
          <w:tcPr>
            <w:tcW w:w="1262"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м3</w:t>
            </w:r>
          </w:p>
        </w:tc>
        <w:tc>
          <w:tcPr>
            <w:tcW w:w="1260"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51,1</w:t>
            </w:r>
          </w:p>
        </w:tc>
        <w:tc>
          <w:tcPr>
            <w:tcW w:w="1122" w:type="dxa"/>
            <w:vAlign w:val="center"/>
          </w:tcPr>
          <w:p w:rsidR="007A3D1D" w:rsidRPr="007A3D1D" w:rsidRDefault="007A3D1D" w:rsidP="007A3D1D">
            <w:pPr>
              <w:autoSpaceDE w:val="0"/>
              <w:autoSpaceDN w:val="0"/>
              <w:adjustRightInd w:val="0"/>
              <w:spacing w:after="0" w:line="240" w:lineRule="auto"/>
              <w:jc w:val="center"/>
              <w:rPr>
                <w:rFonts w:ascii="Times New Roman" w:eastAsia="Times New Roman" w:hAnsi="Times New Roman" w:cs="Times New Roman"/>
                <w:sz w:val="24"/>
                <w:szCs w:val="24"/>
                <w:lang w:val="ru-RU"/>
              </w:rPr>
            </w:pPr>
          </w:p>
        </w:tc>
      </w:tr>
      <w:tr w:rsidR="007A3D1D" w:rsidRPr="007A3D1D" w:rsidTr="00BA38BA">
        <w:trPr>
          <w:jc w:val="center"/>
        </w:trPr>
        <w:tc>
          <w:tcPr>
            <w:tcW w:w="590"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color w:val="000000"/>
                <w:sz w:val="24"/>
                <w:szCs w:val="24"/>
              </w:rPr>
            </w:pPr>
            <w:r w:rsidRPr="007A3D1D">
              <w:rPr>
                <w:rFonts w:ascii="Times New Roman" w:eastAsia="Times New Roman" w:hAnsi="Times New Roman" w:cs="Times New Roman"/>
                <w:color w:val="000000"/>
                <w:sz w:val="24"/>
                <w:szCs w:val="24"/>
              </w:rPr>
              <w:t>5</w:t>
            </w:r>
          </w:p>
        </w:tc>
        <w:tc>
          <w:tcPr>
            <w:tcW w:w="6016" w:type="dxa"/>
          </w:tcPr>
          <w:p w:rsidR="007A3D1D" w:rsidRPr="007A3D1D" w:rsidRDefault="007A3D1D" w:rsidP="007A3D1D">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7A3D1D">
              <w:rPr>
                <w:rFonts w:ascii="Times New Roman" w:eastAsia="Times New Roman" w:hAnsi="Times New Roman" w:cs="Times New Roman"/>
                <w:spacing w:val="-5"/>
                <w:sz w:val="24"/>
                <w:szCs w:val="24"/>
                <w:lang w:val="ru-RU"/>
              </w:rPr>
              <w:t>Розробка</w:t>
            </w:r>
            <w:proofErr w:type="spellEnd"/>
            <w:r w:rsidRPr="007A3D1D">
              <w:rPr>
                <w:rFonts w:ascii="Times New Roman" w:eastAsia="Times New Roman" w:hAnsi="Times New Roman" w:cs="Times New Roman"/>
                <w:spacing w:val="-5"/>
                <w:sz w:val="24"/>
                <w:szCs w:val="24"/>
                <w:lang w:val="ru-RU"/>
              </w:rPr>
              <w:t xml:space="preserve"> </w:t>
            </w:r>
            <w:proofErr w:type="spellStart"/>
            <w:r w:rsidRPr="007A3D1D">
              <w:rPr>
                <w:rFonts w:ascii="Times New Roman" w:eastAsia="Times New Roman" w:hAnsi="Times New Roman" w:cs="Times New Roman"/>
                <w:spacing w:val="-5"/>
                <w:sz w:val="24"/>
                <w:szCs w:val="24"/>
                <w:lang w:val="ru-RU"/>
              </w:rPr>
              <w:t>ґрунту</w:t>
            </w:r>
            <w:proofErr w:type="spellEnd"/>
            <w:r w:rsidRPr="007A3D1D">
              <w:rPr>
                <w:rFonts w:ascii="Times New Roman" w:eastAsia="Times New Roman" w:hAnsi="Times New Roman" w:cs="Times New Roman"/>
                <w:spacing w:val="-5"/>
                <w:sz w:val="24"/>
                <w:szCs w:val="24"/>
                <w:lang w:val="ru-RU"/>
              </w:rPr>
              <w:t xml:space="preserve"> </w:t>
            </w:r>
            <w:proofErr w:type="spellStart"/>
            <w:r w:rsidRPr="007A3D1D">
              <w:rPr>
                <w:rFonts w:ascii="Times New Roman" w:eastAsia="Times New Roman" w:hAnsi="Times New Roman" w:cs="Times New Roman"/>
                <w:spacing w:val="-5"/>
                <w:sz w:val="24"/>
                <w:szCs w:val="24"/>
                <w:lang w:val="ru-RU"/>
              </w:rPr>
              <w:t>екскаватором</w:t>
            </w:r>
            <w:proofErr w:type="spellEnd"/>
            <w:r w:rsidRPr="007A3D1D">
              <w:rPr>
                <w:rFonts w:ascii="Times New Roman" w:eastAsia="Times New Roman" w:hAnsi="Times New Roman" w:cs="Times New Roman"/>
                <w:spacing w:val="-5"/>
                <w:sz w:val="24"/>
                <w:szCs w:val="24"/>
                <w:lang w:val="ru-RU"/>
              </w:rPr>
              <w:t xml:space="preserve"> з </w:t>
            </w:r>
            <w:proofErr w:type="spellStart"/>
            <w:r w:rsidRPr="007A3D1D">
              <w:rPr>
                <w:rFonts w:ascii="Times New Roman" w:eastAsia="Times New Roman" w:hAnsi="Times New Roman" w:cs="Times New Roman"/>
                <w:spacing w:val="-5"/>
                <w:sz w:val="24"/>
                <w:szCs w:val="24"/>
                <w:lang w:val="ru-RU"/>
              </w:rPr>
              <w:t>доробкою</w:t>
            </w:r>
            <w:proofErr w:type="spellEnd"/>
            <w:r w:rsidRPr="007A3D1D">
              <w:rPr>
                <w:rFonts w:ascii="Times New Roman" w:eastAsia="Times New Roman" w:hAnsi="Times New Roman" w:cs="Times New Roman"/>
                <w:spacing w:val="-5"/>
                <w:sz w:val="24"/>
                <w:szCs w:val="24"/>
                <w:lang w:val="ru-RU"/>
              </w:rPr>
              <w:t xml:space="preserve"> </w:t>
            </w:r>
            <w:proofErr w:type="spellStart"/>
            <w:r w:rsidRPr="007A3D1D">
              <w:rPr>
                <w:rFonts w:ascii="Times New Roman" w:eastAsia="Times New Roman" w:hAnsi="Times New Roman" w:cs="Times New Roman"/>
                <w:spacing w:val="-5"/>
                <w:sz w:val="24"/>
                <w:szCs w:val="24"/>
                <w:lang w:val="ru-RU"/>
              </w:rPr>
              <w:t>вручну</w:t>
            </w:r>
            <w:proofErr w:type="spellEnd"/>
            <w:r w:rsidRPr="007A3D1D">
              <w:rPr>
                <w:rFonts w:ascii="Times New Roman" w:eastAsia="Times New Roman" w:hAnsi="Times New Roman" w:cs="Times New Roman"/>
                <w:spacing w:val="-5"/>
                <w:sz w:val="24"/>
                <w:szCs w:val="24"/>
                <w:lang w:val="ru-RU"/>
              </w:rPr>
              <w:t>, группа</w:t>
            </w:r>
            <w:r w:rsidRPr="007A3D1D">
              <w:rPr>
                <w:rFonts w:ascii="Times New Roman" w:eastAsia="Times New Roman" w:hAnsi="Times New Roman" w:cs="Times New Roman"/>
                <w:spacing w:val="-5"/>
                <w:sz w:val="24"/>
                <w:szCs w:val="24"/>
              </w:rPr>
              <w:t xml:space="preserve"> </w:t>
            </w:r>
            <w:proofErr w:type="spellStart"/>
            <w:r w:rsidRPr="007A3D1D">
              <w:rPr>
                <w:rFonts w:ascii="Times New Roman" w:eastAsia="Times New Roman" w:hAnsi="Times New Roman" w:cs="Times New Roman"/>
                <w:spacing w:val="-5"/>
                <w:sz w:val="24"/>
                <w:szCs w:val="24"/>
                <w:lang w:val="ru-RU"/>
              </w:rPr>
              <w:t>ґрунту</w:t>
            </w:r>
            <w:proofErr w:type="spellEnd"/>
            <w:r w:rsidRPr="007A3D1D">
              <w:rPr>
                <w:rFonts w:ascii="Times New Roman" w:eastAsia="Times New Roman" w:hAnsi="Times New Roman" w:cs="Times New Roman"/>
                <w:spacing w:val="-5"/>
                <w:sz w:val="24"/>
                <w:szCs w:val="24"/>
                <w:lang w:val="ru-RU"/>
              </w:rPr>
              <w:t xml:space="preserve"> 2</w:t>
            </w:r>
          </w:p>
        </w:tc>
        <w:tc>
          <w:tcPr>
            <w:tcW w:w="1262"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м3</w:t>
            </w:r>
          </w:p>
        </w:tc>
        <w:tc>
          <w:tcPr>
            <w:tcW w:w="1260"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168,5</w:t>
            </w:r>
          </w:p>
        </w:tc>
        <w:tc>
          <w:tcPr>
            <w:tcW w:w="1122" w:type="dxa"/>
            <w:vAlign w:val="center"/>
          </w:tcPr>
          <w:p w:rsidR="007A3D1D" w:rsidRPr="007A3D1D" w:rsidRDefault="007A3D1D" w:rsidP="007A3D1D">
            <w:pPr>
              <w:autoSpaceDE w:val="0"/>
              <w:autoSpaceDN w:val="0"/>
              <w:adjustRightInd w:val="0"/>
              <w:spacing w:after="0" w:line="240" w:lineRule="auto"/>
              <w:jc w:val="center"/>
              <w:rPr>
                <w:rFonts w:ascii="Times New Roman" w:eastAsia="Times New Roman" w:hAnsi="Times New Roman" w:cs="Times New Roman"/>
                <w:sz w:val="24"/>
                <w:szCs w:val="24"/>
                <w:lang w:val="ru-RU"/>
              </w:rPr>
            </w:pPr>
          </w:p>
        </w:tc>
      </w:tr>
      <w:tr w:rsidR="007A3D1D" w:rsidRPr="007A3D1D" w:rsidTr="00BA38BA">
        <w:trPr>
          <w:jc w:val="center"/>
        </w:trPr>
        <w:tc>
          <w:tcPr>
            <w:tcW w:w="590"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color w:val="000000"/>
                <w:sz w:val="24"/>
                <w:szCs w:val="24"/>
              </w:rPr>
            </w:pPr>
            <w:r w:rsidRPr="007A3D1D">
              <w:rPr>
                <w:rFonts w:ascii="Times New Roman" w:eastAsia="Times New Roman" w:hAnsi="Times New Roman" w:cs="Times New Roman"/>
                <w:color w:val="000000"/>
                <w:sz w:val="24"/>
                <w:szCs w:val="24"/>
              </w:rPr>
              <w:t>6</w:t>
            </w:r>
          </w:p>
        </w:tc>
        <w:tc>
          <w:tcPr>
            <w:tcW w:w="6016" w:type="dxa"/>
          </w:tcPr>
          <w:p w:rsidR="007A3D1D" w:rsidRPr="007A3D1D" w:rsidRDefault="007A3D1D" w:rsidP="007A3D1D">
            <w:pPr>
              <w:keepLines/>
              <w:autoSpaceDE w:val="0"/>
              <w:autoSpaceDN w:val="0"/>
              <w:spacing w:after="0" w:line="240" w:lineRule="auto"/>
              <w:rPr>
                <w:rFonts w:ascii="Times New Roman" w:eastAsia="Times New Roman" w:hAnsi="Times New Roman" w:cs="Times New Roman"/>
                <w:spacing w:val="-5"/>
                <w:sz w:val="24"/>
                <w:szCs w:val="24"/>
                <w:lang w:val="ru-RU"/>
              </w:rPr>
            </w:pPr>
            <w:proofErr w:type="spellStart"/>
            <w:r w:rsidRPr="007A3D1D">
              <w:rPr>
                <w:rFonts w:ascii="Times New Roman" w:eastAsia="Times New Roman" w:hAnsi="Times New Roman" w:cs="Times New Roman"/>
                <w:spacing w:val="-5"/>
                <w:sz w:val="24"/>
                <w:szCs w:val="24"/>
                <w:lang w:val="ru-RU"/>
              </w:rPr>
              <w:t>Навантаження</w:t>
            </w:r>
            <w:proofErr w:type="spellEnd"/>
            <w:r w:rsidRPr="007A3D1D">
              <w:rPr>
                <w:rFonts w:ascii="Times New Roman" w:eastAsia="Times New Roman" w:hAnsi="Times New Roman" w:cs="Times New Roman"/>
                <w:spacing w:val="-5"/>
                <w:sz w:val="24"/>
                <w:szCs w:val="24"/>
                <w:lang w:val="ru-RU"/>
              </w:rPr>
              <w:t xml:space="preserve"> </w:t>
            </w:r>
            <w:proofErr w:type="spellStart"/>
            <w:r w:rsidRPr="007A3D1D">
              <w:rPr>
                <w:rFonts w:ascii="Times New Roman" w:eastAsia="Times New Roman" w:hAnsi="Times New Roman" w:cs="Times New Roman"/>
                <w:spacing w:val="-5"/>
                <w:sz w:val="24"/>
                <w:szCs w:val="24"/>
                <w:lang w:val="ru-RU"/>
              </w:rPr>
              <w:t>сміття</w:t>
            </w:r>
            <w:proofErr w:type="spellEnd"/>
            <w:r w:rsidRPr="007A3D1D">
              <w:rPr>
                <w:rFonts w:ascii="Times New Roman" w:eastAsia="Times New Roman" w:hAnsi="Times New Roman" w:cs="Times New Roman"/>
                <w:spacing w:val="-5"/>
                <w:sz w:val="24"/>
                <w:szCs w:val="24"/>
                <w:lang w:val="ru-RU"/>
              </w:rPr>
              <w:t xml:space="preserve"> </w:t>
            </w:r>
            <w:proofErr w:type="spellStart"/>
            <w:r w:rsidRPr="007A3D1D">
              <w:rPr>
                <w:rFonts w:ascii="Times New Roman" w:eastAsia="Times New Roman" w:hAnsi="Times New Roman" w:cs="Times New Roman"/>
                <w:spacing w:val="-5"/>
                <w:sz w:val="24"/>
                <w:szCs w:val="24"/>
                <w:lang w:val="ru-RU"/>
              </w:rPr>
              <w:t>екскаваторами</w:t>
            </w:r>
            <w:proofErr w:type="spellEnd"/>
            <w:r w:rsidRPr="007A3D1D">
              <w:rPr>
                <w:rFonts w:ascii="Times New Roman" w:eastAsia="Times New Roman" w:hAnsi="Times New Roman" w:cs="Times New Roman"/>
                <w:spacing w:val="-5"/>
                <w:sz w:val="24"/>
                <w:szCs w:val="24"/>
                <w:lang w:val="ru-RU"/>
              </w:rPr>
              <w:t xml:space="preserve"> на </w:t>
            </w:r>
            <w:proofErr w:type="spellStart"/>
            <w:r w:rsidRPr="007A3D1D">
              <w:rPr>
                <w:rFonts w:ascii="Times New Roman" w:eastAsia="Times New Roman" w:hAnsi="Times New Roman" w:cs="Times New Roman"/>
                <w:spacing w:val="-5"/>
                <w:sz w:val="24"/>
                <w:szCs w:val="24"/>
                <w:lang w:val="ru-RU"/>
              </w:rPr>
              <w:t>автомобілі</w:t>
            </w:r>
            <w:proofErr w:type="spellEnd"/>
            <w:r w:rsidRPr="007A3D1D">
              <w:rPr>
                <w:rFonts w:ascii="Times New Roman" w:eastAsia="Times New Roman" w:hAnsi="Times New Roman" w:cs="Times New Roman"/>
                <w:spacing w:val="-5"/>
                <w:sz w:val="24"/>
                <w:szCs w:val="24"/>
                <w:lang w:val="ru-RU"/>
              </w:rPr>
              <w:t>-</w:t>
            </w:r>
          </w:p>
          <w:p w:rsidR="007A3D1D" w:rsidRPr="007A3D1D" w:rsidRDefault="007A3D1D" w:rsidP="007A3D1D">
            <w:pPr>
              <w:keepLines/>
              <w:autoSpaceDE w:val="0"/>
              <w:autoSpaceDN w:val="0"/>
              <w:spacing w:after="0" w:line="240" w:lineRule="auto"/>
              <w:rPr>
                <w:rFonts w:ascii="Times New Roman" w:eastAsia="Times New Roman" w:hAnsi="Times New Roman" w:cs="Times New Roman"/>
                <w:sz w:val="24"/>
                <w:szCs w:val="24"/>
              </w:rPr>
            </w:pPr>
            <w:proofErr w:type="spellStart"/>
            <w:r w:rsidRPr="007A3D1D">
              <w:rPr>
                <w:rFonts w:ascii="Times New Roman" w:eastAsia="Times New Roman" w:hAnsi="Times New Roman" w:cs="Times New Roman"/>
                <w:spacing w:val="-5"/>
                <w:sz w:val="24"/>
                <w:szCs w:val="24"/>
                <w:lang w:val="ru-RU"/>
              </w:rPr>
              <w:t>самоскиди</w:t>
            </w:r>
            <w:proofErr w:type="spellEnd"/>
          </w:p>
        </w:tc>
        <w:tc>
          <w:tcPr>
            <w:tcW w:w="1262"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т</w:t>
            </w:r>
          </w:p>
        </w:tc>
        <w:tc>
          <w:tcPr>
            <w:tcW w:w="1260"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94,75</w:t>
            </w:r>
          </w:p>
        </w:tc>
        <w:tc>
          <w:tcPr>
            <w:tcW w:w="1122" w:type="dxa"/>
            <w:vAlign w:val="center"/>
          </w:tcPr>
          <w:p w:rsidR="007A3D1D" w:rsidRPr="007A3D1D" w:rsidRDefault="007A3D1D" w:rsidP="007A3D1D">
            <w:pPr>
              <w:autoSpaceDE w:val="0"/>
              <w:autoSpaceDN w:val="0"/>
              <w:adjustRightInd w:val="0"/>
              <w:spacing w:after="0" w:line="240" w:lineRule="auto"/>
              <w:jc w:val="center"/>
              <w:rPr>
                <w:rFonts w:ascii="Times New Roman" w:eastAsia="Times New Roman" w:hAnsi="Times New Roman" w:cs="Times New Roman"/>
                <w:sz w:val="24"/>
                <w:szCs w:val="24"/>
                <w:lang w:val="ru-RU"/>
              </w:rPr>
            </w:pPr>
          </w:p>
        </w:tc>
      </w:tr>
      <w:tr w:rsidR="007A3D1D" w:rsidRPr="007A3D1D" w:rsidTr="00BA38BA">
        <w:trPr>
          <w:jc w:val="center"/>
        </w:trPr>
        <w:tc>
          <w:tcPr>
            <w:tcW w:w="590"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color w:val="000000"/>
                <w:sz w:val="24"/>
                <w:szCs w:val="24"/>
              </w:rPr>
            </w:pPr>
            <w:r w:rsidRPr="007A3D1D">
              <w:rPr>
                <w:rFonts w:ascii="Times New Roman" w:eastAsia="Times New Roman" w:hAnsi="Times New Roman" w:cs="Times New Roman"/>
                <w:color w:val="000000"/>
                <w:sz w:val="24"/>
                <w:szCs w:val="24"/>
              </w:rPr>
              <w:t>7</w:t>
            </w:r>
          </w:p>
        </w:tc>
        <w:tc>
          <w:tcPr>
            <w:tcW w:w="6016" w:type="dxa"/>
          </w:tcPr>
          <w:p w:rsidR="007A3D1D" w:rsidRPr="007A3D1D" w:rsidRDefault="007A3D1D" w:rsidP="007A3D1D">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7A3D1D">
              <w:rPr>
                <w:rFonts w:ascii="Times New Roman" w:eastAsia="Times New Roman" w:hAnsi="Times New Roman" w:cs="Times New Roman"/>
                <w:spacing w:val="-5"/>
                <w:sz w:val="24"/>
                <w:szCs w:val="24"/>
                <w:lang w:val="ru-RU"/>
              </w:rPr>
              <w:t>Перевезення</w:t>
            </w:r>
            <w:proofErr w:type="spellEnd"/>
            <w:r w:rsidRPr="007A3D1D">
              <w:rPr>
                <w:rFonts w:ascii="Times New Roman" w:eastAsia="Times New Roman" w:hAnsi="Times New Roman" w:cs="Times New Roman"/>
                <w:spacing w:val="-5"/>
                <w:sz w:val="24"/>
                <w:szCs w:val="24"/>
                <w:lang w:val="ru-RU"/>
              </w:rPr>
              <w:t xml:space="preserve"> </w:t>
            </w:r>
            <w:proofErr w:type="spellStart"/>
            <w:r w:rsidRPr="007A3D1D">
              <w:rPr>
                <w:rFonts w:ascii="Times New Roman" w:eastAsia="Times New Roman" w:hAnsi="Times New Roman" w:cs="Times New Roman"/>
                <w:spacing w:val="-5"/>
                <w:sz w:val="24"/>
                <w:szCs w:val="24"/>
                <w:lang w:val="ru-RU"/>
              </w:rPr>
              <w:t>сміття</w:t>
            </w:r>
            <w:proofErr w:type="spellEnd"/>
            <w:r w:rsidRPr="007A3D1D">
              <w:rPr>
                <w:rFonts w:ascii="Times New Roman" w:eastAsia="Times New Roman" w:hAnsi="Times New Roman" w:cs="Times New Roman"/>
                <w:spacing w:val="-5"/>
                <w:sz w:val="24"/>
                <w:szCs w:val="24"/>
                <w:lang w:val="ru-RU"/>
              </w:rPr>
              <w:t xml:space="preserve"> до </w:t>
            </w:r>
            <w:smartTag w:uri="urn:schemas-microsoft-com:office:smarttags" w:element="metricconverter">
              <w:smartTagPr>
                <w:attr w:name="ProductID" w:val="12 км"/>
              </w:smartTagPr>
              <w:r w:rsidRPr="007A3D1D">
                <w:rPr>
                  <w:rFonts w:ascii="Times New Roman" w:eastAsia="Times New Roman" w:hAnsi="Times New Roman" w:cs="Times New Roman"/>
                  <w:spacing w:val="-5"/>
                  <w:sz w:val="24"/>
                  <w:szCs w:val="24"/>
                  <w:lang w:val="ru-RU"/>
                </w:rPr>
                <w:t>12 км</w:t>
              </w:r>
            </w:smartTag>
          </w:p>
        </w:tc>
        <w:tc>
          <w:tcPr>
            <w:tcW w:w="1262"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т</w:t>
            </w:r>
          </w:p>
        </w:tc>
        <w:tc>
          <w:tcPr>
            <w:tcW w:w="1260"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94,75</w:t>
            </w:r>
          </w:p>
        </w:tc>
        <w:tc>
          <w:tcPr>
            <w:tcW w:w="1122" w:type="dxa"/>
            <w:vAlign w:val="center"/>
          </w:tcPr>
          <w:p w:rsidR="007A3D1D" w:rsidRPr="007A3D1D" w:rsidRDefault="007A3D1D" w:rsidP="007A3D1D">
            <w:pPr>
              <w:autoSpaceDE w:val="0"/>
              <w:autoSpaceDN w:val="0"/>
              <w:adjustRightInd w:val="0"/>
              <w:spacing w:after="0" w:line="240" w:lineRule="auto"/>
              <w:jc w:val="center"/>
              <w:rPr>
                <w:rFonts w:ascii="Times New Roman" w:eastAsia="Times New Roman" w:hAnsi="Times New Roman" w:cs="Times New Roman"/>
                <w:sz w:val="24"/>
                <w:szCs w:val="24"/>
                <w:lang w:val="ru-RU"/>
              </w:rPr>
            </w:pPr>
          </w:p>
        </w:tc>
      </w:tr>
      <w:tr w:rsidR="007A3D1D" w:rsidRPr="007A3D1D" w:rsidTr="00BA38BA">
        <w:trPr>
          <w:jc w:val="center"/>
        </w:trPr>
        <w:tc>
          <w:tcPr>
            <w:tcW w:w="590"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color w:val="000000"/>
                <w:sz w:val="24"/>
                <w:szCs w:val="24"/>
              </w:rPr>
            </w:pPr>
            <w:r w:rsidRPr="007A3D1D">
              <w:rPr>
                <w:rFonts w:ascii="Times New Roman" w:eastAsia="Times New Roman" w:hAnsi="Times New Roman" w:cs="Times New Roman"/>
                <w:color w:val="000000"/>
                <w:sz w:val="24"/>
                <w:szCs w:val="24"/>
              </w:rPr>
              <w:t>8</w:t>
            </w:r>
          </w:p>
        </w:tc>
        <w:tc>
          <w:tcPr>
            <w:tcW w:w="6016" w:type="dxa"/>
          </w:tcPr>
          <w:p w:rsidR="007A3D1D" w:rsidRPr="007A3D1D" w:rsidRDefault="007A3D1D" w:rsidP="007A3D1D">
            <w:pPr>
              <w:keepLines/>
              <w:autoSpaceDE w:val="0"/>
              <w:autoSpaceDN w:val="0"/>
              <w:spacing w:after="0" w:line="240" w:lineRule="auto"/>
              <w:rPr>
                <w:rFonts w:ascii="Times New Roman" w:eastAsia="Times New Roman" w:hAnsi="Times New Roman" w:cs="Times New Roman"/>
                <w:spacing w:val="-5"/>
                <w:sz w:val="24"/>
                <w:szCs w:val="24"/>
                <w:lang w:val="ru-RU"/>
              </w:rPr>
            </w:pPr>
            <w:proofErr w:type="spellStart"/>
            <w:r w:rsidRPr="007A3D1D">
              <w:rPr>
                <w:rFonts w:ascii="Times New Roman" w:eastAsia="Times New Roman" w:hAnsi="Times New Roman" w:cs="Times New Roman"/>
                <w:spacing w:val="-5"/>
                <w:sz w:val="24"/>
                <w:szCs w:val="24"/>
                <w:lang w:val="ru-RU"/>
              </w:rPr>
              <w:t>Улаштування</w:t>
            </w:r>
            <w:proofErr w:type="spellEnd"/>
            <w:r w:rsidRPr="007A3D1D">
              <w:rPr>
                <w:rFonts w:ascii="Times New Roman" w:eastAsia="Times New Roman" w:hAnsi="Times New Roman" w:cs="Times New Roman"/>
                <w:spacing w:val="-5"/>
                <w:sz w:val="24"/>
                <w:szCs w:val="24"/>
                <w:lang w:val="ru-RU"/>
              </w:rPr>
              <w:t xml:space="preserve"> </w:t>
            </w:r>
            <w:proofErr w:type="spellStart"/>
            <w:r w:rsidRPr="007A3D1D">
              <w:rPr>
                <w:rFonts w:ascii="Times New Roman" w:eastAsia="Times New Roman" w:hAnsi="Times New Roman" w:cs="Times New Roman"/>
                <w:spacing w:val="-5"/>
                <w:sz w:val="24"/>
                <w:szCs w:val="24"/>
                <w:lang w:val="ru-RU"/>
              </w:rPr>
              <w:t>підстильних</w:t>
            </w:r>
            <w:proofErr w:type="spellEnd"/>
            <w:r w:rsidRPr="007A3D1D">
              <w:rPr>
                <w:rFonts w:ascii="Times New Roman" w:eastAsia="Times New Roman" w:hAnsi="Times New Roman" w:cs="Times New Roman"/>
                <w:spacing w:val="-5"/>
                <w:sz w:val="24"/>
                <w:szCs w:val="24"/>
                <w:lang w:val="ru-RU"/>
              </w:rPr>
              <w:t xml:space="preserve"> та </w:t>
            </w:r>
            <w:proofErr w:type="spellStart"/>
            <w:r w:rsidRPr="007A3D1D">
              <w:rPr>
                <w:rFonts w:ascii="Times New Roman" w:eastAsia="Times New Roman" w:hAnsi="Times New Roman" w:cs="Times New Roman"/>
                <w:spacing w:val="-5"/>
                <w:sz w:val="24"/>
                <w:szCs w:val="24"/>
                <w:lang w:val="ru-RU"/>
              </w:rPr>
              <w:t>вирівнювальних</w:t>
            </w:r>
            <w:proofErr w:type="spellEnd"/>
            <w:r w:rsidRPr="007A3D1D">
              <w:rPr>
                <w:rFonts w:ascii="Times New Roman" w:eastAsia="Times New Roman" w:hAnsi="Times New Roman" w:cs="Times New Roman"/>
                <w:spacing w:val="-5"/>
                <w:sz w:val="24"/>
                <w:szCs w:val="24"/>
                <w:lang w:val="ru-RU"/>
              </w:rPr>
              <w:t xml:space="preserve"> </w:t>
            </w:r>
            <w:proofErr w:type="spellStart"/>
            <w:r w:rsidRPr="007A3D1D">
              <w:rPr>
                <w:rFonts w:ascii="Times New Roman" w:eastAsia="Times New Roman" w:hAnsi="Times New Roman" w:cs="Times New Roman"/>
                <w:spacing w:val="-5"/>
                <w:sz w:val="24"/>
                <w:szCs w:val="24"/>
                <w:lang w:val="ru-RU"/>
              </w:rPr>
              <w:t>шарів</w:t>
            </w:r>
            <w:proofErr w:type="spellEnd"/>
          </w:p>
          <w:p w:rsidR="007A3D1D" w:rsidRPr="007A3D1D" w:rsidRDefault="007A3D1D" w:rsidP="007A3D1D">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7A3D1D">
              <w:rPr>
                <w:rFonts w:ascii="Times New Roman" w:eastAsia="Times New Roman" w:hAnsi="Times New Roman" w:cs="Times New Roman"/>
                <w:spacing w:val="-5"/>
                <w:sz w:val="24"/>
                <w:szCs w:val="24"/>
                <w:lang w:val="ru-RU"/>
              </w:rPr>
              <w:t>основи</w:t>
            </w:r>
            <w:proofErr w:type="spellEnd"/>
            <w:r w:rsidRPr="007A3D1D">
              <w:rPr>
                <w:rFonts w:ascii="Times New Roman" w:eastAsia="Times New Roman" w:hAnsi="Times New Roman" w:cs="Times New Roman"/>
                <w:spacing w:val="-5"/>
                <w:sz w:val="24"/>
                <w:szCs w:val="24"/>
                <w:lang w:val="ru-RU"/>
              </w:rPr>
              <w:t xml:space="preserve"> з </w:t>
            </w:r>
            <w:proofErr w:type="spellStart"/>
            <w:r w:rsidRPr="007A3D1D">
              <w:rPr>
                <w:rFonts w:ascii="Times New Roman" w:eastAsia="Times New Roman" w:hAnsi="Times New Roman" w:cs="Times New Roman"/>
                <w:spacing w:val="-5"/>
                <w:sz w:val="24"/>
                <w:szCs w:val="24"/>
                <w:lang w:val="ru-RU"/>
              </w:rPr>
              <w:t>піску</w:t>
            </w:r>
            <w:proofErr w:type="spellEnd"/>
          </w:p>
        </w:tc>
        <w:tc>
          <w:tcPr>
            <w:tcW w:w="1262"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м3</w:t>
            </w:r>
          </w:p>
        </w:tc>
        <w:tc>
          <w:tcPr>
            <w:tcW w:w="1260"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44</w:t>
            </w:r>
          </w:p>
        </w:tc>
        <w:tc>
          <w:tcPr>
            <w:tcW w:w="1122" w:type="dxa"/>
            <w:vAlign w:val="center"/>
          </w:tcPr>
          <w:p w:rsidR="007A3D1D" w:rsidRPr="007A3D1D" w:rsidRDefault="007A3D1D" w:rsidP="007A3D1D">
            <w:pPr>
              <w:autoSpaceDE w:val="0"/>
              <w:autoSpaceDN w:val="0"/>
              <w:adjustRightInd w:val="0"/>
              <w:spacing w:after="0" w:line="240" w:lineRule="auto"/>
              <w:jc w:val="center"/>
              <w:rPr>
                <w:rFonts w:ascii="Times New Roman" w:eastAsia="Times New Roman" w:hAnsi="Times New Roman" w:cs="Times New Roman"/>
                <w:sz w:val="24"/>
                <w:szCs w:val="24"/>
                <w:lang w:val="ru-RU"/>
              </w:rPr>
            </w:pPr>
          </w:p>
        </w:tc>
      </w:tr>
      <w:tr w:rsidR="007A3D1D" w:rsidRPr="007A3D1D" w:rsidTr="00BA38BA">
        <w:trPr>
          <w:jc w:val="center"/>
        </w:trPr>
        <w:tc>
          <w:tcPr>
            <w:tcW w:w="590"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color w:val="000000"/>
                <w:sz w:val="24"/>
                <w:szCs w:val="24"/>
              </w:rPr>
            </w:pPr>
            <w:r w:rsidRPr="007A3D1D">
              <w:rPr>
                <w:rFonts w:ascii="Times New Roman" w:eastAsia="Times New Roman" w:hAnsi="Times New Roman" w:cs="Times New Roman"/>
                <w:color w:val="000000"/>
                <w:sz w:val="24"/>
                <w:szCs w:val="24"/>
              </w:rPr>
              <w:t>9</w:t>
            </w:r>
          </w:p>
        </w:tc>
        <w:tc>
          <w:tcPr>
            <w:tcW w:w="6016" w:type="dxa"/>
          </w:tcPr>
          <w:p w:rsidR="007A3D1D" w:rsidRPr="007A3D1D" w:rsidRDefault="007A3D1D" w:rsidP="007A3D1D">
            <w:pPr>
              <w:keepLines/>
              <w:autoSpaceDE w:val="0"/>
              <w:autoSpaceDN w:val="0"/>
              <w:spacing w:after="0" w:line="240" w:lineRule="auto"/>
              <w:rPr>
                <w:rFonts w:ascii="Times New Roman" w:eastAsia="Times New Roman" w:hAnsi="Times New Roman" w:cs="Times New Roman"/>
                <w:spacing w:val="-5"/>
                <w:sz w:val="24"/>
                <w:szCs w:val="24"/>
              </w:rPr>
            </w:pPr>
            <w:r w:rsidRPr="007A3D1D">
              <w:rPr>
                <w:rFonts w:ascii="Times New Roman" w:eastAsia="Times New Roman" w:hAnsi="Times New Roman" w:cs="Times New Roman"/>
                <w:spacing w:val="-5"/>
                <w:sz w:val="24"/>
                <w:szCs w:val="24"/>
              </w:rPr>
              <w:t xml:space="preserve">Улаштування підстильних та </w:t>
            </w:r>
            <w:proofErr w:type="spellStart"/>
            <w:r w:rsidRPr="007A3D1D">
              <w:rPr>
                <w:rFonts w:ascii="Times New Roman" w:eastAsia="Times New Roman" w:hAnsi="Times New Roman" w:cs="Times New Roman"/>
                <w:spacing w:val="-5"/>
                <w:sz w:val="24"/>
                <w:szCs w:val="24"/>
              </w:rPr>
              <w:t>вирівнювальних</w:t>
            </w:r>
            <w:proofErr w:type="spellEnd"/>
            <w:r w:rsidRPr="007A3D1D">
              <w:rPr>
                <w:rFonts w:ascii="Times New Roman" w:eastAsia="Times New Roman" w:hAnsi="Times New Roman" w:cs="Times New Roman"/>
                <w:spacing w:val="-5"/>
                <w:sz w:val="24"/>
                <w:szCs w:val="24"/>
              </w:rPr>
              <w:t xml:space="preserve"> шарів</w:t>
            </w:r>
          </w:p>
          <w:p w:rsidR="007A3D1D" w:rsidRPr="007A3D1D" w:rsidRDefault="007A3D1D" w:rsidP="007A3D1D">
            <w:pPr>
              <w:keepLines/>
              <w:autoSpaceDE w:val="0"/>
              <w:autoSpaceDN w:val="0"/>
              <w:spacing w:after="0" w:line="240" w:lineRule="auto"/>
              <w:rPr>
                <w:rFonts w:ascii="Times New Roman" w:eastAsia="Times New Roman" w:hAnsi="Times New Roman" w:cs="Times New Roman"/>
                <w:sz w:val="24"/>
                <w:szCs w:val="24"/>
              </w:rPr>
            </w:pPr>
            <w:r w:rsidRPr="007A3D1D">
              <w:rPr>
                <w:rFonts w:ascii="Times New Roman" w:eastAsia="Times New Roman" w:hAnsi="Times New Roman" w:cs="Times New Roman"/>
                <w:spacing w:val="-5"/>
                <w:sz w:val="24"/>
                <w:szCs w:val="24"/>
              </w:rPr>
              <w:t xml:space="preserve">основи із </w:t>
            </w:r>
            <w:r w:rsidRPr="007A3D1D">
              <w:rPr>
                <w:rFonts w:ascii="Times New Roman" w:eastAsia="Times New Roman" w:hAnsi="Times New Roman" w:cs="Times New Roman"/>
                <w:color w:val="000000"/>
                <w:sz w:val="24"/>
                <w:szCs w:val="24"/>
              </w:rPr>
              <w:t xml:space="preserve">щебенево-піщаної </w:t>
            </w:r>
            <w:proofErr w:type="spellStart"/>
            <w:r w:rsidRPr="007A3D1D">
              <w:rPr>
                <w:rFonts w:ascii="Times New Roman" w:eastAsia="Times New Roman" w:hAnsi="Times New Roman" w:cs="Times New Roman"/>
                <w:color w:val="000000"/>
                <w:sz w:val="24"/>
                <w:szCs w:val="24"/>
              </w:rPr>
              <w:t>сумішші</w:t>
            </w:r>
            <w:proofErr w:type="spellEnd"/>
            <w:r w:rsidRPr="007A3D1D">
              <w:rPr>
                <w:rFonts w:ascii="Times New Roman" w:eastAsia="Times New Roman" w:hAnsi="Times New Roman" w:cs="Times New Roman"/>
                <w:color w:val="000000"/>
                <w:sz w:val="24"/>
                <w:szCs w:val="24"/>
              </w:rPr>
              <w:t xml:space="preserve"> С7 </w:t>
            </w:r>
            <w:r w:rsidRPr="007A3D1D">
              <w:rPr>
                <w:rFonts w:ascii="Times New Roman" w:eastAsia="Times New Roman" w:hAnsi="Times New Roman" w:cs="Times New Roman"/>
                <w:color w:val="000000"/>
                <w:spacing w:val="-3"/>
                <w:sz w:val="24"/>
                <w:szCs w:val="24"/>
              </w:rPr>
              <w:t>(0-40мм)</w:t>
            </w:r>
          </w:p>
        </w:tc>
        <w:tc>
          <w:tcPr>
            <w:tcW w:w="1262"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м3</w:t>
            </w:r>
          </w:p>
        </w:tc>
        <w:tc>
          <w:tcPr>
            <w:tcW w:w="1260"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73</w:t>
            </w:r>
          </w:p>
        </w:tc>
        <w:tc>
          <w:tcPr>
            <w:tcW w:w="1122" w:type="dxa"/>
            <w:vAlign w:val="center"/>
          </w:tcPr>
          <w:p w:rsidR="007A3D1D" w:rsidRPr="007A3D1D" w:rsidRDefault="007A3D1D" w:rsidP="007A3D1D">
            <w:pPr>
              <w:autoSpaceDE w:val="0"/>
              <w:autoSpaceDN w:val="0"/>
              <w:adjustRightInd w:val="0"/>
              <w:spacing w:after="0" w:line="240" w:lineRule="auto"/>
              <w:jc w:val="center"/>
              <w:rPr>
                <w:rFonts w:ascii="Times New Roman" w:eastAsia="Times New Roman" w:hAnsi="Times New Roman" w:cs="Times New Roman"/>
                <w:sz w:val="24"/>
                <w:szCs w:val="24"/>
                <w:lang w:val="ru-RU"/>
              </w:rPr>
            </w:pPr>
          </w:p>
        </w:tc>
      </w:tr>
      <w:tr w:rsidR="007A3D1D" w:rsidRPr="007A3D1D" w:rsidTr="00BA38BA">
        <w:trPr>
          <w:jc w:val="center"/>
        </w:trPr>
        <w:tc>
          <w:tcPr>
            <w:tcW w:w="590"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color w:val="000000"/>
                <w:sz w:val="24"/>
                <w:szCs w:val="24"/>
              </w:rPr>
            </w:pPr>
            <w:r w:rsidRPr="007A3D1D">
              <w:rPr>
                <w:rFonts w:ascii="Times New Roman" w:eastAsia="Times New Roman" w:hAnsi="Times New Roman" w:cs="Times New Roman"/>
                <w:color w:val="000000"/>
                <w:sz w:val="24"/>
                <w:szCs w:val="24"/>
              </w:rPr>
              <w:t>10</w:t>
            </w:r>
          </w:p>
        </w:tc>
        <w:tc>
          <w:tcPr>
            <w:tcW w:w="6016" w:type="dxa"/>
          </w:tcPr>
          <w:p w:rsidR="007A3D1D" w:rsidRPr="007A3D1D" w:rsidRDefault="007A3D1D" w:rsidP="007A3D1D">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7A3D1D">
              <w:rPr>
                <w:rFonts w:ascii="Times New Roman" w:eastAsia="Times New Roman" w:hAnsi="Times New Roman" w:cs="Times New Roman"/>
                <w:spacing w:val="-5"/>
                <w:sz w:val="24"/>
                <w:szCs w:val="24"/>
                <w:lang w:val="ru-RU"/>
              </w:rPr>
              <w:t>Установлення</w:t>
            </w:r>
            <w:proofErr w:type="spellEnd"/>
            <w:r w:rsidRPr="007A3D1D">
              <w:rPr>
                <w:rFonts w:ascii="Times New Roman" w:eastAsia="Times New Roman" w:hAnsi="Times New Roman" w:cs="Times New Roman"/>
                <w:spacing w:val="-5"/>
                <w:sz w:val="24"/>
                <w:szCs w:val="24"/>
                <w:lang w:val="ru-RU"/>
              </w:rPr>
              <w:t xml:space="preserve"> </w:t>
            </w:r>
            <w:proofErr w:type="spellStart"/>
            <w:r w:rsidRPr="007A3D1D">
              <w:rPr>
                <w:rFonts w:ascii="Times New Roman" w:eastAsia="Times New Roman" w:hAnsi="Times New Roman" w:cs="Times New Roman"/>
                <w:spacing w:val="-5"/>
                <w:sz w:val="24"/>
                <w:szCs w:val="24"/>
                <w:lang w:val="ru-RU"/>
              </w:rPr>
              <w:t>бетонних</w:t>
            </w:r>
            <w:proofErr w:type="spellEnd"/>
            <w:r w:rsidRPr="007A3D1D">
              <w:rPr>
                <w:rFonts w:ascii="Times New Roman" w:eastAsia="Times New Roman" w:hAnsi="Times New Roman" w:cs="Times New Roman"/>
                <w:spacing w:val="-5"/>
                <w:sz w:val="24"/>
                <w:szCs w:val="24"/>
                <w:lang w:val="ru-RU"/>
              </w:rPr>
              <w:t xml:space="preserve"> </w:t>
            </w:r>
            <w:proofErr w:type="spellStart"/>
            <w:r w:rsidRPr="007A3D1D">
              <w:rPr>
                <w:rFonts w:ascii="Times New Roman" w:eastAsia="Times New Roman" w:hAnsi="Times New Roman" w:cs="Times New Roman"/>
                <w:spacing w:val="-5"/>
                <w:sz w:val="24"/>
                <w:szCs w:val="24"/>
                <w:lang w:val="ru-RU"/>
              </w:rPr>
              <w:t>поребриків</w:t>
            </w:r>
            <w:proofErr w:type="spellEnd"/>
            <w:r w:rsidRPr="007A3D1D">
              <w:rPr>
                <w:rFonts w:ascii="Times New Roman" w:eastAsia="Times New Roman" w:hAnsi="Times New Roman" w:cs="Times New Roman"/>
                <w:spacing w:val="-5"/>
                <w:sz w:val="24"/>
                <w:szCs w:val="24"/>
              </w:rPr>
              <w:t xml:space="preserve"> </w:t>
            </w:r>
            <w:r w:rsidRPr="007A3D1D">
              <w:rPr>
                <w:rFonts w:ascii="Times New Roman" w:eastAsia="Times New Roman" w:hAnsi="Times New Roman" w:cs="Times New Roman"/>
                <w:iCs/>
                <w:spacing w:val="-3"/>
                <w:sz w:val="24"/>
                <w:szCs w:val="24"/>
              </w:rPr>
              <w:t xml:space="preserve">(100х20х8см) </w:t>
            </w:r>
            <w:r w:rsidRPr="007A3D1D">
              <w:rPr>
                <w:rFonts w:ascii="Times New Roman" w:eastAsia="Times New Roman" w:hAnsi="Times New Roman" w:cs="Times New Roman"/>
                <w:spacing w:val="-5"/>
                <w:sz w:val="24"/>
                <w:szCs w:val="24"/>
                <w:lang w:val="ru-RU"/>
              </w:rPr>
              <w:t xml:space="preserve">на </w:t>
            </w:r>
            <w:proofErr w:type="spellStart"/>
            <w:r w:rsidRPr="007A3D1D">
              <w:rPr>
                <w:rFonts w:ascii="Times New Roman" w:eastAsia="Times New Roman" w:hAnsi="Times New Roman" w:cs="Times New Roman"/>
                <w:spacing w:val="-5"/>
                <w:sz w:val="24"/>
                <w:szCs w:val="24"/>
                <w:lang w:val="ru-RU"/>
              </w:rPr>
              <w:t>бетонну</w:t>
            </w:r>
            <w:proofErr w:type="spellEnd"/>
            <w:r w:rsidRPr="007A3D1D">
              <w:rPr>
                <w:rFonts w:ascii="Times New Roman" w:eastAsia="Times New Roman" w:hAnsi="Times New Roman" w:cs="Times New Roman"/>
                <w:spacing w:val="-5"/>
                <w:sz w:val="24"/>
                <w:szCs w:val="24"/>
                <w:lang w:val="ru-RU"/>
              </w:rPr>
              <w:t xml:space="preserve"> основу</w:t>
            </w:r>
          </w:p>
        </w:tc>
        <w:tc>
          <w:tcPr>
            <w:tcW w:w="1262"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м</w:t>
            </w:r>
          </w:p>
        </w:tc>
        <w:tc>
          <w:tcPr>
            <w:tcW w:w="1260"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230</w:t>
            </w:r>
          </w:p>
        </w:tc>
        <w:tc>
          <w:tcPr>
            <w:tcW w:w="1122" w:type="dxa"/>
            <w:vAlign w:val="center"/>
          </w:tcPr>
          <w:p w:rsidR="007A3D1D" w:rsidRPr="007A3D1D" w:rsidRDefault="007A3D1D" w:rsidP="007A3D1D">
            <w:pPr>
              <w:autoSpaceDE w:val="0"/>
              <w:autoSpaceDN w:val="0"/>
              <w:adjustRightInd w:val="0"/>
              <w:spacing w:after="0" w:line="240" w:lineRule="auto"/>
              <w:jc w:val="center"/>
              <w:rPr>
                <w:rFonts w:ascii="Times New Roman" w:eastAsia="Times New Roman" w:hAnsi="Times New Roman" w:cs="Times New Roman"/>
                <w:sz w:val="24"/>
                <w:szCs w:val="24"/>
                <w:lang w:val="ru-RU"/>
              </w:rPr>
            </w:pPr>
          </w:p>
        </w:tc>
      </w:tr>
      <w:tr w:rsidR="007A3D1D" w:rsidRPr="007A3D1D" w:rsidTr="00BA38BA">
        <w:trPr>
          <w:jc w:val="center"/>
        </w:trPr>
        <w:tc>
          <w:tcPr>
            <w:tcW w:w="590"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color w:val="000000"/>
                <w:sz w:val="24"/>
                <w:szCs w:val="24"/>
              </w:rPr>
            </w:pPr>
            <w:r w:rsidRPr="007A3D1D">
              <w:rPr>
                <w:rFonts w:ascii="Times New Roman" w:eastAsia="Times New Roman" w:hAnsi="Times New Roman" w:cs="Times New Roman"/>
                <w:color w:val="000000"/>
                <w:sz w:val="24"/>
                <w:szCs w:val="24"/>
              </w:rPr>
              <w:t>11</w:t>
            </w:r>
          </w:p>
        </w:tc>
        <w:tc>
          <w:tcPr>
            <w:tcW w:w="6016" w:type="dxa"/>
          </w:tcPr>
          <w:p w:rsidR="007A3D1D" w:rsidRPr="007A3D1D" w:rsidRDefault="007A3D1D" w:rsidP="007A3D1D">
            <w:pPr>
              <w:keepLines/>
              <w:autoSpaceDE w:val="0"/>
              <w:autoSpaceDN w:val="0"/>
              <w:spacing w:after="0" w:line="240" w:lineRule="auto"/>
              <w:rPr>
                <w:rFonts w:ascii="Times New Roman" w:eastAsia="Times New Roman" w:hAnsi="Times New Roman" w:cs="Times New Roman"/>
                <w:spacing w:val="-5"/>
                <w:sz w:val="24"/>
                <w:szCs w:val="24"/>
                <w:lang w:val="ru-RU"/>
              </w:rPr>
            </w:pPr>
            <w:proofErr w:type="spellStart"/>
            <w:r w:rsidRPr="007A3D1D">
              <w:rPr>
                <w:rFonts w:ascii="Times New Roman" w:eastAsia="Times New Roman" w:hAnsi="Times New Roman" w:cs="Times New Roman"/>
                <w:spacing w:val="-5"/>
                <w:sz w:val="24"/>
                <w:szCs w:val="24"/>
                <w:lang w:val="ru-RU"/>
              </w:rPr>
              <w:t>Прокладання</w:t>
            </w:r>
            <w:proofErr w:type="spellEnd"/>
            <w:r w:rsidRPr="007A3D1D">
              <w:rPr>
                <w:rFonts w:ascii="Times New Roman" w:eastAsia="Times New Roman" w:hAnsi="Times New Roman" w:cs="Times New Roman"/>
                <w:spacing w:val="-5"/>
                <w:sz w:val="24"/>
                <w:szCs w:val="24"/>
                <w:lang w:val="ru-RU"/>
              </w:rPr>
              <w:t xml:space="preserve"> </w:t>
            </w:r>
            <w:proofErr w:type="spellStart"/>
            <w:r w:rsidRPr="007A3D1D">
              <w:rPr>
                <w:rFonts w:ascii="Times New Roman" w:eastAsia="Times New Roman" w:hAnsi="Times New Roman" w:cs="Times New Roman"/>
                <w:spacing w:val="-5"/>
                <w:sz w:val="24"/>
                <w:szCs w:val="24"/>
                <w:lang w:val="ru-RU"/>
              </w:rPr>
              <w:t>трубопроводів</w:t>
            </w:r>
            <w:proofErr w:type="spellEnd"/>
            <w:r w:rsidRPr="007A3D1D">
              <w:rPr>
                <w:rFonts w:ascii="Times New Roman" w:eastAsia="Times New Roman" w:hAnsi="Times New Roman" w:cs="Times New Roman"/>
                <w:spacing w:val="-5"/>
                <w:sz w:val="24"/>
                <w:szCs w:val="24"/>
                <w:lang w:val="ru-RU"/>
              </w:rPr>
              <w:t xml:space="preserve"> </w:t>
            </w:r>
            <w:proofErr w:type="spellStart"/>
            <w:r w:rsidRPr="007A3D1D">
              <w:rPr>
                <w:rFonts w:ascii="Times New Roman" w:eastAsia="Times New Roman" w:hAnsi="Times New Roman" w:cs="Times New Roman"/>
                <w:spacing w:val="-5"/>
                <w:sz w:val="24"/>
                <w:szCs w:val="24"/>
                <w:lang w:val="ru-RU"/>
              </w:rPr>
              <w:t>каналізації</w:t>
            </w:r>
            <w:proofErr w:type="spellEnd"/>
            <w:r w:rsidRPr="007A3D1D">
              <w:rPr>
                <w:rFonts w:ascii="Times New Roman" w:eastAsia="Times New Roman" w:hAnsi="Times New Roman" w:cs="Times New Roman"/>
                <w:spacing w:val="-5"/>
                <w:sz w:val="24"/>
                <w:szCs w:val="24"/>
                <w:lang w:val="ru-RU"/>
              </w:rPr>
              <w:t xml:space="preserve"> з</w:t>
            </w:r>
          </w:p>
          <w:p w:rsidR="007A3D1D" w:rsidRPr="007A3D1D" w:rsidRDefault="007A3D1D" w:rsidP="007A3D1D">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7A3D1D">
              <w:rPr>
                <w:rFonts w:ascii="Times New Roman" w:eastAsia="Times New Roman" w:hAnsi="Times New Roman" w:cs="Times New Roman"/>
                <w:spacing w:val="-5"/>
                <w:sz w:val="24"/>
                <w:szCs w:val="24"/>
                <w:lang w:val="ru-RU"/>
              </w:rPr>
              <w:t>поліетиленових</w:t>
            </w:r>
            <w:proofErr w:type="spellEnd"/>
            <w:r w:rsidRPr="007A3D1D">
              <w:rPr>
                <w:rFonts w:ascii="Times New Roman" w:eastAsia="Times New Roman" w:hAnsi="Times New Roman" w:cs="Times New Roman"/>
                <w:spacing w:val="-5"/>
                <w:sz w:val="24"/>
                <w:szCs w:val="24"/>
                <w:lang w:val="ru-RU"/>
              </w:rPr>
              <w:t xml:space="preserve"> труб </w:t>
            </w:r>
            <w:proofErr w:type="spellStart"/>
            <w:r w:rsidRPr="007A3D1D">
              <w:rPr>
                <w:rFonts w:ascii="Times New Roman" w:eastAsia="Times New Roman" w:hAnsi="Times New Roman" w:cs="Times New Roman"/>
                <w:spacing w:val="-5"/>
                <w:sz w:val="24"/>
                <w:szCs w:val="24"/>
                <w:lang w:val="ru-RU"/>
              </w:rPr>
              <w:t>діаметром</w:t>
            </w:r>
            <w:proofErr w:type="spellEnd"/>
            <w:r w:rsidRPr="007A3D1D">
              <w:rPr>
                <w:rFonts w:ascii="Times New Roman" w:eastAsia="Times New Roman" w:hAnsi="Times New Roman" w:cs="Times New Roman"/>
                <w:spacing w:val="-5"/>
                <w:sz w:val="24"/>
                <w:szCs w:val="24"/>
                <w:lang w:val="ru-RU"/>
              </w:rPr>
              <w:t xml:space="preserve"> </w:t>
            </w:r>
            <w:smartTag w:uri="urn:schemas-microsoft-com:office:smarttags" w:element="metricconverter">
              <w:smartTagPr>
                <w:attr w:name="ProductID" w:val="110 мм"/>
              </w:smartTagPr>
              <w:r w:rsidRPr="007A3D1D">
                <w:rPr>
                  <w:rFonts w:ascii="Times New Roman" w:eastAsia="Times New Roman" w:hAnsi="Times New Roman" w:cs="Times New Roman"/>
                  <w:spacing w:val="-5"/>
                  <w:sz w:val="24"/>
                  <w:szCs w:val="24"/>
                  <w:lang w:val="ru-RU"/>
                </w:rPr>
                <w:t>110 мм</w:t>
              </w:r>
            </w:smartTag>
          </w:p>
        </w:tc>
        <w:tc>
          <w:tcPr>
            <w:tcW w:w="1262"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м</w:t>
            </w:r>
          </w:p>
        </w:tc>
        <w:tc>
          <w:tcPr>
            <w:tcW w:w="1260"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4</w:t>
            </w:r>
          </w:p>
        </w:tc>
        <w:tc>
          <w:tcPr>
            <w:tcW w:w="1122" w:type="dxa"/>
            <w:vAlign w:val="center"/>
          </w:tcPr>
          <w:p w:rsidR="007A3D1D" w:rsidRPr="007A3D1D" w:rsidRDefault="007A3D1D" w:rsidP="007A3D1D">
            <w:pPr>
              <w:autoSpaceDE w:val="0"/>
              <w:autoSpaceDN w:val="0"/>
              <w:adjustRightInd w:val="0"/>
              <w:spacing w:after="0" w:line="240" w:lineRule="auto"/>
              <w:jc w:val="center"/>
              <w:rPr>
                <w:rFonts w:ascii="Times New Roman" w:eastAsia="Times New Roman" w:hAnsi="Times New Roman" w:cs="Times New Roman"/>
                <w:sz w:val="24"/>
                <w:szCs w:val="24"/>
                <w:lang w:val="ru-RU"/>
              </w:rPr>
            </w:pPr>
          </w:p>
        </w:tc>
      </w:tr>
      <w:tr w:rsidR="007A3D1D" w:rsidRPr="007A3D1D" w:rsidTr="00BA38BA">
        <w:trPr>
          <w:jc w:val="center"/>
        </w:trPr>
        <w:tc>
          <w:tcPr>
            <w:tcW w:w="590"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color w:val="000000"/>
                <w:sz w:val="24"/>
                <w:szCs w:val="24"/>
              </w:rPr>
            </w:pPr>
            <w:r w:rsidRPr="007A3D1D">
              <w:rPr>
                <w:rFonts w:ascii="Times New Roman" w:eastAsia="Times New Roman" w:hAnsi="Times New Roman" w:cs="Times New Roman"/>
                <w:color w:val="000000"/>
                <w:sz w:val="24"/>
                <w:szCs w:val="24"/>
              </w:rPr>
              <w:t>12</w:t>
            </w:r>
          </w:p>
        </w:tc>
        <w:tc>
          <w:tcPr>
            <w:tcW w:w="6016" w:type="dxa"/>
          </w:tcPr>
          <w:p w:rsidR="007A3D1D" w:rsidRPr="007A3D1D" w:rsidRDefault="007A3D1D" w:rsidP="007A3D1D">
            <w:pPr>
              <w:keepLines/>
              <w:autoSpaceDE w:val="0"/>
              <w:autoSpaceDN w:val="0"/>
              <w:spacing w:after="0" w:line="240" w:lineRule="auto"/>
              <w:rPr>
                <w:rFonts w:ascii="Times New Roman" w:eastAsia="Times New Roman" w:hAnsi="Times New Roman" w:cs="Times New Roman"/>
                <w:sz w:val="24"/>
                <w:szCs w:val="24"/>
              </w:rPr>
            </w:pPr>
            <w:proofErr w:type="spellStart"/>
            <w:r w:rsidRPr="007A3D1D">
              <w:rPr>
                <w:rFonts w:ascii="Times New Roman" w:eastAsia="Times New Roman" w:hAnsi="Times New Roman" w:cs="Times New Roman"/>
                <w:spacing w:val="-5"/>
                <w:sz w:val="24"/>
                <w:szCs w:val="24"/>
                <w:lang w:val="ru-RU"/>
              </w:rPr>
              <w:t>Установлення</w:t>
            </w:r>
            <w:proofErr w:type="spellEnd"/>
            <w:r w:rsidRPr="007A3D1D">
              <w:rPr>
                <w:rFonts w:ascii="Times New Roman" w:eastAsia="Times New Roman" w:hAnsi="Times New Roman" w:cs="Times New Roman"/>
                <w:spacing w:val="-5"/>
                <w:sz w:val="24"/>
                <w:szCs w:val="24"/>
                <w:lang w:val="ru-RU"/>
              </w:rPr>
              <w:t xml:space="preserve"> </w:t>
            </w:r>
            <w:proofErr w:type="spellStart"/>
            <w:r w:rsidRPr="007A3D1D">
              <w:rPr>
                <w:rFonts w:ascii="Times New Roman" w:eastAsia="Times New Roman" w:hAnsi="Times New Roman" w:cs="Times New Roman"/>
                <w:spacing w:val="-5"/>
                <w:sz w:val="24"/>
                <w:szCs w:val="24"/>
                <w:lang w:val="ru-RU"/>
              </w:rPr>
              <w:t>бортових</w:t>
            </w:r>
            <w:proofErr w:type="spellEnd"/>
            <w:r w:rsidRPr="007A3D1D">
              <w:rPr>
                <w:rFonts w:ascii="Times New Roman" w:eastAsia="Times New Roman" w:hAnsi="Times New Roman" w:cs="Times New Roman"/>
                <w:spacing w:val="-5"/>
                <w:sz w:val="24"/>
                <w:szCs w:val="24"/>
                <w:lang w:val="ru-RU"/>
              </w:rPr>
              <w:t xml:space="preserve"> </w:t>
            </w:r>
            <w:proofErr w:type="spellStart"/>
            <w:r w:rsidRPr="007A3D1D">
              <w:rPr>
                <w:rFonts w:ascii="Times New Roman" w:eastAsia="Times New Roman" w:hAnsi="Times New Roman" w:cs="Times New Roman"/>
                <w:spacing w:val="-5"/>
                <w:sz w:val="24"/>
                <w:szCs w:val="24"/>
                <w:lang w:val="ru-RU"/>
              </w:rPr>
              <w:t>каменів</w:t>
            </w:r>
            <w:proofErr w:type="spellEnd"/>
            <w:r w:rsidRPr="007A3D1D">
              <w:rPr>
                <w:rFonts w:ascii="Times New Roman" w:eastAsia="Times New Roman" w:hAnsi="Times New Roman" w:cs="Times New Roman"/>
                <w:spacing w:val="-5"/>
                <w:sz w:val="24"/>
                <w:szCs w:val="24"/>
                <w:lang w:val="ru-RU"/>
              </w:rPr>
              <w:t xml:space="preserve"> </w:t>
            </w:r>
            <w:proofErr w:type="spellStart"/>
            <w:r w:rsidRPr="007A3D1D">
              <w:rPr>
                <w:rFonts w:ascii="Times New Roman" w:eastAsia="Times New Roman" w:hAnsi="Times New Roman" w:cs="Times New Roman"/>
                <w:spacing w:val="-5"/>
                <w:sz w:val="24"/>
                <w:szCs w:val="24"/>
                <w:lang w:val="ru-RU"/>
              </w:rPr>
              <w:t>бетонних</w:t>
            </w:r>
            <w:proofErr w:type="spellEnd"/>
            <w:r w:rsidRPr="007A3D1D">
              <w:rPr>
                <w:rFonts w:ascii="Times New Roman" w:eastAsia="Times New Roman" w:hAnsi="Times New Roman" w:cs="Times New Roman"/>
                <w:spacing w:val="-5"/>
                <w:sz w:val="24"/>
                <w:szCs w:val="24"/>
                <w:lang w:val="ru-RU"/>
              </w:rPr>
              <w:t xml:space="preserve"> </w:t>
            </w:r>
            <w:r w:rsidRPr="007A3D1D">
              <w:rPr>
                <w:rFonts w:ascii="Times New Roman" w:eastAsia="Times New Roman" w:hAnsi="Times New Roman" w:cs="Times New Roman"/>
                <w:iCs/>
                <w:spacing w:val="-3"/>
                <w:sz w:val="24"/>
                <w:szCs w:val="24"/>
              </w:rPr>
              <w:t>(100х30х18 см)</w:t>
            </w:r>
            <w:r w:rsidRPr="007A3D1D">
              <w:rPr>
                <w:rFonts w:ascii="Times New Roman" w:eastAsia="Times New Roman" w:hAnsi="Times New Roman" w:cs="Times New Roman"/>
                <w:spacing w:val="-5"/>
                <w:sz w:val="24"/>
                <w:szCs w:val="24"/>
                <w:lang w:val="ru-RU"/>
              </w:rPr>
              <w:t xml:space="preserve"> і</w:t>
            </w:r>
            <w:r w:rsidRPr="007A3D1D">
              <w:rPr>
                <w:rFonts w:ascii="Times New Roman" w:eastAsia="Times New Roman" w:hAnsi="Times New Roman" w:cs="Times New Roman"/>
                <w:spacing w:val="-5"/>
                <w:sz w:val="24"/>
                <w:szCs w:val="24"/>
              </w:rPr>
              <w:t xml:space="preserve"> </w:t>
            </w:r>
            <w:proofErr w:type="spellStart"/>
            <w:r w:rsidRPr="007A3D1D">
              <w:rPr>
                <w:rFonts w:ascii="Times New Roman" w:eastAsia="Times New Roman" w:hAnsi="Times New Roman" w:cs="Times New Roman"/>
                <w:spacing w:val="-5"/>
                <w:sz w:val="24"/>
                <w:szCs w:val="24"/>
                <w:lang w:val="ru-RU"/>
              </w:rPr>
              <w:t>залізобетонних</w:t>
            </w:r>
            <w:proofErr w:type="spellEnd"/>
            <w:r w:rsidRPr="007A3D1D">
              <w:rPr>
                <w:rFonts w:ascii="Times New Roman" w:eastAsia="Times New Roman" w:hAnsi="Times New Roman" w:cs="Times New Roman"/>
                <w:spacing w:val="-5"/>
                <w:sz w:val="24"/>
                <w:szCs w:val="24"/>
                <w:lang w:val="ru-RU"/>
              </w:rPr>
              <w:t xml:space="preserve"> при </w:t>
            </w:r>
            <w:proofErr w:type="spellStart"/>
            <w:r w:rsidRPr="007A3D1D">
              <w:rPr>
                <w:rFonts w:ascii="Times New Roman" w:eastAsia="Times New Roman" w:hAnsi="Times New Roman" w:cs="Times New Roman"/>
                <w:spacing w:val="-5"/>
                <w:sz w:val="24"/>
                <w:szCs w:val="24"/>
                <w:lang w:val="ru-RU"/>
              </w:rPr>
              <w:t>інших</w:t>
            </w:r>
            <w:proofErr w:type="spellEnd"/>
            <w:r w:rsidRPr="007A3D1D">
              <w:rPr>
                <w:rFonts w:ascii="Times New Roman" w:eastAsia="Times New Roman" w:hAnsi="Times New Roman" w:cs="Times New Roman"/>
                <w:spacing w:val="-5"/>
                <w:sz w:val="24"/>
                <w:szCs w:val="24"/>
                <w:lang w:val="ru-RU"/>
              </w:rPr>
              <w:t xml:space="preserve"> видах </w:t>
            </w:r>
            <w:proofErr w:type="spellStart"/>
            <w:r w:rsidRPr="007A3D1D">
              <w:rPr>
                <w:rFonts w:ascii="Times New Roman" w:eastAsia="Times New Roman" w:hAnsi="Times New Roman" w:cs="Times New Roman"/>
                <w:spacing w:val="-5"/>
                <w:sz w:val="24"/>
                <w:szCs w:val="24"/>
                <w:lang w:val="ru-RU"/>
              </w:rPr>
              <w:t>покриттів</w:t>
            </w:r>
            <w:proofErr w:type="spellEnd"/>
            <w:r w:rsidRPr="007A3D1D">
              <w:rPr>
                <w:rFonts w:ascii="Times New Roman" w:eastAsia="Times New Roman" w:hAnsi="Times New Roman" w:cs="Times New Roman"/>
                <w:spacing w:val="-5"/>
                <w:sz w:val="24"/>
                <w:szCs w:val="24"/>
              </w:rPr>
              <w:t xml:space="preserve"> </w:t>
            </w:r>
            <w:r w:rsidRPr="007A3D1D">
              <w:rPr>
                <w:rFonts w:ascii="Times New Roman" w:eastAsia="Times New Roman" w:hAnsi="Times New Roman" w:cs="Times New Roman"/>
                <w:spacing w:val="-5"/>
                <w:sz w:val="24"/>
                <w:szCs w:val="24"/>
                <w:lang w:val="ru-RU"/>
              </w:rPr>
              <w:t xml:space="preserve">на </w:t>
            </w:r>
            <w:proofErr w:type="spellStart"/>
            <w:r w:rsidRPr="007A3D1D">
              <w:rPr>
                <w:rFonts w:ascii="Times New Roman" w:eastAsia="Times New Roman" w:hAnsi="Times New Roman" w:cs="Times New Roman"/>
                <w:spacing w:val="-5"/>
                <w:sz w:val="24"/>
                <w:szCs w:val="24"/>
                <w:lang w:val="ru-RU"/>
              </w:rPr>
              <w:t>бетонну</w:t>
            </w:r>
            <w:proofErr w:type="spellEnd"/>
            <w:r w:rsidRPr="007A3D1D">
              <w:rPr>
                <w:rFonts w:ascii="Times New Roman" w:eastAsia="Times New Roman" w:hAnsi="Times New Roman" w:cs="Times New Roman"/>
                <w:spacing w:val="-5"/>
                <w:sz w:val="24"/>
                <w:szCs w:val="24"/>
                <w:lang w:val="ru-RU"/>
              </w:rPr>
              <w:t xml:space="preserve"> основу</w:t>
            </w:r>
          </w:p>
        </w:tc>
        <w:tc>
          <w:tcPr>
            <w:tcW w:w="1262"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м</w:t>
            </w:r>
          </w:p>
        </w:tc>
        <w:tc>
          <w:tcPr>
            <w:tcW w:w="1260"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345</w:t>
            </w:r>
          </w:p>
        </w:tc>
        <w:tc>
          <w:tcPr>
            <w:tcW w:w="1122" w:type="dxa"/>
            <w:vAlign w:val="center"/>
          </w:tcPr>
          <w:p w:rsidR="007A3D1D" w:rsidRPr="007A3D1D" w:rsidRDefault="007A3D1D" w:rsidP="007A3D1D">
            <w:pPr>
              <w:autoSpaceDE w:val="0"/>
              <w:autoSpaceDN w:val="0"/>
              <w:adjustRightInd w:val="0"/>
              <w:spacing w:after="0" w:line="240" w:lineRule="auto"/>
              <w:jc w:val="center"/>
              <w:rPr>
                <w:rFonts w:ascii="Times New Roman" w:eastAsia="Times New Roman" w:hAnsi="Times New Roman" w:cs="Times New Roman"/>
                <w:sz w:val="24"/>
                <w:szCs w:val="24"/>
                <w:lang w:val="ru-RU"/>
              </w:rPr>
            </w:pPr>
          </w:p>
        </w:tc>
      </w:tr>
      <w:tr w:rsidR="007A3D1D" w:rsidRPr="007A3D1D" w:rsidTr="00BA38BA">
        <w:trPr>
          <w:jc w:val="center"/>
        </w:trPr>
        <w:tc>
          <w:tcPr>
            <w:tcW w:w="590"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color w:val="000000"/>
                <w:sz w:val="24"/>
                <w:szCs w:val="24"/>
              </w:rPr>
            </w:pPr>
            <w:r w:rsidRPr="007A3D1D">
              <w:rPr>
                <w:rFonts w:ascii="Times New Roman" w:eastAsia="Times New Roman" w:hAnsi="Times New Roman" w:cs="Times New Roman"/>
                <w:color w:val="000000"/>
                <w:sz w:val="24"/>
                <w:szCs w:val="24"/>
              </w:rPr>
              <w:t>13</w:t>
            </w:r>
          </w:p>
        </w:tc>
        <w:tc>
          <w:tcPr>
            <w:tcW w:w="6016" w:type="dxa"/>
          </w:tcPr>
          <w:p w:rsidR="007A3D1D" w:rsidRPr="007A3D1D" w:rsidRDefault="007A3D1D" w:rsidP="007A3D1D">
            <w:pPr>
              <w:keepLines/>
              <w:autoSpaceDE w:val="0"/>
              <w:autoSpaceDN w:val="0"/>
              <w:spacing w:after="0" w:line="240" w:lineRule="auto"/>
              <w:rPr>
                <w:rFonts w:ascii="Times New Roman" w:eastAsia="Times New Roman" w:hAnsi="Times New Roman" w:cs="Times New Roman"/>
                <w:spacing w:val="-5"/>
                <w:sz w:val="24"/>
                <w:szCs w:val="24"/>
              </w:rPr>
            </w:pPr>
            <w:r w:rsidRPr="007A3D1D">
              <w:rPr>
                <w:rFonts w:ascii="Times New Roman" w:eastAsia="Times New Roman" w:hAnsi="Times New Roman" w:cs="Times New Roman"/>
                <w:spacing w:val="-5"/>
                <w:sz w:val="24"/>
                <w:szCs w:val="24"/>
              </w:rPr>
              <w:t>Улаштування одношарових асфальтобетонних покриттів доріжок та тротуарів із дрібнозернистої</w:t>
            </w:r>
          </w:p>
          <w:p w:rsidR="007A3D1D" w:rsidRPr="007A3D1D" w:rsidRDefault="007A3D1D" w:rsidP="007A3D1D">
            <w:pPr>
              <w:keepLines/>
              <w:autoSpaceDE w:val="0"/>
              <w:autoSpaceDN w:val="0"/>
              <w:spacing w:after="0" w:line="240" w:lineRule="auto"/>
              <w:rPr>
                <w:rFonts w:ascii="Times New Roman" w:eastAsia="Times New Roman" w:hAnsi="Times New Roman" w:cs="Times New Roman"/>
                <w:sz w:val="24"/>
                <w:szCs w:val="24"/>
              </w:rPr>
            </w:pPr>
            <w:r w:rsidRPr="007A3D1D">
              <w:rPr>
                <w:rFonts w:ascii="Times New Roman" w:eastAsia="Times New Roman" w:hAnsi="Times New Roman" w:cs="Times New Roman"/>
                <w:spacing w:val="-5"/>
                <w:sz w:val="24"/>
                <w:szCs w:val="24"/>
              </w:rPr>
              <w:t xml:space="preserve">асфальтобетонної суміші, </w:t>
            </w:r>
            <w:r w:rsidRPr="007A3D1D">
              <w:rPr>
                <w:rFonts w:ascii="Times New Roman" w:eastAsia="Times New Roman" w:hAnsi="Times New Roman" w:cs="Times New Roman"/>
                <w:sz w:val="24"/>
                <w:szCs w:val="24"/>
              </w:rPr>
              <w:t xml:space="preserve">тип Б, марка 1, </w:t>
            </w:r>
            <w:r w:rsidRPr="007A3D1D">
              <w:rPr>
                <w:rFonts w:ascii="Times New Roman" w:eastAsia="Times New Roman" w:hAnsi="Times New Roman" w:cs="Times New Roman"/>
                <w:spacing w:val="-5"/>
                <w:sz w:val="24"/>
                <w:szCs w:val="24"/>
              </w:rPr>
              <w:t xml:space="preserve">товщиною </w:t>
            </w:r>
            <w:smartTag w:uri="urn:schemas-microsoft-com:office:smarttags" w:element="metricconverter">
              <w:smartTagPr>
                <w:attr w:name="ProductID" w:val="3 см"/>
              </w:smartTagPr>
              <w:r w:rsidRPr="007A3D1D">
                <w:rPr>
                  <w:rFonts w:ascii="Times New Roman" w:eastAsia="Times New Roman" w:hAnsi="Times New Roman" w:cs="Times New Roman"/>
                  <w:spacing w:val="-5"/>
                  <w:sz w:val="24"/>
                  <w:szCs w:val="24"/>
                  <w:lang w:val="ru-RU"/>
                </w:rPr>
                <w:t>3 см</w:t>
              </w:r>
            </w:smartTag>
          </w:p>
        </w:tc>
        <w:tc>
          <w:tcPr>
            <w:tcW w:w="1262"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м2</w:t>
            </w:r>
          </w:p>
        </w:tc>
        <w:tc>
          <w:tcPr>
            <w:tcW w:w="1260"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533</w:t>
            </w:r>
          </w:p>
        </w:tc>
        <w:tc>
          <w:tcPr>
            <w:tcW w:w="1122" w:type="dxa"/>
            <w:vAlign w:val="center"/>
          </w:tcPr>
          <w:p w:rsidR="007A3D1D" w:rsidRPr="007A3D1D" w:rsidRDefault="007A3D1D" w:rsidP="007A3D1D">
            <w:pPr>
              <w:autoSpaceDE w:val="0"/>
              <w:autoSpaceDN w:val="0"/>
              <w:adjustRightInd w:val="0"/>
              <w:spacing w:after="0" w:line="240" w:lineRule="auto"/>
              <w:jc w:val="center"/>
              <w:rPr>
                <w:rFonts w:ascii="Times New Roman" w:eastAsia="Times New Roman" w:hAnsi="Times New Roman" w:cs="Times New Roman"/>
                <w:sz w:val="24"/>
                <w:szCs w:val="24"/>
                <w:lang w:val="ru-RU"/>
              </w:rPr>
            </w:pPr>
          </w:p>
        </w:tc>
      </w:tr>
      <w:tr w:rsidR="007A3D1D" w:rsidRPr="007A3D1D" w:rsidTr="00BA38BA">
        <w:trPr>
          <w:jc w:val="center"/>
        </w:trPr>
        <w:tc>
          <w:tcPr>
            <w:tcW w:w="590"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color w:val="000000"/>
                <w:sz w:val="24"/>
                <w:szCs w:val="24"/>
              </w:rPr>
            </w:pPr>
            <w:r w:rsidRPr="007A3D1D">
              <w:rPr>
                <w:rFonts w:ascii="Times New Roman" w:eastAsia="Times New Roman" w:hAnsi="Times New Roman" w:cs="Times New Roman"/>
                <w:color w:val="000000"/>
                <w:sz w:val="24"/>
                <w:szCs w:val="24"/>
              </w:rPr>
              <w:t>14</w:t>
            </w:r>
          </w:p>
        </w:tc>
        <w:tc>
          <w:tcPr>
            <w:tcW w:w="6016" w:type="dxa"/>
          </w:tcPr>
          <w:p w:rsidR="007A3D1D" w:rsidRPr="007A3D1D" w:rsidRDefault="007A3D1D" w:rsidP="007A3D1D">
            <w:pPr>
              <w:keepLines/>
              <w:autoSpaceDE w:val="0"/>
              <w:autoSpaceDN w:val="0"/>
              <w:spacing w:after="0" w:line="240" w:lineRule="auto"/>
              <w:rPr>
                <w:rFonts w:ascii="Times New Roman" w:eastAsia="Times New Roman" w:hAnsi="Times New Roman" w:cs="Times New Roman"/>
                <w:spacing w:val="-5"/>
                <w:sz w:val="24"/>
                <w:szCs w:val="24"/>
                <w:lang w:val="ru-RU"/>
              </w:rPr>
            </w:pPr>
            <w:r w:rsidRPr="007A3D1D">
              <w:rPr>
                <w:rFonts w:ascii="Times New Roman" w:eastAsia="Times New Roman" w:hAnsi="Times New Roman" w:cs="Times New Roman"/>
                <w:spacing w:val="-5"/>
                <w:sz w:val="24"/>
                <w:szCs w:val="24"/>
                <w:lang w:val="ru-RU"/>
              </w:rPr>
              <w:t xml:space="preserve">На </w:t>
            </w:r>
            <w:proofErr w:type="spellStart"/>
            <w:r w:rsidRPr="007A3D1D">
              <w:rPr>
                <w:rFonts w:ascii="Times New Roman" w:eastAsia="Times New Roman" w:hAnsi="Times New Roman" w:cs="Times New Roman"/>
                <w:spacing w:val="-5"/>
                <w:sz w:val="24"/>
                <w:szCs w:val="24"/>
                <w:lang w:val="ru-RU"/>
              </w:rPr>
              <w:t>кожні</w:t>
            </w:r>
            <w:proofErr w:type="spellEnd"/>
            <w:r w:rsidRPr="007A3D1D">
              <w:rPr>
                <w:rFonts w:ascii="Times New Roman" w:eastAsia="Times New Roman" w:hAnsi="Times New Roman" w:cs="Times New Roman"/>
                <w:spacing w:val="-5"/>
                <w:sz w:val="24"/>
                <w:szCs w:val="24"/>
                <w:lang w:val="ru-RU"/>
              </w:rPr>
              <w:t xml:space="preserve"> </w:t>
            </w:r>
            <w:smartTag w:uri="urn:schemas-microsoft-com:office:smarttags" w:element="metricconverter">
              <w:smartTagPr>
                <w:attr w:name="ProductID" w:val="0,5 см"/>
              </w:smartTagPr>
              <w:r w:rsidRPr="007A3D1D">
                <w:rPr>
                  <w:rFonts w:ascii="Times New Roman" w:eastAsia="Times New Roman" w:hAnsi="Times New Roman" w:cs="Times New Roman"/>
                  <w:spacing w:val="-5"/>
                  <w:sz w:val="24"/>
                  <w:szCs w:val="24"/>
                  <w:lang w:val="ru-RU"/>
                </w:rPr>
                <w:t>0,5 см</w:t>
              </w:r>
            </w:smartTag>
            <w:r w:rsidRPr="007A3D1D">
              <w:rPr>
                <w:rFonts w:ascii="Times New Roman" w:eastAsia="Times New Roman" w:hAnsi="Times New Roman" w:cs="Times New Roman"/>
                <w:spacing w:val="-5"/>
                <w:sz w:val="24"/>
                <w:szCs w:val="24"/>
                <w:lang w:val="ru-RU"/>
              </w:rPr>
              <w:t xml:space="preserve"> </w:t>
            </w:r>
            <w:proofErr w:type="spellStart"/>
            <w:r w:rsidRPr="007A3D1D">
              <w:rPr>
                <w:rFonts w:ascii="Times New Roman" w:eastAsia="Times New Roman" w:hAnsi="Times New Roman" w:cs="Times New Roman"/>
                <w:spacing w:val="-5"/>
                <w:sz w:val="24"/>
                <w:szCs w:val="24"/>
                <w:lang w:val="ru-RU"/>
              </w:rPr>
              <w:t>зміни</w:t>
            </w:r>
            <w:proofErr w:type="spellEnd"/>
            <w:r w:rsidRPr="007A3D1D">
              <w:rPr>
                <w:rFonts w:ascii="Times New Roman" w:eastAsia="Times New Roman" w:hAnsi="Times New Roman" w:cs="Times New Roman"/>
                <w:spacing w:val="-5"/>
                <w:sz w:val="24"/>
                <w:szCs w:val="24"/>
                <w:lang w:val="ru-RU"/>
              </w:rPr>
              <w:t xml:space="preserve"> </w:t>
            </w:r>
            <w:proofErr w:type="spellStart"/>
            <w:r w:rsidRPr="007A3D1D">
              <w:rPr>
                <w:rFonts w:ascii="Times New Roman" w:eastAsia="Times New Roman" w:hAnsi="Times New Roman" w:cs="Times New Roman"/>
                <w:spacing w:val="-5"/>
                <w:sz w:val="24"/>
                <w:szCs w:val="24"/>
                <w:lang w:val="ru-RU"/>
              </w:rPr>
              <w:t>товщини</w:t>
            </w:r>
            <w:proofErr w:type="spellEnd"/>
            <w:r w:rsidRPr="007A3D1D">
              <w:rPr>
                <w:rFonts w:ascii="Times New Roman" w:eastAsia="Times New Roman" w:hAnsi="Times New Roman" w:cs="Times New Roman"/>
                <w:spacing w:val="-5"/>
                <w:sz w:val="24"/>
                <w:szCs w:val="24"/>
                <w:lang w:val="ru-RU"/>
              </w:rPr>
              <w:t xml:space="preserve"> шару </w:t>
            </w:r>
            <w:proofErr w:type="spellStart"/>
            <w:r w:rsidRPr="007A3D1D">
              <w:rPr>
                <w:rFonts w:ascii="Times New Roman" w:eastAsia="Times New Roman" w:hAnsi="Times New Roman" w:cs="Times New Roman"/>
                <w:spacing w:val="-5"/>
                <w:sz w:val="24"/>
                <w:szCs w:val="24"/>
                <w:lang w:val="ru-RU"/>
              </w:rPr>
              <w:t>додавати</w:t>
            </w:r>
            <w:proofErr w:type="spellEnd"/>
            <w:r w:rsidRPr="007A3D1D">
              <w:rPr>
                <w:rFonts w:ascii="Times New Roman" w:eastAsia="Times New Roman" w:hAnsi="Times New Roman" w:cs="Times New Roman"/>
                <w:spacing w:val="-5"/>
                <w:sz w:val="24"/>
                <w:szCs w:val="24"/>
                <w:lang w:val="ru-RU"/>
              </w:rPr>
              <w:t xml:space="preserve"> </w:t>
            </w:r>
            <w:proofErr w:type="spellStart"/>
            <w:r w:rsidRPr="007A3D1D">
              <w:rPr>
                <w:rFonts w:ascii="Times New Roman" w:eastAsia="Times New Roman" w:hAnsi="Times New Roman" w:cs="Times New Roman"/>
                <w:spacing w:val="-5"/>
                <w:sz w:val="24"/>
                <w:szCs w:val="24"/>
                <w:lang w:val="ru-RU"/>
              </w:rPr>
              <w:t>або</w:t>
            </w:r>
            <w:proofErr w:type="spellEnd"/>
          </w:p>
          <w:p w:rsidR="007A3D1D" w:rsidRPr="007A3D1D" w:rsidRDefault="007A3D1D" w:rsidP="007A3D1D">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7A3D1D">
              <w:rPr>
                <w:rFonts w:ascii="Times New Roman" w:eastAsia="Times New Roman" w:hAnsi="Times New Roman" w:cs="Times New Roman"/>
                <w:spacing w:val="-5"/>
                <w:sz w:val="24"/>
                <w:szCs w:val="24"/>
                <w:lang w:val="ru-RU"/>
              </w:rPr>
              <w:t>виключати</w:t>
            </w:r>
            <w:proofErr w:type="spellEnd"/>
            <w:r w:rsidRPr="007A3D1D">
              <w:rPr>
                <w:rFonts w:ascii="Times New Roman" w:eastAsia="Times New Roman" w:hAnsi="Times New Roman" w:cs="Times New Roman"/>
                <w:spacing w:val="-5"/>
                <w:sz w:val="24"/>
                <w:szCs w:val="24"/>
                <w:lang w:val="ru-RU"/>
              </w:rPr>
              <w:t xml:space="preserve"> до </w:t>
            </w:r>
            <w:proofErr w:type="spellStart"/>
            <w:r w:rsidRPr="007A3D1D">
              <w:rPr>
                <w:rFonts w:ascii="Times New Roman" w:eastAsia="Times New Roman" w:hAnsi="Times New Roman" w:cs="Times New Roman"/>
                <w:spacing w:val="-5"/>
                <w:sz w:val="24"/>
                <w:szCs w:val="24"/>
                <w:lang w:val="ru-RU"/>
              </w:rPr>
              <w:t>норми</w:t>
            </w:r>
            <w:proofErr w:type="spellEnd"/>
            <w:r w:rsidRPr="007A3D1D">
              <w:rPr>
                <w:rFonts w:ascii="Times New Roman" w:eastAsia="Times New Roman" w:hAnsi="Times New Roman" w:cs="Times New Roman"/>
                <w:spacing w:val="-5"/>
                <w:sz w:val="24"/>
                <w:szCs w:val="24"/>
                <w:lang w:val="ru-RU"/>
              </w:rPr>
              <w:t xml:space="preserve"> 18-46-1 (до </w:t>
            </w:r>
            <w:smartTag w:uri="urn:schemas-microsoft-com:office:smarttags" w:element="metricconverter">
              <w:smartTagPr>
                <w:attr w:name="ProductID" w:val="4 см"/>
              </w:smartTagPr>
              <w:r w:rsidRPr="007A3D1D">
                <w:rPr>
                  <w:rFonts w:ascii="Times New Roman" w:eastAsia="Times New Roman" w:hAnsi="Times New Roman" w:cs="Times New Roman"/>
                  <w:spacing w:val="-5"/>
                  <w:sz w:val="24"/>
                  <w:szCs w:val="24"/>
                  <w:lang w:val="ru-RU"/>
                </w:rPr>
                <w:t>4 см</w:t>
              </w:r>
            </w:smartTag>
            <w:r w:rsidRPr="007A3D1D">
              <w:rPr>
                <w:rFonts w:ascii="Times New Roman" w:eastAsia="Times New Roman" w:hAnsi="Times New Roman" w:cs="Times New Roman"/>
                <w:spacing w:val="-5"/>
                <w:sz w:val="24"/>
                <w:szCs w:val="24"/>
                <w:lang w:val="ru-RU"/>
              </w:rPr>
              <w:t>)</w:t>
            </w:r>
          </w:p>
        </w:tc>
        <w:tc>
          <w:tcPr>
            <w:tcW w:w="1262"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м2</w:t>
            </w:r>
          </w:p>
        </w:tc>
        <w:tc>
          <w:tcPr>
            <w:tcW w:w="1260"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533</w:t>
            </w:r>
          </w:p>
        </w:tc>
        <w:tc>
          <w:tcPr>
            <w:tcW w:w="1122" w:type="dxa"/>
            <w:vAlign w:val="center"/>
          </w:tcPr>
          <w:p w:rsidR="007A3D1D" w:rsidRPr="007A3D1D" w:rsidRDefault="007A3D1D" w:rsidP="007A3D1D">
            <w:pPr>
              <w:autoSpaceDE w:val="0"/>
              <w:autoSpaceDN w:val="0"/>
              <w:adjustRightInd w:val="0"/>
              <w:spacing w:after="0" w:line="240" w:lineRule="auto"/>
              <w:jc w:val="center"/>
              <w:rPr>
                <w:rFonts w:ascii="Times New Roman" w:eastAsia="Times New Roman" w:hAnsi="Times New Roman" w:cs="Times New Roman"/>
                <w:sz w:val="24"/>
                <w:szCs w:val="24"/>
              </w:rPr>
            </w:pPr>
            <w:r w:rsidRPr="007A3D1D">
              <w:rPr>
                <w:rFonts w:ascii="Times New Roman" w:eastAsia="Times New Roman" w:hAnsi="Times New Roman" w:cs="Times New Roman"/>
                <w:sz w:val="24"/>
                <w:szCs w:val="24"/>
              </w:rPr>
              <w:t>К=2</w:t>
            </w:r>
          </w:p>
        </w:tc>
      </w:tr>
      <w:tr w:rsidR="007A3D1D" w:rsidRPr="007A3D1D" w:rsidTr="00BA38BA">
        <w:trPr>
          <w:jc w:val="center"/>
        </w:trPr>
        <w:tc>
          <w:tcPr>
            <w:tcW w:w="590"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color w:val="000000"/>
                <w:sz w:val="24"/>
                <w:szCs w:val="24"/>
              </w:rPr>
            </w:pPr>
            <w:r w:rsidRPr="007A3D1D">
              <w:rPr>
                <w:rFonts w:ascii="Times New Roman" w:eastAsia="Times New Roman" w:hAnsi="Times New Roman" w:cs="Times New Roman"/>
                <w:color w:val="000000"/>
                <w:sz w:val="24"/>
                <w:szCs w:val="24"/>
              </w:rPr>
              <w:t>15</w:t>
            </w:r>
          </w:p>
        </w:tc>
        <w:tc>
          <w:tcPr>
            <w:tcW w:w="6016" w:type="dxa"/>
          </w:tcPr>
          <w:p w:rsidR="007A3D1D" w:rsidRPr="007A3D1D" w:rsidRDefault="007A3D1D" w:rsidP="007A3D1D">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7A3D1D">
              <w:rPr>
                <w:rFonts w:ascii="Times New Roman" w:eastAsia="Times New Roman" w:hAnsi="Times New Roman" w:cs="Times New Roman"/>
                <w:spacing w:val="-5"/>
                <w:sz w:val="24"/>
                <w:szCs w:val="24"/>
                <w:lang w:val="ru-RU"/>
              </w:rPr>
              <w:t>Планування</w:t>
            </w:r>
            <w:proofErr w:type="spellEnd"/>
            <w:r w:rsidRPr="007A3D1D">
              <w:rPr>
                <w:rFonts w:ascii="Times New Roman" w:eastAsia="Times New Roman" w:hAnsi="Times New Roman" w:cs="Times New Roman"/>
                <w:spacing w:val="-5"/>
                <w:sz w:val="24"/>
                <w:szCs w:val="24"/>
                <w:lang w:val="ru-RU"/>
              </w:rPr>
              <w:t xml:space="preserve"> </w:t>
            </w:r>
            <w:proofErr w:type="spellStart"/>
            <w:r w:rsidRPr="007A3D1D">
              <w:rPr>
                <w:rFonts w:ascii="Times New Roman" w:eastAsia="Times New Roman" w:hAnsi="Times New Roman" w:cs="Times New Roman"/>
                <w:spacing w:val="-5"/>
                <w:sz w:val="24"/>
                <w:szCs w:val="24"/>
                <w:lang w:val="ru-RU"/>
              </w:rPr>
              <w:t>площ</w:t>
            </w:r>
            <w:proofErr w:type="spellEnd"/>
            <w:r w:rsidRPr="007A3D1D">
              <w:rPr>
                <w:rFonts w:ascii="Times New Roman" w:eastAsia="Times New Roman" w:hAnsi="Times New Roman" w:cs="Times New Roman"/>
                <w:spacing w:val="-5"/>
                <w:sz w:val="24"/>
                <w:szCs w:val="24"/>
                <w:lang w:val="ru-RU"/>
              </w:rPr>
              <w:t xml:space="preserve"> </w:t>
            </w:r>
            <w:proofErr w:type="spellStart"/>
            <w:r w:rsidRPr="007A3D1D">
              <w:rPr>
                <w:rFonts w:ascii="Times New Roman" w:eastAsia="Times New Roman" w:hAnsi="Times New Roman" w:cs="Times New Roman"/>
                <w:spacing w:val="-5"/>
                <w:sz w:val="24"/>
                <w:szCs w:val="24"/>
                <w:lang w:val="ru-RU"/>
              </w:rPr>
              <w:t>механізованим</w:t>
            </w:r>
            <w:proofErr w:type="spellEnd"/>
            <w:r w:rsidRPr="007A3D1D">
              <w:rPr>
                <w:rFonts w:ascii="Times New Roman" w:eastAsia="Times New Roman" w:hAnsi="Times New Roman" w:cs="Times New Roman"/>
                <w:spacing w:val="-5"/>
                <w:sz w:val="24"/>
                <w:szCs w:val="24"/>
                <w:lang w:val="ru-RU"/>
              </w:rPr>
              <w:t xml:space="preserve"> способом, </w:t>
            </w:r>
            <w:proofErr w:type="spellStart"/>
            <w:r w:rsidRPr="007A3D1D">
              <w:rPr>
                <w:rFonts w:ascii="Times New Roman" w:eastAsia="Times New Roman" w:hAnsi="Times New Roman" w:cs="Times New Roman"/>
                <w:spacing w:val="-5"/>
                <w:sz w:val="24"/>
                <w:szCs w:val="24"/>
                <w:lang w:val="ru-RU"/>
              </w:rPr>
              <w:t>група</w:t>
            </w:r>
            <w:proofErr w:type="spellEnd"/>
            <w:r w:rsidRPr="007A3D1D">
              <w:rPr>
                <w:rFonts w:ascii="Times New Roman" w:eastAsia="Times New Roman" w:hAnsi="Times New Roman" w:cs="Times New Roman"/>
                <w:spacing w:val="-5"/>
                <w:sz w:val="24"/>
                <w:szCs w:val="24"/>
                <w:lang w:val="ru-RU"/>
              </w:rPr>
              <w:t xml:space="preserve"> </w:t>
            </w:r>
            <w:proofErr w:type="spellStart"/>
            <w:r w:rsidRPr="007A3D1D">
              <w:rPr>
                <w:rFonts w:ascii="Times New Roman" w:eastAsia="Times New Roman" w:hAnsi="Times New Roman" w:cs="Times New Roman"/>
                <w:spacing w:val="-5"/>
                <w:sz w:val="24"/>
                <w:szCs w:val="24"/>
                <w:lang w:val="ru-RU"/>
              </w:rPr>
              <w:t>ґрунту</w:t>
            </w:r>
            <w:proofErr w:type="spellEnd"/>
            <w:r w:rsidRPr="007A3D1D">
              <w:rPr>
                <w:rFonts w:ascii="Times New Roman" w:eastAsia="Times New Roman" w:hAnsi="Times New Roman" w:cs="Times New Roman"/>
                <w:spacing w:val="-5"/>
                <w:sz w:val="24"/>
                <w:szCs w:val="24"/>
              </w:rPr>
              <w:t xml:space="preserve"> </w:t>
            </w:r>
            <w:r w:rsidRPr="007A3D1D">
              <w:rPr>
                <w:rFonts w:ascii="Times New Roman" w:eastAsia="Times New Roman" w:hAnsi="Times New Roman" w:cs="Times New Roman"/>
                <w:spacing w:val="-5"/>
                <w:sz w:val="24"/>
                <w:szCs w:val="24"/>
                <w:lang w:val="ru-RU"/>
              </w:rPr>
              <w:t>1</w:t>
            </w:r>
          </w:p>
        </w:tc>
        <w:tc>
          <w:tcPr>
            <w:tcW w:w="1262"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м2</w:t>
            </w:r>
          </w:p>
        </w:tc>
        <w:tc>
          <w:tcPr>
            <w:tcW w:w="1260"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sz w:val="24"/>
                <w:szCs w:val="24"/>
                <w:lang w:val="ru-RU"/>
              </w:rPr>
            </w:pPr>
            <w:r w:rsidRPr="007A3D1D">
              <w:rPr>
                <w:rFonts w:ascii="Times New Roman" w:eastAsia="Times New Roman" w:hAnsi="Times New Roman" w:cs="Times New Roman"/>
                <w:spacing w:val="-5"/>
                <w:sz w:val="24"/>
                <w:szCs w:val="24"/>
                <w:lang w:val="ru-RU"/>
              </w:rPr>
              <w:t>18</w:t>
            </w:r>
          </w:p>
        </w:tc>
        <w:tc>
          <w:tcPr>
            <w:tcW w:w="1122" w:type="dxa"/>
            <w:vAlign w:val="center"/>
          </w:tcPr>
          <w:p w:rsidR="007A3D1D" w:rsidRPr="007A3D1D" w:rsidRDefault="007A3D1D" w:rsidP="007A3D1D">
            <w:pPr>
              <w:autoSpaceDE w:val="0"/>
              <w:autoSpaceDN w:val="0"/>
              <w:adjustRightInd w:val="0"/>
              <w:spacing w:after="0" w:line="240" w:lineRule="auto"/>
              <w:jc w:val="center"/>
              <w:rPr>
                <w:rFonts w:ascii="Times New Roman" w:eastAsia="Times New Roman" w:hAnsi="Times New Roman" w:cs="Times New Roman"/>
                <w:sz w:val="24"/>
                <w:szCs w:val="24"/>
                <w:lang w:val="ru-RU"/>
              </w:rPr>
            </w:pPr>
          </w:p>
        </w:tc>
      </w:tr>
      <w:tr w:rsidR="007A3D1D" w:rsidRPr="007A3D1D" w:rsidTr="00BA38BA">
        <w:trPr>
          <w:jc w:val="center"/>
        </w:trPr>
        <w:tc>
          <w:tcPr>
            <w:tcW w:w="590"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color w:val="000000"/>
                <w:sz w:val="24"/>
                <w:szCs w:val="24"/>
              </w:rPr>
            </w:pPr>
            <w:r w:rsidRPr="007A3D1D">
              <w:rPr>
                <w:rFonts w:ascii="Times New Roman" w:eastAsia="Times New Roman" w:hAnsi="Times New Roman" w:cs="Times New Roman"/>
                <w:color w:val="000000"/>
                <w:sz w:val="24"/>
                <w:szCs w:val="24"/>
              </w:rPr>
              <w:t>16</w:t>
            </w:r>
          </w:p>
        </w:tc>
        <w:tc>
          <w:tcPr>
            <w:tcW w:w="6016" w:type="dxa"/>
          </w:tcPr>
          <w:p w:rsidR="007A3D1D" w:rsidRPr="007A3D1D" w:rsidRDefault="007A3D1D" w:rsidP="007A3D1D">
            <w:pPr>
              <w:keepLines/>
              <w:autoSpaceDE w:val="0"/>
              <w:autoSpaceDN w:val="0"/>
              <w:spacing w:after="0" w:line="240" w:lineRule="auto"/>
              <w:rPr>
                <w:rFonts w:ascii="Times New Roman" w:eastAsia="Times New Roman" w:hAnsi="Times New Roman" w:cs="Times New Roman"/>
                <w:spacing w:val="-5"/>
                <w:sz w:val="24"/>
                <w:szCs w:val="24"/>
              </w:rPr>
            </w:pPr>
            <w:r w:rsidRPr="007A3D1D">
              <w:rPr>
                <w:rFonts w:ascii="Times New Roman" w:eastAsia="Times New Roman" w:hAnsi="Times New Roman" w:cs="Times New Roman"/>
                <w:spacing w:val="-5"/>
                <w:sz w:val="24"/>
                <w:szCs w:val="24"/>
              </w:rPr>
              <w:t xml:space="preserve">Укріплення узбіччя із </w:t>
            </w:r>
            <w:r w:rsidRPr="007A3D1D">
              <w:rPr>
                <w:rFonts w:ascii="Times New Roman" w:eastAsia="Times New Roman" w:hAnsi="Times New Roman" w:cs="Times New Roman"/>
                <w:color w:val="000000"/>
                <w:sz w:val="24"/>
                <w:szCs w:val="24"/>
              </w:rPr>
              <w:t xml:space="preserve">щебенево-піщаної </w:t>
            </w:r>
            <w:proofErr w:type="spellStart"/>
            <w:r w:rsidRPr="007A3D1D">
              <w:rPr>
                <w:rFonts w:ascii="Times New Roman" w:eastAsia="Times New Roman" w:hAnsi="Times New Roman" w:cs="Times New Roman"/>
                <w:color w:val="000000"/>
                <w:sz w:val="24"/>
                <w:szCs w:val="24"/>
              </w:rPr>
              <w:t>сумішші</w:t>
            </w:r>
            <w:proofErr w:type="spellEnd"/>
            <w:r w:rsidRPr="007A3D1D">
              <w:rPr>
                <w:rFonts w:ascii="Times New Roman" w:eastAsia="Times New Roman" w:hAnsi="Times New Roman" w:cs="Times New Roman"/>
                <w:color w:val="000000"/>
                <w:sz w:val="24"/>
                <w:szCs w:val="24"/>
              </w:rPr>
              <w:t xml:space="preserve"> С7 </w:t>
            </w:r>
            <w:r w:rsidRPr="007A3D1D">
              <w:rPr>
                <w:rFonts w:ascii="Times New Roman" w:eastAsia="Times New Roman" w:hAnsi="Times New Roman" w:cs="Times New Roman"/>
                <w:color w:val="000000"/>
                <w:spacing w:val="-3"/>
                <w:sz w:val="24"/>
                <w:szCs w:val="24"/>
              </w:rPr>
              <w:t xml:space="preserve">(0-40мм) </w:t>
            </w:r>
            <w:r w:rsidRPr="007A3D1D">
              <w:rPr>
                <w:rFonts w:ascii="Times New Roman" w:eastAsia="Times New Roman" w:hAnsi="Times New Roman" w:cs="Times New Roman"/>
                <w:spacing w:val="-5"/>
                <w:sz w:val="24"/>
                <w:szCs w:val="24"/>
              </w:rPr>
              <w:t xml:space="preserve">товщиною </w:t>
            </w:r>
            <w:smartTag w:uri="urn:schemas-microsoft-com:office:smarttags" w:element="metricconverter">
              <w:smartTagPr>
                <w:attr w:name="ProductID" w:val="10 см"/>
              </w:smartTagPr>
              <w:r w:rsidRPr="007A3D1D">
                <w:rPr>
                  <w:rFonts w:ascii="Times New Roman" w:eastAsia="Times New Roman" w:hAnsi="Times New Roman" w:cs="Times New Roman"/>
                  <w:spacing w:val="-5"/>
                  <w:sz w:val="24"/>
                  <w:szCs w:val="24"/>
                </w:rPr>
                <w:t>10 см</w:t>
              </w:r>
            </w:smartTag>
          </w:p>
        </w:tc>
        <w:tc>
          <w:tcPr>
            <w:tcW w:w="1262"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spacing w:val="-5"/>
                <w:sz w:val="24"/>
                <w:szCs w:val="24"/>
                <w:lang w:val="ru-RU"/>
              </w:rPr>
            </w:pPr>
            <w:r w:rsidRPr="007A3D1D">
              <w:rPr>
                <w:rFonts w:ascii="Times New Roman" w:eastAsia="Times New Roman" w:hAnsi="Times New Roman" w:cs="Times New Roman"/>
                <w:spacing w:val="-5"/>
                <w:sz w:val="24"/>
                <w:szCs w:val="24"/>
                <w:lang w:val="ru-RU"/>
              </w:rPr>
              <w:t>м2</w:t>
            </w:r>
          </w:p>
        </w:tc>
        <w:tc>
          <w:tcPr>
            <w:tcW w:w="1260" w:type="dxa"/>
            <w:vAlign w:val="center"/>
          </w:tcPr>
          <w:p w:rsidR="007A3D1D" w:rsidRPr="007A3D1D" w:rsidRDefault="007A3D1D" w:rsidP="007A3D1D">
            <w:pPr>
              <w:keepLines/>
              <w:autoSpaceDE w:val="0"/>
              <w:autoSpaceDN w:val="0"/>
              <w:spacing w:after="0" w:line="240" w:lineRule="auto"/>
              <w:jc w:val="center"/>
              <w:rPr>
                <w:rFonts w:ascii="Times New Roman" w:eastAsia="Times New Roman" w:hAnsi="Times New Roman" w:cs="Times New Roman"/>
                <w:spacing w:val="-5"/>
                <w:sz w:val="24"/>
                <w:szCs w:val="24"/>
                <w:lang w:val="ru-RU"/>
              </w:rPr>
            </w:pPr>
            <w:r w:rsidRPr="007A3D1D">
              <w:rPr>
                <w:rFonts w:ascii="Times New Roman" w:eastAsia="Times New Roman" w:hAnsi="Times New Roman" w:cs="Times New Roman"/>
                <w:spacing w:val="-5"/>
                <w:sz w:val="24"/>
                <w:szCs w:val="24"/>
                <w:lang w:val="ru-RU"/>
              </w:rPr>
              <w:t>55</w:t>
            </w:r>
          </w:p>
        </w:tc>
        <w:tc>
          <w:tcPr>
            <w:tcW w:w="1122" w:type="dxa"/>
            <w:vAlign w:val="center"/>
          </w:tcPr>
          <w:p w:rsidR="007A3D1D" w:rsidRPr="007A3D1D" w:rsidRDefault="007A3D1D" w:rsidP="007A3D1D">
            <w:pPr>
              <w:autoSpaceDE w:val="0"/>
              <w:autoSpaceDN w:val="0"/>
              <w:adjustRightInd w:val="0"/>
              <w:spacing w:after="0" w:line="240" w:lineRule="auto"/>
              <w:jc w:val="center"/>
              <w:rPr>
                <w:rFonts w:ascii="Times New Roman" w:eastAsia="Times New Roman" w:hAnsi="Times New Roman" w:cs="Times New Roman"/>
                <w:sz w:val="24"/>
                <w:szCs w:val="24"/>
                <w:lang w:val="ru-RU"/>
              </w:rPr>
            </w:pPr>
          </w:p>
        </w:tc>
      </w:tr>
    </w:tbl>
    <w:p w:rsidR="00987F37" w:rsidRDefault="00987F37">
      <w:pPr>
        <w:widowControl w:val="0"/>
        <w:spacing w:after="0" w:line="240" w:lineRule="auto"/>
        <w:jc w:val="both"/>
        <w:rPr>
          <w:rFonts w:ascii="Times New Roman" w:eastAsia="Times New Roman" w:hAnsi="Times New Roman" w:cs="Times New Roman"/>
          <w:sz w:val="24"/>
          <w:szCs w:val="24"/>
        </w:rPr>
      </w:pPr>
    </w:p>
    <w:p w:rsidR="00551B40" w:rsidRPr="00551B40" w:rsidRDefault="00551B40" w:rsidP="00551B40">
      <w:pPr>
        <w:widowControl w:val="0"/>
        <w:spacing w:after="0" w:line="240" w:lineRule="auto"/>
        <w:jc w:val="center"/>
        <w:rPr>
          <w:rFonts w:ascii="Times New Roman" w:eastAsia="Times New Roman" w:hAnsi="Times New Roman" w:cs="Times New Roman"/>
          <w:b/>
          <w:sz w:val="24"/>
          <w:szCs w:val="24"/>
        </w:rPr>
      </w:pPr>
      <w:r w:rsidRPr="00551B40">
        <w:rPr>
          <w:rFonts w:ascii="Times New Roman" w:eastAsia="Times New Roman" w:hAnsi="Times New Roman" w:cs="Times New Roman"/>
          <w:b/>
          <w:sz w:val="24"/>
          <w:szCs w:val="24"/>
        </w:rPr>
        <w:t>Загальні вимоги</w:t>
      </w:r>
    </w:p>
    <w:p w:rsidR="007A3D1D" w:rsidRPr="00551B40" w:rsidRDefault="007A3D1D" w:rsidP="00551B40">
      <w:pPr>
        <w:pStyle w:val="a5"/>
        <w:widowControl w:val="0"/>
        <w:numPr>
          <w:ilvl w:val="1"/>
          <w:numId w:val="4"/>
        </w:numPr>
        <w:spacing w:after="0" w:line="240" w:lineRule="auto"/>
        <w:jc w:val="both"/>
        <w:rPr>
          <w:rFonts w:ascii="Times New Roman" w:eastAsia="Times New Roman" w:hAnsi="Times New Roman" w:cs="Times New Roman"/>
          <w:sz w:val="24"/>
          <w:szCs w:val="24"/>
        </w:rPr>
      </w:pPr>
      <w:r w:rsidRPr="00551B40">
        <w:rPr>
          <w:rFonts w:ascii="Times New Roman" w:eastAsia="Times New Roman" w:hAnsi="Times New Roman" w:cs="Times New Roman"/>
          <w:sz w:val="24"/>
          <w:szCs w:val="24"/>
        </w:rPr>
        <w:t>Ціна тендерної пропозиції - договірна ціна, повинна бути твердою.</w:t>
      </w:r>
    </w:p>
    <w:p w:rsidR="007A3D1D" w:rsidRPr="007A3D1D" w:rsidRDefault="007A3D1D" w:rsidP="007A3D1D">
      <w:pPr>
        <w:widowControl w:val="0"/>
        <w:spacing w:after="0" w:line="240" w:lineRule="auto"/>
        <w:jc w:val="both"/>
        <w:rPr>
          <w:rFonts w:ascii="Times New Roman" w:eastAsia="Times New Roman" w:hAnsi="Times New Roman" w:cs="Times New Roman"/>
          <w:sz w:val="24"/>
          <w:szCs w:val="24"/>
        </w:rPr>
      </w:pPr>
      <w:r w:rsidRPr="007A3D1D">
        <w:rPr>
          <w:rFonts w:ascii="Times New Roman" w:eastAsia="Times New Roman" w:hAnsi="Times New Roman" w:cs="Times New Roman"/>
          <w:sz w:val="24"/>
          <w:szCs w:val="24"/>
        </w:rPr>
        <w:t>Метод розрахунку вартості – за кошторисними нормами.</w:t>
      </w:r>
    </w:p>
    <w:p w:rsidR="007A3D1D" w:rsidRPr="007A3D1D" w:rsidRDefault="007A3D1D" w:rsidP="006D24D6">
      <w:pPr>
        <w:widowControl w:val="0"/>
        <w:spacing w:after="0" w:line="240" w:lineRule="auto"/>
        <w:ind w:firstLine="720"/>
        <w:jc w:val="both"/>
        <w:rPr>
          <w:rFonts w:ascii="Times New Roman" w:eastAsia="Times New Roman" w:hAnsi="Times New Roman" w:cs="Times New Roman"/>
          <w:sz w:val="24"/>
          <w:szCs w:val="24"/>
        </w:rPr>
      </w:pPr>
      <w:r w:rsidRPr="007A3D1D">
        <w:rPr>
          <w:rFonts w:ascii="Times New Roman" w:eastAsia="Times New Roman" w:hAnsi="Times New Roman" w:cs="Times New Roman"/>
          <w:sz w:val="24"/>
          <w:szCs w:val="24"/>
        </w:rPr>
        <w:t xml:space="preserve">Згідно листа Міністерства розвитку громад, територій та інфраструктури України №7/15-2747 від 11.03.2014р. Поточний ремонт не відноситься до будівництва, тому на нього не поширюються законодавчі та нормативні документи, що діють у будівництві. Вартість поточного ремонту має визначатися на підставі відповідних ресурсних елементарних кошторисних норм (обґрунтованих трудових та матеріально-технічних ресурсів та їх вартості, обчисленої у поточному рівні цін). Показники для обчислення загальновиробничих та адміністративних витрат, а також прибутку розраховуються відповідно до Настанови </w:t>
      </w:r>
      <w:r w:rsidRPr="007A3D1D">
        <w:rPr>
          <w:rFonts w:ascii="Times New Roman" w:eastAsia="Times New Roman" w:hAnsi="Times New Roman" w:cs="Times New Roman"/>
          <w:sz w:val="24"/>
          <w:szCs w:val="24"/>
        </w:rPr>
        <w:lastRenderedPageBreak/>
        <w:t>затвердженої Наказом Міністерства розвитку громад, територій та інфраструктури України від 01.11.2021 № 281 «Про затвердження кошторисних норм України у будівництві».</w:t>
      </w:r>
    </w:p>
    <w:p w:rsidR="007A3D1D" w:rsidRPr="007A3D1D" w:rsidRDefault="007A3D1D" w:rsidP="007A3D1D">
      <w:pPr>
        <w:widowControl w:val="0"/>
        <w:spacing w:after="0" w:line="240" w:lineRule="auto"/>
        <w:ind w:firstLine="720"/>
        <w:jc w:val="both"/>
        <w:rPr>
          <w:rFonts w:ascii="Times New Roman" w:eastAsia="Times New Roman" w:hAnsi="Times New Roman" w:cs="Times New Roman"/>
          <w:sz w:val="24"/>
          <w:szCs w:val="24"/>
        </w:rPr>
      </w:pPr>
      <w:r w:rsidRPr="007A3D1D">
        <w:rPr>
          <w:rFonts w:ascii="Times New Roman" w:eastAsia="Times New Roman" w:hAnsi="Times New Roman" w:cs="Times New Roman"/>
          <w:sz w:val="24"/>
          <w:szCs w:val="24"/>
        </w:rPr>
        <w:t>Тому</w:t>
      </w:r>
      <w:r>
        <w:rPr>
          <w:rFonts w:ascii="Times New Roman" w:eastAsia="Times New Roman" w:hAnsi="Times New Roman" w:cs="Times New Roman"/>
          <w:sz w:val="24"/>
          <w:szCs w:val="24"/>
        </w:rPr>
        <w:t>,</w:t>
      </w:r>
      <w:r w:rsidRPr="007A3D1D">
        <w:rPr>
          <w:rFonts w:ascii="Times New Roman" w:eastAsia="Times New Roman" w:hAnsi="Times New Roman" w:cs="Times New Roman"/>
          <w:sz w:val="24"/>
          <w:szCs w:val="24"/>
        </w:rPr>
        <w:t xml:space="preserve"> договірна ціна </w:t>
      </w:r>
      <w:r w:rsidR="006D24D6">
        <w:rPr>
          <w:rFonts w:ascii="Times New Roman" w:eastAsia="Times New Roman" w:hAnsi="Times New Roman" w:cs="Times New Roman"/>
          <w:sz w:val="24"/>
          <w:szCs w:val="24"/>
        </w:rPr>
        <w:t>має</w:t>
      </w:r>
      <w:r w:rsidRPr="007A3D1D">
        <w:rPr>
          <w:rFonts w:ascii="Times New Roman" w:eastAsia="Times New Roman" w:hAnsi="Times New Roman" w:cs="Times New Roman"/>
          <w:sz w:val="24"/>
          <w:szCs w:val="24"/>
        </w:rPr>
        <w:t xml:space="preserve"> містити такі витрати:</w:t>
      </w:r>
    </w:p>
    <w:p w:rsidR="007A3D1D" w:rsidRDefault="007A3D1D" w:rsidP="007A3D1D">
      <w:pPr>
        <w:widowControl w:val="0"/>
        <w:spacing w:after="0" w:line="240" w:lineRule="auto"/>
        <w:jc w:val="both"/>
        <w:rPr>
          <w:rFonts w:ascii="Times New Roman" w:eastAsia="Times New Roman" w:hAnsi="Times New Roman" w:cs="Times New Roman"/>
          <w:sz w:val="24"/>
          <w:szCs w:val="24"/>
        </w:rPr>
      </w:pPr>
      <w:r w:rsidRPr="007A3D1D">
        <w:rPr>
          <w:rFonts w:ascii="Times New Roman" w:eastAsia="Times New Roman" w:hAnsi="Times New Roman" w:cs="Times New Roman"/>
          <w:sz w:val="24"/>
          <w:szCs w:val="24"/>
        </w:rPr>
        <w:t>-</w:t>
      </w:r>
      <w:r w:rsidRPr="007A3D1D">
        <w:rPr>
          <w:rFonts w:ascii="Times New Roman" w:eastAsia="Times New Roman" w:hAnsi="Times New Roman" w:cs="Times New Roman"/>
          <w:sz w:val="24"/>
          <w:szCs w:val="24"/>
        </w:rPr>
        <w:tab/>
        <w:t>прямі витрати (заробітна плата; вартість матеріальних ресурсів; вартість експлуатації будівельних машин та механізмів);</w:t>
      </w:r>
    </w:p>
    <w:p w:rsidR="007A3D1D" w:rsidRPr="007A3D1D" w:rsidRDefault="007A3D1D" w:rsidP="007A3D1D">
      <w:pPr>
        <w:widowControl w:val="0"/>
        <w:spacing w:after="0" w:line="240" w:lineRule="auto"/>
        <w:jc w:val="both"/>
        <w:rPr>
          <w:rFonts w:ascii="Times New Roman" w:eastAsia="Times New Roman" w:hAnsi="Times New Roman" w:cs="Times New Roman"/>
          <w:sz w:val="24"/>
          <w:szCs w:val="24"/>
        </w:rPr>
      </w:pPr>
      <w:r w:rsidRPr="007A3D1D">
        <w:rPr>
          <w:rFonts w:ascii="Times New Roman" w:eastAsia="Times New Roman" w:hAnsi="Times New Roman" w:cs="Times New Roman"/>
          <w:sz w:val="24"/>
          <w:szCs w:val="24"/>
        </w:rPr>
        <w:t>-</w:t>
      </w:r>
      <w:r w:rsidRPr="007A3D1D">
        <w:rPr>
          <w:rFonts w:ascii="Times New Roman" w:eastAsia="Times New Roman" w:hAnsi="Times New Roman" w:cs="Times New Roman"/>
          <w:sz w:val="24"/>
          <w:szCs w:val="24"/>
        </w:rPr>
        <w:tab/>
        <w:t>загальновиробничі витрати;</w:t>
      </w:r>
    </w:p>
    <w:p w:rsidR="007A3D1D" w:rsidRPr="007A3D1D" w:rsidRDefault="007A3D1D" w:rsidP="007A3D1D">
      <w:pPr>
        <w:widowControl w:val="0"/>
        <w:spacing w:after="0" w:line="240" w:lineRule="auto"/>
        <w:jc w:val="both"/>
        <w:rPr>
          <w:rFonts w:ascii="Times New Roman" w:eastAsia="Times New Roman" w:hAnsi="Times New Roman" w:cs="Times New Roman"/>
          <w:sz w:val="24"/>
          <w:szCs w:val="24"/>
        </w:rPr>
      </w:pPr>
      <w:r w:rsidRPr="007A3D1D">
        <w:rPr>
          <w:rFonts w:ascii="Times New Roman" w:eastAsia="Times New Roman" w:hAnsi="Times New Roman" w:cs="Times New Roman"/>
          <w:sz w:val="24"/>
          <w:szCs w:val="24"/>
        </w:rPr>
        <w:t>-</w:t>
      </w:r>
      <w:r w:rsidRPr="007A3D1D">
        <w:rPr>
          <w:rFonts w:ascii="Times New Roman" w:eastAsia="Times New Roman" w:hAnsi="Times New Roman" w:cs="Times New Roman"/>
          <w:sz w:val="24"/>
          <w:szCs w:val="24"/>
        </w:rPr>
        <w:tab/>
        <w:t>прибуток;</w:t>
      </w:r>
    </w:p>
    <w:p w:rsidR="007A3D1D" w:rsidRPr="007A3D1D" w:rsidRDefault="007A3D1D" w:rsidP="007A3D1D">
      <w:pPr>
        <w:widowControl w:val="0"/>
        <w:spacing w:after="0" w:line="240" w:lineRule="auto"/>
        <w:jc w:val="both"/>
        <w:rPr>
          <w:rFonts w:ascii="Times New Roman" w:eastAsia="Times New Roman" w:hAnsi="Times New Roman" w:cs="Times New Roman"/>
          <w:sz w:val="24"/>
          <w:szCs w:val="24"/>
        </w:rPr>
      </w:pPr>
      <w:r w:rsidRPr="007A3D1D">
        <w:rPr>
          <w:rFonts w:ascii="Times New Roman" w:eastAsia="Times New Roman" w:hAnsi="Times New Roman" w:cs="Times New Roman"/>
          <w:sz w:val="24"/>
          <w:szCs w:val="24"/>
        </w:rPr>
        <w:t>-</w:t>
      </w:r>
      <w:r w:rsidRPr="007A3D1D">
        <w:rPr>
          <w:rFonts w:ascii="Times New Roman" w:eastAsia="Times New Roman" w:hAnsi="Times New Roman" w:cs="Times New Roman"/>
          <w:sz w:val="24"/>
          <w:szCs w:val="24"/>
        </w:rPr>
        <w:tab/>
        <w:t>адміністративні витрати;</w:t>
      </w:r>
    </w:p>
    <w:p w:rsidR="007A3D1D" w:rsidRPr="007A3D1D" w:rsidRDefault="007A3D1D" w:rsidP="007A3D1D">
      <w:pPr>
        <w:widowControl w:val="0"/>
        <w:spacing w:after="0" w:line="240" w:lineRule="auto"/>
        <w:jc w:val="both"/>
        <w:rPr>
          <w:rFonts w:ascii="Times New Roman" w:eastAsia="Times New Roman" w:hAnsi="Times New Roman" w:cs="Times New Roman"/>
          <w:sz w:val="24"/>
          <w:szCs w:val="24"/>
        </w:rPr>
      </w:pPr>
      <w:r w:rsidRPr="007A3D1D">
        <w:rPr>
          <w:rFonts w:ascii="Times New Roman" w:eastAsia="Times New Roman" w:hAnsi="Times New Roman" w:cs="Times New Roman"/>
          <w:sz w:val="24"/>
          <w:szCs w:val="24"/>
        </w:rPr>
        <w:t>-</w:t>
      </w:r>
      <w:r w:rsidRPr="007A3D1D">
        <w:rPr>
          <w:rFonts w:ascii="Times New Roman" w:eastAsia="Times New Roman" w:hAnsi="Times New Roman" w:cs="Times New Roman"/>
          <w:sz w:val="24"/>
          <w:szCs w:val="24"/>
        </w:rPr>
        <w:tab/>
        <w:t>податок (відображається податок в залежності від системи оподаткування учасника).</w:t>
      </w:r>
    </w:p>
    <w:p w:rsidR="007A3D1D" w:rsidRPr="007A3D1D" w:rsidRDefault="007A3D1D" w:rsidP="007A3D1D">
      <w:pPr>
        <w:widowControl w:val="0"/>
        <w:spacing w:after="0" w:line="240" w:lineRule="auto"/>
        <w:ind w:firstLine="720"/>
        <w:jc w:val="both"/>
        <w:rPr>
          <w:rFonts w:ascii="Times New Roman" w:eastAsia="Times New Roman" w:hAnsi="Times New Roman" w:cs="Times New Roman"/>
          <w:sz w:val="24"/>
          <w:szCs w:val="24"/>
        </w:rPr>
      </w:pPr>
      <w:r w:rsidRPr="007A3D1D">
        <w:rPr>
          <w:rFonts w:ascii="Times New Roman" w:eastAsia="Times New Roman" w:hAnsi="Times New Roman" w:cs="Times New Roman"/>
          <w:sz w:val="24"/>
          <w:szCs w:val="24"/>
        </w:rPr>
        <w:t>Всі інші додаткові витрати, що будуть враховані учасником, вважатимуться невідповідністю технічним вимогам.</w:t>
      </w:r>
    </w:p>
    <w:p w:rsidR="007A3D1D" w:rsidRPr="007A3D1D" w:rsidRDefault="007A3D1D" w:rsidP="007A3D1D">
      <w:pPr>
        <w:widowControl w:val="0"/>
        <w:spacing w:after="0" w:line="240" w:lineRule="auto"/>
        <w:ind w:firstLine="720"/>
        <w:jc w:val="both"/>
        <w:rPr>
          <w:rFonts w:ascii="Times New Roman" w:eastAsia="Times New Roman" w:hAnsi="Times New Roman" w:cs="Times New Roman"/>
          <w:sz w:val="24"/>
          <w:szCs w:val="24"/>
        </w:rPr>
      </w:pPr>
      <w:r w:rsidRPr="007A3D1D">
        <w:rPr>
          <w:rFonts w:ascii="Times New Roman" w:eastAsia="Times New Roman" w:hAnsi="Times New Roman" w:cs="Times New Roman"/>
          <w:sz w:val="24"/>
          <w:szCs w:val="24"/>
        </w:rPr>
        <w:t xml:space="preserve">Учасником подаються кошторисні розрахунки в складі пропозиції у сканованому форматі та у форматі </w:t>
      </w:r>
      <w:proofErr w:type="spellStart"/>
      <w:r w:rsidRPr="007A3D1D">
        <w:rPr>
          <w:rFonts w:ascii="Times New Roman" w:eastAsia="Times New Roman" w:hAnsi="Times New Roman" w:cs="Times New Roman"/>
          <w:sz w:val="24"/>
          <w:szCs w:val="24"/>
        </w:rPr>
        <w:t>imd</w:t>
      </w:r>
      <w:proofErr w:type="spellEnd"/>
      <w:r w:rsidRPr="007A3D1D">
        <w:rPr>
          <w:rFonts w:ascii="Times New Roman" w:eastAsia="Times New Roman" w:hAnsi="Times New Roman" w:cs="Times New Roman"/>
          <w:sz w:val="24"/>
          <w:szCs w:val="24"/>
        </w:rPr>
        <w:t xml:space="preserve"> програмного комплексу АВК – 5 або іншому програмному комплексі по випуску кошторисів, а саме:</w:t>
      </w:r>
    </w:p>
    <w:p w:rsidR="007A3D1D" w:rsidRPr="007A3D1D" w:rsidRDefault="007A3D1D" w:rsidP="007A3D1D">
      <w:pPr>
        <w:widowControl w:val="0"/>
        <w:spacing w:after="0" w:line="240" w:lineRule="auto"/>
        <w:jc w:val="both"/>
        <w:rPr>
          <w:rFonts w:ascii="Times New Roman" w:eastAsia="Times New Roman" w:hAnsi="Times New Roman" w:cs="Times New Roman"/>
          <w:sz w:val="24"/>
          <w:szCs w:val="24"/>
        </w:rPr>
      </w:pPr>
      <w:r w:rsidRPr="007A3D1D">
        <w:rPr>
          <w:rFonts w:ascii="Times New Roman" w:eastAsia="Times New Roman" w:hAnsi="Times New Roman" w:cs="Times New Roman"/>
          <w:sz w:val="24"/>
          <w:szCs w:val="24"/>
        </w:rPr>
        <w:t xml:space="preserve">- договірна ціна та пояснювальна записка, </w:t>
      </w:r>
    </w:p>
    <w:p w:rsidR="007A3D1D" w:rsidRPr="007A3D1D" w:rsidRDefault="007A3D1D" w:rsidP="007A3D1D">
      <w:pPr>
        <w:widowControl w:val="0"/>
        <w:spacing w:after="0" w:line="240" w:lineRule="auto"/>
        <w:jc w:val="both"/>
        <w:rPr>
          <w:rFonts w:ascii="Times New Roman" w:eastAsia="Times New Roman" w:hAnsi="Times New Roman" w:cs="Times New Roman"/>
          <w:sz w:val="24"/>
          <w:szCs w:val="24"/>
        </w:rPr>
      </w:pPr>
      <w:r w:rsidRPr="007A3D1D">
        <w:rPr>
          <w:rFonts w:ascii="Times New Roman" w:eastAsia="Times New Roman" w:hAnsi="Times New Roman" w:cs="Times New Roman"/>
          <w:sz w:val="24"/>
          <w:szCs w:val="24"/>
        </w:rPr>
        <w:t xml:space="preserve">- локальний кошторис, </w:t>
      </w:r>
    </w:p>
    <w:p w:rsidR="007A3D1D" w:rsidRDefault="007A3D1D" w:rsidP="007A3D1D">
      <w:pPr>
        <w:widowControl w:val="0"/>
        <w:spacing w:after="0" w:line="240" w:lineRule="auto"/>
        <w:jc w:val="both"/>
        <w:rPr>
          <w:rFonts w:ascii="Times New Roman" w:eastAsia="Times New Roman" w:hAnsi="Times New Roman" w:cs="Times New Roman"/>
          <w:sz w:val="24"/>
          <w:szCs w:val="24"/>
        </w:rPr>
      </w:pPr>
      <w:r w:rsidRPr="007A3D1D">
        <w:rPr>
          <w:rFonts w:ascii="Times New Roman" w:eastAsia="Times New Roman" w:hAnsi="Times New Roman" w:cs="Times New Roman"/>
          <w:sz w:val="24"/>
          <w:szCs w:val="24"/>
        </w:rPr>
        <w:t>- підсумкова відомість ресурсів.</w:t>
      </w:r>
    </w:p>
    <w:p w:rsidR="00551B40" w:rsidRDefault="00551B40" w:rsidP="007A3D1D">
      <w:pPr>
        <w:widowControl w:val="0"/>
        <w:spacing w:after="0" w:line="240" w:lineRule="auto"/>
        <w:jc w:val="both"/>
        <w:rPr>
          <w:rFonts w:ascii="Times New Roman" w:eastAsia="Times New Roman" w:hAnsi="Times New Roman" w:cs="Times New Roman"/>
          <w:sz w:val="24"/>
          <w:szCs w:val="24"/>
        </w:rPr>
      </w:pPr>
    </w:p>
    <w:p w:rsidR="00E97D61" w:rsidRPr="00551B40" w:rsidRDefault="00551B40" w:rsidP="00551B40">
      <w:pPr>
        <w:pStyle w:val="a5"/>
        <w:numPr>
          <w:ilvl w:val="0"/>
          <w:numId w:val="4"/>
        </w:numPr>
        <w:spacing w:after="0" w:line="240" w:lineRule="auto"/>
        <w:ind w:left="0" w:firstLine="0"/>
        <w:jc w:val="both"/>
        <w:rPr>
          <w:rFonts w:ascii="Times New Roman" w:eastAsia="Times New Roman" w:hAnsi="Times New Roman" w:cs="Times New Roman"/>
          <w:b/>
          <w:color w:val="000000"/>
          <w:sz w:val="24"/>
          <w:szCs w:val="24"/>
        </w:rPr>
      </w:pPr>
      <w:r w:rsidRPr="009603E0">
        <w:rPr>
          <w:rFonts w:ascii="Times New Roman" w:eastAsia="Times New Roman" w:hAnsi="Times New Roman" w:cs="Times New Roman"/>
          <w:color w:val="000000" w:themeColor="text1"/>
          <w:sz w:val="24"/>
          <w:szCs w:val="24"/>
        </w:rPr>
        <w:t>Учасник розраховує відстань транспортування (перевезення) асфальтобетонної суміші відповідно до вимог ДБН В.2.3-4-2015 "Автомобільні дороги. Учасником в складі тендерної пропозиції надається транспортна схема доставки асфальтобетонної суміші, що буде використовуватися при виконанні робіт/наданні послуг складена відповідно до вимог ДБН В.2.3-4-2015.</w:t>
      </w:r>
    </w:p>
    <w:p w:rsidR="00E97D61" w:rsidRDefault="00E97D61" w:rsidP="00987F37">
      <w:pPr>
        <w:spacing w:after="0" w:line="240" w:lineRule="auto"/>
        <w:ind w:left="5660"/>
        <w:jc w:val="right"/>
        <w:rPr>
          <w:rFonts w:ascii="Times New Roman" w:eastAsia="Times New Roman" w:hAnsi="Times New Roman" w:cs="Times New Roman"/>
          <w:b/>
          <w:color w:val="000000"/>
          <w:sz w:val="24"/>
          <w:szCs w:val="24"/>
        </w:rPr>
      </w:pPr>
    </w:p>
    <w:p w:rsidR="00E97D61" w:rsidRDefault="00E97D61" w:rsidP="00987F37">
      <w:pPr>
        <w:spacing w:after="0" w:line="240" w:lineRule="auto"/>
        <w:ind w:left="5660"/>
        <w:jc w:val="right"/>
        <w:rPr>
          <w:rFonts w:ascii="Times New Roman" w:eastAsia="Times New Roman" w:hAnsi="Times New Roman" w:cs="Times New Roman"/>
          <w:b/>
          <w:color w:val="000000"/>
          <w:sz w:val="24"/>
          <w:szCs w:val="24"/>
        </w:rPr>
      </w:pPr>
    </w:p>
    <w:p w:rsidR="00987F37" w:rsidRDefault="00987F37" w:rsidP="00987F3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987F37" w:rsidRDefault="00987F37" w:rsidP="00987F37">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987F37" w:rsidRPr="004864CF" w:rsidRDefault="00987F37" w:rsidP="00987F37">
      <w:pPr>
        <w:spacing w:after="0" w:line="240" w:lineRule="auto"/>
        <w:jc w:val="both"/>
        <w:rPr>
          <w:rFonts w:ascii="Times New Roman" w:eastAsia="Times New Roman" w:hAnsi="Times New Roman" w:cs="Times New Roman"/>
          <w:b/>
          <w:sz w:val="24"/>
          <w:szCs w:val="24"/>
        </w:rPr>
      </w:pPr>
    </w:p>
    <w:p w:rsidR="00987F37" w:rsidRPr="007A233D" w:rsidRDefault="00987F37" w:rsidP="00987F37">
      <w:pPr>
        <w:spacing w:after="0" w:line="240" w:lineRule="auto"/>
        <w:jc w:val="both"/>
        <w:rPr>
          <w:rFonts w:ascii="Times New Roman" w:eastAsia="Times New Roman" w:hAnsi="Times New Roman" w:cs="Times New Roman"/>
          <w:b/>
          <w:sz w:val="24"/>
          <w:szCs w:val="24"/>
        </w:rPr>
      </w:pPr>
      <w:r w:rsidRPr="004864CF">
        <w:rPr>
          <w:rFonts w:ascii="Times New Roman" w:eastAsia="Times New Roman" w:hAnsi="Times New Roman" w:cs="Times New Roman"/>
          <w:bCs/>
          <w:sz w:val="24"/>
          <w:szCs w:val="24"/>
        </w:rPr>
        <w:t xml:space="preserve"> Для підтвердження н</w:t>
      </w:r>
      <w:r w:rsidRPr="004864CF">
        <w:rPr>
          <w:rFonts w:ascii="Times New Roman" w:eastAsia="Times New Roman" w:hAnsi="Times New Roman" w:cs="Times New Roman"/>
          <w:sz w:val="24"/>
          <w:szCs w:val="24"/>
        </w:rPr>
        <w:t>аявності асфальтобетонного заводу(-</w:t>
      </w:r>
      <w:proofErr w:type="spellStart"/>
      <w:r w:rsidRPr="004864CF">
        <w:rPr>
          <w:rFonts w:ascii="Times New Roman" w:eastAsia="Times New Roman" w:hAnsi="Times New Roman" w:cs="Times New Roman"/>
          <w:sz w:val="24"/>
          <w:szCs w:val="24"/>
        </w:rPr>
        <w:t>ів</w:t>
      </w:r>
      <w:proofErr w:type="spellEnd"/>
      <w:r w:rsidRPr="004864CF">
        <w:rPr>
          <w:rFonts w:ascii="Times New Roman" w:eastAsia="Times New Roman" w:hAnsi="Times New Roman" w:cs="Times New Roman"/>
          <w:sz w:val="24"/>
          <w:szCs w:val="24"/>
        </w:rPr>
        <w:t>) учасниками у складі тендерної пропозиції подається довідка на фірмовому бланку учасника про наявність асфальтобетонного заводу(-</w:t>
      </w:r>
      <w:proofErr w:type="spellStart"/>
      <w:r w:rsidRPr="004864CF">
        <w:rPr>
          <w:rFonts w:ascii="Times New Roman" w:eastAsia="Times New Roman" w:hAnsi="Times New Roman" w:cs="Times New Roman"/>
          <w:sz w:val="24"/>
          <w:szCs w:val="24"/>
        </w:rPr>
        <w:t>ів</w:t>
      </w:r>
      <w:proofErr w:type="spellEnd"/>
      <w:r w:rsidRPr="004864CF">
        <w:rPr>
          <w:rFonts w:ascii="Times New Roman" w:eastAsia="Times New Roman" w:hAnsi="Times New Roman" w:cs="Times New Roman"/>
          <w:sz w:val="24"/>
          <w:szCs w:val="24"/>
        </w:rPr>
        <w:t xml:space="preserve">) (далі - АБЗ)  для виконання вимог </w:t>
      </w:r>
      <w:r w:rsidRPr="004864CF">
        <w:rPr>
          <w:rFonts w:ascii="Times New Roman" w:eastAsia="Times New Roman" w:hAnsi="Times New Roman" w:cs="Times New Roman"/>
          <w:b/>
          <w:sz w:val="24"/>
          <w:szCs w:val="24"/>
        </w:rPr>
        <w:t xml:space="preserve">ДОДАТКУ </w:t>
      </w:r>
      <w:r>
        <w:rPr>
          <w:rFonts w:ascii="Times New Roman" w:eastAsia="Times New Roman" w:hAnsi="Times New Roman" w:cs="Times New Roman"/>
          <w:b/>
          <w:sz w:val="24"/>
          <w:szCs w:val="24"/>
        </w:rPr>
        <w:t>2</w:t>
      </w:r>
      <w:r w:rsidRPr="004864CF">
        <w:rPr>
          <w:rFonts w:ascii="Times New Roman" w:eastAsia="Times New Roman" w:hAnsi="Times New Roman" w:cs="Times New Roman"/>
          <w:b/>
          <w:sz w:val="24"/>
          <w:szCs w:val="24"/>
        </w:rPr>
        <w:t xml:space="preserve"> «</w:t>
      </w:r>
      <w:r w:rsidRPr="00D82D39">
        <w:rPr>
          <w:rFonts w:ascii="Times New Roman" w:eastAsia="Times New Roman" w:hAnsi="Times New Roman" w:cs="Times New Roman"/>
          <w:b/>
          <w:sz w:val="24"/>
          <w:szCs w:val="24"/>
        </w:rPr>
        <w:t>ІНФО</w:t>
      </w:r>
      <w:r>
        <w:rPr>
          <w:rFonts w:ascii="Times New Roman" w:eastAsia="Times New Roman" w:hAnsi="Times New Roman" w:cs="Times New Roman"/>
          <w:b/>
          <w:sz w:val="24"/>
          <w:szCs w:val="24"/>
        </w:rPr>
        <w:t xml:space="preserve">РМАЦІЯ ПРО НЕОБХІДНІ ТЕХНІЧНІ, </w:t>
      </w:r>
      <w:r w:rsidRPr="00D82D39">
        <w:rPr>
          <w:rFonts w:ascii="Times New Roman" w:eastAsia="Times New Roman" w:hAnsi="Times New Roman" w:cs="Times New Roman"/>
          <w:b/>
          <w:sz w:val="24"/>
          <w:szCs w:val="24"/>
        </w:rPr>
        <w:t>ЯКІСНІ ТА КІЛЬКІСНІ ХА</w:t>
      </w:r>
      <w:r w:rsidR="007A233D">
        <w:rPr>
          <w:rFonts w:ascii="Times New Roman" w:eastAsia="Times New Roman" w:hAnsi="Times New Roman" w:cs="Times New Roman"/>
          <w:b/>
          <w:sz w:val="24"/>
          <w:szCs w:val="24"/>
        </w:rPr>
        <w:t xml:space="preserve">РАКТЕРИСТИКИ ПРЕДМЕТА ЗАКУПІВЛІ </w:t>
      </w:r>
      <w:r w:rsidRPr="00D82D39">
        <w:rPr>
          <w:rFonts w:ascii="Times New Roman" w:eastAsia="Times New Roman" w:hAnsi="Times New Roman" w:cs="Times New Roman"/>
          <w:b/>
          <w:sz w:val="24"/>
          <w:szCs w:val="24"/>
        </w:rPr>
        <w:t>(ТЕХНІЧНЕ ЗАВДАННЯ)</w:t>
      </w:r>
      <w:r w:rsidRPr="004864CF">
        <w:rPr>
          <w:rFonts w:ascii="Times New Roman" w:eastAsia="Times New Roman" w:hAnsi="Times New Roman" w:cs="Times New Roman"/>
          <w:b/>
          <w:sz w:val="24"/>
          <w:szCs w:val="24"/>
        </w:rPr>
        <w:t>» даної тендерної документації</w:t>
      </w:r>
      <w:r w:rsidRPr="004864CF">
        <w:rPr>
          <w:rFonts w:ascii="Times New Roman" w:eastAsia="Times New Roman" w:hAnsi="Times New Roman" w:cs="Times New Roman"/>
          <w:sz w:val="24"/>
          <w:szCs w:val="24"/>
        </w:rPr>
        <w:t xml:space="preserve">, за наступною формою: </w:t>
      </w:r>
    </w:p>
    <w:p w:rsidR="00987F37" w:rsidRPr="005965BA" w:rsidRDefault="00987F37" w:rsidP="00987F37">
      <w:pPr>
        <w:jc w:val="right"/>
        <w:rPr>
          <w:b/>
          <w:bCs/>
          <w:sz w:val="24"/>
          <w:szCs w:val="24"/>
        </w:rPr>
      </w:pPr>
      <w:r>
        <w:rPr>
          <w:rFonts w:ascii="Times New Roman" w:hAnsi="Times New Roman" w:cs="Times New Roman"/>
          <w:b/>
          <w:bCs/>
          <w:sz w:val="24"/>
          <w:szCs w:val="24"/>
        </w:rPr>
        <w:t>Таблиця 1</w:t>
      </w:r>
    </w:p>
    <w:p w:rsidR="00987F37" w:rsidRPr="004864CF" w:rsidRDefault="00987F37" w:rsidP="00987F37">
      <w:pPr>
        <w:spacing w:after="0" w:line="240" w:lineRule="auto"/>
        <w:jc w:val="both"/>
        <w:rPr>
          <w:rFonts w:ascii="Times New Roman" w:eastAsia="Times New Roman" w:hAnsi="Times New Roman" w:cs="Times New Roman"/>
          <w:b/>
          <w:sz w:val="24"/>
          <w:szCs w:val="24"/>
        </w:rPr>
      </w:pPr>
      <w:r w:rsidRPr="004864CF">
        <w:rPr>
          <w:rFonts w:ascii="Times New Roman" w:eastAsia="Times New Roman" w:hAnsi="Times New Roman" w:cs="Times New Roman"/>
          <w:b/>
          <w:sz w:val="24"/>
          <w:szCs w:val="24"/>
        </w:rPr>
        <w:t xml:space="preserve">Довідка про наявність* асфальтобетонного заводу </w:t>
      </w:r>
      <w:r w:rsidRPr="004864CF">
        <w:rPr>
          <w:rFonts w:ascii="Times New Roman" w:eastAsia="Times New Roman" w:hAnsi="Times New Roman" w:cs="Times New Roman"/>
          <w:b/>
          <w:sz w:val="24"/>
          <w:szCs w:val="24"/>
          <w:lang w:val="ru-RU"/>
        </w:rPr>
        <w:t>(-</w:t>
      </w:r>
      <w:proofErr w:type="spellStart"/>
      <w:r w:rsidRPr="004864CF">
        <w:rPr>
          <w:rFonts w:ascii="Times New Roman" w:eastAsia="Times New Roman" w:hAnsi="Times New Roman" w:cs="Times New Roman"/>
          <w:b/>
          <w:sz w:val="24"/>
          <w:szCs w:val="24"/>
          <w:lang w:val="ru-RU"/>
        </w:rPr>
        <w:t>ів</w:t>
      </w:r>
      <w:proofErr w:type="spellEnd"/>
      <w:r w:rsidRPr="004864CF">
        <w:rPr>
          <w:rFonts w:ascii="Times New Roman" w:eastAsia="Times New Roman" w:hAnsi="Times New Roman" w:cs="Times New Roman"/>
          <w:b/>
          <w:sz w:val="24"/>
          <w:szCs w:val="24"/>
          <w:lang w:val="ru-RU"/>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985"/>
        <w:gridCol w:w="2239"/>
        <w:gridCol w:w="1163"/>
        <w:gridCol w:w="1559"/>
        <w:gridCol w:w="2410"/>
      </w:tblGrid>
      <w:tr w:rsidR="00987F37" w:rsidRPr="004864CF" w:rsidTr="006543D0">
        <w:tc>
          <w:tcPr>
            <w:tcW w:w="675" w:type="dxa"/>
            <w:vAlign w:val="center"/>
          </w:tcPr>
          <w:p w:rsidR="00987F37" w:rsidRPr="004864CF" w:rsidRDefault="00987F37" w:rsidP="006543D0">
            <w:pPr>
              <w:spacing w:after="0" w:line="240" w:lineRule="auto"/>
              <w:jc w:val="both"/>
              <w:rPr>
                <w:rFonts w:ascii="Times New Roman" w:eastAsia="Times New Roman" w:hAnsi="Times New Roman" w:cs="Times New Roman"/>
                <w:b/>
                <w:sz w:val="24"/>
                <w:szCs w:val="24"/>
              </w:rPr>
            </w:pPr>
            <w:r w:rsidRPr="004864CF">
              <w:rPr>
                <w:rFonts w:ascii="Times New Roman" w:eastAsia="Times New Roman" w:hAnsi="Times New Roman" w:cs="Times New Roman"/>
                <w:b/>
                <w:sz w:val="24"/>
                <w:szCs w:val="24"/>
              </w:rPr>
              <w:t>№ з/п</w:t>
            </w:r>
          </w:p>
        </w:tc>
        <w:tc>
          <w:tcPr>
            <w:tcW w:w="1985" w:type="dxa"/>
            <w:vAlign w:val="center"/>
          </w:tcPr>
          <w:p w:rsidR="00987F37" w:rsidRPr="004864CF" w:rsidRDefault="00987F37" w:rsidP="006543D0">
            <w:pPr>
              <w:spacing w:after="0" w:line="240" w:lineRule="auto"/>
              <w:jc w:val="both"/>
              <w:rPr>
                <w:rFonts w:ascii="Times New Roman" w:eastAsia="Times New Roman" w:hAnsi="Times New Roman" w:cs="Times New Roman"/>
                <w:b/>
                <w:sz w:val="24"/>
                <w:szCs w:val="24"/>
              </w:rPr>
            </w:pPr>
            <w:proofErr w:type="spellStart"/>
            <w:r w:rsidRPr="004864CF">
              <w:rPr>
                <w:rFonts w:ascii="Times New Roman" w:eastAsia="Times New Roman" w:hAnsi="Times New Roman" w:cs="Times New Roman"/>
                <w:b/>
                <w:sz w:val="24"/>
                <w:szCs w:val="24"/>
                <w:lang w:val="ru-RU"/>
              </w:rPr>
              <w:t>Найменування</w:t>
            </w:r>
            <w:proofErr w:type="spellEnd"/>
            <w:r w:rsidRPr="004864CF">
              <w:rPr>
                <w:rFonts w:ascii="Times New Roman" w:eastAsia="Times New Roman" w:hAnsi="Times New Roman" w:cs="Times New Roman"/>
                <w:b/>
                <w:sz w:val="24"/>
                <w:szCs w:val="24"/>
                <w:lang w:val="ru-RU"/>
              </w:rPr>
              <w:t xml:space="preserve"> </w:t>
            </w:r>
            <w:r w:rsidRPr="004864CF">
              <w:rPr>
                <w:rFonts w:ascii="Times New Roman" w:eastAsia="Times New Roman" w:hAnsi="Times New Roman" w:cs="Times New Roman"/>
                <w:b/>
                <w:sz w:val="24"/>
                <w:szCs w:val="24"/>
              </w:rPr>
              <w:t>АБЗ</w:t>
            </w:r>
          </w:p>
        </w:tc>
        <w:tc>
          <w:tcPr>
            <w:tcW w:w="2239" w:type="dxa"/>
            <w:vAlign w:val="center"/>
          </w:tcPr>
          <w:p w:rsidR="00987F37" w:rsidRPr="004864CF" w:rsidRDefault="00987F37" w:rsidP="006543D0">
            <w:pPr>
              <w:spacing w:after="0" w:line="240" w:lineRule="auto"/>
              <w:jc w:val="both"/>
              <w:rPr>
                <w:rFonts w:ascii="Times New Roman" w:eastAsia="Times New Roman" w:hAnsi="Times New Roman" w:cs="Times New Roman"/>
                <w:b/>
                <w:sz w:val="24"/>
                <w:szCs w:val="24"/>
              </w:rPr>
            </w:pPr>
            <w:r w:rsidRPr="004864CF">
              <w:rPr>
                <w:rFonts w:ascii="Times New Roman" w:eastAsia="Times New Roman" w:hAnsi="Times New Roman" w:cs="Times New Roman"/>
                <w:b/>
                <w:sz w:val="24"/>
                <w:szCs w:val="24"/>
              </w:rPr>
              <w:t>Місцезнаходження АБЗ (адреса)</w:t>
            </w:r>
          </w:p>
        </w:tc>
        <w:tc>
          <w:tcPr>
            <w:tcW w:w="1163" w:type="dxa"/>
            <w:vAlign w:val="center"/>
          </w:tcPr>
          <w:p w:rsidR="00987F37" w:rsidRPr="004864CF" w:rsidRDefault="00987F37" w:rsidP="006543D0">
            <w:pPr>
              <w:spacing w:after="0" w:line="240" w:lineRule="auto"/>
              <w:jc w:val="both"/>
              <w:rPr>
                <w:rFonts w:ascii="Times New Roman" w:eastAsia="Times New Roman" w:hAnsi="Times New Roman" w:cs="Times New Roman"/>
                <w:b/>
                <w:sz w:val="24"/>
                <w:szCs w:val="24"/>
              </w:rPr>
            </w:pPr>
            <w:r w:rsidRPr="004864CF">
              <w:rPr>
                <w:rFonts w:ascii="Times New Roman" w:eastAsia="Times New Roman" w:hAnsi="Times New Roman" w:cs="Times New Roman"/>
                <w:b/>
                <w:sz w:val="24"/>
                <w:szCs w:val="24"/>
              </w:rPr>
              <w:t>Тип/</w:t>
            </w:r>
          </w:p>
          <w:p w:rsidR="00987F37" w:rsidRPr="004864CF" w:rsidRDefault="00987F37" w:rsidP="006543D0">
            <w:pPr>
              <w:spacing w:after="0" w:line="240" w:lineRule="auto"/>
              <w:jc w:val="both"/>
              <w:rPr>
                <w:rFonts w:ascii="Times New Roman" w:eastAsia="Times New Roman" w:hAnsi="Times New Roman" w:cs="Times New Roman"/>
                <w:b/>
                <w:sz w:val="24"/>
                <w:szCs w:val="24"/>
              </w:rPr>
            </w:pPr>
            <w:r w:rsidRPr="004864CF">
              <w:rPr>
                <w:rFonts w:ascii="Times New Roman" w:eastAsia="Times New Roman" w:hAnsi="Times New Roman" w:cs="Times New Roman"/>
                <w:b/>
                <w:sz w:val="24"/>
                <w:szCs w:val="24"/>
              </w:rPr>
              <w:t>марка АБЗ</w:t>
            </w:r>
          </w:p>
        </w:tc>
        <w:tc>
          <w:tcPr>
            <w:tcW w:w="1559" w:type="dxa"/>
            <w:vAlign w:val="center"/>
          </w:tcPr>
          <w:p w:rsidR="00987F37" w:rsidRPr="004864CF" w:rsidRDefault="00987F37" w:rsidP="006543D0">
            <w:pPr>
              <w:spacing w:after="0" w:line="240" w:lineRule="auto"/>
              <w:jc w:val="both"/>
              <w:rPr>
                <w:rFonts w:ascii="Times New Roman" w:eastAsia="Times New Roman" w:hAnsi="Times New Roman" w:cs="Times New Roman"/>
                <w:b/>
                <w:sz w:val="24"/>
                <w:szCs w:val="24"/>
              </w:rPr>
            </w:pPr>
            <w:r w:rsidRPr="004864CF">
              <w:rPr>
                <w:rFonts w:ascii="Times New Roman" w:eastAsia="Times New Roman" w:hAnsi="Times New Roman" w:cs="Times New Roman"/>
                <w:b/>
                <w:sz w:val="24"/>
                <w:szCs w:val="24"/>
              </w:rPr>
              <w:t>Потужність АБЗ, т/год.</w:t>
            </w:r>
          </w:p>
        </w:tc>
        <w:tc>
          <w:tcPr>
            <w:tcW w:w="2410" w:type="dxa"/>
            <w:vAlign w:val="center"/>
          </w:tcPr>
          <w:p w:rsidR="00987F37" w:rsidRPr="004864CF" w:rsidRDefault="00987F37" w:rsidP="006543D0">
            <w:pPr>
              <w:spacing w:after="0" w:line="240" w:lineRule="auto"/>
              <w:jc w:val="both"/>
              <w:rPr>
                <w:rFonts w:ascii="Times New Roman" w:eastAsia="Times New Roman" w:hAnsi="Times New Roman" w:cs="Times New Roman"/>
                <w:b/>
                <w:sz w:val="24"/>
                <w:szCs w:val="24"/>
              </w:rPr>
            </w:pPr>
            <w:r w:rsidRPr="004864CF">
              <w:rPr>
                <w:rFonts w:ascii="Times New Roman" w:eastAsia="Times New Roman" w:hAnsi="Times New Roman" w:cs="Times New Roman"/>
                <w:b/>
                <w:sz w:val="24"/>
                <w:szCs w:val="24"/>
              </w:rPr>
              <w:t>Правовий статус (в</w:t>
            </w:r>
            <w:proofErr w:type="spellStart"/>
            <w:r w:rsidRPr="004864CF">
              <w:rPr>
                <w:rFonts w:ascii="Times New Roman" w:eastAsia="Times New Roman" w:hAnsi="Times New Roman" w:cs="Times New Roman"/>
                <w:b/>
                <w:sz w:val="24"/>
                <w:szCs w:val="24"/>
                <w:lang w:val="ru-RU"/>
              </w:rPr>
              <w:t>ласн</w:t>
            </w:r>
            <w:r w:rsidRPr="004864CF">
              <w:rPr>
                <w:rFonts w:ascii="Times New Roman" w:eastAsia="Times New Roman" w:hAnsi="Times New Roman" w:cs="Times New Roman"/>
                <w:b/>
                <w:sz w:val="24"/>
                <w:szCs w:val="24"/>
              </w:rPr>
              <w:t>ий</w:t>
            </w:r>
            <w:proofErr w:type="spellEnd"/>
            <w:r w:rsidRPr="004864CF">
              <w:rPr>
                <w:rFonts w:ascii="Times New Roman" w:eastAsia="Times New Roman" w:hAnsi="Times New Roman" w:cs="Times New Roman"/>
                <w:b/>
                <w:sz w:val="24"/>
                <w:szCs w:val="24"/>
              </w:rPr>
              <w:t>, орендується, лізинг чи залучений на інших правах користування, закупівля суміші**)</w:t>
            </w:r>
          </w:p>
        </w:tc>
      </w:tr>
      <w:tr w:rsidR="00987F37" w:rsidRPr="004864CF" w:rsidTr="006543D0">
        <w:trPr>
          <w:trHeight w:val="198"/>
        </w:trPr>
        <w:tc>
          <w:tcPr>
            <w:tcW w:w="675" w:type="dxa"/>
          </w:tcPr>
          <w:p w:rsidR="00987F37" w:rsidRPr="004864CF" w:rsidRDefault="00987F37" w:rsidP="006543D0">
            <w:pPr>
              <w:spacing w:after="0" w:line="240" w:lineRule="auto"/>
              <w:jc w:val="both"/>
              <w:rPr>
                <w:rFonts w:ascii="Times New Roman" w:eastAsia="Times New Roman" w:hAnsi="Times New Roman" w:cs="Times New Roman"/>
                <w:sz w:val="24"/>
                <w:szCs w:val="24"/>
              </w:rPr>
            </w:pPr>
            <w:r w:rsidRPr="004864CF">
              <w:rPr>
                <w:rFonts w:ascii="Times New Roman" w:eastAsia="Times New Roman" w:hAnsi="Times New Roman" w:cs="Times New Roman"/>
                <w:sz w:val="24"/>
                <w:szCs w:val="24"/>
              </w:rPr>
              <w:t>1</w:t>
            </w:r>
          </w:p>
        </w:tc>
        <w:tc>
          <w:tcPr>
            <w:tcW w:w="1985" w:type="dxa"/>
          </w:tcPr>
          <w:p w:rsidR="00987F37" w:rsidRPr="004864CF" w:rsidRDefault="00987F37" w:rsidP="006543D0">
            <w:pPr>
              <w:spacing w:after="0" w:line="240" w:lineRule="auto"/>
              <w:jc w:val="both"/>
              <w:rPr>
                <w:rFonts w:ascii="Times New Roman" w:eastAsia="Times New Roman" w:hAnsi="Times New Roman" w:cs="Times New Roman"/>
                <w:sz w:val="24"/>
                <w:szCs w:val="24"/>
              </w:rPr>
            </w:pPr>
            <w:r w:rsidRPr="004864CF">
              <w:rPr>
                <w:rFonts w:ascii="Times New Roman" w:eastAsia="Times New Roman" w:hAnsi="Times New Roman" w:cs="Times New Roman"/>
                <w:sz w:val="24"/>
                <w:szCs w:val="24"/>
              </w:rPr>
              <w:t>2</w:t>
            </w:r>
          </w:p>
        </w:tc>
        <w:tc>
          <w:tcPr>
            <w:tcW w:w="2239" w:type="dxa"/>
          </w:tcPr>
          <w:p w:rsidR="00987F37" w:rsidRPr="004864CF" w:rsidRDefault="00987F37" w:rsidP="006543D0">
            <w:pPr>
              <w:spacing w:after="0" w:line="240" w:lineRule="auto"/>
              <w:jc w:val="both"/>
              <w:rPr>
                <w:rFonts w:ascii="Times New Roman" w:eastAsia="Times New Roman" w:hAnsi="Times New Roman" w:cs="Times New Roman"/>
                <w:sz w:val="24"/>
                <w:szCs w:val="24"/>
              </w:rPr>
            </w:pPr>
            <w:r w:rsidRPr="004864CF">
              <w:rPr>
                <w:rFonts w:ascii="Times New Roman" w:eastAsia="Times New Roman" w:hAnsi="Times New Roman" w:cs="Times New Roman"/>
                <w:sz w:val="24"/>
                <w:szCs w:val="24"/>
              </w:rPr>
              <w:t>3</w:t>
            </w:r>
          </w:p>
        </w:tc>
        <w:tc>
          <w:tcPr>
            <w:tcW w:w="1163" w:type="dxa"/>
          </w:tcPr>
          <w:p w:rsidR="00987F37" w:rsidRPr="004864CF" w:rsidRDefault="00987F37" w:rsidP="006543D0">
            <w:pPr>
              <w:spacing w:after="0" w:line="240" w:lineRule="auto"/>
              <w:jc w:val="both"/>
              <w:rPr>
                <w:rFonts w:ascii="Times New Roman" w:eastAsia="Times New Roman" w:hAnsi="Times New Roman" w:cs="Times New Roman"/>
                <w:sz w:val="24"/>
                <w:szCs w:val="24"/>
              </w:rPr>
            </w:pPr>
            <w:r w:rsidRPr="004864CF">
              <w:rPr>
                <w:rFonts w:ascii="Times New Roman" w:eastAsia="Times New Roman" w:hAnsi="Times New Roman" w:cs="Times New Roman"/>
                <w:sz w:val="24"/>
                <w:szCs w:val="24"/>
              </w:rPr>
              <w:t>4</w:t>
            </w:r>
          </w:p>
        </w:tc>
        <w:tc>
          <w:tcPr>
            <w:tcW w:w="1559" w:type="dxa"/>
          </w:tcPr>
          <w:p w:rsidR="00987F37" w:rsidRPr="004864CF" w:rsidRDefault="00987F37" w:rsidP="006543D0">
            <w:pPr>
              <w:spacing w:after="0" w:line="240" w:lineRule="auto"/>
              <w:jc w:val="both"/>
              <w:rPr>
                <w:rFonts w:ascii="Times New Roman" w:eastAsia="Times New Roman" w:hAnsi="Times New Roman" w:cs="Times New Roman"/>
                <w:sz w:val="24"/>
                <w:szCs w:val="24"/>
              </w:rPr>
            </w:pPr>
            <w:r w:rsidRPr="004864CF">
              <w:rPr>
                <w:rFonts w:ascii="Times New Roman" w:eastAsia="Times New Roman" w:hAnsi="Times New Roman" w:cs="Times New Roman"/>
                <w:sz w:val="24"/>
                <w:szCs w:val="24"/>
              </w:rPr>
              <w:t>5</w:t>
            </w:r>
          </w:p>
        </w:tc>
        <w:tc>
          <w:tcPr>
            <w:tcW w:w="2410" w:type="dxa"/>
          </w:tcPr>
          <w:p w:rsidR="00987F37" w:rsidRPr="004864CF" w:rsidRDefault="00987F37" w:rsidP="006543D0">
            <w:pPr>
              <w:spacing w:after="0" w:line="240" w:lineRule="auto"/>
              <w:jc w:val="both"/>
              <w:rPr>
                <w:rFonts w:ascii="Times New Roman" w:eastAsia="Times New Roman" w:hAnsi="Times New Roman" w:cs="Times New Roman"/>
                <w:sz w:val="24"/>
                <w:szCs w:val="24"/>
              </w:rPr>
            </w:pPr>
            <w:r w:rsidRPr="004864CF">
              <w:rPr>
                <w:rFonts w:ascii="Times New Roman" w:eastAsia="Times New Roman" w:hAnsi="Times New Roman" w:cs="Times New Roman"/>
                <w:sz w:val="24"/>
                <w:szCs w:val="24"/>
              </w:rPr>
              <w:t>6</w:t>
            </w:r>
          </w:p>
        </w:tc>
      </w:tr>
      <w:tr w:rsidR="00987F37" w:rsidRPr="004864CF" w:rsidTr="006543D0">
        <w:trPr>
          <w:trHeight w:val="198"/>
        </w:trPr>
        <w:tc>
          <w:tcPr>
            <w:tcW w:w="675" w:type="dxa"/>
          </w:tcPr>
          <w:p w:rsidR="00987F37" w:rsidRPr="004864CF" w:rsidRDefault="00987F37" w:rsidP="006543D0">
            <w:pPr>
              <w:spacing w:after="0" w:line="240" w:lineRule="auto"/>
              <w:jc w:val="both"/>
              <w:rPr>
                <w:rFonts w:ascii="Times New Roman" w:eastAsia="Times New Roman" w:hAnsi="Times New Roman" w:cs="Times New Roman"/>
                <w:sz w:val="24"/>
                <w:szCs w:val="24"/>
              </w:rPr>
            </w:pPr>
          </w:p>
        </w:tc>
        <w:tc>
          <w:tcPr>
            <w:tcW w:w="1985" w:type="dxa"/>
          </w:tcPr>
          <w:p w:rsidR="00987F37" w:rsidRPr="004864CF" w:rsidRDefault="00987F37" w:rsidP="006543D0">
            <w:pPr>
              <w:spacing w:after="0" w:line="240" w:lineRule="auto"/>
              <w:jc w:val="both"/>
              <w:rPr>
                <w:rFonts w:ascii="Times New Roman" w:eastAsia="Times New Roman" w:hAnsi="Times New Roman" w:cs="Times New Roman"/>
                <w:sz w:val="24"/>
                <w:szCs w:val="24"/>
              </w:rPr>
            </w:pPr>
          </w:p>
        </w:tc>
        <w:tc>
          <w:tcPr>
            <w:tcW w:w="2239" w:type="dxa"/>
          </w:tcPr>
          <w:p w:rsidR="00987F37" w:rsidRPr="004864CF" w:rsidRDefault="00987F37" w:rsidP="006543D0">
            <w:pPr>
              <w:spacing w:after="0" w:line="240" w:lineRule="auto"/>
              <w:jc w:val="both"/>
              <w:rPr>
                <w:rFonts w:ascii="Times New Roman" w:eastAsia="Times New Roman" w:hAnsi="Times New Roman" w:cs="Times New Roman"/>
                <w:sz w:val="24"/>
                <w:szCs w:val="24"/>
              </w:rPr>
            </w:pPr>
          </w:p>
        </w:tc>
        <w:tc>
          <w:tcPr>
            <w:tcW w:w="1163" w:type="dxa"/>
          </w:tcPr>
          <w:p w:rsidR="00987F37" w:rsidRPr="004864CF" w:rsidRDefault="00987F37" w:rsidP="006543D0">
            <w:pPr>
              <w:spacing w:after="0" w:line="240" w:lineRule="auto"/>
              <w:jc w:val="both"/>
              <w:rPr>
                <w:rFonts w:ascii="Times New Roman" w:eastAsia="Times New Roman" w:hAnsi="Times New Roman" w:cs="Times New Roman"/>
                <w:sz w:val="24"/>
                <w:szCs w:val="24"/>
              </w:rPr>
            </w:pPr>
          </w:p>
        </w:tc>
        <w:tc>
          <w:tcPr>
            <w:tcW w:w="1559" w:type="dxa"/>
          </w:tcPr>
          <w:p w:rsidR="00987F37" w:rsidRPr="004864CF" w:rsidRDefault="00987F37" w:rsidP="006543D0">
            <w:pPr>
              <w:spacing w:after="0" w:line="240" w:lineRule="auto"/>
              <w:jc w:val="both"/>
              <w:rPr>
                <w:rFonts w:ascii="Times New Roman" w:eastAsia="Times New Roman" w:hAnsi="Times New Roman" w:cs="Times New Roman"/>
                <w:sz w:val="24"/>
                <w:szCs w:val="24"/>
              </w:rPr>
            </w:pPr>
          </w:p>
        </w:tc>
        <w:tc>
          <w:tcPr>
            <w:tcW w:w="2410" w:type="dxa"/>
          </w:tcPr>
          <w:p w:rsidR="00987F37" w:rsidRPr="004864CF" w:rsidRDefault="00987F37" w:rsidP="006543D0">
            <w:pPr>
              <w:spacing w:after="0" w:line="240" w:lineRule="auto"/>
              <w:jc w:val="both"/>
              <w:rPr>
                <w:rFonts w:ascii="Times New Roman" w:eastAsia="Times New Roman" w:hAnsi="Times New Roman" w:cs="Times New Roman"/>
                <w:sz w:val="24"/>
                <w:szCs w:val="24"/>
              </w:rPr>
            </w:pPr>
          </w:p>
        </w:tc>
      </w:tr>
    </w:tbl>
    <w:p w:rsidR="00987F37" w:rsidRPr="004864CF" w:rsidRDefault="00987F37" w:rsidP="00987F37">
      <w:pPr>
        <w:spacing w:after="0" w:line="240" w:lineRule="auto"/>
        <w:jc w:val="both"/>
        <w:rPr>
          <w:rFonts w:ascii="Times New Roman" w:eastAsia="Times New Roman" w:hAnsi="Times New Roman" w:cs="Times New Roman"/>
          <w:sz w:val="24"/>
          <w:szCs w:val="24"/>
        </w:rPr>
      </w:pPr>
    </w:p>
    <w:p w:rsidR="00987F37" w:rsidRDefault="00987F37" w:rsidP="00987F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4864CF">
        <w:rPr>
          <w:rFonts w:ascii="Times New Roman" w:eastAsia="Times New Roman" w:hAnsi="Times New Roman" w:cs="Times New Roman"/>
          <w:sz w:val="24"/>
          <w:szCs w:val="24"/>
        </w:rPr>
        <w:t xml:space="preserve">АБЗ повинен бути атестований на виготовлення асфальтобетонних сумішей та щебенево-мастикових асфальтобетонних сумішей відповідно до </w:t>
      </w:r>
      <w:r w:rsidRPr="00391DDD">
        <w:rPr>
          <w:rFonts w:ascii="Times New Roman" w:eastAsia="Times New Roman" w:hAnsi="Times New Roman" w:cs="Times New Roman"/>
          <w:sz w:val="24"/>
          <w:szCs w:val="24"/>
        </w:rPr>
        <w:t>АБЗ повинен бути атестований на виготовлення асфальтобетонних сумішей відповідно до ДСТУ Б В. 2.7:11</w:t>
      </w:r>
      <w:r>
        <w:rPr>
          <w:rFonts w:ascii="Times New Roman" w:eastAsia="Times New Roman" w:hAnsi="Times New Roman" w:cs="Times New Roman"/>
          <w:sz w:val="24"/>
          <w:szCs w:val="24"/>
        </w:rPr>
        <w:t>9-2011, ДСТУ Б В. 2.7:127-2015</w:t>
      </w:r>
      <w:r w:rsidRPr="00391DDD">
        <w:rPr>
          <w:rFonts w:ascii="Times New Roman" w:eastAsia="Times New Roman" w:hAnsi="Times New Roman" w:cs="Times New Roman"/>
          <w:sz w:val="24"/>
          <w:szCs w:val="24"/>
        </w:rPr>
        <w:t>, ДСТУ 8959:2019, СОУ 42.1-37641918-106:2013, СОУ 42.1-37641918-114:2014</w:t>
      </w:r>
      <w:r w:rsidRPr="004864CF">
        <w:rPr>
          <w:rFonts w:ascii="Times New Roman" w:eastAsia="Times New Roman" w:hAnsi="Times New Roman" w:cs="Times New Roman"/>
          <w:sz w:val="24"/>
          <w:szCs w:val="24"/>
        </w:rPr>
        <w:t>, про що Учасником додатково надаються підтверджуючі документи (атестат виробництва та договір на проведення атестації з усіма додатками, які є невід’ємною частиною договору; дозвіл</w:t>
      </w:r>
      <w:r>
        <w:rPr>
          <w:rFonts w:ascii="Times New Roman" w:eastAsia="Times New Roman" w:hAnsi="Times New Roman" w:cs="Times New Roman"/>
          <w:sz w:val="24"/>
          <w:szCs w:val="24"/>
        </w:rPr>
        <w:t xml:space="preserve"> з усіма </w:t>
      </w:r>
      <w:r>
        <w:rPr>
          <w:rFonts w:ascii="Times New Roman" w:eastAsia="Times New Roman" w:hAnsi="Times New Roman" w:cs="Times New Roman"/>
          <w:sz w:val="24"/>
          <w:szCs w:val="24"/>
        </w:rPr>
        <w:lastRenderedPageBreak/>
        <w:t>додатками</w:t>
      </w:r>
      <w:r w:rsidRPr="004864CF">
        <w:rPr>
          <w:rFonts w:ascii="Times New Roman" w:eastAsia="Times New Roman" w:hAnsi="Times New Roman" w:cs="Times New Roman"/>
          <w:sz w:val="24"/>
          <w:szCs w:val="24"/>
        </w:rPr>
        <w:t xml:space="preserve"> (уповноваженого органу) на викиди забруднюючих речовин в атмосферне повітря стаціонарними джерелами, щодо асфальтобетонного заводу та докази нарахування і сплати екологічного податку</w:t>
      </w:r>
      <w:r>
        <w:rPr>
          <w:rFonts w:ascii="Times New Roman" w:eastAsia="Times New Roman" w:hAnsi="Times New Roman" w:cs="Times New Roman"/>
          <w:sz w:val="24"/>
          <w:szCs w:val="24"/>
        </w:rPr>
        <w:t xml:space="preserve"> за попередній квартал</w:t>
      </w:r>
      <w:r w:rsidRPr="004864CF">
        <w:rPr>
          <w:rFonts w:ascii="Times New Roman" w:eastAsia="Times New Roman" w:hAnsi="Times New Roman" w:cs="Times New Roman"/>
          <w:sz w:val="24"/>
          <w:szCs w:val="24"/>
        </w:rPr>
        <w:t xml:space="preserve"> (податкова декларація, платіжні доручення)</w:t>
      </w:r>
      <w:r>
        <w:rPr>
          <w:rFonts w:ascii="Times New Roman" w:eastAsia="Times New Roman" w:hAnsi="Times New Roman" w:cs="Times New Roman"/>
          <w:sz w:val="24"/>
          <w:szCs w:val="24"/>
        </w:rPr>
        <w:t>.</w:t>
      </w:r>
      <w:r w:rsidRPr="004864CF">
        <w:rPr>
          <w:rFonts w:ascii="Times New Roman" w:eastAsia="Times New Roman" w:hAnsi="Times New Roman" w:cs="Times New Roman"/>
          <w:sz w:val="24"/>
          <w:szCs w:val="24"/>
        </w:rPr>
        <w:t xml:space="preserve"> </w:t>
      </w:r>
    </w:p>
    <w:p w:rsidR="00987F37" w:rsidRPr="004864CF" w:rsidRDefault="00987F37" w:rsidP="00987F37">
      <w:pPr>
        <w:spacing w:after="0" w:line="240" w:lineRule="auto"/>
        <w:jc w:val="both"/>
        <w:rPr>
          <w:rFonts w:ascii="Times New Roman" w:eastAsia="Times New Roman" w:hAnsi="Times New Roman" w:cs="Times New Roman"/>
          <w:sz w:val="24"/>
          <w:szCs w:val="24"/>
        </w:rPr>
      </w:pPr>
      <w:r w:rsidRPr="004864CF">
        <w:rPr>
          <w:rFonts w:ascii="Times New Roman" w:eastAsia="Times New Roman" w:hAnsi="Times New Roman" w:cs="Times New Roman"/>
          <w:sz w:val="24"/>
          <w:szCs w:val="24"/>
        </w:rPr>
        <w:t xml:space="preserve">* У разі якщо АБЗ є власністю учасника, в складі тендерної документації надається копія свідоцтва про право власності АБЗ або інший документ, що підтверджує право власності. </w:t>
      </w:r>
    </w:p>
    <w:p w:rsidR="00987F37" w:rsidRPr="004864CF" w:rsidRDefault="00987F37" w:rsidP="00987F37">
      <w:pPr>
        <w:spacing w:after="0" w:line="240" w:lineRule="auto"/>
        <w:jc w:val="both"/>
        <w:rPr>
          <w:rFonts w:ascii="Times New Roman" w:eastAsia="Times New Roman" w:hAnsi="Times New Roman" w:cs="Times New Roman"/>
          <w:sz w:val="24"/>
          <w:szCs w:val="24"/>
        </w:rPr>
      </w:pPr>
      <w:r w:rsidRPr="004864CF">
        <w:rPr>
          <w:rFonts w:ascii="Times New Roman" w:eastAsia="Times New Roman" w:hAnsi="Times New Roman" w:cs="Times New Roman"/>
          <w:sz w:val="24"/>
          <w:szCs w:val="24"/>
        </w:rPr>
        <w:t xml:space="preserve">* У разі залучення АБЗ, учасником в складі тендерної пропозиції надається копія чинного протягом всього строку виконання договору про закупівлю договору з власником АБЗ про надання послуг/оренди/іншого права користування АБЗ. </w:t>
      </w:r>
    </w:p>
    <w:p w:rsidR="00987F37" w:rsidRPr="004864CF" w:rsidRDefault="00987F37" w:rsidP="00987F37">
      <w:pPr>
        <w:spacing w:after="0" w:line="240" w:lineRule="auto"/>
        <w:jc w:val="both"/>
        <w:rPr>
          <w:rFonts w:ascii="Times New Roman" w:eastAsia="Times New Roman" w:hAnsi="Times New Roman" w:cs="Times New Roman"/>
          <w:sz w:val="24"/>
          <w:szCs w:val="24"/>
        </w:rPr>
      </w:pPr>
      <w:r w:rsidRPr="004864CF">
        <w:rPr>
          <w:rFonts w:ascii="Times New Roman" w:eastAsia="Times New Roman" w:hAnsi="Times New Roman" w:cs="Times New Roman"/>
          <w:sz w:val="24"/>
          <w:szCs w:val="24"/>
        </w:rPr>
        <w:t>**У разі закупівлі готової асфальтобетонної суміші учасник додатково, окрім інформації, вказаної в таблиці «Довідка про наявніс</w:t>
      </w:r>
      <w:r>
        <w:rPr>
          <w:rFonts w:ascii="Times New Roman" w:eastAsia="Times New Roman" w:hAnsi="Times New Roman" w:cs="Times New Roman"/>
          <w:sz w:val="24"/>
          <w:szCs w:val="24"/>
        </w:rPr>
        <w:t>ть асфальтобетонного заводу (-</w:t>
      </w:r>
      <w:proofErr w:type="spellStart"/>
      <w:r>
        <w:rPr>
          <w:rFonts w:ascii="Times New Roman" w:eastAsia="Times New Roman" w:hAnsi="Times New Roman" w:cs="Times New Roman"/>
          <w:sz w:val="24"/>
          <w:szCs w:val="24"/>
        </w:rPr>
        <w:t>ів</w:t>
      </w:r>
      <w:proofErr w:type="spellEnd"/>
      <w:r w:rsidRPr="004864CF">
        <w:rPr>
          <w:rFonts w:ascii="Times New Roman" w:eastAsia="Times New Roman" w:hAnsi="Times New Roman" w:cs="Times New Roman"/>
          <w:sz w:val="24"/>
          <w:szCs w:val="24"/>
        </w:rPr>
        <w:t xml:space="preserve">)» надає інформацію про виробника/постачальника асфальтобетонної суміші (код ЄДРПОУ, місцезнаходження), чинні договори на закупівлю/постачання асфальтобетонної суміші та/або надання послуг з виготовлення асфальтобетонної суміші (в договорі або додатках до нього має бути зазначено марку та тип асфальтобетонної суміші). </w:t>
      </w:r>
    </w:p>
    <w:p w:rsidR="00987F37" w:rsidRDefault="00987F37" w:rsidP="00987F37">
      <w:pPr>
        <w:spacing w:after="0" w:line="240" w:lineRule="auto"/>
        <w:jc w:val="both"/>
        <w:rPr>
          <w:rFonts w:ascii="Times New Roman" w:eastAsia="Times New Roman" w:hAnsi="Times New Roman" w:cs="Times New Roman"/>
          <w:sz w:val="24"/>
          <w:szCs w:val="24"/>
        </w:rPr>
      </w:pPr>
    </w:p>
    <w:p w:rsidR="00987F37" w:rsidRPr="00391DDD" w:rsidRDefault="00987F37" w:rsidP="00987F37">
      <w:pPr>
        <w:spacing w:after="0" w:line="240" w:lineRule="auto"/>
        <w:jc w:val="both"/>
        <w:rPr>
          <w:rFonts w:ascii="Times New Roman" w:eastAsia="Times New Roman" w:hAnsi="Times New Roman" w:cs="Times New Roman"/>
          <w:sz w:val="24"/>
          <w:szCs w:val="24"/>
        </w:rPr>
      </w:pPr>
      <w:r w:rsidRPr="00391DDD">
        <w:rPr>
          <w:rFonts w:ascii="Times New Roman" w:eastAsia="Times New Roman" w:hAnsi="Times New Roman" w:cs="Times New Roman"/>
          <w:sz w:val="24"/>
          <w:szCs w:val="24"/>
        </w:rPr>
        <w:t xml:space="preserve">2) Відстань транспортування асфальтобетонних сумішей від моменту їх випуску до моменту укладання не повинна перевищувати значень, що вказані в таблиці 20.2а ДБН В.2.3-4:2015 (зі зміною №1), </w:t>
      </w:r>
      <w:r w:rsidRPr="00391DDD">
        <w:rPr>
          <w:rFonts w:ascii="Times New Roman" w:eastAsia="Times New Roman" w:hAnsi="Times New Roman" w:cs="Times New Roman"/>
          <w:sz w:val="24"/>
          <w:szCs w:val="24"/>
          <w:lang w:eastAsia="en-US"/>
        </w:rPr>
        <w:t xml:space="preserve">при цьому час транспортування асфальтобетонних сумішей не повинен перевищувати трьох годин з урахуванням часу на зважування вантажу на автомобільних вагах </w:t>
      </w:r>
      <w:r>
        <w:rPr>
          <w:rFonts w:ascii="Times New Roman" w:eastAsia="Times New Roman" w:hAnsi="Times New Roman" w:cs="Times New Roman"/>
          <w:sz w:val="24"/>
          <w:szCs w:val="24"/>
          <w:lang w:eastAsia="en-US"/>
        </w:rPr>
        <w:t>згід</w:t>
      </w:r>
      <w:r w:rsidRPr="00391DDD">
        <w:rPr>
          <w:rFonts w:ascii="Times New Roman" w:eastAsia="Times New Roman" w:hAnsi="Times New Roman" w:cs="Times New Roman"/>
          <w:sz w:val="24"/>
          <w:szCs w:val="24"/>
          <w:lang w:eastAsia="en-US"/>
        </w:rPr>
        <w:t xml:space="preserve">но до таблиці А.4 ДСТУ-Н Б Д.1.1-9:2013. </w:t>
      </w:r>
      <w:r w:rsidRPr="00391DDD">
        <w:rPr>
          <w:rFonts w:ascii="Times New Roman" w:eastAsia="Times New Roman" w:hAnsi="Times New Roman" w:cs="Times New Roman"/>
          <w:sz w:val="24"/>
          <w:szCs w:val="24"/>
        </w:rPr>
        <w:t xml:space="preserve">відповідно до ДБН В.2.3-4:2015 «Автомобільні дороги Частина І. Проектування. Частина ІІ. Будівництво» (зі змінами), у тому числі п.20.8.2 ДБН, від моменту випуску асфальтобетонної суміші до моменту укладання на об’єкті надання послуг. </w:t>
      </w:r>
    </w:p>
    <w:p w:rsidR="00951E0A" w:rsidRDefault="00987F37" w:rsidP="00987F37">
      <w:pPr>
        <w:spacing w:after="0" w:line="240" w:lineRule="auto"/>
        <w:jc w:val="both"/>
        <w:rPr>
          <w:rFonts w:ascii="Times New Roman" w:eastAsia="Times New Roman" w:hAnsi="Times New Roman" w:cs="Times New Roman"/>
          <w:sz w:val="24"/>
          <w:szCs w:val="24"/>
        </w:rPr>
      </w:pPr>
      <w:r w:rsidRPr="00391DDD">
        <w:rPr>
          <w:rFonts w:ascii="Times New Roman" w:eastAsia="Times New Roman" w:hAnsi="Times New Roman" w:cs="Times New Roman"/>
          <w:sz w:val="24"/>
          <w:szCs w:val="24"/>
        </w:rPr>
        <w:t>3) Транспортну схему за формою наведеною в Таблиці 2 Додатку №3 цієї тендерної документації в підтвердження дотримання Учасником даних вимог щодо часу транспортування асфальтобетонної суміші.</w:t>
      </w:r>
      <w:r w:rsidR="00B71561">
        <w:rPr>
          <w:rFonts w:ascii="Times New Roman" w:eastAsia="Times New Roman" w:hAnsi="Times New Roman" w:cs="Times New Roman"/>
          <w:sz w:val="24"/>
          <w:szCs w:val="24"/>
        </w:rPr>
        <w:t xml:space="preserve"> </w:t>
      </w:r>
    </w:p>
    <w:p w:rsidR="00987F37" w:rsidRPr="00951E0A" w:rsidRDefault="00B71561" w:rsidP="00987F37">
      <w:pPr>
        <w:spacing w:after="0" w:line="240" w:lineRule="auto"/>
        <w:jc w:val="both"/>
        <w:rPr>
          <w:rFonts w:ascii="Times New Roman" w:eastAsia="Times New Roman" w:hAnsi="Times New Roman" w:cs="Times New Roman"/>
          <w:sz w:val="24"/>
          <w:szCs w:val="24"/>
        </w:rPr>
      </w:pPr>
      <w:r w:rsidRPr="00951E0A">
        <w:rPr>
          <w:rFonts w:ascii="Times New Roman" w:eastAsia="Times New Roman" w:hAnsi="Times New Roman" w:cs="Times New Roman"/>
          <w:i/>
          <w:sz w:val="24"/>
          <w:szCs w:val="24"/>
        </w:rPr>
        <w:t>Примітка: якщо асфальтобетонний завод знаходиться в межах Ніжинської територіальної громади- транспортна схема не подається в складі тендерної пропозиції.</w:t>
      </w:r>
    </w:p>
    <w:p w:rsidR="00987F37" w:rsidRDefault="00987F37" w:rsidP="00987F37">
      <w:pPr>
        <w:jc w:val="right"/>
        <w:rPr>
          <w:rFonts w:ascii="Times New Roman" w:hAnsi="Times New Roman" w:cs="Times New Roman"/>
          <w:b/>
          <w:bCs/>
          <w:sz w:val="24"/>
          <w:szCs w:val="24"/>
        </w:rPr>
      </w:pPr>
    </w:p>
    <w:p w:rsidR="00987F37" w:rsidRPr="005965BA" w:rsidRDefault="00987F37" w:rsidP="00987F37">
      <w:pPr>
        <w:jc w:val="right"/>
        <w:rPr>
          <w:b/>
          <w:bCs/>
          <w:sz w:val="24"/>
          <w:szCs w:val="24"/>
        </w:rPr>
      </w:pPr>
      <w:r w:rsidRPr="005965BA">
        <w:rPr>
          <w:rFonts w:ascii="Times New Roman" w:hAnsi="Times New Roman" w:cs="Times New Roman"/>
          <w:b/>
          <w:bCs/>
          <w:sz w:val="24"/>
          <w:szCs w:val="24"/>
        </w:rPr>
        <w:t>Таблиця 2</w:t>
      </w:r>
    </w:p>
    <w:p w:rsidR="00987F37" w:rsidRPr="005965BA" w:rsidRDefault="00987F37" w:rsidP="00987F37">
      <w:pPr>
        <w:spacing w:after="0" w:line="240" w:lineRule="auto"/>
        <w:jc w:val="center"/>
        <w:rPr>
          <w:rFonts w:ascii="Times New Roman" w:hAnsi="Times New Roman" w:cs="Times New Roman"/>
          <w:b/>
          <w:sz w:val="24"/>
          <w:szCs w:val="24"/>
        </w:rPr>
      </w:pPr>
      <w:r w:rsidRPr="005965BA">
        <w:rPr>
          <w:rFonts w:ascii="Times New Roman" w:hAnsi="Times New Roman" w:cs="Times New Roman"/>
          <w:b/>
          <w:sz w:val="24"/>
          <w:szCs w:val="24"/>
        </w:rPr>
        <w:t>ТРАНСПОРТНА СХЕМА</w:t>
      </w:r>
    </w:p>
    <w:p w:rsidR="00987F37" w:rsidRPr="005965BA" w:rsidRDefault="00987F37" w:rsidP="00987F37">
      <w:pPr>
        <w:spacing w:after="0" w:line="240" w:lineRule="auto"/>
        <w:jc w:val="center"/>
        <w:rPr>
          <w:rFonts w:ascii="Times New Roman" w:hAnsi="Times New Roman" w:cs="Times New Roman"/>
          <w:b/>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1417"/>
        <w:gridCol w:w="1560"/>
        <w:gridCol w:w="1275"/>
        <w:gridCol w:w="1134"/>
        <w:gridCol w:w="1418"/>
        <w:gridCol w:w="1417"/>
      </w:tblGrid>
      <w:tr w:rsidR="00987F37" w:rsidRPr="005965BA" w:rsidTr="006543D0">
        <w:trPr>
          <w:trHeight w:val="1015"/>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987F37" w:rsidRPr="005965BA" w:rsidRDefault="00987F37" w:rsidP="006543D0">
            <w:pPr>
              <w:spacing w:after="0" w:line="240" w:lineRule="auto"/>
              <w:ind w:left="-142" w:right="-108"/>
              <w:jc w:val="center"/>
              <w:rPr>
                <w:rFonts w:ascii="Times New Roman" w:hAnsi="Times New Roman" w:cs="Times New Roman"/>
                <w:bCs/>
                <w:sz w:val="24"/>
                <w:szCs w:val="24"/>
              </w:rPr>
            </w:pPr>
            <w:r w:rsidRPr="005965BA">
              <w:rPr>
                <w:rFonts w:ascii="Times New Roman" w:hAnsi="Times New Roman" w:cs="Times New Roman"/>
                <w:bCs/>
                <w:sz w:val="24"/>
                <w:szCs w:val="24"/>
              </w:rPr>
              <w:t>№ п/п</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87F37" w:rsidRPr="005965BA" w:rsidRDefault="00987F37" w:rsidP="006543D0">
            <w:pPr>
              <w:spacing w:after="0" w:line="240" w:lineRule="auto"/>
              <w:ind w:left="-108" w:right="-108"/>
              <w:jc w:val="center"/>
              <w:rPr>
                <w:rFonts w:ascii="Times New Roman" w:hAnsi="Times New Roman" w:cs="Times New Roman"/>
                <w:bCs/>
                <w:sz w:val="24"/>
                <w:szCs w:val="24"/>
              </w:rPr>
            </w:pPr>
            <w:r w:rsidRPr="005965BA">
              <w:rPr>
                <w:rFonts w:ascii="Times New Roman" w:hAnsi="Times New Roman" w:cs="Times New Roman"/>
                <w:bCs/>
                <w:sz w:val="24"/>
                <w:szCs w:val="24"/>
              </w:rPr>
              <w:t>Найменування (асфальтобетонна суміш /ЩМАС) вид, тип, марка</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987F37" w:rsidRPr="005965BA" w:rsidRDefault="00987F37" w:rsidP="006543D0">
            <w:pPr>
              <w:spacing w:after="0" w:line="240" w:lineRule="auto"/>
              <w:jc w:val="center"/>
              <w:rPr>
                <w:rFonts w:ascii="Times New Roman" w:hAnsi="Times New Roman" w:cs="Times New Roman"/>
                <w:bCs/>
                <w:sz w:val="24"/>
                <w:szCs w:val="24"/>
              </w:rPr>
            </w:pPr>
            <w:r w:rsidRPr="005965BA">
              <w:rPr>
                <w:rFonts w:ascii="Times New Roman" w:hAnsi="Times New Roman" w:cs="Times New Roman"/>
                <w:bCs/>
                <w:sz w:val="24"/>
                <w:szCs w:val="24"/>
              </w:rPr>
              <w:t xml:space="preserve">Виробник/ Постачальник </w:t>
            </w:r>
          </w:p>
          <w:p w:rsidR="00987F37" w:rsidRPr="005965BA" w:rsidRDefault="00987F37" w:rsidP="006543D0">
            <w:pPr>
              <w:spacing w:after="0" w:line="240" w:lineRule="auto"/>
              <w:jc w:val="center"/>
              <w:rPr>
                <w:rFonts w:ascii="Times New Roman" w:hAnsi="Times New Roman" w:cs="Times New Roman"/>
                <w:bCs/>
                <w:sz w:val="24"/>
                <w:szCs w:val="24"/>
                <w:vertAlign w:val="superscript"/>
              </w:rPr>
            </w:pPr>
            <w:r w:rsidRPr="005965BA">
              <w:rPr>
                <w:rFonts w:ascii="Times New Roman" w:hAnsi="Times New Roman" w:cs="Times New Roman"/>
                <w:bCs/>
                <w:sz w:val="24"/>
                <w:szCs w:val="24"/>
              </w:rPr>
              <w:t>Місце виробництва/ постачання</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987F37" w:rsidRPr="005965BA" w:rsidRDefault="00987F37" w:rsidP="006543D0">
            <w:pPr>
              <w:spacing w:after="0" w:line="240" w:lineRule="auto"/>
              <w:jc w:val="center"/>
              <w:rPr>
                <w:rFonts w:ascii="Times New Roman" w:hAnsi="Times New Roman" w:cs="Times New Roman"/>
                <w:bCs/>
                <w:sz w:val="24"/>
                <w:szCs w:val="24"/>
              </w:rPr>
            </w:pPr>
            <w:r w:rsidRPr="005965BA">
              <w:rPr>
                <w:rFonts w:ascii="Times New Roman" w:hAnsi="Times New Roman" w:cs="Times New Roman"/>
                <w:bCs/>
                <w:sz w:val="24"/>
                <w:szCs w:val="24"/>
              </w:rPr>
              <w:t>Місце доставки</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987F37" w:rsidRPr="005965BA" w:rsidRDefault="00987F37" w:rsidP="006543D0">
            <w:pPr>
              <w:spacing w:after="0" w:line="240" w:lineRule="auto"/>
              <w:ind w:left="-110" w:right="-111"/>
              <w:jc w:val="center"/>
              <w:rPr>
                <w:rFonts w:ascii="Times New Roman" w:hAnsi="Times New Roman" w:cs="Times New Roman"/>
                <w:bCs/>
                <w:sz w:val="24"/>
                <w:szCs w:val="24"/>
              </w:rPr>
            </w:pPr>
            <w:r w:rsidRPr="005965BA">
              <w:rPr>
                <w:rFonts w:ascii="Times New Roman" w:hAnsi="Times New Roman" w:cs="Times New Roman"/>
                <w:bCs/>
                <w:sz w:val="24"/>
                <w:szCs w:val="24"/>
              </w:rPr>
              <w:t>Відстань перевезення, км швидкість руху</w:t>
            </w:r>
            <w:r w:rsidRPr="005965BA">
              <w:rPr>
                <w:rFonts w:ascii="Times New Roman" w:hAnsi="Times New Roman" w:cs="Times New Roman"/>
                <w:bCs/>
                <w:sz w:val="24"/>
                <w:szCs w:val="24"/>
                <w:vertAlign w:val="superscript"/>
              </w:rPr>
              <w:t>1</w:t>
            </w:r>
            <w:r w:rsidRPr="005965BA">
              <w:rPr>
                <w:rFonts w:ascii="Times New Roman" w:hAnsi="Times New Roman" w:cs="Times New Roman"/>
                <w:bCs/>
                <w:sz w:val="24"/>
                <w:szCs w:val="24"/>
              </w:rPr>
              <w:t>, км/год</w:t>
            </w:r>
            <w:r>
              <w:rPr>
                <w:rFonts w:ascii="Times New Roman" w:hAnsi="Times New Roman" w:cs="Times New Roman"/>
                <w:bCs/>
                <w:sz w:val="24"/>
                <w:szCs w:val="24"/>
              </w:rPr>
              <w:t xml:space="preserve"> до місця доставки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987F37" w:rsidRPr="005965BA" w:rsidRDefault="00987F37" w:rsidP="006543D0">
            <w:pPr>
              <w:spacing w:after="0" w:line="240" w:lineRule="auto"/>
              <w:ind w:left="-109" w:firstLine="109"/>
              <w:jc w:val="center"/>
              <w:rPr>
                <w:rFonts w:ascii="Times New Roman" w:hAnsi="Times New Roman" w:cs="Times New Roman"/>
                <w:bCs/>
                <w:sz w:val="24"/>
                <w:szCs w:val="24"/>
              </w:rPr>
            </w:pPr>
            <w:r w:rsidRPr="005965BA">
              <w:rPr>
                <w:rFonts w:ascii="Times New Roman" w:hAnsi="Times New Roman" w:cs="Times New Roman"/>
                <w:bCs/>
                <w:sz w:val="24"/>
                <w:szCs w:val="24"/>
              </w:rPr>
              <w:t>Загальна тривалість транспортування, годин, хвилин</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987F37" w:rsidRPr="005965BA" w:rsidRDefault="00987F37" w:rsidP="006543D0">
            <w:pPr>
              <w:spacing w:after="0" w:line="240" w:lineRule="auto"/>
              <w:ind w:left="-109" w:right="-108"/>
              <w:jc w:val="center"/>
              <w:rPr>
                <w:rFonts w:ascii="Times New Roman" w:hAnsi="Times New Roman" w:cs="Times New Roman"/>
                <w:bCs/>
                <w:sz w:val="24"/>
                <w:szCs w:val="24"/>
                <w:vertAlign w:val="superscript"/>
              </w:rPr>
            </w:pPr>
            <w:r w:rsidRPr="005965BA">
              <w:rPr>
                <w:rFonts w:ascii="Times New Roman" w:hAnsi="Times New Roman" w:cs="Times New Roman"/>
                <w:bCs/>
                <w:sz w:val="24"/>
                <w:szCs w:val="24"/>
              </w:rPr>
              <w:t xml:space="preserve">Перелік автомобільних доріг  (вулиць) маршруту транспортування </w:t>
            </w:r>
            <w:r w:rsidRPr="005965BA">
              <w:rPr>
                <w:rFonts w:ascii="Times New Roman" w:hAnsi="Times New Roman" w:cs="Times New Roman"/>
                <w:bCs/>
                <w:sz w:val="24"/>
                <w:szCs w:val="24"/>
                <w:vertAlign w:val="superscript"/>
              </w:rPr>
              <w:t>2</w:t>
            </w:r>
          </w:p>
        </w:tc>
      </w:tr>
      <w:tr w:rsidR="00987F37" w:rsidRPr="005965BA" w:rsidTr="006543D0">
        <w:trPr>
          <w:trHeight w:val="100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87F37" w:rsidRPr="005965BA" w:rsidRDefault="00987F37" w:rsidP="006543D0">
            <w:pPr>
              <w:spacing w:after="0" w:line="240" w:lineRule="auto"/>
              <w:rPr>
                <w:rFonts w:ascii="Times New Roman" w:hAnsi="Times New Roman" w:cs="Times New Roman"/>
                <w:bCs/>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7F37" w:rsidRPr="005965BA" w:rsidRDefault="00987F37" w:rsidP="006543D0">
            <w:pPr>
              <w:spacing w:after="0" w:line="240" w:lineRule="auto"/>
              <w:rPr>
                <w:rFonts w:ascii="Times New Roman" w:hAnsi="Times New Roman" w:cs="Times New Roman"/>
                <w:b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87F37" w:rsidRPr="005965BA" w:rsidRDefault="00987F37" w:rsidP="006543D0">
            <w:pPr>
              <w:spacing w:after="0" w:line="240" w:lineRule="auto"/>
              <w:rPr>
                <w:rFonts w:ascii="Times New Roman" w:hAnsi="Times New Roman" w:cs="Times New Roman"/>
                <w:bCs/>
                <w:sz w:val="24"/>
                <w:szCs w:val="24"/>
                <w:vertAlign w:val="superscript"/>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87F37" w:rsidRPr="005965BA" w:rsidRDefault="00987F37" w:rsidP="006543D0">
            <w:pPr>
              <w:spacing w:after="0" w:line="240" w:lineRule="auto"/>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87F37" w:rsidRPr="005965BA" w:rsidRDefault="00987F37" w:rsidP="006543D0">
            <w:pPr>
              <w:spacing w:after="0" w:line="240" w:lineRule="auto"/>
              <w:ind w:left="-110"/>
              <w:jc w:val="center"/>
              <w:rPr>
                <w:rFonts w:ascii="Times New Roman" w:hAnsi="Times New Roman" w:cs="Times New Roman"/>
                <w:bCs/>
                <w:sz w:val="24"/>
                <w:szCs w:val="24"/>
              </w:rPr>
            </w:pPr>
            <w:r>
              <w:rPr>
                <w:rFonts w:ascii="Times New Roman" w:hAnsi="Times New Roman" w:cs="Times New Roman"/>
                <w:bCs/>
                <w:sz w:val="24"/>
                <w:szCs w:val="24"/>
              </w:rPr>
              <w:t xml:space="preserve">в населених </w:t>
            </w:r>
            <w:r w:rsidRPr="005965BA">
              <w:rPr>
                <w:rFonts w:ascii="Times New Roman" w:hAnsi="Times New Roman" w:cs="Times New Roman"/>
                <w:bCs/>
                <w:sz w:val="24"/>
                <w:szCs w:val="24"/>
              </w:rPr>
              <w:t>п</w:t>
            </w:r>
            <w:r>
              <w:rPr>
                <w:rFonts w:ascii="Times New Roman" w:hAnsi="Times New Roman" w:cs="Times New Roman"/>
                <w:bCs/>
                <w:sz w:val="24"/>
                <w:szCs w:val="24"/>
              </w:rPr>
              <w:t>унктах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7F37" w:rsidRPr="005965BA" w:rsidRDefault="00987F37" w:rsidP="006543D0">
            <w:pPr>
              <w:spacing w:after="0" w:line="240" w:lineRule="auto"/>
              <w:ind w:left="-114" w:right="-111"/>
              <w:jc w:val="center"/>
              <w:rPr>
                <w:rFonts w:ascii="Times New Roman" w:hAnsi="Times New Roman" w:cs="Times New Roman"/>
                <w:bCs/>
                <w:sz w:val="24"/>
                <w:szCs w:val="24"/>
              </w:rPr>
            </w:pPr>
            <w:r w:rsidRPr="005965BA">
              <w:rPr>
                <w:rFonts w:ascii="Times New Roman" w:hAnsi="Times New Roman" w:cs="Times New Roman"/>
                <w:bCs/>
                <w:sz w:val="24"/>
                <w:szCs w:val="24"/>
              </w:rPr>
              <w:t>поза населеним</w:t>
            </w:r>
            <w:r>
              <w:rPr>
                <w:rFonts w:ascii="Times New Roman" w:hAnsi="Times New Roman" w:cs="Times New Roman"/>
                <w:bCs/>
                <w:sz w:val="24"/>
                <w:szCs w:val="24"/>
              </w:rPr>
              <w:t>и пунктами</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87F37" w:rsidRPr="005965BA" w:rsidRDefault="00987F37" w:rsidP="006543D0">
            <w:pPr>
              <w:spacing w:after="0" w:line="240" w:lineRule="auto"/>
              <w:rPr>
                <w:rFonts w:ascii="Times New Roman" w:hAnsi="Times New Roman" w:cs="Times New Roman"/>
                <w:b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87F37" w:rsidRPr="005965BA" w:rsidRDefault="00987F37" w:rsidP="006543D0">
            <w:pPr>
              <w:spacing w:after="0" w:line="240" w:lineRule="auto"/>
              <w:rPr>
                <w:rFonts w:ascii="Times New Roman" w:hAnsi="Times New Roman" w:cs="Times New Roman"/>
                <w:bCs/>
                <w:sz w:val="24"/>
                <w:szCs w:val="24"/>
                <w:vertAlign w:val="superscript"/>
              </w:rPr>
            </w:pPr>
          </w:p>
        </w:tc>
      </w:tr>
      <w:tr w:rsidR="00987F37" w:rsidRPr="005965BA" w:rsidTr="006543D0">
        <w:trPr>
          <w:trHeight w:val="258"/>
        </w:trPr>
        <w:tc>
          <w:tcPr>
            <w:tcW w:w="568" w:type="dxa"/>
            <w:tcBorders>
              <w:top w:val="single" w:sz="4" w:space="0" w:color="auto"/>
              <w:left w:val="single" w:sz="4" w:space="0" w:color="auto"/>
              <w:bottom w:val="single" w:sz="4" w:space="0" w:color="auto"/>
              <w:right w:val="single" w:sz="4" w:space="0" w:color="auto"/>
            </w:tcBorders>
            <w:vAlign w:val="center"/>
          </w:tcPr>
          <w:p w:rsidR="00987F37" w:rsidRPr="005965BA" w:rsidRDefault="00987F37" w:rsidP="006543D0">
            <w:pPr>
              <w:spacing w:after="0" w:line="240" w:lineRule="auto"/>
              <w:jc w:val="both"/>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87F37" w:rsidRPr="005965BA" w:rsidRDefault="00987F37" w:rsidP="006543D0">
            <w:pPr>
              <w:spacing w:after="0" w:line="240" w:lineRule="auto"/>
              <w:jc w:val="both"/>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987F37" w:rsidRPr="005965BA" w:rsidRDefault="00987F37" w:rsidP="006543D0">
            <w:pPr>
              <w:spacing w:after="0" w:line="240" w:lineRule="auto"/>
              <w:jc w:val="both"/>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987F37" w:rsidRPr="002E046E" w:rsidRDefault="00987F37" w:rsidP="006543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До в’їзду населеного пункту м. Ніжин</w:t>
            </w:r>
          </w:p>
        </w:tc>
        <w:tc>
          <w:tcPr>
            <w:tcW w:w="1275" w:type="dxa"/>
            <w:tcBorders>
              <w:top w:val="single" w:sz="4" w:space="0" w:color="auto"/>
              <w:left w:val="single" w:sz="4" w:space="0" w:color="auto"/>
              <w:bottom w:val="single" w:sz="4" w:space="0" w:color="auto"/>
              <w:right w:val="single" w:sz="4" w:space="0" w:color="auto"/>
            </w:tcBorders>
            <w:vAlign w:val="center"/>
          </w:tcPr>
          <w:p w:rsidR="00987F37" w:rsidRPr="005965BA" w:rsidRDefault="00987F37" w:rsidP="006543D0">
            <w:pPr>
              <w:spacing w:after="0" w:line="240" w:lineRule="auto"/>
              <w:jc w:val="both"/>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87F37" w:rsidRPr="005965BA" w:rsidRDefault="00987F37" w:rsidP="006543D0">
            <w:pPr>
              <w:spacing w:after="0" w:line="240" w:lineRule="auto"/>
              <w:jc w:val="both"/>
              <w:rPr>
                <w:rFonts w:ascii="Times New Roman"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87F37" w:rsidRPr="005965BA" w:rsidRDefault="00987F37" w:rsidP="006543D0">
            <w:pPr>
              <w:spacing w:after="0" w:line="240" w:lineRule="auto"/>
              <w:jc w:val="both"/>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987F37" w:rsidRPr="005965BA" w:rsidRDefault="00987F37" w:rsidP="006543D0">
            <w:pPr>
              <w:spacing w:after="0" w:line="240" w:lineRule="auto"/>
              <w:jc w:val="both"/>
              <w:rPr>
                <w:rFonts w:ascii="Times New Roman" w:hAnsi="Times New Roman" w:cs="Times New Roman"/>
                <w:bCs/>
                <w:sz w:val="24"/>
                <w:szCs w:val="24"/>
              </w:rPr>
            </w:pPr>
          </w:p>
        </w:tc>
      </w:tr>
    </w:tbl>
    <w:p w:rsidR="00987F37" w:rsidRPr="005965BA" w:rsidRDefault="00987F37" w:rsidP="00987F37">
      <w:pPr>
        <w:spacing w:after="0" w:line="240" w:lineRule="auto"/>
        <w:ind w:right="141" w:firstLine="567"/>
        <w:jc w:val="both"/>
        <w:rPr>
          <w:rFonts w:ascii="Times New Roman" w:hAnsi="Times New Roman" w:cs="Times New Roman"/>
          <w:kern w:val="2"/>
          <w:sz w:val="24"/>
          <w:szCs w:val="24"/>
          <w:lang w:eastAsia="hi-IN" w:bidi="hi-IN"/>
        </w:rPr>
      </w:pPr>
      <w:r w:rsidRPr="005965BA">
        <w:rPr>
          <w:rFonts w:ascii="Times New Roman" w:hAnsi="Times New Roman" w:cs="Times New Roman"/>
          <w:sz w:val="24"/>
          <w:szCs w:val="24"/>
          <w:vertAlign w:val="superscript"/>
        </w:rPr>
        <w:t>1</w:t>
      </w:r>
      <w:r w:rsidRPr="005965BA">
        <w:rPr>
          <w:rFonts w:ascii="Times New Roman" w:hAnsi="Times New Roman" w:cs="Times New Roman"/>
          <w:sz w:val="24"/>
          <w:szCs w:val="24"/>
        </w:rPr>
        <w:t xml:space="preserve"> </w:t>
      </w:r>
      <w:r w:rsidRPr="005965BA">
        <w:rPr>
          <w:rFonts w:ascii="Times New Roman" w:eastAsia="SimSun" w:hAnsi="Times New Roman" w:cs="Times New Roman"/>
          <w:kern w:val="2"/>
          <w:sz w:val="24"/>
          <w:szCs w:val="24"/>
          <w:lang w:eastAsia="hi-IN" w:bidi="hi-IN"/>
        </w:rPr>
        <w:t xml:space="preserve">Середня технічна швидкість перевезення </w:t>
      </w:r>
      <w:proofErr w:type="spellStart"/>
      <w:r w:rsidRPr="005965BA">
        <w:rPr>
          <w:rFonts w:ascii="Times New Roman" w:eastAsia="SimSun" w:hAnsi="Times New Roman" w:cs="Times New Roman"/>
          <w:kern w:val="2"/>
          <w:sz w:val="24"/>
          <w:szCs w:val="24"/>
          <w:lang w:eastAsia="hi-IN" w:bidi="hi-IN"/>
        </w:rPr>
        <w:t>дорожньо</w:t>
      </w:r>
      <w:proofErr w:type="spellEnd"/>
      <w:r w:rsidRPr="005965BA">
        <w:rPr>
          <w:rFonts w:ascii="Times New Roman" w:eastAsia="SimSun" w:hAnsi="Times New Roman" w:cs="Times New Roman"/>
          <w:kern w:val="2"/>
          <w:sz w:val="24"/>
          <w:szCs w:val="24"/>
          <w:lang w:eastAsia="hi-IN" w:bidi="hi-IN"/>
        </w:rPr>
        <w:t xml:space="preserve">-будівельних вантажів </w:t>
      </w:r>
      <w:r w:rsidRPr="005965BA">
        <w:rPr>
          <w:rFonts w:ascii="Times New Roman" w:hAnsi="Times New Roman" w:cs="Times New Roman"/>
          <w:kern w:val="2"/>
          <w:sz w:val="24"/>
          <w:szCs w:val="24"/>
          <w:lang w:eastAsia="hi-IN" w:bidi="hi-IN"/>
        </w:rPr>
        <w:t>визначається відповідно до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w:t>
      </w:r>
    </w:p>
    <w:p w:rsidR="00987F37" w:rsidRPr="005965BA" w:rsidRDefault="00987F37" w:rsidP="00987F37">
      <w:pPr>
        <w:spacing w:after="0" w:line="240" w:lineRule="auto"/>
        <w:ind w:right="141" w:firstLine="567"/>
        <w:jc w:val="both"/>
        <w:rPr>
          <w:rFonts w:ascii="Times New Roman" w:hAnsi="Times New Roman" w:cs="Times New Roman"/>
          <w:sz w:val="24"/>
          <w:szCs w:val="24"/>
        </w:rPr>
      </w:pPr>
      <w:r w:rsidRPr="005965BA">
        <w:rPr>
          <w:rFonts w:ascii="Times New Roman" w:hAnsi="Times New Roman" w:cs="Times New Roman"/>
          <w:sz w:val="24"/>
          <w:szCs w:val="24"/>
          <w:vertAlign w:val="superscript"/>
        </w:rPr>
        <w:t xml:space="preserve">2 </w:t>
      </w:r>
      <w:r w:rsidRPr="005965BA">
        <w:rPr>
          <w:rFonts w:ascii="Times New Roman" w:hAnsi="Times New Roman" w:cs="Times New Roman"/>
          <w:sz w:val="24"/>
          <w:szCs w:val="24"/>
        </w:rPr>
        <w:t xml:space="preserve">Перелік автомобільних доріг (вулиць) маршруту транспортування вказувати із зазначенням довжини відрізку маршруту в км, що проходить по ним (з точністю до 1км). </w:t>
      </w:r>
    </w:p>
    <w:p w:rsidR="00987F37" w:rsidRPr="005965BA" w:rsidRDefault="00987F37" w:rsidP="00987F37">
      <w:pPr>
        <w:spacing w:after="0" w:line="240" w:lineRule="auto"/>
        <w:ind w:right="141" w:firstLine="567"/>
        <w:jc w:val="both"/>
        <w:rPr>
          <w:rFonts w:ascii="Times New Roman" w:hAnsi="Times New Roman" w:cs="Times New Roman"/>
          <w:sz w:val="24"/>
          <w:szCs w:val="24"/>
        </w:rPr>
      </w:pPr>
      <w:r w:rsidRPr="005965BA">
        <w:rPr>
          <w:rFonts w:ascii="Times New Roman" w:hAnsi="Times New Roman" w:cs="Times New Roman"/>
          <w:sz w:val="24"/>
          <w:szCs w:val="24"/>
        </w:rPr>
        <w:t>Нижче під Транспортною схемою Учасник зазначає:</w:t>
      </w:r>
    </w:p>
    <w:p w:rsidR="00987F37" w:rsidRPr="005965BA" w:rsidRDefault="00987F37" w:rsidP="00987F37">
      <w:pPr>
        <w:spacing w:after="0" w:line="240" w:lineRule="auto"/>
        <w:ind w:right="141" w:firstLine="567"/>
        <w:jc w:val="both"/>
        <w:rPr>
          <w:rFonts w:ascii="Times New Roman" w:hAnsi="Times New Roman" w:cs="Times New Roman"/>
          <w:sz w:val="24"/>
          <w:szCs w:val="24"/>
        </w:rPr>
      </w:pPr>
      <w:r w:rsidRPr="005965BA">
        <w:rPr>
          <w:rFonts w:ascii="Times New Roman" w:hAnsi="Times New Roman" w:cs="Times New Roman"/>
          <w:bCs/>
          <w:sz w:val="24"/>
          <w:szCs w:val="24"/>
        </w:rPr>
        <w:lastRenderedPageBreak/>
        <w:t xml:space="preserve">Маршрут транспортування </w:t>
      </w:r>
      <w:r w:rsidRPr="005965BA">
        <w:rPr>
          <w:rFonts w:ascii="Times New Roman" w:hAnsi="Times New Roman" w:cs="Times New Roman"/>
          <w:sz w:val="24"/>
          <w:szCs w:val="24"/>
        </w:rPr>
        <w:t xml:space="preserve">асфальтобетонної суміші та/або ЩМАС проходить по автомобільним дорогам з твердим покриттям удосконаленого типу  (асфальтобетон, </w:t>
      </w:r>
      <w:proofErr w:type="spellStart"/>
      <w:r w:rsidRPr="005965BA">
        <w:rPr>
          <w:rFonts w:ascii="Times New Roman" w:hAnsi="Times New Roman" w:cs="Times New Roman"/>
          <w:sz w:val="24"/>
          <w:szCs w:val="24"/>
        </w:rPr>
        <w:t>цементобетон</w:t>
      </w:r>
      <w:proofErr w:type="spellEnd"/>
      <w:r w:rsidRPr="005965BA">
        <w:rPr>
          <w:rFonts w:ascii="Times New Roman" w:hAnsi="Times New Roman" w:cs="Times New Roman"/>
          <w:sz w:val="24"/>
          <w:szCs w:val="24"/>
        </w:rPr>
        <w:t xml:space="preserve">) - _________ км, </w:t>
      </w:r>
      <w:r w:rsidRPr="005965BA">
        <w:rPr>
          <w:rFonts w:ascii="Times New Roman" w:hAnsi="Times New Roman" w:cs="Times New Roman"/>
          <w:kern w:val="2"/>
          <w:sz w:val="24"/>
          <w:szCs w:val="24"/>
          <w:lang w:eastAsia="hi-IN" w:bidi="hi-IN"/>
        </w:rPr>
        <w:t>з твердим покриттям перехідного типу</w:t>
      </w:r>
      <w:r w:rsidRPr="005965BA">
        <w:rPr>
          <w:rFonts w:ascii="Times New Roman" w:hAnsi="Times New Roman" w:cs="Times New Roman"/>
          <w:sz w:val="24"/>
          <w:szCs w:val="24"/>
        </w:rPr>
        <w:t xml:space="preserve"> - _________ км, природних (ґрунтових) - _______ км, та в межах населеного пункту – _________ км, так згідно розрахунку час транспортування асфальтобетонної суміші до місця виконання робіт становить:</w:t>
      </w:r>
    </w:p>
    <w:tbl>
      <w:tblPr>
        <w:tblW w:w="7513" w:type="dxa"/>
        <w:tblLayout w:type="fixed"/>
        <w:tblLook w:val="04A0" w:firstRow="1" w:lastRow="0" w:firstColumn="1" w:lastColumn="0" w:noHBand="0" w:noVBand="1"/>
      </w:tblPr>
      <w:tblGrid>
        <w:gridCol w:w="2943"/>
        <w:gridCol w:w="4570"/>
      </w:tblGrid>
      <w:tr w:rsidR="00987F37" w:rsidRPr="005965BA" w:rsidTr="006543D0">
        <w:trPr>
          <w:trHeight w:val="379"/>
        </w:trPr>
        <w:tc>
          <w:tcPr>
            <w:tcW w:w="2943" w:type="dxa"/>
            <w:vAlign w:val="center"/>
            <w:hideMark/>
          </w:tcPr>
          <w:p w:rsidR="00987F37" w:rsidRPr="005965BA" w:rsidRDefault="00987F37" w:rsidP="006543D0">
            <w:pPr>
              <w:spacing w:after="0" w:line="240" w:lineRule="auto"/>
              <w:jc w:val="both"/>
              <w:rPr>
                <w:rFonts w:ascii="Times New Roman" w:hAnsi="Times New Roman" w:cs="Times New Roman"/>
                <w:sz w:val="24"/>
                <w:szCs w:val="24"/>
                <w:u w:val="single"/>
              </w:rPr>
            </w:pPr>
            <w:r w:rsidRPr="005965BA">
              <w:rPr>
                <w:rFonts w:ascii="Times New Roman" w:hAnsi="Times New Roman" w:cs="Times New Roman"/>
                <w:sz w:val="24"/>
                <w:szCs w:val="24"/>
              </w:rPr>
              <w:t xml:space="preserve">L </w:t>
            </w:r>
            <w:proofErr w:type="spellStart"/>
            <w:r w:rsidRPr="005965BA">
              <w:rPr>
                <w:rFonts w:ascii="Times New Roman" w:hAnsi="Times New Roman" w:cs="Times New Roman"/>
                <w:sz w:val="24"/>
                <w:szCs w:val="24"/>
              </w:rPr>
              <w:t>тпут</w:t>
            </w:r>
            <w:proofErr w:type="spellEnd"/>
            <w:r w:rsidRPr="005965BA">
              <w:rPr>
                <w:rFonts w:ascii="Times New Roman" w:hAnsi="Times New Roman" w:cs="Times New Roman"/>
                <w:sz w:val="24"/>
                <w:szCs w:val="24"/>
              </w:rPr>
              <w:t xml:space="preserve"> (________ км)</w:t>
            </w:r>
          </w:p>
        </w:tc>
        <w:tc>
          <w:tcPr>
            <w:tcW w:w="4570" w:type="dxa"/>
            <w:vMerge w:val="restart"/>
            <w:vAlign w:val="center"/>
            <w:hideMark/>
          </w:tcPr>
          <w:p w:rsidR="00987F37" w:rsidRPr="005965BA" w:rsidRDefault="00987F37" w:rsidP="006543D0">
            <w:pPr>
              <w:spacing w:after="0" w:line="240" w:lineRule="auto"/>
              <w:jc w:val="center"/>
              <w:rPr>
                <w:rFonts w:ascii="Times New Roman" w:hAnsi="Times New Roman" w:cs="Times New Roman"/>
                <w:sz w:val="24"/>
                <w:szCs w:val="24"/>
              </w:rPr>
            </w:pPr>
            <w:r w:rsidRPr="005965BA">
              <w:rPr>
                <w:rFonts w:ascii="Times New Roman" w:hAnsi="Times New Roman" w:cs="Times New Roman"/>
                <w:sz w:val="24"/>
                <w:szCs w:val="24"/>
              </w:rPr>
              <w:t>=   ____ год. ____ хв.</w:t>
            </w:r>
          </w:p>
        </w:tc>
      </w:tr>
      <w:tr w:rsidR="00987F37" w:rsidRPr="005965BA" w:rsidTr="006543D0">
        <w:tc>
          <w:tcPr>
            <w:tcW w:w="2943" w:type="dxa"/>
            <w:vAlign w:val="center"/>
            <w:hideMark/>
          </w:tcPr>
          <w:p w:rsidR="00987F37" w:rsidRPr="005965BA" w:rsidRDefault="00987F37" w:rsidP="006543D0">
            <w:pPr>
              <w:spacing w:after="0" w:line="240" w:lineRule="auto"/>
              <w:jc w:val="both"/>
              <w:rPr>
                <w:rFonts w:ascii="Times New Roman" w:hAnsi="Times New Roman" w:cs="Times New Roman"/>
                <w:sz w:val="24"/>
                <w:szCs w:val="24"/>
                <w:u w:val="single"/>
              </w:rPr>
            </w:pPr>
            <w:r>
              <w:rPr>
                <w:rFonts w:ascii="Times New Roman" w:hAnsi="Times New Roman" w:cs="Times New Roman"/>
                <w:noProof/>
                <w:sz w:val="24"/>
                <w:szCs w:val="24"/>
                <w:lang w:val="ru-RU"/>
              </w:rPr>
              <mc:AlternateContent>
                <mc:Choice Requires="wps">
                  <w:drawing>
                    <wp:anchor distT="4294967293" distB="4294967293" distL="114300" distR="114300" simplePos="0" relativeHeight="251659264" behindDoc="0" locked="0" layoutInCell="1" allowOverlap="1" wp14:anchorId="4EE7E527" wp14:editId="314EE1E2">
                      <wp:simplePos x="0" y="0"/>
                      <wp:positionH relativeFrom="column">
                        <wp:posOffset>-63500</wp:posOffset>
                      </wp:positionH>
                      <wp:positionV relativeFrom="paragraph">
                        <wp:posOffset>20954</wp:posOffset>
                      </wp:positionV>
                      <wp:extent cx="1183005" cy="0"/>
                      <wp:effectExtent l="0" t="0" r="17145"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830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pt,1.65pt" to="88.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" strokecolor="windowText" strokeweight=".5pt">
                      <v:stroke joinstyle="miter"/>
                      <o:lock v:ext="edit" shapetype="f"/>
                    </v:line>
                  </w:pict>
                </mc:Fallback>
              </mc:AlternateContent>
            </w:r>
            <w:r w:rsidRPr="005965BA">
              <w:rPr>
                <w:rFonts w:ascii="Times New Roman" w:hAnsi="Times New Roman" w:cs="Times New Roman"/>
                <w:bCs/>
                <w:sz w:val="24"/>
                <w:szCs w:val="24"/>
              </w:rPr>
              <w:t>V</w:t>
            </w:r>
            <w:r w:rsidRPr="005965BA">
              <w:rPr>
                <w:rFonts w:ascii="Times New Roman" w:hAnsi="Times New Roman" w:cs="Times New Roman"/>
                <w:sz w:val="24"/>
                <w:szCs w:val="24"/>
              </w:rPr>
              <w:t xml:space="preserve"> </w:t>
            </w:r>
            <w:proofErr w:type="spellStart"/>
            <w:r w:rsidRPr="005965BA">
              <w:rPr>
                <w:rFonts w:ascii="Times New Roman" w:hAnsi="Times New Roman" w:cs="Times New Roman"/>
                <w:sz w:val="24"/>
                <w:szCs w:val="24"/>
              </w:rPr>
              <w:t>тпут</w:t>
            </w:r>
            <w:proofErr w:type="spellEnd"/>
            <w:r w:rsidRPr="005965BA">
              <w:rPr>
                <w:rFonts w:ascii="Times New Roman" w:hAnsi="Times New Roman" w:cs="Times New Roman"/>
                <w:bCs/>
                <w:sz w:val="24"/>
                <w:szCs w:val="24"/>
              </w:rPr>
              <w:t xml:space="preserve"> (49 км/год)</w:t>
            </w:r>
          </w:p>
        </w:tc>
        <w:tc>
          <w:tcPr>
            <w:tcW w:w="4570" w:type="dxa"/>
            <w:vMerge/>
            <w:vAlign w:val="center"/>
            <w:hideMark/>
          </w:tcPr>
          <w:p w:rsidR="00987F37" w:rsidRPr="005965BA" w:rsidRDefault="00987F37" w:rsidP="006543D0">
            <w:pPr>
              <w:spacing w:after="0" w:line="240" w:lineRule="auto"/>
              <w:rPr>
                <w:rFonts w:ascii="Times New Roman" w:hAnsi="Times New Roman" w:cs="Times New Roman"/>
                <w:sz w:val="24"/>
                <w:szCs w:val="24"/>
              </w:rPr>
            </w:pPr>
          </w:p>
        </w:tc>
      </w:tr>
      <w:tr w:rsidR="00987F37" w:rsidRPr="005965BA" w:rsidTr="006543D0">
        <w:trPr>
          <w:trHeight w:val="379"/>
        </w:trPr>
        <w:tc>
          <w:tcPr>
            <w:tcW w:w="2943" w:type="dxa"/>
            <w:vAlign w:val="center"/>
            <w:hideMark/>
          </w:tcPr>
          <w:p w:rsidR="00987F37" w:rsidRPr="005965BA" w:rsidRDefault="00987F37" w:rsidP="006543D0">
            <w:pPr>
              <w:spacing w:after="0" w:line="240" w:lineRule="auto"/>
              <w:jc w:val="both"/>
              <w:rPr>
                <w:rFonts w:ascii="Times New Roman" w:hAnsi="Times New Roman" w:cs="Times New Roman"/>
                <w:sz w:val="24"/>
                <w:szCs w:val="24"/>
                <w:u w:val="single"/>
              </w:rPr>
            </w:pPr>
            <w:r w:rsidRPr="005965BA">
              <w:rPr>
                <w:rFonts w:ascii="Times New Roman" w:hAnsi="Times New Roman" w:cs="Times New Roman"/>
                <w:sz w:val="24"/>
                <w:szCs w:val="24"/>
              </w:rPr>
              <w:t xml:space="preserve">L </w:t>
            </w:r>
            <w:proofErr w:type="spellStart"/>
            <w:r w:rsidRPr="005965BA">
              <w:rPr>
                <w:rFonts w:ascii="Times New Roman" w:hAnsi="Times New Roman" w:cs="Times New Roman"/>
                <w:sz w:val="24"/>
                <w:szCs w:val="24"/>
                <w:vertAlign w:val="subscript"/>
              </w:rPr>
              <w:t>тппт</w:t>
            </w:r>
            <w:proofErr w:type="spellEnd"/>
            <w:r w:rsidRPr="005965BA">
              <w:rPr>
                <w:rFonts w:ascii="Times New Roman" w:hAnsi="Times New Roman" w:cs="Times New Roman"/>
                <w:sz w:val="24"/>
                <w:szCs w:val="24"/>
              </w:rPr>
              <w:t xml:space="preserve"> (________ км)</w:t>
            </w:r>
          </w:p>
        </w:tc>
        <w:tc>
          <w:tcPr>
            <w:tcW w:w="4570" w:type="dxa"/>
            <w:vMerge w:val="restart"/>
            <w:vAlign w:val="center"/>
            <w:hideMark/>
          </w:tcPr>
          <w:p w:rsidR="00987F37" w:rsidRPr="005965BA" w:rsidRDefault="00987F37" w:rsidP="006543D0">
            <w:pPr>
              <w:spacing w:after="0" w:line="240" w:lineRule="auto"/>
              <w:jc w:val="center"/>
              <w:rPr>
                <w:rFonts w:ascii="Times New Roman" w:hAnsi="Times New Roman" w:cs="Times New Roman"/>
                <w:sz w:val="24"/>
                <w:szCs w:val="24"/>
              </w:rPr>
            </w:pPr>
            <w:r w:rsidRPr="005965BA">
              <w:rPr>
                <w:rFonts w:ascii="Times New Roman" w:hAnsi="Times New Roman" w:cs="Times New Roman"/>
                <w:sz w:val="24"/>
                <w:szCs w:val="24"/>
              </w:rPr>
              <w:t>=   ____ год. ____ хв.</w:t>
            </w:r>
          </w:p>
        </w:tc>
      </w:tr>
      <w:tr w:rsidR="00987F37" w:rsidRPr="005965BA" w:rsidTr="006543D0">
        <w:trPr>
          <w:trHeight w:val="264"/>
        </w:trPr>
        <w:tc>
          <w:tcPr>
            <w:tcW w:w="2943" w:type="dxa"/>
            <w:vAlign w:val="center"/>
            <w:hideMark/>
          </w:tcPr>
          <w:p w:rsidR="00987F37" w:rsidRPr="005965BA" w:rsidRDefault="00987F37" w:rsidP="006543D0">
            <w:pPr>
              <w:spacing w:after="0" w:line="240" w:lineRule="auto"/>
              <w:jc w:val="both"/>
              <w:rPr>
                <w:rFonts w:ascii="Times New Roman" w:hAnsi="Times New Roman" w:cs="Times New Roman"/>
                <w:sz w:val="24"/>
                <w:szCs w:val="24"/>
                <w:u w:val="single"/>
              </w:rPr>
            </w:pPr>
            <w:r>
              <w:rPr>
                <w:rFonts w:ascii="Times New Roman" w:hAnsi="Times New Roman" w:cs="Times New Roman"/>
                <w:noProof/>
                <w:sz w:val="24"/>
                <w:szCs w:val="24"/>
                <w:lang w:val="ru-RU"/>
              </w:rPr>
              <mc:AlternateContent>
                <mc:Choice Requires="wps">
                  <w:drawing>
                    <wp:anchor distT="4294967293" distB="4294967293" distL="114300" distR="114300" simplePos="0" relativeHeight="251660288" behindDoc="0" locked="0" layoutInCell="1" allowOverlap="1" wp14:anchorId="3A3C7757" wp14:editId="3CBB0F16">
                      <wp:simplePos x="0" y="0"/>
                      <wp:positionH relativeFrom="column">
                        <wp:posOffset>-63500</wp:posOffset>
                      </wp:positionH>
                      <wp:positionV relativeFrom="paragraph">
                        <wp:posOffset>20954</wp:posOffset>
                      </wp:positionV>
                      <wp:extent cx="1183005" cy="0"/>
                      <wp:effectExtent l="0" t="0" r="17145" b="19050"/>
                      <wp:wrapNone/>
                      <wp:docPr id="2"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830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pt,1.65pt" to="88.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" strokecolor="windowText" strokeweight=".5pt">
                      <v:stroke joinstyle="miter"/>
                      <o:lock v:ext="edit" shapetype="f"/>
                    </v:line>
                  </w:pict>
                </mc:Fallback>
              </mc:AlternateContent>
            </w:r>
            <w:r w:rsidRPr="005965BA">
              <w:rPr>
                <w:rFonts w:ascii="Times New Roman" w:hAnsi="Times New Roman" w:cs="Times New Roman"/>
                <w:bCs/>
                <w:sz w:val="24"/>
                <w:szCs w:val="24"/>
              </w:rPr>
              <w:t xml:space="preserve">V </w:t>
            </w:r>
            <w:proofErr w:type="spellStart"/>
            <w:r w:rsidRPr="005965BA">
              <w:rPr>
                <w:rFonts w:ascii="Times New Roman" w:hAnsi="Times New Roman" w:cs="Times New Roman"/>
                <w:bCs/>
                <w:sz w:val="24"/>
                <w:szCs w:val="24"/>
                <w:vertAlign w:val="subscript"/>
              </w:rPr>
              <w:t>тппт</w:t>
            </w:r>
            <w:proofErr w:type="spellEnd"/>
            <w:r w:rsidRPr="005965BA">
              <w:rPr>
                <w:rFonts w:ascii="Times New Roman" w:hAnsi="Times New Roman" w:cs="Times New Roman"/>
                <w:bCs/>
                <w:sz w:val="24"/>
                <w:szCs w:val="24"/>
              </w:rPr>
              <w:t xml:space="preserve"> (37 км/год)</w:t>
            </w:r>
          </w:p>
        </w:tc>
        <w:tc>
          <w:tcPr>
            <w:tcW w:w="4570" w:type="dxa"/>
            <w:vMerge/>
            <w:vAlign w:val="center"/>
            <w:hideMark/>
          </w:tcPr>
          <w:p w:rsidR="00987F37" w:rsidRPr="005965BA" w:rsidRDefault="00987F37" w:rsidP="006543D0">
            <w:pPr>
              <w:spacing w:after="0" w:line="240" w:lineRule="auto"/>
              <w:rPr>
                <w:rFonts w:ascii="Times New Roman" w:hAnsi="Times New Roman" w:cs="Times New Roman"/>
                <w:sz w:val="24"/>
                <w:szCs w:val="24"/>
              </w:rPr>
            </w:pPr>
          </w:p>
        </w:tc>
      </w:tr>
      <w:tr w:rsidR="00987F37" w:rsidRPr="005965BA" w:rsidTr="006543D0">
        <w:trPr>
          <w:trHeight w:val="407"/>
        </w:trPr>
        <w:tc>
          <w:tcPr>
            <w:tcW w:w="2943" w:type="dxa"/>
            <w:vAlign w:val="center"/>
            <w:hideMark/>
          </w:tcPr>
          <w:p w:rsidR="00987F37" w:rsidRPr="005965BA" w:rsidRDefault="00987F37" w:rsidP="006543D0">
            <w:pPr>
              <w:spacing w:after="0" w:line="240" w:lineRule="auto"/>
              <w:jc w:val="both"/>
              <w:rPr>
                <w:rFonts w:ascii="Times New Roman" w:hAnsi="Times New Roman" w:cs="Times New Roman"/>
                <w:sz w:val="24"/>
                <w:szCs w:val="24"/>
                <w:u w:val="single"/>
              </w:rPr>
            </w:pPr>
            <w:r w:rsidRPr="005965BA">
              <w:rPr>
                <w:rFonts w:ascii="Times New Roman" w:hAnsi="Times New Roman" w:cs="Times New Roman"/>
                <w:sz w:val="24"/>
                <w:szCs w:val="24"/>
              </w:rPr>
              <w:t xml:space="preserve">L </w:t>
            </w:r>
            <w:r w:rsidRPr="005965BA">
              <w:rPr>
                <w:rFonts w:ascii="Times New Roman" w:hAnsi="Times New Roman" w:cs="Times New Roman"/>
                <w:sz w:val="24"/>
                <w:szCs w:val="24"/>
                <w:vertAlign w:val="subscript"/>
              </w:rPr>
              <w:t>п(</w:t>
            </w:r>
            <w:r w:rsidRPr="005965BA">
              <w:rPr>
                <w:rFonts w:ascii="Times New Roman" w:hAnsi="Times New Roman" w:cs="Times New Roman"/>
                <w:sz w:val="24"/>
                <w:szCs w:val="24"/>
              </w:rPr>
              <w:t>ґ</w:t>
            </w:r>
            <w:r w:rsidRPr="005965BA">
              <w:rPr>
                <w:rFonts w:ascii="Times New Roman" w:hAnsi="Times New Roman" w:cs="Times New Roman"/>
                <w:sz w:val="24"/>
                <w:szCs w:val="24"/>
                <w:vertAlign w:val="subscript"/>
              </w:rPr>
              <w:t>)</w:t>
            </w:r>
            <w:r w:rsidRPr="005965BA">
              <w:rPr>
                <w:rFonts w:ascii="Times New Roman" w:hAnsi="Times New Roman" w:cs="Times New Roman"/>
                <w:sz w:val="24"/>
                <w:szCs w:val="24"/>
              </w:rPr>
              <w:t xml:space="preserve"> (________ км)</w:t>
            </w:r>
          </w:p>
        </w:tc>
        <w:tc>
          <w:tcPr>
            <w:tcW w:w="4570" w:type="dxa"/>
            <w:vMerge w:val="restart"/>
            <w:vAlign w:val="center"/>
            <w:hideMark/>
          </w:tcPr>
          <w:p w:rsidR="00987F37" w:rsidRPr="005965BA" w:rsidRDefault="00987F37" w:rsidP="006543D0">
            <w:pPr>
              <w:spacing w:after="0" w:line="240" w:lineRule="auto"/>
              <w:jc w:val="center"/>
              <w:rPr>
                <w:rFonts w:ascii="Times New Roman" w:hAnsi="Times New Roman" w:cs="Times New Roman"/>
                <w:sz w:val="24"/>
                <w:szCs w:val="24"/>
              </w:rPr>
            </w:pPr>
            <w:r w:rsidRPr="005965BA">
              <w:rPr>
                <w:rFonts w:ascii="Times New Roman" w:hAnsi="Times New Roman" w:cs="Times New Roman"/>
                <w:sz w:val="24"/>
                <w:szCs w:val="24"/>
              </w:rPr>
              <w:t>=   ____ год. ____ хв.</w:t>
            </w:r>
          </w:p>
        </w:tc>
      </w:tr>
      <w:tr w:rsidR="00987F37" w:rsidRPr="005965BA" w:rsidTr="006543D0">
        <w:tc>
          <w:tcPr>
            <w:tcW w:w="2943" w:type="dxa"/>
            <w:vAlign w:val="center"/>
            <w:hideMark/>
          </w:tcPr>
          <w:p w:rsidR="00987F37" w:rsidRPr="005965BA" w:rsidRDefault="00987F37" w:rsidP="006543D0">
            <w:pPr>
              <w:spacing w:after="0" w:line="240" w:lineRule="auto"/>
              <w:jc w:val="both"/>
              <w:rPr>
                <w:rFonts w:ascii="Times New Roman" w:hAnsi="Times New Roman" w:cs="Times New Roman"/>
                <w:sz w:val="24"/>
                <w:szCs w:val="24"/>
                <w:u w:val="single"/>
              </w:rPr>
            </w:pPr>
            <w:r>
              <w:rPr>
                <w:rFonts w:ascii="Times New Roman" w:hAnsi="Times New Roman" w:cs="Times New Roman"/>
                <w:noProof/>
                <w:sz w:val="24"/>
                <w:szCs w:val="24"/>
                <w:lang w:val="ru-RU"/>
              </w:rPr>
              <mc:AlternateContent>
                <mc:Choice Requires="wps">
                  <w:drawing>
                    <wp:anchor distT="4294967293" distB="4294967293" distL="114300" distR="114300" simplePos="0" relativeHeight="251661312" behindDoc="0" locked="0" layoutInCell="1" allowOverlap="1" wp14:anchorId="6F3E8798" wp14:editId="4CE4D2CC">
                      <wp:simplePos x="0" y="0"/>
                      <wp:positionH relativeFrom="column">
                        <wp:posOffset>-63500</wp:posOffset>
                      </wp:positionH>
                      <wp:positionV relativeFrom="paragraph">
                        <wp:posOffset>20954</wp:posOffset>
                      </wp:positionV>
                      <wp:extent cx="1183005" cy="0"/>
                      <wp:effectExtent l="0" t="0" r="17145" b="19050"/>
                      <wp:wrapNone/>
                      <wp:docPr id="1"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830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 o:spid="_x0000_s1026" style="position:absolute;flip:y;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pt,1.65pt" to="88.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" strokecolor="windowText" strokeweight=".5pt">
                      <v:stroke joinstyle="miter"/>
                      <o:lock v:ext="edit" shapetype="f"/>
                    </v:line>
                  </w:pict>
                </mc:Fallback>
              </mc:AlternateContent>
            </w:r>
            <w:r w:rsidRPr="005965BA">
              <w:rPr>
                <w:rFonts w:ascii="Times New Roman" w:hAnsi="Times New Roman" w:cs="Times New Roman"/>
                <w:bCs/>
                <w:sz w:val="24"/>
                <w:szCs w:val="24"/>
              </w:rPr>
              <w:t xml:space="preserve">V </w:t>
            </w:r>
            <w:r w:rsidRPr="005965BA">
              <w:rPr>
                <w:rFonts w:ascii="Times New Roman" w:hAnsi="Times New Roman" w:cs="Times New Roman"/>
                <w:sz w:val="24"/>
                <w:szCs w:val="24"/>
                <w:vertAlign w:val="subscript"/>
              </w:rPr>
              <w:t>п(</w:t>
            </w:r>
            <w:r w:rsidRPr="005965BA">
              <w:rPr>
                <w:rFonts w:ascii="Times New Roman" w:hAnsi="Times New Roman" w:cs="Times New Roman"/>
                <w:sz w:val="24"/>
                <w:szCs w:val="24"/>
              </w:rPr>
              <w:t>ґ</w:t>
            </w:r>
            <w:r w:rsidRPr="005965BA">
              <w:rPr>
                <w:rFonts w:ascii="Times New Roman" w:hAnsi="Times New Roman" w:cs="Times New Roman"/>
                <w:sz w:val="24"/>
                <w:szCs w:val="24"/>
                <w:vertAlign w:val="subscript"/>
              </w:rPr>
              <w:t>)</w:t>
            </w:r>
            <w:r w:rsidRPr="005965BA">
              <w:rPr>
                <w:rFonts w:ascii="Times New Roman" w:hAnsi="Times New Roman" w:cs="Times New Roman"/>
                <w:bCs/>
                <w:sz w:val="24"/>
                <w:szCs w:val="24"/>
              </w:rPr>
              <w:t xml:space="preserve"> (28 км/год)</w:t>
            </w:r>
          </w:p>
        </w:tc>
        <w:tc>
          <w:tcPr>
            <w:tcW w:w="4570" w:type="dxa"/>
            <w:vMerge/>
            <w:vAlign w:val="center"/>
            <w:hideMark/>
          </w:tcPr>
          <w:p w:rsidR="00987F37" w:rsidRPr="005965BA" w:rsidRDefault="00987F37" w:rsidP="006543D0">
            <w:pPr>
              <w:spacing w:after="0" w:line="240" w:lineRule="auto"/>
              <w:rPr>
                <w:rFonts w:ascii="Times New Roman" w:hAnsi="Times New Roman" w:cs="Times New Roman"/>
                <w:sz w:val="24"/>
                <w:szCs w:val="24"/>
              </w:rPr>
            </w:pPr>
          </w:p>
        </w:tc>
      </w:tr>
      <w:tr w:rsidR="00987F37" w:rsidRPr="005965BA" w:rsidTr="006543D0">
        <w:trPr>
          <w:trHeight w:val="394"/>
        </w:trPr>
        <w:tc>
          <w:tcPr>
            <w:tcW w:w="2943" w:type="dxa"/>
            <w:vAlign w:val="center"/>
            <w:hideMark/>
          </w:tcPr>
          <w:p w:rsidR="00987F37" w:rsidRPr="005965BA" w:rsidRDefault="00987F37" w:rsidP="006543D0">
            <w:pPr>
              <w:spacing w:after="0" w:line="240" w:lineRule="auto"/>
              <w:jc w:val="both"/>
              <w:rPr>
                <w:rFonts w:ascii="Times New Roman" w:hAnsi="Times New Roman" w:cs="Times New Roman"/>
                <w:sz w:val="24"/>
                <w:szCs w:val="24"/>
                <w:u w:val="single"/>
              </w:rPr>
            </w:pPr>
            <w:r w:rsidRPr="005965BA">
              <w:rPr>
                <w:rFonts w:ascii="Times New Roman" w:hAnsi="Times New Roman" w:cs="Times New Roman"/>
                <w:sz w:val="24"/>
                <w:szCs w:val="24"/>
              </w:rPr>
              <w:t xml:space="preserve">L </w:t>
            </w:r>
            <w:proofErr w:type="spellStart"/>
            <w:r w:rsidRPr="005965BA">
              <w:rPr>
                <w:rFonts w:ascii="Times New Roman" w:hAnsi="Times New Roman" w:cs="Times New Roman"/>
                <w:sz w:val="24"/>
                <w:szCs w:val="24"/>
                <w:vertAlign w:val="subscript"/>
              </w:rPr>
              <w:t>мнп</w:t>
            </w:r>
            <w:proofErr w:type="spellEnd"/>
            <w:r w:rsidRPr="005965BA">
              <w:rPr>
                <w:rFonts w:ascii="Times New Roman" w:hAnsi="Times New Roman" w:cs="Times New Roman"/>
                <w:sz w:val="24"/>
                <w:szCs w:val="24"/>
              </w:rPr>
              <w:t xml:space="preserve"> (________ км)</w:t>
            </w:r>
          </w:p>
        </w:tc>
        <w:tc>
          <w:tcPr>
            <w:tcW w:w="4570" w:type="dxa"/>
            <w:vMerge w:val="restart"/>
            <w:vAlign w:val="center"/>
            <w:hideMark/>
          </w:tcPr>
          <w:p w:rsidR="00987F37" w:rsidRPr="005965BA" w:rsidRDefault="00987F37" w:rsidP="006543D0">
            <w:pPr>
              <w:spacing w:after="0" w:line="240" w:lineRule="auto"/>
              <w:jc w:val="center"/>
              <w:rPr>
                <w:rFonts w:ascii="Times New Roman" w:hAnsi="Times New Roman" w:cs="Times New Roman"/>
                <w:sz w:val="24"/>
                <w:szCs w:val="24"/>
              </w:rPr>
            </w:pPr>
            <w:r w:rsidRPr="005965BA">
              <w:rPr>
                <w:rFonts w:ascii="Times New Roman" w:hAnsi="Times New Roman" w:cs="Times New Roman"/>
                <w:sz w:val="24"/>
                <w:szCs w:val="24"/>
              </w:rPr>
              <w:t>=   ____ год. ____ хв.</w:t>
            </w:r>
          </w:p>
        </w:tc>
      </w:tr>
      <w:tr w:rsidR="00987F37" w:rsidRPr="005965BA" w:rsidTr="006543D0">
        <w:tc>
          <w:tcPr>
            <w:tcW w:w="2943" w:type="dxa"/>
            <w:vAlign w:val="center"/>
            <w:hideMark/>
          </w:tcPr>
          <w:p w:rsidR="00987F37" w:rsidRPr="005965BA" w:rsidRDefault="00987F37" w:rsidP="006543D0">
            <w:pPr>
              <w:spacing w:after="0" w:line="240" w:lineRule="auto"/>
              <w:jc w:val="both"/>
              <w:rPr>
                <w:rFonts w:ascii="Times New Roman" w:hAnsi="Times New Roman" w:cs="Times New Roman"/>
                <w:sz w:val="24"/>
                <w:szCs w:val="24"/>
                <w:u w:val="single"/>
              </w:rPr>
            </w:pPr>
            <w:r>
              <w:rPr>
                <w:rFonts w:ascii="Times New Roman" w:hAnsi="Times New Roman" w:cs="Times New Roman"/>
                <w:noProof/>
                <w:sz w:val="24"/>
                <w:szCs w:val="24"/>
                <w:lang w:val="ru-RU"/>
              </w:rPr>
              <mc:AlternateContent>
                <mc:Choice Requires="wps">
                  <w:drawing>
                    <wp:anchor distT="4294967293" distB="4294967293" distL="114300" distR="114300" simplePos="0" relativeHeight="251662336" behindDoc="0" locked="0" layoutInCell="1" allowOverlap="1" wp14:anchorId="0177AA44" wp14:editId="66CB911F">
                      <wp:simplePos x="0" y="0"/>
                      <wp:positionH relativeFrom="column">
                        <wp:posOffset>-63500</wp:posOffset>
                      </wp:positionH>
                      <wp:positionV relativeFrom="paragraph">
                        <wp:posOffset>20954</wp:posOffset>
                      </wp:positionV>
                      <wp:extent cx="1183005" cy="0"/>
                      <wp:effectExtent l="0" t="0" r="17145"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830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 o:spid="_x0000_s1026" style="position:absolute;flip:y;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pt,1.65pt" to="88.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" strokecolor="windowText" strokeweight=".5pt">
                      <v:stroke joinstyle="miter"/>
                      <o:lock v:ext="edit" shapetype="f"/>
                    </v:line>
                  </w:pict>
                </mc:Fallback>
              </mc:AlternateContent>
            </w:r>
            <w:r w:rsidRPr="005965BA">
              <w:rPr>
                <w:rFonts w:ascii="Times New Roman" w:hAnsi="Times New Roman" w:cs="Times New Roman"/>
                <w:bCs/>
                <w:sz w:val="24"/>
                <w:szCs w:val="24"/>
              </w:rPr>
              <w:t xml:space="preserve">V </w:t>
            </w:r>
            <w:proofErr w:type="spellStart"/>
            <w:r w:rsidRPr="005965BA">
              <w:rPr>
                <w:rFonts w:ascii="Times New Roman" w:hAnsi="Times New Roman" w:cs="Times New Roman"/>
                <w:bCs/>
                <w:sz w:val="24"/>
                <w:szCs w:val="24"/>
                <w:vertAlign w:val="subscript"/>
              </w:rPr>
              <w:t>мнп</w:t>
            </w:r>
            <w:proofErr w:type="spellEnd"/>
            <w:r w:rsidRPr="005965BA">
              <w:rPr>
                <w:rFonts w:ascii="Times New Roman" w:hAnsi="Times New Roman" w:cs="Times New Roman"/>
                <w:bCs/>
                <w:sz w:val="24"/>
                <w:szCs w:val="24"/>
              </w:rPr>
              <w:t xml:space="preserve"> (25 км/год)</w:t>
            </w:r>
          </w:p>
        </w:tc>
        <w:tc>
          <w:tcPr>
            <w:tcW w:w="4570" w:type="dxa"/>
            <w:vMerge/>
            <w:vAlign w:val="center"/>
            <w:hideMark/>
          </w:tcPr>
          <w:p w:rsidR="00987F37" w:rsidRPr="005965BA" w:rsidRDefault="00987F37" w:rsidP="006543D0">
            <w:pPr>
              <w:spacing w:after="0" w:line="240" w:lineRule="auto"/>
              <w:rPr>
                <w:rFonts w:ascii="Times New Roman" w:hAnsi="Times New Roman" w:cs="Times New Roman"/>
                <w:sz w:val="24"/>
                <w:szCs w:val="24"/>
              </w:rPr>
            </w:pPr>
          </w:p>
        </w:tc>
      </w:tr>
      <w:tr w:rsidR="00987F37" w:rsidRPr="005965BA" w:rsidTr="006543D0">
        <w:trPr>
          <w:trHeight w:val="393"/>
        </w:trPr>
        <w:tc>
          <w:tcPr>
            <w:tcW w:w="2943" w:type="dxa"/>
            <w:vAlign w:val="center"/>
          </w:tcPr>
          <w:p w:rsidR="00987F37" w:rsidRPr="005965BA" w:rsidRDefault="00987F37" w:rsidP="006543D0">
            <w:pPr>
              <w:spacing w:after="0" w:line="240" w:lineRule="auto"/>
              <w:jc w:val="both"/>
              <w:rPr>
                <w:rFonts w:ascii="Times New Roman" w:hAnsi="Times New Roman" w:cs="Times New Roman"/>
                <w:sz w:val="24"/>
                <w:szCs w:val="24"/>
                <w:u w:val="single"/>
              </w:rPr>
            </w:pPr>
          </w:p>
        </w:tc>
        <w:tc>
          <w:tcPr>
            <w:tcW w:w="4570" w:type="dxa"/>
            <w:vMerge w:val="restart"/>
            <w:vAlign w:val="center"/>
            <w:hideMark/>
          </w:tcPr>
          <w:p w:rsidR="00987F37" w:rsidRPr="005965BA" w:rsidRDefault="00987F37" w:rsidP="006543D0">
            <w:pPr>
              <w:spacing w:after="0" w:line="240" w:lineRule="auto"/>
              <w:jc w:val="center"/>
              <w:rPr>
                <w:rFonts w:ascii="Times New Roman" w:hAnsi="Times New Roman" w:cs="Times New Roman"/>
                <w:sz w:val="24"/>
                <w:szCs w:val="24"/>
              </w:rPr>
            </w:pPr>
          </w:p>
        </w:tc>
      </w:tr>
      <w:tr w:rsidR="00987F37" w:rsidRPr="005965BA" w:rsidTr="006543D0">
        <w:tc>
          <w:tcPr>
            <w:tcW w:w="2943" w:type="dxa"/>
            <w:vAlign w:val="center"/>
          </w:tcPr>
          <w:p w:rsidR="00987F37" w:rsidRPr="005965BA" w:rsidRDefault="00987F37" w:rsidP="006543D0">
            <w:pPr>
              <w:spacing w:after="0" w:line="240" w:lineRule="auto"/>
              <w:jc w:val="both"/>
              <w:rPr>
                <w:rFonts w:ascii="Times New Roman" w:hAnsi="Times New Roman" w:cs="Times New Roman"/>
                <w:sz w:val="24"/>
                <w:szCs w:val="24"/>
                <w:u w:val="single"/>
              </w:rPr>
            </w:pPr>
          </w:p>
        </w:tc>
        <w:tc>
          <w:tcPr>
            <w:tcW w:w="4570" w:type="dxa"/>
            <w:vMerge/>
            <w:vAlign w:val="center"/>
            <w:hideMark/>
          </w:tcPr>
          <w:p w:rsidR="00987F37" w:rsidRPr="005965BA" w:rsidRDefault="00987F37" w:rsidP="006543D0">
            <w:pPr>
              <w:spacing w:after="0" w:line="240" w:lineRule="auto"/>
              <w:rPr>
                <w:rFonts w:ascii="Times New Roman" w:hAnsi="Times New Roman" w:cs="Times New Roman"/>
                <w:sz w:val="24"/>
                <w:szCs w:val="24"/>
              </w:rPr>
            </w:pPr>
          </w:p>
        </w:tc>
      </w:tr>
    </w:tbl>
    <w:p w:rsidR="00987F37" w:rsidRPr="005965BA" w:rsidRDefault="00987F37" w:rsidP="00987F37">
      <w:pPr>
        <w:spacing w:after="0" w:line="240" w:lineRule="auto"/>
        <w:jc w:val="both"/>
        <w:rPr>
          <w:rFonts w:ascii="Times New Roman" w:hAnsi="Times New Roman" w:cs="Times New Roman"/>
          <w:sz w:val="24"/>
          <w:szCs w:val="24"/>
        </w:rPr>
      </w:pPr>
    </w:p>
    <w:p w:rsidR="00987F37" w:rsidRPr="005965BA" w:rsidRDefault="00987F37" w:rsidP="00987F37">
      <w:pPr>
        <w:spacing w:after="0" w:line="240" w:lineRule="auto"/>
        <w:ind w:left="708" w:hanging="708"/>
        <w:jc w:val="both"/>
        <w:rPr>
          <w:rFonts w:ascii="Times New Roman" w:hAnsi="Times New Roman" w:cs="Times New Roman"/>
          <w:b/>
          <w:sz w:val="24"/>
          <w:szCs w:val="24"/>
        </w:rPr>
      </w:pPr>
      <w:r w:rsidRPr="005965BA">
        <w:rPr>
          <w:rFonts w:ascii="Times New Roman" w:hAnsi="Times New Roman" w:cs="Times New Roman"/>
          <w:sz w:val="24"/>
          <w:szCs w:val="24"/>
        </w:rPr>
        <w:t xml:space="preserve">РАЗОМ: </w:t>
      </w:r>
      <w:r w:rsidRPr="005965BA">
        <w:rPr>
          <w:rFonts w:ascii="Times New Roman" w:hAnsi="Times New Roman" w:cs="Times New Roman"/>
          <w:b/>
          <w:sz w:val="24"/>
          <w:szCs w:val="24"/>
        </w:rPr>
        <w:t>______ год _______ хв.</w:t>
      </w:r>
    </w:p>
    <w:p w:rsidR="00987F37" w:rsidRPr="005965BA" w:rsidRDefault="00987F37" w:rsidP="00987F37">
      <w:pPr>
        <w:spacing w:after="0" w:line="240" w:lineRule="auto"/>
        <w:ind w:firstLine="709"/>
        <w:jc w:val="both"/>
        <w:rPr>
          <w:rFonts w:ascii="Times New Roman" w:hAnsi="Times New Roman" w:cs="Times New Roman"/>
          <w:sz w:val="24"/>
          <w:szCs w:val="24"/>
        </w:rPr>
      </w:pPr>
      <w:r w:rsidRPr="005965BA">
        <w:rPr>
          <w:rFonts w:ascii="Times New Roman" w:hAnsi="Times New Roman" w:cs="Times New Roman"/>
          <w:sz w:val="24"/>
          <w:szCs w:val="24"/>
        </w:rPr>
        <w:t xml:space="preserve">де: </w:t>
      </w:r>
    </w:p>
    <w:p w:rsidR="00987F37" w:rsidRPr="005965BA" w:rsidRDefault="00987F37" w:rsidP="00987F37">
      <w:pPr>
        <w:spacing w:after="0" w:line="240" w:lineRule="auto"/>
        <w:ind w:firstLine="709"/>
        <w:jc w:val="both"/>
        <w:rPr>
          <w:rFonts w:ascii="Times New Roman" w:hAnsi="Times New Roman" w:cs="Times New Roman"/>
          <w:sz w:val="24"/>
          <w:szCs w:val="24"/>
        </w:rPr>
      </w:pPr>
      <w:r w:rsidRPr="005965BA">
        <w:rPr>
          <w:rFonts w:ascii="Times New Roman" w:hAnsi="Times New Roman" w:cs="Times New Roman"/>
          <w:sz w:val="24"/>
          <w:szCs w:val="24"/>
        </w:rPr>
        <w:t xml:space="preserve">L </w:t>
      </w:r>
      <w:proofErr w:type="spellStart"/>
      <w:r w:rsidRPr="005965BA">
        <w:rPr>
          <w:rFonts w:ascii="Times New Roman" w:hAnsi="Times New Roman" w:cs="Times New Roman"/>
          <w:sz w:val="24"/>
          <w:szCs w:val="24"/>
        </w:rPr>
        <w:t>тпут</w:t>
      </w:r>
      <w:proofErr w:type="spellEnd"/>
      <w:r w:rsidRPr="005965BA">
        <w:rPr>
          <w:rFonts w:ascii="Times New Roman" w:hAnsi="Times New Roman" w:cs="Times New Roman"/>
          <w:sz w:val="24"/>
          <w:szCs w:val="24"/>
        </w:rPr>
        <w:t xml:space="preserve"> – відстань доставки по дорогам з твердим покриттям удосконаленого типу, км;</w:t>
      </w:r>
    </w:p>
    <w:p w:rsidR="00987F37" w:rsidRPr="005965BA" w:rsidRDefault="00987F37" w:rsidP="00987F37">
      <w:pPr>
        <w:spacing w:after="0" w:line="240" w:lineRule="auto"/>
        <w:ind w:firstLine="709"/>
        <w:jc w:val="both"/>
        <w:rPr>
          <w:rFonts w:ascii="Times New Roman" w:hAnsi="Times New Roman" w:cs="Times New Roman"/>
          <w:sz w:val="24"/>
          <w:szCs w:val="24"/>
        </w:rPr>
      </w:pPr>
      <w:r w:rsidRPr="005965BA">
        <w:rPr>
          <w:rFonts w:ascii="Times New Roman" w:hAnsi="Times New Roman" w:cs="Times New Roman"/>
          <w:sz w:val="24"/>
          <w:szCs w:val="24"/>
        </w:rPr>
        <w:t xml:space="preserve">L </w:t>
      </w:r>
      <w:proofErr w:type="spellStart"/>
      <w:r w:rsidRPr="005965BA">
        <w:rPr>
          <w:rFonts w:ascii="Times New Roman" w:hAnsi="Times New Roman" w:cs="Times New Roman"/>
          <w:sz w:val="24"/>
          <w:szCs w:val="24"/>
          <w:vertAlign w:val="subscript"/>
        </w:rPr>
        <w:t>тппт</w:t>
      </w:r>
      <w:proofErr w:type="spellEnd"/>
      <w:r w:rsidRPr="005965BA">
        <w:rPr>
          <w:rFonts w:ascii="Times New Roman" w:hAnsi="Times New Roman" w:cs="Times New Roman"/>
          <w:sz w:val="24"/>
          <w:szCs w:val="24"/>
        </w:rPr>
        <w:t xml:space="preserve"> – відстань доставки по дорогам з твердим покриттям </w:t>
      </w:r>
      <w:r w:rsidRPr="005965BA">
        <w:rPr>
          <w:rFonts w:ascii="Times New Roman" w:hAnsi="Times New Roman" w:cs="Times New Roman"/>
          <w:kern w:val="2"/>
          <w:sz w:val="24"/>
          <w:szCs w:val="24"/>
          <w:lang w:eastAsia="hi-IN" w:bidi="hi-IN"/>
        </w:rPr>
        <w:t>перехідного типу</w:t>
      </w:r>
      <w:r w:rsidRPr="005965BA">
        <w:rPr>
          <w:rFonts w:ascii="Times New Roman" w:hAnsi="Times New Roman" w:cs="Times New Roman"/>
          <w:sz w:val="24"/>
          <w:szCs w:val="24"/>
        </w:rPr>
        <w:t>, км;</w:t>
      </w:r>
    </w:p>
    <w:p w:rsidR="00987F37" w:rsidRPr="005965BA" w:rsidRDefault="00987F37" w:rsidP="00987F37">
      <w:pPr>
        <w:spacing w:after="0" w:line="240" w:lineRule="auto"/>
        <w:ind w:firstLine="709"/>
        <w:jc w:val="both"/>
        <w:rPr>
          <w:rFonts w:ascii="Times New Roman" w:hAnsi="Times New Roman" w:cs="Times New Roman"/>
          <w:sz w:val="24"/>
          <w:szCs w:val="24"/>
        </w:rPr>
      </w:pPr>
      <w:r w:rsidRPr="005965BA">
        <w:rPr>
          <w:rFonts w:ascii="Times New Roman" w:hAnsi="Times New Roman" w:cs="Times New Roman"/>
          <w:sz w:val="24"/>
          <w:szCs w:val="24"/>
        </w:rPr>
        <w:t>L п(ґ) – відстань доставки по дорогам природним (ґрунтовим), км;</w:t>
      </w:r>
    </w:p>
    <w:p w:rsidR="00987F37" w:rsidRPr="005965BA" w:rsidRDefault="00987F37" w:rsidP="00987F37">
      <w:pPr>
        <w:spacing w:after="0" w:line="240" w:lineRule="auto"/>
        <w:ind w:firstLine="709"/>
        <w:jc w:val="both"/>
        <w:rPr>
          <w:rFonts w:ascii="Times New Roman" w:hAnsi="Times New Roman" w:cs="Times New Roman"/>
          <w:sz w:val="24"/>
          <w:szCs w:val="24"/>
        </w:rPr>
      </w:pPr>
      <w:r w:rsidRPr="005965BA">
        <w:rPr>
          <w:rFonts w:ascii="Times New Roman" w:hAnsi="Times New Roman" w:cs="Times New Roman"/>
          <w:sz w:val="24"/>
          <w:szCs w:val="24"/>
        </w:rPr>
        <w:t xml:space="preserve">L </w:t>
      </w:r>
      <w:proofErr w:type="spellStart"/>
      <w:r w:rsidRPr="005965BA">
        <w:rPr>
          <w:rFonts w:ascii="Times New Roman" w:hAnsi="Times New Roman" w:cs="Times New Roman"/>
          <w:sz w:val="24"/>
          <w:szCs w:val="24"/>
          <w:vertAlign w:val="subscript"/>
        </w:rPr>
        <w:t>мнп</w:t>
      </w:r>
      <w:proofErr w:type="spellEnd"/>
      <w:r w:rsidRPr="005965BA">
        <w:rPr>
          <w:rFonts w:ascii="Times New Roman" w:hAnsi="Times New Roman" w:cs="Times New Roman"/>
          <w:sz w:val="24"/>
          <w:szCs w:val="24"/>
          <w:vertAlign w:val="subscript"/>
        </w:rPr>
        <w:t xml:space="preserve"> </w:t>
      </w:r>
      <w:r w:rsidRPr="005965BA">
        <w:rPr>
          <w:rFonts w:ascii="Times New Roman" w:hAnsi="Times New Roman" w:cs="Times New Roman"/>
          <w:sz w:val="24"/>
          <w:szCs w:val="24"/>
        </w:rPr>
        <w:t>– відстань доставки у межах населеного пункту, км;</w:t>
      </w:r>
    </w:p>
    <w:p w:rsidR="00987F37" w:rsidRPr="005965BA" w:rsidRDefault="00987F37" w:rsidP="00987F37">
      <w:pPr>
        <w:spacing w:after="0" w:line="240" w:lineRule="auto"/>
        <w:ind w:firstLine="709"/>
        <w:jc w:val="both"/>
        <w:rPr>
          <w:rFonts w:ascii="Times New Roman" w:hAnsi="Times New Roman" w:cs="Times New Roman"/>
          <w:sz w:val="24"/>
          <w:szCs w:val="24"/>
        </w:rPr>
      </w:pPr>
      <w:r w:rsidRPr="005965BA">
        <w:rPr>
          <w:rFonts w:ascii="Times New Roman" w:hAnsi="Times New Roman" w:cs="Times New Roman"/>
          <w:sz w:val="24"/>
          <w:szCs w:val="24"/>
        </w:rPr>
        <w:t xml:space="preserve">V </w:t>
      </w:r>
      <w:proofErr w:type="spellStart"/>
      <w:r w:rsidRPr="005965BA">
        <w:rPr>
          <w:rFonts w:ascii="Times New Roman" w:hAnsi="Times New Roman" w:cs="Times New Roman"/>
          <w:sz w:val="24"/>
          <w:szCs w:val="24"/>
        </w:rPr>
        <w:t>тпут</w:t>
      </w:r>
      <w:proofErr w:type="spellEnd"/>
      <w:r w:rsidRPr="005965BA">
        <w:rPr>
          <w:rFonts w:ascii="Times New Roman" w:hAnsi="Times New Roman" w:cs="Times New Roman"/>
          <w:sz w:val="24"/>
          <w:szCs w:val="24"/>
        </w:rPr>
        <w:t xml:space="preserve"> – технічна швидкість для доріг з твердим покриттям удосконаленого типу, км/год.</w:t>
      </w:r>
    </w:p>
    <w:p w:rsidR="00987F37" w:rsidRPr="005965BA" w:rsidRDefault="00987F37" w:rsidP="00987F37">
      <w:pPr>
        <w:spacing w:after="0" w:line="240" w:lineRule="auto"/>
        <w:ind w:firstLine="709"/>
        <w:jc w:val="both"/>
        <w:rPr>
          <w:rFonts w:ascii="Times New Roman" w:hAnsi="Times New Roman" w:cs="Times New Roman"/>
          <w:sz w:val="24"/>
          <w:szCs w:val="24"/>
        </w:rPr>
      </w:pPr>
      <w:r w:rsidRPr="005965BA">
        <w:rPr>
          <w:rFonts w:ascii="Times New Roman" w:hAnsi="Times New Roman" w:cs="Times New Roman"/>
          <w:sz w:val="24"/>
          <w:szCs w:val="24"/>
        </w:rPr>
        <w:t>V</w:t>
      </w:r>
      <w:r w:rsidRPr="005965BA">
        <w:rPr>
          <w:rFonts w:ascii="Times New Roman" w:hAnsi="Times New Roman" w:cs="Times New Roman"/>
          <w:sz w:val="24"/>
          <w:szCs w:val="24"/>
          <w:vertAlign w:val="subscript"/>
        </w:rPr>
        <w:t xml:space="preserve"> </w:t>
      </w:r>
      <w:proofErr w:type="spellStart"/>
      <w:r w:rsidRPr="005965BA">
        <w:rPr>
          <w:rFonts w:ascii="Times New Roman" w:hAnsi="Times New Roman" w:cs="Times New Roman"/>
          <w:sz w:val="24"/>
          <w:szCs w:val="24"/>
          <w:vertAlign w:val="subscript"/>
        </w:rPr>
        <w:t>тппт</w:t>
      </w:r>
      <w:proofErr w:type="spellEnd"/>
      <w:r w:rsidRPr="005965BA">
        <w:rPr>
          <w:rFonts w:ascii="Times New Roman" w:hAnsi="Times New Roman" w:cs="Times New Roman"/>
          <w:sz w:val="24"/>
          <w:szCs w:val="24"/>
        </w:rPr>
        <w:t xml:space="preserve"> – технічна швидкість для доріг </w:t>
      </w:r>
      <w:r w:rsidRPr="005965BA">
        <w:rPr>
          <w:rFonts w:ascii="Times New Roman" w:eastAsia="SimSun" w:hAnsi="Times New Roman" w:cs="Times New Roman"/>
          <w:kern w:val="2"/>
          <w:sz w:val="24"/>
          <w:szCs w:val="24"/>
          <w:lang w:eastAsia="hi-IN" w:bidi="hi-IN"/>
        </w:rPr>
        <w:t>з твердим покриттям перехідного типу</w:t>
      </w:r>
      <w:r w:rsidRPr="005965BA">
        <w:rPr>
          <w:rFonts w:ascii="Times New Roman" w:hAnsi="Times New Roman" w:cs="Times New Roman"/>
          <w:sz w:val="24"/>
          <w:szCs w:val="24"/>
        </w:rPr>
        <w:t>, км/год.</w:t>
      </w:r>
    </w:p>
    <w:p w:rsidR="00987F37" w:rsidRPr="005965BA" w:rsidRDefault="00987F37" w:rsidP="00987F37">
      <w:pPr>
        <w:spacing w:after="0" w:line="240" w:lineRule="auto"/>
        <w:ind w:firstLine="709"/>
        <w:jc w:val="both"/>
        <w:rPr>
          <w:rFonts w:ascii="Times New Roman" w:hAnsi="Times New Roman" w:cs="Times New Roman"/>
          <w:sz w:val="24"/>
          <w:szCs w:val="24"/>
        </w:rPr>
      </w:pPr>
      <w:r w:rsidRPr="005965BA">
        <w:rPr>
          <w:rFonts w:ascii="Times New Roman" w:hAnsi="Times New Roman" w:cs="Times New Roman"/>
          <w:sz w:val="24"/>
          <w:szCs w:val="24"/>
        </w:rPr>
        <w:t>V п(ґ) – технічна швидкість для доріг природних (ґрунтових), км/год.</w:t>
      </w:r>
    </w:p>
    <w:p w:rsidR="00987F37" w:rsidRPr="005965BA" w:rsidRDefault="00987F37" w:rsidP="00987F37">
      <w:pPr>
        <w:spacing w:after="0" w:line="240" w:lineRule="auto"/>
        <w:ind w:firstLine="709"/>
        <w:jc w:val="both"/>
        <w:rPr>
          <w:rFonts w:ascii="Times New Roman" w:hAnsi="Times New Roman" w:cs="Times New Roman"/>
          <w:sz w:val="24"/>
          <w:szCs w:val="24"/>
        </w:rPr>
      </w:pPr>
      <w:r w:rsidRPr="005965BA">
        <w:rPr>
          <w:rFonts w:ascii="Times New Roman" w:hAnsi="Times New Roman" w:cs="Times New Roman"/>
          <w:sz w:val="24"/>
          <w:szCs w:val="24"/>
        </w:rPr>
        <w:t xml:space="preserve">V </w:t>
      </w:r>
      <w:proofErr w:type="spellStart"/>
      <w:r w:rsidRPr="005965BA">
        <w:rPr>
          <w:rFonts w:ascii="Times New Roman" w:hAnsi="Times New Roman" w:cs="Times New Roman"/>
          <w:sz w:val="24"/>
          <w:szCs w:val="24"/>
          <w:vertAlign w:val="subscript"/>
        </w:rPr>
        <w:t>мнп</w:t>
      </w:r>
      <w:proofErr w:type="spellEnd"/>
      <w:r w:rsidRPr="005965BA">
        <w:rPr>
          <w:rFonts w:ascii="Times New Roman" w:hAnsi="Times New Roman" w:cs="Times New Roman"/>
          <w:sz w:val="24"/>
          <w:szCs w:val="24"/>
        </w:rPr>
        <w:t xml:space="preserve"> – технічна швидкість в межах населеного пункту, км/год.</w:t>
      </w:r>
    </w:p>
    <w:p w:rsidR="00987F37" w:rsidRPr="005965BA" w:rsidRDefault="00987F37" w:rsidP="00987F37">
      <w:pPr>
        <w:spacing w:after="0" w:line="240" w:lineRule="auto"/>
        <w:ind w:firstLine="709"/>
        <w:jc w:val="both"/>
        <w:rPr>
          <w:rFonts w:ascii="Times New Roman" w:hAnsi="Times New Roman" w:cs="Times New Roman"/>
          <w:bCs/>
          <w:sz w:val="24"/>
          <w:szCs w:val="24"/>
        </w:rPr>
      </w:pPr>
    </w:p>
    <w:p w:rsidR="00987F37" w:rsidRPr="005965BA" w:rsidRDefault="00987F37" w:rsidP="00987F37">
      <w:pPr>
        <w:spacing w:after="0" w:line="240" w:lineRule="auto"/>
        <w:jc w:val="both"/>
        <w:rPr>
          <w:rFonts w:ascii="Times New Roman" w:hAnsi="Times New Roman" w:cs="Times New Roman"/>
          <w:bCs/>
          <w:sz w:val="24"/>
          <w:szCs w:val="24"/>
        </w:rPr>
      </w:pPr>
      <w:r w:rsidRPr="005965BA">
        <w:rPr>
          <w:rFonts w:ascii="Times New Roman" w:hAnsi="Times New Roman" w:cs="Times New Roman"/>
          <w:sz w:val="24"/>
          <w:szCs w:val="24"/>
        </w:rPr>
        <w:t>Середня відстань перевезення асфальтобетонної суміші становить</w:t>
      </w:r>
      <w:r w:rsidRPr="005965BA">
        <w:rPr>
          <w:rFonts w:ascii="Times New Roman" w:hAnsi="Times New Roman" w:cs="Times New Roman"/>
          <w:bCs/>
          <w:sz w:val="24"/>
          <w:szCs w:val="24"/>
        </w:rPr>
        <w:t>_____ км”.</w:t>
      </w:r>
    </w:p>
    <w:p w:rsidR="00987F37" w:rsidRDefault="00987F3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87F37" w:rsidRDefault="00987F37" w:rsidP="00987F37">
      <w:pPr>
        <w:spacing w:after="0" w:line="240" w:lineRule="auto"/>
        <w:ind w:left="5660"/>
        <w:jc w:val="right"/>
        <w:rPr>
          <w:rFonts w:ascii="Times New Roman" w:eastAsia="Times New Roman" w:hAnsi="Times New Roman" w:cs="Times New Roman"/>
          <w:b/>
          <w:i/>
          <w:sz w:val="24"/>
          <w:szCs w:val="24"/>
        </w:rPr>
      </w:pPr>
    </w:p>
    <w:p w:rsidR="00B71561" w:rsidRDefault="00B71561" w:rsidP="00987F37">
      <w:pPr>
        <w:spacing w:after="0" w:line="240" w:lineRule="auto"/>
        <w:ind w:left="5660"/>
        <w:jc w:val="right"/>
        <w:rPr>
          <w:rFonts w:ascii="Times New Roman" w:eastAsia="Times New Roman" w:hAnsi="Times New Roman" w:cs="Times New Roman"/>
          <w:b/>
          <w:color w:val="000000"/>
          <w:sz w:val="24"/>
          <w:szCs w:val="24"/>
        </w:rPr>
      </w:pPr>
    </w:p>
    <w:p w:rsidR="002E7769" w:rsidRDefault="002E7769" w:rsidP="00987F37">
      <w:pPr>
        <w:spacing w:after="0" w:line="240" w:lineRule="auto"/>
        <w:ind w:left="5660"/>
        <w:jc w:val="right"/>
        <w:rPr>
          <w:rFonts w:ascii="Times New Roman" w:eastAsia="Times New Roman" w:hAnsi="Times New Roman" w:cs="Times New Roman"/>
          <w:b/>
          <w:color w:val="000000"/>
          <w:sz w:val="24"/>
          <w:szCs w:val="24"/>
        </w:rPr>
      </w:pPr>
    </w:p>
    <w:p w:rsidR="002E7769" w:rsidRDefault="002E7769" w:rsidP="00987F37">
      <w:pPr>
        <w:spacing w:after="0" w:line="240" w:lineRule="auto"/>
        <w:ind w:left="5660"/>
        <w:jc w:val="right"/>
        <w:rPr>
          <w:rFonts w:ascii="Times New Roman" w:eastAsia="Times New Roman" w:hAnsi="Times New Roman" w:cs="Times New Roman"/>
          <w:b/>
          <w:color w:val="000000"/>
          <w:sz w:val="24"/>
          <w:szCs w:val="24"/>
        </w:rPr>
      </w:pPr>
    </w:p>
    <w:p w:rsidR="002E7769" w:rsidRDefault="002E7769" w:rsidP="00987F37">
      <w:pPr>
        <w:spacing w:after="0" w:line="240" w:lineRule="auto"/>
        <w:ind w:left="5660"/>
        <w:jc w:val="right"/>
        <w:rPr>
          <w:rFonts w:ascii="Times New Roman" w:eastAsia="Times New Roman" w:hAnsi="Times New Roman" w:cs="Times New Roman"/>
          <w:b/>
          <w:color w:val="000000"/>
          <w:sz w:val="24"/>
          <w:szCs w:val="24"/>
        </w:rPr>
      </w:pPr>
    </w:p>
    <w:p w:rsidR="00987F37" w:rsidRDefault="00987F37" w:rsidP="00987F3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4</w:t>
      </w:r>
    </w:p>
    <w:p w:rsidR="00987F37" w:rsidRDefault="00987F37" w:rsidP="00987F37">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987F37" w:rsidRPr="004A6B47" w:rsidRDefault="00987F37" w:rsidP="00987F37">
      <w:pPr>
        <w:spacing w:after="0" w:line="240" w:lineRule="auto"/>
        <w:jc w:val="both"/>
        <w:rPr>
          <w:rFonts w:ascii="Times New Roman" w:eastAsia="Times New Roman" w:hAnsi="Times New Roman" w:cs="Times New Roman"/>
          <w:sz w:val="24"/>
          <w:szCs w:val="24"/>
          <w:lang w:val="ru-RU"/>
        </w:rPr>
      </w:pPr>
    </w:p>
    <w:p w:rsidR="00987F37" w:rsidRDefault="00987F37" w:rsidP="00987F37">
      <w:pPr>
        <w:tabs>
          <w:tab w:val="left" w:pos="3336"/>
        </w:tabs>
        <w:jc w:val="center"/>
        <w:rPr>
          <w:rFonts w:ascii="Times New Roman" w:hAnsi="Times New Roman" w:cs="Times New Roman"/>
          <w:b/>
          <w:i/>
        </w:rPr>
      </w:pPr>
      <w:r>
        <w:rPr>
          <w:rFonts w:ascii="Times New Roman" w:hAnsi="Times New Roman" w:cs="Times New Roman"/>
          <w:b/>
          <w:i/>
        </w:rPr>
        <w:t>ПРОЄКТ ДОГОВОРУ</w:t>
      </w:r>
    </w:p>
    <w:p w:rsidR="00987F37" w:rsidRPr="004E17E0" w:rsidRDefault="00987F37" w:rsidP="00987F37">
      <w:pPr>
        <w:tabs>
          <w:tab w:val="left" w:pos="3336"/>
        </w:tabs>
        <w:jc w:val="center"/>
        <w:rPr>
          <w:rFonts w:ascii="Times New Roman" w:hAnsi="Times New Roman" w:cs="Times New Roman"/>
          <w:b/>
          <w:i/>
        </w:rPr>
      </w:pPr>
      <w:r>
        <w:rPr>
          <w:rFonts w:ascii="Times New Roman" w:hAnsi="Times New Roman" w:cs="Times New Roman"/>
          <w:b/>
          <w:i/>
        </w:rPr>
        <w:t xml:space="preserve"> (в окремому файлі)</w:t>
      </w:r>
    </w:p>
    <w:p w:rsidR="00987F37" w:rsidRDefault="00987F37">
      <w:pPr>
        <w:widowControl w:val="0"/>
        <w:spacing w:after="0" w:line="240" w:lineRule="auto"/>
        <w:jc w:val="both"/>
        <w:rPr>
          <w:rFonts w:ascii="Times New Roman" w:eastAsia="Times New Roman" w:hAnsi="Times New Roman" w:cs="Times New Roman"/>
          <w:sz w:val="24"/>
          <w:szCs w:val="24"/>
        </w:rPr>
      </w:pPr>
    </w:p>
    <w:sectPr w:rsidR="00987F37" w:rsidSect="00FD63B9">
      <w:footerReference w:type="default" r:id="rId17"/>
      <w:headerReference w:type="first" r:id="rId18"/>
      <w:pgSz w:w="11906" w:h="16838"/>
      <w:pgMar w:top="850" w:right="566"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8E0" w:rsidRDefault="007C18E0">
      <w:pPr>
        <w:spacing w:after="0" w:line="240" w:lineRule="auto"/>
      </w:pPr>
      <w:r>
        <w:separator/>
      </w:r>
    </w:p>
  </w:endnote>
  <w:endnote w:type="continuationSeparator" w:id="0">
    <w:p w:rsidR="007C18E0" w:rsidRDefault="007C1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540" w:rsidRDefault="00A2654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A15D0">
      <w:rPr>
        <w:rFonts w:ascii="Times New Roman" w:eastAsia="Times New Roman" w:hAnsi="Times New Roman" w:cs="Times New Roman"/>
        <w:noProof/>
        <w:sz w:val="24"/>
        <w:szCs w:val="24"/>
      </w:rPr>
      <w:t>26</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8E0" w:rsidRDefault="007C18E0">
      <w:pPr>
        <w:spacing w:after="0" w:line="240" w:lineRule="auto"/>
      </w:pPr>
      <w:r>
        <w:separator/>
      </w:r>
    </w:p>
  </w:footnote>
  <w:footnote w:type="continuationSeparator" w:id="0">
    <w:p w:rsidR="007C18E0" w:rsidRDefault="007C1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540" w:rsidRDefault="00A26540" w:rsidP="002E0A12">
    <w:pPr>
      <w:shd w:val="clear" w:color="auto" w:fill="FFFFFF"/>
      <w:spacing w:before="280" w:after="280" w:line="240" w:lineRule="auto"/>
      <w:rPr>
        <w:rFonts w:ascii="Times New Roman" w:eastAsia="Times New Roman" w:hAnsi="Times New Roman" w:cs="Times New Roman"/>
        <w:b/>
        <w:i/>
        <w:color w:val="00B050"/>
        <w:sz w:val="24"/>
        <w:szCs w:val="24"/>
      </w:rPr>
    </w:pPr>
    <w:bookmarkStart w:id="9" w:name="_heading=h.gjdgxs" w:colFirst="0" w:colLast="0"/>
    <w:bookmarkEnd w:id="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F09"/>
    <w:multiLevelType w:val="multilevel"/>
    <w:tmpl w:val="D94604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3D41990"/>
    <w:multiLevelType w:val="multilevel"/>
    <w:tmpl w:val="F9861438"/>
    <w:lvl w:ilvl="0">
      <w:start w:val="1"/>
      <w:numFmt w:val="decimal"/>
      <w:lvlText w:val="%1."/>
      <w:lvlJc w:val="left"/>
      <w:pPr>
        <w:ind w:left="720" w:hanging="360"/>
      </w:pPr>
    </w:lvl>
    <w:lvl w:ilvl="1">
      <w:start w:val="1"/>
      <w:numFmt w:val="decimal"/>
      <w:lvlText w:val="%2."/>
      <w:lvlJc w:val="left"/>
      <w:pPr>
        <w:ind w:left="1440" w:hanging="360"/>
      </w:pPr>
      <w:rPr>
        <w:b/>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16F73FE"/>
    <w:multiLevelType w:val="multilevel"/>
    <w:tmpl w:val="38F0BA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93E167C"/>
    <w:multiLevelType w:val="hybridMultilevel"/>
    <w:tmpl w:val="6624CADA"/>
    <w:lvl w:ilvl="0" w:tplc="8E1EA40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9414DCE"/>
    <w:multiLevelType w:val="multilevel"/>
    <w:tmpl w:val="5134A2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B452963"/>
    <w:multiLevelType w:val="hybridMultilevel"/>
    <w:tmpl w:val="19E6EC1C"/>
    <w:lvl w:ilvl="0" w:tplc="70DE5ED2">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65116D"/>
    <w:multiLevelType w:val="multilevel"/>
    <w:tmpl w:val="4CDC0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C9C7122"/>
    <w:multiLevelType w:val="multilevel"/>
    <w:tmpl w:val="E38C071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3F554DF9"/>
    <w:multiLevelType w:val="multilevel"/>
    <w:tmpl w:val="3AAAF7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4E6D7155"/>
    <w:multiLevelType w:val="multilevel"/>
    <w:tmpl w:val="3B9887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59CF15D9"/>
    <w:multiLevelType w:val="multilevel"/>
    <w:tmpl w:val="A06E14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5DE56771"/>
    <w:multiLevelType w:val="multilevel"/>
    <w:tmpl w:val="33A6BC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64B96A88"/>
    <w:multiLevelType w:val="multilevel"/>
    <w:tmpl w:val="592440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6EEB7759"/>
    <w:multiLevelType w:val="multilevel"/>
    <w:tmpl w:val="DE587D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7D8B1B5A"/>
    <w:multiLevelType w:val="multilevel"/>
    <w:tmpl w:val="F81278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1"/>
  </w:num>
  <w:num w:numId="3">
    <w:abstractNumId w:val="12"/>
  </w:num>
  <w:num w:numId="4">
    <w:abstractNumId w:val="1"/>
  </w:num>
  <w:num w:numId="5">
    <w:abstractNumId w:val="5"/>
  </w:num>
  <w:num w:numId="6">
    <w:abstractNumId w:val="8"/>
  </w:num>
  <w:num w:numId="7">
    <w:abstractNumId w:val="9"/>
  </w:num>
  <w:num w:numId="8">
    <w:abstractNumId w:val="2"/>
  </w:num>
  <w:num w:numId="9">
    <w:abstractNumId w:val="4"/>
  </w:num>
  <w:num w:numId="10">
    <w:abstractNumId w:val="10"/>
  </w:num>
  <w:num w:numId="11">
    <w:abstractNumId w:val="14"/>
  </w:num>
  <w:num w:numId="12">
    <w:abstractNumId w:val="7"/>
  </w:num>
  <w:num w:numId="13">
    <w:abstractNumId w:val="13"/>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52F99"/>
    <w:rsid w:val="00000541"/>
    <w:rsid w:val="0001542C"/>
    <w:rsid w:val="000221DA"/>
    <w:rsid w:val="0005041C"/>
    <w:rsid w:val="00123BD0"/>
    <w:rsid w:val="00174FD4"/>
    <w:rsid w:val="001C5A23"/>
    <w:rsid w:val="00272EE3"/>
    <w:rsid w:val="00281524"/>
    <w:rsid w:val="002E0A12"/>
    <w:rsid w:val="002E4BC6"/>
    <w:rsid w:val="002E7769"/>
    <w:rsid w:val="002F349F"/>
    <w:rsid w:val="0030096D"/>
    <w:rsid w:val="003233DC"/>
    <w:rsid w:val="00325079"/>
    <w:rsid w:val="00332BC0"/>
    <w:rsid w:val="003A5516"/>
    <w:rsid w:val="003C5D4A"/>
    <w:rsid w:val="003D7C4C"/>
    <w:rsid w:val="004150E2"/>
    <w:rsid w:val="00452F99"/>
    <w:rsid w:val="004A4267"/>
    <w:rsid w:val="004C19E4"/>
    <w:rsid w:val="004F2F2D"/>
    <w:rsid w:val="0051306D"/>
    <w:rsid w:val="00551B40"/>
    <w:rsid w:val="005A15D0"/>
    <w:rsid w:val="005B70E8"/>
    <w:rsid w:val="005D7854"/>
    <w:rsid w:val="006543D0"/>
    <w:rsid w:val="00676772"/>
    <w:rsid w:val="006D24D6"/>
    <w:rsid w:val="00711205"/>
    <w:rsid w:val="007A233D"/>
    <w:rsid w:val="007A3D1D"/>
    <w:rsid w:val="007C18E0"/>
    <w:rsid w:val="007D35F4"/>
    <w:rsid w:val="00820CD9"/>
    <w:rsid w:val="0084122F"/>
    <w:rsid w:val="00843968"/>
    <w:rsid w:val="00877F8C"/>
    <w:rsid w:val="00893977"/>
    <w:rsid w:val="00921BBB"/>
    <w:rsid w:val="00951E0A"/>
    <w:rsid w:val="00975452"/>
    <w:rsid w:val="00987940"/>
    <w:rsid w:val="00987F37"/>
    <w:rsid w:val="00992E0E"/>
    <w:rsid w:val="00A00D91"/>
    <w:rsid w:val="00A15C6D"/>
    <w:rsid w:val="00A26540"/>
    <w:rsid w:val="00A40879"/>
    <w:rsid w:val="00AA32AF"/>
    <w:rsid w:val="00AD1FAC"/>
    <w:rsid w:val="00AF31C5"/>
    <w:rsid w:val="00B42D5F"/>
    <w:rsid w:val="00B50894"/>
    <w:rsid w:val="00B71561"/>
    <w:rsid w:val="00B73B2C"/>
    <w:rsid w:val="00B82EDE"/>
    <w:rsid w:val="00BA38BA"/>
    <w:rsid w:val="00BC4DD7"/>
    <w:rsid w:val="00BD4E15"/>
    <w:rsid w:val="00BE7401"/>
    <w:rsid w:val="00BF10EE"/>
    <w:rsid w:val="00C00BC9"/>
    <w:rsid w:val="00C6699C"/>
    <w:rsid w:val="00C72E98"/>
    <w:rsid w:val="00CC776B"/>
    <w:rsid w:val="00CE5EB9"/>
    <w:rsid w:val="00D24A61"/>
    <w:rsid w:val="00D41CC0"/>
    <w:rsid w:val="00DA205E"/>
    <w:rsid w:val="00DC7913"/>
    <w:rsid w:val="00DD1057"/>
    <w:rsid w:val="00DF0803"/>
    <w:rsid w:val="00DF361C"/>
    <w:rsid w:val="00E00232"/>
    <w:rsid w:val="00E00C0B"/>
    <w:rsid w:val="00E36A04"/>
    <w:rsid w:val="00E97D61"/>
    <w:rsid w:val="00EA0849"/>
    <w:rsid w:val="00EB63A2"/>
    <w:rsid w:val="00F87BFF"/>
    <w:rsid w:val="00F91799"/>
    <w:rsid w:val="00F9255A"/>
    <w:rsid w:val="00FD6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2E0A12"/>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E0A12"/>
  </w:style>
  <w:style w:type="paragraph" w:styleId="af9">
    <w:name w:val="footer"/>
    <w:basedOn w:val="a"/>
    <w:link w:val="afa"/>
    <w:uiPriority w:val="99"/>
    <w:unhideWhenUsed/>
    <w:rsid w:val="002E0A12"/>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E0A12"/>
  </w:style>
  <w:style w:type="character" w:customStyle="1" w:styleId="a6">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5"/>
    <w:uiPriority w:val="34"/>
    <w:qFormat/>
    <w:locked/>
    <w:rsid w:val="00877F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2E0A12"/>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E0A12"/>
  </w:style>
  <w:style w:type="paragraph" w:styleId="af9">
    <w:name w:val="footer"/>
    <w:basedOn w:val="a"/>
    <w:link w:val="afa"/>
    <w:uiPriority w:val="99"/>
    <w:unhideWhenUsed/>
    <w:rsid w:val="002E0A12"/>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E0A12"/>
  </w:style>
  <w:style w:type="character" w:customStyle="1" w:styleId="a6">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5"/>
    <w:uiPriority w:val="34"/>
    <w:qFormat/>
    <w:locked/>
    <w:rsid w:val="00877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729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gkgtab@i.ua"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37</Pages>
  <Words>14769</Words>
  <Characters>84189</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22</cp:revision>
  <dcterms:created xsi:type="dcterms:W3CDTF">2024-04-10T11:53:00Z</dcterms:created>
  <dcterms:modified xsi:type="dcterms:W3CDTF">2024-04-18T06:47:00Z</dcterms:modified>
</cp:coreProperties>
</file>