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8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szCs w:val="28"/>
        </w:rPr>
      </w:pPr>
      <w:r>
        <w:rPr>
          <w:szCs w:val="28"/>
        </w:rPr>
        <w:t xml:space="preserve">Додаток до протоколу №10 </w:t>
      </w:r>
    </w:p>
    <w:p w:rsidR="00F53268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szCs w:val="28"/>
        </w:rPr>
      </w:pPr>
      <w:r>
        <w:rPr>
          <w:szCs w:val="28"/>
        </w:rPr>
        <w:t>від19.09.2023</w:t>
      </w:r>
    </w:p>
    <w:p w:rsidR="00F53268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ind w:firstLine="284"/>
        <w:rPr>
          <w:szCs w:val="28"/>
        </w:rPr>
      </w:pPr>
    </w:p>
    <w:p w:rsidR="00F53268" w:rsidRPr="00354D24" w:rsidRDefault="00F53268" w:rsidP="00354D24">
      <w:pPr>
        <w:widowControl w:val="0"/>
        <w:autoSpaceDE w:val="0"/>
        <w:autoSpaceDN w:val="0"/>
        <w:adjustRightInd w:val="0"/>
        <w:spacing w:after="0" w:line="20" w:lineRule="atLeast"/>
        <w:ind w:firstLine="284"/>
        <w:jc w:val="center"/>
        <w:rPr>
          <w:szCs w:val="28"/>
          <w:lang w:val="ru-RU"/>
        </w:rPr>
      </w:pPr>
      <w:r w:rsidRPr="00F53268">
        <w:rPr>
          <w:szCs w:val="28"/>
        </w:rPr>
        <w:t xml:space="preserve">Перелік змін до тендерної документації відкритих торгів за предметом закупівлі: Дизельне паливо, бензин А-95 по </w:t>
      </w:r>
      <w:proofErr w:type="spellStart"/>
      <w:r w:rsidRPr="00F53268">
        <w:rPr>
          <w:szCs w:val="28"/>
        </w:rPr>
        <w:t>скретч-карткам</w:t>
      </w:r>
      <w:proofErr w:type="spellEnd"/>
      <w:r w:rsidRPr="00F53268">
        <w:rPr>
          <w:szCs w:val="28"/>
        </w:rPr>
        <w:t xml:space="preserve"> (талонам) та/або </w:t>
      </w:r>
      <w:proofErr w:type="spellStart"/>
      <w:r w:rsidRPr="00F53268">
        <w:rPr>
          <w:szCs w:val="28"/>
        </w:rPr>
        <w:t>смарт-карткам</w:t>
      </w:r>
      <w:proofErr w:type="spellEnd"/>
      <w:r w:rsidRPr="00F53268">
        <w:rPr>
          <w:szCs w:val="28"/>
        </w:rPr>
        <w:t xml:space="preserve"> (паливним картам)</w:t>
      </w:r>
      <w:r>
        <w:rPr>
          <w:szCs w:val="28"/>
        </w:rPr>
        <w:t xml:space="preserve"> за Д</w:t>
      </w:r>
      <w:r w:rsidRPr="00F53268">
        <w:rPr>
          <w:szCs w:val="28"/>
        </w:rPr>
        <w:t>К 021:2015:09130000-9: Нафта і дистиляти</w:t>
      </w:r>
      <w:r w:rsidR="00354D24" w:rsidRPr="00354D24">
        <w:rPr>
          <w:szCs w:val="28"/>
          <w:lang w:val="ru-RU"/>
        </w:rPr>
        <w:t>:</w:t>
      </w:r>
    </w:p>
    <w:p w:rsidR="00F53268" w:rsidRPr="00F53268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b/>
          <w:i/>
          <w:szCs w:val="28"/>
        </w:rPr>
      </w:pPr>
    </w:p>
    <w:p w:rsidR="00F53268" w:rsidRPr="00354D24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b/>
          <w:szCs w:val="28"/>
        </w:rPr>
      </w:pPr>
      <w:r w:rsidRPr="00354D24">
        <w:rPr>
          <w:rFonts w:eastAsia="Times New Roman"/>
          <w:szCs w:val="28"/>
        </w:rPr>
        <w:t>1.</w:t>
      </w:r>
      <w:r w:rsidRPr="00F53268">
        <w:rPr>
          <w:rFonts w:eastAsia="Times New Roman"/>
          <w:b/>
          <w:i/>
          <w:szCs w:val="28"/>
        </w:rPr>
        <w:t xml:space="preserve"> </w:t>
      </w:r>
      <w:r w:rsidR="00354D24">
        <w:rPr>
          <w:rFonts w:eastAsia="Times New Roman"/>
          <w:szCs w:val="28"/>
        </w:rPr>
        <w:t>Стара редакція п</w:t>
      </w:r>
      <w:r w:rsidRPr="00354D24">
        <w:rPr>
          <w:rFonts w:eastAsia="Times New Roman"/>
          <w:szCs w:val="28"/>
        </w:rPr>
        <w:t>ункту** Додатку 2</w:t>
      </w:r>
      <w:r w:rsidRPr="00354D24">
        <w:rPr>
          <w:bCs/>
          <w:color w:val="000000"/>
          <w:szCs w:val="28"/>
        </w:rPr>
        <w:t xml:space="preserve"> до тендерної документації</w:t>
      </w:r>
    </w:p>
    <w:p w:rsidR="00F53268" w:rsidRPr="00F53268" w:rsidRDefault="00F53268" w:rsidP="00F53268">
      <w:pPr>
        <w:tabs>
          <w:tab w:val="left" w:pos="9923"/>
        </w:tabs>
        <w:suppressAutoHyphens/>
        <w:spacing w:after="0" w:line="20" w:lineRule="atLeast"/>
        <w:ind w:firstLine="284"/>
        <w:jc w:val="both"/>
        <w:rPr>
          <w:b/>
          <w:i/>
          <w:szCs w:val="28"/>
          <w:lang w:eastAsia="ar-SA"/>
        </w:rPr>
      </w:pPr>
      <w:r w:rsidRPr="00F53268">
        <w:rPr>
          <w:rFonts w:eastAsia="Times New Roman"/>
          <w:b/>
          <w:i/>
          <w:szCs w:val="28"/>
        </w:rPr>
        <w:t xml:space="preserve">** </w:t>
      </w:r>
      <w:r w:rsidRPr="00F53268">
        <w:rPr>
          <w:b/>
          <w:i/>
          <w:szCs w:val="28"/>
          <w:lang w:eastAsia="ar-SA"/>
        </w:rPr>
        <w:t xml:space="preserve">Під терміном «аналогічні договори» маються на увазі договори з поставки дизельного палива та бензину А-95 по </w:t>
      </w:r>
      <w:proofErr w:type="spellStart"/>
      <w:r w:rsidRPr="00F53268">
        <w:rPr>
          <w:b/>
          <w:i/>
          <w:szCs w:val="28"/>
          <w:lang w:eastAsia="ar-SA"/>
        </w:rPr>
        <w:t>скретч-карткам</w:t>
      </w:r>
      <w:proofErr w:type="spellEnd"/>
      <w:r w:rsidRPr="00F53268">
        <w:rPr>
          <w:b/>
          <w:i/>
          <w:szCs w:val="28"/>
          <w:lang w:eastAsia="ar-SA"/>
        </w:rPr>
        <w:t xml:space="preserve"> </w:t>
      </w:r>
      <w:r w:rsidRPr="00F53268">
        <w:rPr>
          <w:b/>
          <w:i/>
          <w:szCs w:val="28"/>
        </w:rPr>
        <w:t xml:space="preserve">(талонам) та </w:t>
      </w:r>
      <w:proofErr w:type="spellStart"/>
      <w:r w:rsidRPr="00F53268">
        <w:rPr>
          <w:b/>
          <w:i/>
          <w:szCs w:val="28"/>
        </w:rPr>
        <w:t>смарт-карткам</w:t>
      </w:r>
      <w:proofErr w:type="spellEnd"/>
      <w:r w:rsidRPr="00F53268">
        <w:rPr>
          <w:b/>
          <w:i/>
          <w:szCs w:val="28"/>
        </w:rPr>
        <w:t xml:space="preserve"> (паливним картам)</w:t>
      </w:r>
      <w:r w:rsidRPr="00F53268">
        <w:rPr>
          <w:b/>
          <w:i/>
          <w:szCs w:val="28"/>
          <w:lang w:eastAsia="ar-SA"/>
        </w:rPr>
        <w:t>.</w:t>
      </w:r>
    </w:p>
    <w:p w:rsidR="00F53268" w:rsidRPr="00354D24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8"/>
        </w:rPr>
      </w:pPr>
    </w:p>
    <w:p w:rsidR="00F53268" w:rsidRPr="00354D24" w:rsidRDefault="00F53268" w:rsidP="00F5326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8"/>
        </w:rPr>
      </w:pPr>
      <w:r w:rsidRPr="00354D24">
        <w:rPr>
          <w:rFonts w:eastAsia="Times New Roman"/>
          <w:szCs w:val="28"/>
        </w:rPr>
        <w:t xml:space="preserve">Нова редакція </w:t>
      </w:r>
      <w:r w:rsidR="00354D24">
        <w:rPr>
          <w:rFonts w:eastAsia="Times New Roman"/>
          <w:szCs w:val="28"/>
        </w:rPr>
        <w:t>п</w:t>
      </w:r>
      <w:r w:rsidRPr="00354D24">
        <w:rPr>
          <w:rFonts w:eastAsia="Times New Roman"/>
          <w:szCs w:val="28"/>
        </w:rPr>
        <w:t>ункту** Додатку 2</w:t>
      </w:r>
      <w:r w:rsidRPr="00354D24">
        <w:rPr>
          <w:bCs/>
          <w:color w:val="000000"/>
          <w:szCs w:val="28"/>
        </w:rPr>
        <w:t xml:space="preserve"> до тендерної документації</w:t>
      </w:r>
    </w:p>
    <w:p w:rsidR="00F53268" w:rsidRDefault="00F53268" w:rsidP="00F53268">
      <w:pPr>
        <w:tabs>
          <w:tab w:val="left" w:pos="9923"/>
        </w:tabs>
        <w:suppressAutoHyphens/>
        <w:spacing w:after="0" w:line="20" w:lineRule="atLeast"/>
        <w:ind w:firstLine="284"/>
        <w:jc w:val="both"/>
        <w:rPr>
          <w:rFonts w:eastAsia="Times New Roman"/>
          <w:b/>
          <w:i/>
          <w:szCs w:val="28"/>
        </w:rPr>
      </w:pPr>
      <w:r w:rsidRPr="00F53268">
        <w:rPr>
          <w:rFonts w:eastAsia="Times New Roman"/>
          <w:b/>
          <w:i/>
          <w:szCs w:val="28"/>
        </w:rPr>
        <w:t xml:space="preserve">** Під терміном «аналогічні договори» маються на увазі договори з поставки дизельного палива та бензину А-95 по </w:t>
      </w:r>
      <w:proofErr w:type="spellStart"/>
      <w:r w:rsidRPr="00F53268">
        <w:rPr>
          <w:rFonts w:eastAsia="Times New Roman"/>
          <w:b/>
          <w:i/>
          <w:szCs w:val="28"/>
        </w:rPr>
        <w:t>скретч-карткам</w:t>
      </w:r>
      <w:proofErr w:type="spellEnd"/>
      <w:r w:rsidRPr="00F53268">
        <w:rPr>
          <w:rFonts w:eastAsia="Times New Roman"/>
          <w:b/>
          <w:i/>
          <w:szCs w:val="28"/>
        </w:rPr>
        <w:t xml:space="preserve"> (талонам) та/або </w:t>
      </w:r>
      <w:proofErr w:type="spellStart"/>
      <w:r w:rsidRPr="00F53268">
        <w:rPr>
          <w:rFonts w:eastAsia="Times New Roman"/>
          <w:b/>
          <w:i/>
          <w:szCs w:val="28"/>
        </w:rPr>
        <w:t>смарт-карткам</w:t>
      </w:r>
      <w:proofErr w:type="spellEnd"/>
      <w:r w:rsidRPr="00F53268">
        <w:rPr>
          <w:rFonts w:eastAsia="Times New Roman"/>
          <w:b/>
          <w:i/>
          <w:szCs w:val="28"/>
        </w:rPr>
        <w:t xml:space="preserve"> (паливним картам).</w:t>
      </w:r>
    </w:p>
    <w:p w:rsidR="00354D24" w:rsidRDefault="00354D24" w:rsidP="00F53268">
      <w:pPr>
        <w:tabs>
          <w:tab w:val="left" w:pos="9923"/>
        </w:tabs>
        <w:suppressAutoHyphens/>
        <w:spacing w:after="0" w:line="20" w:lineRule="atLeast"/>
        <w:ind w:firstLine="284"/>
        <w:jc w:val="both"/>
        <w:rPr>
          <w:szCs w:val="28"/>
          <w:lang w:eastAsia="ar-SA"/>
        </w:rPr>
      </w:pPr>
    </w:p>
    <w:p w:rsidR="00926CCF" w:rsidRDefault="00354D24">
      <w:pPr>
        <w:rPr>
          <w:bCs/>
          <w:color w:val="000000"/>
          <w:szCs w:val="28"/>
        </w:rPr>
      </w:pPr>
      <w:r w:rsidRPr="00354D24">
        <w:rPr>
          <w:lang w:val="ru-RU"/>
        </w:rPr>
        <w:t>2.</w:t>
      </w:r>
      <w:r>
        <w:t xml:space="preserve"> </w:t>
      </w:r>
      <w:r w:rsidRPr="00354D24">
        <w:rPr>
          <w:rFonts w:eastAsia="Times New Roman"/>
          <w:szCs w:val="28"/>
        </w:rPr>
        <w:t>Стара редакція</w:t>
      </w:r>
      <w:r w:rsidRPr="00354D2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п</w:t>
      </w:r>
      <w:r w:rsidRPr="00354D24">
        <w:rPr>
          <w:rFonts w:eastAsia="Times New Roman"/>
          <w:szCs w:val="28"/>
        </w:rPr>
        <w:t xml:space="preserve">ункту </w:t>
      </w:r>
      <w:r w:rsidRPr="00354D24">
        <w:rPr>
          <w:sz w:val="24"/>
          <w:szCs w:val="24"/>
        </w:rPr>
        <w:t>9.1</w:t>
      </w:r>
      <w:r w:rsidRPr="00354D24">
        <w:rPr>
          <w:sz w:val="24"/>
          <w:szCs w:val="24"/>
        </w:rPr>
        <w:t xml:space="preserve"> </w:t>
      </w:r>
      <w:r w:rsidRPr="00354D24">
        <w:rPr>
          <w:rFonts w:eastAsia="Times New Roman"/>
          <w:szCs w:val="28"/>
        </w:rPr>
        <w:t xml:space="preserve">Додатку </w:t>
      </w:r>
      <w:r w:rsidRPr="00354D24">
        <w:rPr>
          <w:rFonts w:eastAsia="Times New Roman"/>
          <w:szCs w:val="28"/>
        </w:rPr>
        <w:t>4</w:t>
      </w:r>
      <w:r w:rsidRPr="00354D24">
        <w:rPr>
          <w:bCs/>
          <w:color w:val="000000"/>
          <w:szCs w:val="28"/>
        </w:rPr>
        <w:t xml:space="preserve"> до тендерної документації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5088"/>
        <w:gridCol w:w="2141"/>
      </w:tblGrid>
      <w:tr w:rsidR="00354D24" w:rsidRPr="00F40F89" w:rsidTr="0098750D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24" w:rsidRPr="00F40F89" w:rsidRDefault="00354D24" w:rsidP="0098750D">
            <w:pPr>
              <w:autoSpaceDE w:val="0"/>
              <w:autoSpaceDN w:val="0"/>
              <w:adjustRightInd w:val="0"/>
              <w:spacing w:after="0" w:line="20" w:lineRule="atLeast"/>
              <w:rPr>
                <w:sz w:val="24"/>
                <w:szCs w:val="24"/>
              </w:rPr>
            </w:pPr>
            <w:r w:rsidRPr="00F40F89">
              <w:rPr>
                <w:sz w:val="24"/>
                <w:szCs w:val="24"/>
              </w:rPr>
              <w:t>9.1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24" w:rsidRPr="00005355" w:rsidRDefault="00354D24" w:rsidP="0098750D">
            <w:pPr>
              <w:autoSpaceDE w:val="0"/>
              <w:autoSpaceDN w:val="0"/>
              <w:adjustRightInd w:val="0"/>
              <w:spacing w:after="0" w:line="20" w:lineRule="atLeast"/>
              <w:rPr>
                <w:bCs/>
                <w:sz w:val="24"/>
                <w:szCs w:val="24"/>
              </w:rPr>
            </w:pPr>
            <w:r w:rsidRPr="00005355">
              <w:rPr>
                <w:bCs/>
                <w:sz w:val="24"/>
                <w:szCs w:val="24"/>
              </w:rPr>
              <w:t xml:space="preserve">Розташування АЗС 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24" w:rsidRPr="00F40F89" w:rsidRDefault="00354D24" w:rsidP="0098750D">
            <w:pPr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bCs/>
                <w:sz w:val="24"/>
                <w:szCs w:val="24"/>
              </w:rPr>
            </w:pPr>
            <w:r w:rsidRPr="00005355">
              <w:rPr>
                <w:bCs/>
                <w:sz w:val="24"/>
                <w:szCs w:val="24"/>
              </w:rPr>
              <w:t xml:space="preserve">Не менше 2-х АЗС </w:t>
            </w:r>
            <w:r>
              <w:rPr>
                <w:bCs/>
                <w:sz w:val="24"/>
                <w:szCs w:val="24"/>
              </w:rPr>
              <w:t xml:space="preserve">на відстані яка не перевищує </w:t>
            </w:r>
            <w:r w:rsidRPr="00005355">
              <w:rPr>
                <w:bCs/>
                <w:sz w:val="24"/>
                <w:szCs w:val="24"/>
              </w:rPr>
              <w:t>2,5 к</w:t>
            </w:r>
            <w:r>
              <w:rPr>
                <w:bCs/>
                <w:sz w:val="24"/>
                <w:szCs w:val="24"/>
              </w:rPr>
              <w:t>ілометрів</w:t>
            </w:r>
            <w:r w:rsidRPr="00005355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відносно</w:t>
            </w:r>
            <w:r w:rsidRPr="00F40F89">
              <w:rPr>
                <w:bCs/>
                <w:sz w:val="24"/>
                <w:szCs w:val="24"/>
              </w:rPr>
              <w:t xml:space="preserve"> адреси</w:t>
            </w:r>
            <w:r>
              <w:rPr>
                <w:bCs/>
                <w:sz w:val="24"/>
                <w:szCs w:val="24"/>
              </w:rPr>
              <w:t xml:space="preserve"> розташування</w:t>
            </w:r>
            <w:r w:rsidRPr="00005355">
              <w:rPr>
                <w:bCs/>
                <w:sz w:val="24"/>
                <w:szCs w:val="24"/>
              </w:rPr>
              <w:t xml:space="preserve"> Замовника </w:t>
            </w:r>
            <w:r>
              <w:rPr>
                <w:bCs/>
                <w:sz w:val="24"/>
                <w:szCs w:val="24"/>
              </w:rPr>
              <w:t>(</w:t>
            </w:r>
            <w:r w:rsidRPr="00005355">
              <w:rPr>
                <w:bCs/>
                <w:sz w:val="24"/>
                <w:szCs w:val="24"/>
              </w:rPr>
              <w:t>м. Запоріжжя, пр. Соборний, 180-А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24" w:rsidRPr="00F40F89" w:rsidRDefault="00354D24" w:rsidP="0098750D">
            <w:pPr>
              <w:spacing w:after="0" w:line="20" w:lineRule="atLeast"/>
              <w:ind w:firstLine="284"/>
              <w:rPr>
                <w:sz w:val="24"/>
                <w:szCs w:val="24"/>
              </w:rPr>
            </w:pPr>
          </w:p>
        </w:tc>
      </w:tr>
    </w:tbl>
    <w:p w:rsidR="00354D24" w:rsidRDefault="00354D24">
      <w:pPr>
        <w:rPr>
          <w:bCs/>
          <w:color w:val="000000"/>
          <w:szCs w:val="28"/>
        </w:rPr>
      </w:pPr>
      <w:r w:rsidRPr="00354D24">
        <w:rPr>
          <w:rFonts w:eastAsia="Times New Roman"/>
          <w:szCs w:val="28"/>
        </w:rPr>
        <w:t>Нова редакція</w:t>
      </w:r>
      <w:r w:rsidRPr="00354D2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п</w:t>
      </w:r>
      <w:r w:rsidRPr="00354D24">
        <w:rPr>
          <w:rFonts w:eastAsia="Times New Roman"/>
          <w:szCs w:val="28"/>
        </w:rPr>
        <w:t xml:space="preserve">ункту </w:t>
      </w:r>
      <w:r w:rsidRPr="00354D24">
        <w:rPr>
          <w:sz w:val="24"/>
          <w:szCs w:val="24"/>
        </w:rPr>
        <w:t xml:space="preserve">9.1 </w:t>
      </w:r>
      <w:r w:rsidRPr="00354D24">
        <w:rPr>
          <w:rFonts w:eastAsia="Times New Roman"/>
          <w:szCs w:val="28"/>
        </w:rPr>
        <w:t>Додатку 4</w:t>
      </w:r>
      <w:r w:rsidRPr="00354D24">
        <w:rPr>
          <w:bCs/>
          <w:color w:val="000000"/>
          <w:szCs w:val="28"/>
        </w:rPr>
        <w:t xml:space="preserve"> до тендерної документації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5088"/>
        <w:gridCol w:w="2141"/>
      </w:tblGrid>
      <w:tr w:rsidR="00354D24" w:rsidRPr="00F40F89" w:rsidTr="0098750D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24" w:rsidRPr="00F40F89" w:rsidRDefault="00354D24" w:rsidP="0098750D">
            <w:pPr>
              <w:autoSpaceDE w:val="0"/>
              <w:autoSpaceDN w:val="0"/>
              <w:adjustRightInd w:val="0"/>
              <w:spacing w:after="0" w:line="20" w:lineRule="atLeast"/>
              <w:rPr>
                <w:sz w:val="24"/>
                <w:szCs w:val="24"/>
              </w:rPr>
            </w:pPr>
            <w:r w:rsidRPr="00F40F89">
              <w:rPr>
                <w:sz w:val="24"/>
                <w:szCs w:val="24"/>
              </w:rPr>
              <w:t>9.1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24" w:rsidRPr="00005355" w:rsidRDefault="00354D24" w:rsidP="0098750D">
            <w:pPr>
              <w:autoSpaceDE w:val="0"/>
              <w:autoSpaceDN w:val="0"/>
              <w:adjustRightInd w:val="0"/>
              <w:spacing w:after="0" w:line="20" w:lineRule="atLeast"/>
              <w:rPr>
                <w:bCs/>
                <w:sz w:val="24"/>
                <w:szCs w:val="24"/>
              </w:rPr>
            </w:pPr>
            <w:r w:rsidRPr="00005355">
              <w:rPr>
                <w:bCs/>
                <w:sz w:val="24"/>
                <w:szCs w:val="24"/>
              </w:rPr>
              <w:t xml:space="preserve">Розташування АЗС 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24" w:rsidRPr="00F40F89" w:rsidRDefault="00354D24" w:rsidP="00354D24">
            <w:pPr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 </w:t>
            </w:r>
            <w:r w:rsidRPr="00005355">
              <w:rPr>
                <w:bCs/>
                <w:sz w:val="24"/>
                <w:szCs w:val="24"/>
              </w:rPr>
              <w:t>м. Запоріжжя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24" w:rsidRPr="00F40F89" w:rsidRDefault="00354D24" w:rsidP="0098750D">
            <w:pPr>
              <w:spacing w:after="0" w:line="20" w:lineRule="atLeast"/>
              <w:ind w:firstLine="284"/>
              <w:rPr>
                <w:sz w:val="24"/>
                <w:szCs w:val="24"/>
              </w:rPr>
            </w:pPr>
          </w:p>
        </w:tc>
      </w:tr>
    </w:tbl>
    <w:p w:rsidR="00354D24" w:rsidRDefault="00354D24"/>
    <w:p w:rsidR="00354D24" w:rsidRDefault="00354D24">
      <w:pPr>
        <w:rPr>
          <w:bCs/>
          <w:color w:val="000000"/>
          <w:szCs w:val="28"/>
        </w:rPr>
      </w:pPr>
      <w:r>
        <w:t>3.</w:t>
      </w:r>
      <w:r w:rsidRPr="00354D24">
        <w:rPr>
          <w:rFonts w:eastAsia="Times New Roman"/>
          <w:szCs w:val="28"/>
        </w:rPr>
        <w:t xml:space="preserve"> </w:t>
      </w:r>
      <w:r w:rsidRPr="00354D24">
        <w:rPr>
          <w:rFonts w:eastAsia="Times New Roman"/>
          <w:szCs w:val="28"/>
        </w:rPr>
        <w:t xml:space="preserve">Стара редакція </w:t>
      </w:r>
      <w:r>
        <w:rPr>
          <w:rFonts w:eastAsia="Times New Roman"/>
          <w:szCs w:val="28"/>
        </w:rPr>
        <w:t>п</w:t>
      </w:r>
      <w:r w:rsidRPr="00354D24">
        <w:rPr>
          <w:rFonts w:eastAsia="Times New Roman"/>
          <w:szCs w:val="28"/>
        </w:rPr>
        <w:t>ункту</w:t>
      </w:r>
      <w:r>
        <w:rPr>
          <w:rFonts w:eastAsia="Times New Roman"/>
          <w:szCs w:val="28"/>
        </w:rPr>
        <w:t xml:space="preserve"> у</w:t>
      </w:r>
      <w:r w:rsidRPr="00354D24">
        <w:rPr>
          <w:sz w:val="24"/>
          <w:szCs w:val="24"/>
        </w:rPr>
        <w:t xml:space="preserve"> </w:t>
      </w:r>
      <w:r w:rsidRPr="00354D24">
        <w:rPr>
          <w:rFonts w:eastAsia="Times New Roman"/>
          <w:szCs w:val="28"/>
        </w:rPr>
        <w:t>Додатку 4</w:t>
      </w:r>
      <w:r w:rsidRPr="00354D24">
        <w:rPr>
          <w:bCs/>
          <w:color w:val="000000"/>
          <w:szCs w:val="28"/>
        </w:rPr>
        <w:t xml:space="preserve"> до тендерної документації</w:t>
      </w:r>
    </w:p>
    <w:p w:rsidR="00354D24" w:rsidRPr="00F40F89" w:rsidRDefault="00354D24" w:rsidP="00354D24">
      <w:pPr>
        <w:widowControl w:val="0"/>
        <w:autoSpaceDE w:val="0"/>
        <w:autoSpaceDN w:val="0"/>
        <w:adjustRightInd w:val="0"/>
        <w:spacing w:after="0" w:line="20" w:lineRule="atLeast"/>
        <w:ind w:firstLine="284"/>
        <w:jc w:val="both"/>
        <w:rPr>
          <w:b/>
          <w:bCs/>
          <w:sz w:val="24"/>
          <w:szCs w:val="24"/>
          <w:lang w:eastAsia="uk-UA"/>
        </w:rPr>
      </w:pPr>
      <w:r w:rsidRPr="00F40F89">
        <w:rPr>
          <w:b/>
          <w:bCs/>
          <w:sz w:val="24"/>
          <w:szCs w:val="24"/>
          <w:lang w:eastAsia="uk-UA"/>
        </w:rPr>
        <w:t>Колонка № 4 «Пропозиція Учасника» заповнюється Учасником позначкою «так» або «ні» навпроти кожної вимоги, додатково в п.9, п.9.1. зазначити адресу АЗС, назву АЗС, відстань від запропонованої АЗС до об’єкту замовника.</w:t>
      </w:r>
    </w:p>
    <w:p w:rsidR="00354D24" w:rsidRDefault="00354D24">
      <w:pPr>
        <w:rPr>
          <w:rFonts w:eastAsia="Times New Roman"/>
          <w:szCs w:val="28"/>
        </w:rPr>
      </w:pPr>
    </w:p>
    <w:p w:rsidR="00354D24" w:rsidRDefault="00354D24">
      <w:pPr>
        <w:rPr>
          <w:bCs/>
          <w:color w:val="000000"/>
          <w:szCs w:val="28"/>
        </w:rPr>
      </w:pPr>
      <w:r w:rsidRPr="00354D24">
        <w:rPr>
          <w:rFonts w:eastAsia="Times New Roman"/>
          <w:szCs w:val="28"/>
        </w:rPr>
        <w:t xml:space="preserve">Нова редакція </w:t>
      </w:r>
      <w:r>
        <w:rPr>
          <w:rFonts w:eastAsia="Times New Roman"/>
          <w:szCs w:val="28"/>
        </w:rPr>
        <w:t>п</w:t>
      </w:r>
      <w:r w:rsidRPr="00354D24">
        <w:rPr>
          <w:rFonts w:eastAsia="Times New Roman"/>
          <w:szCs w:val="28"/>
        </w:rPr>
        <w:t>ункту</w:t>
      </w:r>
      <w:r w:rsidRPr="00354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Pr="00354D24">
        <w:rPr>
          <w:rFonts w:eastAsia="Times New Roman"/>
          <w:szCs w:val="28"/>
        </w:rPr>
        <w:t>Додатку 4</w:t>
      </w:r>
      <w:r w:rsidRPr="00354D24">
        <w:rPr>
          <w:bCs/>
          <w:color w:val="000000"/>
          <w:szCs w:val="28"/>
        </w:rPr>
        <w:t xml:space="preserve"> до тендерної документації</w:t>
      </w:r>
    </w:p>
    <w:p w:rsidR="00354D24" w:rsidRPr="00354D24" w:rsidRDefault="00354D24">
      <w:r w:rsidRPr="00F40F89">
        <w:rPr>
          <w:b/>
          <w:bCs/>
          <w:sz w:val="24"/>
          <w:szCs w:val="24"/>
          <w:lang w:eastAsia="uk-UA"/>
        </w:rPr>
        <w:t>Колонка № 4 «Пропозиція Учасника» заповнюється Учасником позначкою «так» або «ні» навпроти кожної вимоги, додатков</w:t>
      </w:r>
      <w:bookmarkStart w:id="0" w:name="_GoBack"/>
      <w:bookmarkEnd w:id="0"/>
      <w:r w:rsidRPr="00F40F89">
        <w:rPr>
          <w:b/>
          <w:bCs/>
          <w:sz w:val="24"/>
          <w:szCs w:val="24"/>
          <w:lang w:eastAsia="uk-UA"/>
        </w:rPr>
        <w:t xml:space="preserve">о в п.9, п.9.1. </w:t>
      </w:r>
      <w:r>
        <w:rPr>
          <w:b/>
          <w:bCs/>
          <w:sz w:val="24"/>
          <w:szCs w:val="24"/>
          <w:lang w:eastAsia="uk-UA"/>
        </w:rPr>
        <w:t>зазначити адресу АЗС, назву АЗС.</w:t>
      </w:r>
    </w:p>
    <w:sectPr w:rsidR="00354D24" w:rsidRPr="00354D24" w:rsidSect="0022094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1"/>
    <w:rsid w:val="00220940"/>
    <w:rsid w:val="00354D24"/>
    <w:rsid w:val="007C1C06"/>
    <w:rsid w:val="00926CCF"/>
    <w:rsid w:val="00D44441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8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8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4</cp:revision>
  <dcterms:created xsi:type="dcterms:W3CDTF">2023-09-19T06:00:00Z</dcterms:created>
  <dcterms:modified xsi:type="dcterms:W3CDTF">2023-09-19T12:05:00Z</dcterms:modified>
</cp:coreProperties>
</file>