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D1D" w:rsidRPr="00904D29" w:rsidRDefault="001D0D1D" w:rsidP="001D0D1D">
      <w:pPr>
        <w:spacing w:after="0" w:line="240" w:lineRule="auto"/>
        <w:ind w:firstLine="5670"/>
        <w:jc w:val="both"/>
        <w:rPr>
          <w:rFonts w:ascii="Times New Roman" w:hAnsi="Times New Roman"/>
          <w:b/>
          <w:i/>
          <w:color w:val="0D0D0D"/>
          <w:sz w:val="24"/>
          <w:szCs w:val="24"/>
          <w:lang w:eastAsia="uk-UA"/>
        </w:rPr>
      </w:pPr>
      <w:r>
        <w:rPr>
          <w:noProof/>
          <w:lang w:eastAsia="uk-UA"/>
        </w:rPr>
        <mc:AlternateContent>
          <mc:Choice Requires="wps">
            <w:drawing>
              <wp:anchor distT="0" distB="0" distL="114300" distR="114300" simplePos="0" relativeHeight="251659264" behindDoc="0" locked="0" layoutInCell="1" allowOverlap="1">
                <wp:simplePos x="0" y="0"/>
                <wp:positionH relativeFrom="column">
                  <wp:posOffset>2853055</wp:posOffset>
                </wp:positionH>
                <wp:positionV relativeFrom="paragraph">
                  <wp:posOffset>-187325</wp:posOffset>
                </wp:positionV>
                <wp:extent cx="342900" cy="200025"/>
                <wp:effectExtent l="0" t="0" r="0"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200025"/>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BD5FC8" id="Прямоугольник 1" o:spid="_x0000_s1026" style="position:absolute;margin-left:224.65pt;margin-top:-14.75pt;width:27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" fillcolor="window" stroked="f" strokeweight="1pt">
                <v:path arrowok="t"/>
              </v:rect>
            </w:pict>
          </mc:Fallback>
        </mc:AlternateContent>
      </w:r>
      <w:r w:rsidRPr="00904D29">
        <w:rPr>
          <w:rFonts w:ascii="Times New Roman" w:hAnsi="Times New Roman"/>
          <w:b/>
          <w:i/>
          <w:color w:val="0D0D0D"/>
          <w:sz w:val="24"/>
          <w:szCs w:val="24"/>
          <w:lang w:eastAsia="uk-UA"/>
        </w:rPr>
        <w:t>Додаток 5</w:t>
      </w:r>
    </w:p>
    <w:p w:rsidR="001D0D1D" w:rsidRPr="00904D29" w:rsidRDefault="001D0D1D" w:rsidP="001D0D1D">
      <w:pPr>
        <w:widowControl w:val="0"/>
        <w:spacing w:after="0" w:line="240" w:lineRule="auto"/>
        <w:ind w:firstLine="5670"/>
        <w:contextualSpacing/>
        <w:rPr>
          <w:rFonts w:ascii="Times New Roman" w:hAnsi="Times New Roman"/>
          <w:b/>
          <w:i/>
          <w:color w:val="0D0D0D"/>
          <w:sz w:val="24"/>
          <w:szCs w:val="24"/>
          <w:lang w:eastAsia="uk-UA"/>
        </w:rPr>
      </w:pPr>
      <w:r w:rsidRPr="00904D29">
        <w:rPr>
          <w:rFonts w:ascii="Times New Roman" w:hAnsi="Times New Roman"/>
          <w:b/>
          <w:i/>
          <w:color w:val="0D0D0D"/>
          <w:sz w:val="24"/>
          <w:szCs w:val="24"/>
          <w:lang w:eastAsia="uk-UA"/>
        </w:rPr>
        <w:t>до тендерної документації</w:t>
      </w:r>
    </w:p>
    <w:p w:rsidR="001D0D1D" w:rsidRPr="00904D29" w:rsidRDefault="001D0D1D" w:rsidP="001D0D1D">
      <w:pPr>
        <w:widowControl w:val="0"/>
        <w:spacing w:after="0" w:line="240" w:lineRule="auto"/>
        <w:contextualSpacing/>
        <w:jc w:val="center"/>
        <w:rPr>
          <w:rFonts w:ascii="Times New Roman" w:hAnsi="Times New Roman"/>
          <w:b/>
          <w:color w:val="0D0D0D"/>
          <w:sz w:val="24"/>
          <w:szCs w:val="24"/>
          <w:lang w:eastAsia="uk-UA"/>
        </w:rPr>
      </w:pPr>
    </w:p>
    <w:p w:rsidR="001D0D1D" w:rsidRPr="00904D29" w:rsidRDefault="001D0D1D" w:rsidP="001D0D1D">
      <w:pPr>
        <w:widowControl w:val="0"/>
        <w:spacing w:after="0" w:line="240" w:lineRule="auto"/>
        <w:contextualSpacing/>
        <w:jc w:val="center"/>
        <w:rPr>
          <w:rFonts w:ascii="Times New Roman" w:hAnsi="Times New Roman"/>
          <w:b/>
          <w:color w:val="0D0D0D"/>
          <w:sz w:val="24"/>
          <w:szCs w:val="24"/>
          <w:lang w:eastAsia="uk-UA"/>
        </w:rPr>
      </w:pPr>
      <w:r w:rsidRPr="00904D29">
        <w:rPr>
          <w:rFonts w:ascii="Times New Roman" w:hAnsi="Times New Roman"/>
          <w:b/>
          <w:color w:val="0D0D0D"/>
          <w:sz w:val="24"/>
          <w:szCs w:val="24"/>
          <w:lang w:eastAsia="uk-UA"/>
        </w:rPr>
        <w:t>ПРОЄКТ</w:t>
      </w:r>
    </w:p>
    <w:p w:rsidR="001D0D1D" w:rsidRPr="00904D29" w:rsidRDefault="001D0D1D" w:rsidP="001D0D1D">
      <w:pPr>
        <w:widowControl w:val="0"/>
        <w:spacing w:after="0" w:line="240" w:lineRule="auto"/>
        <w:contextualSpacing/>
        <w:jc w:val="center"/>
        <w:rPr>
          <w:rFonts w:ascii="Times New Roman" w:hAnsi="Times New Roman"/>
          <w:b/>
          <w:color w:val="0D0D0D"/>
          <w:sz w:val="24"/>
          <w:szCs w:val="24"/>
          <w:lang w:eastAsia="ru-RU"/>
        </w:rPr>
      </w:pPr>
    </w:p>
    <w:p w:rsidR="001D0D1D" w:rsidRPr="00904D29" w:rsidRDefault="001D0D1D" w:rsidP="001D0D1D">
      <w:pPr>
        <w:spacing w:after="0" w:line="240" w:lineRule="auto"/>
        <w:ind w:firstLine="709"/>
        <w:jc w:val="center"/>
        <w:rPr>
          <w:rFonts w:ascii="Times New Roman" w:hAnsi="Times New Roman"/>
          <w:b/>
          <w:color w:val="0D0D0D"/>
          <w:sz w:val="24"/>
          <w:szCs w:val="24"/>
          <w:lang w:eastAsia="ru-RU"/>
        </w:rPr>
      </w:pPr>
      <w:r w:rsidRPr="00904D29">
        <w:rPr>
          <w:rFonts w:ascii="Times New Roman" w:hAnsi="Times New Roman"/>
          <w:b/>
          <w:color w:val="0D0D0D"/>
          <w:sz w:val="24"/>
          <w:szCs w:val="24"/>
          <w:lang w:eastAsia="ru-RU"/>
        </w:rPr>
        <w:t>ДОГОВІР ПРО ЗАКУПІВЛЮ № _______</w:t>
      </w:r>
    </w:p>
    <w:p w:rsidR="001D0D1D" w:rsidRPr="00904D29" w:rsidRDefault="001D0D1D" w:rsidP="001D0D1D">
      <w:pPr>
        <w:spacing w:after="0" w:line="240" w:lineRule="auto"/>
        <w:jc w:val="center"/>
        <w:rPr>
          <w:rFonts w:ascii="Times New Roman" w:hAnsi="Times New Roman"/>
          <w:b/>
          <w:color w:val="0D0D0D"/>
          <w:sz w:val="24"/>
          <w:szCs w:val="24"/>
          <w:lang w:eastAsia="ru-RU"/>
        </w:rPr>
      </w:pPr>
    </w:p>
    <w:tbl>
      <w:tblPr>
        <w:tblW w:w="0" w:type="auto"/>
        <w:tblLook w:val="04A0" w:firstRow="1" w:lastRow="0" w:firstColumn="1" w:lastColumn="0" w:noHBand="0" w:noVBand="1"/>
      </w:tblPr>
      <w:tblGrid>
        <w:gridCol w:w="3224"/>
        <w:gridCol w:w="2972"/>
        <w:gridCol w:w="3443"/>
      </w:tblGrid>
      <w:tr w:rsidR="001D0D1D" w:rsidRPr="006842A2" w:rsidTr="0076362B">
        <w:tc>
          <w:tcPr>
            <w:tcW w:w="3284" w:type="dxa"/>
            <w:shd w:val="clear" w:color="auto" w:fill="auto"/>
          </w:tcPr>
          <w:p w:rsidR="001D0D1D" w:rsidRPr="00904D29" w:rsidRDefault="001D0D1D" w:rsidP="0076362B">
            <w:pPr>
              <w:spacing w:after="0" w:line="240" w:lineRule="auto"/>
              <w:rPr>
                <w:rFonts w:ascii="Times New Roman" w:hAnsi="Times New Roman"/>
                <w:color w:val="0D0D0D"/>
                <w:sz w:val="24"/>
                <w:szCs w:val="24"/>
                <w:lang w:eastAsia="ru-RU"/>
              </w:rPr>
            </w:pPr>
            <w:r w:rsidRPr="00904D29">
              <w:rPr>
                <w:rFonts w:ascii="Times New Roman" w:hAnsi="Times New Roman"/>
                <w:color w:val="0D0D0D"/>
                <w:sz w:val="24"/>
                <w:szCs w:val="24"/>
                <w:lang w:eastAsia="ru-RU"/>
              </w:rPr>
              <w:t>м. Кам</w:t>
            </w:r>
            <w:r w:rsidR="008E4ED7">
              <w:rPr>
                <w:rFonts w:ascii="Times New Roman" w:hAnsi="Times New Roman"/>
                <w:color w:val="0D0D0D"/>
                <w:sz w:val="24"/>
                <w:szCs w:val="24"/>
                <w:lang w:val="en-US" w:eastAsia="ru-RU"/>
              </w:rPr>
              <w:t>’</w:t>
            </w:r>
            <w:proofErr w:type="spellStart"/>
            <w:r w:rsidRPr="00904D29">
              <w:rPr>
                <w:rFonts w:ascii="Times New Roman" w:hAnsi="Times New Roman"/>
                <w:color w:val="0D0D0D"/>
                <w:sz w:val="24"/>
                <w:szCs w:val="24"/>
                <w:lang w:eastAsia="ru-RU"/>
              </w:rPr>
              <w:t>янське</w:t>
            </w:r>
            <w:proofErr w:type="spellEnd"/>
          </w:p>
        </w:tc>
        <w:tc>
          <w:tcPr>
            <w:tcW w:w="3061" w:type="dxa"/>
            <w:shd w:val="clear" w:color="auto" w:fill="auto"/>
          </w:tcPr>
          <w:p w:rsidR="001D0D1D" w:rsidRPr="00904D29" w:rsidRDefault="001D0D1D" w:rsidP="0076362B">
            <w:pPr>
              <w:spacing w:after="0" w:line="240" w:lineRule="auto"/>
              <w:rPr>
                <w:rFonts w:ascii="Times New Roman" w:hAnsi="Times New Roman"/>
                <w:color w:val="0D0D0D"/>
                <w:sz w:val="24"/>
                <w:szCs w:val="24"/>
                <w:lang w:eastAsia="ru-RU"/>
              </w:rPr>
            </w:pPr>
          </w:p>
        </w:tc>
        <w:tc>
          <w:tcPr>
            <w:tcW w:w="3509" w:type="dxa"/>
            <w:shd w:val="clear" w:color="auto" w:fill="auto"/>
          </w:tcPr>
          <w:p w:rsidR="001D0D1D" w:rsidRPr="00904D29" w:rsidRDefault="001D0D1D" w:rsidP="0076362B">
            <w:pPr>
              <w:spacing w:after="0" w:line="240" w:lineRule="auto"/>
              <w:rPr>
                <w:rFonts w:ascii="Times New Roman" w:hAnsi="Times New Roman"/>
                <w:color w:val="0D0D0D"/>
                <w:sz w:val="24"/>
                <w:szCs w:val="24"/>
                <w:lang w:eastAsia="ru-RU"/>
              </w:rPr>
            </w:pPr>
            <w:r w:rsidRPr="00904D29">
              <w:rPr>
                <w:rFonts w:ascii="Times New Roman" w:hAnsi="Times New Roman"/>
                <w:color w:val="0D0D0D"/>
                <w:sz w:val="24"/>
                <w:szCs w:val="24"/>
                <w:lang w:eastAsia="ru-RU"/>
              </w:rPr>
              <w:t>«____» __________ 2024 року</w:t>
            </w:r>
          </w:p>
        </w:tc>
      </w:tr>
    </w:tbl>
    <w:p w:rsidR="001D0D1D" w:rsidRPr="00904D29" w:rsidRDefault="001D0D1D" w:rsidP="001D0D1D">
      <w:pPr>
        <w:spacing w:after="0" w:line="240" w:lineRule="auto"/>
        <w:rPr>
          <w:rFonts w:ascii="Times New Roman" w:hAnsi="Times New Roman"/>
          <w:color w:val="0D0D0D"/>
          <w:sz w:val="24"/>
          <w:szCs w:val="24"/>
          <w:lang w:eastAsia="ru-RU"/>
        </w:rPr>
      </w:pPr>
    </w:p>
    <w:p w:rsidR="001D0D1D" w:rsidRPr="00904D29" w:rsidRDefault="001D0D1D" w:rsidP="001D0D1D">
      <w:pPr>
        <w:spacing w:after="0" w:line="240" w:lineRule="auto"/>
        <w:ind w:firstLine="567"/>
        <w:jc w:val="both"/>
        <w:rPr>
          <w:rFonts w:ascii="Times New Roman" w:hAnsi="Times New Roman"/>
          <w:color w:val="0D0D0D"/>
          <w:sz w:val="24"/>
          <w:szCs w:val="24"/>
          <w:lang w:eastAsia="ru-RU"/>
        </w:rPr>
      </w:pPr>
      <w:r w:rsidRPr="00904D29">
        <w:rPr>
          <w:rFonts w:ascii="Times New Roman" w:hAnsi="Times New Roman"/>
          <w:b/>
          <w:color w:val="0D0D0D"/>
          <w:sz w:val="24"/>
          <w:szCs w:val="24"/>
          <w:lang w:eastAsia="ru-RU"/>
        </w:rPr>
        <w:t>Комунальний заклад «Центр надання соціальних послуг» Кам</w:t>
      </w:r>
      <w:r w:rsidR="008E4ED7" w:rsidRPr="008E4ED7">
        <w:rPr>
          <w:rFonts w:ascii="Times New Roman" w:hAnsi="Times New Roman"/>
          <w:b/>
          <w:color w:val="0D0D0D"/>
          <w:sz w:val="24"/>
          <w:szCs w:val="24"/>
          <w:lang w:val="ru-RU" w:eastAsia="ru-RU"/>
        </w:rPr>
        <w:t>’</w:t>
      </w:r>
      <w:proofErr w:type="spellStart"/>
      <w:r w:rsidRPr="00904D29">
        <w:rPr>
          <w:rFonts w:ascii="Times New Roman" w:hAnsi="Times New Roman"/>
          <w:b/>
          <w:color w:val="0D0D0D"/>
          <w:sz w:val="24"/>
          <w:szCs w:val="24"/>
          <w:lang w:eastAsia="ru-RU"/>
        </w:rPr>
        <w:t>янської</w:t>
      </w:r>
      <w:proofErr w:type="spellEnd"/>
      <w:r w:rsidRPr="00904D29">
        <w:rPr>
          <w:rFonts w:ascii="Times New Roman" w:hAnsi="Times New Roman"/>
          <w:b/>
          <w:color w:val="0D0D0D"/>
          <w:sz w:val="24"/>
          <w:szCs w:val="24"/>
          <w:lang w:eastAsia="ru-RU"/>
        </w:rPr>
        <w:t xml:space="preserve"> міської ради</w:t>
      </w:r>
      <w:r w:rsidRPr="00904D29">
        <w:rPr>
          <w:rFonts w:ascii="Times New Roman" w:hAnsi="Times New Roman"/>
          <w:b/>
          <w:color w:val="0D0D0D"/>
          <w:sz w:val="24"/>
          <w:szCs w:val="24"/>
          <w:lang w:val="ru-RU" w:eastAsia="ru-RU"/>
        </w:rPr>
        <w:t xml:space="preserve"> </w:t>
      </w:r>
      <w:r w:rsidRPr="00904D29">
        <w:rPr>
          <w:rFonts w:ascii="Times New Roman" w:hAnsi="Times New Roman"/>
          <w:color w:val="0D0D0D"/>
          <w:sz w:val="24"/>
          <w:szCs w:val="24"/>
          <w:lang w:eastAsia="ru-RU"/>
        </w:rPr>
        <w:t xml:space="preserve">(далі – Замовник), в особі директора </w:t>
      </w:r>
      <w:proofErr w:type="spellStart"/>
      <w:r w:rsidRPr="00904D29">
        <w:rPr>
          <w:rFonts w:ascii="Times New Roman" w:hAnsi="Times New Roman"/>
          <w:color w:val="0D0D0D"/>
          <w:sz w:val="24"/>
          <w:szCs w:val="24"/>
          <w:lang w:eastAsia="ru-RU"/>
        </w:rPr>
        <w:t>Сай</w:t>
      </w:r>
      <w:proofErr w:type="spellEnd"/>
      <w:r w:rsidRPr="00904D29">
        <w:rPr>
          <w:rFonts w:ascii="Times New Roman" w:hAnsi="Times New Roman"/>
          <w:color w:val="0D0D0D"/>
          <w:sz w:val="24"/>
          <w:szCs w:val="24"/>
          <w:lang w:eastAsia="ru-RU"/>
        </w:rPr>
        <w:t xml:space="preserve"> </w:t>
      </w:r>
      <w:proofErr w:type="spellStart"/>
      <w:r w:rsidRPr="00904D29">
        <w:rPr>
          <w:rFonts w:ascii="Times New Roman" w:hAnsi="Times New Roman"/>
          <w:color w:val="0D0D0D"/>
          <w:sz w:val="24"/>
          <w:szCs w:val="24"/>
          <w:lang w:eastAsia="ru-RU"/>
        </w:rPr>
        <w:t>Ігора</w:t>
      </w:r>
      <w:proofErr w:type="spellEnd"/>
      <w:r w:rsidRPr="00904D29">
        <w:rPr>
          <w:rFonts w:ascii="Times New Roman" w:hAnsi="Times New Roman"/>
          <w:color w:val="0D0D0D"/>
          <w:sz w:val="24"/>
          <w:szCs w:val="24"/>
          <w:lang w:eastAsia="ru-RU"/>
        </w:rPr>
        <w:t xml:space="preserve"> Костянтиновича, який діє на підставі Положення, з однієї сторони, та </w:t>
      </w:r>
    </w:p>
    <w:p w:rsidR="001D0D1D" w:rsidRPr="00904D29" w:rsidRDefault="001D0D1D" w:rsidP="001D0D1D">
      <w:pPr>
        <w:spacing w:after="0" w:line="240" w:lineRule="auto"/>
        <w:ind w:firstLine="567"/>
        <w:jc w:val="both"/>
        <w:rPr>
          <w:rFonts w:ascii="Times New Roman" w:hAnsi="Times New Roman"/>
          <w:color w:val="0D0D0D"/>
          <w:sz w:val="24"/>
          <w:szCs w:val="24"/>
          <w:lang w:eastAsia="ru-RU"/>
        </w:rPr>
      </w:pPr>
      <w:r w:rsidRPr="00904D29">
        <w:rPr>
          <w:rFonts w:ascii="Times New Roman" w:hAnsi="Times New Roman"/>
          <w:b/>
          <w:color w:val="0D0D0D"/>
          <w:sz w:val="24"/>
          <w:szCs w:val="24"/>
          <w:lang w:eastAsia="ru-RU"/>
        </w:rPr>
        <w:t>_____________</w:t>
      </w:r>
      <w:r w:rsidRPr="00904D29">
        <w:rPr>
          <w:rFonts w:ascii="Times New Roman" w:hAnsi="Times New Roman"/>
          <w:color w:val="0D0D0D"/>
          <w:sz w:val="24"/>
          <w:szCs w:val="24"/>
          <w:lang w:eastAsia="ru-RU"/>
        </w:rPr>
        <w:t xml:space="preserve">(далі – Постачальник), в особі _________, що діє на підставі ______, з іншої сторони, далі разом – Сторони, керуючись Бюджетним, Цивільним та Господарським кодексами України, Законом України «Про публічні закупівлі», постановою Кабінету Міністрів України від 12 жовтня 2022 року № 1178 «Про затвердження особливостей здійснення публічних </w:t>
      </w:r>
      <w:proofErr w:type="spellStart"/>
      <w:r w:rsidRPr="00904D29">
        <w:rPr>
          <w:rFonts w:ascii="Times New Roman" w:hAnsi="Times New Roman"/>
          <w:color w:val="0D0D0D"/>
          <w:sz w:val="24"/>
          <w:szCs w:val="24"/>
          <w:lang w:eastAsia="ru-RU"/>
        </w:rPr>
        <w:t>закупівель</w:t>
      </w:r>
      <w:proofErr w:type="spellEnd"/>
      <w:r w:rsidRPr="00904D29">
        <w:rPr>
          <w:rFonts w:ascii="Times New Roman" w:hAnsi="Times New Roman"/>
          <w:color w:val="0D0D0D"/>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наступне:</w:t>
      </w:r>
    </w:p>
    <w:p w:rsidR="001D0D1D" w:rsidRPr="00904D29" w:rsidRDefault="001D0D1D" w:rsidP="001D0D1D">
      <w:pPr>
        <w:spacing w:after="0" w:line="240" w:lineRule="auto"/>
        <w:ind w:firstLine="567"/>
        <w:jc w:val="center"/>
        <w:rPr>
          <w:rFonts w:ascii="Times New Roman" w:hAnsi="Times New Roman"/>
          <w:color w:val="0D0D0D"/>
          <w:sz w:val="24"/>
          <w:szCs w:val="24"/>
          <w:lang w:eastAsia="ru-RU"/>
        </w:rPr>
      </w:pPr>
    </w:p>
    <w:p w:rsidR="001D0D1D" w:rsidRPr="00904D29" w:rsidRDefault="001D0D1D" w:rsidP="001D0D1D">
      <w:pPr>
        <w:pStyle w:val="a7"/>
        <w:numPr>
          <w:ilvl w:val="0"/>
          <w:numId w:val="1"/>
        </w:numPr>
        <w:tabs>
          <w:tab w:val="left" w:pos="993"/>
        </w:tabs>
        <w:spacing w:after="0" w:line="240" w:lineRule="auto"/>
        <w:ind w:left="0" w:firstLine="567"/>
        <w:jc w:val="center"/>
        <w:rPr>
          <w:rFonts w:ascii="Times New Roman" w:hAnsi="Times New Roman"/>
          <w:b/>
          <w:color w:val="0D0D0D"/>
          <w:sz w:val="24"/>
          <w:szCs w:val="24"/>
        </w:rPr>
      </w:pPr>
      <w:r w:rsidRPr="00904D29">
        <w:rPr>
          <w:rFonts w:ascii="Times New Roman" w:hAnsi="Times New Roman"/>
          <w:b/>
          <w:color w:val="0D0D0D"/>
          <w:sz w:val="24"/>
          <w:szCs w:val="24"/>
        </w:rPr>
        <w:t>ПРЕДМЕТ ДОГОВОРУ</w:t>
      </w:r>
    </w:p>
    <w:p w:rsidR="001D0D1D" w:rsidRPr="00904D29" w:rsidRDefault="001D0D1D" w:rsidP="001D0D1D">
      <w:pPr>
        <w:pStyle w:val="a7"/>
        <w:numPr>
          <w:ilvl w:val="1"/>
          <w:numId w:val="1"/>
        </w:numPr>
        <w:tabs>
          <w:tab w:val="left" w:pos="993"/>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 xml:space="preserve">Постачальник бере на себе зобов’язання у строки, в порядку та на умовах визначених цим Договором, поставити Замовнику </w:t>
      </w:r>
      <w:r w:rsidRPr="00904D29">
        <w:rPr>
          <w:rFonts w:ascii="Times New Roman" w:hAnsi="Times New Roman"/>
          <w:b/>
          <w:color w:val="0D0D0D"/>
          <w:sz w:val="24"/>
          <w:szCs w:val="24"/>
        </w:rPr>
        <w:t>Спеціалізований автомобіль згідно з ДК 021:2015: 34110000-1 Легкові автомобілі</w:t>
      </w:r>
      <w:r w:rsidRPr="00904D29">
        <w:rPr>
          <w:rFonts w:ascii="Times New Roman" w:hAnsi="Times New Roman"/>
          <w:color w:val="0D0D0D"/>
          <w:sz w:val="24"/>
          <w:szCs w:val="24"/>
        </w:rPr>
        <w:t xml:space="preserve"> (далі – Товар), а Замовник прийняти такий Товар та оплатити його в порядку та на умовах, визначених цим Договором.</w:t>
      </w:r>
    </w:p>
    <w:p w:rsidR="001D0D1D" w:rsidRPr="00904D29" w:rsidRDefault="001D0D1D" w:rsidP="001D0D1D">
      <w:pPr>
        <w:pStyle w:val="a7"/>
        <w:numPr>
          <w:ilvl w:val="1"/>
          <w:numId w:val="1"/>
        </w:numPr>
        <w:tabs>
          <w:tab w:val="left" w:pos="993"/>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Найменування (номенклатура, асортимент) Товару, обсяг та кількість Товару, ціна за одиницю Товару та загальна вартість Товару вказується у Додатку до цього Договору (Специфікації), що є його невід’ємною частиною.</w:t>
      </w:r>
    </w:p>
    <w:p w:rsidR="001D0D1D" w:rsidRPr="00904D29" w:rsidRDefault="001D0D1D" w:rsidP="001D0D1D">
      <w:pPr>
        <w:pStyle w:val="a7"/>
        <w:numPr>
          <w:ilvl w:val="1"/>
          <w:numId w:val="1"/>
        </w:numPr>
        <w:tabs>
          <w:tab w:val="left" w:pos="993"/>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Постачальник гарантує, що Товар, який є предметом цього Договору, є новим (рік виготовлення кожної одиниці Товару не раніше 2023 року); допустимий пробіг на момент постачання Товару – не більше 500 км), вільний від боргових зобов’язань, не перебуває під забороною, обмеженнями використання та відчуження, обтяженнями, заставою та у власності третіх осіб.</w:t>
      </w:r>
    </w:p>
    <w:p w:rsidR="001D0D1D" w:rsidRPr="00904D29" w:rsidRDefault="001D0D1D" w:rsidP="001D0D1D">
      <w:pPr>
        <w:pStyle w:val="a7"/>
        <w:numPr>
          <w:ilvl w:val="1"/>
          <w:numId w:val="1"/>
        </w:numPr>
        <w:tabs>
          <w:tab w:val="left" w:pos="993"/>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Договірні зобов’язання Замовника виникають при наявності відповідних бюджетних асигнувань.</w:t>
      </w:r>
    </w:p>
    <w:p w:rsidR="001D0D1D" w:rsidRPr="00904D29" w:rsidRDefault="001D0D1D" w:rsidP="001D0D1D">
      <w:pPr>
        <w:pStyle w:val="a7"/>
        <w:numPr>
          <w:ilvl w:val="0"/>
          <w:numId w:val="1"/>
        </w:numPr>
        <w:tabs>
          <w:tab w:val="left" w:pos="851"/>
        </w:tabs>
        <w:spacing w:after="0" w:line="240" w:lineRule="auto"/>
        <w:ind w:left="0" w:firstLine="567"/>
        <w:jc w:val="center"/>
        <w:rPr>
          <w:rFonts w:ascii="Times New Roman" w:hAnsi="Times New Roman"/>
          <w:b/>
          <w:color w:val="0D0D0D"/>
          <w:sz w:val="24"/>
          <w:szCs w:val="24"/>
        </w:rPr>
      </w:pPr>
      <w:r w:rsidRPr="00904D29">
        <w:rPr>
          <w:rFonts w:ascii="Times New Roman" w:hAnsi="Times New Roman"/>
          <w:b/>
          <w:color w:val="0D0D0D"/>
          <w:sz w:val="24"/>
          <w:szCs w:val="24"/>
        </w:rPr>
        <w:t>УМОВИ ПОСТАВКИ</w:t>
      </w:r>
    </w:p>
    <w:p w:rsidR="001D0D1D" w:rsidRPr="00904D29" w:rsidRDefault="001D0D1D" w:rsidP="001D0D1D">
      <w:pPr>
        <w:pStyle w:val="a7"/>
        <w:numPr>
          <w:ilvl w:val="1"/>
          <w:numId w:val="1"/>
        </w:numPr>
        <w:tabs>
          <w:tab w:val="left" w:pos="993"/>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 xml:space="preserve">Постачальник зобов’язаний здійснити поставку Товару за цим Договором у строк </w:t>
      </w:r>
      <w:r w:rsidRPr="00904D29">
        <w:rPr>
          <w:rFonts w:ascii="Times New Roman" w:hAnsi="Times New Roman"/>
          <w:i/>
          <w:color w:val="0D0D0D"/>
          <w:sz w:val="24"/>
          <w:szCs w:val="24"/>
        </w:rPr>
        <w:t xml:space="preserve">до </w:t>
      </w:r>
      <w:r w:rsidRPr="00277E55">
        <w:rPr>
          <w:rFonts w:ascii="Times New Roman" w:hAnsi="Times New Roman"/>
          <w:i/>
          <w:color w:val="0D0D0D"/>
          <w:sz w:val="24"/>
          <w:szCs w:val="24"/>
        </w:rPr>
        <w:t>01 травня 2024 року</w:t>
      </w:r>
      <w:r w:rsidRPr="00277E55">
        <w:rPr>
          <w:rFonts w:ascii="Times New Roman" w:hAnsi="Times New Roman"/>
          <w:color w:val="0D0D0D"/>
          <w:sz w:val="24"/>
          <w:szCs w:val="24"/>
        </w:rPr>
        <w:t xml:space="preserve"> .</w:t>
      </w:r>
    </w:p>
    <w:p w:rsidR="001D0D1D" w:rsidRPr="00904D29" w:rsidRDefault="001D0D1D" w:rsidP="001D0D1D">
      <w:pPr>
        <w:pStyle w:val="a7"/>
        <w:numPr>
          <w:ilvl w:val="1"/>
          <w:numId w:val="1"/>
        </w:numPr>
        <w:tabs>
          <w:tab w:val="left" w:pos="993"/>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Передача Товару здійснюється з обов’язковим складанням і підписанням уповноваженими представниками Постачальника та Замовника Акту приймання-передачі транспортного засобу за формою, наведеною у Додатку 6 до 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 затвердженого постановою Кабінету Міністрів України від 7 вересня 1998 р. № 1388, та Акту огляду реалізованого транспортного засобу за формою, наведеною в додатку 11 до Порядку здійснення оптової та роздрібної торгівлі транспортними засобами та їх складовими частинами, що мають ідентифікаційні номери, затвердженого постановою Кабінету Міністрів України від 11 листопада 2009 р. № 1200.</w:t>
      </w:r>
    </w:p>
    <w:p w:rsidR="001D0D1D" w:rsidRPr="00904D29" w:rsidRDefault="001D0D1D" w:rsidP="001D0D1D">
      <w:pPr>
        <w:pStyle w:val="a7"/>
        <w:numPr>
          <w:ilvl w:val="1"/>
          <w:numId w:val="1"/>
        </w:numPr>
        <w:tabs>
          <w:tab w:val="left" w:pos="993"/>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Датою поставки Товару за Договором вважається дата підписання уповноваженими представниками Сторін видаткової накладної та/або Акту приймання-передачі Товару.</w:t>
      </w:r>
    </w:p>
    <w:p w:rsidR="001D0D1D" w:rsidRPr="00904D29" w:rsidRDefault="001D0D1D" w:rsidP="001D0D1D">
      <w:pPr>
        <w:pStyle w:val="a7"/>
        <w:numPr>
          <w:ilvl w:val="1"/>
          <w:numId w:val="1"/>
        </w:numPr>
        <w:tabs>
          <w:tab w:val="left" w:pos="993"/>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lastRenderedPageBreak/>
        <w:t>Постачальник зобов’язаний протягом усього періоду транспортування Товару забезпечити збереження його належної якості, схоронності та цілісності, з одночасним забезпеченням захисту Товару від ушкодження та крадіжки, уникнення його пошкодження відповідно до вимог, установлених виробником та зазначених в керівництві (настанові, інструкції тощо) з експлуатації Товару, у тому числі обладнання у його складі.</w:t>
      </w:r>
    </w:p>
    <w:p w:rsidR="001D0D1D" w:rsidRPr="00904D29" w:rsidRDefault="001D0D1D" w:rsidP="001D0D1D">
      <w:pPr>
        <w:pStyle w:val="a7"/>
        <w:numPr>
          <w:ilvl w:val="1"/>
          <w:numId w:val="1"/>
        </w:numPr>
        <w:tabs>
          <w:tab w:val="left" w:pos="993"/>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 xml:space="preserve">Розвантаження Товару здійснюється Постачальником за </w:t>
      </w:r>
      <w:proofErr w:type="spellStart"/>
      <w:r w:rsidRPr="00904D29">
        <w:rPr>
          <w:rFonts w:ascii="Times New Roman" w:hAnsi="Times New Roman"/>
          <w:color w:val="0D0D0D"/>
          <w:sz w:val="24"/>
          <w:szCs w:val="24"/>
        </w:rPr>
        <w:t>адресою</w:t>
      </w:r>
      <w:proofErr w:type="spellEnd"/>
      <w:r w:rsidRPr="00904D29">
        <w:rPr>
          <w:rFonts w:ascii="Times New Roman" w:hAnsi="Times New Roman"/>
          <w:color w:val="0D0D0D"/>
          <w:sz w:val="24"/>
          <w:szCs w:val="24"/>
        </w:rPr>
        <w:t xml:space="preserve"> місця поставки Товару, визначеною Замовником.</w:t>
      </w:r>
    </w:p>
    <w:p w:rsidR="001D0D1D" w:rsidRPr="00904D29" w:rsidRDefault="001D0D1D" w:rsidP="001D0D1D">
      <w:pPr>
        <w:pStyle w:val="a7"/>
        <w:numPr>
          <w:ilvl w:val="1"/>
          <w:numId w:val="1"/>
        </w:numPr>
        <w:tabs>
          <w:tab w:val="left" w:pos="993"/>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 xml:space="preserve">Місце поставки: </w:t>
      </w:r>
      <w:r w:rsidRPr="00904D29">
        <w:rPr>
          <w:rFonts w:ascii="Times New Roman" w:hAnsi="Times New Roman"/>
          <w:i/>
          <w:color w:val="0D0D0D"/>
          <w:sz w:val="24"/>
          <w:szCs w:val="24"/>
        </w:rPr>
        <w:t>51931, Дніпропетровська область, м. Кам</w:t>
      </w:r>
      <w:r w:rsidR="008E4ED7">
        <w:rPr>
          <w:rFonts w:ascii="Times New Roman" w:hAnsi="Times New Roman"/>
          <w:i/>
          <w:color w:val="0D0D0D"/>
          <w:sz w:val="24"/>
          <w:szCs w:val="24"/>
          <w:lang w:val="en-US"/>
        </w:rPr>
        <w:t>’</w:t>
      </w:r>
      <w:bookmarkStart w:id="0" w:name="_GoBack"/>
      <w:bookmarkEnd w:id="0"/>
      <w:proofErr w:type="spellStart"/>
      <w:r w:rsidRPr="00904D29">
        <w:rPr>
          <w:rFonts w:ascii="Times New Roman" w:hAnsi="Times New Roman"/>
          <w:i/>
          <w:color w:val="0D0D0D"/>
          <w:sz w:val="24"/>
          <w:szCs w:val="24"/>
        </w:rPr>
        <w:t>янське</w:t>
      </w:r>
      <w:proofErr w:type="spellEnd"/>
      <w:r w:rsidRPr="00904D29">
        <w:rPr>
          <w:rFonts w:ascii="Times New Roman" w:hAnsi="Times New Roman"/>
          <w:i/>
          <w:color w:val="0D0D0D"/>
          <w:sz w:val="24"/>
          <w:szCs w:val="24"/>
        </w:rPr>
        <w:t>, проспект Свободи, 36.</w:t>
      </w:r>
    </w:p>
    <w:p w:rsidR="001D0D1D" w:rsidRPr="00904D29" w:rsidRDefault="001D0D1D" w:rsidP="001D0D1D">
      <w:pPr>
        <w:pStyle w:val="a7"/>
        <w:numPr>
          <w:ilvl w:val="1"/>
          <w:numId w:val="1"/>
        </w:numPr>
        <w:tabs>
          <w:tab w:val="left" w:pos="993"/>
          <w:tab w:val="left" w:pos="1134"/>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Підписанням Акту приймання-передачі транспортного засобу за формою, наведеною у Додатку 6 до 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 затвердженого постановою Кабінету Міністрів України від 7 вересня 1998 р. № 1388, та Акту огляду реалізованого транспортного засобу за формою, наведеною в додатку 11 до Порядку здійснення оптової та роздрібної торгівлі транспортними засобами та їх складовими частинами, що мають ідентифікаційні номери, затвердженого постановою Кабінету Міністрів України від 11 листопада 2009 р. № 1200, Постачальник підтверджує факт поставки Товару, а з моменту фактичного отримання Товару та підписання Сторонами видаткової накладної та/або Акту приймання-передачі Товару у Замовника виникає право власності на Товар.</w:t>
      </w:r>
    </w:p>
    <w:p w:rsidR="001D0D1D" w:rsidRPr="00904D29" w:rsidRDefault="001D0D1D" w:rsidP="001D0D1D">
      <w:pPr>
        <w:pStyle w:val="a7"/>
        <w:numPr>
          <w:ilvl w:val="1"/>
          <w:numId w:val="1"/>
        </w:numPr>
        <w:tabs>
          <w:tab w:val="left" w:pos="993"/>
          <w:tab w:val="left" w:pos="1134"/>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Товар повинен бути розроблений та виготовлений таким чином, щоб під час транспортування та зберігання в умовах, передбачених виробником, його характеристики та експлуатаційні показники не погіршувалися.</w:t>
      </w:r>
    </w:p>
    <w:p w:rsidR="001D0D1D" w:rsidRPr="00904D29" w:rsidRDefault="001D0D1D" w:rsidP="001D0D1D">
      <w:pPr>
        <w:spacing w:after="0" w:line="240" w:lineRule="auto"/>
        <w:ind w:firstLine="567"/>
        <w:rPr>
          <w:rFonts w:ascii="Times New Roman" w:hAnsi="Times New Roman"/>
          <w:color w:val="0D0D0D"/>
          <w:sz w:val="24"/>
          <w:szCs w:val="24"/>
        </w:rPr>
      </w:pPr>
    </w:p>
    <w:p w:rsidR="001D0D1D" w:rsidRPr="00904D29" w:rsidRDefault="001D0D1D" w:rsidP="001D0D1D">
      <w:pPr>
        <w:pStyle w:val="a7"/>
        <w:numPr>
          <w:ilvl w:val="0"/>
          <w:numId w:val="1"/>
        </w:numPr>
        <w:tabs>
          <w:tab w:val="left" w:pos="851"/>
        </w:tabs>
        <w:spacing w:after="0" w:line="240" w:lineRule="auto"/>
        <w:ind w:left="0" w:firstLine="567"/>
        <w:jc w:val="center"/>
        <w:rPr>
          <w:rFonts w:ascii="Times New Roman" w:hAnsi="Times New Roman"/>
          <w:b/>
          <w:color w:val="0D0D0D"/>
          <w:sz w:val="24"/>
          <w:szCs w:val="24"/>
        </w:rPr>
      </w:pPr>
      <w:r w:rsidRPr="00904D29">
        <w:rPr>
          <w:rFonts w:ascii="Times New Roman" w:hAnsi="Times New Roman"/>
          <w:b/>
          <w:color w:val="0D0D0D"/>
          <w:sz w:val="24"/>
          <w:szCs w:val="24"/>
        </w:rPr>
        <w:t>ЦІНА ДОГОВОРУ ТА ПОРЯДОК РОЗРАХУНКІВ</w:t>
      </w:r>
    </w:p>
    <w:p w:rsidR="001D0D1D" w:rsidRPr="00904D29" w:rsidRDefault="001D0D1D" w:rsidP="001D0D1D">
      <w:pPr>
        <w:pStyle w:val="a7"/>
        <w:numPr>
          <w:ilvl w:val="1"/>
          <w:numId w:val="1"/>
        </w:numPr>
        <w:tabs>
          <w:tab w:val="left" w:pos="993"/>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Валютою цього Договору є національна валюта України – гривня. Загальна ціна Товару складає __________ грн (_______________), у тому числі ПДВ: _____________ грн (_____________) (</w:t>
      </w:r>
      <w:r w:rsidRPr="00904D29">
        <w:rPr>
          <w:rFonts w:ascii="Times New Roman" w:hAnsi="Times New Roman"/>
          <w:i/>
          <w:color w:val="0D0D0D"/>
          <w:sz w:val="24"/>
          <w:szCs w:val="24"/>
        </w:rPr>
        <w:t>ПДВ враховується, якщо Постачальник є платником ПДВ</w:t>
      </w:r>
      <w:r w:rsidRPr="00904D29">
        <w:rPr>
          <w:rFonts w:ascii="Times New Roman" w:hAnsi="Times New Roman"/>
          <w:color w:val="0D0D0D"/>
          <w:sz w:val="24"/>
          <w:szCs w:val="24"/>
        </w:rPr>
        <w:t>). Ціна за одиницю Товару вказується у Специфікації (Додатку до Договору), що є невід’ємною частиною цього Договору.</w:t>
      </w:r>
    </w:p>
    <w:p w:rsidR="001D0D1D" w:rsidRPr="00904D29" w:rsidRDefault="001D0D1D" w:rsidP="001D0D1D">
      <w:pPr>
        <w:pStyle w:val="a7"/>
        <w:numPr>
          <w:ilvl w:val="1"/>
          <w:numId w:val="1"/>
        </w:numPr>
        <w:tabs>
          <w:tab w:val="left" w:pos="993"/>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Загальна ціна Товару може бути зменшена за взаємною згодою Сторін шляхом укладання Додаткової угоди до цього Договору у порядку, передбаченому цим Договором.</w:t>
      </w:r>
    </w:p>
    <w:p w:rsidR="001D0D1D" w:rsidRPr="00904D29" w:rsidRDefault="001D0D1D" w:rsidP="001D0D1D">
      <w:pPr>
        <w:pStyle w:val="a7"/>
        <w:numPr>
          <w:ilvl w:val="1"/>
          <w:numId w:val="1"/>
        </w:numPr>
        <w:tabs>
          <w:tab w:val="left" w:pos="993"/>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У загальну ціну Товару включені всі витрати Постачальника, які він може понести у зв’язку із виконанням ним обов’язків за цим Договором.</w:t>
      </w:r>
    </w:p>
    <w:p w:rsidR="001D0D1D" w:rsidRPr="00904D29" w:rsidRDefault="001D0D1D" w:rsidP="001D0D1D">
      <w:pPr>
        <w:pStyle w:val="a7"/>
        <w:numPr>
          <w:ilvl w:val="1"/>
          <w:numId w:val="1"/>
        </w:numPr>
        <w:tabs>
          <w:tab w:val="left" w:pos="993"/>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Розрахунок здійснюється в безготівковій формі, шляхом перерахування Замовником коштів на розрахунковий банківський рахунок Постачальника.</w:t>
      </w:r>
    </w:p>
    <w:p w:rsidR="001D0D1D" w:rsidRPr="00904D29" w:rsidRDefault="001D0D1D" w:rsidP="001D0D1D">
      <w:pPr>
        <w:pStyle w:val="a7"/>
        <w:numPr>
          <w:ilvl w:val="1"/>
          <w:numId w:val="1"/>
        </w:numPr>
        <w:tabs>
          <w:tab w:val="left" w:pos="993"/>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Датою оплати за Товар є дата списання грошових коштів з рахунку Замовника.</w:t>
      </w:r>
    </w:p>
    <w:p w:rsidR="001D0D1D" w:rsidRPr="00904D29" w:rsidRDefault="001D0D1D" w:rsidP="001D0D1D">
      <w:pPr>
        <w:pStyle w:val="a7"/>
        <w:numPr>
          <w:ilvl w:val="1"/>
          <w:numId w:val="1"/>
        </w:numPr>
        <w:tabs>
          <w:tab w:val="left" w:pos="993"/>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Постачальник не може в односторонньому порядку змінювати ціну на Товар, крім випадків коригування ціни договору згідно з чинним законодавством України.</w:t>
      </w:r>
    </w:p>
    <w:p w:rsidR="001D0D1D" w:rsidRPr="00904D29" w:rsidRDefault="001D0D1D" w:rsidP="001D0D1D">
      <w:pPr>
        <w:pStyle w:val="a7"/>
        <w:numPr>
          <w:ilvl w:val="1"/>
          <w:numId w:val="1"/>
        </w:numPr>
        <w:tabs>
          <w:tab w:val="left" w:pos="993"/>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 xml:space="preserve">Оплата за поставлений Товар за цим Договором здійснюється протягом </w:t>
      </w:r>
      <w:r w:rsidRPr="00277E55">
        <w:rPr>
          <w:rFonts w:ascii="Times New Roman" w:hAnsi="Times New Roman"/>
          <w:color w:val="0D0D0D"/>
          <w:sz w:val="24"/>
          <w:szCs w:val="24"/>
        </w:rPr>
        <w:t>30 (тридцяти) робочих днів</w:t>
      </w:r>
      <w:r w:rsidRPr="00904D29">
        <w:rPr>
          <w:rFonts w:ascii="Times New Roman" w:hAnsi="Times New Roman"/>
          <w:color w:val="0D0D0D"/>
          <w:sz w:val="24"/>
          <w:szCs w:val="24"/>
        </w:rPr>
        <w:t xml:space="preserve"> з моменту підписання відповідної видаткової накладної та/або Акту приймання-передачі Товару, за умов відсутності будь-яких зауважень до Товару з боку Замовника. Попередня оплата Товару не передбачається.</w:t>
      </w:r>
    </w:p>
    <w:p w:rsidR="001D0D1D" w:rsidRPr="00904D29" w:rsidRDefault="001D0D1D" w:rsidP="001D0D1D">
      <w:pPr>
        <w:pStyle w:val="a7"/>
        <w:numPr>
          <w:ilvl w:val="1"/>
          <w:numId w:val="1"/>
        </w:numPr>
        <w:tabs>
          <w:tab w:val="left" w:pos="993"/>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Замовник має право на відстрочку платежу без застосування до нього будь-яких штрафних санкцій, у разі затримки та/або відсутності фінансування, до отримання такого фінансування.</w:t>
      </w:r>
    </w:p>
    <w:p w:rsidR="001D0D1D" w:rsidRPr="00904D29" w:rsidRDefault="001D0D1D" w:rsidP="001D0D1D">
      <w:pPr>
        <w:pStyle w:val="a7"/>
        <w:numPr>
          <w:ilvl w:val="1"/>
          <w:numId w:val="1"/>
        </w:numPr>
        <w:tabs>
          <w:tab w:val="left" w:pos="993"/>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У разі затримки фінансування понад строк, передбачений у пункті 3.7 для оплати Товару, Замовник протягом 2 (двох) робочих днів з моменту, коли це стало відомо, повідомляє Постачальника про таку затримку. Після отримання відповідного фінансування після його затримки Замовник проводить оплату Товару протягом 10 (десяти) робочих днів.</w:t>
      </w:r>
    </w:p>
    <w:p w:rsidR="001D0D1D" w:rsidRPr="00904D29" w:rsidRDefault="001D0D1D" w:rsidP="001D0D1D">
      <w:pPr>
        <w:tabs>
          <w:tab w:val="left" w:pos="993"/>
        </w:tabs>
        <w:spacing w:after="0" w:line="240" w:lineRule="auto"/>
        <w:jc w:val="both"/>
        <w:rPr>
          <w:rFonts w:ascii="Times New Roman" w:hAnsi="Times New Roman"/>
          <w:color w:val="0D0D0D"/>
          <w:sz w:val="24"/>
          <w:szCs w:val="24"/>
        </w:rPr>
      </w:pPr>
    </w:p>
    <w:p w:rsidR="001D0D1D" w:rsidRPr="00904D29" w:rsidRDefault="001D0D1D" w:rsidP="001D0D1D">
      <w:pPr>
        <w:pStyle w:val="a7"/>
        <w:numPr>
          <w:ilvl w:val="0"/>
          <w:numId w:val="1"/>
        </w:numPr>
        <w:tabs>
          <w:tab w:val="left" w:pos="993"/>
        </w:tabs>
        <w:spacing w:after="0" w:line="240" w:lineRule="auto"/>
        <w:jc w:val="center"/>
        <w:rPr>
          <w:rFonts w:ascii="Times New Roman" w:hAnsi="Times New Roman"/>
          <w:b/>
          <w:color w:val="0D0D0D"/>
          <w:sz w:val="24"/>
          <w:szCs w:val="24"/>
        </w:rPr>
      </w:pPr>
      <w:r w:rsidRPr="00904D29">
        <w:rPr>
          <w:rFonts w:ascii="Times New Roman" w:hAnsi="Times New Roman"/>
          <w:b/>
          <w:color w:val="0D0D0D"/>
          <w:sz w:val="24"/>
          <w:szCs w:val="24"/>
        </w:rPr>
        <w:lastRenderedPageBreak/>
        <w:t>ІНФОРМУВАННЯ ПРО ВІДПРАВКУ</w:t>
      </w:r>
    </w:p>
    <w:p w:rsidR="001D0D1D" w:rsidRPr="00904D29" w:rsidRDefault="001D0D1D" w:rsidP="001D0D1D">
      <w:pPr>
        <w:pStyle w:val="a7"/>
        <w:numPr>
          <w:ilvl w:val="1"/>
          <w:numId w:val="1"/>
        </w:numPr>
        <w:tabs>
          <w:tab w:val="left" w:pos="993"/>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 xml:space="preserve">Постачальник, не менше ніж за 5 (п’ять) робочих днів до дати запланованої поставки Товару до місця поставки зобов’язаний надати засобами електронної пошти у порядку, визначеному цим Договором, скановані копії </w:t>
      </w:r>
      <w:proofErr w:type="spellStart"/>
      <w:r w:rsidRPr="00904D29">
        <w:rPr>
          <w:rFonts w:ascii="Times New Roman" w:hAnsi="Times New Roman"/>
          <w:color w:val="0D0D0D"/>
          <w:sz w:val="24"/>
          <w:szCs w:val="24"/>
        </w:rPr>
        <w:t>проєкту</w:t>
      </w:r>
      <w:proofErr w:type="spellEnd"/>
      <w:r w:rsidRPr="00904D29">
        <w:rPr>
          <w:rFonts w:ascii="Times New Roman" w:hAnsi="Times New Roman"/>
          <w:color w:val="0D0D0D"/>
          <w:sz w:val="24"/>
          <w:szCs w:val="24"/>
        </w:rPr>
        <w:t xml:space="preserve"> видаткової накладної та/або Акту приймання-передачі Товару.</w:t>
      </w:r>
    </w:p>
    <w:p w:rsidR="001D0D1D" w:rsidRPr="00904D29" w:rsidRDefault="001D0D1D" w:rsidP="001D0D1D">
      <w:pPr>
        <w:pStyle w:val="a7"/>
        <w:numPr>
          <w:ilvl w:val="1"/>
          <w:numId w:val="1"/>
        </w:numPr>
        <w:tabs>
          <w:tab w:val="left" w:pos="993"/>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Протягом 5 (п’яти) робочих днів після отримання документів, зазначених у пункті 4.1 цього Договору, Замовник перевіряє копії наданих Постачальником документів та підтверджує Постачальнику свою готовність прийняти поставку або надає свої зауваження. Таке підтвердження або зауваження направляються Постачальнику засобами електронної пошти у порядку, визначеному цим Договором. У разі надання Замовником зауважень до наданих Постачальником документів або відомостей, що вказані в них, Постачальник не має права відправляти Товар. Зауваження до документів Постачальника підлягають усуненню і повторному погодженню із Замовником. Прострочення поставки із зазначених у цьому пункті причин вважається простроченням з вини Постачальника.</w:t>
      </w:r>
    </w:p>
    <w:p w:rsidR="001D0D1D" w:rsidRPr="00904D29" w:rsidRDefault="001D0D1D" w:rsidP="001D0D1D">
      <w:pPr>
        <w:pStyle w:val="a7"/>
        <w:tabs>
          <w:tab w:val="left" w:pos="993"/>
        </w:tabs>
        <w:spacing w:after="0" w:line="240" w:lineRule="auto"/>
        <w:ind w:left="567"/>
        <w:jc w:val="both"/>
        <w:rPr>
          <w:rFonts w:ascii="Times New Roman" w:hAnsi="Times New Roman"/>
          <w:color w:val="0D0D0D"/>
          <w:sz w:val="24"/>
          <w:szCs w:val="24"/>
        </w:rPr>
      </w:pPr>
    </w:p>
    <w:p w:rsidR="001D0D1D" w:rsidRPr="00904D29" w:rsidRDefault="001D0D1D" w:rsidP="001D0D1D">
      <w:pPr>
        <w:pStyle w:val="a7"/>
        <w:numPr>
          <w:ilvl w:val="0"/>
          <w:numId w:val="1"/>
        </w:numPr>
        <w:tabs>
          <w:tab w:val="left" w:pos="851"/>
          <w:tab w:val="left" w:pos="993"/>
        </w:tabs>
        <w:spacing w:after="0" w:line="240" w:lineRule="auto"/>
        <w:ind w:left="0" w:firstLine="567"/>
        <w:jc w:val="center"/>
        <w:rPr>
          <w:rFonts w:ascii="Times New Roman" w:hAnsi="Times New Roman"/>
          <w:b/>
          <w:color w:val="0D0D0D"/>
          <w:sz w:val="24"/>
          <w:szCs w:val="24"/>
        </w:rPr>
      </w:pPr>
      <w:r w:rsidRPr="00904D29">
        <w:rPr>
          <w:rFonts w:ascii="Times New Roman" w:hAnsi="Times New Roman"/>
          <w:b/>
          <w:color w:val="0D0D0D"/>
          <w:sz w:val="24"/>
          <w:szCs w:val="24"/>
        </w:rPr>
        <w:t>ПОРЯДОК ПРИЙМАННЯ-ПЕРЕДАЧІ ТОВАРУ</w:t>
      </w:r>
    </w:p>
    <w:p w:rsidR="001D0D1D" w:rsidRPr="00904D29" w:rsidRDefault="001D0D1D" w:rsidP="001D0D1D">
      <w:pPr>
        <w:pStyle w:val="a7"/>
        <w:numPr>
          <w:ilvl w:val="1"/>
          <w:numId w:val="1"/>
        </w:numPr>
        <w:tabs>
          <w:tab w:val="left" w:pos="851"/>
          <w:tab w:val="left" w:pos="993"/>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Товар повинен поставлятись відповідно до нормативних вимог, діючих стандартів для даного виду Товару, що забезпечує його збереження під час транспортування з урахуванням можливого перевантаження при належному та звичайному поводженні.</w:t>
      </w:r>
    </w:p>
    <w:p w:rsidR="001D0D1D" w:rsidRPr="00904D29" w:rsidRDefault="001D0D1D" w:rsidP="001D0D1D">
      <w:pPr>
        <w:pStyle w:val="a7"/>
        <w:numPr>
          <w:ilvl w:val="1"/>
          <w:numId w:val="1"/>
        </w:numPr>
        <w:tabs>
          <w:tab w:val="left" w:pos="851"/>
          <w:tab w:val="left" w:pos="993"/>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При прийманні Товару Замовник має право перевірити:</w:t>
      </w:r>
    </w:p>
    <w:p w:rsidR="001D0D1D" w:rsidRPr="00904D29" w:rsidRDefault="001D0D1D" w:rsidP="001D0D1D">
      <w:pPr>
        <w:pStyle w:val="a7"/>
        <w:numPr>
          <w:ilvl w:val="0"/>
          <w:numId w:val="2"/>
        </w:numPr>
        <w:tabs>
          <w:tab w:val="left" w:pos="851"/>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відповідність номера двигуна, шасі, кузова, VIN код автомобіля супровідним документам на Товар (відповідно до правил діючих на дату постановки на облік);</w:t>
      </w:r>
    </w:p>
    <w:p w:rsidR="001D0D1D" w:rsidRPr="00904D29" w:rsidRDefault="001D0D1D" w:rsidP="001D0D1D">
      <w:pPr>
        <w:pStyle w:val="a7"/>
        <w:numPr>
          <w:ilvl w:val="0"/>
          <w:numId w:val="2"/>
        </w:numPr>
        <w:tabs>
          <w:tab w:val="left" w:pos="851"/>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наявність повного пакету документів для реєстрації Товару в органах реєстрації МВС України (згідно правил, діючих на дату постановки на облік);</w:t>
      </w:r>
    </w:p>
    <w:p w:rsidR="001D0D1D" w:rsidRPr="00904D29" w:rsidRDefault="001D0D1D" w:rsidP="001D0D1D">
      <w:pPr>
        <w:pStyle w:val="a7"/>
        <w:numPr>
          <w:ilvl w:val="0"/>
          <w:numId w:val="2"/>
        </w:numPr>
        <w:tabs>
          <w:tab w:val="left" w:pos="851"/>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наявність Сервісної книги з усіма відмітками про передпродажну підготовку і встановлене додаткове обладнання;</w:t>
      </w:r>
    </w:p>
    <w:p w:rsidR="001D0D1D" w:rsidRPr="00904D29" w:rsidRDefault="001D0D1D" w:rsidP="001D0D1D">
      <w:pPr>
        <w:pStyle w:val="a7"/>
        <w:numPr>
          <w:ilvl w:val="0"/>
          <w:numId w:val="2"/>
        </w:numPr>
        <w:tabs>
          <w:tab w:val="left" w:pos="851"/>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наявність гарантійних талонів та керівництва (настанов, інструкцій тощо) з експлуатації Товару, у тому числі обладнання у його складі;</w:t>
      </w:r>
    </w:p>
    <w:p w:rsidR="001D0D1D" w:rsidRPr="00904D29" w:rsidRDefault="001D0D1D" w:rsidP="001D0D1D">
      <w:pPr>
        <w:pStyle w:val="a7"/>
        <w:numPr>
          <w:ilvl w:val="0"/>
          <w:numId w:val="2"/>
        </w:numPr>
        <w:tabs>
          <w:tab w:val="left" w:pos="851"/>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 xml:space="preserve">здійснити повний зовнішній огляд Товару на предмет пошкоджень. При цьому всі елементи оптики не повинні мати </w:t>
      </w:r>
      <w:proofErr w:type="spellStart"/>
      <w:r w:rsidRPr="00904D29">
        <w:rPr>
          <w:rFonts w:ascii="Times New Roman" w:hAnsi="Times New Roman"/>
          <w:color w:val="0D0D0D"/>
          <w:sz w:val="24"/>
          <w:szCs w:val="24"/>
        </w:rPr>
        <w:t>тріщин</w:t>
      </w:r>
      <w:proofErr w:type="spellEnd"/>
      <w:r w:rsidRPr="00904D29">
        <w:rPr>
          <w:rFonts w:ascii="Times New Roman" w:hAnsi="Times New Roman"/>
          <w:color w:val="0D0D0D"/>
          <w:sz w:val="24"/>
          <w:szCs w:val="24"/>
        </w:rPr>
        <w:t xml:space="preserve">, сколів, перекосів чи інших недоліків; бампера та будь-які пластикові деталі автомобіля не повинні мати відколів, </w:t>
      </w:r>
      <w:proofErr w:type="spellStart"/>
      <w:r w:rsidRPr="00904D29">
        <w:rPr>
          <w:rFonts w:ascii="Times New Roman" w:hAnsi="Times New Roman"/>
          <w:color w:val="0D0D0D"/>
          <w:sz w:val="24"/>
          <w:szCs w:val="24"/>
        </w:rPr>
        <w:t>тріщин</w:t>
      </w:r>
      <w:proofErr w:type="spellEnd"/>
      <w:r w:rsidRPr="00904D29">
        <w:rPr>
          <w:rFonts w:ascii="Times New Roman" w:hAnsi="Times New Roman"/>
          <w:color w:val="0D0D0D"/>
          <w:sz w:val="24"/>
          <w:szCs w:val="24"/>
        </w:rPr>
        <w:t xml:space="preserve">, розривів чи інших недоліків; надійність закриття-відкриття паливного бака, перевірити роботу важеля відкриття </w:t>
      </w:r>
      <w:proofErr w:type="spellStart"/>
      <w:r w:rsidRPr="00904D29">
        <w:rPr>
          <w:rFonts w:ascii="Times New Roman" w:hAnsi="Times New Roman"/>
          <w:color w:val="0D0D0D"/>
          <w:sz w:val="24"/>
          <w:szCs w:val="24"/>
        </w:rPr>
        <w:t>лючка</w:t>
      </w:r>
      <w:proofErr w:type="spellEnd"/>
      <w:r w:rsidRPr="00904D29">
        <w:rPr>
          <w:rFonts w:ascii="Times New Roman" w:hAnsi="Times New Roman"/>
          <w:color w:val="0D0D0D"/>
          <w:sz w:val="24"/>
          <w:szCs w:val="24"/>
        </w:rPr>
        <w:t xml:space="preserve"> паливного бака з салону машини (якщо встановлено); роботу приборів освітлення салону; рівня рідини: антифриз, гальмівний бачок, рівень мастила в двигуні, рівень мастила в ГПК, в бачку </w:t>
      </w:r>
      <w:proofErr w:type="spellStart"/>
      <w:r w:rsidRPr="00904D29">
        <w:rPr>
          <w:rFonts w:ascii="Times New Roman" w:hAnsi="Times New Roman"/>
          <w:color w:val="0D0D0D"/>
          <w:sz w:val="24"/>
          <w:szCs w:val="24"/>
        </w:rPr>
        <w:t>омивача</w:t>
      </w:r>
      <w:proofErr w:type="spellEnd"/>
      <w:r w:rsidRPr="00904D29">
        <w:rPr>
          <w:rFonts w:ascii="Times New Roman" w:hAnsi="Times New Roman"/>
          <w:color w:val="0D0D0D"/>
          <w:sz w:val="24"/>
          <w:szCs w:val="24"/>
        </w:rPr>
        <w:t xml:space="preserve"> скла; надійність замикання – відкривання капота; на предмет замикання і відмикання ключем обох передніх дверей, по черзі перевірити всі двері на предмет вільного відкриття і закриття; всі двері повинні відкриватися і закриватися з однаковим зусиллям; роботу </w:t>
      </w:r>
      <w:proofErr w:type="spellStart"/>
      <w:r w:rsidRPr="00904D29">
        <w:rPr>
          <w:rFonts w:ascii="Times New Roman" w:hAnsi="Times New Roman"/>
          <w:color w:val="0D0D0D"/>
          <w:sz w:val="24"/>
          <w:szCs w:val="24"/>
        </w:rPr>
        <w:t>склопідйомників</w:t>
      </w:r>
      <w:proofErr w:type="spellEnd"/>
      <w:r w:rsidRPr="00904D29">
        <w:rPr>
          <w:rFonts w:ascii="Times New Roman" w:hAnsi="Times New Roman"/>
          <w:color w:val="0D0D0D"/>
          <w:sz w:val="24"/>
          <w:szCs w:val="24"/>
        </w:rPr>
        <w:t xml:space="preserve"> з водійських дверей, а також на кожній двері окремо для встановлення, що блокування з водійських дверей всіх </w:t>
      </w:r>
      <w:proofErr w:type="spellStart"/>
      <w:r w:rsidRPr="00904D29">
        <w:rPr>
          <w:rFonts w:ascii="Times New Roman" w:hAnsi="Times New Roman"/>
          <w:color w:val="0D0D0D"/>
          <w:sz w:val="24"/>
          <w:szCs w:val="24"/>
        </w:rPr>
        <w:t>склопідйомників</w:t>
      </w:r>
      <w:proofErr w:type="spellEnd"/>
      <w:r w:rsidRPr="00904D29">
        <w:rPr>
          <w:rFonts w:ascii="Times New Roman" w:hAnsi="Times New Roman"/>
          <w:color w:val="0D0D0D"/>
          <w:sz w:val="24"/>
          <w:szCs w:val="24"/>
        </w:rPr>
        <w:t xml:space="preserve"> працює (у випадку, якщо вони встановлені); вільне поздовжнє переміщення водійського і пасажирського сидінь, нахил спинок і підголівників; роботу щіток двірників на всіх режимах, регулювання інтервалу ходу, перевірити роботу переднього насоса </w:t>
      </w:r>
      <w:proofErr w:type="spellStart"/>
      <w:r w:rsidRPr="00904D29">
        <w:rPr>
          <w:rFonts w:ascii="Times New Roman" w:hAnsi="Times New Roman"/>
          <w:color w:val="0D0D0D"/>
          <w:sz w:val="24"/>
          <w:szCs w:val="24"/>
        </w:rPr>
        <w:t>омивача</w:t>
      </w:r>
      <w:proofErr w:type="spellEnd"/>
      <w:r w:rsidRPr="00904D29">
        <w:rPr>
          <w:rFonts w:ascii="Times New Roman" w:hAnsi="Times New Roman"/>
          <w:color w:val="0D0D0D"/>
          <w:sz w:val="24"/>
          <w:szCs w:val="24"/>
        </w:rPr>
        <w:t xml:space="preserve">; легкість ходу керма, при працюючому двигуні кермо повинно крутитися без заїдань; звуковий сигнал і підсвічування приладової панелі; лампи ближнього, дальнього освітлення, сигналів повороту та </w:t>
      </w:r>
      <w:proofErr w:type="spellStart"/>
      <w:r w:rsidRPr="00904D29">
        <w:rPr>
          <w:rFonts w:ascii="Times New Roman" w:hAnsi="Times New Roman"/>
          <w:color w:val="0D0D0D"/>
          <w:sz w:val="24"/>
          <w:szCs w:val="24"/>
        </w:rPr>
        <w:t>стопів</w:t>
      </w:r>
      <w:proofErr w:type="spellEnd"/>
      <w:r w:rsidRPr="00904D29">
        <w:rPr>
          <w:rFonts w:ascii="Times New Roman" w:hAnsi="Times New Roman"/>
          <w:color w:val="0D0D0D"/>
          <w:sz w:val="24"/>
          <w:szCs w:val="24"/>
        </w:rPr>
        <w:t xml:space="preserve">, аварійних/габаритних вогнів,  протитуманних фар; роботу системи опалення автомобіля; працездатність кондиціонера і продуктивність охолодження повітря на режимі МАХ охолодження; </w:t>
      </w:r>
      <w:proofErr w:type="spellStart"/>
      <w:r w:rsidRPr="00904D29">
        <w:rPr>
          <w:rFonts w:ascii="Times New Roman" w:hAnsi="Times New Roman"/>
          <w:color w:val="0D0D0D"/>
          <w:sz w:val="24"/>
          <w:szCs w:val="24"/>
        </w:rPr>
        <w:t>прикурювач</w:t>
      </w:r>
      <w:proofErr w:type="spellEnd"/>
      <w:r w:rsidRPr="00904D29">
        <w:rPr>
          <w:rFonts w:ascii="Times New Roman" w:hAnsi="Times New Roman"/>
          <w:color w:val="0D0D0D"/>
          <w:sz w:val="24"/>
          <w:szCs w:val="24"/>
        </w:rPr>
        <w:t xml:space="preserve"> і його роботу, надійність відкриття і закриття </w:t>
      </w:r>
      <w:proofErr w:type="spellStart"/>
      <w:r w:rsidRPr="00904D29">
        <w:rPr>
          <w:rFonts w:ascii="Times New Roman" w:hAnsi="Times New Roman"/>
          <w:color w:val="0D0D0D"/>
          <w:sz w:val="24"/>
          <w:szCs w:val="24"/>
        </w:rPr>
        <w:t>бардачка</w:t>
      </w:r>
      <w:proofErr w:type="spellEnd"/>
      <w:r w:rsidRPr="00904D29">
        <w:rPr>
          <w:rFonts w:ascii="Times New Roman" w:hAnsi="Times New Roman"/>
          <w:color w:val="0D0D0D"/>
          <w:sz w:val="24"/>
          <w:szCs w:val="24"/>
        </w:rPr>
        <w:t xml:space="preserve"> і всіх </w:t>
      </w:r>
      <w:proofErr w:type="spellStart"/>
      <w:r w:rsidRPr="00904D29">
        <w:rPr>
          <w:rFonts w:ascii="Times New Roman" w:hAnsi="Times New Roman"/>
          <w:color w:val="0D0D0D"/>
          <w:sz w:val="24"/>
          <w:szCs w:val="24"/>
        </w:rPr>
        <w:t>ємностей</w:t>
      </w:r>
      <w:proofErr w:type="spellEnd"/>
      <w:r w:rsidRPr="00904D29">
        <w:rPr>
          <w:rFonts w:ascii="Times New Roman" w:hAnsi="Times New Roman"/>
          <w:color w:val="0D0D0D"/>
          <w:sz w:val="24"/>
          <w:szCs w:val="24"/>
        </w:rPr>
        <w:t xml:space="preserve"> в автомобілі; замки ременів безпеки; роботу центрального замка;</w:t>
      </w:r>
    </w:p>
    <w:p w:rsidR="001D0D1D" w:rsidRPr="00904D29" w:rsidRDefault="001D0D1D" w:rsidP="001D0D1D">
      <w:pPr>
        <w:pStyle w:val="a7"/>
        <w:numPr>
          <w:ilvl w:val="0"/>
          <w:numId w:val="2"/>
        </w:numPr>
        <w:tabs>
          <w:tab w:val="left" w:pos="851"/>
          <w:tab w:val="left" w:pos="993"/>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наявність 2-х ключів запалювання (з номером ключа на випадок необхідності його дублювання);</w:t>
      </w:r>
    </w:p>
    <w:p w:rsidR="001D0D1D" w:rsidRPr="00904D29" w:rsidRDefault="001D0D1D" w:rsidP="001D0D1D">
      <w:pPr>
        <w:pStyle w:val="a7"/>
        <w:numPr>
          <w:ilvl w:val="0"/>
          <w:numId w:val="2"/>
        </w:numPr>
        <w:tabs>
          <w:tab w:val="left" w:pos="851"/>
          <w:tab w:val="left" w:pos="993"/>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відповідність Товару кількісним, якісним та іншим вимогам, заявленим Замовником у процедурі закупівлі та визначеним цим Договором.</w:t>
      </w:r>
    </w:p>
    <w:p w:rsidR="001D0D1D" w:rsidRPr="00904D29" w:rsidRDefault="001D0D1D" w:rsidP="001D0D1D">
      <w:pPr>
        <w:pStyle w:val="a7"/>
        <w:numPr>
          <w:ilvl w:val="1"/>
          <w:numId w:val="1"/>
        </w:numPr>
        <w:tabs>
          <w:tab w:val="left" w:pos="851"/>
          <w:tab w:val="left" w:pos="993"/>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lastRenderedPageBreak/>
        <w:t>Приймання Товару здійснюється після проведення Замовником особисто та/або із залученням третьої особи:</w:t>
      </w:r>
    </w:p>
    <w:p w:rsidR="001D0D1D" w:rsidRPr="00904D29" w:rsidRDefault="001D0D1D" w:rsidP="001D0D1D">
      <w:pPr>
        <w:pStyle w:val="a7"/>
        <w:tabs>
          <w:tab w:val="left" w:pos="851"/>
          <w:tab w:val="left" w:pos="993"/>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перевірки Товару на відповідність технічним вимогам до даного виду Товару та положенням нормативної документації,</w:t>
      </w:r>
    </w:p>
    <w:p w:rsidR="001D0D1D" w:rsidRPr="00904D29" w:rsidRDefault="001D0D1D" w:rsidP="001D0D1D">
      <w:pPr>
        <w:pStyle w:val="a7"/>
        <w:tabs>
          <w:tab w:val="left" w:pos="851"/>
          <w:tab w:val="left" w:pos="993"/>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 xml:space="preserve">перевірки товаросупровідних документів, визначених пунктом 5.7 цього Договору, </w:t>
      </w:r>
    </w:p>
    <w:p w:rsidR="001D0D1D" w:rsidRPr="00904D29" w:rsidRDefault="001D0D1D" w:rsidP="001D0D1D">
      <w:pPr>
        <w:pStyle w:val="a7"/>
        <w:tabs>
          <w:tab w:val="left" w:pos="851"/>
          <w:tab w:val="left" w:pos="993"/>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перевірки наявності (комплектності) та працездатності додаткового обладнання, встановленого у складі Товару,</w:t>
      </w:r>
    </w:p>
    <w:p w:rsidR="001D0D1D" w:rsidRPr="00904D29" w:rsidRDefault="001D0D1D" w:rsidP="001D0D1D">
      <w:pPr>
        <w:pStyle w:val="a7"/>
        <w:tabs>
          <w:tab w:val="left" w:pos="851"/>
          <w:tab w:val="left" w:pos="993"/>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перевірки Товару (у тому числі перевірки технічного стану), візуального (зовнішнього вигляду, відповідності, цілісності, неушкодженості, кількості тощо) та технічного огляду Товару, експертизи, випробувань складових (запасних) частин, обладнання Товару, встановленого у складі Товару (у разі необхідності), за місцем його розташування та/або за іншим місцем проведення контролю Товару, визначеним Замовником.</w:t>
      </w:r>
    </w:p>
    <w:p w:rsidR="001D0D1D" w:rsidRPr="00904D29" w:rsidRDefault="001D0D1D" w:rsidP="001D0D1D">
      <w:pPr>
        <w:pStyle w:val="a7"/>
        <w:numPr>
          <w:ilvl w:val="1"/>
          <w:numId w:val="1"/>
        </w:numPr>
        <w:tabs>
          <w:tab w:val="left" w:pos="851"/>
          <w:tab w:val="left" w:pos="993"/>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Враховуючи специфіку Товару, що поставляється за цим Договором, Замовник для прийняття його за якістю може залучити третю особу за власним вибором і без погодження її з Постачальником.</w:t>
      </w:r>
    </w:p>
    <w:p w:rsidR="001D0D1D" w:rsidRPr="00904D29" w:rsidRDefault="001D0D1D" w:rsidP="001D0D1D">
      <w:pPr>
        <w:pStyle w:val="a7"/>
        <w:numPr>
          <w:ilvl w:val="1"/>
          <w:numId w:val="1"/>
        </w:numPr>
        <w:tabs>
          <w:tab w:val="left" w:pos="851"/>
          <w:tab w:val="left" w:pos="993"/>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У разі виявлення невідповідності Товару або окремо кожної його складової, вимогам Договору, видаткова накладна та/або Акт приймання-передачі Товару уповноваженим представником Замовника не підписується, при цьому Сторонами складається Акт про невідповідність Товару у двох примірниках, який підписується уповноваженими представниками Сторін по одному для кожної із Сторін. У випадку відмови представника Постачальника від підписання відповідного Акту про невідповідність Замовник складає цей акт самостійно та у встановленому цим Договором порядку направляє його Постачальнику. Сторони домовились, що Акт про невідповідність, в тому числі складений Замовником самостійно (одноособово), є підставою для усунення дефектів та недоліків або заміни Товару. Постачальник зобов’язаний усунути всі виявлені дефекти та недоліки протягом 10 (десяти) календарних днів з дати підписання (отримання) Акту про невідповідність, якщо інший термін письмово не погоджений сторонами.</w:t>
      </w:r>
    </w:p>
    <w:p w:rsidR="001D0D1D" w:rsidRPr="00904D29" w:rsidRDefault="001D0D1D" w:rsidP="001D0D1D">
      <w:pPr>
        <w:pStyle w:val="a7"/>
        <w:tabs>
          <w:tab w:val="left" w:pos="851"/>
          <w:tab w:val="left" w:pos="993"/>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У разі порушення Постачальником десятиденного, або узгодженого Сторонами іншого строку усунення дефектів або недоліків Товару, визначеного цим пунктом, Замовник має право розірвати цей Договір в односторонньому порядку шляхом направлення письмового повідомлення Постачальнику із зазначенням дати розірвання Договору без укладення додаткової угоди.</w:t>
      </w:r>
    </w:p>
    <w:p w:rsidR="001D0D1D" w:rsidRPr="00904D29" w:rsidRDefault="001D0D1D" w:rsidP="001D0D1D">
      <w:pPr>
        <w:pStyle w:val="a7"/>
        <w:numPr>
          <w:ilvl w:val="1"/>
          <w:numId w:val="1"/>
        </w:numPr>
        <w:tabs>
          <w:tab w:val="left" w:pos="851"/>
          <w:tab w:val="left" w:pos="993"/>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 xml:space="preserve">У випадку відмови Замовника прийняти Товар з підстав невідповідності вимогам та положенням, визначеним пунктами 5.2, 5.7 цього Договору або порушення Постачальником термінів поставки Товару, передбачених цим Договором, Постачальник повинен у строк до 10 (десять) календарних днів (або в інший строк, погоджений Сторонами) від дати направлення засобами електронної пошти повідомлення Замовника про повернення Товару здійснити вивезення Товару. У разі виявлення невідповідності фактично поставленого Товару або його частини Замовник має право зменшити суму оплати </w:t>
      </w:r>
      <w:proofErr w:type="spellStart"/>
      <w:r w:rsidRPr="00904D29">
        <w:rPr>
          <w:rFonts w:ascii="Times New Roman" w:hAnsi="Times New Roman"/>
          <w:color w:val="0D0D0D"/>
          <w:sz w:val="24"/>
          <w:szCs w:val="24"/>
        </w:rPr>
        <w:t>пропорційно</w:t>
      </w:r>
      <w:proofErr w:type="spellEnd"/>
      <w:r w:rsidRPr="00904D29">
        <w:rPr>
          <w:rFonts w:ascii="Times New Roman" w:hAnsi="Times New Roman"/>
          <w:color w:val="0D0D0D"/>
          <w:sz w:val="24"/>
          <w:szCs w:val="24"/>
        </w:rPr>
        <w:t xml:space="preserve"> вартості Товару невідповідної якості, пошкодженого Товару та/або </w:t>
      </w:r>
      <w:proofErr w:type="spellStart"/>
      <w:r w:rsidRPr="00904D29">
        <w:rPr>
          <w:rFonts w:ascii="Times New Roman" w:hAnsi="Times New Roman"/>
          <w:color w:val="0D0D0D"/>
          <w:sz w:val="24"/>
          <w:szCs w:val="24"/>
        </w:rPr>
        <w:t>пропорційно</w:t>
      </w:r>
      <w:proofErr w:type="spellEnd"/>
      <w:r w:rsidRPr="00904D29">
        <w:rPr>
          <w:rFonts w:ascii="Times New Roman" w:hAnsi="Times New Roman"/>
          <w:color w:val="0D0D0D"/>
          <w:sz w:val="24"/>
          <w:szCs w:val="24"/>
        </w:rPr>
        <w:t xml:space="preserve"> кількості недопоставленого Товару, а Постачальник зобов’язаний у строк до 10 (десяти) календарних днів від дати отримання повідомлення Замовника, направленого засобами електронної пошти, відшкодувати усі понесені та документально підтверджені Замовником прямі витрати, що виникли у зв’язку із поставкою такого Товару. При цьому строк поставки Товару та інші обов’язки Постачальника не змінюються.</w:t>
      </w:r>
    </w:p>
    <w:p w:rsidR="001D0D1D" w:rsidRPr="00904D29" w:rsidRDefault="001D0D1D" w:rsidP="001D0D1D">
      <w:pPr>
        <w:pStyle w:val="a7"/>
        <w:numPr>
          <w:ilvl w:val="1"/>
          <w:numId w:val="1"/>
        </w:numPr>
        <w:tabs>
          <w:tab w:val="left" w:pos="851"/>
          <w:tab w:val="left" w:pos="993"/>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Разом з Товаром Постачальник надає Замовнику (його представнику) наступні документи, викладені українською мовою або з перекладом на українську мову:</w:t>
      </w:r>
    </w:p>
    <w:p w:rsidR="001D0D1D" w:rsidRPr="00904D29" w:rsidRDefault="001D0D1D" w:rsidP="001D0D1D">
      <w:pPr>
        <w:pStyle w:val="a7"/>
        <w:numPr>
          <w:ilvl w:val="0"/>
          <w:numId w:val="3"/>
        </w:numPr>
        <w:tabs>
          <w:tab w:val="left" w:pos="851"/>
          <w:tab w:val="left" w:pos="993"/>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оригінал видаткової накладної та/або Акту приймання-передачі Товару у 2 прим.;</w:t>
      </w:r>
    </w:p>
    <w:p w:rsidR="001D0D1D" w:rsidRPr="00904D29" w:rsidRDefault="001D0D1D" w:rsidP="001D0D1D">
      <w:pPr>
        <w:pStyle w:val="a7"/>
        <w:numPr>
          <w:ilvl w:val="0"/>
          <w:numId w:val="3"/>
        </w:numPr>
        <w:tabs>
          <w:tab w:val="left" w:pos="851"/>
          <w:tab w:val="left" w:pos="993"/>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сервісну книгу;</w:t>
      </w:r>
    </w:p>
    <w:p w:rsidR="001D0D1D" w:rsidRPr="00904D29" w:rsidRDefault="001D0D1D" w:rsidP="001D0D1D">
      <w:pPr>
        <w:pStyle w:val="a7"/>
        <w:numPr>
          <w:ilvl w:val="0"/>
          <w:numId w:val="3"/>
        </w:numPr>
        <w:tabs>
          <w:tab w:val="left" w:pos="851"/>
          <w:tab w:val="left" w:pos="993"/>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гарантійні талони;</w:t>
      </w:r>
    </w:p>
    <w:p w:rsidR="001D0D1D" w:rsidRPr="00904D29" w:rsidRDefault="001D0D1D" w:rsidP="001D0D1D">
      <w:pPr>
        <w:pStyle w:val="a7"/>
        <w:numPr>
          <w:ilvl w:val="0"/>
          <w:numId w:val="3"/>
        </w:numPr>
        <w:tabs>
          <w:tab w:val="left" w:pos="851"/>
          <w:tab w:val="left" w:pos="993"/>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керівництво (настанову, інструкцію тощо) з експлуатації Товару, у тому числі обладнання у його складі;</w:t>
      </w:r>
    </w:p>
    <w:p w:rsidR="001D0D1D" w:rsidRPr="00904D29" w:rsidRDefault="001D0D1D" w:rsidP="001D0D1D">
      <w:pPr>
        <w:pStyle w:val="a7"/>
        <w:numPr>
          <w:ilvl w:val="0"/>
          <w:numId w:val="3"/>
        </w:numPr>
        <w:tabs>
          <w:tab w:val="left" w:pos="851"/>
          <w:tab w:val="left" w:pos="993"/>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lastRenderedPageBreak/>
        <w:t xml:space="preserve">контактні дані дилерів в межах зобов’язання Постачальника забезпечити сервісне обслуговування Товару (зокрема усіх його частин) у дилерів, які знаходяться на території </w:t>
      </w:r>
      <w:r w:rsidRPr="00277E55">
        <w:rPr>
          <w:rFonts w:ascii="Times New Roman" w:hAnsi="Times New Roman"/>
          <w:color w:val="0D0D0D"/>
          <w:sz w:val="24"/>
          <w:szCs w:val="24"/>
        </w:rPr>
        <w:t>Дніпропетровської області,</w:t>
      </w:r>
      <w:r w:rsidRPr="00904D29">
        <w:rPr>
          <w:rFonts w:ascii="Times New Roman" w:hAnsi="Times New Roman"/>
          <w:color w:val="0D0D0D"/>
          <w:sz w:val="24"/>
          <w:szCs w:val="24"/>
        </w:rPr>
        <w:t xml:space="preserve"> впродовж усього строку дії гарантійних зобов’язань;</w:t>
      </w:r>
    </w:p>
    <w:p w:rsidR="001D0D1D" w:rsidRPr="00904D29" w:rsidRDefault="001D0D1D" w:rsidP="001D0D1D">
      <w:pPr>
        <w:pStyle w:val="a7"/>
        <w:numPr>
          <w:ilvl w:val="0"/>
          <w:numId w:val="3"/>
        </w:numPr>
        <w:tabs>
          <w:tab w:val="left" w:pos="851"/>
          <w:tab w:val="left" w:pos="993"/>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комплект документів для реєстрації Товару в органах реєстрації МВС України (згідно правил, діючих на дату постановки на облік);</w:t>
      </w:r>
    </w:p>
    <w:p w:rsidR="001D0D1D" w:rsidRPr="00904D29" w:rsidRDefault="001D0D1D" w:rsidP="001D0D1D">
      <w:pPr>
        <w:pStyle w:val="a7"/>
        <w:numPr>
          <w:ilvl w:val="0"/>
          <w:numId w:val="3"/>
        </w:numPr>
        <w:tabs>
          <w:tab w:val="left" w:pos="851"/>
          <w:tab w:val="left" w:pos="993"/>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усі інші документи, які згадуються у будь-якому пункті цього Договору.</w:t>
      </w:r>
    </w:p>
    <w:p w:rsidR="001D0D1D" w:rsidRPr="00904D29" w:rsidRDefault="001D0D1D" w:rsidP="001D0D1D">
      <w:pPr>
        <w:pStyle w:val="a7"/>
        <w:tabs>
          <w:tab w:val="left" w:pos="851"/>
          <w:tab w:val="left" w:pos="993"/>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У разі відсутності вказаних документів (одного або декількох) Замовник має право відстрочити прийняття Товару до моменту надання Постачальником всіх вищевказаних супровідних документів, а у разі не надання таких документів Постачальником у строк, що перевищує 3 (три) робочих дні від дня фактичної поставки Товару, відмовитись від прийняття Товару в порядку, визначеному пунктом 5.6. цього Договору.</w:t>
      </w:r>
    </w:p>
    <w:p w:rsidR="001D0D1D" w:rsidRPr="00904D29" w:rsidRDefault="001D0D1D" w:rsidP="001D0D1D">
      <w:pPr>
        <w:pStyle w:val="a7"/>
        <w:tabs>
          <w:tab w:val="left" w:pos="851"/>
          <w:tab w:val="left" w:pos="993"/>
        </w:tabs>
        <w:spacing w:after="0" w:line="240" w:lineRule="auto"/>
        <w:ind w:left="0" w:firstLine="567"/>
        <w:jc w:val="both"/>
        <w:rPr>
          <w:rFonts w:ascii="Times New Roman" w:hAnsi="Times New Roman"/>
          <w:color w:val="0D0D0D"/>
          <w:sz w:val="24"/>
          <w:szCs w:val="24"/>
        </w:rPr>
      </w:pPr>
    </w:p>
    <w:p w:rsidR="001D0D1D" w:rsidRPr="00904D29" w:rsidRDefault="001D0D1D" w:rsidP="001D0D1D">
      <w:pPr>
        <w:pStyle w:val="a7"/>
        <w:numPr>
          <w:ilvl w:val="0"/>
          <w:numId w:val="1"/>
        </w:numPr>
        <w:tabs>
          <w:tab w:val="left" w:pos="851"/>
          <w:tab w:val="left" w:pos="993"/>
        </w:tabs>
        <w:spacing w:after="0" w:line="240" w:lineRule="auto"/>
        <w:ind w:left="0" w:firstLine="567"/>
        <w:jc w:val="center"/>
        <w:rPr>
          <w:rFonts w:ascii="Times New Roman" w:hAnsi="Times New Roman"/>
          <w:b/>
          <w:color w:val="0D0D0D"/>
          <w:sz w:val="24"/>
          <w:szCs w:val="24"/>
        </w:rPr>
      </w:pPr>
      <w:r w:rsidRPr="00904D29">
        <w:rPr>
          <w:rFonts w:ascii="Times New Roman" w:hAnsi="Times New Roman"/>
          <w:b/>
          <w:color w:val="0D0D0D"/>
          <w:sz w:val="24"/>
          <w:szCs w:val="24"/>
        </w:rPr>
        <w:t>ЯКІСТЬ ТА ГАРАНТІЇ</w:t>
      </w:r>
    </w:p>
    <w:p w:rsidR="001D0D1D" w:rsidRPr="00904D29" w:rsidRDefault="001D0D1D" w:rsidP="001D0D1D">
      <w:pPr>
        <w:pStyle w:val="a7"/>
        <w:numPr>
          <w:ilvl w:val="1"/>
          <w:numId w:val="1"/>
        </w:numPr>
        <w:tabs>
          <w:tab w:val="left" w:pos="851"/>
          <w:tab w:val="left" w:pos="993"/>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Постачальник гарантує якість Товару, у тому числі обладнання у його складі, що постачається. Товар, у тому числі обладнання у його складі, що постачається, повинні відповідати нормам і стандартам, законодавчо встановленим на території України, вимогам заводу-виробника, технічним та якісним характеристикам, заявленим Замовником у процедурі закупівлі, іншим вимогам до якості Товару, які містяться у цьому Договорі.</w:t>
      </w:r>
    </w:p>
    <w:p w:rsidR="001D0D1D" w:rsidRPr="00904D29" w:rsidRDefault="001D0D1D" w:rsidP="001D0D1D">
      <w:pPr>
        <w:pStyle w:val="a7"/>
        <w:numPr>
          <w:ilvl w:val="1"/>
          <w:numId w:val="1"/>
        </w:numPr>
        <w:tabs>
          <w:tab w:val="left" w:pos="851"/>
          <w:tab w:val="left" w:pos="993"/>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Загальні умови гарантійних зобов’язань Постачальника визначені цим Договором та/або Сервісними книгами на Товар в цілому чи на його частину, та/або гарантійними талонами на Товар, у тому числі на обладнання у його складі.</w:t>
      </w:r>
    </w:p>
    <w:p w:rsidR="001D0D1D" w:rsidRPr="00904D29" w:rsidRDefault="001D0D1D" w:rsidP="001D0D1D">
      <w:pPr>
        <w:pStyle w:val="a7"/>
        <w:tabs>
          <w:tab w:val="left" w:pos="851"/>
          <w:tab w:val="left" w:pos="993"/>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Гарантія надається не менше ніж на 24 (двадцять чотири) місяці від дати постачання Товару без обмеження пробігу (окрім елементів, перелічених в пункті 6.3) та не менше ніж на 24 (двадцять чотири) місяці на додаткове обладнання (за винятком витратних матеріалів).</w:t>
      </w:r>
    </w:p>
    <w:p w:rsidR="001D0D1D" w:rsidRPr="00904D29" w:rsidRDefault="001D0D1D" w:rsidP="001D0D1D">
      <w:pPr>
        <w:pStyle w:val="a7"/>
        <w:tabs>
          <w:tab w:val="left" w:pos="851"/>
          <w:tab w:val="left" w:pos="993"/>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Відлік гарантійного строку починається з дати підписання Сторонами видаткової накладної та/або Акту приймання-передачі Товару. Постачальник зобов’язується забезпечити гарантійний ремонт Товару протягом гарантійного строку незалежно від строку дії Договору у разі настання гарантійного випадку. Постачальник не несе відповідальності за Товар, якщо Замовник виконав конструктивні зміни Товару без погодження з Постачальником, а також при порушенні умов експлуатації, вказаних у керівництві (настанові, інструкції тощо) з експлуатації Товару, у тому числі обладнання у його складі.</w:t>
      </w:r>
    </w:p>
    <w:p w:rsidR="001D0D1D" w:rsidRPr="00904D29" w:rsidRDefault="001D0D1D" w:rsidP="001D0D1D">
      <w:pPr>
        <w:pStyle w:val="a7"/>
        <w:tabs>
          <w:tab w:val="left" w:pos="851"/>
          <w:tab w:val="left" w:pos="993"/>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Виконання гарантійних зобов’язань Постачальника, технічне і сервісне обслуговування Товару (зокрема усіх його частин) здійснюється дилером(-</w:t>
      </w:r>
      <w:proofErr w:type="spellStart"/>
      <w:r w:rsidRPr="00904D29">
        <w:rPr>
          <w:rFonts w:ascii="Times New Roman" w:hAnsi="Times New Roman"/>
          <w:color w:val="0D0D0D"/>
          <w:sz w:val="24"/>
          <w:szCs w:val="24"/>
        </w:rPr>
        <w:t>ами</w:t>
      </w:r>
      <w:proofErr w:type="spellEnd"/>
      <w:r w:rsidRPr="00904D29">
        <w:rPr>
          <w:rFonts w:ascii="Times New Roman" w:hAnsi="Times New Roman"/>
          <w:color w:val="0D0D0D"/>
          <w:sz w:val="24"/>
          <w:szCs w:val="24"/>
        </w:rPr>
        <w:t xml:space="preserve">), на території </w:t>
      </w:r>
      <w:r w:rsidRPr="00277E55">
        <w:rPr>
          <w:rFonts w:ascii="Times New Roman" w:hAnsi="Times New Roman"/>
          <w:color w:val="0D0D0D"/>
          <w:sz w:val="24"/>
          <w:szCs w:val="24"/>
        </w:rPr>
        <w:t>Дніпропетровської області</w:t>
      </w:r>
      <w:r w:rsidRPr="00904D29">
        <w:rPr>
          <w:rFonts w:ascii="Times New Roman" w:hAnsi="Times New Roman"/>
          <w:color w:val="0D0D0D"/>
          <w:sz w:val="24"/>
          <w:szCs w:val="24"/>
        </w:rPr>
        <w:t>, або Постачальником безпосередньо у разі відмови проведення гарантійного ремонту дилером впродовж усього строку дії гарантійних зобов’язань.</w:t>
      </w:r>
    </w:p>
    <w:p w:rsidR="001D0D1D" w:rsidRPr="00904D29" w:rsidRDefault="001D0D1D" w:rsidP="001D0D1D">
      <w:pPr>
        <w:pStyle w:val="a7"/>
        <w:tabs>
          <w:tab w:val="left" w:pos="851"/>
          <w:tab w:val="left" w:pos="993"/>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Гарантійним випадком є факт виходу з ладу Товару або його складових, що потребує проведення гарантійних ремонтних робіт або заміни частин Товару, за винятком випадків передбачених пунктами 6.3 цього Договору. При настанні гарантійного випадку, гарантійний ремонт Товару проводиться за рахунок Постачальника.</w:t>
      </w:r>
    </w:p>
    <w:p w:rsidR="001D0D1D" w:rsidRPr="00904D29" w:rsidRDefault="001D0D1D" w:rsidP="001D0D1D">
      <w:pPr>
        <w:pStyle w:val="a7"/>
        <w:tabs>
          <w:tab w:val="left" w:pos="851"/>
          <w:tab w:val="left" w:pos="993"/>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Товар повністю та в усіх аспектах повинен відповідати усім іншим умовам, викладеним у цьому Договорі.</w:t>
      </w:r>
    </w:p>
    <w:p w:rsidR="001D0D1D" w:rsidRPr="00904D29" w:rsidRDefault="001D0D1D" w:rsidP="001D0D1D">
      <w:pPr>
        <w:pStyle w:val="a7"/>
        <w:tabs>
          <w:tab w:val="left" w:pos="851"/>
          <w:tab w:val="left" w:pos="993"/>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Постачальник гарантує пред’явнику гарантійного зобов’язання на Товар (сервісної книги, гарантійного листа, гарантійного свідоцтва тощо), наданого Постачальником, його гарантійний ремонт та/або обслуговування, заміну неякісних (несправних) компонентів, які проводяться Постачальником безкоштовно впродовж усього строку дії гарантійних зобов’язань незалежно від строку дії цього Договору. Усі витрати (у тому числі транспортні, навантаження, розвантаження) пов’язані з виконанням вищезазначених дій, покладаються на Постачальника.</w:t>
      </w:r>
    </w:p>
    <w:p w:rsidR="001D0D1D" w:rsidRPr="00904D29" w:rsidRDefault="001D0D1D" w:rsidP="001D0D1D">
      <w:pPr>
        <w:pStyle w:val="a7"/>
        <w:numPr>
          <w:ilvl w:val="1"/>
          <w:numId w:val="1"/>
        </w:numPr>
        <w:tabs>
          <w:tab w:val="left" w:pos="993"/>
          <w:tab w:val="left" w:pos="1134"/>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 xml:space="preserve">Гарантійні зобов’язання та зобов’язання, що виникають протягом гарантійного строку, не поширюються на комплектуючі вироби, що неодмінно зазнають природного зносу в результаті нормальної експлуатації Товару або його складових відповідно до гарантійних зобов’язань. До них відносяться елементи, які підлягають нормальній амортизації та </w:t>
      </w:r>
      <w:r w:rsidRPr="00904D29">
        <w:rPr>
          <w:rFonts w:ascii="Times New Roman" w:hAnsi="Times New Roman"/>
          <w:color w:val="0D0D0D"/>
          <w:sz w:val="24"/>
          <w:szCs w:val="24"/>
        </w:rPr>
        <w:lastRenderedPageBreak/>
        <w:t>підлягають заміні під час планових заходів зі здійснення технічного обслуговування, зокрема: батареї /акумулятори; шини / балансувальні ваги; гальмівні накладки / гальмівні колодки (знос); гальмівні диски / гальмівні барабани (знос); ущільнення; всі фільтри, які замінюються в рамках планового або позапланового технічного обслуговування; скло (фізичне пошкодження, пошкодження камінням); ремені безпеки, ребристі ремені, зубчастий ремінь; зчеплення (знос, фізичне пошкодження); гідравлічні рідини; охолоджуючі рідини та інші рідини (якщо їх втрата не є наслідком фізичних пошкоджень); елементи систем освітлення (лампи/лампа розжарювання/ світлодіоди); щітки склоочисника; мастильні матеріали та мастила, які використовуються в процесі технічного обслуговування (не пов’язані з фізичним пошкодженнями); інші елементи, які підлягають нормальній амортизації та підлягають заміні під час планових заходів із здійснення технічного обслуговування.</w:t>
      </w:r>
    </w:p>
    <w:p w:rsidR="001D0D1D" w:rsidRPr="00904D29" w:rsidRDefault="001D0D1D" w:rsidP="001D0D1D">
      <w:pPr>
        <w:tabs>
          <w:tab w:val="left" w:pos="993"/>
          <w:tab w:val="left" w:pos="1134"/>
        </w:tabs>
        <w:spacing w:after="0" w:line="240" w:lineRule="auto"/>
        <w:ind w:firstLine="567"/>
        <w:jc w:val="both"/>
        <w:rPr>
          <w:rFonts w:ascii="Times New Roman" w:hAnsi="Times New Roman"/>
          <w:color w:val="0D0D0D"/>
          <w:sz w:val="24"/>
          <w:szCs w:val="24"/>
        </w:rPr>
      </w:pPr>
      <w:r w:rsidRPr="00904D29">
        <w:rPr>
          <w:rFonts w:ascii="Times New Roman" w:hAnsi="Times New Roman"/>
          <w:color w:val="0D0D0D"/>
          <w:sz w:val="24"/>
          <w:szCs w:val="24"/>
        </w:rPr>
        <w:t>Гарантійний строк та термін служби на акумуляторну батарею повинен відповідати часовому показнику, який зазначений у сервісній книзі Постачальника, та відраховується від дати постачання Товару за видатковою накладною та/або Актом приймання-передачі Товару.</w:t>
      </w:r>
    </w:p>
    <w:p w:rsidR="001D0D1D" w:rsidRPr="00904D29" w:rsidRDefault="001D0D1D" w:rsidP="001D0D1D">
      <w:pPr>
        <w:pStyle w:val="a7"/>
        <w:numPr>
          <w:ilvl w:val="1"/>
          <w:numId w:val="1"/>
        </w:numPr>
        <w:tabs>
          <w:tab w:val="left" w:pos="851"/>
          <w:tab w:val="left" w:pos="993"/>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У відносинах між Замовником та Постачальником, що стосуються гарантійних зобов’язань Постачальника, сторони керуються положеннями чинного законодавства України, цим Договором та положеннями сервісних книг та/або гарантійних талонів.</w:t>
      </w:r>
    </w:p>
    <w:p w:rsidR="001D0D1D" w:rsidRPr="00904D29" w:rsidRDefault="001D0D1D" w:rsidP="001D0D1D">
      <w:pPr>
        <w:pStyle w:val="a7"/>
        <w:numPr>
          <w:ilvl w:val="1"/>
          <w:numId w:val="1"/>
        </w:numPr>
        <w:tabs>
          <w:tab w:val="left" w:pos="851"/>
          <w:tab w:val="left" w:pos="993"/>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 xml:space="preserve">За результатами звернення Замовника до Постачальника щодо наявності недоліків Товару або його складових Постачальником проводиться діагностика, що оформлюється рекламаційним актом, який є підставою для усунення таких недоліків або </w:t>
      </w:r>
      <w:proofErr w:type="spellStart"/>
      <w:r w:rsidRPr="00904D29">
        <w:rPr>
          <w:rFonts w:ascii="Times New Roman" w:hAnsi="Times New Roman"/>
          <w:color w:val="0D0D0D"/>
          <w:sz w:val="24"/>
          <w:szCs w:val="24"/>
        </w:rPr>
        <w:t>несправностей</w:t>
      </w:r>
      <w:proofErr w:type="spellEnd"/>
      <w:r w:rsidRPr="00904D29">
        <w:rPr>
          <w:rFonts w:ascii="Times New Roman" w:hAnsi="Times New Roman"/>
          <w:color w:val="0D0D0D"/>
          <w:sz w:val="24"/>
          <w:szCs w:val="24"/>
        </w:rPr>
        <w:t xml:space="preserve"> Товару або його складових. Строк виконання Постачальником (дилером) робіт з усунення недоліку або несправності Товару або його складових не може перевищувати 30 (тридцяти) календарних днів з моменту передачі Товару або його складових на ремонт, без письмової згоди Замовника на інший термін.</w:t>
      </w:r>
    </w:p>
    <w:p w:rsidR="001D0D1D" w:rsidRPr="00904D29" w:rsidRDefault="001D0D1D" w:rsidP="001D0D1D">
      <w:pPr>
        <w:pStyle w:val="a7"/>
        <w:numPr>
          <w:ilvl w:val="1"/>
          <w:numId w:val="1"/>
        </w:numPr>
        <w:tabs>
          <w:tab w:val="left" w:pos="851"/>
          <w:tab w:val="left" w:pos="993"/>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Сторони домовились про те, що у випадку, якщо в результаті проведеної діагностики буде встановлено, що заявлений недолік або несправність є гарантійним випадком, то діагностика вважається безоплатною для Замовника і проводиться за рахунок Постачальника.</w:t>
      </w:r>
    </w:p>
    <w:p w:rsidR="001D0D1D" w:rsidRPr="00904D29" w:rsidRDefault="001D0D1D" w:rsidP="001D0D1D">
      <w:pPr>
        <w:pStyle w:val="a7"/>
        <w:numPr>
          <w:ilvl w:val="1"/>
          <w:numId w:val="1"/>
        </w:numPr>
        <w:tabs>
          <w:tab w:val="left" w:pos="851"/>
          <w:tab w:val="left" w:pos="993"/>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 xml:space="preserve">Постачальник зобов’язаний на вимогу та у зазначений Замовником термін здійснити негайну (або строкову) заміну неякісного Товару або його складових, або його складових неналежної якості у випадку виявлення одного або декількох недоліків або </w:t>
      </w:r>
      <w:proofErr w:type="spellStart"/>
      <w:r w:rsidRPr="00904D29">
        <w:rPr>
          <w:rFonts w:ascii="Times New Roman" w:hAnsi="Times New Roman"/>
          <w:color w:val="0D0D0D"/>
          <w:sz w:val="24"/>
          <w:szCs w:val="24"/>
        </w:rPr>
        <w:t>несправностей</w:t>
      </w:r>
      <w:proofErr w:type="spellEnd"/>
      <w:r w:rsidRPr="00904D29">
        <w:rPr>
          <w:rFonts w:ascii="Times New Roman" w:hAnsi="Times New Roman"/>
          <w:color w:val="0D0D0D"/>
          <w:sz w:val="24"/>
          <w:szCs w:val="24"/>
        </w:rPr>
        <w:t xml:space="preserve"> Товару або його складових, а саме, якщо:</w:t>
      </w:r>
    </w:p>
    <w:p w:rsidR="001D0D1D" w:rsidRPr="00904D29" w:rsidRDefault="001D0D1D" w:rsidP="001D0D1D">
      <w:pPr>
        <w:pStyle w:val="a7"/>
        <w:numPr>
          <w:ilvl w:val="0"/>
          <w:numId w:val="5"/>
        </w:numPr>
        <w:tabs>
          <w:tab w:val="left" w:pos="851"/>
          <w:tab w:val="left" w:pos="993"/>
          <w:tab w:val="left" w:pos="1134"/>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Недолік або несправність Товару або його складових не можна усунути – такий прояв неналежної якості Товару або його складових, який неможливо усунути жодними заходами, або усунення такого недоліку спричинить погіршення споживчих властивостей Товару або його складових;</w:t>
      </w:r>
    </w:p>
    <w:p w:rsidR="001D0D1D" w:rsidRPr="00904D29" w:rsidRDefault="001D0D1D" w:rsidP="001D0D1D">
      <w:pPr>
        <w:pStyle w:val="a7"/>
        <w:numPr>
          <w:ilvl w:val="0"/>
          <w:numId w:val="5"/>
        </w:numPr>
        <w:tabs>
          <w:tab w:val="left" w:pos="851"/>
          <w:tab w:val="left" w:pos="993"/>
          <w:tab w:val="left" w:pos="1134"/>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Усунення недоліку або несправності Товару або його складових пов’язане із непропорційними матеріальними витратами – такий прояв неналежної якості Товару або його складових, для усунення якого Постачальником за одним рекламаційним актом необхідно здійснити грошові витрати, що дорівнюють або перевищують ціну Товару або його складових за Договором;</w:t>
      </w:r>
    </w:p>
    <w:p w:rsidR="001D0D1D" w:rsidRPr="00904D29" w:rsidRDefault="001D0D1D" w:rsidP="001D0D1D">
      <w:pPr>
        <w:pStyle w:val="a7"/>
        <w:numPr>
          <w:ilvl w:val="0"/>
          <w:numId w:val="5"/>
        </w:numPr>
        <w:tabs>
          <w:tab w:val="left" w:pos="851"/>
          <w:tab w:val="left" w:pos="993"/>
          <w:tab w:val="left" w:pos="1134"/>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Недолік або несправність Товару або його складових робить неможливим використання Товару або його складових відповідно до їх призначення – недолік або несправність, за наявності якого відсутня будь-яка можливість використання Товару або його складових за їх призначенням;</w:t>
      </w:r>
    </w:p>
    <w:p w:rsidR="001D0D1D" w:rsidRPr="00904D29" w:rsidRDefault="001D0D1D" w:rsidP="001D0D1D">
      <w:pPr>
        <w:pStyle w:val="a7"/>
        <w:numPr>
          <w:ilvl w:val="0"/>
          <w:numId w:val="5"/>
        </w:numPr>
        <w:tabs>
          <w:tab w:val="left" w:pos="851"/>
          <w:tab w:val="left" w:pos="993"/>
          <w:tab w:val="left" w:pos="1134"/>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Недолік або несправність Товару або його складових робить недопустимим використання автомобіля або, зокрема, додаткового обладнання відповідно до їх призначення – недолік, за наявності якого експлуатація Товару або його складових є забороненою чинним законодавством;</w:t>
      </w:r>
    </w:p>
    <w:p w:rsidR="001D0D1D" w:rsidRPr="00904D29" w:rsidRDefault="001D0D1D" w:rsidP="001D0D1D">
      <w:pPr>
        <w:pStyle w:val="a7"/>
        <w:numPr>
          <w:ilvl w:val="0"/>
          <w:numId w:val="5"/>
        </w:numPr>
        <w:tabs>
          <w:tab w:val="left" w:pos="851"/>
          <w:tab w:val="left" w:pos="993"/>
          <w:tab w:val="left" w:pos="1134"/>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Недолік або несправність Товару або його складових може представляти загрозу для життя Замовника чи інших людей – такий прояв неналежної якості Товару або його складових, який сам по собі (поза залежністю від наявності додаткових факторів впливу) представляє загрозу життю Замовника чи інших людей;</w:t>
      </w:r>
    </w:p>
    <w:p w:rsidR="001D0D1D" w:rsidRPr="00904D29" w:rsidRDefault="001D0D1D" w:rsidP="001D0D1D">
      <w:pPr>
        <w:pStyle w:val="a7"/>
        <w:numPr>
          <w:ilvl w:val="0"/>
          <w:numId w:val="5"/>
        </w:numPr>
        <w:tabs>
          <w:tab w:val="left" w:pos="851"/>
          <w:tab w:val="left" w:pos="993"/>
          <w:tab w:val="left" w:pos="1134"/>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lastRenderedPageBreak/>
        <w:t>Недолік або несправність робить Товар або його складові суттєво іншим, ніж передбачено Договором – такий недолік або несправність, для усунення якого потрібно проводити переобладнання Товару або його складових, що призводить до зміни повної маси Товару або його складових і її розподілу по осях, розміщення центру ваги, типу двигуна, його ваги і потужності, колісної бази чи колісної формули, системи гальмового і рульового керування та трансмісії.</w:t>
      </w:r>
    </w:p>
    <w:p w:rsidR="001D0D1D" w:rsidRPr="00904D29" w:rsidRDefault="001D0D1D" w:rsidP="001D0D1D">
      <w:pPr>
        <w:pStyle w:val="a7"/>
        <w:numPr>
          <w:ilvl w:val="1"/>
          <w:numId w:val="1"/>
        </w:numPr>
        <w:tabs>
          <w:tab w:val="left" w:pos="851"/>
          <w:tab w:val="left" w:pos="993"/>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 xml:space="preserve">Постачальник гарантує, що Товар або його складові, у </w:t>
      </w:r>
      <w:proofErr w:type="spellStart"/>
      <w:r w:rsidRPr="00904D29">
        <w:rPr>
          <w:rFonts w:ascii="Times New Roman" w:hAnsi="Times New Roman"/>
          <w:color w:val="0D0D0D"/>
          <w:sz w:val="24"/>
          <w:szCs w:val="24"/>
        </w:rPr>
        <w:t>т.ч</w:t>
      </w:r>
      <w:proofErr w:type="spellEnd"/>
      <w:r w:rsidRPr="00904D29">
        <w:rPr>
          <w:rFonts w:ascii="Times New Roman" w:hAnsi="Times New Roman"/>
          <w:color w:val="0D0D0D"/>
          <w:sz w:val="24"/>
          <w:szCs w:val="24"/>
        </w:rPr>
        <w:t>. додаткове обладнання, відповідає вимогам охорони праці, екології, пожежної безпеки та іншим вимогам, які зазвичай ставляться до зазначеного виду Товару.</w:t>
      </w:r>
    </w:p>
    <w:p w:rsidR="001D0D1D" w:rsidRPr="00904D29" w:rsidRDefault="001D0D1D" w:rsidP="001D0D1D">
      <w:pPr>
        <w:pStyle w:val="a7"/>
        <w:tabs>
          <w:tab w:val="left" w:pos="851"/>
          <w:tab w:val="left" w:pos="993"/>
        </w:tabs>
        <w:spacing w:after="0" w:line="240" w:lineRule="auto"/>
        <w:ind w:left="0" w:firstLine="567"/>
        <w:jc w:val="both"/>
        <w:rPr>
          <w:rFonts w:ascii="Times New Roman" w:hAnsi="Times New Roman"/>
          <w:color w:val="0D0D0D"/>
          <w:sz w:val="24"/>
          <w:szCs w:val="24"/>
        </w:rPr>
      </w:pPr>
    </w:p>
    <w:p w:rsidR="001D0D1D" w:rsidRPr="00904D29" w:rsidRDefault="001D0D1D" w:rsidP="001D0D1D">
      <w:pPr>
        <w:pStyle w:val="a7"/>
        <w:numPr>
          <w:ilvl w:val="0"/>
          <w:numId w:val="1"/>
        </w:numPr>
        <w:tabs>
          <w:tab w:val="left" w:pos="851"/>
          <w:tab w:val="left" w:pos="993"/>
        </w:tabs>
        <w:spacing w:after="0" w:line="240" w:lineRule="auto"/>
        <w:ind w:left="0" w:firstLine="567"/>
        <w:jc w:val="center"/>
        <w:rPr>
          <w:rFonts w:ascii="Times New Roman" w:hAnsi="Times New Roman"/>
          <w:b/>
          <w:color w:val="0D0D0D"/>
          <w:sz w:val="24"/>
          <w:szCs w:val="24"/>
        </w:rPr>
      </w:pPr>
      <w:r w:rsidRPr="00904D29">
        <w:rPr>
          <w:rFonts w:ascii="Times New Roman" w:hAnsi="Times New Roman"/>
          <w:b/>
          <w:color w:val="0D0D0D"/>
          <w:sz w:val="24"/>
          <w:szCs w:val="24"/>
        </w:rPr>
        <w:t>ПРАВА ТА ОБОВ’ЯЗКИ СТОРІН</w:t>
      </w:r>
    </w:p>
    <w:p w:rsidR="001D0D1D" w:rsidRPr="00904D29" w:rsidRDefault="001D0D1D" w:rsidP="001D0D1D">
      <w:pPr>
        <w:pStyle w:val="a7"/>
        <w:numPr>
          <w:ilvl w:val="1"/>
          <w:numId w:val="1"/>
        </w:numPr>
        <w:tabs>
          <w:tab w:val="left" w:pos="851"/>
          <w:tab w:val="left" w:pos="993"/>
          <w:tab w:val="left" w:pos="1134"/>
        </w:tabs>
        <w:spacing w:after="0" w:line="240" w:lineRule="auto"/>
        <w:ind w:left="0" w:firstLine="567"/>
        <w:jc w:val="both"/>
        <w:rPr>
          <w:rFonts w:ascii="Times New Roman" w:hAnsi="Times New Roman"/>
          <w:i/>
          <w:color w:val="0D0D0D"/>
          <w:sz w:val="24"/>
          <w:szCs w:val="24"/>
        </w:rPr>
      </w:pPr>
      <w:r w:rsidRPr="00904D29">
        <w:rPr>
          <w:rFonts w:ascii="Times New Roman" w:hAnsi="Times New Roman"/>
          <w:i/>
          <w:color w:val="0D0D0D"/>
          <w:sz w:val="24"/>
          <w:szCs w:val="24"/>
        </w:rPr>
        <w:t>Замовник зобов’язаний:</w:t>
      </w:r>
    </w:p>
    <w:p w:rsidR="001D0D1D" w:rsidRPr="00904D29" w:rsidRDefault="001D0D1D" w:rsidP="001D0D1D">
      <w:pPr>
        <w:pStyle w:val="a7"/>
        <w:tabs>
          <w:tab w:val="left" w:pos="851"/>
          <w:tab w:val="left" w:pos="993"/>
          <w:tab w:val="left" w:pos="1134"/>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7.1.1.Своєчасно та в повному обсязі здійснити оплату за своєчасно поставлений якісний Товар згідно з видатковою накладною та/або Актом приймання-передачі Товару.</w:t>
      </w:r>
    </w:p>
    <w:p w:rsidR="001D0D1D" w:rsidRPr="00904D29" w:rsidRDefault="001D0D1D" w:rsidP="001D0D1D">
      <w:pPr>
        <w:tabs>
          <w:tab w:val="left" w:pos="851"/>
          <w:tab w:val="left" w:pos="993"/>
          <w:tab w:val="left" w:pos="1134"/>
        </w:tabs>
        <w:spacing w:after="0" w:line="240" w:lineRule="auto"/>
        <w:ind w:firstLine="567"/>
        <w:jc w:val="both"/>
        <w:rPr>
          <w:rFonts w:ascii="Times New Roman" w:hAnsi="Times New Roman"/>
          <w:color w:val="0D0D0D"/>
          <w:sz w:val="24"/>
          <w:szCs w:val="24"/>
        </w:rPr>
      </w:pPr>
      <w:r w:rsidRPr="00904D29">
        <w:rPr>
          <w:rFonts w:ascii="Times New Roman" w:hAnsi="Times New Roman"/>
          <w:color w:val="0D0D0D"/>
          <w:sz w:val="24"/>
          <w:szCs w:val="24"/>
        </w:rPr>
        <w:t>7.1.2.Приймати поставлений Товар, що відповідає всім умовам цього Договору, згідно з видатковою накладною та/або Актом приймання-передачі Товару.</w:t>
      </w:r>
    </w:p>
    <w:p w:rsidR="001D0D1D" w:rsidRPr="00904D29" w:rsidRDefault="001D0D1D" w:rsidP="001D0D1D">
      <w:pPr>
        <w:pStyle w:val="a7"/>
        <w:numPr>
          <w:ilvl w:val="1"/>
          <w:numId w:val="1"/>
        </w:numPr>
        <w:tabs>
          <w:tab w:val="left" w:pos="851"/>
          <w:tab w:val="left" w:pos="993"/>
          <w:tab w:val="left" w:pos="1134"/>
        </w:tabs>
        <w:spacing w:after="0" w:line="240" w:lineRule="auto"/>
        <w:ind w:left="0" w:firstLine="567"/>
        <w:jc w:val="both"/>
        <w:rPr>
          <w:rFonts w:ascii="Times New Roman" w:hAnsi="Times New Roman"/>
          <w:color w:val="0D0D0D"/>
          <w:sz w:val="24"/>
          <w:szCs w:val="24"/>
        </w:rPr>
      </w:pPr>
      <w:r w:rsidRPr="00904D29">
        <w:rPr>
          <w:rFonts w:ascii="Times New Roman" w:hAnsi="Times New Roman"/>
          <w:i/>
          <w:color w:val="0D0D0D"/>
          <w:sz w:val="24"/>
          <w:szCs w:val="24"/>
        </w:rPr>
        <w:t>Замовник має право</w:t>
      </w:r>
      <w:r w:rsidRPr="00904D29">
        <w:rPr>
          <w:rFonts w:ascii="Times New Roman" w:hAnsi="Times New Roman"/>
          <w:color w:val="0D0D0D"/>
          <w:sz w:val="24"/>
          <w:szCs w:val="24"/>
        </w:rPr>
        <w:t>:</w:t>
      </w:r>
    </w:p>
    <w:p w:rsidR="001D0D1D" w:rsidRPr="00904D29" w:rsidRDefault="001D0D1D" w:rsidP="001D0D1D">
      <w:pPr>
        <w:tabs>
          <w:tab w:val="left" w:pos="851"/>
          <w:tab w:val="left" w:pos="1134"/>
        </w:tabs>
        <w:spacing w:after="0" w:line="240" w:lineRule="auto"/>
        <w:ind w:firstLine="567"/>
        <w:jc w:val="both"/>
        <w:rPr>
          <w:rFonts w:ascii="Times New Roman" w:hAnsi="Times New Roman"/>
          <w:color w:val="0D0D0D"/>
          <w:sz w:val="24"/>
          <w:szCs w:val="24"/>
        </w:rPr>
      </w:pPr>
      <w:r w:rsidRPr="00904D29">
        <w:rPr>
          <w:rFonts w:ascii="Times New Roman" w:hAnsi="Times New Roman"/>
          <w:color w:val="0D0D0D"/>
          <w:sz w:val="24"/>
          <w:szCs w:val="24"/>
        </w:rPr>
        <w:t>7.2.1.Контролювати поставку Товару у строки, встановлені цим Договором.</w:t>
      </w:r>
    </w:p>
    <w:p w:rsidR="001D0D1D" w:rsidRPr="00904D29" w:rsidRDefault="001D0D1D" w:rsidP="001D0D1D">
      <w:pPr>
        <w:pStyle w:val="a7"/>
        <w:tabs>
          <w:tab w:val="left" w:pos="851"/>
          <w:tab w:val="left" w:pos="1134"/>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7.2.2.Продовжувати строк оплати за поставлений Постачальником Товар в межах фінансового зобов’язання поточного року у разі зняття та/або перенесення кошторисних призначень головним розпорядником.</w:t>
      </w:r>
    </w:p>
    <w:p w:rsidR="001D0D1D" w:rsidRPr="00904D29" w:rsidRDefault="001D0D1D" w:rsidP="001D0D1D">
      <w:pPr>
        <w:pStyle w:val="a7"/>
        <w:tabs>
          <w:tab w:val="left" w:pos="851"/>
          <w:tab w:val="left" w:pos="1134"/>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7.2.3.Отримувати від Постачальника інформацію про стан поставки Товару.</w:t>
      </w:r>
    </w:p>
    <w:p w:rsidR="001D0D1D" w:rsidRPr="00904D29" w:rsidRDefault="001D0D1D" w:rsidP="001D0D1D">
      <w:pPr>
        <w:pStyle w:val="a7"/>
        <w:tabs>
          <w:tab w:val="left" w:pos="851"/>
          <w:tab w:val="left" w:pos="1134"/>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 xml:space="preserve">7.2.4.Своєчасно отримати Товар, якість якого відповідає розділу 6 цього Договору та вимогам актів цивільного законодавства України. </w:t>
      </w:r>
    </w:p>
    <w:p w:rsidR="001D0D1D" w:rsidRPr="00904D29" w:rsidRDefault="001D0D1D" w:rsidP="001D0D1D">
      <w:pPr>
        <w:pStyle w:val="a7"/>
        <w:tabs>
          <w:tab w:val="left" w:pos="851"/>
          <w:tab w:val="left" w:pos="1134"/>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7.2.5.Своєчасно отримати від Постачальника всі необхідні документи для приймання Товару, у тому числі комплект документів для реєстрації транспортних засобів в органах реєстрації МВС України (згідно з правилами, що діють на дату постановки на облік).</w:t>
      </w:r>
    </w:p>
    <w:p w:rsidR="001D0D1D" w:rsidRPr="00904D29" w:rsidRDefault="001D0D1D" w:rsidP="001D0D1D">
      <w:pPr>
        <w:pStyle w:val="a7"/>
        <w:tabs>
          <w:tab w:val="left" w:pos="851"/>
          <w:tab w:val="left" w:pos="1134"/>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7.2.6.Відмовитись від приймання Товару в разі ненадання або надання неналежно оформлених Постачальником необхідних документів для приймання Товару, зазначених у пункті 5.7 цього Договору.</w:t>
      </w:r>
    </w:p>
    <w:p w:rsidR="001D0D1D" w:rsidRPr="00904D29" w:rsidRDefault="001D0D1D" w:rsidP="001D0D1D">
      <w:pPr>
        <w:pStyle w:val="a7"/>
        <w:tabs>
          <w:tab w:val="left" w:pos="851"/>
          <w:tab w:val="left" w:pos="1134"/>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7.2.7.Повернути документи Постачальнику, зазначені у пункті 5.7 цього Договору без здійснення оплати в разі їх неналежного оформлення (відсутність підписів тощо).</w:t>
      </w:r>
    </w:p>
    <w:p w:rsidR="001D0D1D" w:rsidRPr="00904D29" w:rsidRDefault="001D0D1D" w:rsidP="001D0D1D">
      <w:pPr>
        <w:pStyle w:val="a7"/>
        <w:tabs>
          <w:tab w:val="left" w:pos="851"/>
          <w:tab w:val="left" w:pos="1134"/>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7.2.8.Відмовитися від приймання Товару у разі виявлення дефектів (недоліків) та вимагати від Постачальника усунення дефектів (недоліків) згідно з вимогами актів цивільного законодавства та умов цього Договору.</w:t>
      </w:r>
    </w:p>
    <w:p w:rsidR="001D0D1D" w:rsidRPr="00904D29" w:rsidRDefault="001D0D1D" w:rsidP="001D0D1D">
      <w:pPr>
        <w:pStyle w:val="a7"/>
        <w:tabs>
          <w:tab w:val="left" w:pos="851"/>
          <w:tab w:val="left" w:pos="1276"/>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 xml:space="preserve">7.2.9.Достроково розірвати Договір в односторонньому порядку, без укладання додаткової угоди, у разі невиконання або неналежного виконання зобов’язань Постачальником, письмово повідомивши його про це у строк за 20 (двадцять) днів до дати розірвання із зазначенням дати розірвання у повідомленні. </w:t>
      </w:r>
    </w:p>
    <w:p w:rsidR="001D0D1D" w:rsidRPr="00904D29" w:rsidRDefault="001D0D1D" w:rsidP="001D0D1D">
      <w:pPr>
        <w:pStyle w:val="a7"/>
        <w:tabs>
          <w:tab w:val="left" w:pos="851"/>
          <w:tab w:val="left" w:pos="1276"/>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7.2.10.Вимагати від Постачальника належного виконання взятих на себе зобов’язань за Договором.</w:t>
      </w:r>
    </w:p>
    <w:p w:rsidR="001D0D1D" w:rsidRPr="00904D29" w:rsidRDefault="001D0D1D" w:rsidP="001D0D1D">
      <w:pPr>
        <w:tabs>
          <w:tab w:val="left" w:pos="851"/>
          <w:tab w:val="left" w:pos="1276"/>
        </w:tabs>
        <w:spacing w:after="0" w:line="240" w:lineRule="auto"/>
        <w:ind w:firstLine="567"/>
        <w:jc w:val="both"/>
        <w:rPr>
          <w:rFonts w:ascii="Times New Roman" w:hAnsi="Times New Roman"/>
          <w:color w:val="0D0D0D"/>
          <w:sz w:val="24"/>
          <w:szCs w:val="24"/>
        </w:rPr>
      </w:pPr>
      <w:r w:rsidRPr="00904D29">
        <w:rPr>
          <w:rFonts w:ascii="Times New Roman" w:hAnsi="Times New Roman"/>
          <w:color w:val="0D0D0D"/>
          <w:sz w:val="24"/>
          <w:szCs w:val="24"/>
        </w:rPr>
        <w:t>7.2.11.Складати відповідні акти контролю кількості, комплектності та якості.</w:t>
      </w:r>
    </w:p>
    <w:p w:rsidR="001D0D1D" w:rsidRPr="00904D29" w:rsidRDefault="001D0D1D" w:rsidP="001D0D1D">
      <w:pPr>
        <w:pStyle w:val="a7"/>
        <w:numPr>
          <w:ilvl w:val="1"/>
          <w:numId w:val="1"/>
        </w:numPr>
        <w:tabs>
          <w:tab w:val="left" w:pos="851"/>
          <w:tab w:val="left" w:pos="993"/>
        </w:tabs>
        <w:spacing w:after="0" w:line="240" w:lineRule="auto"/>
        <w:ind w:left="0" w:firstLine="567"/>
        <w:jc w:val="both"/>
        <w:rPr>
          <w:rFonts w:ascii="Times New Roman" w:hAnsi="Times New Roman"/>
          <w:i/>
          <w:color w:val="0D0D0D"/>
          <w:sz w:val="24"/>
          <w:szCs w:val="24"/>
        </w:rPr>
      </w:pPr>
      <w:r w:rsidRPr="00904D29">
        <w:rPr>
          <w:rFonts w:ascii="Times New Roman" w:hAnsi="Times New Roman"/>
          <w:i/>
          <w:color w:val="0D0D0D"/>
          <w:sz w:val="24"/>
          <w:szCs w:val="24"/>
        </w:rPr>
        <w:t>Постачальник зобов’язаний:</w:t>
      </w:r>
      <w:r w:rsidRPr="00904D29">
        <w:rPr>
          <w:rFonts w:ascii="Times New Roman" w:hAnsi="Times New Roman"/>
          <w:color w:val="0D0D0D"/>
          <w:sz w:val="24"/>
          <w:szCs w:val="24"/>
        </w:rPr>
        <w:t xml:space="preserve"> </w:t>
      </w:r>
    </w:p>
    <w:p w:rsidR="001D0D1D" w:rsidRPr="00904D29" w:rsidRDefault="001D0D1D" w:rsidP="001D0D1D">
      <w:pPr>
        <w:pStyle w:val="a7"/>
        <w:tabs>
          <w:tab w:val="left" w:pos="851"/>
          <w:tab w:val="left" w:pos="993"/>
          <w:tab w:val="left" w:pos="1276"/>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7.3.1.Забезпечити поставку Товару у строки, встановлені цим Договором.</w:t>
      </w:r>
    </w:p>
    <w:p w:rsidR="001D0D1D" w:rsidRPr="00904D29" w:rsidRDefault="001D0D1D" w:rsidP="001D0D1D">
      <w:pPr>
        <w:pStyle w:val="a7"/>
        <w:tabs>
          <w:tab w:val="left" w:pos="851"/>
          <w:tab w:val="left" w:pos="993"/>
          <w:tab w:val="left" w:pos="1276"/>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7.3.2.Забезпечити поставку Товару, якість якого відповідає умовам цього Договору.</w:t>
      </w:r>
    </w:p>
    <w:p w:rsidR="001D0D1D" w:rsidRPr="00904D29" w:rsidRDefault="001D0D1D" w:rsidP="001D0D1D">
      <w:pPr>
        <w:pStyle w:val="a7"/>
        <w:tabs>
          <w:tab w:val="left" w:pos="851"/>
          <w:tab w:val="left" w:pos="993"/>
          <w:tab w:val="left" w:pos="1276"/>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7.3.3.Нести всі ризики та витрати, пов’язані з поставкою Товару, включаючи оплату податків та інших зборів і обов’язкових платежів відповідно до вимог чинного законодавства України.</w:t>
      </w:r>
    </w:p>
    <w:p w:rsidR="001D0D1D" w:rsidRPr="00904D29" w:rsidRDefault="001D0D1D" w:rsidP="001D0D1D">
      <w:pPr>
        <w:pStyle w:val="a7"/>
        <w:tabs>
          <w:tab w:val="left" w:pos="851"/>
          <w:tab w:val="left" w:pos="993"/>
          <w:tab w:val="left" w:pos="1276"/>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7.3.4.Оформити належним чином та надати Замовнику при передачі Товару супровідну документацію на Товар, відповідно до пункту 5.7 цього Договору.</w:t>
      </w:r>
    </w:p>
    <w:p w:rsidR="001D0D1D" w:rsidRPr="00904D29" w:rsidRDefault="001D0D1D" w:rsidP="001D0D1D">
      <w:pPr>
        <w:pStyle w:val="a7"/>
        <w:tabs>
          <w:tab w:val="left" w:pos="851"/>
          <w:tab w:val="left" w:pos="993"/>
          <w:tab w:val="left" w:pos="1276"/>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7.3.5.Своєчасно надавати Замовнику належним чином оформлені документи, визначені Договором згідно з вимогами чинного законодавства України.</w:t>
      </w:r>
    </w:p>
    <w:p w:rsidR="001D0D1D" w:rsidRPr="00904D29" w:rsidRDefault="001D0D1D" w:rsidP="001D0D1D">
      <w:pPr>
        <w:pStyle w:val="a7"/>
        <w:tabs>
          <w:tab w:val="left" w:pos="851"/>
          <w:tab w:val="left" w:pos="993"/>
          <w:tab w:val="left" w:pos="1276"/>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lastRenderedPageBreak/>
        <w:t>7.3.6.Своєчасно та за власний рахунок усунути виявлені дефекти та недоліки Товару згідно з умовами цього Договору.</w:t>
      </w:r>
    </w:p>
    <w:p w:rsidR="001D0D1D" w:rsidRPr="00904D29" w:rsidRDefault="001D0D1D" w:rsidP="001D0D1D">
      <w:pPr>
        <w:pStyle w:val="a7"/>
        <w:tabs>
          <w:tab w:val="left" w:pos="851"/>
          <w:tab w:val="left" w:pos="993"/>
          <w:tab w:val="left" w:pos="1276"/>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7.3.7.Здійснювати технічне обслуговування Товару незалежно від спливу строку дії цього Договору. Період проходження технічного обслуговування Товару визначається в сервісній книзі на Товар.</w:t>
      </w:r>
    </w:p>
    <w:p w:rsidR="001D0D1D" w:rsidRPr="00904D29" w:rsidRDefault="001D0D1D" w:rsidP="001D0D1D">
      <w:pPr>
        <w:pStyle w:val="a7"/>
        <w:tabs>
          <w:tab w:val="left" w:pos="851"/>
          <w:tab w:val="left" w:pos="993"/>
          <w:tab w:val="left" w:pos="1276"/>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7.3.8.Належно виконувати умови цього Договору та вимоги актів цивільного законодавства України, що регулюють дані правовідносини.</w:t>
      </w:r>
    </w:p>
    <w:p w:rsidR="001D0D1D" w:rsidRPr="00904D29" w:rsidRDefault="001D0D1D" w:rsidP="001D0D1D">
      <w:pPr>
        <w:pStyle w:val="a7"/>
        <w:tabs>
          <w:tab w:val="left" w:pos="851"/>
          <w:tab w:val="left" w:pos="993"/>
          <w:tab w:val="left" w:pos="1276"/>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7.3.9.Беззаперечно сплачувати Замовнику всі штрафні санкції, у строки та розмірах, які визначені цим Договором, у разі невиконання чи неналежного виконання зобов’язань.</w:t>
      </w:r>
    </w:p>
    <w:p w:rsidR="001D0D1D" w:rsidRPr="00904D29" w:rsidRDefault="001D0D1D" w:rsidP="001D0D1D">
      <w:pPr>
        <w:pStyle w:val="a7"/>
        <w:tabs>
          <w:tab w:val="left" w:pos="851"/>
          <w:tab w:val="left" w:pos="993"/>
          <w:tab w:val="left" w:pos="1276"/>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7.3.10.Здійснити вивезення Товару у строк до 10 календарних днів (або в інший строк, погоджений Сторонами) від дати направлення засобами електронної пошти повідомлення Замовника про повернення Товару, у разі відмови Замовника від прийняття Товару, який не відповідає за якістю державним стандартам, технічним умовами та/або умовам цього Договору.</w:t>
      </w:r>
    </w:p>
    <w:p w:rsidR="001D0D1D" w:rsidRPr="00904D29" w:rsidRDefault="001D0D1D" w:rsidP="001D0D1D">
      <w:pPr>
        <w:pStyle w:val="a7"/>
        <w:tabs>
          <w:tab w:val="left" w:pos="851"/>
          <w:tab w:val="left" w:pos="993"/>
          <w:tab w:val="left" w:pos="1276"/>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7.3.11.Відповідати за всі недоліки Товару, які не могли бути виявленні Замовником.</w:t>
      </w:r>
    </w:p>
    <w:p w:rsidR="001D0D1D" w:rsidRPr="00904D29" w:rsidRDefault="001D0D1D" w:rsidP="001D0D1D">
      <w:pPr>
        <w:pStyle w:val="a7"/>
        <w:tabs>
          <w:tab w:val="left" w:pos="851"/>
          <w:tab w:val="left" w:pos="993"/>
          <w:tab w:val="left" w:pos="1276"/>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 xml:space="preserve">7.3.12.У випадку виникнення несправності у роботі Товару або його компонентів (обладнання у його складі) протягом строку гарантійного обслуговування забезпечити усунення всіх </w:t>
      </w:r>
      <w:proofErr w:type="spellStart"/>
      <w:r w:rsidRPr="00904D29">
        <w:rPr>
          <w:rFonts w:ascii="Times New Roman" w:hAnsi="Times New Roman"/>
          <w:color w:val="0D0D0D"/>
          <w:sz w:val="24"/>
          <w:szCs w:val="24"/>
        </w:rPr>
        <w:t>несправностей</w:t>
      </w:r>
      <w:proofErr w:type="spellEnd"/>
      <w:r w:rsidRPr="00904D29">
        <w:rPr>
          <w:rFonts w:ascii="Times New Roman" w:hAnsi="Times New Roman"/>
          <w:color w:val="0D0D0D"/>
          <w:sz w:val="24"/>
          <w:szCs w:val="24"/>
        </w:rPr>
        <w:t xml:space="preserve"> протягом 30 (тридцяти) календарних днів з дати отримання письмового повідомлення від Замовника про факт виникнення несправності у роботі Товару або його компонентів (обладнання у його складі).</w:t>
      </w:r>
    </w:p>
    <w:p w:rsidR="001D0D1D" w:rsidRPr="00904D29" w:rsidRDefault="001D0D1D" w:rsidP="001D0D1D">
      <w:pPr>
        <w:pStyle w:val="a7"/>
        <w:tabs>
          <w:tab w:val="left" w:pos="851"/>
          <w:tab w:val="left" w:pos="993"/>
          <w:tab w:val="left" w:pos="1276"/>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 xml:space="preserve">7.3.13.У випадку виявлення протягом гарантійного строку одного або декількох недоліків або </w:t>
      </w:r>
      <w:proofErr w:type="spellStart"/>
      <w:r w:rsidRPr="00904D29">
        <w:rPr>
          <w:rFonts w:ascii="Times New Roman" w:hAnsi="Times New Roman"/>
          <w:color w:val="0D0D0D"/>
          <w:sz w:val="24"/>
          <w:szCs w:val="24"/>
        </w:rPr>
        <w:t>несправностей</w:t>
      </w:r>
      <w:proofErr w:type="spellEnd"/>
      <w:r w:rsidRPr="00904D29">
        <w:rPr>
          <w:rFonts w:ascii="Times New Roman" w:hAnsi="Times New Roman"/>
          <w:color w:val="0D0D0D"/>
          <w:sz w:val="24"/>
          <w:szCs w:val="24"/>
        </w:rPr>
        <w:t xml:space="preserve"> Товару або його компонентів (обладнання у його складі), якщо Товар або його компоненти (обладнання у його складі) виявляться дефектними, або такими, що не відповідають умовам цього Договору, здійснити заміну такого Товару або його компонентів (обладнання у його складі) на вимогу та у зазначений Замовником термін.</w:t>
      </w:r>
    </w:p>
    <w:p w:rsidR="001D0D1D" w:rsidRPr="00904D29" w:rsidRDefault="001D0D1D" w:rsidP="001D0D1D">
      <w:pPr>
        <w:pStyle w:val="a7"/>
        <w:tabs>
          <w:tab w:val="left" w:pos="851"/>
          <w:tab w:val="left" w:pos="993"/>
          <w:tab w:val="left" w:pos="1276"/>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7.3.14.Виконувати належним чином інші власні зобов’язання, передбачені цим Договором.</w:t>
      </w:r>
    </w:p>
    <w:p w:rsidR="001D0D1D" w:rsidRPr="00904D29" w:rsidRDefault="001D0D1D" w:rsidP="001D0D1D">
      <w:pPr>
        <w:pStyle w:val="a7"/>
        <w:numPr>
          <w:ilvl w:val="1"/>
          <w:numId w:val="1"/>
        </w:numPr>
        <w:tabs>
          <w:tab w:val="left" w:pos="851"/>
          <w:tab w:val="left" w:pos="993"/>
        </w:tabs>
        <w:spacing w:after="0" w:line="240" w:lineRule="auto"/>
        <w:ind w:left="0" w:firstLine="567"/>
        <w:jc w:val="both"/>
        <w:rPr>
          <w:rFonts w:ascii="Times New Roman" w:hAnsi="Times New Roman"/>
          <w:color w:val="0D0D0D"/>
          <w:sz w:val="24"/>
          <w:szCs w:val="24"/>
        </w:rPr>
      </w:pPr>
      <w:r w:rsidRPr="00904D29">
        <w:rPr>
          <w:rFonts w:ascii="Times New Roman" w:hAnsi="Times New Roman"/>
          <w:i/>
          <w:color w:val="0D0D0D"/>
          <w:sz w:val="24"/>
          <w:szCs w:val="24"/>
        </w:rPr>
        <w:t>Постачальник має право</w:t>
      </w:r>
      <w:r w:rsidRPr="00904D29">
        <w:rPr>
          <w:rFonts w:ascii="Times New Roman" w:hAnsi="Times New Roman"/>
          <w:color w:val="0D0D0D"/>
          <w:sz w:val="24"/>
          <w:szCs w:val="24"/>
        </w:rPr>
        <w:t>:</w:t>
      </w:r>
    </w:p>
    <w:p w:rsidR="001D0D1D" w:rsidRPr="00904D29" w:rsidRDefault="001D0D1D" w:rsidP="001D0D1D">
      <w:pPr>
        <w:pStyle w:val="a7"/>
        <w:tabs>
          <w:tab w:val="left" w:pos="851"/>
          <w:tab w:val="left" w:pos="1134"/>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7.4.1.У повному обсязі отримувати плату за поставлений Товар.</w:t>
      </w:r>
    </w:p>
    <w:p w:rsidR="001D0D1D" w:rsidRPr="00904D29" w:rsidRDefault="001D0D1D" w:rsidP="001D0D1D">
      <w:pPr>
        <w:pStyle w:val="a7"/>
        <w:tabs>
          <w:tab w:val="left" w:pos="851"/>
          <w:tab w:val="left" w:pos="1134"/>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 xml:space="preserve">7.4.2.На дострокову поставку Товару за письмовим погодженням Замовника. </w:t>
      </w:r>
    </w:p>
    <w:p w:rsidR="001D0D1D" w:rsidRPr="00904D29" w:rsidRDefault="001D0D1D" w:rsidP="001D0D1D">
      <w:pPr>
        <w:pStyle w:val="a7"/>
        <w:tabs>
          <w:tab w:val="left" w:pos="851"/>
          <w:tab w:val="left" w:pos="1134"/>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7.4.3.Особисто та/або шляхом направлення уповноваженого представника бути присутнім під час складання відповідних актів контролю кількості, комплектності та якості.</w:t>
      </w:r>
    </w:p>
    <w:p w:rsidR="001D0D1D" w:rsidRPr="00904D29" w:rsidRDefault="001D0D1D" w:rsidP="001D0D1D">
      <w:pPr>
        <w:pStyle w:val="a7"/>
        <w:tabs>
          <w:tab w:val="left" w:pos="851"/>
          <w:tab w:val="left" w:pos="1134"/>
        </w:tabs>
        <w:spacing w:after="0" w:line="240" w:lineRule="auto"/>
        <w:ind w:left="0" w:firstLine="567"/>
        <w:jc w:val="both"/>
        <w:rPr>
          <w:rFonts w:ascii="Times New Roman" w:hAnsi="Times New Roman"/>
          <w:color w:val="0D0D0D"/>
          <w:sz w:val="24"/>
          <w:szCs w:val="24"/>
        </w:rPr>
      </w:pPr>
    </w:p>
    <w:p w:rsidR="001D0D1D" w:rsidRPr="00904D29" w:rsidRDefault="001D0D1D" w:rsidP="001D0D1D">
      <w:pPr>
        <w:pStyle w:val="a7"/>
        <w:numPr>
          <w:ilvl w:val="0"/>
          <w:numId w:val="1"/>
        </w:numPr>
        <w:tabs>
          <w:tab w:val="left" w:pos="851"/>
          <w:tab w:val="left" w:pos="993"/>
        </w:tabs>
        <w:spacing w:after="0" w:line="240" w:lineRule="auto"/>
        <w:ind w:left="0" w:firstLine="567"/>
        <w:jc w:val="center"/>
        <w:rPr>
          <w:rFonts w:ascii="Times New Roman" w:hAnsi="Times New Roman"/>
          <w:b/>
          <w:color w:val="0D0D0D"/>
          <w:sz w:val="24"/>
          <w:szCs w:val="24"/>
        </w:rPr>
      </w:pPr>
      <w:r w:rsidRPr="00904D29">
        <w:rPr>
          <w:rFonts w:ascii="Times New Roman" w:hAnsi="Times New Roman"/>
          <w:b/>
          <w:color w:val="0D0D0D"/>
          <w:sz w:val="24"/>
          <w:szCs w:val="24"/>
        </w:rPr>
        <w:t>ВІДПОВІДАЛЬНІСТЬ СТОРІН ЗА ПОРУШЕННЯ ДОГОВОРУ</w:t>
      </w:r>
    </w:p>
    <w:p w:rsidR="001D0D1D" w:rsidRPr="00904D29" w:rsidRDefault="001D0D1D" w:rsidP="001D0D1D">
      <w:pPr>
        <w:pStyle w:val="a7"/>
        <w:numPr>
          <w:ilvl w:val="1"/>
          <w:numId w:val="1"/>
        </w:numPr>
        <w:tabs>
          <w:tab w:val="left" w:pos="709"/>
          <w:tab w:val="left" w:pos="993"/>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У разі невиконання або неналежного виконання своїх зобов’язань, що виникають з цього Договору, Сторони несуть відповідальність, установлену цим Договором та чинним законодавством України.</w:t>
      </w:r>
    </w:p>
    <w:p w:rsidR="001D0D1D" w:rsidRPr="00904D29" w:rsidRDefault="001D0D1D" w:rsidP="001D0D1D">
      <w:pPr>
        <w:pStyle w:val="a7"/>
        <w:tabs>
          <w:tab w:val="left" w:pos="709"/>
          <w:tab w:val="left" w:pos="993"/>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При цьому Сторони погоджуються, що загальна відповідальність кожної Сторони за цим Договором буде обмежуватись прямими документально підтвердженими витратами. Ні в якому разі жодна із Сторін не несе відповідальність за упущену вигоду, моральну шкоду, шкоду репутації, втрату бізнес-можливостей тощо.</w:t>
      </w:r>
    </w:p>
    <w:p w:rsidR="001D0D1D" w:rsidRPr="00904D29" w:rsidRDefault="001D0D1D" w:rsidP="001D0D1D">
      <w:pPr>
        <w:pStyle w:val="a7"/>
        <w:numPr>
          <w:ilvl w:val="1"/>
          <w:numId w:val="1"/>
        </w:numPr>
        <w:tabs>
          <w:tab w:val="left" w:pos="709"/>
          <w:tab w:val="left" w:pos="993"/>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У разі порушення строку поставки, не передачу (несвоєчасну передачу, повернення з підстав, встановлених цим Договором) Товару, Постачальник сплачує Замовнику пеню у розмірі 0,1 (нуль цілих одна десята) відсотка від ціни Товару за кожний день прострочення або ціни не переданого (несвоєчасно переданого, повернутого) Товару, за кожний день затримки передачі, а за прострочення понад 30 (тридцять) днів додатково стягується штраф у розмірі 7 (семи) відсотків вказаної вартості. Пеня нараховується протягом строку порушення виконання зобов’язань за Договором, включаючи день виконання такого зобов’язання.</w:t>
      </w:r>
    </w:p>
    <w:p w:rsidR="001D0D1D" w:rsidRPr="00904D29" w:rsidRDefault="001D0D1D" w:rsidP="001D0D1D">
      <w:pPr>
        <w:pStyle w:val="a7"/>
        <w:numPr>
          <w:ilvl w:val="1"/>
          <w:numId w:val="1"/>
        </w:numPr>
        <w:tabs>
          <w:tab w:val="left" w:pos="709"/>
          <w:tab w:val="left" w:pos="993"/>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 xml:space="preserve">За порушення умов зобов’язання щодо якості Товару (у тому числі виявлених дефектів та недоліків Товару) та/або у разі </w:t>
      </w:r>
      <w:proofErr w:type="spellStart"/>
      <w:r w:rsidRPr="00904D29">
        <w:rPr>
          <w:rFonts w:ascii="Times New Roman" w:hAnsi="Times New Roman"/>
          <w:color w:val="0D0D0D"/>
          <w:sz w:val="24"/>
          <w:szCs w:val="24"/>
        </w:rPr>
        <w:t>неусунення</w:t>
      </w:r>
      <w:proofErr w:type="spellEnd"/>
      <w:r w:rsidRPr="00904D29">
        <w:rPr>
          <w:rFonts w:ascii="Times New Roman" w:hAnsi="Times New Roman"/>
          <w:color w:val="0D0D0D"/>
          <w:sz w:val="24"/>
          <w:szCs w:val="24"/>
        </w:rPr>
        <w:t xml:space="preserve"> у визначені цим Договором терміни такі недоліки або дефекти, з Постачальника стягується штраф у розмірі 20 (двадцяти) відсотків від вартості Товару.</w:t>
      </w:r>
    </w:p>
    <w:p w:rsidR="001D0D1D" w:rsidRPr="00904D29" w:rsidRDefault="001D0D1D" w:rsidP="001D0D1D">
      <w:pPr>
        <w:pStyle w:val="a7"/>
        <w:numPr>
          <w:ilvl w:val="1"/>
          <w:numId w:val="1"/>
        </w:numPr>
        <w:tabs>
          <w:tab w:val="left" w:pos="709"/>
          <w:tab w:val="left" w:pos="993"/>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lastRenderedPageBreak/>
        <w:t>У разі порушення строків поставки, не передачу (несвоєчасну передачу, повернення з підстав, встановлених цим Договором) Товару більше ніж 14 (чотирнадцять) календарних днів, Замовник має право відмовитися від його подальшого прийняття. При цьому Постачальник не звільняється від зобов’язань щодо сплати пені та штрафу передбачених цим Договором, а також відшкодування Замовнику документально підтверджених витрат, спричинених порушенням строків поставки, не передачею (несвоєчасною передачею) Товару.</w:t>
      </w:r>
    </w:p>
    <w:p w:rsidR="001D0D1D" w:rsidRPr="00904D29" w:rsidRDefault="001D0D1D" w:rsidP="001D0D1D">
      <w:pPr>
        <w:pStyle w:val="a7"/>
        <w:numPr>
          <w:ilvl w:val="1"/>
          <w:numId w:val="1"/>
        </w:numPr>
        <w:tabs>
          <w:tab w:val="left" w:pos="709"/>
          <w:tab w:val="left" w:pos="993"/>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У разі застосування пені/штрафу Постачальник зобов’язаний сплатити суму пені/штрафу на підставі окремо виставленого у кожному випадку рахунку. Оплата рахунку проводиться Постачальником протягом 30 (тридцяти) банківських днів з дати виставлення такого рахунку. Сплата пені/штрафів не звільняє Постачальника від виконання умов цього Договору.</w:t>
      </w:r>
    </w:p>
    <w:p w:rsidR="001D0D1D" w:rsidRPr="00904D29" w:rsidRDefault="001D0D1D" w:rsidP="001D0D1D">
      <w:pPr>
        <w:pStyle w:val="a7"/>
        <w:numPr>
          <w:ilvl w:val="1"/>
          <w:numId w:val="1"/>
        </w:numPr>
        <w:tabs>
          <w:tab w:val="left" w:pos="709"/>
          <w:tab w:val="left" w:pos="993"/>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У випадку відсутності або припинення фінансування Замовник не несе ніякої майнової та фінансової відповідальності перед Постачальником.</w:t>
      </w:r>
    </w:p>
    <w:p w:rsidR="001D0D1D" w:rsidRPr="00904D29" w:rsidRDefault="001D0D1D" w:rsidP="001D0D1D">
      <w:pPr>
        <w:pStyle w:val="a7"/>
        <w:numPr>
          <w:ilvl w:val="1"/>
          <w:numId w:val="1"/>
        </w:numPr>
        <w:tabs>
          <w:tab w:val="left" w:pos="709"/>
          <w:tab w:val="left" w:pos="993"/>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За порушення грошових зобов’язань у зв’язку з несвоєчасним відкриттям бюджетних асигнувань не з вини Замовника, а також несвоєчасним проведенням органами Державної казначейської служби України відповідних платежів штрафні санкції до Замовника не застосовуються.</w:t>
      </w:r>
    </w:p>
    <w:p w:rsidR="001D0D1D" w:rsidRPr="00904D29" w:rsidRDefault="001D0D1D" w:rsidP="001D0D1D">
      <w:pPr>
        <w:pStyle w:val="a7"/>
        <w:numPr>
          <w:ilvl w:val="1"/>
          <w:numId w:val="1"/>
        </w:numPr>
        <w:tabs>
          <w:tab w:val="left" w:pos="709"/>
          <w:tab w:val="left" w:pos="993"/>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Закінчення строку дії Договору не звільняє Сторони від повного виконання зобов’язань за цим Договором.</w:t>
      </w:r>
    </w:p>
    <w:p w:rsidR="001D0D1D" w:rsidRPr="00904D29" w:rsidRDefault="001D0D1D" w:rsidP="001D0D1D">
      <w:pPr>
        <w:pStyle w:val="a7"/>
        <w:tabs>
          <w:tab w:val="left" w:pos="709"/>
          <w:tab w:val="left" w:pos="993"/>
        </w:tabs>
        <w:spacing w:after="0" w:line="240" w:lineRule="auto"/>
        <w:ind w:left="0" w:firstLine="567"/>
        <w:jc w:val="both"/>
        <w:rPr>
          <w:rFonts w:ascii="Times New Roman" w:hAnsi="Times New Roman"/>
          <w:color w:val="0D0D0D"/>
          <w:sz w:val="24"/>
          <w:szCs w:val="24"/>
        </w:rPr>
      </w:pPr>
    </w:p>
    <w:p w:rsidR="001D0D1D" w:rsidRPr="00904D29" w:rsidRDefault="001D0D1D" w:rsidP="001D0D1D">
      <w:pPr>
        <w:pStyle w:val="a7"/>
        <w:numPr>
          <w:ilvl w:val="0"/>
          <w:numId w:val="1"/>
        </w:numPr>
        <w:tabs>
          <w:tab w:val="left" w:pos="709"/>
          <w:tab w:val="left" w:pos="993"/>
        </w:tabs>
        <w:spacing w:after="0" w:line="240" w:lineRule="auto"/>
        <w:ind w:left="0" w:firstLine="567"/>
        <w:jc w:val="center"/>
        <w:rPr>
          <w:rFonts w:ascii="Times New Roman" w:hAnsi="Times New Roman"/>
          <w:b/>
          <w:color w:val="0D0D0D"/>
          <w:sz w:val="24"/>
          <w:szCs w:val="24"/>
        </w:rPr>
      </w:pPr>
      <w:r w:rsidRPr="00904D29">
        <w:rPr>
          <w:rFonts w:ascii="Times New Roman" w:hAnsi="Times New Roman"/>
          <w:b/>
          <w:color w:val="0D0D0D"/>
          <w:sz w:val="24"/>
          <w:szCs w:val="24"/>
        </w:rPr>
        <w:t>ВИРІШЕННЯ СПОРІВ</w:t>
      </w:r>
    </w:p>
    <w:p w:rsidR="001D0D1D" w:rsidRPr="00904D29" w:rsidRDefault="001D0D1D" w:rsidP="001D0D1D">
      <w:pPr>
        <w:pStyle w:val="a7"/>
        <w:numPr>
          <w:ilvl w:val="1"/>
          <w:numId w:val="1"/>
        </w:numPr>
        <w:tabs>
          <w:tab w:val="left" w:pos="709"/>
          <w:tab w:val="left" w:pos="993"/>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Усі спори, що виникають з цього Договору або пов’язані із ним, вирішуються шляхом переговорів між Сторонами.</w:t>
      </w:r>
    </w:p>
    <w:p w:rsidR="001D0D1D" w:rsidRPr="00904D29" w:rsidRDefault="001D0D1D" w:rsidP="001D0D1D">
      <w:pPr>
        <w:pStyle w:val="a7"/>
        <w:numPr>
          <w:ilvl w:val="1"/>
          <w:numId w:val="1"/>
        </w:numPr>
        <w:tabs>
          <w:tab w:val="left" w:pos="709"/>
          <w:tab w:val="left" w:pos="993"/>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процесуального законодавства України.</w:t>
      </w:r>
    </w:p>
    <w:p w:rsidR="001D0D1D" w:rsidRPr="00904D29" w:rsidRDefault="001D0D1D" w:rsidP="001D0D1D">
      <w:pPr>
        <w:pStyle w:val="a7"/>
        <w:tabs>
          <w:tab w:val="left" w:pos="709"/>
          <w:tab w:val="left" w:pos="1134"/>
        </w:tabs>
        <w:spacing w:after="0" w:line="240" w:lineRule="auto"/>
        <w:ind w:left="0" w:firstLine="567"/>
        <w:jc w:val="both"/>
        <w:rPr>
          <w:rFonts w:ascii="Times New Roman" w:hAnsi="Times New Roman"/>
          <w:color w:val="0D0D0D"/>
          <w:sz w:val="24"/>
          <w:szCs w:val="24"/>
        </w:rPr>
      </w:pPr>
    </w:p>
    <w:p w:rsidR="001D0D1D" w:rsidRPr="00904D29" w:rsidRDefault="001D0D1D" w:rsidP="001D0D1D">
      <w:pPr>
        <w:pStyle w:val="a7"/>
        <w:numPr>
          <w:ilvl w:val="0"/>
          <w:numId w:val="1"/>
        </w:numPr>
        <w:tabs>
          <w:tab w:val="left" w:pos="142"/>
          <w:tab w:val="left" w:pos="284"/>
          <w:tab w:val="left" w:pos="567"/>
          <w:tab w:val="left" w:pos="993"/>
        </w:tabs>
        <w:spacing w:after="0" w:line="240" w:lineRule="auto"/>
        <w:ind w:left="0" w:firstLine="567"/>
        <w:jc w:val="center"/>
        <w:rPr>
          <w:rFonts w:ascii="Times New Roman" w:hAnsi="Times New Roman"/>
          <w:b/>
          <w:color w:val="0D0D0D"/>
          <w:sz w:val="24"/>
          <w:szCs w:val="24"/>
        </w:rPr>
      </w:pPr>
      <w:r w:rsidRPr="00904D29">
        <w:rPr>
          <w:rFonts w:ascii="Times New Roman" w:hAnsi="Times New Roman"/>
          <w:b/>
          <w:color w:val="0D0D0D"/>
          <w:sz w:val="24"/>
          <w:szCs w:val="24"/>
        </w:rPr>
        <w:t>ДІЯ ДОГОВОРУ</w:t>
      </w:r>
    </w:p>
    <w:p w:rsidR="001D0D1D" w:rsidRPr="00904D29" w:rsidRDefault="001D0D1D" w:rsidP="001D0D1D">
      <w:pPr>
        <w:pStyle w:val="a7"/>
        <w:numPr>
          <w:ilvl w:val="1"/>
          <w:numId w:val="1"/>
        </w:numPr>
        <w:tabs>
          <w:tab w:val="left" w:pos="1134"/>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 xml:space="preserve">Цей Договір вважається укладеним і набирає чинності після його підписання Сторонами та діє до </w:t>
      </w:r>
      <w:r w:rsidRPr="00904D29">
        <w:rPr>
          <w:rFonts w:ascii="Times New Roman" w:hAnsi="Times New Roman"/>
          <w:b/>
          <w:color w:val="0D0D0D"/>
          <w:sz w:val="24"/>
          <w:szCs w:val="24"/>
        </w:rPr>
        <w:t>31 грудня 2024 року</w:t>
      </w:r>
      <w:r w:rsidRPr="00904D29">
        <w:rPr>
          <w:rFonts w:ascii="Times New Roman" w:hAnsi="Times New Roman"/>
          <w:color w:val="0D0D0D"/>
          <w:sz w:val="24"/>
          <w:szCs w:val="24"/>
        </w:rPr>
        <w:t>, а в частині виконання Сторонами своїх зобов’язань за цим Договором, у тому числі в частині штрафних санкцій та поставки Товару – до повного виконання.</w:t>
      </w:r>
    </w:p>
    <w:p w:rsidR="001D0D1D" w:rsidRPr="00904D29" w:rsidRDefault="001D0D1D" w:rsidP="001D0D1D">
      <w:pPr>
        <w:pStyle w:val="a7"/>
        <w:numPr>
          <w:ilvl w:val="1"/>
          <w:numId w:val="1"/>
        </w:numPr>
        <w:tabs>
          <w:tab w:val="left" w:pos="1134"/>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Дія цього Договору може бути подовжена за взаємною згодою Сторін, шляхом підписання Додаткової угоди до цього Договору.</w:t>
      </w:r>
    </w:p>
    <w:p w:rsidR="001D0D1D" w:rsidRPr="00904D29" w:rsidRDefault="001D0D1D" w:rsidP="001D0D1D">
      <w:pPr>
        <w:pStyle w:val="a7"/>
        <w:numPr>
          <w:ilvl w:val="1"/>
          <w:numId w:val="1"/>
        </w:numPr>
        <w:tabs>
          <w:tab w:val="left" w:pos="1134"/>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Всі зміни та доповнення до цього Договору здійснюються в позасудовому порядку за згодою обох сторін, а у випадках, установлених пунктом 14.3.1 цього Договору, – в односторонньому порядку та викладаються у письмовій формі і після їх підписання Сторонами стають невід’ємними частинами цього Договору.</w:t>
      </w:r>
    </w:p>
    <w:p w:rsidR="001D0D1D" w:rsidRPr="00540452" w:rsidRDefault="001D0D1D" w:rsidP="001D0D1D">
      <w:pPr>
        <w:widowControl w:val="0"/>
        <w:shd w:val="clear" w:color="auto" w:fill="FFFFFF"/>
        <w:tabs>
          <w:tab w:val="left" w:pos="3408"/>
        </w:tabs>
        <w:spacing w:after="0" w:line="240" w:lineRule="auto"/>
        <w:jc w:val="both"/>
        <w:outlineLvl w:val="0"/>
        <w:rPr>
          <w:rFonts w:ascii="Times New Roman" w:eastAsia="Times New Roman" w:hAnsi="Times New Roman"/>
          <w:sz w:val="24"/>
          <w:szCs w:val="24"/>
        </w:rPr>
      </w:pPr>
      <w:r w:rsidRPr="00904D29">
        <w:rPr>
          <w:rFonts w:ascii="Times New Roman" w:hAnsi="Times New Roman"/>
          <w:color w:val="0D0D0D"/>
          <w:sz w:val="24"/>
          <w:szCs w:val="24"/>
        </w:rPr>
        <w:t xml:space="preserve">         10.4. Істотні умови цього Договору не можуть змінюватися після його підписання до виконання зобов’язань Сторонами в повному обсязі, крім випадків: </w:t>
      </w:r>
    </w:p>
    <w:p w:rsidR="001D0D1D" w:rsidRPr="00B46BBB" w:rsidRDefault="001D0D1D" w:rsidP="001D0D1D">
      <w:pPr>
        <w:shd w:val="clear" w:color="auto" w:fill="FFFFFF"/>
        <w:spacing w:after="0" w:line="240" w:lineRule="auto"/>
        <w:ind w:firstLine="450"/>
        <w:jc w:val="both"/>
        <w:rPr>
          <w:rFonts w:ascii="Times New Roman" w:eastAsia="Times New Roman" w:hAnsi="Times New Roman"/>
          <w:sz w:val="24"/>
          <w:szCs w:val="24"/>
          <w:lang w:eastAsia="uk-UA"/>
        </w:rPr>
      </w:pPr>
      <w:r w:rsidRPr="00B46BBB">
        <w:rPr>
          <w:rFonts w:ascii="Times New Roman" w:eastAsia="Times New Roman" w:hAnsi="Times New Roman"/>
          <w:sz w:val="24"/>
          <w:szCs w:val="24"/>
          <w:lang w:eastAsia="uk-UA"/>
        </w:rPr>
        <w:t>1) зменшення обсягів закупівлі, зокрема з урахуванням фактичного обсягу видатків замовника;</w:t>
      </w:r>
    </w:p>
    <w:p w:rsidR="001D0D1D" w:rsidRPr="00B46BBB" w:rsidRDefault="001D0D1D" w:rsidP="001D0D1D">
      <w:pPr>
        <w:shd w:val="clear" w:color="auto" w:fill="FFFFFF"/>
        <w:spacing w:after="0" w:line="240" w:lineRule="auto"/>
        <w:ind w:firstLine="450"/>
        <w:jc w:val="both"/>
        <w:rPr>
          <w:rFonts w:ascii="Times New Roman" w:eastAsia="Times New Roman" w:hAnsi="Times New Roman"/>
          <w:sz w:val="24"/>
          <w:szCs w:val="24"/>
          <w:lang w:eastAsia="uk-UA"/>
        </w:rPr>
      </w:pPr>
      <w:r w:rsidRPr="00B46BBB">
        <w:rPr>
          <w:rFonts w:ascii="Times New Roman" w:eastAsia="Times New Roman" w:hAnsi="Times New Roman"/>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46BBB">
        <w:rPr>
          <w:rFonts w:ascii="Times New Roman" w:eastAsia="Times New Roman" w:hAnsi="Times New Roman"/>
          <w:sz w:val="24"/>
          <w:szCs w:val="24"/>
          <w:lang w:eastAsia="uk-UA"/>
        </w:rPr>
        <w:t>пропорційно</w:t>
      </w:r>
      <w:proofErr w:type="spellEnd"/>
      <w:r w:rsidRPr="00B46BBB">
        <w:rPr>
          <w:rFonts w:ascii="Times New Roman" w:eastAsia="Times New Roman" w:hAnsi="Times New Roman"/>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D0D1D" w:rsidRPr="00B46BBB" w:rsidRDefault="001D0D1D" w:rsidP="001D0D1D">
      <w:pPr>
        <w:shd w:val="clear" w:color="auto" w:fill="FFFFFF"/>
        <w:spacing w:after="0" w:line="240" w:lineRule="auto"/>
        <w:ind w:firstLine="450"/>
        <w:jc w:val="both"/>
        <w:rPr>
          <w:rFonts w:ascii="Times New Roman" w:eastAsia="Times New Roman" w:hAnsi="Times New Roman"/>
          <w:sz w:val="24"/>
          <w:szCs w:val="24"/>
          <w:lang w:eastAsia="uk-UA"/>
        </w:rPr>
      </w:pPr>
      <w:r w:rsidRPr="00B46BBB">
        <w:rPr>
          <w:rFonts w:ascii="Times New Roman" w:eastAsia="Times New Roman" w:hAnsi="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1D0D1D" w:rsidRPr="00B46BBB" w:rsidRDefault="001D0D1D" w:rsidP="001D0D1D">
      <w:pPr>
        <w:shd w:val="clear" w:color="auto" w:fill="FFFFFF"/>
        <w:spacing w:after="0" w:line="240" w:lineRule="auto"/>
        <w:ind w:firstLine="450"/>
        <w:jc w:val="both"/>
        <w:rPr>
          <w:rFonts w:ascii="Times New Roman" w:eastAsia="Times New Roman" w:hAnsi="Times New Roman"/>
          <w:sz w:val="24"/>
          <w:szCs w:val="24"/>
          <w:lang w:eastAsia="uk-UA"/>
        </w:rPr>
      </w:pPr>
      <w:r w:rsidRPr="00B46BBB">
        <w:rPr>
          <w:rFonts w:ascii="Times New Roman" w:eastAsia="Times New Roman" w:hAnsi="Times New Roman"/>
          <w:sz w:val="24"/>
          <w:szCs w:val="24"/>
          <w:lang w:eastAsia="uk-UA"/>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D0D1D" w:rsidRPr="00B46BBB" w:rsidRDefault="001D0D1D" w:rsidP="001D0D1D">
      <w:pPr>
        <w:shd w:val="clear" w:color="auto" w:fill="FFFFFF"/>
        <w:spacing w:after="0" w:line="240" w:lineRule="auto"/>
        <w:ind w:firstLine="450"/>
        <w:jc w:val="both"/>
        <w:rPr>
          <w:rFonts w:ascii="Times New Roman" w:eastAsia="Times New Roman" w:hAnsi="Times New Roman"/>
          <w:sz w:val="24"/>
          <w:szCs w:val="24"/>
          <w:lang w:eastAsia="uk-UA"/>
        </w:rPr>
      </w:pPr>
      <w:r w:rsidRPr="00B46BBB">
        <w:rPr>
          <w:rFonts w:ascii="Times New Roman" w:eastAsia="Times New Roman" w:hAnsi="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1D0D1D" w:rsidRPr="00B46BBB" w:rsidRDefault="001D0D1D" w:rsidP="001D0D1D">
      <w:pPr>
        <w:shd w:val="clear" w:color="auto" w:fill="FFFFFF"/>
        <w:spacing w:after="0" w:line="240" w:lineRule="auto"/>
        <w:ind w:firstLine="450"/>
        <w:jc w:val="both"/>
        <w:rPr>
          <w:rFonts w:ascii="Times New Roman" w:eastAsia="Times New Roman" w:hAnsi="Times New Roman"/>
          <w:sz w:val="24"/>
          <w:szCs w:val="24"/>
          <w:lang w:eastAsia="uk-UA"/>
        </w:rPr>
      </w:pPr>
      <w:r w:rsidRPr="00B46BBB">
        <w:rPr>
          <w:rFonts w:ascii="Times New Roman" w:eastAsia="Times New Roman" w:hAnsi="Times New Roman"/>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46BBB">
        <w:rPr>
          <w:rFonts w:ascii="Times New Roman" w:eastAsia="Times New Roman" w:hAnsi="Times New Roman"/>
          <w:sz w:val="24"/>
          <w:szCs w:val="24"/>
          <w:lang w:eastAsia="uk-UA"/>
        </w:rPr>
        <w:t>пропорційно</w:t>
      </w:r>
      <w:proofErr w:type="spellEnd"/>
      <w:r w:rsidRPr="00B46BBB">
        <w:rPr>
          <w:rFonts w:ascii="Times New Roman" w:eastAsia="Times New Roman" w:hAnsi="Times New Roman"/>
          <w:sz w:val="24"/>
          <w:szCs w:val="24"/>
          <w:lang w:eastAsia="uk-UA"/>
        </w:rPr>
        <w:t xml:space="preserve"> до зміни таких ставок та/або пільг з оподаткування, а також у зв’язку із зміною системи оподаткування </w:t>
      </w:r>
      <w:proofErr w:type="spellStart"/>
      <w:r w:rsidRPr="00B46BBB">
        <w:rPr>
          <w:rFonts w:ascii="Times New Roman" w:eastAsia="Times New Roman" w:hAnsi="Times New Roman"/>
          <w:sz w:val="24"/>
          <w:szCs w:val="24"/>
          <w:lang w:eastAsia="uk-UA"/>
        </w:rPr>
        <w:t>пропорційно</w:t>
      </w:r>
      <w:proofErr w:type="spellEnd"/>
      <w:r w:rsidRPr="00B46BBB">
        <w:rPr>
          <w:rFonts w:ascii="Times New Roman" w:eastAsia="Times New Roman" w:hAnsi="Times New Roman"/>
          <w:sz w:val="24"/>
          <w:szCs w:val="24"/>
          <w:lang w:eastAsia="uk-UA"/>
        </w:rPr>
        <w:t xml:space="preserve"> до зміни податкового навантаження внаслідок зміни системи оподаткування;</w:t>
      </w:r>
    </w:p>
    <w:p w:rsidR="001D0D1D" w:rsidRPr="00B46BBB" w:rsidRDefault="001D0D1D" w:rsidP="001D0D1D">
      <w:pPr>
        <w:shd w:val="clear" w:color="auto" w:fill="FFFFFF"/>
        <w:spacing w:after="0" w:line="240" w:lineRule="auto"/>
        <w:ind w:firstLine="450"/>
        <w:jc w:val="both"/>
        <w:rPr>
          <w:rFonts w:ascii="Times New Roman" w:eastAsia="Times New Roman" w:hAnsi="Times New Roman"/>
          <w:sz w:val="24"/>
          <w:szCs w:val="24"/>
          <w:lang w:eastAsia="uk-UA"/>
        </w:rPr>
      </w:pPr>
      <w:r w:rsidRPr="00B46BBB">
        <w:rPr>
          <w:rFonts w:ascii="Times New Roman" w:eastAsia="Times New Roman" w:hAnsi="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46BBB">
        <w:rPr>
          <w:rFonts w:ascii="Times New Roman" w:eastAsia="Times New Roman" w:hAnsi="Times New Roman"/>
          <w:sz w:val="24"/>
          <w:szCs w:val="24"/>
          <w:lang w:eastAsia="uk-UA"/>
        </w:rPr>
        <w:t>Platts</w:t>
      </w:r>
      <w:proofErr w:type="spellEnd"/>
      <w:r w:rsidRPr="00B46BBB">
        <w:rPr>
          <w:rFonts w:ascii="Times New Roman" w:eastAsia="Times New Roman" w:hAnsi="Times New Roman"/>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D0D1D" w:rsidRPr="00B46BBB" w:rsidRDefault="001D0D1D" w:rsidP="001D0D1D">
      <w:pPr>
        <w:shd w:val="clear" w:color="auto" w:fill="FFFFFF"/>
        <w:spacing w:after="0" w:line="240" w:lineRule="auto"/>
        <w:ind w:firstLine="450"/>
        <w:jc w:val="both"/>
        <w:rPr>
          <w:rFonts w:ascii="Times New Roman" w:eastAsia="Times New Roman" w:hAnsi="Times New Roman"/>
          <w:sz w:val="24"/>
          <w:szCs w:val="24"/>
          <w:lang w:eastAsia="uk-UA"/>
        </w:rPr>
      </w:pPr>
      <w:r w:rsidRPr="00B46BBB">
        <w:rPr>
          <w:rFonts w:ascii="Times New Roman" w:eastAsia="Times New Roman" w:hAnsi="Times New Roman"/>
          <w:sz w:val="24"/>
          <w:szCs w:val="24"/>
          <w:lang w:eastAsia="uk-UA"/>
        </w:rPr>
        <w:t>8) зміни умов у зв’язку із застосуванням положень </w:t>
      </w:r>
      <w:hyperlink r:id="rId5" w:anchor="n1778" w:tgtFrame="_blank" w:history="1">
        <w:r w:rsidRPr="00540452">
          <w:rPr>
            <w:rFonts w:ascii="Times New Roman" w:eastAsia="Times New Roman" w:hAnsi="Times New Roman"/>
            <w:sz w:val="24"/>
            <w:szCs w:val="24"/>
            <w:u w:val="single"/>
            <w:lang w:eastAsia="uk-UA"/>
          </w:rPr>
          <w:t>частини шостої</w:t>
        </w:r>
      </w:hyperlink>
      <w:r w:rsidRPr="00B46BBB">
        <w:rPr>
          <w:rFonts w:ascii="Times New Roman" w:eastAsia="Times New Roman" w:hAnsi="Times New Roman"/>
          <w:sz w:val="24"/>
          <w:szCs w:val="24"/>
          <w:lang w:eastAsia="uk-UA"/>
        </w:rPr>
        <w:t> статті 41 Закону;</w:t>
      </w:r>
    </w:p>
    <w:p w:rsidR="001D0D1D" w:rsidRPr="00B46BBB" w:rsidRDefault="001D0D1D" w:rsidP="001D0D1D">
      <w:pPr>
        <w:shd w:val="clear" w:color="auto" w:fill="FFFFFF"/>
        <w:spacing w:after="0" w:line="240" w:lineRule="auto"/>
        <w:ind w:firstLine="450"/>
        <w:jc w:val="both"/>
        <w:rPr>
          <w:rFonts w:ascii="Times New Roman" w:eastAsia="Times New Roman" w:hAnsi="Times New Roman"/>
          <w:sz w:val="24"/>
          <w:szCs w:val="24"/>
          <w:lang w:eastAsia="uk-UA"/>
        </w:rPr>
      </w:pPr>
      <w:r w:rsidRPr="00B46BBB">
        <w:rPr>
          <w:rFonts w:ascii="Times New Roman" w:eastAsia="Times New Roman" w:hAnsi="Times New Roman"/>
          <w:sz w:val="24"/>
          <w:szCs w:val="24"/>
          <w:lang w:eastAsia="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r w:rsidRPr="00B46BBB">
        <w:rPr>
          <w:rFonts w:ascii="Times New Roman" w:eastAsia="Times New Roman" w:hAnsi="Times New Roman"/>
          <w:sz w:val="24"/>
          <w:szCs w:val="24"/>
          <w:lang w:eastAsia="uk-UA"/>
        </w:rPr>
        <w:fldChar w:fldCharType="begin"/>
      </w:r>
      <w:r w:rsidRPr="00B46BBB">
        <w:rPr>
          <w:rFonts w:ascii="Times New Roman" w:eastAsia="Times New Roman" w:hAnsi="Times New Roman"/>
          <w:sz w:val="24"/>
          <w:szCs w:val="24"/>
          <w:lang w:eastAsia="uk-UA"/>
        </w:rPr>
        <w:instrText xml:space="preserve"> HYPERLINK "https://zakon.rada.gov.ua/laws/show/382-2023-%D0%BF" \t "_blank" </w:instrText>
      </w:r>
      <w:r w:rsidRPr="00B46BBB">
        <w:rPr>
          <w:rFonts w:ascii="Times New Roman" w:eastAsia="Times New Roman" w:hAnsi="Times New Roman"/>
          <w:sz w:val="24"/>
          <w:szCs w:val="24"/>
          <w:lang w:eastAsia="uk-UA"/>
        </w:rPr>
        <w:fldChar w:fldCharType="separate"/>
      </w:r>
      <w:r w:rsidRPr="00540452">
        <w:rPr>
          <w:rFonts w:ascii="Times New Roman" w:eastAsia="Times New Roman" w:hAnsi="Times New Roman"/>
          <w:sz w:val="24"/>
          <w:szCs w:val="24"/>
          <w:u w:val="single"/>
          <w:lang w:eastAsia="uk-UA"/>
        </w:rPr>
        <w:t>№ 382</w:t>
      </w:r>
      <w:r w:rsidRPr="00B46BBB">
        <w:rPr>
          <w:rFonts w:ascii="Times New Roman" w:eastAsia="Times New Roman" w:hAnsi="Times New Roman"/>
          <w:sz w:val="24"/>
          <w:szCs w:val="24"/>
          <w:lang w:eastAsia="uk-UA"/>
        </w:rPr>
        <w:fldChar w:fldCharType="end"/>
      </w:r>
      <w:r w:rsidRPr="00B46BBB">
        <w:rPr>
          <w:rFonts w:ascii="Times New Roman" w:eastAsia="Times New Roman" w:hAnsi="Times New Roman"/>
          <w:sz w:val="24"/>
          <w:szCs w:val="24"/>
          <w:lang w:eastAsia="uk-UA"/>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1D0D1D" w:rsidRDefault="001D0D1D" w:rsidP="001D0D1D">
      <w:pPr>
        <w:widowControl w:val="0"/>
        <w:tabs>
          <w:tab w:val="left" w:pos="1196"/>
        </w:tabs>
        <w:spacing w:after="0" w:line="240" w:lineRule="auto"/>
        <w:jc w:val="both"/>
        <w:rPr>
          <w:rFonts w:ascii="Times New Roman" w:eastAsia="Times New Roman" w:hAnsi="Times New Roman"/>
          <w:sz w:val="24"/>
          <w:szCs w:val="24"/>
          <w:shd w:val="clear" w:color="auto" w:fill="FFFFFF"/>
          <w:lang w:eastAsia="uk-UA"/>
        </w:rPr>
      </w:pPr>
      <w:r>
        <w:rPr>
          <w:rFonts w:ascii="Times New Roman" w:eastAsia="Times New Roman" w:hAnsi="Times New Roman"/>
          <w:sz w:val="24"/>
          <w:szCs w:val="24"/>
          <w:shd w:val="clear" w:color="auto" w:fill="FFFFFF"/>
          <w:lang w:eastAsia="uk-UA"/>
        </w:rPr>
        <w:t xml:space="preserve">           10.5</w:t>
      </w:r>
      <w:r w:rsidRPr="00540452">
        <w:rPr>
          <w:rFonts w:ascii="Times New Roman" w:eastAsia="Times New Roman" w:hAnsi="Times New Roman"/>
          <w:sz w:val="24"/>
          <w:szCs w:val="24"/>
          <w:shd w:val="clear" w:color="auto" w:fill="FFFFFF"/>
          <w:lang w:eastAsia="uk-UA"/>
        </w:rPr>
        <w:t>. Істотними умовами цього договору є предмет (найменування, обсяг, якість), ціна та строк дії договору. Інші умови договору про закупівлю не є істотними та можуть змінюватися відповідно до норм Господарського та Цивільного кодексів.</w:t>
      </w:r>
    </w:p>
    <w:p w:rsidR="001D0D1D" w:rsidRPr="00540452" w:rsidRDefault="001D0D1D" w:rsidP="001D0D1D">
      <w:pPr>
        <w:widowControl w:val="0"/>
        <w:tabs>
          <w:tab w:val="left" w:pos="1196"/>
        </w:tabs>
        <w:spacing w:after="0" w:line="240" w:lineRule="auto"/>
        <w:jc w:val="both"/>
        <w:rPr>
          <w:rFonts w:ascii="Times New Roman" w:eastAsia="Times New Roman" w:hAnsi="Times New Roman"/>
          <w:sz w:val="24"/>
          <w:szCs w:val="24"/>
          <w:shd w:val="clear" w:color="auto" w:fill="FFFFFF"/>
          <w:lang w:eastAsia="uk-UA"/>
        </w:rPr>
      </w:pPr>
    </w:p>
    <w:p w:rsidR="001D0D1D" w:rsidRPr="00904D29" w:rsidRDefault="001D0D1D" w:rsidP="001D0D1D">
      <w:pPr>
        <w:pStyle w:val="a7"/>
        <w:numPr>
          <w:ilvl w:val="0"/>
          <w:numId w:val="1"/>
        </w:numPr>
        <w:tabs>
          <w:tab w:val="left" w:pos="993"/>
        </w:tabs>
        <w:spacing w:after="0" w:line="240" w:lineRule="auto"/>
        <w:jc w:val="center"/>
        <w:rPr>
          <w:rFonts w:ascii="Times New Roman" w:hAnsi="Times New Roman"/>
          <w:b/>
          <w:color w:val="0D0D0D"/>
          <w:sz w:val="24"/>
          <w:szCs w:val="24"/>
        </w:rPr>
      </w:pPr>
      <w:r w:rsidRPr="00904D29">
        <w:rPr>
          <w:rFonts w:ascii="Times New Roman" w:hAnsi="Times New Roman"/>
          <w:b/>
          <w:color w:val="0D0D0D"/>
          <w:sz w:val="24"/>
          <w:szCs w:val="24"/>
        </w:rPr>
        <w:t>ОБСТАВИНИ НЕПЕРЕБОРНОЇ СИЛИ</w:t>
      </w:r>
    </w:p>
    <w:p w:rsidR="001D0D1D" w:rsidRPr="00904D29" w:rsidRDefault="001D0D1D" w:rsidP="001D0D1D">
      <w:pPr>
        <w:pStyle w:val="a7"/>
        <w:numPr>
          <w:ilvl w:val="1"/>
          <w:numId w:val="1"/>
        </w:numPr>
        <w:tabs>
          <w:tab w:val="left" w:pos="993"/>
          <w:tab w:val="left" w:pos="1134"/>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Укладаючи цей Договір, Сторони розуміють та усвідомлюють, що на момент його підписання:</w:t>
      </w:r>
    </w:p>
    <w:p w:rsidR="001D0D1D" w:rsidRPr="00904D29" w:rsidRDefault="001D0D1D" w:rsidP="001D0D1D">
      <w:pPr>
        <w:tabs>
          <w:tab w:val="left" w:pos="1134"/>
        </w:tabs>
        <w:spacing w:after="0" w:line="240" w:lineRule="auto"/>
        <w:ind w:firstLine="567"/>
        <w:jc w:val="both"/>
        <w:rPr>
          <w:rFonts w:ascii="Times New Roman" w:hAnsi="Times New Roman"/>
          <w:color w:val="0D0D0D"/>
          <w:sz w:val="24"/>
          <w:szCs w:val="24"/>
        </w:rPr>
      </w:pPr>
      <w:r w:rsidRPr="00904D29">
        <w:rPr>
          <w:rFonts w:ascii="Times New Roman" w:hAnsi="Times New Roman"/>
          <w:color w:val="0D0D0D"/>
          <w:sz w:val="24"/>
          <w:szCs w:val="24"/>
        </w:rPr>
        <w:t>відповідно до Указу Президента України від 24 лютого 2022 року №64/2022 «Про введення воєнного стану в Україні» та Закону України «Про затвердження Указу Президента України «Про введення воєнного стану в Україні» від 24 лютого 2022 року № 2102-IX, в Україні введений воєнний стан із 24 лютого 2022 року який продовжено до 13.05.2024;</w:t>
      </w:r>
    </w:p>
    <w:p w:rsidR="001D0D1D" w:rsidRPr="00904D29" w:rsidRDefault="001D0D1D" w:rsidP="001D0D1D">
      <w:pPr>
        <w:tabs>
          <w:tab w:val="left" w:pos="1134"/>
        </w:tabs>
        <w:spacing w:after="0" w:line="240" w:lineRule="auto"/>
        <w:ind w:firstLine="567"/>
        <w:jc w:val="both"/>
        <w:rPr>
          <w:rFonts w:ascii="Times New Roman" w:hAnsi="Times New Roman"/>
          <w:color w:val="0D0D0D"/>
          <w:sz w:val="24"/>
          <w:szCs w:val="24"/>
        </w:rPr>
      </w:pPr>
      <w:r w:rsidRPr="00904D29">
        <w:rPr>
          <w:rFonts w:ascii="Times New Roman" w:hAnsi="Times New Roman"/>
          <w:color w:val="0D0D0D"/>
          <w:sz w:val="24"/>
          <w:szCs w:val="24"/>
        </w:rPr>
        <w:t>відповідно до загального офіційного листа Торгово-промислової палати України (далі – «ТПП України») від 28.02.2022р. № 2024/02.0-7.1 військова агресія Російської Федерації проти України, що стала підставою для введення воєнного стану, засвідчена ТПП України як форс-мажорна обставина (обставина непереборної сили); цим листом ТПП України підтверджує, що зазначені обставини з 24 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яких/-го стало неможливим у встановлений термін внаслідок настання таких форс-мажорних обставин (обставин непереборної сили);</w:t>
      </w:r>
    </w:p>
    <w:p w:rsidR="001D0D1D" w:rsidRPr="00904D29" w:rsidRDefault="001D0D1D" w:rsidP="001D0D1D">
      <w:pPr>
        <w:tabs>
          <w:tab w:val="left" w:pos="1134"/>
        </w:tabs>
        <w:spacing w:after="0" w:line="240" w:lineRule="auto"/>
        <w:ind w:firstLine="567"/>
        <w:jc w:val="both"/>
        <w:rPr>
          <w:rFonts w:ascii="Times New Roman" w:hAnsi="Times New Roman"/>
          <w:color w:val="0D0D0D"/>
          <w:sz w:val="24"/>
          <w:szCs w:val="24"/>
        </w:rPr>
      </w:pPr>
      <w:r w:rsidRPr="00904D29">
        <w:rPr>
          <w:rFonts w:ascii="Times New Roman" w:hAnsi="Times New Roman"/>
          <w:color w:val="0D0D0D"/>
          <w:sz w:val="24"/>
          <w:szCs w:val="24"/>
        </w:rPr>
        <w:t>строк дії воєнного стану може бути змінений та/або подовжений в будь-який час після укладання цього Договору.</w:t>
      </w:r>
    </w:p>
    <w:p w:rsidR="001D0D1D" w:rsidRPr="00904D29" w:rsidRDefault="001D0D1D" w:rsidP="001D0D1D">
      <w:pPr>
        <w:tabs>
          <w:tab w:val="left" w:pos="1134"/>
        </w:tabs>
        <w:spacing w:after="0" w:line="240" w:lineRule="auto"/>
        <w:ind w:firstLine="567"/>
        <w:jc w:val="both"/>
        <w:rPr>
          <w:rFonts w:ascii="Times New Roman" w:hAnsi="Times New Roman"/>
          <w:color w:val="0D0D0D"/>
          <w:sz w:val="24"/>
          <w:szCs w:val="24"/>
        </w:rPr>
      </w:pPr>
      <w:r w:rsidRPr="00904D29">
        <w:rPr>
          <w:rFonts w:ascii="Times New Roman" w:hAnsi="Times New Roman"/>
          <w:color w:val="0D0D0D"/>
          <w:sz w:val="24"/>
          <w:szCs w:val="24"/>
        </w:rPr>
        <w:t>Таким чином, Сторони свідомо укладають Договір, який буде виконуватися протягом строку дії офіційно встановленого і визнаного воєнного стану, який не буде вважатися Сторонами форс-мажорними обставинами (обставинами непереборної сили) у розумінні цього розділу Договору.</w:t>
      </w:r>
    </w:p>
    <w:p w:rsidR="001D0D1D" w:rsidRPr="00904D29" w:rsidRDefault="001D0D1D" w:rsidP="001D0D1D">
      <w:pPr>
        <w:pStyle w:val="a7"/>
        <w:numPr>
          <w:ilvl w:val="1"/>
          <w:numId w:val="1"/>
        </w:numPr>
        <w:tabs>
          <w:tab w:val="left" w:pos="1134"/>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lastRenderedPageBreak/>
        <w:t>При настанні надзвичайних та невідворотних форс-мажорних обставин (обставин непереборної сили), зокрема тих, які передбачені в частині другій статті 14-1 Закону України «Про торгово-промислові палати в Україні», які об’єктивно унеможливлюють повне або часткове виконання Сторонами зобов’язань, передбачених умовами Договору, строк виконання таких зобов’язань може бути відкладений на час, протягом якого діятимуть такі обставини, за умови, якщо Сторони не знайдуть інших прийнятних альтернативних способів виконання таких зобов’язань.</w:t>
      </w:r>
    </w:p>
    <w:p w:rsidR="001D0D1D" w:rsidRPr="00904D29" w:rsidRDefault="001D0D1D" w:rsidP="001D0D1D">
      <w:pPr>
        <w:pStyle w:val="a7"/>
        <w:numPr>
          <w:ilvl w:val="1"/>
          <w:numId w:val="1"/>
        </w:numPr>
        <w:tabs>
          <w:tab w:val="left" w:pos="1134"/>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У разі настання форс-мажорних обставин (обставин непереборної сили) Сторона, яка підпала під їх дію, має негайно упродовж 3 (трьох) робочих днів повідомити про це іншу Сторону на електронну пошту, що зазначена в розділі 13 цього Договору (одночасно з цим відповідне повідомлення дублюється та направляється в паперовій формі на фактичну адресу, що зазначена в розділі 13 Договору), вказавши характер цих обставин та очікуваний строк їхньої тривалості. Якщо інша Сторона не надає інших письмових інструкцій, Сторона, що підпадає під дію обставин непереборної сили, має докласти всіх можливих зусиль для того, щоб і надалі виконувати свої зобов’язання за цим Договором, наскільки це буде можливо в конкретних обставинах, та шукати інших прийнятних альтернативних способів виконання своїх зобов’язань, яким би не заважала дія форс-мажорних обставин (обставин непереборної сили). Після закінчення дії форс-мажорних обставин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у порядку зазначеному вище.</w:t>
      </w:r>
    </w:p>
    <w:p w:rsidR="001D0D1D" w:rsidRPr="00904D29" w:rsidRDefault="001D0D1D" w:rsidP="001D0D1D">
      <w:pPr>
        <w:pStyle w:val="a7"/>
        <w:numPr>
          <w:ilvl w:val="1"/>
          <w:numId w:val="1"/>
        </w:numPr>
        <w:tabs>
          <w:tab w:val="left" w:pos="1134"/>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Незважаючи на будь-які інші положення цієї статті Договору, дефекти або неналежна якість Товару не вважатимуться обставинами непереборної сили.</w:t>
      </w:r>
    </w:p>
    <w:p w:rsidR="001D0D1D" w:rsidRPr="00904D29" w:rsidRDefault="001D0D1D" w:rsidP="001D0D1D">
      <w:pPr>
        <w:pStyle w:val="a7"/>
        <w:numPr>
          <w:ilvl w:val="1"/>
          <w:numId w:val="1"/>
        </w:numPr>
        <w:tabs>
          <w:tab w:val="left" w:pos="1134"/>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Сторона не має права посилатися на обставини непереборної сили, як на підставу звільнення її від відповідальності, якщо на момент виникнення обставин непереборної сили Сторона, яка підпала під їх дію, прострочила виконання своїх зобов’язань за Договором.</w:t>
      </w:r>
    </w:p>
    <w:p w:rsidR="001D0D1D" w:rsidRPr="00904D29" w:rsidRDefault="001D0D1D" w:rsidP="001D0D1D">
      <w:pPr>
        <w:pStyle w:val="a7"/>
        <w:tabs>
          <w:tab w:val="left" w:pos="1134"/>
        </w:tabs>
        <w:spacing w:after="0" w:line="240" w:lineRule="auto"/>
        <w:ind w:left="0" w:firstLine="567"/>
        <w:jc w:val="both"/>
        <w:rPr>
          <w:rFonts w:ascii="Times New Roman" w:hAnsi="Times New Roman"/>
          <w:color w:val="0D0D0D"/>
          <w:sz w:val="24"/>
          <w:szCs w:val="24"/>
        </w:rPr>
      </w:pPr>
    </w:p>
    <w:p w:rsidR="001D0D1D" w:rsidRPr="00904D29" w:rsidRDefault="001D0D1D" w:rsidP="001D0D1D">
      <w:pPr>
        <w:pStyle w:val="a7"/>
        <w:numPr>
          <w:ilvl w:val="0"/>
          <w:numId w:val="1"/>
        </w:numPr>
        <w:tabs>
          <w:tab w:val="left" w:pos="1134"/>
        </w:tabs>
        <w:spacing w:after="0" w:line="240" w:lineRule="auto"/>
        <w:ind w:left="0" w:firstLine="567"/>
        <w:jc w:val="center"/>
        <w:rPr>
          <w:rFonts w:ascii="Times New Roman" w:hAnsi="Times New Roman"/>
          <w:b/>
          <w:color w:val="0D0D0D"/>
          <w:sz w:val="24"/>
          <w:szCs w:val="24"/>
        </w:rPr>
      </w:pPr>
      <w:r w:rsidRPr="00904D29">
        <w:rPr>
          <w:rFonts w:ascii="Times New Roman" w:hAnsi="Times New Roman"/>
          <w:b/>
          <w:color w:val="0D0D0D"/>
          <w:sz w:val="24"/>
          <w:szCs w:val="24"/>
        </w:rPr>
        <w:t>АНТИКОРУПЦІЙНІ ЗАСТЕРЕЖЕННЯ</w:t>
      </w:r>
    </w:p>
    <w:p w:rsidR="001D0D1D" w:rsidRPr="00904D29" w:rsidRDefault="001D0D1D" w:rsidP="001D0D1D">
      <w:pPr>
        <w:pStyle w:val="a7"/>
        <w:numPr>
          <w:ilvl w:val="1"/>
          <w:numId w:val="1"/>
        </w:numPr>
        <w:tabs>
          <w:tab w:val="left" w:pos="1134"/>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 xml:space="preserve">При виконанні своїх зобов’язань за Договором, Сторони дотримуються вимог антикорупційного законодавства, сприяють запобіганню корупції та зобов’язані негайно повідомляти один одного у письмовій формі про будь-які випадки порушення антикорупційного законодавства. </w:t>
      </w:r>
    </w:p>
    <w:p w:rsidR="001D0D1D" w:rsidRPr="00904D29" w:rsidRDefault="001D0D1D" w:rsidP="001D0D1D">
      <w:pPr>
        <w:pStyle w:val="a7"/>
        <w:numPr>
          <w:ilvl w:val="1"/>
          <w:numId w:val="1"/>
        </w:numPr>
        <w:tabs>
          <w:tab w:val="left" w:pos="1134"/>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Сторони гарантують конфіденційність виконання антикорупційних вимог і відсутність негативних наслідків для осіб, що звернулися з повідомленням про факти корупційних правопорушень на умовах, визначених законодавством.</w:t>
      </w:r>
    </w:p>
    <w:p w:rsidR="001D0D1D" w:rsidRPr="00904D29" w:rsidRDefault="001D0D1D" w:rsidP="001D0D1D">
      <w:pPr>
        <w:pStyle w:val="a7"/>
        <w:tabs>
          <w:tab w:val="left" w:pos="1134"/>
        </w:tabs>
        <w:spacing w:after="0" w:line="240" w:lineRule="auto"/>
        <w:ind w:left="0" w:firstLine="567"/>
        <w:jc w:val="both"/>
        <w:rPr>
          <w:rFonts w:ascii="Times New Roman" w:hAnsi="Times New Roman"/>
          <w:color w:val="0D0D0D"/>
          <w:sz w:val="24"/>
          <w:szCs w:val="24"/>
        </w:rPr>
      </w:pPr>
    </w:p>
    <w:p w:rsidR="001D0D1D" w:rsidRPr="00904D29" w:rsidRDefault="001D0D1D" w:rsidP="001D0D1D">
      <w:pPr>
        <w:pStyle w:val="a7"/>
        <w:numPr>
          <w:ilvl w:val="0"/>
          <w:numId w:val="1"/>
        </w:numPr>
        <w:tabs>
          <w:tab w:val="left" w:pos="1134"/>
        </w:tabs>
        <w:spacing w:after="0" w:line="240" w:lineRule="auto"/>
        <w:ind w:left="0" w:firstLine="567"/>
        <w:jc w:val="center"/>
        <w:rPr>
          <w:rFonts w:ascii="Times New Roman" w:hAnsi="Times New Roman"/>
          <w:b/>
          <w:color w:val="0D0D0D"/>
          <w:sz w:val="24"/>
          <w:szCs w:val="24"/>
        </w:rPr>
      </w:pPr>
      <w:r w:rsidRPr="00904D29">
        <w:rPr>
          <w:rFonts w:ascii="Times New Roman" w:hAnsi="Times New Roman"/>
          <w:b/>
          <w:color w:val="0D0D0D"/>
          <w:sz w:val="24"/>
          <w:szCs w:val="24"/>
        </w:rPr>
        <w:t>ПОРЯДОК ЗДІЙСНЕННЯ ПОВІДОМЛЕННЯ СТОРІН</w:t>
      </w:r>
    </w:p>
    <w:p w:rsidR="001D0D1D" w:rsidRPr="00904D29" w:rsidRDefault="001D0D1D" w:rsidP="001D0D1D">
      <w:pPr>
        <w:pStyle w:val="a7"/>
        <w:numPr>
          <w:ilvl w:val="1"/>
          <w:numId w:val="1"/>
        </w:numPr>
        <w:tabs>
          <w:tab w:val="left" w:pos="1134"/>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Обмін повідомленнями у межах виконання умов цього Договору здійснюється Сторонами у письмовій формі власноручно або шляхом передачі поштовим зв’язком (рекомендованим листом) на адреси, вказані у пункті 13.2 цього розділу Договору, та/або шляхом надсилання електронного повідомлення засобами електронної пошти, на адреси, вказані у пункті 13.3 цього розділу Договору. Всі інші повідомлення в межах цього Договору здійснюються в письмовій формі шляхом передачі поштовим зв’язком (рекомендованим листом).</w:t>
      </w:r>
    </w:p>
    <w:p w:rsidR="001D0D1D" w:rsidRPr="00904D29" w:rsidRDefault="001D0D1D" w:rsidP="001D0D1D">
      <w:pPr>
        <w:pStyle w:val="a7"/>
        <w:numPr>
          <w:ilvl w:val="1"/>
          <w:numId w:val="1"/>
        </w:numPr>
        <w:tabs>
          <w:tab w:val="left" w:pos="1134"/>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Обмін письмовими повідомленнями у межах виконання умов цього Договору здійснюється за наступними адресами (у разі, якщо письмово не будуть повідомлені інші адреси):</w:t>
      </w:r>
    </w:p>
    <w:p w:rsidR="001D0D1D" w:rsidRPr="00904D29" w:rsidRDefault="001D0D1D" w:rsidP="001D0D1D">
      <w:pPr>
        <w:tabs>
          <w:tab w:val="left" w:pos="1134"/>
        </w:tabs>
        <w:spacing w:after="0" w:line="240" w:lineRule="auto"/>
        <w:ind w:firstLine="567"/>
        <w:jc w:val="both"/>
        <w:rPr>
          <w:rFonts w:ascii="Times New Roman" w:hAnsi="Times New Roman"/>
          <w:color w:val="0D0D0D"/>
          <w:sz w:val="24"/>
          <w:szCs w:val="24"/>
        </w:rPr>
      </w:pPr>
      <w:r w:rsidRPr="00904D29">
        <w:rPr>
          <w:rFonts w:ascii="Times New Roman" w:hAnsi="Times New Roman"/>
          <w:color w:val="0D0D0D"/>
          <w:sz w:val="24"/>
          <w:szCs w:val="24"/>
        </w:rPr>
        <w:t>від Замовника: 51931, Дніпропетров</w:t>
      </w:r>
      <w:r>
        <w:rPr>
          <w:rFonts w:ascii="Times New Roman" w:hAnsi="Times New Roman"/>
          <w:color w:val="0D0D0D"/>
          <w:sz w:val="24"/>
          <w:szCs w:val="24"/>
        </w:rPr>
        <w:t xml:space="preserve">ська область, м. </w:t>
      </w:r>
      <w:proofErr w:type="spellStart"/>
      <w:r>
        <w:rPr>
          <w:rFonts w:ascii="Times New Roman" w:hAnsi="Times New Roman"/>
          <w:color w:val="0D0D0D"/>
          <w:sz w:val="24"/>
          <w:szCs w:val="24"/>
        </w:rPr>
        <w:t>Камянське</w:t>
      </w:r>
      <w:proofErr w:type="spellEnd"/>
      <w:r>
        <w:rPr>
          <w:rFonts w:ascii="Times New Roman" w:hAnsi="Times New Roman"/>
          <w:color w:val="0D0D0D"/>
          <w:sz w:val="24"/>
          <w:szCs w:val="24"/>
        </w:rPr>
        <w:t>, пр.</w:t>
      </w:r>
      <w:r w:rsidRPr="00904D29">
        <w:rPr>
          <w:rFonts w:ascii="Times New Roman" w:hAnsi="Times New Roman"/>
          <w:color w:val="0D0D0D"/>
          <w:sz w:val="24"/>
          <w:szCs w:val="24"/>
        </w:rPr>
        <w:t xml:space="preserve"> Свободи, 36;</w:t>
      </w:r>
    </w:p>
    <w:p w:rsidR="001D0D1D" w:rsidRPr="00904D29" w:rsidRDefault="001D0D1D" w:rsidP="001D0D1D">
      <w:pPr>
        <w:tabs>
          <w:tab w:val="left" w:pos="1134"/>
        </w:tabs>
        <w:spacing w:after="0" w:line="240" w:lineRule="auto"/>
        <w:ind w:firstLine="567"/>
        <w:jc w:val="both"/>
        <w:rPr>
          <w:rFonts w:ascii="Times New Roman" w:hAnsi="Times New Roman"/>
          <w:color w:val="0D0D0D"/>
          <w:sz w:val="24"/>
          <w:szCs w:val="24"/>
        </w:rPr>
      </w:pPr>
      <w:r w:rsidRPr="00904D29">
        <w:rPr>
          <w:rFonts w:ascii="Times New Roman" w:hAnsi="Times New Roman"/>
          <w:color w:val="0D0D0D"/>
          <w:sz w:val="24"/>
          <w:szCs w:val="24"/>
        </w:rPr>
        <w:t>від Постачальника: _______________.</w:t>
      </w:r>
    </w:p>
    <w:p w:rsidR="001D0D1D" w:rsidRPr="00904D29" w:rsidRDefault="001D0D1D" w:rsidP="001D0D1D">
      <w:pPr>
        <w:pStyle w:val="a7"/>
        <w:numPr>
          <w:ilvl w:val="1"/>
          <w:numId w:val="1"/>
        </w:numPr>
        <w:tabs>
          <w:tab w:val="left" w:pos="1134"/>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Обмін електронними повідомленнями засобами електронної пошти у межах виконання умов цього Договору здійснюється за наступними адресами (у разі, якщо письмово не будуть повідомлені інші адреси):</w:t>
      </w:r>
    </w:p>
    <w:p w:rsidR="001D0D1D" w:rsidRPr="00904D29" w:rsidRDefault="001D0D1D" w:rsidP="001D0D1D">
      <w:pPr>
        <w:pStyle w:val="a7"/>
        <w:tabs>
          <w:tab w:val="left" w:pos="1134"/>
        </w:tabs>
        <w:spacing w:after="0" w:line="240" w:lineRule="auto"/>
        <w:ind w:left="0" w:firstLine="567"/>
        <w:jc w:val="both"/>
        <w:rPr>
          <w:rFonts w:ascii="Times New Roman" w:eastAsia="Times New Roman" w:hAnsi="Times New Roman"/>
          <w:color w:val="0D0D0D"/>
          <w:sz w:val="24"/>
          <w:szCs w:val="24"/>
          <w:lang w:val="ru-RU" w:eastAsia="ru-RU"/>
        </w:rPr>
      </w:pPr>
      <w:r w:rsidRPr="00904D29">
        <w:rPr>
          <w:rFonts w:ascii="Times New Roman" w:hAnsi="Times New Roman"/>
          <w:color w:val="0D0D0D"/>
          <w:sz w:val="24"/>
          <w:szCs w:val="24"/>
        </w:rPr>
        <w:t>від Замовника:</w:t>
      </w:r>
      <w:r w:rsidRPr="00934A26">
        <w:t xml:space="preserve"> </w:t>
      </w:r>
      <w:r w:rsidRPr="00904D29">
        <w:rPr>
          <w:rFonts w:ascii="Times New Roman" w:hAnsi="Times New Roman"/>
          <w:color w:val="0D0D0D"/>
          <w:sz w:val="24"/>
          <w:szCs w:val="24"/>
        </w:rPr>
        <w:t>centr_social2021@ukr.net</w:t>
      </w:r>
      <w:r w:rsidRPr="00904D29">
        <w:rPr>
          <w:rFonts w:ascii="Times New Roman" w:eastAsia="Times New Roman" w:hAnsi="Times New Roman"/>
          <w:color w:val="0D0D0D"/>
          <w:sz w:val="24"/>
          <w:szCs w:val="24"/>
          <w:lang w:val="ru-RU" w:eastAsia="ru-RU"/>
        </w:rPr>
        <w:t>;</w:t>
      </w:r>
    </w:p>
    <w:p w:rsidR="001D0D1D" w:rsidRPr="00904D29" w:rsidRDefault="001D0D1D" w:rsidP="001D0D1D">
      <w:pPr>
        <w:pStyle w:val="a7"/>
        <w:tabs>
          <w:tab w:val="left" w:pos="1134"/>
        </w:tabs>
        <w:spacing w:after="0" w:line="240" w:lineRule="auto"/>
        <w:ind w:left="0" w:firstLine="567"/>
        <w:jc w:val="both"/>
        <w:rPr>
          <w:rFonts w:ascii="Times New Roman" w:hAnsi="Times New Roman"/>
          <w:color w:val="0D0D0D"/>
          <w:sz w:val="24"/>
          <w:szCs w:val="24"/>
          <w:lang w:val="ru-RU"/>
        </w:rPr>
      </w:pPr>
      <w:proofErr w:type="spellStart"/>
      <w:r w:rsidRPr="00904D29">
        <w:rPr>
          <w:rFonts w:ascii="Times New Roman" w:hAnsi="Times New Roman"/>
          <w:color w:val="0D0D0D"/>
          <w:sz w:val="24"/>
          <w:szCs w:val="24"/>
          <w:lang w:val="ru-RU"/>
        </w:rPr>
        <w:lastRenderedPageBreak/>
        <w:t>від</w:t>
      </w:r>
      <w:proofErr w:type="spellEnd"/>
      <w:r w:rsidRPr="00904D29">
        <w:rPr>
          <w:rFonts w:ascii="Times New Roman" w:hAnsi="Times New Roman"/>
          <w:color w:val="0D0D0D"/>
          <w:sz w:val="24"/>
          <w:szCs w:val="24"/>
          <w:lang w:val="ru-RU"/>
        </w:rPr>
        <w:t xml:space="preserve"> </w:t>
      </w:r>
      <w:proofErr w:type="spellStart"/>
      <w:r w:rsidRPr="00904D29">
        <w:rPr>
          <w:rFonts w:ascii="Times New Roman" w:hAnsi="Times New Roman"/>
          <w:color w:val="0D0D0D"/>
          <w:sz w:val="24"/>
          <w:szCs w:val="24"/>
          <w:lang w:val="ru-RU"/>
        </w:rPr>
        <w:t>Постачальника</w:t>
      </w:r>
      <w:proofErr w:type="spellEnd"/>
      <w:r w:rsidRPr="00904D29">
        <w:rPr>
          <w:rFonts w:ascii="Times New Roman" w:hAnsi="Times New Roman"/>
          <w:color w:val="0D0D0D"/>
          <w:sz w:val="24"/>
          <w:szCs w:val="24"/>
          <w:lang w:val="ru-RU"/>
        </w:rPr>
        <w:t>: ____@___</w:t>
      </w:r>
      <w:proofErr w:type="gramStart"/>
      <w:r w:rsidRPr="00904D29">
        <w:rPr>
          <w:rFonts w:ascii="Times New Roman" w:hAnsi="Times New Roman"/>
          <w:color w:val="0D0D0D"/>
          <w:sz w:val="24"/>
          <w:szCs w:val="24"/>
          <w:lang w:val="ru-RU"/>
        </w:rPr>
        <w:t>_._</w:t>
      </w:r>
      <w:proofErr w:type="gramEnd"/>
      <w:r w:rsidRPr="00904D29">
        <w:rPr>
          <w:rFonts w:ascii="Times New Roman" w:hAnsi="Times New Roman"/>
          <w:color w:val="0D0D0D"/>
          <w:sz w:val="24"/>
          <w:szCs w:val="24"/>
          <w:lang w:val="ru-RU"/>
        </w:rPr>
        <w:t>____.</w:t>
      </w:r>
    </w:p>
    <w:p w:rsidR="001D0D1D" w:rsidRPr="00904D29" w:rsidRDefault="001D0D1D" w:rsidP="001D0D1D">
      <w:pPr>
        <w:pStyle w:val="a7"/>
        <w:tabs>
          <w:tab w:val="left" w:pos="1134"/>
        </w:tabs>
        <w:spacing w:after="0" w:line="240" w:lineRule="auto"/>
        <w:ind w:left="0" w:firstLine="567"/>
        <w:jc w:val="both"/>
        <w:rPr>
          <w:rFonts w:ascii="Times New Roman" w:hAnsi="Times New Roman"/>
          <w:color w:val="0D0D0D"/>
          <w:sz w:val="24"/>
          <w:szCs w:val="24"/>
        </w:rPr>
      </w:pPr>
    </w:p>
    <w:p w:rsidR="001D0D1D" w:rsidRPr="00904D29" w:rsidRDefault="001D0D1D" w:rsidP="001D0D1D">
      <w:pPr>
        <w:pStyle w:val="a7"/>
        <w:numPr>
          <w:ilvl w:val="0"/>
          <w:numId w:val="1"/>
        </w:numPr>
        <w:tabs>
          <w:tab w:val="left" w:pos="1134"/>
        </w:tabs>
        <w:spacing w:after="0" w:line="240" w:lineRule="auto"/>
        <w:ind w:left="0" w:firstLine="567"/>
        <w:jc w:val="center"/>
        <w:rPr>
          <w:rFonts w:ascii="Times New Roman" w:hAnsi="Times New Roman"/>
          <w:b/>
          <w:color w:val="0D0D0D"/>
          <w:sz w:val="24"/>
          <w:szCs w:val="24"/>
        </w:rPr>
      </w:pPr>
      <w:r w:rsidRPr="00904D29">
        <w:rPr>
          <w:rFonts w:ascii="Times New Roman" w:hAnsi="Times New Roman"/>
          <w:b/>
          <w:color w:val="0D0D0D"/>
          <w:sz w:val="24"/>
          <w:szCs w:val="24"/>
        </w:rPr>
        <w:t>ПРИКІНЦЕВІ ПОЛОЖЕННЯ</w:t>
      </w:r>
    </w:p>
    <w:p w:rsidR="001D0D1D" w:rsidRPr="00904D29" w:rsidRDefault="001D0D1D" w:rsidP="001D0D1D">
      <w:pPr>
        <w:pStyle w:val="a7"/>
        <w:numPr>
          <w:ilvl w:val="1"/>
          <w:numId w:val="1"/>
        </w:numPr>
        <w:tabs>
          <w:tab w:val="left" w:pos="1134"/>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На момент укладення цього Договору Замовник не є платником податків.</w:t>
      </w:r>
    </w:p>
    <w:p w:rsidR="001D0D1D" w:rsidRPr="00904D29" w:rsidRDefault="001D0D1D" w:rsidP="001D0D1D">
      <w:pPr>
        <w:pStyle w:val="a7"/>
        <w:numPr>
          <w:ilvl w:val="1"/>
          <w:numId w:val="1"/>
        </w:numPr>
        <w:tabs>
          <w:tab w:val="left" w:pos="1134"/>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На момент укладення цього Договору Постачальник є платником _____________________________.</w:t>
      </w:r>
    </w:p>
    <w:p w:rsidR="001D0D1D" w:rsidRPr="00904D29" w:rsidRDefault="001D0D1D" w:rsidP="001D0D1D">
      <w:pPr>
        <w:pStyle w:val="a7"/>
        <w:numPr>
          <w:ilvl w:val="1"/>
          <w:numId w:val="1"/>
        </w:numPr>
        <w:tabs>
          <w:tab w:val="left" w:pos="1134"/>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 xml:space="preserve">Підставою для розірвання Договору достроково є істотне порушення однією із Сторін своїх зобов’язань за цим Договором. У цьому випадку Сторона, яка ініціює розірвання Договору, повинна письмово повідомити про це іншу Сторону у </w:t>
      </w:r>
      <w:proofErr w:type="spellStart"/>
      <w:r w:rsidRPr="00904D29">
        <w:rPr>
          <w:rFonts w:ascii="Times New Roman" w:hAnsi="Times New Roman"/>
          <w:color w:val="0D0D0D"/>
          <w:sz w:val="24"/>
          <w:szCs w:val="24"/>
        </w:rPr>
        <w:t>двадцятиденний</w:t>
      </w:r>
      <w:proofErr w:type="spellEnd"/>
      <w:r w:rsidRPr="00904D29">
        <w:rPr>
          <w:rFonts w:ascii="Times New Roman" w:hAnsi="Times New Roman"/>
          <w:color w:val="0D0D0D"/>
          <w:sz w:val="24"/>
          <w:szCs w:val="24"/>
        </w:rPr>
        <w:t xml:space="preserve"> термін до моменту запланованого розірвання. Рішення про дострокове розірвання Договору оформляється Сторонами письмово шляхом укладення додаткової угоди до цього Договору. Розірвання цього Договору допускається лише за взаємною згодою Сторін, шляхом підписання Додаткової угоди до цього Договору, крім випадків, установлених пунктом 14.3.1 цього Договору.</w:t>
      </w:r>
    </w:p>
    <w:p w:rsidR="001D0D1D" w:rsidRPr="00904D29" w:rsidRDefault="001D0D1D" w:rsidP="001D0D1D">
      <w:pPr>
        <w:pStyle w:val="a7"/>
        <w:tabs>
          <w:tab w:val="left" w:pos="1134"/>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 xml:space="preserve">14.3.1.Одностороння відмова, припинення зобов’язань та розірвання цього Договору з боку Замовника вчиняється із письмовим повідомленням про це Постачальника у </w:t>
      </w:r>
      <w:proofErr w:type="spellStart"/>
      <w:r w:rsidRPr="00904D29">
        <w:rPr>
          <w:rFonts w:ascii="Times New Roman" w:hAnsi="Times New Roman"/>
          <w:color w:val="0D0D0D"/>
          <w:sz w:val="24"/>
          <w:szCs w:val="24"/>
        </w:rPr>
        <w:t>двадцятиденний</w:t>
      </w:r>
      <w:proofErr w:type="spellEnd"/>
      <w:r w:rsidRPr="00904D29">
        <w:rPr>
          <w:rFonts w:ascii="Times New Roman" w:hAnsi="Times New Roman"/>
          <w:color w:val="0D0D0D"/>
          <w:sz w:val="24"/>
          <w:szCs w:val="24"/>
        </w:rPr>
        <w:t xml:space="preserve"> термін до моменту запланованого розірвання і не потребує узгодження Сторін у разі:</w:t>
      </w:r>
    </w:p>
    <w:p w:rsidR="001D0D1D" w:rsidRPr="00904D29" w:rsidRDefault="001D0D1D" w:rsidP="001D0D1D">
      <w:pPr>
        <w:pStyle w:val="a7"/>
        <w:numPr>
          <w:ilvl w:val="0"/>
          <w:numId w:val="4"/>
        </w:numPr>
        <w:tabs>
          <w:tab w:val="left" w:pos="851"/>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істотне порушення Постачальником своїх зобов’язань за цим Договором;</w:t>
      </w:r>
    </w:p>
    <w:p w:rsidR="001D0D1D" w:rsidRPr="00904D29" w:rsidRDefault="001D0D1D" w:rsidP="001D0D1D">
      <w:pPr>
        <w:pStyle w:val="a7"/>
        <w:numPr>
          <w:ilvl w:val="0"/>
          <w:numId w:val="4"/>
        </w:numPr>
        <w:tabs>
          <w:tab w:val="left" w:pos="851"/>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прийняття судового рішення про визнання Постачальника банкрутом.</w:t>
      </w:r>
    </w:p>
    <w:p w:rsidR="001D0D1D" w:rsidRPr="00904D29" w:rsidRDefault="001D0D1D" w:rsidP="001D0D1D">
      <w:pPr>
        <w:tabs>
          <w:tab w:val="left" w:pos="1134"/>
        </w:tabs>
        <w:spacing w:after="0" w:line="240" w:lineRule="auto"/>
        <w:ind w:firstLine="567"/>
        <w:jc w:val="both"/>
        <w:rPr>
          <w:rFonts w:ascii="Times New Roman" w:hAnsi="Times New Roman"/>
          <w:color w:val="0D0D0D"/>
          <w:sz w:val="24"/>
          <w:szCs w:val="24"/>
        </w:rPr>
      </w:pPr>
      <w:r w:rsidRPr="00904D29">
        <w:rPr>
          <w:rFonts w:ascii="Times New Roman" w:hAnsi="Times New Roman"/>
          <w:color w:val="0D0D0D"/>
          <w:sz w:val="24"/>
          <w:szCs w:val="24"/>
        </w:rPr>
        <w:t xml:space="preserve">Цей Договір вважається розірваним в односторонньому порядку з наступного календарного дня після спливу </w:t>
      </w:r>
      <w:proofErr w:type="spellStart"/>
      <w:r w:rsidRPr="00904D29">
        <w:rPr>
          <w:rFonts w:ascii="Times New Roman" w:hAnsi="Times New Roman"/>
          <w:color w:val="0D0D0D"/>
          <w:sz w:val="24"/>
          <w:szCs w:val="24"/>
        </w:rPr>
        <w:t>двадцятиденного</w:t>
      </w:r>
      <w:proofErr w:type="spellEnd"/>
      <w:r w:rsidRPr="00904D29">
        <w:rPr>
          <w:rFonts w:ascii="Times New Roman" w:hAnsi="Times New Roman"/>
          <w:color w:val="0D0D0D"/>
          <w:sz w:val="24"/>
          <w:szCs w:val="24"/>
        </w:rPr>
        <w:t xml:space="preserve"> терміну після направлення Замовником письмового повідомлення Постачальнику про розірвання Договору.</w:t>
      </w:r>
    </w:p>
    <w:p w:rsidR="001D0D1D" w:rsidRPr="0096574A" w:rsidRDefault="001D0D1D" w:rsidP="001D0D1D">
      <w:pPr>
        <w:pStyle w:val="ListParagraph"/>
        <w:tabs>
          <w:tab w:val="left" w:pos="2445"/>
          <w:tab w:val="left" w:pos="9943"/>
        </w:tabs>
        <w:spacing w:before="40"/>
        <w:ind w:left="0" w:firstLine="709"/>
        <w:rPr>
          <w:sz w:val="24"/>
          <w:szCs w:val="24"/>
        </w:rPr>
      </w:pPr>
      <w:r>
        <w:rPr>
          <w:sz w:val="24"/>
          <w:szCs w:val="24"/>
        </w:rPr>
        <w:t xml:space="preserve">14.4. </w:t>
      </w:r>
      <w:r w:rsidRPr="0096574A">
        <w:rPr>
          <w:sz w:val="24"/>
          <w:szCs w:val="24"/>
        </w:rPr>
        <w:t>Сторони підписуючи цей Договір відповідно до Закону України «Про захист персональних даних» надають згоду один одному на обробку своїх особистих персональних даних з метою забезпечення реалізації відносин у сфері господарської діяльності, адміністративно-правових відносин, податкових відносин та відносин у сфері бухгалтерського обліку відповідно до Господарського кодексу України, Закону України «Про господарські товариства», Податкового кодексу України, Цивільного кодексу України. Сторони надають свою згоду на зберігання своїх персональних даних впродовж строку, встановленого чинним законодавством для зберігання документів. Сторони повідомлені, що надані ними для укладання Договору персональні дані включаються до бази персональних даних контрагентів кожної із Сторін, а також повідомлені права, визначені Законом України «Про захист персональних даних».</w:t>
      </w:r>
    </w:p>
    <w:p w:rsidR="001D0D1D" w:rsidRPr="00904D29" w:rsidRDefault="001D0D1D" w:rsidP="001D0D1D">
      <w:pPr>
        <w:tabs>
          <w:tab w:val="left" w:pos="1134"/>
        </w:tabs>
        <w:spacing w:after="0" w:line="240" w:lineRule="auto"/>
        <w:jc w:val="both"/>
        <w:rPr>
          <w:rFonts w:ascii="Times New Roman" w:hAnsi="Times New Roman"/>
          <w:color w:val="0D0D0D"/>
          <w:sz w:val="24"/>
          <w:szCs w:val="24"/>
        </w:rPr>
      </w:pPr>
      <w:r w:rsidRPr="00904D29">
        <w:rPr>
          <w:rFonts w:ascii="Times New Roman" w:hAnsi="Times New Roman"/>
          <w:color w:val="0D0D0D"/>
          <w:sz w:val="24"/>
          <w:szCs w:val="24"/>
        </w:rPr>
        <w:t xml:space="preserve">         14.5.Сторона несе повну відповідальність за правильність вказаних нею у цьому Договорі реквізитів та зобов’язується в десятиденний термін у письмовій формі повідомляти іншу Сторону про їх зміну, а у разі неповідомлення несе ризик настання пов’язаних із ним несприятливих наслідків. </w:t>
      </w:r>
    </w:p>
    <w:p w:rsidR="001D0D1D" w:rsidRPr="00904D29" w:rsidRDefault="001D0D1D" w:rsidP="001D0D1D">
      <w:pPr>
        <w:tabs>
          <w:tab w:val="left" w:pos="1134"/>
        </w:tabs>
        <w:spacing w:after="0" w:line="240" w:lineRule="auto"/>
        <w:ind w:firstLine="567"/>
        <w:jc w:val="both"/>
        <w:rPr>
          <w:rFonts w:ascii="Times New Roman" w:hAnsi="Times New Roman"/>
          <w:color w:val="0D0D0D"/>
          <w:sz w:val="24"/>
          <w:szCs w:val="24"/>
        </w:rPr>
      </w:pPr>
      <w:r w:rsidRPr="00904D29">
        <w:rPr>
          <w:rFonts w:ascii="Times New Roman" w:hAnsi="Times New Roman"/>
          <w:color w:val="0D0D0D"/>
          <w:sz w:val="24"/>
          <w:szCs w:val="24"/>
        </w:rPr>
        <w:t xml:space="preserve">  14.6. Питання, не врегульовані цим Договором, регулюються відповідно до законодавства України.</w:t>
      </w:r>
    </w:p>
    <w:p w:rsidR="001D0D1D" w:rsidRPr="00904D29" w:rsidRDefault="001D0D1D" w:rsidP="001D0D1D">
      <w:pPr>
        <w:tabs>
          <w:tab w:val="left" w:pos="1134"/>
        </w:tabs>
        <w:spacing w:after="0" w:line="240" w:lineRule="auto"/>
        <w:ind w:firstLine="567"/>
        <w:jc w:val="both"/>
        <w:rPr>
          <w:rFonts w:ascii="Times New Roman" w:hAnsi="Times New Roman"/>
          <w:color w:val="0D0D0D"/>
          <w:sz w:val="24"/>
          <w:szCs w:val="24"/>
        </w:rPr>
      </w:pPr>
      <w:r w:rsidRPr="00904D29">
        <w:rPr>
          <w:rFonts w:ascii="Times New Roman" w:hAnsi="Times New Roman"/>
          <w:color w:val="0D0D0D"/>
          <w:sz w:val="24"/>
          <w:szCs w:val="24"/>
        </w:rPr>
        <w:t>14.7. Додаткові угоди та додатки до цього Договору є його невід’ємною частиною і мають юридичну силу у разі, якщо вони викладені у письмовій формі, підписані уповноваженими представниками та скріплені печатками (за наявності) Сторін.</w:t>
      </w:r>
    </w:p>
    <w:p w:rsidR="001D0D1D" w:rsidRPr="00904D29" w:rsidRDefault="001D0D1D" w:rsidP="001D0D1D">
      <w:pPr>
        <w:tabs>
          <w:tab w:val="left" w:pos="1134"/>
        </w:tabs>
        <w:spacing w:after="0" w:line="240" w:lineRule="auto"/>
        <w:ind w:firstLine="567"/>
        <w:jc w:val="both"/>
        <w:rPr>
          <w:rFonts w:ascii="Times New Roman" w:hAnsi="Times New Roman"/>
          <w:color w:val="0D0D0D"/>
          <w:sz w:val="24"/>
          <w:szCs w:val="24"/>
        </w:rPr>
      </w:pPr>
      <w:r w:rsidRPr="00904D29">
        <w:rPr>
          <w:rFonts w:ascii="Times New Roman" w:hAnsi="Times New Roman"/>
          <w:color w:val="0D0D0D"/>
          <w:sz w:val="24"/>
          <w:szCs w:val="24"/>
        </w:rPr>
        <w:t>14.8. Усі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уповноважених осіб та скріплені печатками (за наявності) Сторін.</w:t>
      </w:r>
    </w:p>
    <w:p w:rsidR="001D0D1D" w:rsidRPr="00904D29" w:rsidRDefault="001D0D1D" w:rsidP="001D0D1D">
      <w:pPr>
        <w:tabs>
          <w:tab w:val="left" w:pos="1134"/>
        </w:tabs>
        <w:spacing w:after="0" w:line="240" w:lineRule="auto"/>
        <w:ind w:firstLine="567"/>
        <w:jc w:val="both"/>
        <w:rPr>
          <w:rFonts w:ascii="Times New Roman" w:hAnsi="Times New Roman"/>
          <w:color w:val="0D0D0D"/>
          <w:sz w:val="24"/>
          <w:szCs w:val="24"/>
        </w:rPr>
      </w:pPr>
      <w:r w:rsidRPr="00904D29">
        <w:rPr>
          <w:rFonts w:ascii="Times New Roman" w:hAnsi="Times New Roman"/>
          <w:color w:val="0D0D0D"/>
          <w:sz w:val="24"/>
          <w:szCs w:val="24"/>
        </w:rPr>
        <w:t>14.9.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1D0D1D" w:rsidRDefault="001D0D1D" w:rsidP="001D0D1D">
      <w:pPr>
        <w:pStyle w:val="a7"/>
        <w:tabs>
          <w:tab w:val="left" w:pos="1134"/>
        </w:tabs>
        <w:spacing w:after="0" w:line="240" w:lineRule="auto"/>
        <w:ind w:left="0" w:firstLine="567"/>
        <w:jc w:val="both"/>
        <w:rPr>
          <w:rFonts w:ascii="Times New Roman" w:hAnsi="Times New Roman"/>
          <w:color w:val="0D0D0D"/>
          <w:sz w:val="24"/>
          <w:szCs w:val="24"/>
        </w:rPr>
      </w:pPr>
    </w:p>
    <w:p w:rsidR="001D0D1D" w:rsidRDefault="001D0D1D" w:rsidP="001D0D1D">
      <w:pPr>
        <w:pStyle w:val="a7"/>
        <w:tabs>
          <w:tab w:val="left" w:pos="1134"/>
        </w:tabs>
        <w:spacing w:after="0" w:line="240" w:lineRule="auto"/>
        <w:ind w:left="0" w:firstLine="567"/>
        <w:jc w:val="both"/>
        <w:rPr>
          <w:rFonts w:ascii="Times New Roman" w:hAnsi="Times New Roman"/>
          <w:color w:val="0D0D0D"/>
          <w:sz w:val="24"/>
          <w:szCs w:val="24"/>
        </w:rPr>
      </w:pPr>
    </w:p>
    <w:p w:rsidR="001D0D1D" w:rsidRPr="00904D29" w:rsidRDefault="001D0D1D" w:rsidP="001D0D1D">
      <w:pPr>
        <w:pStyle w:val="a7"/>
        <w:tabs>
          <w:tab w:val="left" w:pos="1134"/>
        </w:tabs>
        <w:spacing w:after="0" w:line="240" w:lineRule="auto"/>
        <w:ind w:left="0" w:firstLine="567"/>
        <w:jc w:val="both"/>
        <w:rPr>
          <w:rFonts w:ascii="Times New Roman" w:hAnsi="Times New Roman"/>
          <w:color w:val="0D0D0D"/>
          <w:sz w:val="24"/>
          <w:szCs w:val="24"/>
        </w:rPr>
      </w:pPr>
    </w:p>
    <w:p w:rsidR="001D0D1D" w:rsidRPr="00904D29" w:rsidRDefault="001D0D1D" w:rsidP="001D0D1D">
      <w:pPr>
        <w:pStyle w:val="a7"/>
        <w:numPr>
          <w:ilvl w:val="0"/>
          <w:numId w:val="1"/>
        </w:numPr>
        <w:tabs>
          <w:tab w:val="left" w:pos="993"/>
        </w:tabs>
        <w:spacing w:after="0" w:line="240" w:lineRule="auto"/>
        <w:ind w:left="0" w:firstLine="567"/>
        <w:jc w:val="center"/>
        <w:rPr>
          <w:rFonts w:ascii="Times New Roman" w:hAnsi="Times New Roman"/>
          <w:b/>
          <w:color w:val="0D0D0D"/>
          <w:sz w:val="24"/>
          <w:szCs w:val="24"/>
        </w:rPr>
      </w:pPr>
      <w:r w:rsidRPr="00904D29">
        <w:rPr>
          <w:rFonts w:ascii="Times New Roman" w:hAnsi="Times New Roman"/>
          <w:b/>
          <w:color w:val="0D0D0D"/>
          <w:sz w:val="24"/>
          <w:szCs w:val="24"/>
        </w:rPr>
        <w:lastRenderedPageBreak/>
        <w:t>ДОДАТКИ ДО ДОГОВОРУ</w:t>
      </w:r>
    </w:p>
    <w:p w:rsidR="001D0D1D" w:rsidRPr="00904D29" w:rsidRDefault="001D0D1D" w:rsidP="001D0D1D">
      <w:pPr>
        <w:pStyle w:val="a7"/>
        <w:numPr>
          <w:ilvl w:val="1"/>
          <w:numId w:val="1"/>
        </w:numPr>
        <w:tabs>
          <w:tab w:val="left" w:pos="1134"/>
        </w:tabs>
        <w:spacing w:after="0" w:line="240" w:lineRule="auto"/>
        <w:ind w:left="0" w:firstLine="567"/>
        <w:jc w:val="both"/>
        <w:rPr>
          <w:rFonts w:ascii="Times New Roman" w:hAnsi="Times New Roman"/>
          <w:color w:val="0D0D0D"/>
          <w:sz w:val="24"/>
          <w:szCs w:val="24"/>
        </w:rPr>
      </w:pPr>
      <w:r w:rsidRPr="00904D29">
        <w:rPr>
          <w:rFonts w:ascii="Times New Roman" w:hAnsi="Times New Roman"/>
          <w:color w:val="0D0D0D"/>
          <w:sz w:val="24"/>
          <w:szCs w:val="24"/>
        </w:rPr>
        <w:t>– Специфікація.</w:t>
      </w:r>
    </w:p>
    <w:p w:rsidR="001D0D1D" w:rsidRPr="00904D29" w:rsidRDefault="001D0D1D" w:rsidP="001D0D1D">
      <w:pPr>
        <w:pStyle w:val="a7"/>
        <w:tabs>
          <w:tab w:val="left" w:pos="1134"/>
        </w:tabs>
        <w:spacing w:after="0" w:line="240" w:lineRule="auto"/>
        <w:ind w:left="792"/>
        <w:jc w:val="both"/>
        <w:rPr>
          <w:rFonts w:ascii="Times New Roman" w:hAnsi="Times New Roman"/>
          <w:color w:val="0D0D0D"/>
          <w:sz w:val="24"/>
          <w:szCs w:val="24"/>
        </w:rPr>
      </w:pPr>
    </w:p>
    <w:p w:rsidR="001D0D1D" w:rsidRPr="00904D29" w:rsidRDefault="001D0D1D" w:rsidP="001D0D1D">
      <w:pPr>
        <w:pStyle w:val="a7"/>
        <w:numPr>
          <w:ilvl w:val="0"/>
          <w:numId w:val="1"/>
        </w:numPr>
        <w:tabs>
          <w:tab w:val="left" w:pos="993"/>
        </w:tabs>
        <w:spacing w:after="0" w:line="240" w:lineRule="auto"/>
        <w:jc w:val="center"/>
        <w:rPr>
          <w:rFonts w:ascii="Times New Roman" w:hAnsi="Times New Roman"/>
          <w:b/>
          <w:color w:val="0D0D0D"/>
          <w:sz w:val="24"/>
          <w:szCs w:val="24"/>
        </w:rPr>
      </w:pPr>
      <w:r w:rsidRPr="00904D29">
        <w:rPr>
          <w:rFonts w:ascii="Times New Roman" w:hAnsi="Times New Roman"/>
          <w:b/>
          <w:color w:val="0D0D0D"/>
          <w:sz w:val="24"/>
          <w:szCs w:val="24"/>
        </w:rPr>
        <w:t>МІСЦЕЗНАХОДЖЕННЯ І РЕКВІЗИТИ СТОРІН</w:t>
      </w:r>
    </w:p>
    <w:p w:rsidR="001D0D1D" w:rsidRPr="00904D29" w:rsidRDefault="001D0D1D" w:rsidP="001D0D1D">
      <w:pPr>
        <w:pStyle w:val="a7"/>
        <w:tabs>
          <w:tab w:val="left" w:pos="993"/>
        </w:tabs>
        <w:spacing w:after="0" w:line="240" w:lineRule="auto"/>
        <w:ind w:left="360"/>
        <w:rPr>
          <w:rFonts w:ascii="Times New Roman" w:hAnsi="Times New Roman"/>
          <w:b/>
          <w:color w:val="0D0D0D"/>
          <w:sz w:val="24"/>
          <w:szCs w:val="24"/>
        </w:rPr>
      </w:pPr>
    </w:p>
    <w:tbl>
      <w:tblPr>
        <w:tblW w:w="0" w:type="auto"/>
        <w:tblLook w:val="04A0" w:firstRow="1" w:lastRow="0" w:firstColumn="1" w:lastColumn="0" w:noHBand="0" w:noVBand="1"/>
      </w:tblPr>
      <w:tblGrid>
        <w:gridCol w:w="4962"/>
        <w:gridCol w:w="4403"/>
      </w:tblGrid>
      <w:tr w:rsidR="001D0D1D" w:rsidRPr="006842A2" w:rsidTr="0076362B">
        <w:trPr>
          <w:trHeight w:val="381"/>
        </w:trPr>
        <w:tc>
          <w:tcPr>
            <w:tcW w:w="4962" w:type="dxa"/>
          </w:tcPr>
          <w:p w:rsidR="001D0D1D" w:rsidRPr="00904D29" w:rsidRDefault="001D0D1D" w:rsidP="0076362B">
            <w:pPr>
              <w:pStyle w:val="22"/>
              <w:tabs>
                <w:tab w:val="left" w:pos="851"/>
                <w:tab w:val="left" w:pos="993"/>
                <w:tab w:val="left" w:pos="1134"/>
                <w:tab w:val="left" w:pos="1276"/>
              </w:tabs>
              <w:spacing w:after="0" w:line="240" w:lineRule="auto"/>
              <w:ind w:firstLine="567"/>
              <w:jc w:val="center"/>
              <w:rPr>
                <w:b/>
                <w:color w:val="0D0D0D"/>
                <w:sz w:val="24"/>
                <w:szCs w:val="24"/>
                <w:lang w:val="uk-UA"/>
              </w:rPr>
            </w:pPr>
            <w:r w:rsidRPr="00904D29">
              <w:rPr>
                <w:b/>
                <w:color w:val="0D0D0D"/>
                <w:sz w:val="24"/>
                <w:szCs w:val="24"/>
                <w:lang w:val="uk-UA"/>
              </w:rPr>
              <w:t>ЗАМОВНИК:</w:t>
            </w:r>
          </w:p>
        </w:tc>
        <w:tc>
          <w:tcPr>
            <w:tcW w:w="4403" w:type="dxa"/>
            <w:shd w:val="clear" w:color="auto" w:fill="auto"/>
          </w:tcPr>
          <w:p w:rsidR="001D0D1D" w:rsidRPr="00904D29" w:rsidRDefault="001D0D1D" w:rsidP="0076362B">
            <w:pPr>
              <w:pStyle w:val="22"/>
              <w:tabs>
                <w:tab w:val="left" w:pos="851"/>
                <w:tab w:val="left" w:pos="993"/>
                <w:tab w:val="left" w:pos="1134"/>
                <w:tab w:val="left" w:pos="1276"/>
              </w:tabs>
              <w:spacing w:after="0" w:line="240" w:lineRule="auto"/>
              <w:ind w:firstLine="567"/>
              <w:jc w:val="center"/>
              <w:rPr>
                <w:b/>
                <w:color w:val="0D0D0D"/>
                <w:sz w:val="24"/>
                <w:szCs w:val="24"/>
                <w:lang w:val="uk-UA"/>
              </w:rPr>
            </w:pPr>
            <w:r w:rsidRPr="00904D29">
              <w:rPr>
                <w:b/>
                <w:color w:val="0D0D0D"/>
                <w:sz w:val="24"/>
                <w:szCs w:val="24"/>
                <w:lang w:val="uk-UA"/>
              </w:rPr>
              <w:t>ПОСТАЧАЛЬНИК:</w:t>
            </w:r>
          </w:p>
        </w:tc>
      </w:tr>
      <w:tr w:rsidR="001D0D1D" w:rsidRPr="006842A2" w:rsidTr="0076362B">
        <w:trPr>
          <w:trHeight w:val="951"/>
        </w:trPr>
        <w:tc>
          <w:tcPr>
            <w:tcW w:w="4962" w:type="dxa"/>
          </w:tcPr>
          <w:p w:rsidR="001D0D1D" w:rsidRPr="00904D29" w:rsidRDefault="001D0D1D" w:rsidP="0076362B">
            <w:pPr>
              <w:spacing w:after="0" w:line="240" w:lineRule="auto"/>
              <w:jc w:val="center"/>
              <w:rPr>
                <w:rFonts w:ascii="Times New Roman" w:eastAsia="Times New Roman" w:hAnsi="Times New Roman"/>
                <w:b/>
                <w:color w:val="0D0D0D"/>
                <w:sz w:val="24"/>
                <w:szCs w:val="24"/>
                <w:lang w:eastAsia="ru-RU"/>
              </w:rPr>
            </w:pPr>
            <w:r w:rsidRPr="00904D29">
              <w:rPr>
                <w:rFonts w:ascii="Times New Roman" w:eastAsia="Times New Roman" w:hAnsi="Times New Roman"/>
                <w:b/>
                <w:color w:val="0D0D0D"/>
                <w:sz w:val="24"/>
                <w:szCs w:val="24"/>
                <w:lang w:eastAsia="ru-RU"/>
              </w:rPr>
              <w:t xml:space="preserve">Комунальний Заклад  </w:t>
            </w:r>
          </w:p>
          <w:p w:rsidR="001D0D1D" w:rsidRPr="00904D29" w:rsidRDefault="001D0D1D" w:rsidP="0076362B">
            <w:pPr>
              <w:spacing w:after="0" w:line="240" w:lineRule="auto"/>
              <w:jc w:val="center"/>
              <w:rPr>
                <w:rFonts w:ascii="Times New Roman" w:eastAsia="Times New Roman" w:hAnsi="Times New Roman"/>
                <w:b/>
                <w:color w:val="0D0D0D"/>
                <w:sz w:val="24"/>
                <w:szCs w:val="24"/>
                <w:lang w:eastAsia="ru-RU"/>
              </w:rPr>
            </w:pPr>
            <w:r w:rsidRPr="00904D29">
              <w:rPr>
                <w:rFonts w:ascii="Times New Roman" w:eastAsia="Times New Roman" w:hAnsi="Times New Roman"/>
                <w:b/>
                <w:color w:val="0D0D0D"/>
                <w:sz w:val="24"/>
                <w:szCs w:val="24"/>
                <w:lang w:eastAsia="ru-RU"/>
              </w:rPr>
              <w:t xml:space="preserve">«Центр надання соціальних послуг» </w:t>
            </w:r>
          </w:p>
          <w:p w:rsidR="001D0D1D" w:rsidRPr="00904D29" w:rsidRDefault="001D0D1D" w:rsidP="0076362B">
            <w:pPr>
              <w:spacing w:after="0" w:line="240" w:lineRule="auto"/>
              <w:jc w:val="center"/>
              <w:rPr>
                <w:rFonts w:ascii="Times New Roman" w:eastAsia="Times New Roman" w:hAnsi="Times New Roman"/>
                <w:b/>
                <w:color w:val="0D0D0D"/>
                <w:sz w:val="24"/>
                <w:szCs w:val="24"/>
                <w:lang w:eastAsia="ru-RU"/>
              </w:rPr>
            </w:pPr>
            <w:proofErr w:type="spellStart"/>
            <w:r w:rsidRPr="00904D29">
              <w:rPr>
                <w:rFonts w:ascii="Times New Roman" w:hAnsi="Times New Roman"/>
                <w:b/>
                <w:sz w:val="24"/>
                <w:szCs w:val="24"/>
              </w:rPr>
              <w:t>Кам’янської</w:t>
            </w:r>
            <w:proofErr w:type="spellEnd"/>
            <w:r w:rsidRPr="00904D29">
              <w:rPr>
                <w:rFonts w:ascii="Times New Roman" w:hAnsi="Times New Roman"/>
                <w:b/>
                <w:sz w:val="24"/>
                <w:szCs w:val="24"/>
              </w:rPr>
              <w:t xml:space="preserve"> міської ради</w:t>
            </w:r>
          </w:p>
        </w:tc>
        <w:tc>
          <w:tcPr>
            <w:tcW w:w="4403" w:type="dxa"/>
            <w:shd w:val="clear" w:color="auto" w:fill="auto"/>
          </w:tcPr>
          <w:p w:rsidR="001D0D1D" w:rsidRPr="00904D29" w:rsidRDefault="001D0D1D" w:rsidP="0076362B">
            <w:pPr>
              <w:spacing w:after="0" w:line="240" w:lineRule="auto"/>
              <w:jc w:val="center"/>
              <w:rPr>
                <w:rFonts w:ascii="Times New Roman" w:eastAsia="Times New Roman" w:hAnsi="Times New Roman"/>
                <w:color w:val="0D0D0D"/>
                <w:sz w:val="24"/>
                <w:szCs w:val="24"/>
                <w:lang w:eastAsia="ru-RU"/>
              </w:rPr>
            </w:pPr>
          </w:p>
        </w:tc>
      </w:tr>
      <w:tr w:rsidR="001D0D1D" w:rsidRPr="006842A2" w:rsidTr="0076362B">
        <w:trPr>
          <w:trHeight w:val="321"/>
        </w:trPr>
        <w:tc>
          <w:tcPr>
            <w:tcW w:w="4962" w:type="dxa"/>
          </w:tcPr>
          <w:p w:rsidR="001D0D1D" w:rsidRPr="00904D29" w:rsidRDefault="001D0D1D" w:rsidP="0076362B">
            <w:pPr>
              <w:spacing w:after="0" w:line="240" w:lineRule="auto"/>
              <w:rPr>
                <w:rFonts w:ascii="Times New Roman" w:eastAsia="Times New Roman" w:hAnsi="Times New Roman"/>
                <w:color w:val="0D0D0D"/>
                <w:sz w:val="24"/>
                <w:szCs w:val="24"/>
                <w:lang w:eastAsia="ru-RU"/>
              </w:rPr>
            </w:pPr>
            <w:r w:rsidRPr="00904D29">
              <w:rPr>
                <w:rFonts w:ascii="Times New Roman" w:eastAsia="Times New Roman" w:hAnsi="Times New Roman"/>
                <w:color w:val="0D0D0D"/>
                <w:sz w:val="24"/>
                <w:szCs w:val="24"/>
                <w:lang w:eastAsia="ru-RU"/>
              </w:rPr>
              <w:t>51931, Дніпропетровська область,</w:t>
            </w:r>
          </w:p>
          <w:p w:rsidR="001D0D1D" w:rsidRPr="00904D29" w:rsidRDefault="008E4ED7" w:rsidP="0076362B">
            <w:pPr>
              <w:spacing w:after="0" w:line="240" w:lineRule="auto"/>
              <w:rPr>
                <w:rFonts w:ascii="Times New Roman" w:eastAsia="Times New Roman" w:hAnsi="Times New Roman"/>
                <w:color w:val="0D0D0D"/>
                <w:sz w:val="24"/>
                <w:szCs w:val="24"/>
                <w:lang w:eastAsia="ru-RU"/>
              </w:rPr>
            </w:pPr>
            <w:r>
              <w:rPr>
                <w:rFonts w:ascii="Times New Roman" w:eastAsia="Times New Roman" w:hAnsi="Times New Roman"/>
                <w:color w:val="0D0D0D"/>
                <w:sz w:val="24"/>
                <w:szCs w:val="24"/>
                <w:lang w:eastAsia="ru-RU"/>
              </w:rPr>
              <w:t>м</w:t>
            </w:r>
            <w:r w:rsidR="001D0D1D" w:rsidRPr="00904D29">
              <w:rPr>
                <w:rFonts w:ascii="Times New Roman" w:eastAsia="Times New Roman" w:hAnsi="Times New Roman"/>
                <w:color w:val="0D0D0D"/>
                <w:sz w:val="24"/>
                <w:szCs w:val="24"/>
                <w:lang w:eastAsia="ru-RU"/>
              </w:rPr>
              <w:t xml:space="preserve">. </w:t>
            </w:r>
            <w:proofErr w:type="spellStart"/>
            <w:r w:rsidR="001D0D1D" w:rsidRPr="00904D29">
              <w:rPr>
                <w:rFonts w:ascii="Times New Roman" w:eastAsia="Times New Roman" w:hAnsi="Times New Roman"/>
                <w:color w:val="0D0D0D"/>
                <w:sz w:val="24"/>
                <w:szCs w:val="24"/>
                <w:lang w:eastAsia="ru-RU"/>
              </w:rPr>
              <w:t>Камянське</w:t>
            </w:r>
            <w:proofErr w:type="spellEnd"/>
            <w:r w:rsidR="001D0D1D" w:rsidRPr="00904D29">
              <w:rPr>
                <w:rFonts w:ascii="Times New Roman" w:eastAsia="Times New Roman" w:hAnsi="Times New Roman"/>
                <w:color w:val="0D0D0D"/>
                <w:sz w:val="24"/>
                <w:szCs w:val="24"/>
                <w:lang w:eastAsia="ru-RU"/>
              </w:rPr>
              <w:t>, пр.. Свободи, 36</w:t>
            </w:r>
          </w:p>
          <w:p w:rsidR="001D0D1D" w:rsidRPr="00904D29" w:rsidRDefault="001D0D1D" w:rsidP="0076362B">
            <w:pPr>
              <w:spacing w:after="0" w:line="240" w:lineRule="auto"/>
              <w:rPr>
                <w:rFonts w:ascii="Times New Roman" w:eastAsia="Times New Roman" w:hAnsi="Times New Roman"/>
                <w:color w:val="0D0D0D"/>
                <w:sz w:val="24"/>
                <w:szCs w:val="24"/>
                <w:lang w:eastAsia="ru-RU"/>
              </w:rPr>
            </w:pPr>
            <w:r w:rsidRPr="00904D29">
              <w:rPr>
                <w:rFonts w:ascii="Times New Roman" w:eastAsia="Times New Roman" w:hAnsi="Times New Roman"/>
                <w:color w:val="0D0D0D"/>
                <w:sz w:val="24"/>
                <w:szCs w:val="24"/>
                <w:lang w:eastAsia="ru-RU"/>
              </w:rPr>
              <w:t>код ЄДРПОУ 38187074</w:t>
            </w:r>
          </w:p>
          <w:p w:rsidR="001D0D1D" w:rsidRPr="00904D29" w:rsidRDefault="001D0D1D" w:rsidP="0076362B">
            <w:pPr>
              <w:spacing w:after="0" w:line="240" w:lineRule="auto"/>
              <w:rPr>
                <w:rFonts w:ascii="Times New Roman" w:eastAsia="Times New Roman" w:hAnsi="Times New Roman"/>
                <w:color w:val="0D0D0D"/>
                <w:sz w:val="24"/>
                <w:szCs w:val="24"/>
                <w:lang w:eastAsia="ru-RU"/>
              </w:rPr>
            </w:pPr>
            <w:r w:rsidRPr="00904D29">
              <w:rPr>
                <w:rFonts w:ascii="Times New Roman" w:eastAsia="Times New Roman" w:hAnsi="Times New Roman"/>
                <w:color w:val="0D0D0D"/>
                <w:sz w:val="24"/>
                <w:szCs w:val="24"/>
                <w:lang w:eastAsia="ru-RU"/>
              </w:rPr>
              <w:t>р/р UA ______________________________</w:t>
            </w:r>
          </w:p>
          <w:p w:rsidR="001D0D1D" w:rsidRPr="00904D29" w:rsidRDefault="001D0D1D" w:rsidP="0076362B">
            <w:pPr>
              <w:spacing w:after="0" w:line="240" w:lineRule="auto"/>
              <w:rPr>
                <w:rFonts w:ascii="Times New Roman" w:eastAsia="Times New Roman" w:hAnsi="Times New Roman"/>
                <w:color w:val="0D0D0D"/>
                <w:sz w:val="24"/>
                <w:szCs w:val="24"/>
                <w:lang w:eastAsia="ru-RU"/>
              </w:rPr>
            </w:pPr>
            <w:proofErr w:type="spellStart"/>
            <w:r w:rsidRPr="00904D29">
              <w:rPr>
                <w:rFonts w:ascii="Times New Roman" w:eastAsia="Times New Roman" w:hAnsi="Times New Roman"/>
                <w:color w:val="0D0D0D"/>
                <w:sz w:val="24"/>
                <w:szCs w:val="24"/>
                <w:lang w:eastAsia="ru-RU"/>
              </w:rPr>
              <w:t>Держказначейська</w:t>
            </w:r>
            <w:proofErr w:type="spellEnd"/>
            <w:r w:rsidRPr="00904D29">
              <w:rPr>
                <w:rFonts w:ascii="Times New Roman" w:eastAsia="Times New Roman" w:hAnsi="Times New Roman"/>
                <w:color w:val="0D0D0D"/>
                <w:sz w:val="24"/>
                <w:szCs w:val="24"/>
                <w:lang w:eastAsia="ru-RU"/>
              </w:rPr>
              <w:t xml:space="preserve"> служба України, м. Київ </w:t>
            </w:r>
          </w:p>
          <w:p w:rsidR="001D0D1D" w:rsidRPr="00904D29" w:rsidRDefault="001D0D1D" w:rsidP="0076362B">
            <w:pPr>
              <w:spacing w:after="0" w:line="240" w:lineRule="auto"/>
              <w:rPr>
                <w:rFonts w:ascii="Times New Roman" w:eastAsia="Times New Roman" w:hAnsi="Times New Roman"/>
                <w:color w:val="0D0D0D"/>
                <w:sz w:val="24"/>
                <w:szCs w:val="24"/>
                <w:lang w:eastAsia="ru-RU"/>
              </w:rPr>
            </w:pPr>
            <w:proofErr w:type="spellStart"/>
            <w:r w:rsidRPr="00904D29">
              <w:rPr>
                <w:rFonts w:ascii="Times New Roman" w:eastAsia="Times New Roman" w:hAnsi="Times New Roman"/>
                <w:color w:val="0D0D0D"/>
                <w:sz w:val="24"/>
                <w:szCs w:val="24"/>
                <w:lang w:eastAsia="ru-RU"/>
              </w:rPr>
              <w:t>тел</w:t>
            </w:r>
            <w:proofErr w:type="spellEnd"/>
            <w:r w:rsidRPr="00904D29">
              <w:rPr>
                <w:rFonts w:ascii="Times New Roman" w:eastAsia="Times New Roman" w:hAnsi="Times New Roman"/>
                <w:color w:val="0D0D0D"/>
                <w:sz w:val="24"/>
                <w:szCs w:val="24"/>
                <w:lang w:eastAsia="ru-RU"/>
              </w:rPr>
              <w:t>. ________________</w:t>
            </w:r>
          </w:p>
          <w:p w:rsidR="001D0D1D" w:rsidRPr="00904D29" w:rsidRDefault="001D0D1D" w:rsidP="0076362B">
            <w:pPr>
              <w:spacing w:after="0" w:line="240" w:lineRule="auto"/>
              <w:rPr>
                <w:rFonts w:ascii="Times New Roman" w:eastAsia="Times New Roman" w:hAnsi="Times New Roman"/>
                <w:color w:val="0D0D0D"/>
                <w:sz w:val="24"/>
                <w:szCs w:val="24"/>
                <w:lang w:val="en-US" w:eastAsia="ru-RU"/>
              </w:rPr>
            </w:pPr>
            <w:r w:rsidRPr="00904D29">
              <w:rPr>
                <w:rFonts w:ascii="Times New Roman" w:eastAsia="Times New Roman" w:hAnsi="Times New Roman"/>
                <w:color w:val="0D0D0D"/>
                <w:sz w:val="24"/>
                <w:szCs w:val="24"/>
                <w:lang w:eastAsia="ru-RU"/>
              </w:rPr>
              <w:t>e-</w:t>
            </w:r>
            <w:proofErr w:type="spellStart"/>
            <w:r w:rsidRPr="00904D29">
              <w:rPr>
                <w:rFonts w:ascii="Times New Roman" w:eastAsia="Times New Roman" w:hAnsi="Times New Roman"/>
                <w:color w:val="0D0D0D"/>
                <w:sz w:val="24"/>
                <w:szCs w:val="24"/>
                <w:lang w:eastAsia="ru-RU"/>
              </w:rPr>
              <w:t>mail</w:t>
            </w:r>
            <w:proofErr w:type="spellEnd"/>
            <w:r w:rsidRPr="00904D29">
              <w:rPr>
                <w:rFonts w:ascii="Times New Roman" w:eastAsia="Times New Roman" w:hAnsi="Times New Roman"/>
                <w:color w:val="0D0D0D"/>
                <w:sz w:val="24"/>
                <w:szCs w:val="24"/>
                <w:lang w:eastAsia="ru-RU"/>
              </w:rPr>
              <w:t xml:space="preserve">: </w:t>
            </w:r>
            <w:r w:rsidRPr="00904D29">
              <w:rPr>
                <w:rFonts w:ascii="Times New Roman" w:hAnsi="Times New Roman"/>
                <w:color w:val="0D0D0D"/>
                <w:sz w:val="24"/>
                <w:szCs w:val="24"/>
              </w:rPr>
              <w:t>centr_social2021@ukr.net</w:t>
            </w:r>
          </w:p>
        </w:tc>
        <w:tc>
          <w:tcPr>
            <w:tcW w:w="4403" w:type="dxa"/>
            <w:shd w:val="clear" w:color="auto" w:fill="auto"/>
          </w:tcPr>
          <w:p w:rsidR="001D0D1D" w:rsidRPr="00904D29" w:rsidRDefault="001D0D1D" w:rsidP="0076362B">
            <w:pPr>
              <w:spacing w:after="0" w:line="240" w:lineRule="auto"/>
              <w:rPr>
                <w:rFonts w:ascii="Times New Roman" w:eastAsia="Times New Roman" w:hAnsi="Times New Roman"/>
                <w:color w:val="0D0D0D"/>
                <w:sz w:val="24"/>
                <w:szCs w:val="24"/>
                <w:lang w:eastAsia="ru-RU"/>
              </w:rPr>
            </w:pPr>
            <w:r w:rsidRPr="00904D29">
              <w:rPr>
                <w:rFonts w:ascii="Times New Roman" w:eastAsia="Times New Roman" w:hAnsi="Times New Roman"/>
                <w:color w:val="0D0D0D"/>
                <w:sz w:val="24"/>
                <w:szCs w:val="24"/>
                <w:lang w:eastAsia="ru-RU"/>
              </w:rPr>
              <w:t xml:space="preserve">Юридична адреса: __________________, </w:t>
            </w:r>
          </w:p>
          <w:p w:rsidR="001D0D1D" w:rsidRPr="00904D29" w:rsidRDefault="001D0D1D" w:rsidP="0076362B">
            <w:pPr>
              <w:spacing w:after="0" w:line="240" w:lineRule="auto"/>
              <w:rPr>
                <w:rFonts w:ascii="Times New Roman" w:eastAsia="Times New Roman" w:hAnsi="Times New Roman"/>
                <w:color w:val="0D0D0D"/>
                <w:sz w:val="24"/>
                <w:szCs w:val="24"/>
                <w:lang w:eastAsia="ru-RU"/>
              </w:rPr>
            </w:pPr>
            <w:r w:rsidRPr="00904D29">
              <w:rPr>
                <w:rFonts w:ascii="Times New Roman" w:eastAsia="Times New Roman" w:hAnsi="Times New Roman"/>
                <w:color w:val="0D0D0D"/>
                <w:sz w:val="24"/>
                <w:szCs w:val="24"/>
                <w:lang w:eastAsia="ru-RU"/>
              </w:rPr>
              <w:t>Фактична адреса: ___________________</w:t>
            </w:r>
          </w:p>
          <w:p w:rsidR="001D0D1D" w:rsidRPr="00904D29" w:rsidRDefault="001D0D1D" w:rsidP="0076362B">
            <w:pPr>
              <w:spacing w:after="0" w:line="240" w:lineRule="auto"/>
              <w:rPr>
                <w:rFonts w:ascii="Times New Roman" w:eastAsia="Times New Roman" w:hAnsi="Times New Roman"/>
                <w:color w:val="0D0D0D"/>
                <w:sz w:val="24"/>
                <w:szCs w:val="24"/>
                <w:lang w:eastAsia="ru-RU"/>
              </w:rPr>
            </w:pPr>
            <w:proofErr w:type="spellStart"/>
            <w:r w:rsidRPr="00904D29">
              <w:rPr>
                <w:rFonts w:ascii="Times New Roman" w:eastAsia="Times New Roman" w:hAnsi="Times New Roman"/>
                <w:color w:val="0D0D0D"/>
                <w:sz w:val="24"/>
                <w:szCs w:val="24"/>
                <w:lang w:eastAsia="ru-RU"/>
              </w:rPr>
              <w:t>тел</w:t>
            </w:r>
            <w:proofErr w:type="spellEnd"/>
            <w:r w:rsidRPr="00904D29">
              <w:rPr>
                <w:rFonts w:ascii="Times New Roman" w:eastAsia="Times New Roman" w:hAnsi="Times New Roman"/>
                <w:color w:val="0D0D0D"/>
                <w:sz w:val="24"/>
                <w:szCs w:val="24"/>
                <w:lang w:eastAsia="ru-RU"/>
              </w:rPr>
              <w:t xml:space="preserve">.: ______________________________ </w:t>
            </w:r>
          </w:p>
          <w:p w:rsidR="001D0D1D" w:rsidRPr="00904D29" w:rsidRDefault="001D0D1D" w:rsidP="0076362B">
            <w:pPr>
              <w:spacing w:after="0" w:line="240" w:lineRule="auto"/>
              <w:rPr>
                <w:rFonts w:ascii="Times New Roman" w:eastAsia="Times New Roman" w:hAnsi="Times New Roman"/>
                <w:color w:val="0D0D0D"/>
                <w:sz w:val="24"/>
                <w:szCs w:val="24"/>
                <w:lang w:eastAsia="ru-RU"/>
              </w:rPr>
            </w:pPr>
            <w:r w:rsidRPr="00904D29">
              <w:rPr>
                <w:rFonts w:ascii="Times New Roman" w:eastAsia="Times New Roman" w:hAnsi="Times New Roman"/>
                <w:color w:val="0D0D0D"/>
                <w:sz w:val="24"/>
                <w:szCs w:val="24"/>
                <w:lang w:eastAsia="ru-RU"/>
              </w:rPr>
              <w:t xml:space="preserve">IBAN UA__________________________ </w:t>
            </w:r>
          </w:p>
          <w:p w:rsidR="001D0D1D" w:rsidRPr="00904D29" w:rsidRDefault="001D0D1D" w:rsidP="0076362B">
            <w:pPr>
              <w:spacing w:after="0" w:line="240" w:lineRule="auto"/>
              <w:rPr>
                <w:rFonts w:ascii="Times New Roman" w:eastAsia="Times New Roman" w:hAnsi="Times New Roman"/>
                <w:color w:val="0D0D0D"/>
                <w:sz w:val="24"/>
                <w:szCs w:val="24"/>
                <w:lang w:eastAsia="ru-RU"/>
              </w:rPr>
            </w:pPr>
            <w:r w:rsidRPr="00904D29">
              <w:rPr>
                <w:rFonts w:ascii="Times New Roman" w:eastAsia="Times New Roman" w:hAnsi="Times New Roman"/>
                <w:color w:val="0D0D0D"/>
                <w:sz w:val="24"/>
                <w:szCs w:val="24"/>
                <w:lang w:eastAsia="ru-RU"/>
              </w:rPr>
              <w:t>в ____________________ (назва банку),</w:t>
            </w:r>
          </w:p>
          <w:p w:rsidR="001D0D1D" w:rsidRPr="00904D29" w:rsidRDefault="001D0D1D" w:rsidP="0076362B">
            <w:pPr>
              <w:spacing w:after="0" w:line="240" w:lineRule="auto"/>
              <w:rPr>
                <w:rFonts w:ascii="Times New Roman" w:eastAsia="Times New Roman" w:hAnsi="Times New Roman"/>
                <w:color w:val="0D0D0D"/>
                <w:sz w:val="24"/>
                <w:szCs w:val="24"/>
                <w:lang w:eastAsia="ru-RU"/>
              </w:rPr>
            </w:pPr>
            <w:r w:rsidRPr="00904D29">
              <w:rPr>
                <w:rFonts w:ascii="Times New Roman" w:eastAsia="Times New Roman" w:hAnsi="Times New Roman"/>
                <w:color w:val="0D0D0D"/>
                <w:sz w:val="24"/>
                <w:szCs w:val="24"/>
                <w:lang w:eastAsia="ru-RU"/>
              </w:rPr>
              <w:t>код ЄДРПОУ _____________________</w:t>
            </w:r>
          </w:p>
          <w:p w:rsidR="001D0D1D" w:rsidRPr="00904D29" w:rsidRDefault="001D0D1D" w:rsidP="0076362B">
            <w:pPr>
              <w:spacing w:after="0" w:line="240" w:lineRule="auto"/>
              <w:rPr>
                <w:rFonts w:ascii="Times New Roman" w:eastAsia="Times New Roman" w:hAnsi="Times New Roman"/>
                <w:color w:val="0D0D0D"/>
                <w:sz w:val="24"/>
                <w:szCs w:val="24"/>
                <w:lang w:eastAsia="ru-RU"/>
              </w:rPr>
            </w:pPr>
            <w:r w:rsidRPr="00904D29">
              <w:rPr>
                <w:rFonts w:ascii="Times New Roman" w:eastAsia="Times New Roman" w:hAnsi="Times New Roman"/>
                <w:color w:val="0D0D0D"/>
                <w:sz w:val="24"/>
                <w:szCs w:val="24"/>
                <w:lang w:eastAsia="ru-RU"/>
              </w:rPr>
              <w:t>e-</w:t>
            </w:r>
            <w:proofErr w:type="spellStart"/>
            <w:r w:rsidRPr="00904D29">
              <w:rPr>
                <w:rFonts w:ascii="Times New Roman" w:eastAsia="Times New Roman" w:hAnsi="Times New Roman"/>
                <w:color w:val="0D0D0D"/>
                <w:sz w:val="24"/>
                <w:szCs w:val="24"/>
                <w:lang w:eastAsia="ru-RU"/>
              </w:rPr>
              <w:t>mail</w:t>
            </w:r>
            <w:proofErr w:type="spellEnd"/>
            <w:r w:rsidRPr="00904D29">
              <w:rPr>
                <w:rFonts w:ascii="Times New Roman" w:eastAsia="Times New Roman" w:hAnsi="Times New Roman"/>
                <w:color w:val="0D0D0D"/>
                <w:sz w:val="24"/>
                <w:szCs w:val="24"/>
                <w:lang w:eastAsia="ru-RU"/>
              </w:rPr>
              <w:t>: ___________________________</w:t>
            </w:r>
          </w:p>
          <w:p w:rsidR="001D0D1D" w:rsidRPr="00904D29" w:rsidRDefault="001D0D1D" w:rsidP="0076362B">
            <w:pPr>
              <w:spacing w:after="0" w:line="240" w:lineRule="auto"/>
              <w:rPr>
                <w:rFonts w:ascii="Times New Roman" w:eastAsia="Times New Roman" w:hAnsi="Times New Roman"/>
                <w:color w:val="0D0D0D"/>
                <w:sz w:val="24"/>
                <w:szCs w:val="24"/>
                <w:lang w:eastAsia="ru-RU"/>
              </w:rPr>
            </w:pPr>
            <w:proofErr w:type="spellStart"/>
            <w:r w:rsidRPr="00904D29">
              <w:rPr>
                <w:rFonts w:ascii="Times New Roman" w:eastAsia="Times New Roman" w:hAnsi="Times New Roman"/>
                <w:color w:val="0D0D0D"/>
                <w:sz w:val="24"/>
                <w:szCs w:val="24"/>
                <w:lang w:eastAsia="ru-RU"/>
              </w:rPr>
              <w:t>тел</w:t>
            </w:r>
            <w:proofErr w:type="spellEnd"/>
            <w:r w:rsidRPr="00904D29">
              <w:rPr>
                <w:rFonts w:ascii="Times New Roman" w:eastAsia="Times New Roman" w:hAnsi="Times New Roman"/>
                <w:color w:val="0D0D0D"/>
                <w:sz w:val="24"/>
                <w:szCs w:val="24"/>
                <w:lang w:eastAsia="ru-RU"/>
              </w:rPr>
              <w:t>._____________________________</w:t>
            </w:r>
          </w:p>
        </w:tc>
      </w:tr>
      <w:tr w:rsidR="001D0D1D" w:rsidRPr="006842A2" w:rsidTr="0076362B">
        <w:tc>
          <w:tcPr>
            <w:tcW w:w="4962" w:type="dxa"/>
          </w:tcPr>
          <w:p w:rsidR="001D0D1D" w:rsidRPr="00904D29" w:rsidRDefault="001D0D1D" w:rsidP="0076362B">
            <w:pPr>
              <w:spacing w:after="0" w:line="240" w:lineRule="auto"/>
              <w:rPr>
                <w:rFonts w:ascii="Times New Roman" w:eastAsia="Times New Roman" w:hAnsi="Times New Roman"/>
                <w:b/>
                <w:color w:val="0D0D0D"/>
                <w:sz w:val="24"/>
                <w:szCs w:val="24"/>
                <w:lang w:eastAsia="ru-RU"/>
              </w:rPr>
            </w:pPr>
            <w:r w:rsidRPr="00904D29">
              <w:rPr>
                <w:rFonts w:ascii="Times New Roman" w:eastAsia="Times New Roman" w:hAnsi="Times New Roman"/>
                <w:b/>
                <w:color w:val="0D0D0D"/>
                <w:sz w:val="24"/>
                <w:szCs w:val="24"/>
                <w:lang w:eastAsia="ru-RU"/>
              </w:rPr>
              <w:t>Директор</w:t>
            </w:r>
          </w:p>
          <w:p w:rsidR="001D0D1D" w:rsidRPr="00904D29" w:rsidRDefault="001D0D1D" w:rsidP="0076362B">
            <w:pPr>
              <w:spacing w:after="0" w:line="240" w:lineRule="auto"/>
              <w:rPr>
                <w:rFonts w:ascii="Times New Roman" w:eastAsia="Times New Roman" w:hAnsi="Times New Roman"/>
                <w:b/>
                <w:color w:val="0D0D0D"/>
                <w:sz w:val="24"/>
                <w:szCs w:val="24"/>
                <w:lang w:eastAsia="ru-RU"/>
              </w:rPr>
            </w:pPr>
          </w:p>
          <w:p w:rsidR="001D0D1D" w:rsidRPr="00904D29" w:rsidRDefault="001D0D1D" w:rsidP="0076362B">
            <w:pPr>
              <w:spacing w:after="0" w:line="240" w:lineRule="auto"/>
              <w:rPr>
                <w:rFonts w:ascii="Times New Roman" w:eastAsia="Times New Roman" w:hAnsi="Times New Roman"/>
                <w:color w:val="0D0D0D"/>
                <w:sz w:val="24"/>
                <w:szCs w:val="24"/>
                <w:lang w:eastAsia="ru-RU"/>
              </w:rPr>
            </w:pPr>
            <w:r w:rsidRPr="00904D29">
              <w:rPr>
                <w:rFonts w:ascii="Times New Roman" w:eastAsia="Times New Roman" w:hAnsi="Times New Roman"/>
                <w:color w:val="0D0D0D"/>
                <w:sz w:val="24"/>
                <w:szCs w:val="24"/>
                <w:lang w:eastAsia="ru-RU"/>
              </w:rPr>
              <w:t xml:space="preserve">__________________ </w:t>
            </w:r>
            <w:r w:rsidRPr="00904D29">
              <w:rPr>
                <w:rFonts w:ascii="Times New Roman" w:eastAsia="Times New Roman" w:hAnsi="Times New Roman"/>
                <w:b/>
                <w:color w:val="0D0D0D"/>
                <w:sz w:val="24"/>
                <w:szCs w:val="24"/>
                <w:lang w:eastAsia="ru-RU"/>
              </w:rPr>
              <w:t xml:space="preserve">Ігор САЙ </w:t>
            </w:r>
          </w:p>
        </w:tc>
        <w:tc>
          <w:tcPr>
            <w:tcW w:w="4403" w:type="dxa"/>
            <w:shd w:val="clear" w:color="auto" w:fill="auto"/>
          </w:tcPr>
          <w:p w:rsidR="001D0D1D" w:rsidRPr="00904D29" w:rsidRDefault="001D0D1D" w:rsidP="0076362B">
            <w:pPr>
              <w:spacing w:after="0" w:line="240" w:lineRule="auto"/>
              <w:rPr>
                <w:rFonts w:ascii="Times New Roman" w:eastAsia="Times New Roman" w:hAnsi="Times New Roman"/>
                <w:b/>
                <w:color w:val="0D0D0D"/>
                <w:sz w:val="24"/>
                <w:szCs w:val="24"/>
                <w:lang w:eastAsia="ru-RU"/>
              </w:rPr>
            </w:pPr>
            <w:r w:rsidRPr="00904D29">
              <w:rPr>
                <w:rFonts w:ascii="Times New Roman" w:eastAsia="Times New Roman" w:hAnsi="Times New Roman"/>
                <w:b/>
                <w:color w:val="0D0D0D"/>
                <w:sz w:val="24"/>
                <w:szCs w:val="24"/>
                <w:lang w:eastAsia="ru-RU"/>
              </w:rPr>
              <w:t>Посада</w:t>
            </w:r>
          </w:p>
          <w:p w:rsidR="001D0D1D" w:rsidRPr="00904D29" w:rsidRDefault="001D0D1D" w:rsidP="0076362B">
            <w:pPr>
              <w:spacing w:after="0" w:line="240" w:lineRule="auto"/>
              <w:rPr>
                <w:rFonts w:ascii="Times New Roman" w:eastAsia="Times New Roman" w:hAnsi="Times New Roman"/>
                <w:b/>
                <w:color w:val="0D0D0D"/>
                <w:sz w:val="24"/>
                <w:szCs w:val="24"/>
                <w:lang w:eastAsia="ru-RU"/>
              </w:rPr>
            </w:pPr>
          </w:p>
          <w:p w:rsidR="001D0D1D" w:rsidRPr="00904D29" w:rsidRDefault="001D0D1D" w:rsidP="0076362B">
            <w:pPr>
              <w:spacing w:after="0" w:line="240" w:lineRule="auto"/>
              <w:rPr>
                <w:rFonts w:ascii="Times New Roman" w:eastAsia="Times New Roman" w:hAnsi="Times New Roman"/>
                <w:b/>
                <w:color w:val="0D0D0D"/>
                <w:sz w:val="24"/>
                <w:szCs w:val="24"/>
                <w:lang w:eastAsia="ru-RU"/>
              </w:rPr>
            </w:pPr>
            <w:r w:rsidRPr="00904D29">
              <w:rPr>
                <w:rFonts w:ascii="Times New Roman" w:eastAsia="Times New Roman" w:hAnsi="Times New Roman"/>
                <w:b/>
                <w:color w:val="0D0D0D"/>
                <w:sz w:val="24"/>
                <w:szCs w:val="24"/>
                <w:lang w:eastAsia="ru-RU"/>
              </w:rPr>
              <w:t>__________________ Ім’я ПРІЗВИЩЕ</w:t>
            </w:r>
          </w:p>
        </w:tc>
      </w:tr>
    </w:tbl>
    <w:p w:rsidR="001D0D1D" w:rsidRPr="00904D29" w:rsidRDefault="001D0D1D" w:rsidP="001D0D1D">
      <w:pPr>
        <w:spacing w:after="0" w:line="240" w:lineRule="auto"/>
        <w:rPr>
          <w:rFonts w:ascii="Times New Roman" w:hAnsi="Times New Roman"/>
          <w:color w:val="0D0D0D"/>
          <w:sz w:val="24"/>
          <w:szCs w:val="24"/>
        </w:rPr>
      </w:pPr>
    </w:p>
    <w:p w:rsidR="001D0D1D" w:rsidRDefault="001D0D1D" w:rsidP="001D0D1D">
      <w:pPr>
        <w:spacing w:after="0" w:line="240" w:lineRule="auto"/>
        <w:rPr>
          <w:rFonts w:ascii="Times New Roman" w:hAnsi="Times New Roman"/>
          <w:color w:val="0D0D0D"/>
          <w:sz w:val="24"/>
          <w:szCs w:val="24"/>
        </w:rPr>
      </w:pPr>
    </w:p>
    <w:p w:rsidR="001D0D1D" w:rsidRDefault="001D0D1D" w:rsidP="001D0D1D">
      <w:pPr>
        <w:spacing w:after="0" w:line="240" w:lineRule="auto"/>
        <w:rPr>
          <w:rFonts w:ascii="Times New Roman" w:hAnsi="Times New Roman"/>
          <w:color w:val="0D0D0D"/>
          <w:sz w:val="24"/>
          <w:szCs w:val="24"/>
        </w:rPr>
      </w:pPr>
    </w:p>
    <w:p w:rsidR="001D0D1D" w:rsidRDefault="001D0D1D" w:rsidP="001D0D1D">
      <w:pPr>
        <w:spacing w:after="0" w:line="240" w:lineRule="auto"/>
        <w:rPr>
          <w:rFonts w:ascii="Times New Roman" w:hAnsi="Times New Roman"/>
          <w:color w:val="0D0D0D"/>
          <w:sz w:val="24"/>
          <w:szCs w:val="24"/>
        </w:rPr>
      </w:pPr>
    </w:p>
    <w:p w:rsidR="001D0D1D" w:rsidRDefault="001D0D1D" w:rsidP="001D0D1D">
      <w:pPr>
        <w:spacing w:after="0" w:line="240" w:lineRule="auto"/>
        <w:rPr>
          <w:rFonts w:ascii="Times New Roman" w:hAnsi="Times New Roman"/>
          <w:color w:val="0D0D0D"/>
          <w:sz w:val="24"/>
          <w:szCs w:val="24"/>
        </w:rPr>
      </w:pPr>
    </w:p>
    <w:p w:rsidR="001D0D1D" w:rsidRDefault="001D0D1D" w:rsidP="001D0D1D">
      <w:pPr>
        <w:spacing w:after="0" w:line="240" w:lineRule="auto"/>
        <w:rPr>
          <w:rFonts w:ascii="Times New Roman" w:hAnsi="Times New Roman"/>
          <w:color w:val="0D0D0D"/>
          <w:sz w:val="24"/>
          <w:szCs w:val="24"/>
        </w:rPr>
      </w:pPr>
    </w:p>
    <w:p w:rsidR="001D0D1D" w:rsidRDefault="001D0D1D" w:rsidP="001D0D1D">
      <w:pPr>
        <w:spacing w:after="0" w:line="240" w:lineRule="auto"/>
        <w:rPr>
          <w:rFonts w:ascii="Times New Roman" w:hAnsi="Times New Roman"/>
          <w:color w:val="0D0D0D"/>
          <w:sz w:val="24"/>
          <w:szCs w:val="24"/>
        </w:rPr>
      </w:pPr>
    </w:p>
    <w:p w:rsidR="001D0D1D" w:rsidRDefault="001D0D1D" w:rsidP="001D0D1D">
      <w:pPr>
        <w:spacing w:after="0" w:line="240" w:lineRule="auto"/>
        <w:rPr>
          <w:rFonts w:ascii="Times New Roman" w:hAnsi="Times New Roman"/>
          <w:color w:val="0D0D0D"/>
          <w:sz w:val="24"/>
          <w:szCs w:val="24"/>
        </w:rPr>
      </w:pPr>
    </w:p>
    <w:p w:rsidR="001D0D1D" w:rsidRDefault="001D0D1D" w:rsidP="001D0D1D">
      <w:pPr>
        <w:spacing w:after="0" w:line="240" w:lineRule="auto"/>
        <w:rPr>
          <w:rFonts w:ascii="Times New Roman" w:hAnsi="Times New Roman"/>
          <w:color w:val="0D0D0D"/>
          <w:sz w:val="24"/>
          <w:szCs w:val="24"/>
        </w:rPr>
      </w:pPr>
    </w:p>
    <w:p w:rsidR="001D0D1D" w:rsidRDefault="001D0D1D" w:rsidP="001D0D1D">
      <w:pPr>
        <w:spacing w:after="0" w:line="240" w:lineRule="auto"/>
        <w:rPr>
          <w:rFonts w:ascii="Times New Roman" w:hAnsi="Times New Roman"/>
          <w:color w:val="0D0D0D"/>
          <w:sz w:val="24"/>
          <w:szCs w:val="24"/>
        </w:rPr>
      </w:pPr>
    </w:p>
    <w:p w:rsidR="001D0D1D" w:rsidRDefault="001D0D1D" w:rsidP="001D0D1D">
      <w:pPr>
        <w:spacing w:after="0" w:line="240" w:lineRule="auto"/>
        <w:rPr>
          <w:rFonts w:ascii="Times New Roman" w:hAnsi="Times New Roman"/>
          <w:color w:val="0D0D0D"/>
          <w:sz w:val="24"/>
          <w:szCs w:val="24"/>
        </w:rPr>
      </w:pPr>
    </w:p>
    <w:p w:rsidR="001D0D1D" w:rsidRDefault="001D0D1D" w:rsidP="001D0D1D">
      <w:pPr>
        <w:spacing w:after="0" w:line="240" w:lineRule="auto"/>
        <w:rPr>
          <w:rFonts w:ascii="Times New Roman" w:hAnsi="Times New Roman"/>
          <w:color w:val="0D0D0D"/>
          <w:sz w:val="24"/>
          <w:szCs w:val="24"/>
        </w:rPr>
      </w:pPr>
    </w:p>
    <w:p w:rsidR="001D0D1D" w:rsidRDefault="001D0D1D" w:rsidP="001D0D1D">
      <w:pPr>
        <w:spacing w:after="0" w:line="240" w:lineRule="auto"/>
        <w:rPr>
          <w:rFonts w:ascii="Times New Roman" w:hAnsi="Times New Roman"/>
          <w:color w:val="0D0D0D"/>
          <w:sz w:val="24"/>
          <w:szCs w:val="24"/>
        </w:rPr>
      </w:pPr>
    </w:p>
    <w:p w:rsidR="001D0D1D" w:rsidRDefault="001D0D1D" w:rsidP="001D0D1D">
      <w:pPr>
        <w:spacing w:after="0" w:line="240" w:lineRule="auto"/>
        <w:rPr>
          <w:rFonts w:ascii="Times New Roman" w:hAnsi="Times New Roman"/>
          <w:color w:val="0D0D0D"/>
          <w:sz w:val="24"/>
          <w:szCs w:val="24"/>
        </w:rPr>
      </w:pPr>
    </w:p>
    <w:p w:rsidR="001D0D1D" w:rsidRDefault="001D0D1D" w:rsidP="001D0D1D">
      <w:pPr>
        <w:spacing w:after="0" w:line="240" w:lineRule="auto"/>
        <w:rPr>
          <w:rFonts w:ascii="Times New Roman" w:hAnsi="Times New Roman"/>
          <w:color w:val="0D0D0D"/>
          <w:sz w:val="24"/>
          <w:szCs w:val="24"/>
        </w:rPr>
      </w:pPr>
    </w:p>
    <w:p w:rsidR="001D0D1D" w:rsidRDefault="001D0D1D" w:rsidP="001D0D1D">
      <w:pPr>
        <w:spacing w:after="0" w:line="240" w:lineRule="auto"/>
        <w:rPr>
          <w:rFonts w:ascii="Times New Roman" w:hAnsi="Times New Roman"/>
          <w:color w:val="0D0D0D"/>
          <w:sz w:val="24"/>
          <w:szCs w:val="24"/>
        </w:rPr>
      </w:pPr>
    </w:p>
    <w:p w:rsidR="001D0D1D" w:rsidRDefault="001D0D1D" w:rsidP="001D0D1D">
      <w:pPr>
        <w:spacing w:after="0" w:line="240" w:lineRule="auto"/>
        <w:rPr>
          <w:rFonts w:ascii="Times New Roman" w:hAnsi="Times New Roman"/>
          <w:color w:val="0D0D0D"/>
          <w:sz w:val="24"/>
          <w:szCs w:val="24"/>
        </w:rPr>
      </w:pPr>
    </w:p>
    <w:p w:rsidR="001D0D1D" w:rsidRDefault="001D0D1D" w:rsidP="001D0D1D">
      <w:pPr>
        <w:spacing w:after="0" w:line="240" w:lineRule="auto"/>
        <w:rPr>
          <w:rFonts w:ascii="Times New Roman" w:hAnsi="Times New Roman"/>
          <w:color w:val="0D0D0D"/>
          <w:sz w:val="24"/>
          <w:szCs w:val="24"/>
        </w:rPr>
      </w:pPr>
    </w:p>
    <w:p w:rsidR="001D0D1D" w:rsidRDefault="001D0D1D" w:rsidP="001D0D1D">
      <w:pPr>
        <w:spacing w:after="0" w:line="240" w:lineRule="auto"/>
        <w:rPr>
          <w:rFonts w:ascii="Times New Roman" w:hAnsi="Times New Roman"/>
          <w:color w:val="0D0D0D"/>
          <w:sz w:val="24"/>
          <w:szCs w:val="24"/>
        </w:rPr>
      </w:pPr>
    </w:p>
    <w:p w:rsidR="001D0D1D" w:rsidRDefault="001D0D1D" w:rsidP="001D0D1D">
      <w:pPr>
        <w:spacing w:after="0" w:line="240" w:lineRule="auto"/>
        <w:rPr>
          <w:rFonts w:ascii="Times New Roman" w:hAnsi="Times New Roman"/>
          <w:color w:val="0D0D0D"/>
          <w:sz w:val="24"/>
          <w:szCs w:val="24"/>
        </w:rPr>
      </w:pPr>
    </w:p>
    <w:p w:rsidR="001D0D1D" w:rsidRDefault="001D0D1D" w:rsidP="001D0D1D">
      <w:pPr>
        <w:spacing w:after="0" w:line="240" w:lineRule="auto"/>
        <w:rPr>
          <w:rFonts w:ascii="Times New Roman" w:hAnsi="Times New Roman"/>
          <w:color w:val="0D0D0D"/>
          <w:sz w:val="24"/>
          <w:szCs w:val="24"/>
        </w:rPr>
      </w:pPr>
    </w:p>
    <w:p w:rsidR="001D0D1D" w:rsidRDefault="001D0D1D" w:rsidP="001D0D1D">
      <w:pPr>
        <w:spacing w:after="0" w:line="240" w:lineRule="auto"/>
        <w:rPr>
          <w:rFonts w:ascii="Times New Roman" w:hAnsi="Times New Roman"/>
          <w:color w:val="0D0D0D"/>
          <w:sz w:val="24"/>
          <w:szCs w:val="24"/>
        </w:rPr>
      </w:pPr>
    </w:p>
    <w:p w:rsidR="001D0D1D" w:rsidRDefault="001D0D1D" w:rsidP="001D0D1D">
      <w:pPr>
        <w:spacing w:after="0" w:line="240" w:lineRule="auto"/>
        <w:rPr>
          <w:rFonts w:ascii="Times New Roman" w:hAnsi="Times New Roman"/>
          <w:color w:val="0D0D0D"/>
          <w:sz w:val="24"/>
          <w:szCs w:val="24"/>
        </w:rPr>
      </w:pPr>
    </w:p>
    <w:p w:rsidR="001D0D1D" w:rsidRDefault="001D0D1D" w:rsidP="001D0D1D">
      <w:pPr>
        <w:spacing w:after="0" w:line="240" w:lineRule="auto"/>
        <w:rPr>
          <w:rFonts w:ascii="Times New Roman" w:hAnsi="Times New Roman"/>
          <w:color w:val="0D0D0D"/>
          <w:sz w:val="24"/>
          <w:szCs w:val="24"/>
        </w:rPr>
      </w:pPr>
    </w:p>
    <w:p w:rsidR="001D0D1D" w:rsidRDefault="001D0D1D" w:rsidP="001D0D1D">
      <w:pPr>
        <w:spacing w:after="0" w:line="240" w:lineRule="auto"/>
        <w:rPr>
          <w:rFonts w:ascii="Times New Roman" w:hAnsi="Times New Roman"/>
          <w:color w:val="0D0D0D"/>
          <w:sz w:val="24"/>
          <w:szCs w:val="24"/>
        </w:rPr>
      </w:pPr>
    </w:p>
    <w:p w:rsidR="001D0D1D" w:rsidRDefault="001D0D1D" w:rsidP="001D0D1D">
      <w:pPr>
        <w:spacing w:after="0" w:line="240" w:lineRule="auto"/>
        <w:rPr>
          <w:rFonts w:ascii="Times New Roman" w:hAnsi="Times New Roman"/>
          <w:color w:val="0D0D0D"/>
          <w:sz w:val="24"/>
          <w:szCs w:val="24"/>
        </w:rPr>
      </w:pPr>
    </w:p>
    <w:p w:rsidR="001D0D1D" w:rsidRDefault="001D0D1D" w:rsidP="001D0D1D">
      <w:pPr>
        <w:spacing w:after="0" w:line="240" w:lineRule="auto"/>
        <w:rPr>
          <w:rFonts w:ascii="Times New Roman" w:hAnsi="Times New Roman"/>
          <w:color w:val="0D0D0D"/>
          <w:sz w:val="24"/>
          <w:szCs w:val="24"/>
        </w:rPr>
      </w:pPr>
    </w:p>
    <w:p w:rsidR="001D0D1D" w:rsidRDefault="001D0D1D" w:rsidP="001D0D1D">
      <w:pPr>
        <w:spacing w:after="0" w:line="240" w:lineRule="auto"/>
        <w:rPr>
          <w:rFonts w:ascii="Times New Roman" w:hAnsi="Times New Roman"/>
          <w:color w:val="0D0D0D"/>
          <w:sz w:val="24"/>
          <w:szCs w:val="24"/>
        </w:rPr>
      </w:pPr>
    </w:p>
    <w:p w:rsidR="001D0D1D" w:rsidRDefault="001D0D1D" w:rsidP="001D0D1D">
      <w:pPr>
        <w:spacing w:after="0" w:line="240" w:lineRule="auto"/>
        <w:rPr>
          <w:rFonts w:ascii="Times New Roman" w:hAnsi="Times New Roman"/>
          <w:color w:val="0D0D0D"/>
          <w:sz w:val="24"/>
          <w:szCs w:val="24"/>
        </w:rPr>
      </w:pPr>
    </w:p>
    <w:p w:rsidR="001D0D1D" w:rsidRDefault="001D0D1D" w:rsidP="001D0D1D">
      <w:pPr>
        <w:spacing w:after="0" w:line="240" w:lineRule="auto"/>
        <w:rPr>
          <w:rFonts w:ascii="Times New Roman" w:hAnsi="Times New Roman"/>
          <w:color w:val="0D0D0D"/>
          <w:sz w:val="24"/>
          <w:szCs w:val="24"/>
        </w:rPr>
      </w:pPr>
    </w:p>
    <w:p w:rsidR="001D0D1D" w:rsidRDefault="001D0D1D" w:rsidP="001D0D1D">
      <w:pPr>
        <w:spacing w:after="0" w:line="240" w:lineRule="auto"/>
        <w:rPr>
          <w:rFonts w:ascii="Times New Roman" w:hAnsi="Times New Roman"/>
          <w:color w:val="0D0D0D"/>
          <w:sz w:val="24"/>
          <w:szCs w:val="24"/>
        </w:rPr>
      </w:pPr>
    </w:p>
    <w:p w:rsidR="001D0D1D" w:rsidRDefault="001D0D1D" w:rsidP="001D0D1D">
      <w:pPr>
        <w:spacing w:after="0" w:line="240" w:lineRule="auto"/>
        <w:rPr>
          <w:rFonts w:ascii="Times New Roman" w:hAnsi="Times New Roman"/>
          <w:color w:val="0D0D0D"/>
          <w:sz w:val="24"/>
          <w:szCs w:val="24"/>
        </w:rPr>
      </w:pPr>
    </w:p>
    <w:p w:rsidR="001D0D1D" w:rsidRPr="00904D29" w:rsidRDefault="001D0D1D" w:rsidP="001D0D1D">
      <w:pPr>
        <w:tabs>
          <w:tab w:val="left" w:pos="6968"/>
        </w:tabs>
        <w:spacing w:after="0" w:line="240" w:lineRule="auto"/>
        <w:jc w:val="both"/>
        <w:rPr>
          <w:rFonts w:ascii="Times New Roman" w:eastAsia="Times New Roman" w:hAnsi="Times New Roman"/>
          <w:b/>
          <w:color w:val="0D0D0D"/>
          <w:sz w:val="24"/>
          <w:szCs w:val="24"/>
          <w:lang w:eastAsia="ru-RU"/>
        </w:rPr>
      </w:pPr>
      <w:r>
        <w:rPr>
          <w:rFonts w:ascii="Times New Roman" w:eastAsia="Times New Roman" w:hAnsi="Times New Roman"/>
          <w:b/>
          <w:color w:val="0D0D0D"/>
          <w:sz w:val="24"/>
          <w:szCs w:val="24"/>
          <w:lang w:eastAsia="ru-RU"/>
        </w:rPr>
        <w:t xml:space="preserve">                                                                                              </w:t>
      </w:r>
      <w:r w:rsidRPr="00904D29">
        <w:rPr>
          <w:rFonts w:ascii="Times New Roman" w:eastAsia="Times New Roman" w:hAnsi="Times New Roman"/>
          <w:b/>
          <w:color w:val="0D0D0D"/>
          <w:sz w:val="24"/>
          <w:szCs w:val="24"/>
          <w:lang w:eastAsia="ru-RU"/>
        </w:rPr>
        <w:t>Додаток 1</w:t>
      </w:r>
    </w:p>
    <w:p w:rsidR="001D0D1D" w:rsidRPr="00904D29" w:rsidRDefault="001D0D1D" w:rsidP="001D0D1D">
      <w:pPr>
        <w:tabs>
          <w:tab w:val="left" w:pos="6968"/>
        </w:tabs>
        <w:spacing w:after="0" w:line="240" w:lineRule="auto"/>
        <w:ind w:firstLine="5670"/>
        <w:rPr>
          <w:rFonts w:ascii="Times New Roman" w:eastAsia="Times New Roman" w:hAnsi="Times New Roman"/>
          <w:b/>
          <w:color w:val="0D0D0D"/>
          <w:sz w:val="24"/>
          <w:szCs w:val="24"/>
          <w:lang w:eastAsia="ru-RU"/>
        </w:rPr>
      </w:pPr>
      <w:r w:rsidRPr="00904D29">
        <w:rPr>
          <w:rFonts w:ascii="Times New Roman" w:eastAsia="Times New Roman" w:hAnsi="Times New Roman"/>
          <w:b/>
          <w:color w:val="0D0D0D"/>
          <w:sz w:val="24"/>
          <w:szCs w:val="24"/>
          <w:lang w:eastAsia="ru-RU"/>
        </w:rPr>
        <w:t>до Договору про закупівлю №_____</w:t>
      </w:r>
    </w:p>
    <w:p w:rsidR="001D0D1D" w:rsidRPr="00904D29" w:rsidRDefault="001D0D1D" w:rsidP="001D0D1D">
      <w:pPr>
        <w:spacing w:after="0" w:line="240" w:lineRule="auto"/>
        <w:ind w:firstLine="5670"/>
        <w:rPr>
          <w:rFonts w:ascii="Times New Roman" w:hAnsi="Times New Roman"/>
          <w:color w:val="0D0D0D"/>
          <w:sz w:val="24"/>
          <w:szCs w:val="24"/>
        </w:rPr>
      </w:pPr>
      <w:r w:rsidRPr="00904D29">
        <w:rPr>
          <w:rFonts w:ascii="Times New Roman" w:eastAsia="Times New Roman" w:hAnsi="Times New Roman"/>
          <w:b/>
          <w:color w:val="0D0D0D"/>
          <w:sz w:val="24"/>
          <w:szCs w:val="24"/>
          <w:lang w:eastAsia="ru-RU"/>
        </w:rPr>
        <w:t>від «_____» ____________ 2024 року</w:t>
      </w:r>
    </w:p>
    <w:p w:rsidR="001D0D1D" w:rsidRPr="00904D29" w:rsidRDefault="001D0D1D" w:rsidP="001D0D1D">
      <w:pPr>
        <w:tabs>
          <w:tab w:val="left" w:pos="6968"/>
        </w:tabs>
        <w:spacing w:after="0" w:line="240" w:lineRule="auto"/>
        <w:jc w:val="center"/>
        <w:rPr>
          <w:rFonts w:ascii="Times New Roman" w:eastAsia="Times New Roman" w:hAnsi="Times New Roman"/>
          <w:b/>
          <w:color w:val="0D0D0D"/>
          <w:sz w:val="24"/>
          <w:szCs w:val="24"/>
          <w:lang w:eastAsia="ru-RU"/>
        </w:rPr>
      </w:pPr>
    </w:p>
    <w:p w:rsidR="001D0D1D" w:rsidRPr="00904D29" w:rsidRDefault="001D0D1D" w:rsidP="001D0D1D">
      <w:pPr>
        <w:tabs>
          <w:tab w:val="left" w:pos="6968"/>
        </w:tabs>
        <w:spacing w:after="0" w:line="240" w:lineRule="auto"/>
        <w:jc w:val="center"/>
        <w:rPr>
          <w:rFonts w:ascii="Times New Roman" w:eastAsia="Times New Roman" w:hAnsi="Times New Roman"/>
          <w:b/>
          <w:color w:val="0D0D0D"/>
          <w:sz w:val="24"/>
          <w:szCs w:val="24"/>
          <w:lang w:eastAsia="ru-RU"/>
        </w:rPr>
      </w:pPr>
      <w:r w:rsidRPr="00904D29">
        <w:rPr>
          <w:rFonts w:ascii="Times New Roman" w:eastAsia="Times New Roman" w:hAnsi="Times New Roman"/>
          <w:b/>
          <w:color w:val="0D0D0D"/>
          <w:sz w:val="24"/>
          <w:szCs w:val="24"/>
          <w:lang w:eastAsia="ru-RU"/>
        </w:rPr>
        <w:t>СПЕЦИФІКАЦІЯ</w:t>
      </w:r>
    </w:p>
    <w:p w:rsidR="001D0D1D" w:rsidRPr="00904D29" w:rsidRDefault="001D0D1D" w:rsidP="001D0D1D">
      <w:pPr>
        <w:tabs>
          <w:tab w:val="left" w:pos="6968"/>
        </w:tabs>
        <w:spacing w:after="0" w:line="240" w:lineRule="auto"/>
        <w:jc w:val="center"/>
        <w:rPr>
          <w:rFonts w:ascii="Times New Roman" w:eastAsia="Times New Roman" w:hAnsi="Times New Roman"/>
          <w:b/>
          <w:color w:val="0D0D0D"/>
          <w:sz w:val="24"/>
          <w:szCs w:val="24"/>
          <w:lang w:eastAsia="ru-RU"/>
        </w:rPr>
      </w:pPr>
    </w:p>
    <w:p w:rsidR="001D0D1D" w:rsidRPr="00904D29" w:rsidRDefault="001D0D1D" w:rsidP="001D0D1D">
      <w:pPr>
        <w:tabs>
          <w:tab w:val="left" w:pos="6968"/>
        </w:tabs>
        <w:spacing w:after="0" w:line="240" w:lineRule="auto"/>
        <w:ind w:firstLine="567"/>
        <w:jc w:val="both"/>
        <w:rPr>
          <w:rFonts w:ascii="Times New Roman" w:eastAsia="Times New Roman" w:hAnsi="Times New Roman"/>
          <w:color w:val="0D0D0D"/>
          <w:sz w:val="24"/>
          <w:szCs w:val="24"/>
          <w:lang w:eastAsia="ru-RU"/>
        </w:rPr>
      </w:pPr>
      <w:r w:rsidRPr="00904D29">
        <w:rPr>
          <w:rFonts w:ascii="Times New Roman" w:eastAsia="Times New Roman" w:hAnsi="Times New Roman"/>
          <w:color w:val="0D0D0D"/>
          <w:sz w:val="24"/>
          <w:szCs w:val="24"/>
          <w:lang w:eastAsia="ru-RU"/>
        </w:rPr>
        <w:t>1. Під Товаром, що постачається за договором про закупівлю № __________________</w:t>
      </w:r>
    </w:p>
    <w:p w:rsidR="001D0D1D" w:rsidRPr="00904D29" w:rsidRDefault="001D0D1D" w:rsidP="001D0D1D">
      <w:pPr>
        <w:tabs>
          <w:tab w:val="left" w:pos="6968"/>
        </w:tabs>
        <w:spacing w:after="0" w:line="240" w:lineRule="auto"/>
        <w:jc w:val="both"/>
        <w:rPr>
          <w:rFonts w:ascii="Times New Roman" w:hAnsi="Times New Roman"/>
          <w:color w:val="0D0D0D"/>
          <w:sz w:val="24"/>
          <w:szCs w:val="24"/>
        </w:rPr>
      </w:pPr>
      <w:r w:rsidRPr="00904D29">
        <w:rPr>
          <w:rFonts w:ascii="Times New Roman" w:eastAsia="Times New Roman" w:hAnsi="Times New Roman"/>
          <w:color w:val="0D0D0D"/>
          <w:sz w:val="24"/>
          <w:szCs w:val="24"/>
          <w:lang w:eastAsia="ru-RU"/>
        </w:rPr>
        <w:t xml:space="preserve">від «____» _________ 2024 року розуміється: </w:t>
      </w:r>
      <w:r w:rsidRPr="00904D29">
        <w:rPr>
          <w:rFonts w:ascii="Times New Roman" w:hAnsi="Times New Roman"/>
          <w:color w:val="0D0D0D"/>
          <w:sz w:val="24"/>
          <w:szCs w:val="24"/>
        </w:rPr>
        <w:t>Спеціалізований автомобіль згідно з ДК 021:2015: 34110000-1 Легкові автомобілі.</w:t>
      </w:r>
    </w:p>
    <w:p w:rsidR="001D0D1D" w:rsidRPr="00904D29" w:rsidRDefault="001D0D1D" w:rsidP="001D0D1D">
      <w:pPr>
        <w:tabs>
          <w:tab w:val="left" w:pos="6968"/>
        </w:tabs>
        <w:spacing w:after="0" w:line="240" w:lineRule="auto"/>
        <w:ind w:firstLine="567"/>
        <w:jc w:val="both"/>
        <w:rPr>
          <w:rFonts w:ascii="Times New Roman" w:eastAsia="Times New Roman" w:hAnsi="Times New Roman"/>
          <w:b/>
          <w:color w:val="0D0D0D"/>
          <w:sz w:val="24"/>
          <w:szCs w:val="24"/>
          <w:lang w:eastAsia="ru-RU"/>
        </w:rPr>
      </w:pPr>
      <w:r w:rsidRPr="00904D29">
        <w:rPr>
          <w:rFonts w:ascii="Times New Roman" w:hAnsi="Times New Roman"/>
          <w:color w:val="0D0D0D"/>
          <w:sz w:val="24"/>
          <w:szCs w:val="24"/>
        </w:rPr>
        <w:t>2. Обсяг Товару:</w:t>
      </w:r>
    </w:p>
    <w:p w:rsidR="001D0D1D" w:rsidRPr="00904D29" w:rsidRDefault="001D0D1D" w:rsidP="001D0D1D">
      <w:pPr>
        <w:tabs>
          <w:tab w:val="left" w:pos="6968"/>
        </w:tabs>
        <w:spacing w:after="0" w:line="240" w:lineRule="auto"/>
        <w:jc w:val="center"/>
        <w:rPr>
          <w:rFonts w:ascii="Times New Roman" w:eastAsia="Times New Roman" w:hAnsi="Times New Roman"/>
          <w:b/>
          <w:i/>
          <w:color w:val="0D0D0D"/>
          <w:sz w:val="24"/>
          <w:szCs w:val="24"/>
          <w:lang w:eastAsia="ru-RU"/>
        </w:rPr>
      </w:pPr>
    </w:p>
    <w:tbl>
      <w:tblPr>
        <w:tblW w:w="9781"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8"/>
        <w:gridCol w:w="3969"/>
        <w:gridCol w:w="992"/>
        <w:gridCol w:w="866"/>
        <w:gridCol w:w="1544"/>
        <w:gridCol w:w="1842"/>
      </w:tblGrid>
      <w:tr w:rsidR="001D0D1D" w:rsidRPr="006842A2" w:rsidTr="0076362B">
        <w:trPr>
          <w:trHeight w:val="276"/>
        </w:trPr>
        <w:tc>
          <w:tcPr>
            <w:tcW w:w="568" w:type="dxa"/>
            <w:vMerge w:val="restart"/>
            <w:shd w:val="clear" w:color="auto" w:fill="auto"/>
            <w:vAlign w:val="center"/>
          </w:tcPr>
          <w:p w:rsidR="001D0D1D" w:rsidRPr="00904D29" w:rsidRDefault="001D0D1D" w:rsidP="0076362B">
            <w:pPr>
              <w:spacing w:after="0" w:line="240" w:lineRule="auto"/>
              <w:jc w:val="center"/>
              <w:rPr>
                <w:rFonts w:ascii="Times New Roman" w:eastAsia="Times New Roman" w:hAnsi="Times New Roman"/>
                <w:b/>
                <w:bCs/>
                <w:color w:val="0D0D0D"/>
                <w:sz w:val="24"/>
                <w:szCs w:val="24"/>
                <w:lang w:eastAsia="uk-UA"/>
              </w:rPr>
            </w:pPr>
            <w:r w:rsidRPr="00904D29">
              <w:rPr>
                <w:rFonts w:ascii="Times New Roman" w:eastAsia="Times New Roman" w:hAnsi="Times New Roman"/>
                <w:b/>
                <w:bCs/>
                <w:color w:val="0D0D0D"/>
                <w:sz w:val="24"/>
                <w:szCs w:val="24"/>
                <w:lang w:eastAsia="uk-UA"/>
              </w:rPr>
              <w:t>№ з/п</w:t>
            </w:r>
          </w:p>
        </w:tc>
        <w:tc>
          <w:tcPr>
            <w:tcW w:w="3969" w:type="dxa"/>
            <w:vMerge w:val="restart"/>
            <w:shd w:val="clear" w:color="auto" w:fill="auto"/>
            <w:noWrap/>
            <w:vAlign w:val="center"/>
            <w:hideMark/>
          </w:tcPr>
          <w:p w:rsidR="001D0D1D" w:rsidRPr="00904D29" w:rsidRDefault="001D0D1D" w:rsidP="0076362B">
            <w:pPr>
              <w:spacing w:after="0" w:line="240" w:lineRule="auto"/>
              <w:jc w:val="center"/>
              <w:rPr>
                <w:rFonts w:ascii="Times New Roman" w:eastAsia="Times New Roman" w:hAnsi="Times New Roman"/>
                <w:b/>
                <w:bCs/>
                <w:color w:val="0D0D0D"/>
                <w:sz w:val="24"/>
                <w:szCs w:val="24"/>
                <w:highlight w:val="yellow"/>
                <w:lang w:eastAsia="uk-UA"/>
              </w:rPr>
            </w:pPr>
            <w:r w:rsidRPr="00904D29">
              <w:rPr>
                <w:rFonts w:ascii="Times New Roman" w:eastAsia="Times New Roman" w:hAnsi="Times New Roman"/>
                <w:b/>
                <w:bCs/>
                <w:color w:val="0D0D0D"/>
                <w:sz w:val="24"/>
                <w:szCs w:val="24"/>
                <w:lang w:eastAsia="uk-UA"/>
              </w:rPr>
              <w:t>Найменування товару</w:t>
            </w:r>
          </w:p>
        </w:tc>
        <w:tc>
          <w:tcPr>
            <w:tcW w:w="992" w:type="dxa"/>
            <w:vMerge w:val="restart"/>
            <w:shd w:val="clear" w:color="auto" w:fill="auto"/>
            <w:noWrap/>
            <w:vAlign w:val="center"/>
          </w:tcPr>
          <w:p w:rsidR="001D0D1D" w:rsidRPr="00904D29" w:rsidRDefault="001D0D1D" w:rsidP="0076362B">
            <w:pPr>
              <w:spacing w:after="0" w:line="240" w:lineRule="auto"/>
              <w:jc w:val="center"/>
              <w:rPr>
                <w:rFonts w:ascii="Times New Roman" w:eastAsia="Times New Roman" w:hAnsi="Times New Roman"/>
                <w:b/>
                <w:bCs/>
                <w:color w:val="0D0D0D"/>
                <w:sz w:val="24"/>
                <w:szCs w:val="24"/>
                <w:lang w:eastAsia="uk-UA"/>
              </w:rPr>
            </w:pPr>
            <w:r w:rsidRPr="00904D29">
              <w:rPr>
                <w:rFonts w:ascii="Times New Roman" w:eastAsia="Times New Roman" w:hAnsi="Times New Roman"/>
                <w:b/>
                <w:bCs/>
                <w:color w:val="0D0D0D"/>
                <w:sz w:val="24"/>
                <w:szCs w:val="24"/>
                <w:lang w:eastAsia="uk-UA"/>
              </w:rPr>
              <w:t>Од. вимір.</w:t>
            </w:r>
          </w:p>
        </w:tc>
        <w:tc>
          <w:tcPr>
            <w:tcW w:w="866" w:type="dxa"/>
            <w:vMerge w:val="restart"/>
            <w:shd w:val="clear" w:color="auto" w:fill="auto"/>
            <w:vAlign w:val="center"/>
          </w:tcPr>
          <w:p w:rsidR="001D0D1D" w:rsidRPr="00904D29" w:rsidRDefault="001D0D1D" w:rsidP="0076362B">
            <w:pPr>
              <w:spacing w:after="0" w:line="240" w:lineRule="auto"/>
              <w:jc w:val="center"/>
              <w:rPr>
                <w:rFonts w:ascii="Times New Roman" w:eastAsia="Times New Roman" w:hAnsi="Times New Roman"/>
                <w:b/>
                <w:bCs/>
                <w:color w:val="0D0D0D"/>
                <w:sz w:val="24"/>
                <w:szCs w:val="24"/>
                <w:lang w:eastAsia="uk-UA"/>
              </w:rPr>
            </w:pPr>
            <w:r w:rsidRPr="00904D29">
              <w:rPr>
                <w:rFonts w:ascii="Times New Roman" w:eastAsia="Times New Roman" w:hAnsi="Times New Roman"/>
                <w:b/>
                <w:bCs/>
                <w:color w:val="0D0D0D"/>
                <w:sz w:val="24"/>
                <w:szCs w:val="24"/>
                <w:lang w:eastAsia="uk-UA"/>
              </w:rPr>
              <w:t>Кіль-кість</w:t>
            </w:r>
          </w:p>
        </w:tc>
        <w:tc>
          <w:tcPr>
            <w:tcW w:w="1544" w:type="dxa"/>
            <w:vMerge w:val="restart"/>
            <w:shd w:val="clear" w:color="auto" w:fill="auto"/>
            <w:vAlign w:val="center"/>
            <w:hideMark/>
          </w:tcPr>
          <w:p w:rsidR="001D0D1D" w:rsidRPr="00904D29" w:rsidRDefault="001D0D1D" w:rsidP="0076362B">
            <w:pPr>
              <w:spacing w:after="0" w:line="240" w:lineRule="auto"/>
              <w:jc w:val="center"/>
              <w:rPr>
                <w:rFonts w:ascii="Times New Roman" w:eastAsia="Times New Roman" w:hAnsi="Times New Roman"/>
                <w:b/>
                <w:color w:val="0D0D0D"/>
                <w:sz w:val="24"/>
                <w:szCs w:val="24"/>
                <w:lang w:eastAsia="ru-RU"/>
              </w:rPr>
            </w:pPr>
            <w:r w:rsidRPr="00904D29">
              <w:rPr>
                <w:rFonts w:ascii="Times New Roman" w:eastAsia="Times New Roman" w:hAnsi="Times New Roman"/>
                <w:b/>
                <w:color w:val="0D0D0D"/>
                <w:sz w:val="24"/>
                <w:szCs w:val="24"/>
                <w:lang w:eastAsia="ru-RU"/>
              </w:rPr>
              <w:t>Ціна за од. вимір., грн</w:t>
            </w:r>
          </w:p>
        </w:tc>
        <w:tc>
          <w:tcPr>
            <w:tcW w:w="1842" w:type="dxa"/>
            <w:vMerge w:val="restart"/>
            <w:shd w:val="clear" w:color="auto" w:fill="auto"/>
            <w:vAlign w:val="center"/>
            <w:hideMark/>
          </w:tcPr>
          <w:p w:rsidR="001D0D1D" w:rsidRPr="00904D29" w:rsidRDefault="001D0D1D" w:rsidP="0076362B">
            <w:pPr>
              <w:spacing w:after="0" w:line="240" w:lineRule="auto"/>
              <w:jc w:val="center"/>
              <w:rPr>
                <w:rFonts w:ascii="Times New Roman" w:eastAsia="Times New Roman" w:hAnsi="Times New Roman"/>
                <w:b/>
                <w:color w:val="0D0D0D"/>
                <w:sz w:val="24"/>
                <w:szCs w:val="24"/>
                <w:lang w:eastAsia="ru-RU"/>
              </w:rPr>
            </w:pPr>
            <w:r w:rsidRPr="00904D29">
              <w:rPr>
                <w:rFonts w:ascii="Times New Roman" w:eastAsia="Times New Roman" w:hAnsi="Times New Roman"/>
                <w:b/>
                <w:color w:val="0D0D0D"/>
                <w:sz w:val="24"/>
                <w:szCs w:val="24"/>
                <w:lang w:eastAsia="ru-RU"/>
              </w:rPr>
              <w:t>Сума, грн</w:t>
            </w:r>
          </w:p>
        </w:tc>
      </w:tr>
      <w:tr w:rsidR="001D0D1D" w:rsidRPr="006842A2" w:rsidTr="0076362B">
        <w:trPr>
          <w:trHeight w:val="482"/>
        </w:trPr>
        <w:tc>
          <w:tcPr>
            <w:tcW w:w="568" w:type="dxa"/>
            <w:vMerge/>
            <w:shd w:val="clear" w:color="auto" w:fill="auto"/>
            <w:vAlign w:val="center"/>
          </w:tcPr>
          <w:p w:rsidR="001D0D1D" w:rsidRPr="00904D29" w:rsidRDefault="001D0D1D" w:rsidP="0076362B">
            <w:pPr>
              <w:spacing w:after="0" w:line="240" w:lineRule="auto"/>
              <w:rPr>
                <w:rFonts w:ascii="Times New Roman" w:eastAsia="Times New Roman" w:hAnsi="Times New Roman"/>
                <w:b/>
                <w:bCs/>
                <w:color w:val="0D0D0D"/>
                <w:sz w:val="24"/>
                <w:szCs w:val="24"/>
                <w:lang w:eastAsia="uk-UA"/>
              </w:rPr>
            </w:pPr>
          </w:p>
        </w:tc>
        <w:tc>
          <w:tcPr>
            <w:tcW w:w="3969" w:type="dxa"/>
            <w:vMerge/>
            <w:shd w:val="clear" w:color="auto" w:fill="auto"/>
            <w:vAlign w:val="center"/>
            <w:hideMark/>
          </w:tcPr>
          <w:p w:rsidR="001D0D1D" w:rsidRPr="00904D29" w:rsidRDefault="001D0D1D" w:rsidP="0076362B">
            <w:pPr>
              <w:spacing w:after="0" w:line="240" w:lineRule="auto"/>
              <w:rPr>
                <w:rFonts w:ascii="Times New Roman" w:eastAsia="Times New Roman" w:hAnsi="Times New Roman"/>
                <w:b/>
                <w:bCs/>
                <w:color w:val="0D0D0D"/>
                <w:sz w:val="24"/>
                <w:szCs w:val="24"/>
                <w:highlight w:val="yellow"/>
                <w:lang w:eastAsia="uk-UA"/>
              </w:rPr>
            </w:pPr>
          </w:p>
        </w:tc>
        <w:tc>
          <w:tcPr>
            <w:tcW w:w="992" w:type="dxa"/>
            <w:vMerge/>
            <w:shd w:val="clear" w:color="auto" w:fill="auto"/>
            <w:vAlign w:val="center"/>
          </w:tcPr>
          <w:p w:rsidR="001D0D1D" w:rsidRPr="00904D29" w:rsidRDefault="001D0D1D" w:rsidP="0076362B">
            <w:pPr>
              <w:spacing w:after="0" w:line="240" w:lineRule="auto"/>
              <w:rPr>
                <w:rFonts w:ascii="Times New Roman" w:eastAsia="Times New Roman" w:hAnsi="Times New Roman"/>
                <w:b/>
                <w:bCs/>
                <w:color w:val="0D0D0D"/>
                <w:sz w:val="24"/>
                <w:szCs w:val="24"/>
                <w:lang w:eastAsia="uk-UA"/>
              </w:rPr>
            </w:pPr>
          </w:p>
        </w:tc>
        <w:tc>
          <w:tcPr>
            <w:tcW w:w="866" w:type="dxa"/>
            <w:vMerge/>
            <w:shd w:val="clear" w:color="auto" w:fill="auto"/>
            <w:vAlign w:val="center"/>
          </w:tcPr>
          <w:p w:rsidR="001D0D1D" w:rsidRPr="00904D29" w:rsidRDefault="001D0D1D" w:rsidP="0076362B">
            <w:pPr>
              <w:spacing w:after="0" w:line="240" w:lineRule="auto"/>
              <w:rPr>
                <w:rFonts w:ascii="Times New Roman" w:eastAsia="Times New Roman" w:hAnsi="Times New Roman"/>
                <w:b/>
                <w:bCs/>
                <w:color w:val="0D0D0D"/>
                <w:sz w:val="24"/>
                <w:szCs w:val="24"/>
                <w:lang w:eastAsia="uk-UA"/>
              </w:rPr>
            </w:pPr>
          </w:p>
        </w:tc>
        <w:tc>
          <w:tcPr>
            <w:tcW w:w="1544" w:type="dxa"/>
            <w:vMerge/>
            <w:shd w:val="clear" w:color="auto" w:fill="auto"/>
            <w:vAlign w:val="center"/>
            <w:hideMark/>
          </w:tcPr>
          <w:p w:rsidR="001D0D1D" w:rsidRPr="00904D29" w:rsidRDefault="001D0D1D" w:rsidP="0076362B">
            <w:pPr>
              <w:spacing w:after="0" w:line="240" w:lineRule="auto"/>
              <w:rPr>
                <w:rFonts w:ascii="Times New Roman" w:eastAsia="Times New Roman" w:hAnsi="Times New Roman"/>
                <w:b/>
                <w:bCs/>
                <w:color w:val="0D0D0D"/>
                <w:sz w:val="24"/>
                <w:szCs w:val="24"/>
                <w:lang w:eastAsia="uk-UA"/>
              </w:rPr>
            </w:pPr>
          </w:p>
        </w:tc>
        <w:tc>
          <w:tcPr>
            <w:tcW w:w="1842" w:type="dxa"/>
            <w:vMerge/>
            <w:shd w:val="clear" w:color="auto" w:fill="auto"/>
            <w:vAlign w:val="center"/>
            <w:hideMark/>
          </w:tcPr>
          <w:p w:rsidR="001D0D1D" w:rsidRPr="00904D29" w:rsidRDefault="001D0D1D" w:rsidP="0076362B">
            <w:pPr>
              <w:spacing w:after="0" w:line="240" w:lineRule="auto"/>
              <w:rPr>
                <w:rFonts w:ascii="Times New Roman" w:eastAsia="Times New Roman" w:hAnsi="Times New Roman"/>
                <w:b/>
                <w:bCs/>
                <w:color w:val="0D0D0D"/>
                <w:sz w:val="24"/>
                <w:szCs w:val="24"/>
                <w:lang w:eastAsia="uk-UA"/>
              </w:rPr>
            </w:pPr>
          </w:p>
        </w:tc>
      </w:tr>
      <w:tr w:rsidR="001D0D1D" w:rsidRPr="006842A2" w:rsidTr="0076362B">
        <w:trPr>
          <w:trHeight w:val="20"/>
        </w:trPr>
        <w:tc>
          <w:tcPr>
            <w:tcW w:w="568" w:type="dxa"/>
            <w:shd w:val="clear" w:color="auto" w:fill="auto"/>
          </w:tcPr>
          <w:p w:rsidR="001D0D1D" w:rsidRPr="00904D29" w:rsidRDefault="001D0D1D" w:rsidP="001D0D1D">
            <w:pPr>
              <w:numPr>
                <w:ilvl w:val="0"/>
                <w:numId w:val="6"/>
              </w:numPr>
              <w:spacing w:after="0" w:line="240" w:lineRule="auto"/>
              <w:ind w:left="0" w:firstLine="0"/>
              <w:rPr>
                <w:rFonts w:ascii="Times New Roman" w:eastAsia="Times New Roman" w:hAnsi="Times New Roman"/>
                <w:color w:val="0D0D0D"/>
                <w:sz w:val="24"/>
                <w:szCs w:val="24"/>
                <w:lang w:eastAsia="uk-UA"/>
              </w:rPr>
            </w:pPr>
          </w:p>
        </w:tc>
        <w:tc>
          <w:tcPr>
            <w:tcW w:w="3969" w:type="dxa"/>
            <w:shd w:val="clear" w:color="auto" w:fill="auto"/>
          </w:tcPr>
          <w:p w:rsidR="001D0D1D" w:rsidRPr="00904D29" w:rsidRDefault="001D0D1D" w:rsidP="0076362B">
            <w:pPr>
              <w:spacing w:after="0" w:line="240" w:lineRule="auto"/>
              <w:rPr>
                <w:rFonts w:ascii="Times New Roman" w:hAnsi="Times New Roman"/>
                <w:color w:val="0D0D0D"/>
                <w:sz w:val="24"/>
                <w:szCs w:val="24"/>
                <w:lang w:eastAsia="uk-UA"/>
              </w:rPr>
            </w:pPr>
            <w:r w:rsidRPr="00904D29">
              <w:rPr>
                <w:rFonts w:ascii="Times New Roman" w:hAnsi="Times New Roman"/>
                <w:color w:val="0D0D0D"/>
                <w:sz w:val="24"/>
                <w:szCs w:val="24"/>
                <w:lang w:eastAsia="uk-UA"/>
              </w:rPr>
              <w:t xml:space="preserve">Спеціалізований автомобіль </w:t>
            </w:r>
            <w:r w:rsidRPr="00904D29">
              <w:rPr>
                <w:rFonts w:ascii="Times New Roman" w:hAnsi="Times New Roman"/>
                <w:i/>
                <w:color w:val="0D0D0D"/>
                <w:sz w:val="24"/>
                <w:szCs w:val="24"/>
                <w:lang w:eastAsia="uk-UA"/>
              </w:rPr>
              <w:t>(Учасник вказує  назву товару, його марку, модель, виробника)</w:t>
            </w:r>
          </w:p>
        </w:tc>
        <w:tc>
          <w:tcPr>
            <w:tcW w:w="992" w:type="dxa"/>
            <w:shd w:val="clear" w:color="auto" w:fill="auto"/>
            <w:noWrap/>
            <w:vAlign w:val="center"/>
          </w:tcPr>
          <w:p w:rsidR="001D0D1D" w:rsidRPr="00904D29" w:rsidRDefault="001D0D1D" w:rsidP="0076362B">
            <w:pPr>
              <w:spacing w:after="0" w:line="240" w:lineRule="auto"/>
              <w:jc w:val="center"/>
              <w:rPr>
                <w:rFonts w:ascii="Times New Roman" w:hAnsi="Times New Roman"/>
                <w:color w:val="0D0D0D"/>
                <w:sz w:val="24"/>
                <w:szCs w:val="24"/>
                <w:lang w:eastAsia="uk-UA"/>
              </w:rPr>
            </w:pPr>
            <w:proofErr w:type="spellStart"/>
            <w:r w:rsidRPr="00904D29">
              <w:rPr>
                <w:rFonts w:ascii="Times New Roman" w:hAnsi="Times New Roman"/>
                <w:color w:val="0D0D0D"/>
                <w:sz w:val="24"/>
                <w:szCs w:val="24"/>
                <w:lang w:eastAsia="uk-UA"/>
              </w:rPr>
              <w:t>шт</w:t>
            </w:r>
            <w:proofErr w:type="spellEnd"/>
          </w:p>
        </w:tc>
        <w:tc>
          <w:tcPr>
            <w:tcW w:w="866" w:type="dxa"/>
            <w:shd w:val="clear" w:color="auto" w:fill="auto"/>
            <w:noWrap/>
            <w:vAlign w:val="center"/>
          </w:tcPr>
          <w:p w:rsidR="001D0D1D" w:rsidRPr="00904D29" w:rsidRDefault="001D0D1D" w:rsidP="0076362B">
            <w:pPr>
              <w:spacing w:after="0" w:line="240" w:lineRule="auto"/>
              <w:jc w:val="center"/>
              <w:rPr>
                <w:rFonts w:ascii="Times New Roman" w:hAnsi="Times New Roman"/>
                <w:color w:val="0D0D0D"/>
                <w:sz w:val="24"/>
                <w:szCs w:val="24"/>
                <w:lang w:eastAsia="uk-UA"/>
              </w:rPr>
            </w:pPr>
            <w:r w:rsidRPr="00904D29">
              <w:rPr>
                <w:rFonts w:ascii="Times New Roman" w:hAnsi="Times New Roman"/>
                <w:color w:val="0D0D0D"/>
                <w:sz w:val="24"/>
                <w:szCs w:val="24"/>
                <w:lang w:eastAsia="uk-UA"/>
              </w:rPr>
              <w:t>1</w:t>
            </w:r>
          </w:p>
        </w:tc>
        <w:tc>
          <w:tcPr>
            <w:tcW w:w="1544" w:type="dxa"/>
            <w:shd w:val="clear" w:color="auto" w:fill="auto"/>
            <w:noWrap/>
            <w:vAlign w:val="center"/>
          </w:tcPr>
          <w:p w:rsidR="001D0D1D" w:rsidRPr="00904D29" w:rsidRDefault="001D0D1D" w:rsidP="0076362B">
            <w:pPr>
              <w:spacing w:after="0" w:line="240" w:lineRule="auto"/>
              <w:jc w:val="center"/>
              <w:rPr>
                <w:rFonts w:ascii="Times New Roman" w:eastAsia="Times New Roman" w:hAnsi="Times New Roman"/>
                <w:color w:val="0D0D0D"/>
                <w:sz w:val="24"/>
                <w:szCs w:val="24"/>
                <w:lang w:eastAsia="uk-UA"/>
              </w:rPr>
            </w:pPr>
          </w:p>
        </w:tc>
        <w:tc>
          <w:tcPr>
            <w:tcW w:w="1842" w:type="dxa"/>
            <w:shd w:val="clear" w:color="auto" w:fill="auto"/>
            <w:vAlign w:val="center"/>
          </w:tcPr>
          <w:p w:rsidR="001D0D1D" w:rsidRPr="00904D29" w:rsidRDefault="001D0D1D" w:rsidP="0076362B">
            <w:pPr>
              <w:spacing w:after="0" w:line="240" w:lineRule="auto"/>
              <w:jc w:val="center"/>
              <w:rPr>
                <w:rFonts w:ascii="Times New Roman" w:eastAsia="Times New Roman" w:hAnsi="Times New Roman"/>
                <w:color w:val="0D0D0D"/>
                <w:sz w:val="24"/>
                <w:szCs w:val="24"/>
                <w:lang w:eastAsia="uk-UA"/>
              </w:rPr>
            </w:pPr>
          </w:p>
        </w:tc>
      </w:tr>
      <w:tr w:rsidR="001D0D1D" w:rsidRPr="006842A2" w:rsidTr="0076362B">
        <w:tblPrEx>
          <w:tblCellMar>
            <w:left w:w="0" w:type="dxa"/>
            <w:right w:w="0" w:type="dxa"/>
          </w:tblCellMar>
        </w:tblPrEx>
        <w:trPr>
          <w:trHeight w:val="20"/>
        </w:trPr>
        <w:tc>
          <w:tcPr>
            <w:tcW w:w="4537" w:type="dxa"/>
            <w:gridSpan w:val="2"/>
            <w:tcBorders>
              <w:left w:val="single" w:sz="4" w:space="0" w:color="FFFFFF"/>
              <w:bottom w:val="single" w:sz="4" w:space="0" w:color="FFFFFF"/>
              <w:right w:val="single" w:sz="4" w:space="0" w:color="FFFFFF"/>
            </w:tcBorders>
            <w:shd w:val="clear" w:color="auto" w:fill="auto"/>
            <w:noWrap/>
          </w:tcPr>
          <w:p w:rsidR="001D0D1D" w:rsidRPr="00904D29" w:rsidRDefault="001D0D1D" w:rsidP="0076362B">
            <w:pPr>
              <w:spacing w:after="0" w:line="240" w:lineRule="auto"/>
              <w:jc w:val="right"/>
              <w:rPr>
                <w:rFonts w:ascii="Times New Roman" w:eastAsia="Times New Roman" w:hAnsi="Times New Roman"/>
                <w:b/>
                <w:color w:val="0D0D0D"/>
                <w:sz w:val="24"/>
                <w:szCs w:val="24"/>
                <w:lang w:eastAsia="uk-UA"/>
              </w:rPr>
            </w:pPr>
          </w:p>
        </w:tc>
        <w:tc>
          <w:tcPr>
            <w:tcW w:w="3402" w:type="dxa"/>
            <w:gridSpan w:val="3"/>
            <w:tcBorders>
              <w:left w:val="single" w:sz="4" w:space="0" w:color="FFFFFF"/>
              <w:bottom w:val="single" w:sz="4" w:space="0" w:color="FFFFFF"/>
            </w:tcBorders>
            <w:shd w:val="clear" w:color="auto" w:fill="auto"/>
          </w:tcPr>
          <w:p w:rsidR="001D0D1D" w:rsidRPr="00904D29" w:rsidRDefault="001D0D1D" w:rsidP="0076362B">
            <w:pPr>
              <w:spacing w:after="0" w:line="240" w:lineRule="auto"/>
              <w:ind w:firstLine="1417"/>
              <w:jc w:val="right"/>
              <w:rPr>
                <w:rFonts w:ascii="Times New Roman" w:eastAsia="Times New Roman" w:hAnsi="Times New Roman"/>
                <w:b/>
                <w:color w:val="0D0D0D"/>
                <w:sz w:val="24"/>
                <w:szCs w:val="24"/>
                <w:lang w:eastAsia="uk-UA"/>
              </w:rPr>
            </w:pPr>
            <w:r w:rsidRPr="00904D29">
              <w:rPr>
                <w:rFonts w:ascii="Times New Roman" w:eastAsia="Times New Roman" w:hAnsi="Times New Roman"/>
                <w:b/>
                <w:color w:val="0D0D0D"/>
                <w:sz w:val="24"/>
                <w:szCs w:val="24"/>
                <w:lang w:eastAsia="uk-UA"/>
              </w:rPr>
              <w:t>Всього без ПДВ:</w:t>
            </w:r>
          </w:p>
        </w:tc>
        <w:tc>
          <w:tcPr>
            <w:tcW w:w="1842" w:type="dxa"/>
            <w:shd w:val="clear" w:color="auto" w:fill="auto"/>
          </w:tcPr>
          <w:p w:rsidR="001D0D1D" w:rsidRPr="00904D29" w:rsidRDefault="001D0D1D" w:rsidP="0076362B">
            <w:pPr>
              <w:spacing w:after="0" w:line="240" w:lineRule="auto"/>
              <w:jc w:val="center"/>
              <w:rPr>
                <w:rFonts w:ascii="Times New Roman" w:eastAsia="Times New Roman" w:hAnsi="Times New Roman"/>
                <w:b/>
                <w:color w:val="0D0D0D"/>
                <w:sz w:val="24"/>
                <w:szCs w:val="24"/>
                <w:lang w:eastAsia="uk-UA"/>
              </w:rPr>
            </w:pPr>
          </w:p>
        </w:tc>
      </w:tr>
      <w:tr w:rsidR="001D0D1D" w:rsidRPr="006842A2" w:rsidTr="0076362B">
        <w:tblPrEx>
          <w:tblCellMar>
            <w:left w:w="0" w:type="dxa"/>
            <w:right w:w="0" w:type="dxa"/>
          </w:tblCellMar>
        </w:tblPrEx>
        <w:trPr>
          <w:trHeight w:val="20"/>
        </w:trPr>
        <w:tc>
          <w:tcPr>
            <w:tcW w:w="4537" w:type="dxa"/>
            <w:gridSpan w:val="2"/>
            <w:tcBorders>
              <w:top w:val="single" w:sz="4" w:space="0" w:color="FFFFFF"/>
              <w:left w:val="single" w:sz="4" w:space="0" w:color="FFFFFF"/>
              <w:bottom w:val="single" w:sz="4" w:space="0" w:color="FFFFFF"/>
              <w:right w:val="single" w:sz="4" w:space="0" w:color="FFFFFF"/>
            </w:tcBorders>
            <w:shd w:val="clear" w:color="auto" w:fill="auto"/>
            <w:noWrap/>
          </w:tcPr>
          <w:p w:rsidR="001D0D1D" w:rsidRPr="00904D29" w:rsidRDefault="001D0D1D" w:rsidP="0076362B">
            <w:pPr>
              <w:spacing w:after="0" w:line="240" w:lineRule="auto"/>
              <w:jc w:val="right"/>
              <w:rPr>
                <w:rFonts w:ascii="Times New Roman" w:eastAsia="Times New Roman" w:hAnsi="Times New Roman"/>
                <w:b/>
                <w:color w:val="0D0D0D"/>
                <w:sz w:val="24"/>
                <w:szCs w:val="24"/>
                <w:lang w:eastAsia="uk-UA"/>
              </w:rPr>
            </w:pPr>
          </w:p>
        </w:tc>
        <w:tc>
          <w:tcPr>
            <w:tcW w:w="3402" w:type="dxa"/>
            <w:gridSpan w:val="3"/>
            <w:tcBorders>
              <w:top w:val="single" w:sz="4" w:space="0" w:color="FFFFFF"/>
              <w:left w:val="single" w:sz="4" w:space="0" w:color="FFFFFF"/>
              <w:bottom w:val="single" w:sz="4" w:space="0" w:color="FFFFFF"/>
            </w:tcBorders>
            <w:shd w:val="clear" w:color="auto" w:fill="auto"/>
          </w:tcPr>
          <w:p w:rsidR="001D0D1D" w:rsidRPr="00904D29" w:rsidRDefault="001D0D1D" w:rsidP="0076362B">
            <w:pPr>
              <w:spacing w:after="0" w:line="240" w:lineRule="auto"/>
              <w:ind w:firstLine="1843"/>
              <w:jc w:val="right"/>
              <w:rPr>
                <w:rFonts w:ascii="Times New Roman" w:eastAsia="Times New Roman" w:hAnsi="Times New Roman"/>
                <w:b/>
                <w:color w:val="0D0D0D"/>
                <w:sz w:val="24"/>
                <w:szCs w:val="24"/>
                <w:lang w:eastAsia="uk-UA"/>
              </w:rPr>
            </w:pPr>
            <w:r w:rsidRPr="00904D29">
              <w:rPr>
                <w:rFonts w:ascii="Times New Roman" w:eastAsia="Times New Roman" w:hAnsi="Times New Roman"/>
                <w:b/>
                <w:color w:val="0D0D0D"/>
                <w:sz w:val="24"/>
                <w:szCs w:val="24"/>
                <w:lang w:eastAsia="uk-UA"/>
              </w:rPr>
              <w:t>ПДВ:</w:t>
            </w:r>
          </w:p>
        </w:tc>
        <w:tc>
          <w:tcPr>
            <w:tcW w:w="1842" w:type="dxa"/>
            <w:shd w:val="clear" w:color="auto" w:fill="auto"/>
          </w:tcPr>
          <w:p w:rsidR="001D0D1D" w:rsidRPr="00904D29" w:rsidRDefault="001D0D1D" w:rsidP="0076362B">
            <w:pPr>
              <w:spacing w:after="0" w:line="240" w:lineRule="auto"/>
              <w:jc w:val="center"/>
              <w:rPr>
                <w:rFonts w:ascii="Times New Roman" w:eastAsia="Times New Roman" w:hAnsi="Times New Roman"/>
                <w:b/>
                <w:color w:val="0D0D0D"/>
                <w:sz w:val="24"/>
                <w:szCs w:val="24"/>
                <w:lang w:eastAsia="uk-UA"/>
              </w:rPr>
            </w:pPr>
          </w:p>
        </w:tc>
      </w:tr>
      <w:tr w:rsidR="001D0D1D" w:rsidRPr="006842A2" w:rsidTr="0076362B">
        <w:tblPrEx>
          <w:tblCellMar>
            <w:left w:w="0" w:type="dxa"/>
            <w:right w:w="0" w:type="dxa"/>
          </w:tblCellMar>
        </w:tblPrEx>
        <w:trPr>
          <w:trHeight w:val="20"/>
        </w:trPr>
        <w:tc>
          <w:tcPr>
            <w:tcW w:w="4537" w:type="dxa"/>
            <w:gridSpan w:val="2"/>
            <w:tcBorders>
              <w:top w:val="single" w:sz="4" w:space="0" w:color="FFFFFF"/>
              <w:left w:val="single" w:sz="4" w:space="0" w:color="FFFFFF"/>
              <w:bottom w:val="single" w:sz="4" w:space="0" w:color="FFFFFF"/>
              <w:right w:val="single" w:sz="4" w:space="0" w:color="FFFFFF"/>
            </w:tcBorders>
            <w:shd w:val="clear" w:color="auto" w:fill="auto"/>
            <w:noWrap/>
          </w:tcPr>
          <w:p w:rsidR="001D0D1D" w:rsidRPr="00904D29" w:rsidRDefault="001D0D1D" w:rsidP="0076362B">
            <w:pPr>
              <w:spacing w:after="0" w:line="240" w:lineRule="auto"/>
              <w:jc w:val="right"/>
              <w:rPr>
                <w:rFonts w:ascii="Times New Roman" w:eastAsia="Times New Roman" w:hAnsi="Times New Roman"/>
                <w:b/>
                <w:color w:val="0D0D0D"/>
                <w:sz w:val="24"/>
                <w:szCs w:val="24"/>
                <w:lang w:eastAsia="uk-UA"/>
              </w:rPr>
            </w:pPr>
          </w:p>
        </w:tc>
        <w:tc>
          <w:tcPr>
            <w:tcW w:w="3402" w:type="dxa"/>
            <w:gridSpan w:val="3"/>
            <w:tcBorders>
              <w:top w:val="single" w:sz="4" w:space="0" w:color="FFFFFF"/>
              <w:left w:val="single" w:sz="4" w:space="0" w:color="FFFFFF"/>
              <w:bottom w:val="single" w:sz="4" w:space="0" w:color="FFFFFF"/>
            </w:tcBorders>
            <w:shd w:val="clear" w:color="auto" w:fill="auto"/>
          </w:tcPr>
          <w:p w:rsidR="001D0D1D" w:rsidRPr="00904D29" w:rsidRDefault="001D0D1D" w:rsidP="0076362B">
            <w:pPr>
              <w:spacing w:after="0" w:line="240" w:lineRule="auto"/>
              <w:ind w:firstLine="1843"/>
              <w:jc w:val="right"/>
              <w:rPr>
                <w:rFonts w:ascii="Times New Roman" w:eastAsia="Times New Roman" w:hAnsi="Times New Roman"/>
                <w:b/>
                <w:color w:val="0D0D0D"/>
                <w:sz w:val="24"/>
                <w:szCs w:val="24"/>
                <w:lang w:eastAsia="uk-UA"/>
              </w:rPr>
            </w:pPr>
            <w:r w:rsidRPr="00904D29">
              <w:rPr>
                <w:rFonts w:ascii="Times New Roman" w:eastAsia="Times New Roman" w:hAnsi="Times New Roman"/>
                <w:b/>
                <w:color w:val="0D0D0D"/>
                <w:sz w:val="24"/>
                <w:szCs w:val="24"/>
                <w:lang w:eastAsia="uk-UA"/>
              </w:rPr>
              <w:t>Разом з ПДВ:</w:t>
            </w:r>
          </w:p>
        </w:tc>
        <w:tc>
          <w:tcPr>
            <w:tcW w:w="1842" w:type="dxa"/>
            <w:shd w:val="clear" w:color="auto" w:fill="auto"/>
          </w:tcPr>
          <w:p w:rsidR="001D0D1D" w:rsidRPr="00904D29" w:rsidRDefault="001D0D1D" w:rsidP="0076362B">
            <w:pPr>
              <w:spacing w:after="0" w:line="240" w:lineRule="auto"/>
              <w:jc w:val="center"/>
              <w:rPr>
                <w:rFonts w:ascii="Times New Roman" w:eastAsia="Times New Roman" w:hAnsi="Times New Roman"/>
                <w:b/>
                <w:color w:val="0D0D0D"/>
                <w:sz w:val="24"/>
                <w:szCs w:val="24"/>
                <w:lang w:eastAsia="uk-UA"/>
              </w:rPr>
            </w:pPr>
          </w:p>
        </w:tc>
      </w:tr>
    </w:tbl>
    <w:p w:rsidR="001D0D1D" w:rsidRPr="00904D29" w:rsidRDefault="001D0D1D" w:rsidP="001D0D1D">
      <w:pPr>
        <w:spacing w:after="0" w:line="240" w:lineRule="auto"/>
        <w:ind w:right="-1"/>
        <w:jc w:val="both"/>
        <w:rPr>
          <w:rFonts w:ascii="Times New Roman" w:eastAsia="Times New Roman" w:hAnsi="Times New Roman"/>
          <w:b/>
          <w:color w:val="0D0D0D"/>
          <w:sz w:val="24"/>
          <w:szCs w:val="24"/>
          <w:lang w:eastAsia="ru-RU"/>
        </w:rPr>
      </w:pPr>
    </w:p>
    <w:p w:rsidR="001D0D1D" w:rsidRPr="00904D29" w:rsidRDefault="001D0D1D" w:rsidP="001D0D1D">
      <w:pPr>
        <w:spacing w:after="0" w:line="240" w:lineRule="auto"/>
        <w:ind w:firstLine="567"/>
        <w:rPr>
          <w:rFonts w:ascii="Times New Roman" w:eastAsia="Times New Roman" w:hAnsi="Times New Roman"/>
          <w:color w:val="0D0D0D"/>
          <w:sz w:val="24"/>
          <w:szCs w:val="24"/>
          <w:lang w:eastAsia="ru-RU"/>
        </w:rPr>
      </w:pPr>
      <w:r w:rsidRPr="00904D29">
        <w:rPr>
          <w:rFonts w:ascii="Times New Roman" w:eastAsia="Times New Roman" w:hAnsi="Times New Roman"/>
          <w:color w:val="0D0D0D"/>
          <w:sz w:val="24"/>
          <w:szCs w:val="24"/>
          <w:lang w:eastAsia="ru-RU"/>
        </w:rPr>
        <w:t>3. Ціна Товару складає _____________________ грн. (_____________________), у тому числі ПДВ _________________ грн.</w:t>
      </w:r>
    </w:p>
    <w:p w:rsidR="001D0D1D" w:rsidRPr="00904D29" w:rsidRDefault="001D0D1D" w:rsidP="001D0D1D">
      <w:pPr>
        <w:spacing w:after="0" w:line="240" w:lineRule="auto"/>
        <w:ind w:firstLine="567"/>
        <w:rPr>
          <w:rFonts w:ascii="Times New Roman" w:hAnsi="Times New Roman"/>
          <w:color w:val="0D0D0D"/>
          <w:sz w:val="24"/>
          <w:szCs w:val="24"/>
        </w:rPr>
      </w:pPr>
    </w:p>
    <w:p w:rsidR="001D0D1D" w:rsidRPr="00904D29" w:rsidRDefault="001D0D1D" w:rsidP="001D0D1D">
      <w:pPr>
        <w:spacing w:after="0" w:line="240" w:lineRule="auto"/>
        <w:ind w:firstLine="567"/>
        <w:rPr>
          <w:rFonts w:ascii="Times New Roman" w:hAnsi="Times New Roman"/>
          <w:color w:val="0D0D0D"/>
          <w:sz w:val="24"/>
          <w:szCs w:val="24"/>
        </w:rPr>
      </w:pPr>
    </w:p>
    <w:tbl>
      <w:tblPr>
        <w:tblW w:w="0" w:type="auto"/>
        <w:tblLook w:val="04A0" w:firstRow="1" w:lastRow="0" w:firstColumn="1" w:lastColumn="0" w:noHBand="0" w:noVBand="1"/>
      </w:tblPr>
      <w:tblGrid>
        <w:gridCol w:w="5092"/>
        <w:gridCol w:w="4547"/>
      </w:tblGrid>
      <w:tr w:rsidR="001D0D1D" w:rsidRPr="006842A2" w:rsidTr="0076362B">
        <w:trPr>
          <w:trHeight w:val="381"/>
        </w:trPr>
        <w:tc>
          <w:tcPr>
            <w:tcW w:w="5211" w:type="dxa"/>
          </w:tcPr>
          <w:p w:rsidR="001D0D1D" w:rsidRPr="00904D29" w:rsidRDefault="001D0D1D" w:rsidP="0076362B">
            <w:pPr>
              <w:spacing w:after="0" w:line="240" w:lineRule="auto"/>
              <w:jc w:val="center"/>
              <w:rPr>
                <w:rFonts w:ascii="Times New Roman" w:eastAsia="Times New Roman" w:hAnsi="Times New Roman"/>
                <w:b/>
                <w:color w:val="0D0D0D"/>
                <w:sz w:val="24"/>
                <w:szCs w:val="24"/>
                <w:lang w:eastAsia="ru-RU"/>
              </w:rPr>
            </w:pPr>
            <w:r w:rsidRPr="00904D29">
              <w:rPr>
                <w:rFonts w:ascii="Times New Roman" w:eastAsia="Times New Roman" w:hAnsi="Times New Roman"/>
                <w:b/>
                <w:color w:val="0D0D0D"/>
                <w:sz w:val="24"/>
                <w:szCs w:val="24"/>
                <w:lang w:eastAsia="ru-RU"/>
              </w:rPr>
              <w:t>ЗАМОВНИК:</w:t>
            </w:r>
          </w:p>
        </w:tc>
        <w:tc>
          <w:tcPr>
            <w:tcW w:w="4641" w:type="dxa"/>
            <w:shd w:val="clear" w:color="auto" w:fill="auto"/>
          </w:tcPr>
          <w:p w:rsidR="001D0D1D" w:rsidRPr="00904D29" w:rsidRDefault="001D0D1D" w:rsidP="0076362B">
            <w:pPr>
              <w:spacing w:after="0" w:line="240" w:lineRule="auto"/>
              <w:jc w:val="center"/>
              <w:rPr>
                <w:rFonts w:ascii="Times New Roman" w:eastAsia="Times New Roman" w:hAnsi="Times New Roman"/>
                <w:b/>
                <w:color w:val="0D0D0D"/>
                <w:sz w:val="24"/>
                <w:szCs w:val="24"/>
                <w:lang w:eastAsia="ru-RU"/>
              </w:rPr>
            </w:pPr>
            <w:r w:rsidRPr="00904D29">
              <w:rPr>
                <w:rFonts w:ascii="Times New Roman" w:eastAsia="Times New Roman" w:hAnsi="Times New Roman"/>
                <w:b/>
                <w:color w:val="0D0D0D"/>
                <w:sz w:val="24"/>
                <w:szCs w:val="24"/>
                <w:lang w:eastAsia="ru-RU"/>
              </w:rPr>
              <w:t>ПОСТАЧАЛЬНИК:</w:t>
            </w:r>
          </w:p>
        </w:tc>
      </w:tr>
      <w:tr w:rsidR="001D0D1D" w:rsidRPr="006842A2" w:rsidTr="0076362B">
        <w:trPr>
          <w:trHeight w:val="951"/>
        </w:trPr>
        <w:tc>
          <w:tcPr>
            <w:tcW w:w="5211" w:type="dxa"/>
          </w:tcPr>
          <w:p w:rsidR="001D0D1D" w:rsidRPr="00904D29" w:rsidRDefault="001D0D1D" w:rsidP="0076362B">
            <w:pPr>
              <w:spacing w:after="0" w:line="240" w:lineRule="auto"/>
              <w:jc w:val="center"/>
              <w:rPr>
                <w:rFonts w:ascii="Times New Roman" w:eastAsia="Times New Roman" w:hAnsi="Times New Roman"/>
                <w:b/>
                <w:color w:val="0D0D0D"/>
                <w:sz w:val="24"/>
                <w:szCs w:val="24"/>
                <w:lang w:eastAsia="ru-RU"/>
              </w:rPr>
            </w:pPr>
            <w:r w:rsidRPr="00904D29">
              <w:rPr>
                <w:rFonts w:ascii="Times New Roman" w:eastAsia="Times New Roman" w:hAnsi="Times New Roman"/>
                <w:b/>
                <w:color w:val="0D0D0D"/>
                <w:sz w:val="24"/>
                <w:szCs w:val="24"/>
                <w:lang w:eastAsia="ru-RU"/>
              </w:rPr>
              <w:t xml:space="preserve">Комунальний Заклад  </w:t>
            </w:r>
          </w:p>
          <w:p w:rsidR="001D0D1D" w:rsidRPr="00904D29" w:rsidRDefault="001D0D1D" w:rsidP="0076362B">
            <w:pPr>
              <w:spacing w:after="0" w:line="240" w:lineRule="auto"/>
              <w:jc w:val="center"/>
              <w:rPr>
                <w:rFonts w:ascii="Times New Roman" w:eastAsia="Times New Roman" w:hAnsi="Times New Roman"/>
                <w:b/>
                <w:color w:val="0D0D0D"/>
                <w:sz w:val="24"/>
                <w:szCs w:val="24"/>
                <w:lang w:eastAsia="ru-RU"/>
              </w:rPr>
            </w:pPr>
            <w:r w:rsidRPr="00904D29">
              <w:rPr>
                <w:rFonts w:ascii="Times New Roman" w:eastAsia="Times New Roman" w:hAnsi="Times New Roman"/>
                <w:b/>
                <w:color w:val="0D0D0D"/>
                <w:sz w:val="24"/>
                <w:szCs w:val="24"/>
                <w:lang w:eastAsia="ru-RU"/>
              </w:rPr>
              <w:t xml:space="preserve">«Центр надання соціальних послуг» </w:t>
            </w:r>
          </w:p>
          <w:p w:rsidR="001D0D1D" w:rsidRPr="00904D29" w:rsidRDefault="001D0D1D" w:rsidP="0076362B">
            <w:pPr>
              <w:spacing w:after="0" w:line="240" w:lineRule="auto"/>
              <w:jc w:val="center"/>
              <w:rPr>
                <w:rFonts w:ascii="Times New Roman" w:eastAsia="Times New Roman" w:hAnsi="Times New Roman"/>
                <w:b/>
                <w:color w:val="0D0D0D"/>
                <w:sz w:val="24"/>
                <w:szCs w:val="24"/>
                <w:lang w:eastAsia="ru-RU"/>
              </w:rPr>
            </w:pPr>
            <w:proofErr w:type="spellStart"/>
            <w:r w:rsidRPr="00904D29">
              <w:rPr>
                <w:rFonts w:ascii="Times New Roman" w:hAnsi="Times New Roman"/>
                <w:b/>
                <w:sz w:val="24"/>
                <w:szCs w:val="24"/>
              </w:rPr>
              <w:t>Кам’янської</w:t>
            </w:r>
            <w:proofErr w:type="spellEnd"/>
            <w:r w:rsidRPr="00904D29">
              <w:rPr>
                <w:rFonts w:ascii="Times New Roman" w:hAnsi="Times New Roman"/>
                <w:b/>
                <w:sz w:val="24"/>
                <w:szCs w:val="24"/>
              </w:rPr>
              <w:t xml:space="preserve"> міської ради</w:t>
            </w:r>
          </w:p>
          <w:p w:rsidR="001D0D1D" w:rsidRPr="00904D29" w:rsidRDefault="001D0D1D" w:rsidP="0076362B">
            <w:pPr>
              <w:spacing w:after="0" w:line="240" w:lineRule="auto"/>
              <w:jc w:val="center"/>
              <w:rPr>
                <w:rFonts w:ascii="Times New Roman" w:eastAsia="Times New Roman" w:hAnsi="Times New Roman"/>
                <w:b/>
                <w:color w:val="0D0D0D"/>
                <w:sz w:val="24"/>
                <w:szCs w:val="24"/>
                <w:lang w:eastAsia="ru-RU"/>
              </w:rPr>
            </w:pPr>
          </w:p>
          <w:p w:rsidR="001D0D1D" w:rsidRPr="00904D29" w:rsidRDefault="001D0D1D" w:rsidP="0076362B">
            <w:pPr>
              <w:spacing w:after="0" w:line="240" w:lineRule="auto"/>
              <w:jc w:val="center"/>
              <w:rPr>
                <w:rFonts w:ascii="Times New Roman" w:eastAsia="Times New Roman" w:hAnsi="Times New Roman"/>
                <w:b/>
                <w:color w:val="0D0D0D"/>
                <w:sz w:val="24"/>
                <w:szCs w:val="24"/>
                <w:lang w:eastAsia="ru-RU"/>
              </w:rPr>
            </w:pPr>
          </w:p>
          <w:p w:rsidR="001D0D1D" w:rsidRPr="00904D29" w:rsidRDefault="001D0D1D" w:rsidP="0076362B">
            <w:pPr>
              <w:spacing w:after="0" w:line="240" w:lineRule="auto"/>
              <w:jc w:val="center"/>
              <w:rPr>
                <w:rFonts w:ascii="Times New Roman" w:eastAsia="Times New Roman" w:hAnsi="Times New Roman"/>
                <w:b/>
                <w:color w:val="0D0D0D"/>
                <w:sz w:val="24"/>
                <w:szCs w:val="24"/>
                <w:lang w:eastAsia="ru-RU"/>
              </w:rPr>
            </w:pPr>
          </w:p>
        </w:tc>
        <w:tc>
          <w:tcPr>
            <w:tcW w:w="4641" w:type="dxa"/>
            <w:shd w:val="clear" w:color="auto" w:fill="auto"/>
          </w:tcPr>
          <w:p w:rsidR="001D0D1D" w:rsidRPr="00904D29" w:rsidRDefault="001D0D1D" w:rsidP="0076362B">
            <w:pPr>
              <w:spacing w:after="0" w:line="240" w:lineRule="auto"/>
              <w:jc w:val="center"/>
              <w:rPr>
                <w:rFonts w:ascii="Times New Roman" w:eastAsia="Times New Roman" w:hAnsi="Times New Roman"/>
                <w:color w:val="0D0D0D"/>
                <w:sz w:val="24"/>
                <w:szCs w:val="24"/>
                <w:lang w:eastAsia="ru-RU"/>
              </w:rPr>
            </w:pPr>
          </w:p>
        </w:tc>
      </w:tr>
      <w:tr w:rsidR="001D0D1D" w:rsidRPr="006842A2" w:rsidTr="0076362B">
        <w:tc>
          <w:tcPr>
            <w:tcW w:w="5211" w:type="dxa"/>
          </w:tcPr>
          <w:p w:rsidR="001D0D1D" w:rsidRPr="00904D29" w:rsidRDefault="001D0D1D" w:rsidP="0076362B">
            <w:pPr>
              <w:spacing w:after="0" w:line="240" w:lineRule="auto"/>
              <w:rPr>
                <w:rFonts w:ascii="Times New Roman" w:eastAsia="Times New Roman" w:hAnsi="Times New Roman"/>
                <w:b/>
                <w:color w:val="0D0D0D"/>
                <w:sz w:val="24"/>
                <w:szCs w:val="24"/>
                <w:lang w:eastAsia="ru-RU"/>
              </w:rPr>
            </w:pPr>
            <w:r w:rsidRPr="00904D29">
              <w:rPr>
                <w:rFonts w:ascii="Times New Roman" w:eastAsia="Times New Roman" w:hAnsi="Times New Roman"/>
                <w:b/>
                <w:color w:val="0D0D0D"/>
                <w:sz w:val="24"/>
                <w:szCs w:val="24"/>
                <w:lang w:eastAsia="ru-RU"/>
              </w:rPr>
              <w:t>Директор</w:t>
            </w:r>
          </w:p>
          <w:p w:rsidR="001D0D1D" w:rsidRPr="00904D29" w:rsidRDefault="001D0D1D" w:rsidP="0076362B">
            <w:pPr>
              <w:spacing w:after="0" w:line="240" w:lineRule="auto"/>
              <w:rPr>
                <w:rFonts w:ascii="Times New Roman" w:eastAsia="Times New Roman" w:hAnsi="Times New Roman"/>
                <w:b/>
                <w:color w:val="0D0D0D"/>
                <w:sz w:val="24"/>
                <w:szCs w:val="24"/>
                <w:lang w:eastAsia="ru-RU"/>
              </w:rPr>
            </w:pPr>
          </w:p>
          <w:p w:rsidR="001D0D1D" w:rsidRPr="00904D29" w:rsidRDefault="001D0D1D" w:rsidP="0076362B">
            <w:pPr>
              <w:spacing w:after="0" w:line="240" w:lineRule="auto"/>
              <w:rPr>
                <w:rFonts w:ascii="Times New Roman" w:eastAsia="Times New Roman" w:hAnsi="Times New Roman"/>
                <w:color w:val="0D0D0D"/>
                <w:sz w:val="24"/>
                <w:szCs w:val="24"/>
                <w:lang w:eastAsia="ru-RU"/>
              </w:rPr>
            </w:pPr>
            <w:r w:rsidRPr="00904D29">
              <w:rPr>
                <w:rFonts w:ascii="Times New Roman" w:eastAsia="Times New Roman" w:hAnsi="Times New Roman"/>
                <w:color w:val="0D0D0D"/>
                <w:sz w:val="24"/>
                <w:szCs w:val="24"/>
                <w:lang w:eastAsia="ru-RU"/>
              </w:rPr>
              <w:t xml:space="preserve">__________________ </w:t>
            </w:r>
            <w:r w:rsidRPr="00904D29">
              <w:rPr>
                <w:rFonts w:ascii="Times New Roman" w:eastAsia="Times New Roman" w:hAnsi="Times New Roman"/>
                <w:b/>
                <w:color w:val="0D0D0D"/>
                <w:sz w:val="24"/>
                <w:szCs w:val="24"/>
                <w:lang w:eastAsia="ru-RU"/>
              </w:rPr>
              <w:t xml:space="preserve">Ігор САЙ </w:t>
            </w:r>
          </w:p>
        </w:tc>
        <w:tc>
          <w:tcPr>
            <w:tcW w:w="4641" w:type="dxa"/>
            <w:shd w:val="clear" w:color="auto" w:fill="auto"/>
          </w:tcPr>
          <w:p w:rsidR="001D0D1D" w:rsidRPr="00904D29" w:rsidRDefault="001D0D1D" w:rsidP="0076362B">
            <w:pPr>
              <w:spacing w:after="0" w:line="240" w:lineRule="auto"/>
              <w:rPr>
                <w:rFonts w:ascii="Times New Roman" w:eastAsia="Times New Roman" w:hAnsi="Times New Roman"/>
                <w:b/>
                <w:color w:val="0D0D0D"/>
                <w:sz w:val="24"/>
                <w:szCs w:val="24"/>
                <w:lang w:eastAsia="ru-RU"/>
              </w:rPr>
            </w:pPr>
            <w:r w:rsidRPr="00904D29">
              <w:rPr>
                <w:rFonts w:ascii="Times New Roman" w:eastAsia="Times New Roman" w:hAnsi="Times New Roman"/>
                <w:b/>
                <w:color w:val="0D0D0D"/>
                <w:sz w:val="24"/>
                <w:szCs w:val="24"/>
                <w:lang w:eastAsia="ru-RU"/>
              </w:rPr>
              <w:t>Посада</w:t>
            </w:r>
          </w:p>
          <w:p w:rsidR="001D0D1D" w:rsidRPr="00904D29" w:rsidRDefault="001D0D1D" w:rsidP="0076362B">
            <w:pPr>
              <w:spacing w:after="0" w:line="240" w:lineRule="auto"/>
              <w:rPr>
                <w:rFonts w:ascii="Times New Roman" w:eastAsia="Times New Roman" w:hAnsi="Times New Roman"/>
                <w:b/>
                <w:color w:val="0D0D0D"/>
                <w:sz w:val="24"/>
                <w:szCs w:val="24"/>
                <w:lang w:eastAsia="ru-RU"/>
              </w:rPr>
            </w:pPr>
          </w:p>
          <w:p w:rsidR="001D0D1D" w:rsidRPr="00904D29" w:rsidRDefault="001D0D1D" w:rsidP="0076362B">
            <w:pPr>
              <w:spacing w:after="0" w:line="240" w:lineRule="auto"/>
              <w:rPr>
                <w:rFonts w:ascii="Times New Roman" w:eastAsia="Times New Roman" w:hAnsi="Times New Roman"/>
                <w:b/>
                <w:color w:val="0D0D0D"/>
                <w:sz w:val="24"/>
                <w:szCs w:val="24"/>
                <w:lang w:eastAsia="ru-RU"/>
              </w:rPr>
            </w:pPr>
            <w:r w:rsidRPr="00904D29">
              <w:rPr>
                <w:rFonts w:ascii="Times New Roman" w:eastAsia="Times New Roman" w:hAnsi="Times New Roman"/>
                <w:b/>
                <w:color w:val="0D0D0D"/>
                <w:sz w:val="24"/>
                <w:szCs w:val="24"/>
                <w:lang w:eastAsia="ru-RU"/>
              </w:rPr>
              <w:t>__________________ Ім’я ПРІЗВИЩЕ</w:t>
            </w:r>
          </w:p>
        </w:tc>
      </w:tr>
    </w:tbl>
    <w:p w:rsidR="001D0D1D" w:rsidRPr="00904D29" w:rsidRDefault="001D0D1D" w:rsidP="001D0D1D">
      <w:pPr>
        <w:spacing w:after="0" w:line="240" w:lineRule="auto"/>
        <w:rPr>
          <w:rFonts w:ascii="Times New Roman" w:hAnsi="Times New Roman"/>
          <w:color w:val="0D0D0D"/>
          <w:sz w:val="24"/>
          <w:szCs w:val="24"/>
        </w:rPr>
      </w:pPr>
    </w:p>
    <w:p w:rsidR="001D0D1D" w:rsidRPr="002729F0" w:rsidRDefault="001D0D1D" w:rsidP="001D0D1D">
      <w:pPr>
        <w:jc w:val="both"/>
        <w:rPr>
          <w:sz w:val="20"/>
          <w:szCs w:val="20"/>
          <w:vertAlign w:val="superscript"/>
        </w:rPr>
      </w:pPr>
    </w:p>
    <w:p w:rsidR="001D0D1D" w:rsidRPr="00904D29" w:rsidRDefault="001D0D1D" w:rsidP="001D0D1D">
      <w:pPr>
        <w:spacing w:after="0" w:line="240" w:lineRule="auto"/>
        <w:jc w:val="both"/>
        <w:rPr>
          <w:rFonts w:ascii="Times New Roman" w:hAnsi="Times New Roman"/>
          <w:i/>
          <w:color w:val="0D0D0D"/>
          <w:sz w:val="24"/>
          <w:szCs w:val="24"/>
        </w:rPr>
      </w:pPr>
    </w:p>
    <w:p w:rsidR="001D0D1D" w:rsidRPr="00904D29" w:rsidRDefault="001D0D1D" w:rsidP="001D0D1D">
      <w:pPr>
        <w:spacing w:after="0" w:line="240" w:lineRule="auto"/>
        <w:rPr>
          <w:rFonts w:ascii="Times New Roman" w:hAnsi="Times New Roman"/>
          <w:color w:val="0D0D0D"/>
          <w:sz w:val="24"/>
          <w:szCs w:val="24"/>
        </w:rPr>
        <w:sectPr w:rsidR="001D0D1D" w:rsidRPr="00904D29" w:rsidSect="00F33768">
          <w:headerReference w:type="default" r:id="rId6"/>
          <w:footerReference w:type="even" r:id="rId7"/>
          <w:footerReference w:type="default" r:id="rId8"/>
          <w:pgSz w:w="11906" w:h="16838"/>
          <w:pgMar w:top="850" w:right="850" w:bottom="850" w:left="1417" w:header="964" w:footer="850" w:gutter="0"/>
          <w:cols w:space="708"/>
          <w:docGrid w:linePitch="360"/>
        </w:sectPr>
      </w:pPr>
    </w:p>
    <w:p w:rsidR="003B1503" w:rsidRDefault="003B1503"/>
    <w:sectPr w:rsidR="003B150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D89" w:rsidRDefault="008E4ED7">
    <w:pPr>
      <w:pStyle w:val="a5"/>
    </w:pPr>
    <w: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D89" w:rsidRDefault="008E4ED7">
    <w:pPr>
      <w:pStyle w:val="a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D89" w:rsidRPr="00635299" w:rsidRDefault="008E4ED7" w:rsidP="006E2E86">
    <w:pPr>
      <w:pStyle w:val="a3"/>
      <w:jc w:val="center"/>
      <w:rPr>
        <w:rFonts w:ascii="Times New Roman" w:hAnsi="Times New Roman"/>
        <w:sz w:val="24"/>
        <w:szCs w:val="24"/>
        <w:lang w:val="uk-UA"/>
      </w:rPr>
    </w:pPr>
    <w:r w:rsidRPr="002E5023">
      <w:rPr>
        <w:rFonts w:ascii="Times New Roman" w:hAnsi="Times New Roman"/>
        <w:sz w:val="24"/>
        <w:szCs w:val="24"/>
      </w:rPr>
      <w:fldChar w:fldCharType="begin"/>
    </w:r>
    <w:r w:rsidRPr="002E5023">
      <w:rPr>
        <w:rFonts w:ascii="Times New Roman" w:hAnsi="Times New Roman"/>
        <w:sz w:val="24"/>
        <w:szCs w:val="24"/>
      </w:rPr>
      <w:instrText>PAGE   \* MERGEFORMAT</w:instrText>
    </w:r>
    <w:r w:rsidRPr="002E5023">
      <w:rPr>
        <w:rFonts w:ascii="Times New Roman" w:hAnsi="Times New Roman"/>
        <w:sz w:val="24"/>
        <w:szCs w:val="24"/>
      </w:rPr>
      <w:fldChar w:fldCharType="separate"/>
    </w:r>
    <w:r w:rsidRPr="008E4ED7">
      <w:rPr>
        <w:rFonts w:ascii="Times New Roman" w:hAnsi="Times New Roman"/>
        <w:noProof/>
        <w:sz w:val="24"/>
        <w:szCs w:val="24"/>
        <w:lang w:val="ru-RU"/>
      </w:rPr>
      <w:t>15</w:t>
    </w:r>
    <w:r w:rsidRPr="002E5023">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84B51"/>
    <w:multiLevelType w:val="hybridMultilevel"/>
    <w:tmpl w:val="D368E2BA"/>
    <w:lvl w:ilvl="0" w:tplc="C7DA6D56">
      <w:start w:val="1"/>
      <w:numFmt w:val="decimal"/>
      <w:lvlText w:val="6.7.%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nsid w:val="47636067"/>
    <w:multiLevelType w:val="hybridMultilevel"/>
    <w:tmpl w:val="316C4FF2"/>
    <w:lvl w:ilvl="0" w:tplc="7DC6B796">
      <w:start w:val="1"/>
      <w:numFmt w:val="bullet"/>
      <w:lvlText w:val=""/>
      <w:lvlJc w:val="left"/>
      <w:pPr>
        <w:ind w:left="1512" w:hanging="360"/>
      </w:pPr>
      <w:rPr>
        <w:rFonts w:ascii="Symbol" w:hAnsi="Symbol" w:hint="default"/>
      </w:rPr>
    </w:lvl>
    <w:lvl w:ilvl="1" w:tplc="04220003" w:tentative="1">
      <w:start w:val="1"/>
      <w:numFmt w:val="bullet"/>
      <w:lvlText w:val="o"/>
      <w:lvlJc w:val="left"/>
      <w:pPr>
        <w:ind w:left="2232" w:hanging="360"/>
      </w:pPr>
      <w:rPr>
        <w:rFonts w:ascii="Courier New" w:hAnsi="Courier New" w:cs="Courier New" w:hint="default"/>
      </w:rPr>
    </w:lvl>
    <w:lvl w:ilvl="2" w:tplc="04220005" w:tentative="1">
      <w:start w:val="1"/>
      <w:numFmt w:val="bullet"/>
      <w:lvlText w:val=""/>
      <w:lvlJc w:val="left"/>
      <w:pPr>
        <w:ind w:left="2952" w:hanging="360"/>
      </w:pPr>
      <w:rPr>
        <w:rFonts w:ascii="Wingdings" w:hAnsi="Wingdings" w:hint="default"/>
      </w:rPr>
    </w:lvl>
    <w:lvl w:ilvl="3" w:tplc="04220001" w:tentative="1">
      <w:start w:val="1"/>
      <w:numFmt w:val="bullet"/>
      <w:lvlText w:val=""/>
      <w:lvlJc w:val="left"/>
      <w:pPr>
        <w:ind w:left="3672" w:hanging="360"/>
      </w:pPr>
      <w:rPr>
        <w:rFonts w:ascii="Symbol" w:hAnsi="Symbol" w:hint="default"/>
      </w:rPr>
    </w:lvl>
    <w:lvl w:ilvl="4" w:tplc="04220003" w:tentative="1">
      <w:start w:val="1"/>
      <w:numFmt w:val="bullet"/>
      <w:lvlText w:val="o"/>
      <w:lvlJc w:val="left"/>
      <w:pPr>
        <w:ind w:left="4392" w:hanging="360"/>
      </w:pPr>
      <w:rPr>
        <w:rFonts w:ascii="Courier New" w:hAnsi="Courier New" w:cs="Courier New" w:hint="default"/>
      </w:rPr>
    </w:lvl>
    <w:lvl w:ilvl="5" w:tplc="04220005" w:tentative="1">
      <w:start w:val="1"/>
      <w:numFmt w:val="bullet"/>
      <w:lvlText w:val=""/>
      <w:lvlJc w:val="left"/>
      <w:pPr>
        <w:ind w:left="5112" w:hanging="360"/>
      </w:pPr>
      <w:rPr>
        <w:rFonts w:ascii="Wingdings" w:hAnsi="Wingdings" w:hint="default"/>
      </w:rPr>
    </w:lvl>
    <w:lvl w:ilvl="6" w:tplc="04220001" w:tentative="1">
      <w:start w:val="1"/>
      <w:numFmt w:val="bullet"/>
      <w:lvlText w:val=""/>
      <w:lvlJc w:val="left"/>
      <w:pPr>
        <w:ind w:left="5832" w:hanging="360"/>
      </w:pPr>
      <w:rPr>
        <w:rFonts w:ascii="Symbol" w:hAnsi="Symbol" w:hint="default"/>
      </w:rPr>
    </w:lvl>
    <w:lvl w:ilvl="7" w:tplc="04220003" w:tentative="1">
      <w:start w:val="1"/>
      <w:numFmt w:val="bullet"/>
      <w:lvlText w:val="o"/>
      <w:lvlJc w:val="left"/>
      <w:pPr>
        <w:ind w:left="6552" w:hanging="360"/>
      </w:pPr>
      <w:rPr>
        <w:rFonts w:ascii="Courier New" w:hAnsi="Courier New" w:cs="Courier New" w:hint="default"/>
      </w:rPr>
    </w:lvl>
    <w:lvl w:ilvl="8" w:tplc="04220005" w:tentative="1">
      <w:start w:val="1"/>
      <w:numFmt w:val="bullet"/>
      <w:lvlText w:val=""/>
      <w:lvlJc w:val="left"/>
      <w:pPr>
        <w:ind w:left="7272" w:hanging="360"/>
      </w:pPr>
      <w:rPr>
        <w:rFonts w:ascii="Wingdings" w:hAnsi="Wingdings" w:hint="default"/>
      </w:rPr>
    </w:lvl>
  </w:abstractNum>
  <w:abstractNum w:abstractNumId="2">
    <w:nsid w:val="4F651BDA"/>
    <w:multiLevelType w:val="multilevel"/>
    <w:tmpl w:val="2A6E3692"/>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BB03F2C"/>
    <w:multiLevelType w:val="hybridMultilevel"/>
    <w:tmpl w:val="1CF2D910"/>
    <w:lvl w:ilvl="0" w:tplc="7DC6B796">
      <w:start w:val="1"/>
      <w:numFmt w:val="bullet"/>
      <w:lvlText w:val=""/>
      <w:lvlJc w:val="left"/>
      <w:pPr>
        <w:ind w:left="1512" w:hanging="360"/>
      </w:pPr>
      <w:rPr>
        <w:rFonts w:ascii="Symbol" w:hAnsi="Symbol" w:hint="default"/>
      </w:rPr>
    </w:lvl>
    <w:lvl w:ilvl="1" w:tplc="B28C2FF6">
      <w:numFmt w:val="bullet"/>
      <w:lvlText w:val="-"/>
      <w:lvlJc w:val="left"/>
      <w:pPr>
        <w:ind w:left="2232" w:hanging="360"/>
      </w:pPr>
      <w:rPr>
        <w:rFonts w:ascii="Times New Roman" w:eastAsia="Calibri" w:hAnsi="Times New Roman" w:cs="Times New Roman" w:hint="default"/>
      </w:rPr>
    </w:lvl>
    <w:lvl w:ilvl="2" w:tplc="04220005" w:tentative="1">
      <w:start w:val="1"/>
      <w:numFmt w:val="bullet"/>
      <w:lvlText w:val=""/>
      <w:lvlJc w:val="left"/>
      <w:pPr>
        <w:ind w:left="2952" w:hanging="360"/>
      </w:pPr>
      <w:rPr>
        <w:rFonts w:ascii="Wingdings" w:hAnsi="Wingdings" w:hint="default"/>
      </w:rPr>
    </w:lvl>
    <w:lvl w:ilvl="3" w:tplc="04220001" w:tentative="1">
      <w:start w:val="1"/>
      <w:numFmt w:val="bullet"/>
      <w:lvlText w:val=""/>
      <w:lvlJc w:val="left"/>
      <w:pPr>
        <w:ind w:left="3672" w:hanging="360"/>
      </w:pPr>
      <w:rPr>
        <w:rFonts w:ascii="Symbol" w:hAnsi="Symbol" w:hint="default"/>
      </w:rPr>
    </w:lvl>
    <w:lvl w:ilvl="4" w:tplc="04220003" w:tentative="1">
      <w:start w:val="1"/>
      <w:numFmt w:val="bullet"/>
      <w:lvlText w:val="o"/>
      <w:lvlJc w:val="left"/>
      <w:pPr>
        <w:ind w:left="4392" w:hanging="360"/>
      </w:pPr>
      <w:rPr>
        <w:rFonts w:ascii="Courier New" w:hAnsi="Courier New" w:cs="Courier New" w:hint="default"/>
      </w:rPr>
    </w:lvl>
    <w:lvl w:ilvl="5" w:tplc="04220005" w:tentative="1">
      <w:start w:val="1"/>
      <w:numFmt w:val="bullet"/>
      <w:lvlText w:val=""/>
      <w:lvlJc w:val="left"/>
      <w:pPr>
        <w:ind w:left="5112" w:hanging="360"/>
      </w:pPr>
      <w:rPr>
        <w:rFonts w:ascii="Wingdings" w:hAnsi="Wingdings" w:hint="default"/>
      </w:rPr>
    </w:lvl>
    <w:lvl w:ilvl="6" w:tplc="04220001" w:tentative="1">
      <w:start w:val="1"/>
      <w:numFmt w:val="bullet"/>
      <w:lvlText w:val=""/>
      <w:lvlJc w:val="left"/>
      <w:pPr>
        <w:ind w:left="5832" w:hanging="360"/>
      </w:pPr>
      <w:rPr>
        <w:rFonts w:ascii="Symbol" w:hAnsi="Symbol" w:hint="default"/>
      </w:rPr>
    </w:lvl>
    <w:lvl w:ilvl="7" w:tplc="04220003" w:tentative="1">
      <w:start w:val="1"/>
      <w:numFmt w:val="bullet"/>
      <w:lvlText w:val="o"/>
      <w:lvlJc w:val="left"/>
      <w:pPr>
        <w:ind w:left="6552" w:hanging="360"/>
      </w:pPr>
      <w:rPr>
        <w:rFonts w:ascii="Courier New" w:hAnsi="Courier New" w:cs="Courier New" w:hint="default"/>
      </w:rPr>
    </w:lvl>
    <w:lvl w:ilvl="8" w:tplc="04220005" w:tentative="1">
      <w:start w:val="1"/>
      <w:numFmt w:val="bullet"/>
      <w:lvlText w:val=""/>
      <w:lvlJc w:val="left"/>
      <w:pPr>
        <w:ind w:left="7272" w:hanging="360"/>
      </w:pPr>
      <w:rPr>
        <w:rFonts w:ascii="Wingdings" w:hAnsi="Wingdings" w:hint="default"/>
      </w:rPr>
    </w:lvl>
  </w:abstractNum>
  <w:abstractNum w:abstractNumId="4">
    <w:nsid w:val="6F183DFA"/>
    <w:multiLevelType w:val="hybridMultilevel"/>
    <w:tmpl w:val="B9DE0348"/>
    <w:lvl w:ilvl="0" w:tplc="7DC6B796">
      <w:start w:val="1"/>
      <w:numFmt w:val="bullet"/>
      <w:lvlText w:val=""/>
      <w:lvlJc w:val="left"/>
      <w:pPr>
        <w:ind w:left="1512" w:hanging="360"/>
      </w:pPr>
      <w:rPr>
        <w:rFonts w:ascii="Symbol" w:hAnsi="Symbol" w:hint="default"/>
      </w:rPr>
    </w:lvl>
    <w:lvl w:ilvl="1" w:tplc="04220019" w:tentative="1">
      <w:start w:val="1"/>
      <w:numFmt w:val="lowerLetter"/>
      <w:lvlText w:val="%2."/>
      <w:lvlJc w:val="left"/>
      <w:pPr>
        <w:ind w:left="2232" w:hanging="360"/>
      </w:pPr>
    </w:lvl>
    <w:lvl w:ilvl="2" w:tplc="0422001B" w:tentative="1">
      <w:start w:val="1"/>
      <w:numFmt w:val="lowerRoman"/>
      <w:lvlText w:val="%3."/>
      <w:lvlJc w:val="right"/>
      <w:pPr>
        <w:ind w:left="2952" w:hanging="180"/>
      </w:pPr>
    </w:lvl>
    <w:lvl w:ilvl="3" w:tplc="0422000F" w:tentative="1">
      <w:start w:val="1"/>
      <w:numFmt w:val="decimal"/>
      <w:lvlText w:val="%4."/>
      <w:lvlJc w:val="left"/>
      <w:pPr>
        <w:ind w:left="3672" w:hanging="360"/>
      </w:pPr>
    </w:lvl>
    <w:lvl w:ilvl="4" w:tplc="04220019" w:tentative="1">
      <w:start w:val="1"/>
      <w:numFmt w:val="lowerLetter"/>
      <w:lvlText w:val="%5."/>
      <w:lvlJc w:val="left"/>
      <w:pPr>
        <w:ind w:left="4392" w:hanging="360"/>
      </w:pPr>
    </w:lvl>
    <w:lvl w:ilvl="5" w:tplc="0422001B" w:tentative="1">
      <w:start w:val="1"/>
      <w:numFmt w:val="lowerRoman"/>
      <w:lvlText w:val="%6."/>
      <w:lvlJc w:val="right"/>
      <w:pPr>
        <w:ind w:left="5112" w:hanging="180"/>
      </w:pPr>
    </w:lvl>
    <w:lvl w:ilvl="6" w:tplc="0422000F" w:tentative="1">
      <w:start w:val="1"/>
      <w:numFmt w:val="decimal"/>
      <w:lvlText w:val="%7."/>
      <w:lvlJc w:val="left"/>
      <w:pPr>
        <w:ind w:left="5832" w:hanging="360"/>
      </w:pPr>
    </w:lvl>
    <w:lvl w:ilvl="7" w:tplc="04220019" w:tentative="1">
      <w:start w:val="1"/>
      <w:numFmt w:val="lowerLetter"/>
      <w:lvlText w:val="%8."/>
      <w:lvlJc w:val="left"/>
      <w:pPr>
        <w:ind w:left="6552" w:hanging="360"/>
      </w:pPr>
    </w:lvl>
    <w:lvl w:ilvl="8" w:tplc="0422001B" w:tentative="1">
      <w:start w:val="1"/>
      <w:numFmt w:val="lowerRoman"/>
      <w:lvlText w:val="%9."/>
      <w:lvlJc w:val="right"/>
      <w:pPr>
        <w:ind w:left="7272" w:hanging="180"/>
      </w:pPr>
    </w:lvl>
  </w:abstractNum>
  <w:abstractNum w:abstractNumId="5">
    <w:nsid w:val="7DEA4790"/>
    <w:multiLevelType w:val="hybridMultilevel"/>
    <w:tmpl w:val="594C4B54"/>
    <w:lvl w:ilvl="0" w:tplc="3B929E9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D1D"/>
    <w:rsid w:val="001D0D1D"/>
    <w:rsid w:val="003B1503"/>
    <w:rsid w:val="008E4E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2D3AFB3-3135-48F5-82A7-C1A128A5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D1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0D1D"/>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1D0D1D"/>
    <w:rPr>
      <w:rFonts w:ascii="Calibri" w:eastAsia="Calibri" w:hAnsi="Calibri" w:cs="Times New Roman"/>
      <w:sz w:val="20"/>
      <w:szCs w:val="20"/>
      <w:lang w:val="x-none" w:eastAsia="x-none"/>
    </w:rPr>
  </w:style>
  <w:style w:type="paragraph" w:styleId="a5">
    <w:name w:val="footer"/>
    <w:basedOn w:val="a"/>
    <w:link w:val="a6"/>
    <w:uiPriority w:val="99"/>
    <w:rsid w:val="001D0D1D"/>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basedOn w:val="a0"/>
    <w:link w:val="a5"/>
    <w:uiPriority w:val="99"/>
    <w:rsid w:val="001D0D1D"/>
    <w:rPr>
      <w:rFonts w:ascii="Calibri" w:eastAsia="Calibri" w:hAnsi="Calibri" w:cs="Times New Roman"/>
      <w:sz w:val="20"/>
      <w:szCs w:val="20"/>
      <w:lang w:val="x-none" w:eastAsia="x-none"/>
    </w:rPr>
  </w:style>
  <w:style w:type="paragraph" w:styleId="a7">
    <w:name w:val="List Paragraph"/>
    <w:basedOn w:val="a"/>
    <w:uiPriority w:val="1"/>
    <w:qFormat/>
    <w:rsid w:val="001D0D1D"/>
    <w:pPr>
      <w:ind w:left="720"/>
      <w:contextualSpacing/>
    </w:pPr>
  </w:style>
  <w:style w:type="paragraph" w:customStyle="1" w:styleId="22">
    <w:name w:val="Основной текст 22"/>
    <w:basedOn w:val="a"/>
    <w:rsid w:val="001D0D1D"/>
    <w:pPr>
      <w:suppressAutoHyphens/>
      <w:spacing w:after="120" w:line="480" w:lineRule="auto"/>
    </w:pPr>
    <w:rPr>
      <w:rFonts w:ascii="Times New Roman" w:eastAsia="Times New Roman" w:hAnsi="Times New Roman"/>
      <w:sz w:val="20"/>
      <w:szCs w:val="20"/>
      <w:lang w:val="ru-RU" w:eastAsia="ar-SA"/>
    </w:rPr>
  </w:style>
  <w:style w:type="paragraph" w:customStyle="1" w:styleId="ListParagraph">
    <w:name w:val="List Paragraph"/>
    <w:basedOn w:val="a"/>
    <w:link w:val="ListParagraphChar"/>
    <w:rsid w:val="001D0D1D"/>
    <w:pPr>
      <w:widowControl w:val="0"/>
      <w:autoSpaceDE w:val="0"/>
      <w:autoSpaceDN w:val="0"/>
      <w:spacing w:after="0" w:line="240" w:lineRule="auto"/>
      <w:ind w:left="1122" w:firstLine="707"/>
      <w:jc w:val="both"/>
    </w:pPr>
    <w:rPr>
      <w:rFonts w:ascii="Times New Roman" w:hAnsi="Times New Roman"/>
    </w:rPr>
  </w:style>
  <w:style w:type="character" w:customStyle="1" w:styleId="ListParagraphChar">
    <w:name w:val="List Paragraph Char"/>
    <w:link w:val="ListParagraph"/>
    <w:locked/>
    <w:rsid w:val="001D0D1D"/>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s://zakon.rada.gov.ua/laws/show/922-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28992</Words>
  <Characters>16526</Characters>
  <Application>Microsoft Office Word</Application>
  <DocSecurity>0</DocSecurity>
  <Lines>137</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2024-02-19T07:05:00Z</dcterms:created>
  <dcterms:modified xsi:type="dcterms:W3CDTF">2024-02-19T07:07:00Z</dcterms:modified>
</cp:coreProperties>
</file>