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274" w:rsidRPr="002156F2" w:rsidRDefault="002B58F1" w:rsidP="00BF3274">
      <w:pPr>
        <w:spacing w:after="0" w:line="240" w:lineRule="auto"/>
        <w:jc w:val="right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  <w:r w:rsidRPr="002156F2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Додаток  4</w:t>
      </w:r>
    </w:p>
    <w:p w:rsidR="00BF3274" w:rsidRPr="002156F2" w:rsidRDefault="00BF3274" w:rsidP="00BF3274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  <w:r w:rsidRPr="002156F2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ТЕХНІЧНА СПЕЦИФІКАЦІЯ</w:t>
      </w:r>
    </w:p>
    <w:p w:rsidR="00BF3274" w:rsidRPr="002156F2" w:rsidRDefault="00BF3274" w:rsidP="00BF327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156F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Інформація про технічні, якісні та інші характеристики предмета закупівлі:</w:t>
      </w:r>
    </w:p>
    <w:p w:rsidR="00BF3274" w:rsidRPr="002156F2" w:rsidRDefault="00BF3274" w:rsidP="00BF3274">
      <w:pPr>
        <w:shd w:val="clear" w:color="auto" w:fill="FFFFFA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F3274" w:rsidRPr="002156F2" w:rsidRDefault="00BF3274" w:rsidP="00725A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156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ДК 021:2015: 09130000-9 </w:t>
      </w:r>
      <w:r w:rsidR="009B2658" w:rsidRPr="002156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Нафта і дистиляти (</w:t>
      </w:r>
      <w:r w:rsidR="002B301C" w:rsidRPr="002156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Дизельне паливо</w:t>
      </w:r>
      <w:r w:rsidRPr="002156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</w:p>
    <w:p w:rsidR="00BF3274" w:rsidRPr="002156F2" w:rsidRDefault="00BF3274" w:rsidP="00BF32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156F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Потреба у товарі:</w:t>
      </w:r>
    </w:p>
    <w:tbl>
      <w:tblPr>
        <w:tblW w:w="95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518"/>
        <w:gridCol w:w="4832"/>
        <w:gridCol w:w="708"/>
        <w:gridCol w:w="960"/>
      </w:tblGrid>
      <w:tr w:rsidR="00301A8B" w:rsidRPr="002156F2" w:rsidTr="00301A8B">
        <w:trPr>
          <w:trHeight w:val="58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A8B" w:rsidRPr="002156F2" w:rsidRDefault="00301A8B" w:rsidP="00BF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№ з/п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A8B" w:rsidRPr="002156F2" w:rsidRDefault="00301A8B" w:rsidP="00BF3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Найменування</w:t>
            </w:r>
            <w:proofErr w:type="spellEnd"/>
            <w:r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товару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8B" w:rsidRPr="002156F2" w:rsidRDefault="00301A8B" w:rsidP="00BF3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Характеристика та </w:t>
            </w:r>
            <w:proofErr w:type="spellStart"/>
            <w:r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вимоги</w:t>
            </w:r>
            <w:proofErr w:type="spellEnd"/>
            <w:r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до </w:t>
            </w:r>
            <w:proofErr w:type="spellStart"/>
            <w:r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якості</w:t>
            </w:r>
            <w:proofErr w:type="spellEnd"/>
            <w:r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предмета </w:t>
            </w:r>
            <w:proofErr w:type="spellStart"/>
            <w:r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закупівлі</w:t>
            </w:r>
            <w:proofErr w:type="spellEnd"/>
            <w:r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спосіб</w:t>
            </w:r>
            <w:proofErr w:type="spellEnd"/>
            <w:r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їх</w:t>
            </w:r>
            <w:proofErr w:type="spellEnd"/>
            <w:r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підтвердження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A8B" w:rsidRPr="002156F2" w:rsidRDefault="00301A8B" w:rsidP="00BF3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од. </w:t>
            </w:r>
            <w:proofErr w:type="spellStart"/>
            <w:r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вим</w:t>
            </w:r>
            <w:proofErr w:type="spellEnd"/>
            <w:r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A8B" w:rsidRPr="002156F2" w:rsidRDefault="00301A8B" w:rsidP="00BF3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к-</w:t>
            </w:r>
            <w:proofErr w:type="spellStart"/>
            <w:r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ть</w:t>
            </w:r>
            <w:proofErr w:type="spellEnd"/>
          </w:p>
        </w:tc>
      </w:tr>
      <w:tr w:rsidR="002B58F1" w:rsidRPr="002156F2" w:rsidTr="002B58F1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8F1" w:rsidRPr="002156F2" w:rsidRDefault="001E0A30" w:rsidP="00BF3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F1" w:rsidRPr="002156F2" w:rsidRDefault="005B1D7E" w:rsidP="002B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 w:rsidRPr="00215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Дизельне</w:t>
            </w:r>
            <w:proofErr w:type="spellEnd"/>
            <w:r w:rsidRPr="00215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15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паливо</w:t>
            </w:r>
            <w:proofErr w:type="spell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0F" w:rsidRDefault="00CC180F" w:rsidP="00301A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Якість дизельного палива повинна відповідати вимогам ДСТУ 7688:2015 «Паливо дизельне </w:t>
            </w:r>
            <w:proofErr w:type="spellStart"/>
            <w:r w:rsidRPr="00CC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</w:t>
            </w:r>
            <w:proofErr w:type="spellEnd"/>
            <w:r w:rsidRPr="00CC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Технічні умови» або Технічному регламенту щодо вимог до автомобільних бензинів, дизельного, суднового та котельного палива. </w:t>
            </w:r>
            <w:proofErr w:type="spellStart"/>
            <w:r w:rsidRPr="00CC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Цетанове</w:t>
            </w:r>
            <w:proofErr w:type="spellEnd"/>
            <w:r w:rsidRPr="00CC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число не менше ніж 47. Вміст сірки не більше ніж 10 мг/кг. На підтвердження Учасни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 необхідно надати копії:</w:t>
            </w:r>
          </w:p>
          <w:p w:rsidR="00495CF1" w:rsidRDefault="00CC180F" w:rsidP="00495C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Pr="00CC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Сертифікат відповідності Технічному регламенту щодо вимог до автомобільних бензинів, дизельного, суднових та котельних палив та ДСТУ 7688:2015 «Паливо дизельне Євро. Технічну умови» на па</w:t>
            </w:r>
            <w:r w:rsidR="00495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ливо дизельне ( далі – паливо)</w:t>
            </w:r>
          </w:p>
          <w:p w:rsidR="006279E0" w:rsidRPr="002156F2" w:rsidRDefault="00CC180F" w:rsidP="00495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 w:rsidRPr="00CC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якості із зазначенням технічних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 пропонованого палива.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8F1" w:rsidRPr="002156F2" w:rsidRDefault="002B58F1" w:rsidP="00BF3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8F1" w:rsidRPr="002156F2" w:rsidRDefault="00924773" w:rsidP="00BF3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80</w:t>
            </w:r>
            <w:r w:rsidR="006279E0"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00</w:t>
            </w:r>
          </w:p>
        </w:tc>
      </w:tr>
      <w:tr w:rsidR="00924773" w:rsidRPr="002156F2" w:rsidTr="002B58F1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773" w:rsidRPr="002156F2" w:rsidRDefault="00924773" w:rsidP="00BF3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73" w:rsidRPr="002156F2" w:rsidRDefault="00924773" w:rsidP="002B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Бензин А-95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73" w:rsidRPr="00083506" w:rsidRDefault="00924773" w:rsidP="009247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Бензин А-95 повинен відповідати вимогам ДСТУ 7687:2015 «Бензини автомобільні Євро. Технічні умови» або Технічному регламенту щодо вимог до автомобільних бензинів, дизельного, суднового та котельного палива (затвердженому постановою Кабінету Міністрів України від 01.08.2013 № 927).</w:t>
            </w:r>
          </w:p>
          <w:p w:rsidR="00924773" w:rsidRPr="00924773" w:rsidRDefault="00924773" w:rsidP="009247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Кожна партія товару повинна мати документ про якість (паспорт якості тощо).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773" w:rsidRPr="002156F2" w:rsidRDefault="00924773" w:rsidP="00BF3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773" w:rsidRDefault="00924773" w:rsidP="00BF3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100</w:t>
            </w:r>
          </w:p>
        </w:tc>
      </w:tr>
    </w:tbl>
    <w:p w:rsidR="004847A3" w:rsidRPr="002156F2" w:rsidRDefault="00301A8B" w:rsidP="00725A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56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*У тих випадках, коли у специфікації товару містяться посилання на конкретні торговельні марки чи фірму, патент, конструкцію, тип або назву предмета закупівлі, джерело його походження або виробника - слід читати як "або еквівалент"</w:t>
      </w:r>
      <w:r w:rsidR="0053542B" w:rsidRPr="002156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279E0" w:rsidRPr="002156F2" w:rsidRDefault="006279E0" w:rsidP="00725A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підтвердження відповідності технічним та якісним вимогам учасник повинен надати:</w:t>
      </w:r>
    </w:p>
    <w:p w:rsidR="006279E0" w:rsidRDefault="006279E0" w:rsidP="00627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F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Сертифікат відповідності Технічному регламенту щодо вимог до автомобільних бензинів, дизельного, суднових та котельних палив та ДСТУ 7688:2015 «Паливо дизельне Євро. Технічну умови» на паливо дизельне ( далі – паливо</w:t>
      </w:r>
      <w:r w:rsidR="00495C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5CF1" w:rsidRPr="002156F2" w:rsidRDefault="00495CF1" w:rsidP="00627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-заправка межах смт.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Червоноградського району. Львівської області</w:t>
      </w:r>
      <w:bookmarkStart w:id="0" w:name="_GoBack"/>
      <w:bookmarkEnd w:id="0"/>
    </w:p>
    <w:p w:rsidR="006279E0" w:rsidRPr="002156F2" w:rsidRDefault="006279E0" w:rsidP="00627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якості із зазначенням технічних характеристик пропонованого палива.</w:t>
      </w:r>
    </w:p>
    <w:p w:rsidR="002156F2" w:rsidRPr="002156F2" w:rsidRDefault="002156F2" w:rsidP="00627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2156F2">
        <w:rPr>
          <w:rFonts w:ascii="Times New Roman" w:hAnsi="Times New Roman" w:cs="Times New Roman"/>
          <w:color w:val="000000"/>
          <w:sz w:val="24"/>
          <w:szCs w:val="24"/>
        </w:rPr>
        <w:t>ротокол випробувань палива виданий акредитованою лабораторією із підтвердженням відповідності технічних характеристик пропонованого палива характеристикам передбачених замовником, виданий протягом гарантійного терміну товару відповідного паспорту якості наданого учасником у складі пропозиції</w:t>
      </w:r>
    </w:p>
    <w:p w:rsidR="003F7602" w:rsidRPr="002156F2" w:rsidRDefault="003F7602" w:rsidP="003F76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7497" w:rsidRPr="002156F2" w:rsidRDefault="003F7602" w:rsidP="009247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156F2">
        <w:rPr>
          <w:rFonts w:ascii="Times New Roman" w:eastAsia="Calibri" w:hAnsi="Times New Roman" w:cs="Times New Roman"/>
          <w:sz w:val="24"/>
          <w:szCs w:val="24"/>
          <w:lang w:eastAsia="ru-RU"/>
        </w:rPr>
        <w:t>Учасник може надати інші документи, які підтверджують якісні та технічні характеристики предмету закупівлі.</w:t>
      </w:r>
    </w:p>
    <w:sectPr w:rsidR="008C7497" w:rsidRPr="002156F2" w:rsidSect="001764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E2E57"/>
    <w:multiLevelType w:val="hybridMultilevel"/>
    <w:tmpl w:val="9A66D3A4"/>
    <w:lvl w:ilvl="0" w:tplc="699ACC8C">
      <w:start w:val="28"/>
      <w:numFmt w:val="bullet"/>
      <w:lvlText w:val="-"/>
      <w:lvlJc w:val="left"/>
      <w:pPr>
        <w:ind w:left="120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" w15:restartNumberingAfterBreak="0">
    <w:nsid w:val="38ED295E"/>
    <w:multiLevelType w:val="hybridMultilevel"/>
    <w:tmpl w:val="CCFA154E"/>
    <w:lvl w:ilvl="0" w:tplc="86004EDC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2" w15:restartNumberingAfterBreak="0">
    <w:nsid w:val="58A86A69"/>
    <w:multiLevelType w:val="hybridMultilevel"/>
    <w:tmpl w:val="B43A8808"/>
    <w:lvl w:ilvl="0" w:tplc="3C8640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74"/>
    <w:rsid w:val="000325F2"/>
    <w:rsid w:val="000574A1"/>
    <w:rsid w:val="00090E1C"/>
    <w:rsid w:val="00176267"/>
    <w:rsid w:val="001764C5"/>
    <w:rsid w:val="00186772"/>
    <w:rsid w:val="001E0A30"/>
    <w:rsid w:val="00206CB7"/>
    <w:rsid w:val="002156F2"/>
    <w:rsid w:val="002B301C"/>
    <w:rsid w:val="002B58F1"/>
    <w:rsid w:val="00300430"/>
    <w:rsid w:val="00301A8B"/>
    <w:rsid w:val="00364A7A"/>
    <w:rsid w:val="003F7602"/>
    <w:rsid w:val="00462D7E"/>
    <w:rsid w:val="004847A3"/>
    <w:rsid w:val="004874BB"/>
    <w:rsid w:val="00495CF1"/>
    <w:rsid w:val="0053542B"/>
    <w:rsid w:val="0058715A"/>
    <w:rsid w:val="005B1D7E"/>
    <w:rsid w:val="006279E0"/>
    <w:rsid w:val="006D4666"/>
    <w:rsid w:val="00725A80"/>
    <w:rsid w:val="00752B52"/>
    <w:rsid w:val="007C03EE"/>
    <w:rsid w:val="008C1281"/>
    <w:rsid w:val="008C7497"/>
    <w:rsid w:val="00924773"/>
    <w:rsid w:val="009B2658"/>
    <w:rsid w:val="00A12C43"/>
    <w:rsid w:val="00A5357A"/>
    <w:rsid w:val="00A55F55"/>
    <w:rsid w:val="00B957D7"/>
    <w:rsid w:val="00BB1CC0"/>
    <w:rsid w:val="00BF3274"/>
    <w:rsid w:val="00CB4DCF"/>
    <w:rsid w:val="00CC180F"/>
    <w:rsid w:val="00D14A69"/>
    <w:rsid w:val="00D43B6A"/>
    <w:rsid w:val="00E02D94"/>
    <w:rsid w:val="00E51D2D"/>
    <w:rsid w:val="00E56B62"/>
    <w:rsid w:val="00E57E99"/>
    <w:rsid w:val="00EA3DEA"/>
    <w:rsid w:val="00F95C8F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290D"/>
  <w15:docId w15:val="{1DFF0279-545E-4F6C-AF97-C7DB07C0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A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2023-07-14T09:41:00Z</cp:lastPrinted>
  <dcterms:created xsi:type="dcterms:W3CDTF">2024-01-21T19:04:00Z</dcterms:created>
  <dcterms:modified xsi:type="dcterms:W3CDTF">2024-01-26T15:28:00Z</dcterms:modified>
</cp:coreProperties>
</file>