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50" w:rsidRPr="00CA3AB3" w:rsidRDefault="00A52950" w:rsidP="00A52950">
      <w:pPr>
        <w:pStyle w:val="30"/>
        <w:shd w:val="clear" w:color="auto" w:fill="auto"/>
        <w:spacing w:after="228" w:line="240" w:lineRule="auto"/>
        <w:jc w:val="right"/>
        <w:rPr>
          <w:rStyle w:val="312pt2"/>
          <w:rFonts w:ascii="Times New Roman" w:hAnsi="Times New Roman"/>
        </w:rPr>
      </w:pPr>
      <w:r>
        <w:rPr>
          <w:rStyle w:val="312pt2"/>
          <w:rFonts w:ascii="Times New Roman" w:hAnsi="Times New Roman"/>
        </w:rPr>
        <w:t>ПРОЕКТ</w:t>
      </w:r>
    </w:p>
    <w:p w:rsidR="00A52950" w:rsidRPr="00803416" w:rsidRDefault="00A52950" w:rsidP="00A52950">
      <w:pPr>
        <w:pStyle w:val="30"/>
        <w:shd w:val="clear" w:color="auto" w:fill="auto"/>
        <w:spacing w:after="228" w:line="240" w:lineRule="auto"/>
        <w:jc w:val="center"/>
        <w:rPr>
          <w:rStyle w:val="312pt2"/>
          <w:rFonts w:ascii="Times New Roman" w:hAnsi="Times New Roman"/>
          <w:b/>
        </w:rPr>
      </w:pPr>
      <w:r>
        <w:rPr>
          <w:rStyle w:val="312pt2"/>
          <w:rFonts w:ascii="Times New Roman" w:hAnsi="Times New Roman"/>
          <w:b/>
        </w:rPr>
        <w:t>ДОГОВІР ПРО ЗАКУПІВЛЮ №____</w:t>
      </w:r>
    </w:p>
    <w:p w:rsidR="00A52950" w:rsidRPr="0002591B" w:rsidRDefault="006E0685" w:rsidP="00A52950">
      <w:pPr>
        <w:pStyle w:val="30"/>
        <w:shd w:val="clear" w:color="auto" w:fill="auto"/>
        <w:spacing w:after="228" w:line="240" w:lineRule="auto"/>
        <w:rPr>
          <w:rStyle w:val="312pt2"/>
          <w:rFonts w:ascii="Times New Roman" w:hAnsi="Times New Roman"/>
        </w:rPr>
      </w:pPr>
      <w:r>
        <w:rPr>
          <w:rStyle w:val="312pt2"/>
          <w:rFonts w:ascii="Times New Roman" w:hAnsi="Times New Roman"/>
        </w:rPr>
        <w:t xml:space="preserve">м. </w:t>
      </w:r>
      <w:proofErr w:type="spellStart"/>
      <w:r>
        <w:rPr>
          <w:rStyle w:val="312pt2"/>
          <w:rFonts w:ascii="Times New Roman" w:hAnsi="Times New Roman"/>
        </w:rPr>
        <w:t>Ківерці</w:t>
      </w:r>
      <w:proofErr w:type="spellEnd"/>
      <w:r>
        <w:rPr>
          <w:rStyle w:val="312pt2"/>
          <w:rFonts w:ascii="Times New Roman" w:hAnsi="Times New Roman"/>
        </w:rPr>
        <w:t xml:space="preserve"> </w:t>
      </w:r>
      <w:r w:rsidR="00A52950" w:rsidRPr="0002591B">
        <w:rPr>
          <w:rStyle w:val="312pt2"/>
          <w:rFonts w:ascii="Times New Roman" w:hAnsi="Times New Roman"/>
        </w:rPr>
        <w:t xml:space="preserve">                                                                                         </w:t>
      </w:r>
      <w:r w:rsidR="00A52950">
        <w:rPr>
          <w:rStyle w:val="312pt2"/>
          <w:rFonts w:ascii="Times New Roman" w:hAnsi="Times New Roman"/>
        </w:rPr>
        <w:t xml:space="preserve">                  «___» _______ 2024</w:t>
      </w:r>
      <w:r w:rsidR="00A52950" w:rsidRPr="0002591B">
        <w:rPr>
          <w:rStyle w:val="312pt2"/>
          <w:rFonts w:ascii="Times New Roman" w:hAnsi="Times New Roman"/>
        </w:rPr>
        <w:t xml:space="preserve"> р.</w:t>
      </w:r>
    </w:p>
    <w:p w:rsidR="00A52950" w:rsidRPr="00735D31" w:rsidRDefault="00A52950" w:rsidP="00A52950">
      <w:pPr>
        <w:pStyle w:val="20"/>
        <w:shd w:val="clear" w:color="auto" w:fill="auto"/>
        <w:spacing w:before="0" w:line="240" w:lineRule="auto"/>
        <w:jc w:val="both"/>
        <w:rPr>
          <w:rFonts w:ascii="Times New Roman" w:hAnsi="Times New Roman"/>
          <w:sz w:val="24"/>
          <w:szCs w:val="24"/>
        </w:rPr>
      </w:pPr>
      <w:r>
        <w:rPr>
          <w:rStyle w:val="212pt"/>
          <w:rFonts w:ascii="Times New Roman" w:hAnsi="Times New Roman"/>
          <w:b/>
        </w:rPr>
        <w:t>_____________________________________________________</w:t>
      </w:r>
      <w:r w:rsidRPr="0002591B">
        <w:rPr>
          <w:rStyle w:val="212pt"/>
          <w:rFonts w:ascii="Times New Roman" w:hAnsi="Times New Roman"/>
          <w:b/>
        </w:rPr>
        <w:t>,</w:t>
      </w:r>
      <w:r w:rsidRPr="0002591B">
        <w:rPr>
          <w:rStyle w:val="212pt"/>
          <w:rFonts w:ascii="Times New Roman" w:hAnsi="Times New Roman"/>
        </w:rPr>
        <w:t xml:space="preserve"> в осо</w:t>
      </w:r>
      <w:r>
        <w:rPr>
          <w:rStyle w:val="212pt"/>
          <w:rFonts w:ascii="Times New Roman" w:hAnsi="Times New Roman"/>
        </w:rPr>
        <w:t xml:space="preserve">бі __________________, </w:t>
      </w:r>
      <w:r w:rsidRPr="00735D31">
        <w:rPr>
          <w:rStyle w:val="212pt"/>
          <w:rFonts w:ascii="Times New Roman" w:hAnsi="Times New Roman"/>
        </w:rPr>
        <w:t xml:space="preserve">який діє на підставі _______________ (надалі за текстом – «Постачальник»), з однієї сторони, та </w:t>
      </w:r>
      <w:r w:rsidR="006E0685">
        <w:rPr>
          <w:rStyle w:val="212pt"/>
          <w:rFonts w:ascii="Times New Roman" w:hAnsi="Times New Roman"/>
          <w:b/>
        </w:rPr>
        <w:t>Комунальне</w:t>
      </w:r>
      <w:r w:rsidRPr="00735D31">
        <w:rPr>
          <w:rStyle w:val="212pt"/>
          <w:rFonts w:ascii="Times New Roman" w:hAnsi="Times New Roman"/>
          <w:b/>
        </w:rPr>
        <w:t xml:space="preserve"> підприєм</w:t>
      </w:r>
      <w:r w:rsidR="006E0685">
        <w:rPr>
          <w:rStyle w:val="212pt"/>
          <w:rFonts w:ascii="Times New Roman" w:hAnsi="Times New Roman"/>
          <w:b/>
        </w:rPr>
        <w:t>ство « Ківерцівська центральна лікарня Ківерцівської міської ради»</w:t>
      </w:r>
      <w:r w:rsidRPr="00735D31">
        <w:rPr>
          <w:rStyle w:val="212pt"/>
          <w:rFonts w:ascii="Times New Roman" w:hAnsi="Times New Roman"/>
          <w:bCs/>
        </w:rPr>
        <w:t>,</w:t>
      </w:r>
      <w:r w:rsidRPr="00735D31">
        <w:rPr>
          <w:rStyle w:val="212pt2"/>
          <w:rFonts w:ascii="Times New Roman" w:hAnsi="Times New Roman"/>
          <w:color w:val="000000"/>
        </w:rPr>
        <w:t xml:space="preserve"> </w:t>
      </w:r>
      <w:r w:rsidRPr="00735D31">
        <w:rPr>
          <w:rStyle w:val="212pt"/>
          <w:rFonts w:ascii="Times New Roman" w:hAnsi="Times New Roman"/>
        </w:rPr>
        <w:t>в особі</w:t>
      </w:r>
      <w:r w:rsidR="006E0685">
        <w:rPr>
          <w:rStyle w:val="212pt"/>
          <w:rFonts w:ascii="Times New Roman" w:hAnsi="Times New Roman"/>
        </w:rPr>
        <w:t xml:space="preserve"> генерального директора </w:t>
      </w:r>
      <w:proofErr w:type="spellStart"/>
      <w:r w:rsidR="006E0685">
        <w:rPr>
          <w:rStyle w:val="212pt"/>
          <w:rFonts w:ascii="Times New Roman" w:hAnsi="Times New Roman"/>
        </w:rPr>
        <w:t>Круцько</w:t>
      </w:r>
      <w:proofErr w:type="spellEnd"/>
      <w:r w:rsidR="006E0685">
        <w:rPr>
          <w:rStyle w:val="212pt"/>
          <w:rFonts w:ascii="Times New Roman" w:hAnsi="Times New Roman"/>
        </w:rPr>
        <w:t xml:space="preserve"> Наталії Стефанівни</w:t>
      </w:r>
      <w:r w:rsidRPr="00735D31">
        <w:rPr>
          <w:rStyle w:val="212pt"/>
          <w:rFonts w:ascii="Times New Roman" w:hAnsi="Times New Roman"/>
        </w:rPr>
        <w:t>, що діє на підставі Статуту</w:t>
      </w:r>
      <w:r w:rsidR="006E0685">
        <w:rPr>
          <w:rStyle w:val="212pt"/>
          <w:rFonts w:ascii="Times New Roman" w:hAnsi="Times New Roman"/>
        </w:rPr>
        <w:t xml:space="preserve"> № 4/2 від 15.01.2021 р.</w:t>
      </w:r>
      <w:r w:rsidRPr="00735D31">
        <w:rPr>
          <w:rStyle w:val="212pt"/>
          <w:rFonts w:ascii="Times New Roman" w:hAnsi="Times New Roman"/>
        </w:rPr>
        <w:t xml:space="preserve"> (надалі за текстом – «Покупець»), з іншої сторони, разом - Сторони,</w:t>
      </w:r>
      <w:r w:rsidR="00735D31" w:rsidRPr="00735D31">
        <w:rPr>
          <w:rStyle w:val="212pt"/>
          <w:rFonts w:ascii="Times New Roman" w:hAnsi="Times New Roman"/>
        </w:rPr>
        <w:t xml:space="preserve"> </w:t>
      </w:r>
      <w:r w:rsidR="00735D31" w:rsidRPr="00735D31">
        <w:rPr>
          <w:rFonts w:ascii="Times New Roman" w:hAnsi="Times New Roman"/>
          <w:sz w:val="24"/>
          <w:szCs w:val="24"/>
        </w:rPr>
        <w:t xml:space="preserve">за результатами проведених відкритих торгів (Ідентифікатор закупівлі _______________________) </w:t>
      </w:r>
      <w:r w:rsidRPr="00735D31">
        <w:rPr>
          <w:rStyle w:val="212pt"/>
          <w:rFonts w:ascii="Times New Roman" w:hAnsi="Times New Roman"/>
        </w:rPr>
        <w:t xml:space="preserve"> уклали цей договір про таке:</w:t>
      </w:r>
    </w:p>
    <w:p w:rsidR="00A52950" w:rsidRPr="005C1246" w:rsidRDefault="00A52950" w:rsidP="00A52950">
      <w:pPr>
        <w:pStyle w:val="30"/>
        <w:shd w:val="clear" w:color="auto" w:fill="auto"/>
        <w:tabs>
          <w:tab w:val="left" w:pos="3842"/>
        </w:tabs>
        <w:spacing w:line="240" w:lineRule="auto"/>
        <w:jc w:val="center"/>
        <w:rPr>
          <w:rFonts w:ascii="Times New Roman" w:hAnsi="Times New Roman"/>
          <w:b w:val="0"/>
          <w:sz w:val="24"/>
          <w:szCs w:val="24"/>
        </w:rPr>
      </w:pPr>
      <w:r w:rsidRPr="005C1246">
        <w:rPr>
          <w:rStyle w:val="312pt2"/>
          <w:rFonts w:ascii="Times New Roman" w:hAnsi="Times New Roman"/>
          <w:b/>
        </w:rPr>
        <w:t>І. ПРЕДМЕТ ДОГОВОРУ</w:t>
      </w:r>
    </w:p>
    <w:p w:rsidR="00A52950" w:rsidRPr="00735D31" w:rsidRDefault="00A52950" w:rsidP="00A52950">
      <w:pPr>
        <w:jc w:val="both"/>
      </w:pPr>
      <w:r w:rsidRPr="004A4024">
        <w:t>1</w:t>
      </w:r>
      <w:r w:rsidRPr="00735D31">
        <w:t>.1.</w:t>
      </w:r>
      <w:r w:rsidRPr="00735D31">
        <w:rPr>
          <w:b/>
        </w:rPr>
        <w:t xml:space="preserve"> </w:t>
      </w:r>
      <w:r w:rsidRPr="00735D31">
        <w:t xml:space="preserve">Постачальник зобов’язується передати у власність Покупця товари, зазначені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rsidR="006E0685" w:rsidRDefault="00A52950" w:rsidP="006E0685">
      <w:pPr>
        <w:jc w:val="both"/>
        <w:rPr>
          <w:b/>
        </w:rPr>
      </w:pPr>
      <w:r w:rsidRPr="00735D31">
        <w:t>1.2. Найменування товару:</w:t>
      </w:r>
      <w:r w:rsidRPr="00735D31">
        <w:rPr>
          <w:b/>
        </w:rPr>
        <w:t xml:space="preserve"> </w:t>
      </w:r>
      <w:r w:rsidR="006E0685" w:rsidRPr="006E0685">
        <w:rPr>
          <w:b/>
        </w:rPr>
        <w:t>Національний класифікатор України ДК 021:2015: 33140000-3 - Медичні матеріали</w:t>
      </w:r>
    </w:p>
    <w:p w:rsidR="00A52950" w:rsidRPr="00735D31" w:rsidRDefault="00A52950" w:rsidP="006E0685">
      <w:pPr>
        <w:jc w:val="both"/>
      </w:pPr>
      <w:r w:rsidRPr="00735D31">
        <w:rPr>
          <w:spacing w:val="-1"/>
        </w:rPr>
        <w:t>1</w:t>
      </w:r>
      <w:r w:rsidRPr="00735D31">
        <w:t>.3. Товар, який постачається, повинен бути зареєстрований в Україні в установленому законодавством України порядку.</w:t>
      </w:r>
    </w:p>
    <w:p w:rsidR="00A52950" w:rsidRPr="00735D31" w:rsidRDefault="00A52950" w:rsidP="00A52950">
      <w:pPr>
        <w:shd w:val="clear" w:color="auto" w:fill="FFFFFF"/>
        <w:jc w:val="both"/>
        <w:textAlignment w:val="baseline"/>
        <w:rPr>
          <w:shd w:val="clear" w:color="auto" w:fill="FFFFFF"/>
        </w:rPr>
      </w:pPr>
      <w:r w:rsidRPr="00735D31">
        <w:rPr>
          <w:shd w:val="clear" w:color="auto" w:fill="FFFFFF"/>
        </w:rPr>
        <w:t xml:space="preserve">1.4. Постачальник підписанням Договору визнає та підтверджує, що: </w:t>
      </w:r>
    </w:p>
    <w:p w:rsidR="00A52950" w:rsidRPr="00811A67" w:rsidRDefault="00A52950" w:rsidP="00A52950">
      <w:pPr>
        <w:shd w:val="clear" w:color="auto" w:fill="FFFFFF"/>
        <w:jc w:val="both"/>
        <w:textAlignment w:val="baseline"/>
        <w:rPr>
          <w:shd w:val="clear" w:color="auto" w:fill="FFFFFF"/>
        </w:rPr>
      </w:pPr>
      <w:r w:rsidRPr="00735D31">
        <w:rPr>
          <w:shd w:val="clear" w:color="auto" w:fill="FFFFFF"/>
        </w:rPr>
        <w:t>1.4.1. Товар належить йому на праві власності та не перебуває під забороною відчуження, арештом, не є предметом</w:t>
      </w:r>
      <w:r w:rsidRPr="00811A67">
        <w:rPr>
          <w:shd w:val="clear" w:color="auto" w:fill="FFFFFF"/>
        </w:rPr>
        <w:t xml:space="preserve">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w:t>
      </w:r>
      <w:r>
        <w:rPr>
          <w:shd w:val="clear" w:color="auto" w:fill="FFFFFF"/>
        </w:rPr>
        <w:t>Покупцеві</w:t>
      </w:r>
      <w:r w:rsidRPr="00811A67">
        <w:rPr>
          <w:shd w:val="clear" w:color="auto" w:fill="FFFFFF"/>
        </w:rPr>
        <w:t xml:space="preserve"> можливість виготовлення копій в момент поставки Товару.</w:t>
      </w:r>
    </w:p>
    <w:p w:rsidR="00A52950" w:rsidRPr="00811A67" w:rsidRDefault="00A52950" w:rsidP="00A52950">
      <w:pPr>
        <w:shd w:val="clear" w:color="auto" w:fill="FFFFFF"/>
        <w:jc w:val="both"/>
        <w:textAlignment w:val="baseline"/>
        <w:rPr>
          <w:color w:val="000000"/>
        </w:rPr>
      </w:pPr>
      <w:r w:rsidRPr="00811A67">
        <w:rPr>
          <w:color w:val="000000"/>
        </w:rPr>
        <w:t>1.</w:t>
      </w:r>
      <w:r>
        <w:rPr>
          <w:color w:val="000000"/>
        </w:rPr>
        <w:t>5</w:t>
      </w:r>
      <w:r w:rsidRPr="00811A67">
        <w:rPr>
          <w:color w:val="000000"/>
        </w:rPr>
        <w:t>. Обсяги постав</w:t>
      </w:r>
      <w:r>
        <w:rPr>
          <w:color w:val="000000"/>
        </w:rPr>
        <w:t>ки Товару можуть бути зменшені Покупцем</w:t>
      </w:r>
      <w:r w:rsidRPr="00811A67">
        <w:rPr>
          <w:color w:val="000000"/>
        </w:rPr>
        <w:t xml:space="preserve"> в односторонньому порядку, шляхом направлення П</w:t>
      </w:r>
      <w:r>
        <w:rPr>
          <w:color w:val="000000"/>
        </w:rPr>
        <w:t>остачальнику</w:t>
      </w:r>
      <w:r w:rsidRPr="00811A67">
        <w:rPr>
          <w:color w:val="000000"/>
        </w:rPr>
        <w:t xml:space="preserve"> відповідного повідомлення (в т</w:t>
      </w:r>
      <w:r>
        <w:rPr>
          <w:color w:val="000000"/>
        </w:rPr>
        <w:t>ому числі на електронну пошту Постачальника</w:t>
      </w:r>
      <w:r w:rsidRPr="00811A67">
        <w:rPr>
          <w:color w:val="000000"/>
        </w:rPr>
        <w:t xml:space="preserve">, вказану в реквізитах даного Договору) із зазначенням причин зменшення попередньо погоджених обсягів. Рішення </w:t>
      </w:r>
      <w:r>
        <w:rPr>
          <w:color w:val="000000"/>
        </w:rPr>
        <w:t xml:space="preserve">Покупця </w:t>
      </w:r>
      <w:r w:rsidRPr="00811A67">
        <w:rPr>
          <w:color w:val="000000"/>
        </w:rPr>
        <w:t>про одностороннє зменшення обсягів закупівлі не потребує погодження або будь-якого іншого схвалення П</w:t>
      </w:r>
      <w:r>
        <w:rPr>
          <w:color w:val="000000"/>
        </w:rPr>
        <w:t>остачальником</w:t>
      </w:r>
      <w:r w:rsidRPr="00811A67">
        <w:rPr>
          <w:color w:val="000000"/>
        </w:rPr>
        <w:t>, приймається останнім в безумовному порядку.</w:t>
      </w:r>
      <w:r w:rsidRPr="00811A67">
        <w:t xml:space="preserve"> </w:t>
      </w:r>
      <w:r w:rsidRPr="00811A67">
        <w:rPr>
          <w:color w:val="000000"/>
        </w:rPr>
        <w:t>При цьому, ціна Договору зменшується пропорційно зменшенню обсягів закупівлі</w:t>
      </w:r>
      <w:r>
        <w:rPr>
          <w:color w:val="000000"/>
        </w:rPr>
        <w:t xml:space="preserve"> товару по даному Договору</w:t>
      </w:r>
      <w:r w:rsidRPr="00811A67">
        <w:rPr>
          <w:color w:val="000000"/>
        </w:rPr>
        <w:t>.</w:t>
      </w:r>
    </w:p>
    <w:p w:rsidR="00A52950" w:rsidRPr="00811A67" w:rsidRDefault="00A52950" w:rsidP="00A52950">
      <w:pPr>
        <w:jc w:val="both"/>
        <w:rPr>
          <w:color w:val="000000"/>
        </w:rPr>
      </w:pPr>
      <w:r w:rsidRPr="00811A67">
        <w:rPr>
          <w:color w:val="000000"/>
        </w:rPr>
        <w:t>1.</w:t>
      </w:r>
      <w:r>
        <w:rPr>
          <w:color w:val="000000"/>
        </w:rPr>
        <w:t>6</w:t>
      </w:r>
      <w:r w:rsidRPr="00811A67">
        <w:rPr>
          <w:color w:val="000000"/>
        </w:rPr>
        <w:t>. У разі, якщо протягом строку дії Договору будуть мати місце зміни умов</w:t>
      </w:r>
      <w:r>
        <w:rPr>
          <w:color w:val="000000"/>
        </w:rPr>
        <w:t xml:space="preserve"> (обставин), передбачених п. 1.5</w:t>
      </w:r>
      <w:r w:rsidRPr="00811A67">
        <w:rPr>
          <w:color w:val="000000"/>
        </w:rPr>
        <w:t>. Договору, П</w:t>
      </w:r>
      <w:r>
        <w:rPr>
          <w:color w:val="000000"/>
        </w:rPr>
        <w:t>остачальник</w:t>
      </w:r>
      <w:r w:rsidRPr="00811A67">
        <w:rPr>
          <w:color w:val="000000"/>
        </w:rPr>
        <w:t xml:space="preserve"> зобов’язаний письмово повідомити про це </w:t>
      </w:r>
      <w:r>
        <w:rPr>
          <w:color w:val="000000"/>
        </w:rPr>
        <w:t>Покупця</w:t>
      </w:r>
      <w:r w:rsidRPr="00811A67">
        <w:rPr>
          <w:color w:val="000000"/>
        </w:rPr>
        <w:t xml:space="preserve"> у строк, що не перевищує 5 (п’яти) календарних днів з дати настання таких змін.</w:t>
      </w:r>
    </w:p>
    <w:p w:rsidR="00A52950" w:rsidRPr="00811A67" w:rsidRDefault="00A52950" w:rsidP="00A52950">
      <w:pPr>
        <w:jc w:val="both"/>
        <w:rPr>
          <w:color w:val="000000"/>
        </w:rPr>
      </w:pPr>
      <w:r w:rsidRPr="00811A67">
        <w:rPr>
          <w:color w:val="000000"/>
        </w:rPr>
        <w:t>1.</w:t>
      </w:r>
      <w:r>
        <w:rPr>
          <w:color w:val="000000"/>
        </w:rPr>
        <w:t>7</w:t>
      </w:r>
      <w:r w:rsidRPr="00811A67">
        <w:rPr>
          <w:color w:val="000000"/>
        </w:rPr>
        <w:t>.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w:t>
      </w:r>
      <w:r>
        <w:rPr>
          <w:color w:val="000000"/>
        </w:rPr>
        <w:t>ензії тощо), наявність яких</w:t>
      </w:r>
      <w:r w:rsidRPr="00811A67">
        <w:rPr>
          <w:color w:val="000000"/>
        </w:rPr>
        <w:t xml:space="preserve"> дозволить </w:t>
      </w:r>
      <w:r>
        <w:rPr>
          <w:color w:val="000000"/>
        </w:rPr>
        <w:t xml:space="preserve">Постачальнику </w:t>
      </w:r>
      <w:r w:rsidRPr="00811A67">
        <w:rPr>
          <w:color w:val="000000"/>
        </w:rPr>
        <w:t xml:space="preserve">здійснювати поставку Товару на умовах Договору у відповідності до вимог законодавства, </w:t>
      </w:r>
      <w:r>
        <w:rPr>
          <w:color w:val="000000"/>
        </w:rPr>
        <w:t>останній</w:t>
      </w:r>
      <w:r w:rsidRPr="00811A67">
        <w:rPr>
          <w:color w:val="000000"/>
        </w:rPr>
        <w:t xml:space="preserve"> зобов’язується одержати такі дозвільні документи та повідомити </w:t>
      </w:r>
      <w:r>
        <w:rPr>
          <w:color w:val="000000"/>
        </w:rPr>
        <w:t>Покупця</w:t>
      </w:r>
      <w:r w:rsidRPr="00811A67">
        <w:rPr>
          <w:color w:val="000000"/>
        </w:rPr>
        <w:t xml:space="preserve"> про їх наявність</w:t>
      </w:r>
      <w:r>
        <w:rPr>
          <w:color w:val="000000"/>
        </w:rPr>
        <w:t xml:space="preserve"> з подальшою передачею</w:t>
      </w:r>
      <w:r w:rsidRPr="00811A67">
        <w:rPr>
          <w:color w:val="000000"/>
        </w:rPr>
        <w:t xml:space="preserve"> належним чином завірених їх копій в момент поставки Товару. </w:t>
      </w:r>
    </w:p>
    <w:p w:rsidR="00A52950" w:rsidRPr="00811A67" w:rsidRDefault="00A52950" w:rsidP="00A52950">
      <w:pPr>
        <w:jc w:val="both"/>
        <w:rPr>
          <w:color w:val="000000"/>
        </w:rPr>
      </w:pPr>
      <w:r w:rsidRPr="00811A67">
        <w:rPr>
          <w:color w:val="000000"/>
        </w:rPr>
        <w:lastRenderedPageBreak/>
        <w:t>Вчинення П</w:t>
      </w:r>
      <w:r>
        <w:rPr>
          <w:color w:val="000000"/>
        </w:rPr>
        <w:t>остачальником</w:t>
      </w:r>
      <w:r w:rsidRPr="00811A67">
        <w:rPr>
          <w:color w:val="000000"/>
        </w:rPr>
        <w:t xml:space="preserve"> дій, зазначених в абзаці першому п.1.</w:t>
      </w:r>
      <w:r>
        <w:rPr>
          <w:color w:val="000000"/>
        </w:rPr>
        <w:t>6</w:t>
      </w:r>
      <w:r w:rsidRPr="00811A67">
        <w:rPr>
          <w:color w:val="000000"/>
        </w:rPr>
        <w:t xml:space="preserve"> цього Договору, не повинно перевищувати терміну, погодженого сторонами в п.1.</w:t>
      </w:r>
      <w:r>
        <w:rPr>
          <w:color w:val="000000"/>
        </w:rPr>
        <w:t>5</w:t>
      </w:r>
      <w:r w:rsidRPr="00811A67">
        <w:rPr>
          <w:color w:val="000000"/>
        </w:rPr>
        <w:t xml:space="preserve"> цього Договору.</w:t>
      </w:r>
    </w:p>
    <w:p w:rsidR="00A52950" w:rsidRPr="008763A2" w:rsidRDefault="00A52950" w:rsidP="00A52950">
      <w:pPr>
        <w:jc w:val="both"/>
        <w:rPr>
          <w:color w:val="000000"/>
        </w:rPr>
      </w:pPr>
      <w:r w:rsidRPr="00811A67">
        <w:rPr>
          <w:color w:val="000000"/>
        </w:rPr>
        <w:t>1</w:t>
      </w:r>
      <w:r>
        <w:rPr>
          <w:color w:val="000000"/>
        </w:rPr>
        <w:t>.8</w:t>
      </w:r>
      <w:r w:rsidRPr="00811A67">
        <w:rPr>
          <w:color w:val="000000"/>
        </w:rPr>
        <w:t xml:space="preserve">. Технічні характеристики Товару повинні відповідати вимогам, </w:t>
      </w:r>
      <w:r>
        <w:rPr>
          <w:color w:val="000000"/>
        </w:rPr>
        <w:t>що звичайно ставляться до даного виду товару, що є предметом даного Договору.</w:t>
      </w:r>
    </w:p>
    <w:p w:rsidR="00A52950" w:rsidRPr="0002591B" w:rsidRDefault="00A52950" w:rsidP="00A52950">
      <w:pPr>
        <w:pStyle w:val="30"/>
        <w:shd w:val="clear" w:color="auto" w:fill="auto"/>
        <w:tabs>
          <w:tab w:val="left" w:pos="3078"/>
        </w:tabs>
        <w:spacing w:line="240" w:lineRule="auto"/>
        <w:jc w:val="center"/>
        <w:rPr>
          <w:rStyle w:val="312pt2"/>
          <w:rFonts w:ascii="Times New Roman" w:hAnsi="Times New Roman"/>
        </w:rPr>
      </w:pPr>
    </w:p>
    <w:p w:rsidR="00A52950" w:rsidRPr="0008634E" w:rsidRDefault="00A52950" w:rsidP="00A52950">
      <w:pPr>
        <w:pStyle w:val="30"/>
        <w:shd w:val="clear" w:color="auto" w:fill="auto"/>
        <w:tabs>
          <w:tab w:val="left" w:pos="3078"/>
        </w:tabs>
        <w:spacing w:line="240" w:lineRule="auto"/>
        <w:jc w:val="center"/>
        <w:rPr>
          <w:rFonts w:ascii="Times New Roman" w:hAnsi="Times New Roman"/>
          <w:b w:val="0"/>
          <w:sz w:val="24"/>
          <w:szCs w:val="24"/>
        </w:rPr>
      </w:pPr>
      <w:r w:rsidRPr="005C1246">
        <w:rPr>
          <w:rStyle w:val="312pt2"/>
          <w:rFonts w:ascii="Times New Roman" w:hAnsi="Times New Roman"/>
          <w:b/>
          <w:lang w:val="en-US"/>
        </w:rPr>
        <w:t>II</w:t>
      </w:r>
      <w:r w:rsidRPr="005C1246">
        <w:rPr>
          <w:rStyle w:val="312pt2"/>
          <w:rFonts w:ascii="Times New Roman" w:hAnsi="Times New Roman"/>
          <w:b/>
        </w:rPr>
        <w:t xml:space="preserve">. ЯКІСТЬ </w:t>
      </w:r>
      <w:r>
        <w:rPr>
          <w:rStyle w:val="312pt2"/>
          <w:rFonts w:ascii="Times New Roman" w:hAnsi="Times New Roman"/>
          <w:b/>
        </w:rPr>
        <w:t>ТОВАРІВ. ПАКУВАННЯ І МАРКУВАННЯ</w:t>
      </w:r>
    </w:p>
    <w:p w:rsidR="00A52950" w:rsidRPr="005F28C8" w:rsidRDefault="00A52950" w:rsidP="00A52950">
      <w:pPr>
        <w:jc w:val="both"/>
      </w:pPr>
      <w:r>
        <w:t>2</w:t>
      </w:r>
      <w:r w:rsidRPr="005F28C8">
        <w:t>.1. Постачальник гарантує якість товару.</w:t>
      </w:r>
    </w:p>
    <w:p w:rsidR="00A52950" w:rsidRPr="005F28C8" w:rsidRDefault="00A52950" w:rsidP="00A52950">
      <w:pPr>
        <w:jc w:val="both"/>
      </w:pPr>
      <w:r w:rsidRPr="005F28C8">
        <w:t>2.2. Постачальник повинен передати (поставити) Покупцю товар, який повинен бут</w:t>
      </w:r>
      <w:r>
        <w:t xml:space="preserve">и зареєстрованим та дозволеним до </w:t>
      </w:r>
      <w:r w:rsidRPr="005F28C8">
        <w:t>застосування в Україні.</w:t>
      </w:r>
      <w:r w:rsidRPr="003F4D9A">
        <w:rPr>
          <w:color w:val="000000"/>
        </w:rPr>
        <w:t xml:space="preserve"> </w:t>
      </w:r>
      <w:r w:rsidRPr="0088355A">
        <w:rPr>
          <w:color w:val="000000"/>
        </w:rPr>
        <w:t>Постачальник повинен поставити Покупцеві Товар, вимоги до якості якого повинні відповідати вимогам</w:t>
      </w:r>
      <w:r>
        <w:rPr>
          <w:color w:val="000000"/>
        </w:rPr>
        <w:t xml:space="preserve"> </w:t>
      </w:r>
      <w:r w:rsidRPr="0088355A">
        <w:t>зазначеним у стандартах, технічних умовах, або іншій технічній документації, зокрема ДСТУ, ТУ та інших національних стандартах, які діють на території України.</w:t>
      </w:r>
      <w:r w:rsidRPr="0088355A">
        <w:rPr>
          <w:color w:val="000000"/>
        </w:rPr>
        <w:t xml:space="preserve">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w:t>
      </w:r>
    </w:p>
    <w:p w:rsidR="00A52950" w:rsidRDefault="00A52950" w:rsidP="00A52950">
      <w:pPr>
        <w:jc w:val="both"/>
      </w:pPr>
      <w:r w:rsidRPr="005F28C8">
        <w:t>2.3. Якість товару повинна бути підтверджена при поставці сертифікатами відповідності,</w:t>
      </w:r>
      <w:r w:rsidRPr="004B14DA">
        <w:t xml:space="preserve">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4</w:t>
      </w:r>
      <w:r w:rsidRPr="0088355A">
        <w:rPr>
          <w:color w:val="000000"/>
        </w:rPr>
        <w:t xml:space="preserve">. </w:t>
      </w:r>
      <w:r w:rsidRPr="0088355A">
        <w:rPr>
          <w:color w:val="000000"/>
          <w:lang w:val="uk-UA"/>
        </w:rPr>
        <w:t xml:space="preserve">Постачальник </w:t>
      </w:r>
      <w:r w:rsidRPr="0088355A">
        <w:rPr>
          <w:color w:val="000000"/>
        </w:rPr>
        <w:t xml:space="preserve">зобов’язаний одночасно при поставці Товару надати </w:t>
      </w:r>
      <w:r w:rsidRPr="0088355A">
        <w:rPr>
          <w:color w:val="000000"/>
          <w:lang w:val="uk-UA"/>
        </w:rPr>
        <w:t xml:space="preserve">Покупцеві </w:t>
      </w:r>
      <w:r w:rsidRPr="0088355A">
        <w:rPr>
          <w:color w:val="00000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88355A">
        <w:rPr>
          <w:color w:val="000000"/>
          <w:lang w:val="uk-UA"/>
        </w:rPr>
        <w:t xml:space="preserve"> закупівлі</w:t>
      </w:r>
      <w:r w:rsidRPr="0088355A">
        <w:rPr>
          <w:color w:val="000000"/>
        </w:rPr>
        <w:t xml:space="preserve">, що підтверджують якість та відповідність Товару. </w:t>
      </w:r>
    </w:p>
    <w:p w:rsidR="00A52950" w:rsidRPr="0088355A" w:rsidRDefault="00A52950" w:rsidP="00A52950">
      <w:pPr>
        <w:jc w:val="both"/>
      </w:pPr>
      <w:r>
        <w:rPr>
          <w:color w:val="000000"/>
        </w:rPr>
        <w:t>2</w:t>
      </w:r>
      <w:r w:rsidRPr="0088355A">
        <w:rPr>
          <w:color w:val="000000"/>
        </w:rPr>
        <w:t>.</w:t>
      </w:r>
      <w:r>
        <w:rPr>
          <w:color w:val="000000"/>
        </w:rPr>
        <w:t>5</w:t>
      </w:r>
      <w:r w:rsidRPr="0088355A">
        <w:rPr>
          <w:color w:val="000000"/>
        </w:rPr>
        <w:t xml:space="preserve">. </w:t>
      </w:r>
      <w:r w:rsidRPr="0088355A">
        <w:t>Відповідність якості Товарів, що постачаються за цим Договором, підтверджується Постачальником у спосіб та у порядку встановленими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rsidR="00A52950" w:rsidRPr="003F4D9A" w:rsidRDefault="00A52950" w:rsidP="00A52950">
      <w:pPr>
        <w:pStyle w:val="a8"/>
        <w:tabs>
          <w:tab w:val="left" w:pos="284"/>
        </w:tabs>
        <w:spacing w:before="0" w:after="0"/>
        <w:jc w:val="both"/>
        <w:rPr>
          <w:lang w:val="uk-UA"/>
        </w:rPr>
      </w:pPr>
      <w:r>
        <w:rPr>
          <w:lang w:val="uk-UA"/>
        </w:rPr>
        <w:t>2</w:t>
      </w:r>
      <w:r w:rsidRPr="0088355A">
        <w:t>.</w:t>
      </w:r>
      <w:r>
        <w:rPr>
          <w:lang w:val="uk-UA"/>
        </w:rPr>
        <w:t>6</w:t>
      </w:r>
      <w:r w:rsidRPr="0088355A">
        <w:t xml:space="preserve">. Залишковий строк придатності Товару на момент поставки має становити не менш ніж </w:t>
      </w:r>
      <w:r w:rsidR="00F829F3" w:rsidRPr="00F829F3">
        <w:rPr>
          <w:lang w:val="ru-RU"/>
        </w:rPr>
        <w:t>80</w:t>
      </w:r>
      <w:r w:rsidRPr="0088355A">
        <w:t>% від загального терміну придатності.</w:t>
      </w:r>
      <w:r>
        <w:rPr>
          <w:lang w:val="uk-UA"/>
        </w:rPr>
        <w:t xml:space="preserve"> </w:t>
      </w:r>
      <w:r w:rsidRPr="004B14DA">
        <w:t xml:space="preserve">Поставка товарів з меншим </w:t>
      </w:r>
      <w:r w:rsidRPr="004B14DA">
        <w:rPr>
          <w:spacing w:val="-2"/>
        </w:rPr>
        <w:t>терміном придатності допускається тільки з</w:t>
      </w:r>
      <w:r>
        <w:rPr>
          <w:spacing w:val="-2"/>
        </w:rPr>
        <w:t>а</w:t>
      </w:r>
      <w:r w:rsidRPr="004B14DA">
        <w:rPr>
          <w:spacing w:val="-2"/>
        </w:rPr>
        <w:t xml:space="preserve"> згоди Покупця.</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7</w:t>
      </w:r>
      <w:r w:rsidRPr="0088355A">
        <w:rPr>
          <w:color w:val="000000"/>
        </w:rPr>
        <w:t xml:space="preserve">. </w:t>
      </w:r>
      <w:r w:rsidRPr="0088355A">
        <w:rPr>
          <w:color w:val="000000"/>
          <w:lang w:val="uk-UA"/>
        </w:rPr>
        <w:t>Постачальник</w:t>
      </w:r>
      <w:r w:rsidRPr="0088355A">
        <w:rPr>
          <w:color w:val="000000"/>
        </w:rPr>
        <w:t xml:space="preserve"> дає гарантію, що весь Товар не має дефектів, пов’язаних з матеріалом, з якого виготовлений, або із процесом його виробництва.</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8</w:t>
      </w:r>
      <w:r w:rsidRPr="0088355A">
        <w:rPr>
          <w:color w:val="000000"/>
        </w:rPr>
        <w:t xml:space="preserve">. </w:t>
      </w:r>
      <w:r w:rsidRPr="0088355A">
        <w:rPr>
          <w:color w:val="000000"/>
          <w:lang w:val="uk-UA"/>
        </w:rPr>
        <w:t>Покупець</w:t>
      </w:r>
      <w:r w:rsidRPr="0088355A">
        <w:rPr>
          <w:color w:val="00000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88355A">
        <w:rPr>
          <w:color w:val="000000"/>
          <w:lang w:val="uk-UA"/>
        </w:rPr>
        <w:t>Постачальнику</w:t>
      </w:r>
      <w:r w:rsidRPr="0088355A">
        <w:rPr>
          <w:color w:val="000000"/>
        </w:rPr>
        <w:t>.</w:t>
      </w:r>
    </w:p>
    <w:p w:rsidR="00A52950" w:rsidRPr="0088355A" w:rsidRDefault="00A52950" w:rsidP="00A52950">
      <w:pPr>
        <w:pStyle w:val="a8"/>
        <w:tabs>
          <w:tab w:val="left" w:pos="284"/>
        </w:tabs>
        <w:spacing w:before="0" w:after="0"/>
        <w:jc w:val="both"/>
      </w:pPr>
      <w:r>
        <w:rPr>
          <w:color w:val="000000"/>
          <w:lang w:val="uk-UA"/>
        </w:rPr>
        <w:t>2</w:t>
      </w:r>
      <w:r w:rsidRPr="0088355A">
        <w:rPr>
          <w:color w:val="000000"/>
        </w:rPr>
        <w:t>.</w:t>
      </w:r>
      <w:r>
        <w:rPr>
          <w:color w:val="000000"/>
          <w:lang w:val="uk-UA"/>
        </w:rPr>
        <w:t>9</w:t>
      </w:r>
      <w:r w:rsidRPr="0088355A">
        <w:rPr>
          <w:color w:val="000000"/>
        </w:rPr>
        <w:t>. Якщо протягом гарантійного терміну (строку придатності) Товар виявиться дефектним або</w:t>
      </w:r>
      <w:r w:rsidRPr="0088355A">
        <w:t xml:space="preserve">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rsidR="00A52950" w:rsidRDefault="00A52950" w:rsidP="00A52950">
      <w:pPr>
        <w:jc w:val="both"/>
      </w:pPr>
      <w:r>
        <w:t>2.10.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A52950" w:rsidRDefault="00A52950" w:rsidP="00A52950">
      <w:pPr>
        <w:jc w:val="both"/>
      </w:pPr>
      <w:r>
        <w:t>2.11.</w:t>
      </w:r>
      <w:r w:rsidRPr="00E7484F">
        <w:t xml:space="preserve"> </w:t>
      </w:r>
      <w:r w:rsidRPr="00E7484F">
        <w:rPr>
          <w:color w:val="000000"/>
          <w:shd w:val="clear" w:color="auto" w:fill="FFFFFF"/>
        </w:rPr>
        <w:t>У випадку виявлення прихованих недоліків якості Товару після його передачі Покупцеві, виклик представник</w:t>
      </w:r>
      <w:r>
        <w:rPr>
          <w:color w:val="000000"/>
          <w:shd w:val="clear" w:color="auto" w:fill="FFFFFF"/>
        </w:rPr>
        <w:t xml:space="preserve">а Постачальника є обов’язковим. Постачальник зобов’язаний прибути на адресу Покупця для складання відповідного Акту не пізніше ніж через три робочих дні з дня отримання повідомлення, при цьому, </w:t>
      </w:r>
      <w:r>
        <w:t xml:space="preserve">Постачальник повинен здійснити заміну дефектного </w:t>
      </w:r>
      <w:r w:rsidRPr="00E7484F">
        <w:lastRenderedPageBreak/>
        <w:t>Товару</w:t>
      </w:r>
      <w:r>
        <w:t xml:space="preserve"> на Товар належної якості</w:t>
      </w:r>
      <w:r w:rsidRPr="00E7484F">
        <w:t xml:space="preserve"> протягом </w:t>
      </w:r>
      <w:r>
        <w:t>3 (трьох) робочих</w:t>
      </w:r>
      <w:r w:rsidRPr="00E7484F">
        <w:t xml:space="preserve"> днів з дати </w:t>
      </w:r>
      <w:r>
        <w:t>складання Акту Сторонами</w:t>
      </w:r>
      <w:r w:rsidRPr="00E7484F">
        <w:t>.</w:t>
      </w:r>
    </w:p>
    <w:p w:rsidR="00A52950" w:rsidRPr="004B14DA" w:rsidRDefault="00A52950" w:rsidP="00A52950">
      <w:pPr>
        <w:jc w:val="both"/>
        <w:rPr>
          <w:rFonts w:eastAsia="TimesNewRomanPSMT"/>
        </w:rPr>
      </w:pPr>
      <w:r>
        <w:rPr>
          <w:spacing w:val="-2"/>
        </w:rPr>
        <w:t>2</w:t>
      </w:r>
      <w:r w:rsidRPr="004B14DA">
        <w:rPr>
          <w:spacing w:val="-2"/>
        </w:rPr>
        <w:t>.</w:t>
      </w:r>
      <w:r>
        <w:rPr>
          <w:spacing w:val="-2"/>
        </w:rPr>
        <w:t>12</w:t>
      </w:r>
      <w:r w:rsidRPr="004B14DA">
        <w:rPr>
          <w:spacing w:val="-2"/>
        </w:rPr>
        <w:t xml:space="preserve">. </w:t>
      </w:r>
      <w:r w:rsidRPr="004B14DA">
        <w:rPr>
          <w:rFonts w:eastAsia="TimesNewRomanPSMT"/>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A52950" w:rsidRPr="004B14DA" w:rsidRDefault="00A52950" w:rsidP="00A52950">
      <w:pPr>
        <w:jc w:val="both"/>
        <w:rPr>
          <w:spacing w:val="-2"/>
        </w:rPr>
      </w:pPr>
      <w:r w:rsidRPr="004B14DA">
        <w:t>2.</w:t>
      </w:r>
      <w:r>
        <w:t>13</w:t>
      </w:r>
      <w:r w:rsidRPr="004B14DA">
        <w:t xml:space="preserve">. </w:t>
      </w:r>
      <w:proofErr w:type="spellStart"/>
      <w:r w:rsidRPr="004B14DA">
        <w:t>Допоставка</w:t>
      </w:r>
      <w:proofErr w:type="spellEnd"/>
      <w:r w:rsidRPr="004B14DA">
        <w:t xml:space="preserve"> або заміна неякісного </w:t>
      </w:r>
      <w:r w:rsidRPr="004B14DA">
        <w:rPr>
          <w:spacing w:val="-4"/>
        </w:rPr>
        <w:t xml:space="preserve">товару не звільняє Постачальника від сплати неустойки, передбаченої </w:t>
      </w:r>
      <w:r>
        <w:rPr>
          <w:spacing w:val="-4"/>
        </w:rPr>
        <w:t>умовами</w:t>
      </w:r>
      <w:r w:rsidRPr="004B14DA">
        <w:rPr>
          <w:spacing w:val="-4"/>
        </w:rPr>
        <w:t xml:space="preserve"> цього Договору.</w:t>
      </w:r>
    </w:p>
    <w:p w:rsidR="00A52950" w:rsidRDefault="00A52950" w:rsidP="00A52950">
      <w:pPr>
        <w:pStyle w:val="30"/>
        <w:shd w:val="clear" w:color="auto" w:fill="auto"/>
        <w:tabs>
          <w:tab w:val="left" w:pos="567"/>
          <w:tab w:val="left" w:pos="2990"/>
        </w:tabs>
        <w:spacing w:line="240" w:lineRule="auto"/>
        <w:jc w:val="center"/>
        <w:rPr>
          <w:rStyle w:val="312pt2"/>
          <w:rFonts w:ascii="Times New Roman" w:hAnsi="Times New Roman"/>
          <w:b/>
        </w:rPr>
      </w:pPr>
    </w:p>
    <w:p w:rsidR="00A52950" w:rsidRPr="005C1246" w:rsidRDefault="00A52950" w:rsidP="00A52950">
      <w:pPr>
        <w:pStyle w:val="30"/>
        <w:shd w:val="clear" w:color="auto" w:fill="auto"/>
        <w:tabs>
          <w:tab w:val="left" w:pos="567"/>
          <w:tab w:val="left" w:pos="2990"/>
        </w:tabs>
        <w:spacing w:line="240" w:lineRule="auto"/>
        <w:jc w:val="center"/>
        <w:rPr>
          <w:rFonts w:ascii="Times New Roman" w:hAnsi="Times New Roman"/>
          <w:b w:val="0"/>
          <w:sz w:val="24"/>
          <w:szCs w:val="24"/>
        </w:rPr>
      </w:pPr>
      <w:r w:rsidRPr="005C1246">
        <w:rPr>
          <w:rStyle w:val="312pt2"/>
          <w:rFonts w:ascii="Times New Roman" w:hAnsi="Times New Roman"/>
          <w:b/>
        </w:rPr>
        <w:t>ІІІ. ЦІНА І ЗАГАЛЬНА СУМА ДОГОВОРУ</w:t>
      </w:r>
    </w:p>
    <w:p w:rsidR="00A52950" w:rsidRPr="004B14DA" w:rsidRDefault="00A52950" w:rsidP="00A52950">
      <w:pPr>
        <w:jc w:val="both"/>
      </w:pPr>
      <w:r w:rsidRPr="004B14DA">
        <w:t xml:space="preserve">3.1. Ціни на Товар встановлюються в національній валюті України – гривні. </w:t>
      </w:r>
    </w:p>
    <w:p w:rsidR="00A52950" w:rsidRDefault="00A52950" w:rsidP="00A52950">
      <w:pPr>
        <w:jc w:val="both"/>
      </w:pPr>
      <w:r w:rsidRPr="004B14DA">
        <w:rPr>
          <w:bCs/>
          <w:iCs/>
        </w:rPr>
        <w:t xml:space="preserve">3.2. </w:t>
      </w:r>
      <w:r w:rsidRPr="004B14DA">
        <w:t>Сума цього Договору становить ___________ грн. без ПДВ (</w:t>
      </w:r>
      <w:r w:rsidRPr="004B14DA">
        <w:rPr>
          <w:i/>
          <w:iCs/>
        </w:rPr>
        <w:t>___</w:t>
      </w:r>
      <w:r w:rsidRPr="004B14DA">
        <w:rPr>
          <w:i/>
          <w:iCs/>
          <w:u w:val="single"/>
        </w:rPr>
        <w:t>прописом</w:t>
      </w:r>
      <w:r w:rsidRPr="004B14DA">
        <w:rPr>
          <w:i/>
          <w:iCs/>
        </w:rPr>
        <w:t>__)</w:t>
      </w:r>
      <w:r w:rsidRPr="004B14DA">
        <w:t>, крім того сума ПДВ _______ грн. (</w:t>
      </w:r>
      <w:r w:rsidRPr="004B14DA">
        <w:rPr>
          <w:i/>
          <w:iCs/>
        </w:rPr>
        <w:t>___</w:t>
      </w:r>
      <w:r w:rsidRPr="004B14DA">
        <w:rPr>
          <w:i/>
          <w:iCs/>
          <w:u w:val="single"/>
        </w:rPr>
        <w:t>прописом</w:t>
      </w:r>
      <w:r w:rsidRPr="004B14DA">
        <w:rPr>
          <w:i/>
          <w:iCs/>
        </w:rPr>
        <w:t>__)</w:t>
      </w:r>
      <w:r w:rsidRPr="004B14DA">
        <w:t>, всього сума цього Договору ______________ грн. з ПДВ (</w:t>
      </w:r>
      <w:r w:rsidRPr="004B14DA">
        <w:rPr>
          <w:i/>
          <w:iCs/>
        </w:rPr>
        <w:t>___</w:t>
      </w:r>
      <w:r w:rsidRPr="004B14DA">
        <w:rPr>
          <w:i/>
          <w:iCs/>
          <w:u w:val="single"/>
        </w:rPr>
        <w:t>прописом</w:t>
      </w:r>
      <w:r w:rsidRPr="004B14DA">
        <w:rPr>
          <w:i/>
          <w:iCs/>
        </w:rPr>
        <w:t>__)</w:t>
      </w:r>
      <w:r w:rsidR="007C16B1">
        <w:t>.</w:t>
      </w:r>
    </w:p>
    <w:p w:rsidR="00A52950" w:rsidRPr="006A0BE7" w:rsidRDefault="00A52950" w:rsidP="00A52950">
      <w:pPr>
        <w:jc w:val="both"/>
        <w:rPr>
          <w:bCs/>
          <w:iCs/>
        </w:rPr>
      </w:pPr>
      <w:r w:rsidRPr="004B14DA">
        <w:t>Загальна сума Договору складається з урахуванням податків і зборів, що сплачуються або мають бути сплачені, усіх інших витрат.</w:t>
      </w:r>
    </w:p>
    <w:p w:rsidR="00A52950" w:rsidRPr="003965FB" w:rsidRDefault="00A52950" w:rsidP="00A52950">
      <w:pPr>
        <w:jc w:val="both"/>
      </w:pPr>
      <w:r>
        <w:t>3.3</w:t>
      </w:r>
      <w:r w:rsidRPr="004B14DA">
        <w:t xml:space="preserve">. </w:t>
      </w:r>
      <w:r w:rsidRPr="003965FB">
        <w:t xml:space="preserve">Ціна цього Договору, не може змінюватись за виключенням випадків, передбачених </w:t>
      </w:r>
      <w:r w:rsidRPr="003965FB">
        <w:rPr>
          <w:rStyle w:val="212pt"/>
        </w:rPr>
        <w:t xml:space="preserve">пунктом 19 </w:t>
      </w:r>
      <w:r w:rsidRPr="00730270">
        <w:rPr>
          <w:rStyle w:val="212pt"/>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730270">
        <w:rPr>
          <w:rStyle w:val="212pt"/>
          <w:b/>
        </w:rPr>
        <w:t>Постановою Кабінету Міністрів України від 12 жовтня 2022р. №1178</w:t>
      </w:r>
      <w:r w:rsidRPr="003965FB">
        <w:t>.</w:t>
      </w:r>
    </w:p>
    <w:p w:rsidR="00A52950" w:rsidRDefault="00A52950" w:rsidP="00A52950">
      <w:pPr>
        <w:jc w:val="both"/>
      </w:pPr>
      <w:r>
        <w:t>3.4</w:t>
      </w:r>
      <w:r w:rsidRPr="004B14DA">
        <w:t xml:space="preserve">. </w:t>
      </w:r>
      <w:r w:rsidRPr="00E7484F">
        <w:t>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w:t>
      </w:r>
      <w:r>
        <w:t xml:space="preserve"> що сплачені чи мають бути сплачені при виконанні умов даного Договору, вартість тари та упаковки. </w:t>
      </w:r>
      <w:r w:rsidRPr="00E7484F">
        <w:t xml:space="preserve"> </w:t>
      </w:r>
      <w:r>
        <w:t>Ціна за одиницю Товару вказується у Специфікації (Додаток № 1) до даного Договору, що є його невід’ємною частиною.</w:t>
      </w:r>
    </w:p>
    <w:p w:rsidR="00A52950" w:rsidRDefault="00A52950" w:rsidP="00A52950">
      <w:pPr>
        <w:jc w:val="both"/>
      </w:pPr>
      <w:r>
        <w:rPr>
          <w:bCs/>
          <w:spacing w:val="3"/>
        </w:rPr>
        <w:t>3</w:t>
      </w:r>
      <w:r w:rsidRPr="00E7484F">
        <w:rPr>
          <w:bCs/>
          <w:spacing w:val="3"/>
        </w:rPr>
        <w:t xml:space="preserve">.5. </w:t>
      </w:r>
      <w:r>
        <w:rPr>
          <w:bCs/>
          <w:spacing w:val="3"/>
        </w:rPr>
        <w:t>Загальна сума (</w:t>
      </w:r>
      <w:r w:rsidRPr="00AD5EE9">
        <w:rPr>
          <w:lang w:eastAsia="ru-RU"/>
        </w:rPr>
        <w:t>Ціна</w:t>
      </w:r>
      <w:r>
        <w:rPr>
          <w:lang w:eastAsia="ru-RU"/>
        </w:rPr>
        <w:t>)</w:t>
      </w:r>
      <w:r w:rsidRPr="00AD5EE9">
        <w:rPr>
          <w:lang w:eastAsia="ru-RU"/>
        </w:rPr>
        <w:t xml:space="preserve"> даного Договору може бути зменшена</w:t>
      </w:r>
      <w:r>
        <w:rPr>
          <w:lang w:eastAsia="ru-RU"/>
        </w:rPr>
        <w:t xml:space="preserve">, у тому числі </w:t>
      </w:r>
      <w:r w:rsidRPr="00AD5EE9">
        <w:rPr>
          <w:lang w:eastAsia="ru-RU"/>
        </w:rPr>
        <w:t xml:space="preserve">залежно від </w:t>
      </w:r>
      <w:r>
        <w:rPr>
          <w:lang w:eastAsia="ru-RU"/>
        </w:rPr>
        <w:t>реальної (</w:t>
      </w:r>
      <w:r w:rsidRPr="00AD5EE9">
        <w:rPr>
          <w:lang w:eastAsia="ru-RU"/>
        </w:rPr>
        <w:t>фактичної</w:t>
      </w:r>
      <w:r>
        <w:rPr>
          <w:lang w:eastAsia="ru-RU"/>
        </w:rPr>
        <w:t>)</w:t>
      </w:r>
      <w:r w:rsidRPr="00AD5EE9">
        <w:rPr>
          <w:lang w:eastAsia="ru-RU"/>
        </w:rPr>
        <w:t xml:space="preserve"> фінансової можливості Покупця шляхом складання та</w:t>
      </w:r>
      <w:r w:rsidRPr="00850B7D">
        <w:rPr>
          <w:color w:val="000000"/>
          <w:lang w:eastAsia="ru-RU"/>
        </w:rPr>
        <w:t xml:space="preserve"> підписання Сторонами або їх уповноваженими представниками відповідних додаткових угод до Договору</w:t>
      </w:r>
      <w:r w:rsidRPr="00E7484F">
        <w:rPr>
          <w:bCs/>
          <w:spacing w:val="3"/>
        </w:rPr>
        <w:t>.</w:t>
      </w:r>
      <w:r w:rsidRPr="00E7484F">
        <w:t xml:space="preserve"> </w:t>
      </w:r>
    </w:p>
    <w:p w:rsidR="00A52950" w:rsidRPr="004B14DA" w:rsidRDefault="00A52950" w:rsidP="00A52950">
      <w:pPr>
        <w:jc w:val="both"/>
      </w:pPr>
    </w:p>
    <w:p w:rsidR="00A52950" w:rsidRPr="0008634E" w:rsidRDefault="00A52950" w:rsidP="00A52950">
      <w:pPr>
        <w:pStyle w:val="20"/>
        <w:shd w:val="clear" w:color="auto" w:fill="auto"/>
        <w:tabs>
          <w:tab w:val="left" w:pos="1236"/>
        </w:tabs>
        <w:spacing w:before="0" w:after="0" w:line="240" w:lineRule="auto"/>
        <w:jc w:val="both"/>
        <w:rPr>
          <w:rFonts w:ascii="Times New Roman" w:hAnsi="Times New Roman"/>
          <w:sz w:val="24"/>
          <w:szCs w:val="24"/>
        </w:rPr>
      </w:pPr>
      <w:r>
        <w:rPr>
          <w:noProof/>
          <w:sz w:val="24"/>
          <w:szCs w:val="24"/>
          <w:lang w:eastAsia="uk-UA"/>
        </w:rPr>
        <mc:AlternateContent>
          <mc:Choice Requires="wps">
            <w:drawing>
              <wp:anchor distT="0" distB="0" distL="1706880" distR="1703705" simplePos="0" relativeHeight="251659264" behindDoc="1" locked="0" layoutInCell="1" allowOverlap="1">
                <wp:simplePos x="0" y="0"/>
                <wp:positionH relativeFrom="margin">
                  <wp:posOffset>933450</wp:posOffset>
                </wp:positionH>
                <wp:positionV relativeFrom="paragraph">
                  <wp:posOffset>72390</wp:posOffset>
                </wp:positionV>
                <wp:extent cx="4438650" cy="139700"/>
                <wp:effectExtent l="0" t="0" r="3810"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3.5pt;margin-top:5.7pt;width:349.5pt;height:11pt;z-index:-251657216;visibility:visible;mso-wrap-style:square;mso-width-percent:0;mso-height-percent:0;mso-wrap-distance-left:134.4pt;mso-wrap-distance-top:0;mso-wrap-distance-right:1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rs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" filled="f" stroked="f">
                <v:textbox inset="0,0,0,0">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v:textbox>
                <w10:wrap type="topAndBottom" anchorx="margin"/>
              </v:shape>
            </w:pict>
          </mc:Fallback>
        </mc:AlternateContent>
      </w:r>
      <w:r w:rsidRPr="0008634E">
        <w:rPr>
          <w:rFonts w:ascii="Times New Roman" w:hAnsi="Times New Roman"/>
          <w:sz w:val="24"/>
          <w:szCs w:val="24"/>
        </w:rPr>
        <w:t>4.1. Виконання договірних зобов’язань буде здійснюватись в залежності від обсягів реального фінансування при наявності відповідного бюджетного призначення у Покупця на 20</w:t>
      </w:r>
      <w:r>
        <w:rPr>
          <w:rFonts w:ascii="Times New Roman" w:hAnsi="Times New Roman"/>
          <w:sz w:val="24"/>
          <w:szCs w:val="24"/>
        </w:rPr>
        <w:t>24</w:t>
      </w:r>
      <w:r w:rsidRPr="0008634E">
        <w:rPr>
          <w:rFonts w:ascii="Times New Roman" w:hAnsi="Times New Roman"/>
          <w:sz w:val="24"/>
          <w:szCs w:val="24"/>
        </w:rPr>
        <w:t xml:space="preserve"> рік.</w:t>
      </w:r>
    </w:p>
    <w:p w:rsidR="00A52950" w:rsidRPr="00DA4094" w:rsidRDefault="00A52950" w:rsidP="00A52950">
      <w:pPr>
        <w:pStyle w:val="a6"/>
        <w:tabs>
          <w:tab w:val="left" w:pos="0"/>
        </w:tabs>
        <w:jc w:val="both"/>
        <w:rPr>
          <w:rFonts w:ascii="Times New Roman" w:hAnsi="Times New Roman"/>
          <w:sz w:val="24"/>
          <w:szCs w:val="24"/>
          <w:lang w:val="uk-UA"/>
        </w:rPr>
      </w:pPr>
      <w:r w:rsidRPr="0008634E">
        <w:rPr>
          <w:rFonts w:ascii="Times New Roman" w:hAnsi="Times New Roman"/>
          <w:sz w:val="24"/>
          <w:szCs w:val="24"/>
          <w:lang w:val="uk-UA"/>
        </w:rPr>
        <w:t xml:space="preserve">4.2. Розрахунки за поставлений товар здійснюються після отримання товару, відповідно до умов взятого </w:t>
      </w:r>
      <w:r w:rsidR="007C16B1">
        <w:rPr>
          <w:rFonts w:ascii="Times New Roman" w:hAnsi="Times New Roman"/>
          <w:sz w:val="24"/>
          <w:szCs w:val="24"/>
          <w:lang w:val="uk-UA"/>
        </w:rPr>
        <w:t>зобов’язання</w:t>
      </w:r>
      <w:r w:rsidR="007C16B1" w:rsidRPr="0008634E">
        <w:rPr>
          <w:rFonts w:ascii="Times New Roman" w:hAnsi="Times New Roman"/>
          <w:sz w:val="24"/>
          <w:szCs w:val="24"/>
          <w:lang w:val="uk-UA"/>
        </w:rPr>
        <w:t>.</w:t>
      </w:r>
    </w:p>
    <w:p w:rsidR="00A52950" w:rsidRPr="00DA4094" w:rsidRDefault="00A52950" w:rsidP="00A52950">
      <w:pPr>
        <w:pStyle w:val="a6"/>
        <w:tabs>
          <w:tab w:val="left" w:pos="0"/>
        </w:tabs>
        <w:jc w:val="both"/>
        <w:rPr>
          <w:rFonts w:ascii="Times New Roman" w:hAnsi="Times New Roman"/>
          <w:sz w:val="24"/>
          <w:szCs w:val="24"/>
          <w:lang w:val="uk-UA"/>
        </w:rPr>
      </w:pPr>
      <w:r w:rsidRPr="00DA4094">
        <w:rPr>
          <w:rFonts w:ascii="Times New Roman" w:hAnsi="Times New Roman"/>
          <w:sz w:val="24"/>
          <w:szCs w:val="24"/>
          <w:lang w:val="uk-UA"/>
        </w:rPr>
        <w:t xml:space="preserve">4.3. </w:t>
      </w:r>
      <w:proofErr w:type="spellStart"/>
      <w:r w:rsidRPr="00DA4094">
        <w:rPr>
          <w:rFonts w:ascii="Times New Roman" w:hAnsi="Times New Roman"/>
          <w:sz w:val="24"/>
          <w:szCs w:val="24"/>
        </w:rPr>
        <w:t>Розрахунки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проводяться</w:t>
      </w:r>
      <w:proofErr w:type="spellEnd"/>
      <w:r w:rsidRPr="00DA4094">
        <w:rPr>
          <w:rFonts w:ascii="Times New Roman" w:hAnsi="Times New Roman"/>
          <w:sz w:val="24"/>
          <w:szCs w:val="24"/>
        </w:rPr>
        <w:t xml:space="preserve"> шляхом</w:t>
      </w:r>
      <w:r w:rsidRPr="00DA4094">
        <w:rPr>
          <w:rFonts w:ascii="Times New Roman" w:hAnsi="Times New Roman"/>
          <w:sz w:val="24"/>
          <w:szCs w:val="24"/>
          <w:lang w:val="uk-UA"/>
        </w:rPr>
        <w:t xml:space="preserve"> </w:t>
      </w:r>
      <w:r w:rsidRPr="00DA4094">
        <w:rPr>
          <w:rFonts w:ascii="Times New Roman" w:hAnsi="Times New Roman"/>
          <w:sz w:val="24"/>
          <w:szCs w:val="24"/>
        </w:rPr>
        <w:t xml:space="preserve">оплати </w:t>
      </w:r>
      <w:r w:rsidRPr="00DA4094">
        <w:rPr>
          <w:rFonts w:ascii="Times New Roman" w:hAnsi="Times New Roman"/>
          <w:sz w:val="24"/>
          <w:szCs w:val="24"/>
          <w:lang w:val="uk-UA"/>
        </w:rPr>
        <w:t>Покупцем</w:t>
      </w:r>
      <w:r w:rsidRPr="00DA4094">
        <w:rPr>
          <w:rFonts w:ascii="Times New Roman" w:hAnsi="Times New Roman"/>
          <w:sz w:val="24"/>
          <w:szCs w:val="24"/>
        </w:rPr>
        <w:t xml:space="preserve"> </w:t>
      </w:r>
      <w:proofErr w:type="spellStart"/>
      <w:r w:rsidRPr="00DA4094">
        <w:rPr>
          <w:rFonts w:ascii="Times New Roman" w:hAnsi="Times New Roman"/>
          <w:sz w:val="24"/>
          <w:szCs w:val="24"/>
        </w:rPr>
        <w:t>вартості</w:t>
      </w:r>
      <w:proofErr w:type="spellEnd"/>
      <w:r w:rsidRPr="00DA4094">
        <w:rPr>
          <w:rFonts w:ascii="Times New Roman" w:hAnsi="Times New Roman"/>
          <w:sz w:val="24"/>
          <w:szCs w:val="24"/>
        </w:rPr>
        <w:t xml:space="preserve"> поставлено</w:t>
      </w:r>
      <w:r w:rsidRPr="00DA4094">
        <w:rPr>
          <w:rFonts w:ascii="Times New Roman" w:hAnsi="Times New Roman"/>
          <w:sz w:val="24"/>
          <w:szCs w:val="24"/>
          <w:lang w:val="uk-UA"/>
        </w:rPr>
        <w:t>го</w:t>
      </w:r>
      <w:r w:rsidRPr="00DA4094">
        <w:rPr>
          <w:rFonts w:ascii="Times New Roman" w:hAnsi="Times New Roman"/>
          <w:sz w:val="24"/>
          <w:szCs w:val="24"/>
        </w:rPr>
        <w:t xml:space="preserve"> товару по </w:t>
      </w:r>
      <w:proofErr w:type="spellStart"/>
      <w:r w:rsidRPr="00DA4094">
        <w:rPr>
          <w:rFonts w:ascii="Times New Roman" w:hAnsi="Times New Roman"/>
          <w:sz w:val="24"/>
          <w:szCs w:val="24"/>
        </w:rPr>
        <w:t>безготівковому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розрахунку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протягом</w:t>
      </w:r>
      <w:proofErr w:type="spellEnd"/>
      <w:r w:rsidRPr="00DA4094">
        <w:rPr>
          <w:rFonts w:ascii="Times New Roman" w:hAnsi="Times New Roman"/>
          <w:sz w:val="24"/>
          <w:szCs w:val="24"/>
        </w:rPr>
        <w:t xml:space="preserve"> </w:t>
      </w:r>
      <w:r w:rsidR="00205A5B" w:rsidRPr="00205A5B">
        <w:rPr>
          <w:rFonts w:ascii="Times New Roman" w:hAnsi="Times New Roman"/>
          <w:sz w:val="24"/>
          <w:szCs w:val="24"/>
        </w:rPr>
        <w:t>3</w:t>
      </w:r>
      <w:bookmarkStart w:id="0" w:name="_GoBack"/>
      <w:bookmarkEnd w:id="0"/>
      <w:r w:rsidRPr="00DA4094">
        <w:rPr>
          <w:rFonts w:ascii="Times New Roman" w:hAnsi="Times New Roman"/>
          <w:sz w:val="24"/>
          <w:szCs w:val="24"/>
          <w:lang w:val="uk-UA"/>
        </w:rPr>
        <w:t xml:space="preserve">0 календарних днів </w:t>
      </w:r>
      <w:r w:rsidRPr="00DA4094">
        <w:rPr>
          <w:rFonts w:ascii="Times New Roman" w:hAnsi="Times New Roman"/>
          <w:sz w:val="24"/>
          <w:szCs w:val="24"/>
        </w:rPr>
        <w:t xml:space="preserve">з моменту </w:t>
      </w:r>
      <w:proofErr w:type="spellStart"/>
      <w:r w:rsidRPr="00DA4094">
        <w:rPr>
          <w:rFonts w:ascii="Times New Roman" w:hAnsi="Times New Roman"/>
          <w:sz w:val="24"/>
          <w:szCs w:val="24"/>
        </w:rPr>
        <w:t>одержання</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т</w:t>
      </w:r>
      <w:proofErr w:type="spellStart"/>
      <w:r w:rsidRPr="00DA4094">
        <w:rPr>
          <w:rFonts w:ascii="Times New Roman" w:hAnsi="Times New Roman"/>
          <w:sz w:val="24"/>
          <w:szCs w:val="24"/>
        </w:rPr>
        <w:t>овару</w:t>
      </w:r>
      <w:proofErr w:type="spellEnd"/>
      <w:r w:rsidRPr="00DA4094">
        <w:rPr>
          <w:rFonts w:ascii="Times New Roman" w:hAnsi="Times New Roman"/>
          <w:sz w:val="24"/>
          <w:szCs w:val="24"/>
        </w:rPr>
        <w:t xml:space="preserve"> за </w:t>
      </w:r>
      <w:proofErr w:type="spellStart"/>
      <w:r w:rsidRPr="00DA4094">
        <w:rPr>
          <w:rFonts w:ascii="Times New Roman" w:hAnsi="Times New Roman"/>
          <w:sz w:val="24"/>
          <w:szCs w:val="24"/>
        </w:rPr>
        <w:t>цінами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згідно</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видаткових</w:t>
      </w:r>
      <w:proofErr w:type="spellEnd"/>
      <w:r w:rsidRPr="00DA4094">
        <w:rPr>
          <w:rFonts w:ascii="Times New Roman" w:hAnsi="Times New Roman"/>
          <w:sz w:val="24"/>
          <w:szCs w:val="24"/>
          <w:lang w:val="uk-UA"/>
        </w:rPr>
        <w:t xml:space="preserve"> </w:t>
      </w:r>
      <w:proofErr w:type="spellStart"/>
      <w:r w:rsidRPr="00DA4094">
        <w:rPr>
          <w:rFonts w:ascii="Times New Roman" w:hAnsi="Times New Roman"/>
          <w:sz w:val="24"/>
          <w:szCs w:val="24"/>
        </w:rPr>
        <w:t>накладних</w:t>
      </w:r>
      <w:proofErr w:type="spellEnd"/>
      <w:r w:rsidRPr="00DA4094">
        <w:rPr>
          <w:rFonts w:ascii="Times New Roman" w:hAnsi="Times New Roman"/>
          <w:sz w:val="24"/>
          <w:szCs w:val="24"/>
        </w:rPr>
        <w:t xml:space="preserve"> при </w:t>
      </w:r>
      <w:proofErr w:type="spellStart"/>
      <w:r w:rsidRPr="00DA4094">
        <w:rPr>
          <w:rFonts w:ascii="Times New Roman" w:hAnsi="Times New Roman"/>
          <w:sz w:val="24"/>
          <w:szCs w:val="24"/>
        </w:rPr>
        <w:t>наявності</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коштів</w:t>
      </w:r>
      <w:proofErr w:type="spellEnd"/>
      <w:r w:rsidRPr="00DA4094">
        <w:rPr>
          <w:rFonts w:ascii="Times New Roman" w:hAnsi="Times New Roman"/>
          <w:sz w:val="24"/>
          <w:szCs w:val="24"/>
        </w:rPr>
        <w:t xml:space="preserve"> на </w:t>
      </w:r>
      <w:proofErr w:type="spellStart"/>
      <w:r w:rsidRPr="00DA4094">
        <w:rPr>
          <w:rFonts w:ascii="Times New Roman" w:hAnsi="Times New Roman"/>
          <w:sz w:val="24"/>
          <w:szCs w:val="24"/>
        </w:rPr>
        <w:t>рахунку</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Покупця</w:t>
      </w:r>
      <w:r w:rsidRPr="00DA4094">
        <w:rPr>
          <w:rFonts w:ascii="Times New Roman" w:hAnsi="Times New Roman"/>
          <w:sz w:val="24"/>
          <w:szCs w:val="24"/>
        </w:rPr>
        <w:t>.</w:t>
      </w:r>
    </w:p>
    <w:p w:rsidR="00A52950" w:rsidRPr="00B660F9" w:rsidRDefault="00A52950" w:rsidP="00A52950">
      <w:pPr>
        <w:jc w:val="both"/>
        <w:rPr>
          <w:rStyle w:val="a5"/>
          <w:rFonts w:ascii="Times New Roman" w:hAnsi="Times New Roman" w:cs="Times New Roman"/>
          <w:lang w:val="ru-RU"/>
        </w:rPr>
      </w:pPr>
      <w:r w:rsidRPr="00B660F9">
        <w:t xml:space="preserve">4.4 </w:t>
      </w:r>
      <w:proofErr w:type="spellStart"/>
      <w:r w:rsidRPr="00B660F9">
        <w:rPr>
          <w:rStyle w:val="a5"/>
          <w:rFonts w:ascii="Times New Roman" w:hAnsi="Times New Roman" w:cs="Times New Roman"/>
          <w:lang w:val="ru-RU"/>
        </w:rPr>
        <w:t>Усі</w:t>
      </w:r>
      <w:proofErr w:type="spellEnd"/>
      <w:r w:rsidRPr="00B660F9">
        <w:rPr>
          <w:rStyle w:val="a5"/>
          <w:rFonts w:ascii="Times New Roman" w:hAnsi="Times New Roman" w:cs="Times New Roman"/>
          <w:lang w:val="ru-RU"/>
        </w:rPr>
        <w:t xml:space="preserve"> </w:t>
      </w:r>
      <w:proofErr w:type="spellStart"/>
      <w:r w:rsidRPr="00B660F9">
        <w:rPr>
          <w:rStyle w:val="a5"/>
          <w:rFonts w:ascii="Times New Roman" w:hAnsi="Times New Roman" w:cs="Times New Roman"/>
          <w:lang w:val="ru-RU"/>
        </w:rPr>
        <w:t>розрахунки</w:t>
      </w:r>
      <w:proofErr w:type="spellEnd"/>
      <w:r w:rsidRPr="00B660F9">
        <w:rPr>
          <w:rStyle w:val="a5"/>
          <w:rFonts w:ascii="Times New Roman" w:hAnsi="Times New Roman" w:cs="Times New Roman"/>
          <w:lang w:val="ru-RU"/>
        </w:rPr>
        <w:t xml:space="preserve"> за Договором </w:t>
      </w:r>
      <w:proofErr w:type="spellStart"/>
      <w:r w:rsidRPr="00B660F9">
        <w:rPr>
          <w:rStyle w:val="a5"/>
          <w:rFonts w:ascii="Times New Roman" w:hAnsi="Times New Roman" w:cs="Times New Roman"/>
          <w:lang w:val="ru-RU"/>
        </w:rPr>
        <w:t>проводяться</w:t>
      </w:r>
      <w:proofErr w:type="spellEnd"/>
      <w:r w:rsidRPr="00B660F9">
        <w:rPr>
          <w:rStyle w:val="a5"/>
          <w:rFonts w:ascii="Times New Roman" w:hAnsi="Times New Roman" w:cs="Times New Roman"/>
          <w:lang w:val="ru-RU"/>
        </w:rPr>
        <w:t xml:space="preserve"> у </w:t>
      </w:r>
      <w:proofErr w:type="spellStart"/>
      <w:r w:rsidRPr="00B660F9">
        <w:rPr>
          <w:rStyle w:val="a5"/>
          <w:rFonts w:ascii="Times New Roman" w:hAnsi="Times New Roman" w:cs="Times New Roman"/>
          <w:lang w:val="ru-RU"/>
        </w:rPr>
        <w:t>безготівковій</w:t>
      </w:r>
      <w:proofErr w:type="spellEnd"/>
      <w:r w:rsidRPr="00B660F9">
        <w:rPr>
          <w:rStyle w:val="a5"/>
          <w:rFonts w:ascii="Times New Roman" w:hAnsi="Times New Roman" w:cs="Times New Roman"/>
          <w:lang w:val="ru-RU"/>
        </w:rPr>
        <w:t xml:space="preserve"> </w:t>
      </w:r>
      <w:proofErr w:type="spellStart"/>
      <w:r w:rsidRPr="00B660F9">
        <w:rPr>
          <w:rStyle w:val="a5"/>
          <w:rFonts w:ascii="Times New Roman" w:hAnsi="Times New Roman" w:cs="Times New Roman"/>
          <w:lang w:val="ru-RU"/>
        </w:rPr>
        <w:t>формі</w:t>
      </w:r>
      <w:proofErr w:type="spellEnd"/>
      <w:r w:rsidRPr="00B660F9">
        <w:rPr>
          <w:rStyle w:val="a5"/>
          <w:rFonts w:ascii="Times New Roman" w:hAnsi="Times New Roman" w:cs="Times New Roman"/>
          <w:lang w:val="ru-RU"/>
        </w:rPr>
        <w:t>.</w:t>
      </w:r>
    </w:p>
    <w:p w:rsidR="00A52950" w:rsidRPr="003F4D9A" w:rsidRDefault="00A52950" w:rsidP="00A52950">
      <w:pPr>
        <w:jc w:val="both"/>
      </w:pPr>
      <w:r w:rsidRPr="00B660F9">
        <w:rPr>
          <w:rStyle w:val="a5"/>
          <w:rFonts w:ascii="Times New Roman" w:hAnsi="Times New Roman" w:cs="Times New Roman"/>
          <w:lang w:val="ru-RU"/>
        </w:rPr>
        <w:t xml:space="preserve">4.5. </w:t>
      </w:r>
      <w:r w:rsidRPr="00B660F9">
        <w:t>Д</w:t>
      </w:r>
      <w:r w:rsidRPr="00B660F9">
        <w:rPr>
          <w:rFonts w:eastAsia="SimSun"/>
          <w:color w:val="000000"/>
        </w:rPr>
        <w:t>ля здійснення оплати по даному Договору рахунок та видаткова накладна, що видаються Постачальником</w:t>
      </w:r>
      <w:r w:rsidRPr="003F4D9A">
        <w:rPr>
          <w:rFonts w:eastAsia="SimSun"/>
          <w:color w:val="000000"/>
        </w:rPr>
        <w:t xml:space="preserve"> Покупцю повинні бути належним чином оформлені.</w:t>
      </w:r>
    </w:p>
    <w:p w:rsidR="00A52950" w:rsidRPr="003F4D9A" w:rsidRDefault="00A52950" w:rsidP="00A52950">
      <w:pPr>
        <w:jc w:val="both"/>
      </w:pPr>
      <w:r w:rsidRPr="003F4D9A">
        <w:t>4.6 Датою оплати є дата зарахування грошових коштів на розрахунковий рахунок Постачальника.</w:t>
      </w:r>
    </w:p>
    <w:p w:rsidR="00A52950" w:rsidRPr="003F4D9A" w:rsidRDefault="00A52950" w:rsidP="00A52950">
      <w:pPr>
        <w:pStyle w:val="a6"/>
        <w:jc w:val="both"/>
        <w:rPr>
          <w:rFonts w:ascii="Times New Roman" w:hAnsi="Times New Roman"/>
          <w:sz w:val="24"/>
          <w:szCs w:val="24"/>
        </w:rPr>
      </w:pPr>
      <w:bookmarkStart w:id="1" w:name="bookmark0"/>
      <w:r>
        <w:rPr>
          <w:rFonts w:ascii="Times New Roman" w:hAnsi="Times New Roman"/>
          <w:noProof/>
          <w:sz w:val="24"/>
          <w:szCs w:val="24"/>
          <w:lang w:val="uk-UA" w:eastAsia="uk-UA"/>
        </w:rPr>
        <mc:AlternateContent>
          <mc:Choice Requires="wps">
            <w:drawing>
              <wp:anchor distT="0" distB="0" distL="1761490" distR="1755775" simplePos="0" relativeHeight="251660288" behindDoc="1" locked="0" layoutInCell="1" allowOverlap="1">
                <wp:simplePos x="0" y="0"/>
                <wp:positionH relativeFrom="margin">
                  <wp:posOffset>878205</wp:posOffset>
                </wp:positionH>
                <wp:positionV relativeFrom="paragraph">
                  <wp:posOffset>156845</wp:posOffset>
                </wp:positionV>
                <wp:extent cx="4935220" cy="190500"/>
                <wp:effectExtent l="0" t="0" r="63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9.15pt;margin-top:12.35pt;width:388.6pt;height:15pt;z-index:-251656192;visibility:visible;mso-wrap-style:square;mso-width-percent:0;mso-height-percent:0;mso-wrap-distance-left:138.7pt;mso-wrap-distance-top:0;mso-wrap-distance-right:13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" filled="f" stroked="f">
                <v:textbox inset="0,0,0,0">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v:textbox>
                <w10:wrap type="topAndBottom" anchorx="margin"/>
              </v:shape>
            </w:pict>
          </mc:Fallback>
        </mc:AlternateContent>
      </w:r>
      <w:r w:rsidRPr="003F4D9A">
        <w:rPr>
          <w:rFonts w:ascii="Times New Roman" w:hAnsi="Times New Roman"/>
          <w:sz w:val="24"/>
          <w:szCs w:val="24"/>
          <w:lang w:val="uk-UA"/>
        </w:rPr>
        <w:t>5</w:t>
      </w:r>
      <w:r w:rsidRPr="003F4D9A">
        <w:rPr>
          <w:rFonts w:ascii="Times New Roman" w:hAnsi="Times New Roman"/>
          <w:sz w:val="24"/>
          <w:szCs w:val="24"/>
        </w:rPr>
        <w:t xml:space="preserve">.1. </w:t>
      </w:r>
      <w:proofErr w:type="spellStart"/>
      <w:r w:rsidRPr="003F4D9A">
        <w:rPr>
          <w:rFonts w:ascii="Times New Roman" w:hAnsi="Times New Roman"/>
          <w:sz w:val="24"/>
          <w:szCs w:val="24"/>
        </w:rPr>
        <w:t>Постачальник</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здійснює</w:t>
      </w:r>
      <w:proofErr w:type="spellEnd"/>
      <w:r w:rsidRPr="003F4D9A">
        <w:rPr>
          <w:rFonts w:ascii="Times New Roman" w:hAnsi="Times New Roman"/>
          <w:sz w:val="24"/>
          <w:szCs w:val="24"/>
        </w:rPr>
        <w:t xml:space="preserve"> поставку товару </w:t>
      </w:r>
      <w:proofErr w:type="spellStart"/>
      <w:r w:rsidRPr="003F4D9A">
        <w:rPr>
          <w:rFonts w:ascii="Times New Roman" w:hAnsi="Times New Roman"/>
          <w:sz w:val="24"/>
          <w:szCs w:val="24"/>
        </w:rPr>
        <w:t>Покупцю</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lang w:eastAsia="uk-UA"/>
        </w:rPr>
        <w:t>протя</w:t>
      </w:r>
      <w:r w:rsidR="006E0685">
        <w:rPr>
          <w:rFonts w:ascii="Times New Roman" w:hAnsi="Times New Roman"/>
          <w:sz w:val="24"/>
          <w:szCs w:val="24"/>
          <w:lang w:eastAsia="uk-UA"/>
        </w:rPr>
        <w:t>гом</w:t>
      </w:r>
      <w:proofErr w:type="spellEnd"/>
      <w:r w:rsidR="006E0685">
        <w:rPr>
          <w:rFonts w:ascii="Times New Roman" w:hAnsi="Times New Roman"/>
          <w:sz w:val="24"/>
          <w:szCs w:val="24"/>
          <w:lang w:eastAsia="uk-UA"/>
        </w:rPr>
        <w:t xml:space="preserve"> 5 </w:t>
      </w:r>
      <w:r w:rsidR="006E0685">
        <w:rPr>
          <w:rFonts w:ascii="Times New Roman" w:hAnsi="Times New Roman"/>
          <w:sz w:val="24"/>
          <w:szCs w:val="24"/>
          <w:lang w:val="uk-UA" w:eastAsia="uk-UA"/>
        </w:rPr>
        <w:t>(п’яти) днів</w:t>
      </w:r>
      <w:r w:rsidRPr="003F4D9A">
        <w:rPr>
          <w:rFonts w:ascii="Times New Roman" w:hAnsi="Times New Roman"/>
          <w:sz w:val="24"/>
          <w:szCs w:val="24"/>
          <w:lang w:eastAsia="uk-UA"/>
        </w:rPr>
        <w:t xml:space="preserve"> з моменту </w:t>
      </w:r>
      <w:proofErr w:type="spellStart"/>
      <w:r w:rsidRPr="003F4D9A">
        <w:rPr>
          <w:rFonts w:ascii="Times New Roman" w:hAnsi="Times New Roman"/>
          <w:sz w:val="24"/>
          <w:szCs w:val="24"/>
          <w:lang w:eastAsia="uk-UA"/>
        </w:rPr>
        <w:t>отримання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Постачальником</w:t>
      </w:r>
      <w:proofErr w:type="spellEnd"/>
      <w:r w:rsidRPr="003F4D9A">
        <w:rPr>
          <w:rFonts w:ascii="Times New Roman" w:hAnsi="Times New Roman"/>
          <w:sz w:val="24"/>
          <w:szCs w:val="24"/>
          <w:lang w:eastAsia="uk-UA"/>
        </w:rPr>
        <w:t xml:space="preserve"> заявки </w:t>
      </w:r>
      <w:proofErr w:type="spellStart"/>
      <w:r w:rsidRPr="003F4D9A">
        <w:rPr>
          <w:rFonts w:ascii="Times New Roman" w:hAnsi="Times New Roman"/>
          <w:sz w:val="24"/>
          <w:szCs w:val="24"/>
          <w:lang w:eastAsia="uk-UA"/>
        </w:rPr>
        <w:t>від</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Покупця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направленої</w:t>
      </w:r>
      <w:proofErr w:type="spellEnd"/>
      <w:r w:rsidRPr="003F4D9A">
        <w:rPr>
          <w:rFonts w:ascii="Times New Roman" w:hAnsi="Times New Roman"/>
          <w:sz w:val="24"/>
          <w:szCs w:val="24"/>
          <w:lang w:eastAsia="uk-UA"/>
        </w:rPr>
        <w:t xml:space="preserve"> на </w:t>
      </w:r>
      <w:proofErr w:type="spellStart"/>
      <w:r w:rsidRPr="003F4D9A">
        <w:rPr>
          <w:rFonts w:ascii="Times New Roman" w:hAnsi="Times New Roman"/>
          <w:sz w:val="24"/>
          <w:szCs w:val="24"/>
          <w:lang w:eastAsia="uk-UA"/>
        </w:rPr>
        <w:t>електронну</w:t>
      </w:r>
      <w:proofErr w:type="spellEnd"/>
      <w:r w:rsidRPr="003F4D9A">
        <w:rPr>
          <w:rFonts w:ascii="Times New Roman" w:hAnsi="Times New Roman"/>
          <w:sz w:val="24"/>
          <w:szCs w:val="24"/>
          <w:lang w:eastAsia="uk-UA"/>
        </w:rPr>
        <w:t xml:space="preserve"> адресу </w:t>
      </w:r>
      <w:r w:rsidR="006E0685">
        <w:rPr>
          <w:rFonts w:ascii="Times New Roman" w:hAnsi="Times New Roman"/>
          <w:sz w:val="24"/>
          <w:szCs w:val="24"/>
          <w:lang w:val="uk-UA" w:eastAsia="uk-UA"/>
        </w:rPr>
        <w:t xml:space="preserve">або у телефонному режимі </w:t>
      </w:r>
      <w:proofErr w:type="spellStart"/>
      <w:r w:rsidRPr="003F4D9A">
        <w:rPr>
          <w:rFonts w:ascii="Times New Roman" w:hAnsi="Times New Roman"/>
          <w:sz w:val="24"/>
          <w:szCs w:val="24"/>
          <w:lang w:eastAsia="uk-UA"/>
        </w:rPr>
        <w:t>відповідальної</w:t>
      </w:r>
      <w:proofErr w:type="spellEnd"/>
      <w:r w:rsidRPr="003F4D9A">
        <w:rPr>
          <w:rFonts w:ascii="Times New Roman" w:hAnsi="Times New Roman"/>
          <w:sz w:val="24"/>
          <w:szCs w:val="24"/>
          <w:lang w:eastAsia="uk-UA"/>
        </w:rPr>
        <w:t xml:space="preserve"> особи </w:t>
      </w:r>
      <w:proofErr w:type="spellStart"/>
      <w:r w:rsidRPr="003F4D9A">
        <w:rPr>
          <w:rFonts w:ascii="Times New Roman" w:hAnsi="Times New Roman"/>
          <w:sz w:val="24"/>
          <w:szCs w:val="24"/>
          <w:lang w:eastAsia="uk-UA"/>
        </w:rPr>
        <w:t>Постачальника</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дані</w:t>
      </w:r>
      <w:proofErr w:type="spellEnd"/>
      <w:r w:rsidRPr="003F4D9A">
        <w:rPr>
          <w:rFonts w:ascii="Times New Roman" w:hAnsi="Times New Roman"/>
          <w:sz w:val="24"/>
          <w:szCs w:val="24"/>
          <w:lang w:eastAsia="uk-UA"/>
        </w:rPr>
        <w:t xml:space="preserve"> </w:t>
      </w:r>
      <w:proofErr w:type="gramStart"/>
      <w:r w:rsidRPr="003F4D9A">
        <w:rPr>
          <w:rFonts w:ascii="Times New Roman" w:hAnsi="Times New Roman"/>
          <w:sz w:val="24"/>
          <w:szCs w:val="24"/>
          <w:lang w:eastAsia="uk-UA"/>
        </w:rPr>
        <w:t>про яку</w:t>
      </w:r>
      <w:proofErr w:type="gram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зазначені</w:t>
      </w:r>
      <w:proofErr w:type="spellEnd"/>
      <w:r w:rsidRPr="003F4D9A">
        <w:rPr>
          <w:rFonts w:ascii="Times New Roman" w:hAnsi="Times New Roman"/>
          <w:sz w:val="24"/>
          <w:szCs w:val="24"/>
          <w:lang w:eastAsia="uk-UA"/>
        </w:rPr>
        <w:t xml:space="preserve"> у </w:t>
      </w:r>
      <w:r w:rsidRPr="003F4D9A">
        <w:rPr>
          <w:rFonts w:ascii="Times New Roman" w:hAnsi="Times New Roman"/>
          <w:sz w:val="24"/>
          <w:szCs w:val="24"/>
          <w:lang w:val="uk-UA" w:eastAsia="uk-UA"/>
        </w:rPr>
        <w:t>даному</w:t>
      </w:r>
      <w:r w:rsidRPr="003F4D9A">
        <w:rPr>
          <w:rFonts w:ascii="Times New Roman" w:hAnsi="Times New Roman"/>
          <w:sz w:val="24"/>
          <w:szCs w:val="24"/>
          <w:lang w:eastAsia="uk-UA"/>
        </w:rPr>
        <w:t xml:space="preserve"> Договор</w:t>
      </w:r>
      <w:r w:rsidRPr="003F4D9A">
        <w:rPr>
          <w:rFonts w:ascii="Times New Roman" w:hAnsi="Times New Roman"/>
          <w:sz w:val="24"/>
          <w:szCs w:val="24"/>
          <w:lang w:val="uk-UA" w:eastAsia="uk-UA"/>
        </w:rPr>
        <w:t>і</w:t>
      </w:r>
      <w:r w:rsidRPr="003F4D9A">
        <w:rPr>
          <w:rFonts w:ascii="Times New Roman" w:hAnsi="Times New Roman"/>
          <w:sz w:val="24"/>
          <w:szCs w:val="24"/>
          <w:lang w:eastAsia="uk-UA"/>
        </w:rPr>
        <w:t xml:space="preserve">. Поставка проводиться </w:t>
      </w:r>
      <w:proofErr w:type="spellStart"/>
      <w:r w:rsidRPr="003F4D9A">
        <w:rPr>
          <w:rFonts w:ascii="Times New Roman" w:hAnsi="Times New Roman"/>
          <w:sz w:val="24"/>
          <w:szCs w:val="24"/>
          <w:lang w:eastAsia="uk-UA"/>
        </w:rPr>
        <w:t>узгодженими</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партіями</w:t>
      </w:r>
      <w:proofErr w:type="spellEnd"/>
      <w:r w:rsidRPr="003F4D9A">
        <w:rPr>
          <w:rFonts w:ascii="Times New Roman" w:hAnsi="Times New Roman"/>
          <w:sz w:val="24"/>
          <w:szCs w:val="24"/>
          <w:lang w:eastAsia="uk-UA"/>
        </w:rPr>
        <w:t xml:space="preserve"> на </w:t>
      </w:r>
      <w:proofErr w:type="spellStart"/>
      <w:r w:rsidRPr="003F4D9A">
        <w:rPr>
          <w:rFonts w:ascii="Times New Roman" w:hAnsi="Times New Roman"/>
          <w:sz w:val="24"/>
          <w:szCs w:val="24"/>
          <w:lang w:eastAsia="uk-UA"/>
        </w:rPr>
        <w:t>підставі</w:t>
      </w:r>
      <w:proofErr w:type="spellEnd"/>
      <w:r w:rsidRPr="003F4D9A">
        <w:rPr>
          <w:rFonts w:ascii="Times New Roman" w:hAnsi="Times New Roman"/>
          <w:sz w:val="24"/>
          <w:szCs w:val="24"/>
          <w:lang w:eastAsia="uk-UA"/>
        </w:rPr>
        <w:t xml:space="preserve"> заявки, в </w:t>
      </w:r>
      <w:proofErr w:type="spellStart"/>
      <w:r w:rsidRPr="003F4D9A">
        <w:rPr>
          <w:rFonts w:ascii="Times New Roman" w:hAnsi="Times New Roman"/>
          <w:sz w:val="24"/>
          <w:szCs w:val="24"/>
          <w:lang w:eastAsia="uk-UA"/>
        </w:rPr>
        <w:t>якій</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вказується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обсяги</w:t>
      </w:r>
      <w:proofErr w:type="spellEnd"/>
      <w:r w:rsidRPr="003F4D9A">
        <w:rPr>
          <w:rFonts w:ascii="Times New Roman" w:hAnsi="Times New Roman"/>
          <w:sz w:val="24"/>
          <w:szCs w:val="24"/>
          <w:lang w:eastAsia="uk-UA"/>
        </w:rPr>
        <w:t xml:space="preserve"> та </w:t>
      </w:r>
      <w:proofErr w:type="spellStart"/>
      <w:r w:rsidRPr="003F4D9A">
        <w:rPr>
          <w:rFonts w:ascii="Times New Roman" w:hAnsi="Times New Roman"/>
          <w:sz w:val="24"/>
          <w:szCs w:val="24"/>
          <w:lang w:eastAsia="uk-UA"/>
        </w:rPr>
        <w:t>перелік</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найменувань</w:t>
      </w:r>
      <w:proofErr w:type="spellEnd"/>
      <w:r w:rsidRPr="003F4D9A">
        <w:rPr>
          <w:rFonts w:ascii="Times New Roman" w:hAnsi="Times New Roman"/>
          <w:sz w:val="24"/>
          <w:szCs w:val="24"/>
          <w:lang w:eastAsia="uk-UA"/>
        </w:rPr>
        <w:t xml:space="preserve"> Товару </w:t>
      </w:r>
      <w:proofErr w:type="spellStart"/>
      <w:r w:rsidRPr="003F4D9A">
        <w:rPr>
          <w:rFonts w:ascii="Times New Roman" w:hAnsi="Times New Roman"/>
          <w:sz w:val="24"/>
          <w:szCs w:val="24"/>
          <w:lang w:eastAsia="uk-UA"/>
        </w:rPr>
        <w:t>належного</w:t>
      </w:r>
      <w:proofErr w:type="spellEnd"/>
      <w:r w:rsidRPr="003F4D9A">
        <w:rPr>
          <w:rFonts w:ascii="Times New Roman" w:hAnsi="Times New Roman"/>
          <w:sz w:val="24"/>
          <w:szCs w:val="24"/>
          <w:lang w:eastAsia="uk-UA"/>
        </w:rPr>
        <w:t xml:space="preserve"> до поставки </w:t>
      </w:r>
      <w:proofErr w:type="spellStart"/>
      <w:r w:rsidRPr="003F4D9A">
        <w:rPr>
          <w:rFonts w:ascii="Times New Roman" w:hAnsi="Times New Roman"/>
          <w:sz w:val="24"/>
          <w:szCs w:val="24"/>
          <w:lang w:eastAsia="uk-UA"/>
        </w:rPr>
        <w:t>із</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суворим</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rPr>
        <w:t>забезпеченням</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належних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додержання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спеціальних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заходів</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щодо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уникнення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механічних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хімічних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термічних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ушкоджень</w:t>
      </w:r>
      <w:proofErr w:type="spellEnd"/>
      <w:r w:rsidRPr="003F4D9A">
        <w:rPr>
          <w:rFonts w:ascii="Times New Roman" w:hAnsi="Times New Roman"/>
          <w:sz w:val="24"/>
          <w:szCs w:val="24"/>
        </w:rPr>
        <w:t xml:space="preserve"> Товару та </w:t>
      </w:r>
      <w:proofErr w:type="spellStart"/>
      <w:r w:rsidRPr="003F4D9A">
        <w:rPr>
          <w:rFonts w:ascii="Times New Roman" w:hAnsi="Times New Roman"/>
          <w:sz w:val="24"/>
          <w:szCs w:val="24"/>
        </w:rPr>
        <w:t>інших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належного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транспортування</w:t>
      </w:r>
      <w:proofErr w:type="spellEnd"/>
      <w:r w:rsidRPr="003F4D9A">
        <w:rPr>
          <w:rFonts w:ascii="Times New Roman" w:hAnsi="Times New Roman"/>
          <w:sz w:val="24"/>
          <w:szCs w:val="24"/>
        </w:rPr>
        <w:t xml:space="preserve"> Товару.</w:t>
      </w:r>
    </w:p>
    <w:p w:rsidR="00A52950" w:rsidRPr="003F4D9A" w:rsidRDefault="00A52950" w:rsidP="00A52950">
      <w:pPr>
        <w:jc w:val="both"/>
        <w:rPr>
          <w:bCs/>
          <w:snapToGrid w:val="0"/>
          <w:sz w:val="22"/>
          <w:szCs w:val="22"/>
        </w:rPr>
      </w:pPr>
      <w:r w:rsidRPr="003F4D9A">
        <w:rPr>
          <w:rFonts w:eastAsia="SimSun"/>
          <w:color w:val="000000"/>
        </w:rPr>
        <w:t>5.2. Поставка Товару, розвантаження та занесення Товару на склад Покупця здійснюється транспортом, силами та за рахунок Постачальника та у супроводі його офіційного предста</w:t>
      </w:r>
      <w:r w:rsidR="006E0685">
        <w:rPr>
          <w:rFonts w:eastAsia="SimSun"/>
          <w:color w:val="000000"/>
        </w:rPr>
        <w:t xml:space="preserve">вника на адресу Покупця: 43201, Волинська обл., </w:t>
      </w:r>
      <w:proofErr w:type="spellStart"/>
      <w:r w:rsidR="006E0685">
        <w:rPr>
          <w:rFonts w:eastAsia="SimSun"/>
          <w:color w:val="000000"/>
        </w:rPr>
        <w:t>м.Ківерці</w:t>
      </w:r>
      <w:proofErr w:type="spellEnd"/>
      <w:r w:rsidR="006E0685">
        <w:rPr>
          <w:rFonts w:eastAsia="SimSun"/>
          <w:color w:val="000000"/>
        </w:rPr>
        <w:t xml:space="preserve">, </w:t>
      </w:r>
      <w:proofErr w:type="spellStart"/>
      <w:r w:rsidR="006E0685">
        <w:rPr>
          <w:rFonts w:eastAsia="SimSun"/>
          <w:color w:val="000000"/>
        </w:rPr>
        <w:t>вул</w:t>
      </w:r>
      <w:proofErr w:type="spellEnd"/>
      <w:r w:rsidR="006E0685">
        <w:rPr>
          <w:rFonts w:eastAsia="SimSun"/>
          <w:color w:val="000000"/>
        </w:rPr>
        <w:t xml:space="preserve"> .Філа</w:t>
      </w:r>
      <w:r w:rsidR="006D0D05">
        <w:rPr>
          <w:rFonts w:eastAsia="SimSun"/>
          <w:color w:val="000000"/>
        </w:rPr>
        <w:t>т</w:t>
      </w:r>
      <w:r w:rsidR="006E0685">
        <w:rPr>
          <w:rFonts w:eastAsia="SimSun"/>
          <w:color w:val="000000"/>
        </w:rPr>
        <w:t>ова,6</w:t>
      </w:r>
      <w:r w:rsidRPr="003F4D9A">
        <w:rPr>
          <w:rFonts w:eastAsia="SimSun"/>
          <w:color w:val="000000"/>
        </w:rPr>
        <w:t>.</w:t>
      </w:r>
      <w:r w:rsidRPr="003F4D9A">
        <w:rPr>
          <w:snapToGrid w:val="0"/>
          <w:sz w:val="22"/>
          <w:szCs w:val="22"/>
        </w:rPr>
        <w:t xml:space="preserve">   </w:t>
      </w:r>
      <w:r w:rsidRPr="003F4D9A">
        <w:rPr>
          <w:sz w:val="22"/>
          <w:szCs w:val="22"/>
        </w:rPr>
        <w:t xml:space="preserve">    </w:t>
      </w:r>
    </w:p>
    <w:p w:rsidR="00A52950" w:rsidRPr="003F4D9A" w:rsidRDefault="00A52950" w:rsidP="00A52950">
      <w:pPr>
        <w:pStyle w:val="a8"/>
        <w:tabs>
          <w:tab w:val="left" w:pos="284"/>
        </w:tabs>
        <w:spacing w:before="0" w:after="0"/>
        <w:jc w:val="both"/>
        <w:rPr>
          <w:rFonts w:eastAsia="SimSun"/>
          <w:color w:val="000000"/>
        </w:rPr>
      </w:pPr>
      <w:r w:rsidRPr="003F4D9A">
        <w:rPr>
          <w:rFonts w:eastAsia="SimSun"/>
          <w:color w:val="000000"/>
          <w:lang w:val="uk-UA"/>
        </w:rPr>
        <w:lastRenderedPageBreak/>
        <w:t>5.3</w:t>
      </w:r>
      <w:r w:rsidRPr="003F4D9A">
        <w:rPr>
          <w:rFonts w:eastAsia="SimSun"/>
          <w:color w:val="00000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3F4D9A">
        <w:rPr>
          <w:rFonts w:eastAsia="SimSun"/>
          <w:color w:val="000000"/>
          <w:lang w:val="uk-UA"/>
        </w:rPr>
        <w:t>Покупця</w:t>
      </w:r>
      <w:r w:rsidRPr="003F4D9A">
        <w:rPr>
          <w:rFonts w:eastAsia="SimSun"/>
          <w:color w:val="000000"/>
        </w:rPr>
        <w:t>. Якщо П</w:t>
      </w:r>
      <w:r w:rsidRPr="003F4D9A">
        <w:rPr>
          <w:rFonts w:eastAsia="SimSun"/>
          <w:color w:val="000000"/>
          <w:lang w:val="uk-UA"/>
        </w:rPr>
        <w:t>остачальник</w:t>
      </w:r>
      <w:r w:rsidRPr="003F4D9A">
        <w:rPr>
          <w:rFonts w:eastAsia="SimSun"/>
          <w:color w:val="000000"/>
        </w:rPr>
        <w:t xml:space="preserve"> передав Товар в асортименті</w:t>
      </w:r>
      <w:r w:rsidRPr="003F4D9A">
        <w:rPr>
          <w:rFonts w:eastAsia="SimSun"/>
          <w:color w:val="000000"/>
          <w:lang w:val="uk-UA"/>
        </w:rPr>
        <w:t xml:space="preserve"> та кількості</w:t>
      </w:r>
      <w:r w:rsidRPr="003F4D9A">
        <w:rPr>
          <w:rFonts w:eastAsia="SimSun"/>
          <w:color w:val="000000"/>
        </w:rPr>
        <w:t xml:space="preserve">, що не відповідає </w:t>
      </w:r>
      <w:r w:rsidRPr="003F4D9A">
        <w:rPr>
          <w:rFonts w:eastAsia="SimSun"/>
          <w:color w:val="000000"/>
          <w:lang w:val="uk-UA"/>
        </w:rPr>
        <w:t>поданої Покупцем заявці</w:t>
      </w:r>
      <w:r w:rsidRPr="003F4D9A">
        <w:rPr>
          <w:rFonts w:eastAsia="SimSun"/>
          <w:color w:val="000000"/>
        </w:rPr>
        <w:t xml:space="preserve">, </w:t>
      </w:r>
      <w:r w:rsidRPr="003F4D9A">
        <w:rPr>
          <w:rFonts w:eastAsia="SimSun"/>
          <w:color w:val="000000"/>
          <w:lang w:val="uk-UA"/>
        </w:rPr>
        <w:t>Покупець</w:t>
      </w:r>
      <w:r w:rsidRPr="003F4D9A">
        <w:rPr>
          <w:rFonts w:eastAsia="SimSun"/>
          <w:color w:val="000000"/>
        </w:rPr>
        <w:t xml:space="preserve"> має право відмовитись від прийняття</w:t>
      </w:r>
      <w:r w:rsidRPr="003F4D9A">
        <w:rPr>
          <w:rFonts w:eastAsia="SimSun"/>
          <w:color w:val="000000"/>
          <w:lang w:val="uk-UA"/>
        </w:rPr>
        <w:t xml:space="preserve"> такого товару</w:t>
      </w:r>
      <w:r w:rsidRPr="003F4D9A">
        <w:rPr>
          <w:rFonts w:eastAsia="SimSun"/>
          <w:color w:val="000000"/>
        </w:rPr>
        <w:t xml:space="preserve"> та</w:t>
      </w:r>
      <w:r w:rsidRPr="003F4D9A">
        <w:rPr>
          <w:rFonts w:eastAsia="SimSun"/>
          <w:color w:val="000000"/>
          <w:lang w:val="uk-UA"/>
        </w:rPr>
        <w:t xml:space="preserve"> його</w:t>
      </w:r>
      <w:r w:rsidRPr="003F4D9A">
        <w:rPr>
          <w:rFonts w:eastAsia="SimSun"/>
          <w:color w:val="000000"/>
        </w:rPr>
        <w:t xml:space="preserve"> оплати</w:t>
      </w:r>
      <w:r w:rsidRPr="003F4D9A">
        <w:rPr>
          <w:rFonts w:eastAsia="SimSun"/>
          <w:color w:val="000000"/>
          <w:lang w:val="uk-UA"/>
        </w:rPr>
        <w:t>, без застосування до нього буд-яких штрафних санкцій</w:t>
      </w:r>
      <w:r w:rsidRPr="003F4D9A">
        <w:rPr>
          <w:rFonts w:eastAsia="SimSun"/>
          <w:color w:val="000000"/>
        </w:rPr>
        <w:t>.</w:t>
      </w:r>
    </w:p>
    <w:p w:rsidR="00A52950" w:rsidRPr="003F4D9A" w:rsidRDefault="00A52950" w:rsidP="00A52950">
      <w:pPr>
        <w:pStyle w:val="a8"/>
        <w:tabs>
          <w:tab w:val="left" w:pos="284"/>
        </w:tabs>
        <w:spacing w:before="0" w:after="0"/>
        <w:jc w:val="both"/>
      </w:pPr>
      <w:r w:rsidRPr="003F4D9A">
        <w:rPr>
          <w:rFonts w:eastAsia="SimSun"/>
          <w:color w:val="000000"/>
          <w:lang w:val="uk-UA"/>
        </w:rPr>
        <w:t xml:space="preserve">5.4. </w:t>
      </w:r>
      <w:r w:rsidRPr="003F4D9A">
        <w:rPr>
          <w:rFonts w:eastAsia="SimSun"/>
          <w:color w:val="000000"/>
        </w:rPr>
        <w:t xml:space="preserve">Право власності на Товар переходить від </w:t>
      </w:r>
      <w:r w:rsidRPr="003F4D9A">
        <w:rPr>
          <w:rFonts w:eastAsia="SimSun"/>
          <w:color w:val="000000"/>
          <w:lang w:val="uk-UA"/>
        </w:rPr>
        <w:t xml:space="preserve">Постачальника </w:t>
      </w:r>
      <w:r w:rsidRPr="003F4D9A">
        <w:rPr>
          <w:rFonts w:eastAsia="SimSun"/>
          <w:color w:val="000000"/>
        </w:rPr>
        <w:t xml:space="preserve">до </w:t>
      </w:r>
      <w:r w:rsidRPr="003F4D9A">
        <w:rPr>
          <w:rFonts w:eastAsia="SimSun"/>
          <w:color w:val="000000"/>
          <w:lang w:val="uk-UA"/>
        </w:rPr>
        <w:t>Покупця</w:t>
      </w:r>
      <w:r w:rsidRPr="003F4D9A">
        <w:rPr>
          <w:rFonts w:eastAsia="SimSun"/>
          <w:color w:val="000000"/>
        </w:rPr>
        <w:t xml:space="preserve"> в момент його передачі </w:t>
      </w:r>
      <w:r w:rsidRPr="003F4D9A">
        <w:rPr>
          <w:rFonts w:eastAsia="SimSun"/>
        </w:rPr>
        <w:t>згідно з видатковою накладною</w:t>
      </w:r>
      <w:r w:rsidRPr="003F4D9A">
        <w:rPr>
          <w:rFonts w:eastAsia="SimSun"/>
          <w:lang w:val="uk-UA"/>
        </w:rPr>
        <w:t xml:space="preserve">. </w:t>
      </w:r>
      <w:r w:rsidRPr="003F4D9A">
        <w:rPr>
          <w:lang w:eastAsia="ru-RU"/>
        </w:rPr>
        <w:t xml:space="preserve">В накладній чи іншому документі обов'язково зазначається: </w:t>
      </w:r>
      <w:proofErr w:type="spellStart"/>
      <w:r w:rsidRPr="003F4D9A">
        <w:rPr>
          <w:lang w:eastAsia="ru-RU"/>
        </w:rPr>
        <w:t>торг</w:t>
      </w:r>
      <w:r w:rsidRPr="003F4D9A">
        <w:rPr>
          <w:lang w:val="uk-UA" w:eastAsia="ru-RU"/>
        </w:rPr>
        <w:t>і</w:t>
      </w:r>
      <w:r w:rsidRPr="003F4D9A">
        <w:rPr>
          <w:lang w:eastAsia="ru-RU"/>
        </w:rPr>
        <w:t>вельна</w:t>
      </w:r>
      <w:proofErr w:type="spellEnd"/>
      <w:r w:rsidRPr="003F4D9A">
        <w:rPr>
          <w:lang w:eastAsia="ru-RU"/>
        </w:rPr>
        <w:t xml:space="preserve"> назва, кількість, назва виробника, ціна за одиницю товару та загальна вартість Товару, що постачається</w:t>
      </w:r>
      <w:r w:rsidRPr="003F4D9A">
        <w:t>.</w:t>
      </w:r>
    </w:p>
    <w:p w:rsidR="00A52950" w:rsidRPr="003F4D9A" w:rsidRDefault="00A52950" w:rsidP="00A52950">
      <w:pPr>
        <w:jc w:val="both"/>
      </w:pPr>
      <w:r w:rsidRPr="003F4D9A">
        <w:t>5.5.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A52950" w:rsidRPr="003F4D9A" w:rsidRDefault="00A52950" w:rsidP="00A52950">
      <w:pPr>
        <w:shd w:val="clear" w:color="auto" w:fill="FFFFFF"/>
      </w:pPr>
      <w:r w:rsidRPr="003F4D9A">
        <w:t xml:space="preserve">5.6.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w:t>
      </w:r>
    </w:p>
    <w:p w:rsidR="00A52950" w:rsidRDefault="00A52950" w:rsidP="00A52950">
      <w:pPr>
        <w:shd w:val="clear" w:color="auto" w:fill="FFFFFF"/>
      </w:pPr>
      <w:r>
        <w:t>5</w:t>
      </w:r>
      <w:r w:rsidRPr="003F4D9A">
        <w:t xml:space="preserve">.7. Час поставки товару з </w:t>
      </w:r>
      <w:r w:rsidRPr="00DA4094">
        <w:t>8 год.30 хв. до 15 год.00 хв.</w:t>
      </w:r>
      <w:r>
        <w:t xml:space="preserve"> </w:t>
      </w:r>
    </w:p>
    <w:p w:rsidR="00A52950" w:rsidRDefault="00A52950" w:rsidP="00A52950">
      <w:pPr>
        <w:pStyle w:val="a6"/>
        <w:jc w:val="both"/>
        <w:rPr>
          <w:rStyle w:val="112pt"/>
          <w:b w:val="0"/>
          <w:bCs w:val="0"/>
          <w:lang w:val="uk-UA" w:eastAsia="ru-RU"/>
        </w:rPr>
      </w:pPr>
    </w:p>
    <w:p w:rsidR="00A52950" w:rsidRPr="005C1246" w:rsidRDefault="00A52950" w:rsidP="00A52950">
      <w:pPr>
        <w:pStyle w:val="10"/>
        <w:keepNext/>
        <w:keepLines/>
        <w:shd w:val="clear" w:color="auto" w:fill="auto"/>
        <w:tabs>
          <w:tab w:val="left" w:pos="3240"/>
        </w:tabs>
        <w:spacing w:after="0" w:line="240" w:lineRule="auto"/>
        <w:jc w:val="center"/>
        <w:rPr>
          <w:rFonts w:ascii="Times New Roman" w:hAnsi="Times New Roman"/>
          <w:b w:val="0"/>
          <w:sz w:val="24"/>
          <w:szCs w:val="24"/>
        </w:rPr>
      </w:pPr>
      <w:r w:rsidRPr="005C1246">
        <w:rPr>
          <w:rStyle w:val="112pt"/>
          <w:rFonts w:ascii="Times New Roman" w:hAnsi="Times New Roman"/>
          <w:b/>
          <w:color w:val="000000"/>
          <w:lang w:val="en-US"/>
        </w:rPr>
        <w:t>VI</w:t>
      </w:r>
      <w:r w:rsidRPr="005C1246">
        <w:rPr>
          <w:rStyle w:val="112pt"/>
          <w:rFonts w:ascii="Times New Roman" w:hAnsi="Times New Roman"/>
          <w:b/>
          <w:color w:val="000000"/>
        </w:rPr>
        <w:t>. ПРАВА ТА ОБОВ’ЯЗКИ СТОРІН</w:t>
      </w:r>
      <w:bookmarkEnd w:id="1"/>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 Покупець зобов'язаний:</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6.1.1. Проводити оплату</w:t>
      </w:r>
      <w:r>
        <w:t xml:space="preserve"> (за наявності коштів) </w:t>
      </w:r>
      <w:r w:rsidRPr="005E1EBC">
        <w:t>за поставлений Товар згідно з умовами даного Договору;</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6.1.2. Проводити приймання Товару на умовах даного Договору.</w:t>
      </w:r>
      <w:r>
        <w:t xml:space="preserve"> </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6.2. Покупець має право:</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6.2.1. Достроково, у разі порушення Постачальником умов даного Договору, без зазначення підстав, в односторонньому порядку </w:t>
      </w:r>
      <w:r w:rsidRPr="005E1EBC">
        <w:t xml:space="preserve">розірвати цей Договір повідомивши </w:t>
      </w:r>
      <w:r>
        <w:t xml:space="preserve">Постачальника </w:t>
      </w:r>
      <w:r w:rsidRPr="005E1EBC">
        <w:t xml:space="preserve">про це не пізніше ніж за </w:t>
      </w:r>
      <w:r>
        <w:t>5</w:t>
      </w:r>
      <w:r w:rsidRPr="005E1EBC">
        <w:t xml:space="preserve"> (</w:t>
      </w:r>
      <w:r>
        <w:t>п’ять</w:t>
      </w:r>
      <w:r w:rsidRPr="005E1EBC">
        <w:t xml:space="preserve">) днів </w:t>
      </w:r>
      <w:r>
        <w:t xml:space="preserve"> до запланованої</w:t>
      </w:r>
      <w:r w:rsidRPr="005E1EBC">
        <w:t xml:space="preserve"> дати розірвання;</w:t>
      </w:r>
    </w:p>
    <w:p w:rsidR="00A52950" w:rsidRPr="002B5722" w:rsidRDefault="00A52950" w:rsidP="00A52950">
      <w:pPr>
        <w:shd w:val="clear" w:color="auto" w:fill="FFFFFF"/>
        <w:tabs>
          <w:tab w:val="left" w:pos="778"/>
        </w:tabs>
        <w:jc w:val="both"/>
        <w:rPr>
          <w:bCs/>
          <w:spacing w:val="-1"/>
        </w:rPr>
      </w:pPr>
      <w:r w:rsidRPr="00D4605B">
        <w:t xml:space="preserve">6.2.2. </w:t>
      </w:r>
      <w:r>
        <w:t>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Pr>
          <w:lang w:val="en-US"/>
        </w:rPr>
        <w:t>VII</w:t>
      </w:r>
      <w: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даному Договорі</w:t>
      </w:r>
      <w:r w:rsidRPr="00D4605B">
        <w:rPr>
          <w:bCs/>
          <w:spacing w:val="-1"/>
        </w:rPr>
        <w:t>.</w:t>
      </w:r>
      <w:r>
        <w:rPr>
          <w:bCs/>
          <w:spacing w:val="-1"/>
        </w:rPr>
        <w:t xml:space="preserve"> </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w:t>
      </w:r>
      <w:r>
        <w:t>.2.3</w:t>
      </w:r>
      <w:r w:rsidRPr="005E1EBC">
        <w:t>. Контролювати поставку Товарів по якості, кількості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6.2.4</w:t>
      </w:r>
      <w:r w:rsidRPr="005E1EBC">
        <w:t>.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6.2.5.</w:t>
      </w:r>
      <w:r w:rsidRPr="005E1EBC">
        <w:t xml:space="preserve">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rsidR="00A52950" w:rsidRDefault="00A52950" w:rsidP="00A52950">
      <w:pPr>
        <w:pStyle w:val="aa"/>
        <w:ind w:left="0"/>
        <w:contextualSpacing/>
        <w:jc w:val="both"/>
        <w:rPr>
          <w:color w:val="000000"/>
          <w:sz w:val="24"/>
          <w:szCs w:val="24"/>
          <w:lang w:eastAsia="uk-UA"/>
        </w:rPr>
      </w:pPr>
      <w:r>
        <w:rPr>
          <w:sz w:val="24"/>
          <w:szCs w:val="24"/>
        </w:rPr>
        <w:t>6.2.6</w:t>
      </w:r>
      <w:r w:rsidRPr="005E1EBC">
        <w:rPr>
          <w:sz w:val="24"/>
          <w:szCs w:val="24"/>
        </w:rPr>
        <w:t xml:space="preserve">. Вимагати від Постачальника </w:t>
      </w:r>
      <w:r>
        <w:rPr>
          <w:color w:val="000000"/>
          <w:sz w:val="24"/>
          <w:szCs w:val="24"/>
          <w:lang w:eastAsia="uk-UA"/>
        </w:rPr>
        <w:t xml:space="preserve">дотримання вимог законів та інших нормативно-правових актів </w:t>
      </w:r>
      <w:r w:rsidRPr="005E1EBC">
        <w:rPr>
          <w:color w:val="000000"/>
          <w:sz w:val="24"/>
          <w:szCs w:val="24"/>
          <w:lang w:eastAsia="uk-UA"/>
        </w:rPr>
        <w:t>при транспортуванні Товару</w:t>
      </w:r>
      <w:r>
        <w:rPr>
          <w:color w:val="000000"/>
          <w:sz w:val="24"/>
          <w:szCs w:val="24"/>
          <w:lang w:eastAsia="uk-UA"/>
        </w:rPr>
        <w:t>, постачанні</w:t>
      </w:r>
      <w:r w:rsidRPr="005E1EBC">
        <w:rPr>
          <w:color w:val="000000"/>
          <w:sz w:val="24"/>
          <w:szCs w:val="24"/>
          <w:lang w:eastAsia="uk-UA"/>
        </w:rPr>
        <w:t xml:space="preserve"> та при його зберіганні.</w:t>
      </w:r>
    </w:p>
    <w:p w:rsidR="00A52950" w:rsidRDefault="00A52950" w:rsidP="00A52950">
      <w:pPr>
        <w:widowControl w:val="0"/>
        <w:tabs>
          <w:tab w:val="left" w:pos="142"/>
          <w:tab w:val="left" w:pos="1039"/>
        </w:tabs>
        <w:jc w:val="both"/>
      </w:pPr>
      <w:r>
        <w:rPr>
          <w:color w:val="000000"/>
        </w:rPr>
        <w:t xml:space="preserve">6.2.7. </w:t>
      </w:r>
      <w:r>
        <w:t xml:space="preserve">Повернути товаросупровідні документи (накладні, рахунок-фактуру, тощо) </w:t>
      </w:r>
      <w:r w:rsidRPr="00FC5B86">
        <w:t xml:space="preserve">Постачальника </w:t>
      </w:r>
      <w:r>
        <w:t>без здійснення оплати в разі неналежного оформлення документів (відсутність печатки (за умови її використання, підписів тощо).</w:t>
      </w:r>
    </w:p>
    <w:p w:rsidR="00A52950" w:rsidRDefault="00A52950" w:rsidP="00A52950">
      <w:pPr>
        <w:widowControl w:val="0"/>
        <w:tabs>
          <w:tab w:val="left" w:pos="142"/>
          <w:tab w:val="left" w:pos="1039"/>
        </w:tabs>
        <w:jc w:val="both"/>
      </w:pPr>
      <w: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rsidR="00A52950" w:rsidRDefault="00A52950" w:rsidP="00A52950">
      <w:pPr>
        <w:widowControl w:val="0"/>
        <w:tabs>
          <w:tab w:val="left" w:pos="142"/>
          <w:tab w:val="left" w:pos="1039"/>
        </w:tabs>
        <w:jc w:val="both"/>
      </w:pPr>
      <w:r>
        <w:t xml:space="preserve">6.2.9. </w:t>
      </w:r>
      <w:r w:rsidRPr="005E1EBC">
        <w:t xml:space="preserve">Відмовитись від прийняття </w:t>
      </w:r>
      <w:r>
        <w:t xml:space="preserve">та оплати </w:t>
      </w:r>
      <w:r w:rsidRPr="005E1EBC">
        <w:t>Товар</w:t>
      </w:r>
      <w:r>
        <w:t>у</w:t>
      </w:r>
      <w:r w:rsidRPr="005E1EBC">
        <w:t xml:space="preserve"> </w:t>
      </w:r>
      <w:r>
        <w:t>меншої кількості ніж передбачено поданою заявкою Покупця</w:t>
      </w:r>
      <w:r w:rsidRPr="005E1EBC">
        <w:t>.</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6.3. Постачальник зобов'язаний:</w:t>
      </w:r>
    </w:p>
    <w:p w:rsidR="00A52950" w:rsidRPr="005E1EBC" w:rsidRDefault="00A52950" w:rsidP="00A52950">
      <w:pPr>
        <w:pStyle w:val="aa"/>
        <w:ind w:left="0"/>
        <w:contextualSpacing/>
        <w:jc w:val="both"/>
        <w:rPr>
          <w:sz w:val="24"/>
          <w:szCs w:val="24"/>
        </w:rPr>
      </w:pPr>
      <w:r w:rsidRPr="005E1EBC">
        <w:rPr>
          <w:sz w:val="24"/>
          <w:szCs w:val="24"/>
        </w:rPr>
        <w:t>6.3.1.</w:t>
      </w:r>
      <w:r w:rsidRPr="005E1EBC">
        <w:rPr>
          <w:color w:val="000000"/>
          <w:sz w:val="24"/>
          <w:szCs w:val="24"/>
          <w:lang w:eastAsia="uk-UA"/>
        </w:rPr>
        <w:t xml:space="preserve"> </w:t>
      </w:r>
      <w:r w:rsidRPr="005E1EBC">
        <w:rPr>
          <w:sz w:val="24"/>
          <w:szCs w:val="24"/>
        </w:rPr>
        <w:t>Забезпечити поставку Товарів на умовах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lastRenderedPageBreak/>
        <w:t xml:space="preserve">6.3.2. Забезпечити поставку товарів, </w:t>
      </w:r>
      <w:r>
        <w:t xml:space="preserve">кількість, пакування, </w:t>
      </w:r>
      <w:r w:rsidRPr="005E1EBC">
        <w:t>якість</w:t>
      </w:r>
      <w:r>
        <w:t xml:space="preserve"> та термін придатності </w:t>
      </w:r>
      <w:r w:rsidRPr="005E1EBC">
        <w:t xml:space="preserve"> яких відповідає умовам даного договору, </w:t>
      </w:r>
      <w:r>
        <w:t xml:space="preserve">в тому числі </w:t>
      </w:r>
      <w:r w:rsidRPr="005E1EBC">
        <w:t xml:space="preserve">установленим </w:t>
      </w:r>
      <w:r>
        <w:t>умовами</w:t>
      </w:r>
      <w:r w:rsidRPr="005E1EBC">
        <w:t xml:space="preserve"> цього Договору та вимогам, що звичайно ставляться до даного Товару;</w:t>
      </w:r>
    </w:p>
    <w:p w:rsidR="00A52950" w:rsidRDefault="00A52950" w:rsidP="00A52950">
      <w:pPr>
        <w:pStyle w:val="aa"/>
        <w:ind w:left="0"/>
        <w:contextualSpacing/>
        <w:jc w:val="both"/>
        <w:rPr>
          <w:color w:val="000000"/>
          <w:sz w:val="24"/>
          <w:szCs w:val="24"/>
          <w:lang w:eastAsia="uk-UA"/>
        </w:rPr>
      </w:pPr>
      <w:r w:rsidRPr="005E1EBC">
        <w:rPr>
          <w:sz w:val="24"/>
          <w:szCs w:val="24"/>
        </w:rPr>
        <w:t>6.3.3. З</w:t>
      </w:r>
      <w:r w:rsidRPr="005E1EBC">
        <w:rPr>
          <w:color w:val="000000"/>
          <w:sz w:val="24"/>
          <w:szCs w:val="24"/>
          <w:lang w:eastAsia="uk-UA"/>
        </w:rPr>
        <w:t xml:space="preserve">абезпечити дотримання вимог </w:t>
      </w:r>
      <w:r>
        <w:rPr>
          <w:color w:val="000000"/>
          <w:sz w:val="24"/>
          <w:szCs w:val="24"/>
          <w:lang w:eastAsia="uk-UA"/>
        </w:rPr>
        <w:t>законів та інших нормативно-правових актів</w:t>
      </w:r>
      <w:r w:rsidRPr="005E1EBC">
        <w:rPr>
          <w:color w:val="000000"/>
          <w:sz w:val="24"/>
          <w:szCs w:val="24"/>
          <w:lang w:eastAsia="uk-UA"/>
        </w:rPr>
        <w:t xml:space="preserve"> </w:t>
      </w:r>
      <w:r>
        <w:rPr>
          <w:color w:val="000000"/>
          <w:sz w:val="24"/>
          <w:szCs w:val="24"/>
          <w:lang w:eastAsia="uk-UA"/>
        </w:rPr>
        <w:t xml:space="preserve">що регулюють діяльність з постачання (транспортування, передачі, зберігання, тощо) Товару </w:t>
      </w:r>
      <w:r w:rsidRPr="005E1EBC">
        <w:rPr>
          <w:color w:val="000000"/>
          <w:sz w:val="24"/>
          <w:szCs w:val="24"/>
          <w:lang w:eastAsia="uk-UA"/>
        </w:rPr>
        <w:t>при виконанні зобов’язань за даним Договором.</w:t>
      </w:r>
    </w:p>
    <w:p w:rsidR="00A52950" w:rsidRDefault="00A52950" w:rsidP="00A52950">
      <w:pPr>
        <w:pStyle w:val="aa"/>
        <w:ind w:left="0"/>
        <w:contextualSpacing/>
        <w:jc w:val="both"/>
        <w:rPr>
          <w:color w:val="000000"/>
          <w:sz w:val="24"/>
          <w:szCs w:val="24"/>
          <w:lang w:eastAsia="uk-UA"/>
        </w:rPr>
      </w:pPr>
      <w:r>
        <w:rPr>
          <w:color w:val="000000"/>
          <w:sz w:val="24"/>
          <w:szCs w:val="24"/>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6.4. Постачальник має право:</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 xml:space="preserve">6.4.1. На отримання </w:t>
      </w:r>
      <w:r>
        <w:t>оплати за поставлені Товари на у</w:t>
      </w:r>
      <w:r w:rsidRPr="005E1EBC">
        <w:t>мовах та у терміни, визначені умовами даного Договору;</w:t>
      </w:r>
    </w:p>
    <w:p w:rsidR="00A52950" w:rsidRDefault="00A52950" w:rsidP="00A52950">
      <w:pPr>
        <w:pStyle w:val="ListParagraph1"/>
        <w:ind w:left="0"/>
        <w:jc w:val="both"/>
        <w:rPr>
          <w:b/>
          <w:lang w:val="uk-UA"/>
        </w:rPr>
      </w:pPr>
      <w:r w:rsidRPr="005E1EBC">
        <w:t xml:space="preserve">6.4.2. На </w:t>
      </w:r>
      <w:proofErr w:type="spellStart"/>
      <w:r w:rsidRPr="005E1EBC">
        <w:t>дострокову</w:t>
      </w:r>
      <w:proofErr w:type="spellEnd"/>
      <w:r w:rsidRPr="005E1EBC">
        <w:t xml:space="preserve"> поставку </w:t>
      </w:r>
      <w:proofErr w:type="spellStart"/>
      <w:r w:rsidRPr="005E1EBC">
        <w:t>товарів</w:t>
      </w:r>
      <w:proofErr w:type="spellEnd"/>
      <w:r w:rsidRPr="005E1EBC">
        <w:t xml:space="preserve"> за </w:t>
      </w:r>
      <w:proofErr w:type="spellStart"/>
      <w:r w:rsidRPr="005E1EBC">
        <w:t>письмовим</w:t>
      </w:r>
      <w:proofErr w:type="spellEnd"/>
      <w:r w:rsidRPr="005E1EBC">
        <w:t xml:space="preserve"> </w:t>
      </w:r>
      <w:proofErr w:type="spellStart"/>
      <w:r w:rsidRPr="005E1EBC">
        <w:t>погодженням</w:t>
      </w:r>
      <w:proofErr w:type="spellEnd"/>
      <w:r w:rsidRPr="005E1EBC">
        <w:t xml:space="preserve"> </w:t>
      </w:r>
      <w:proofErr w:type="spellStart"/>
      <w:r w:rsidRPr="005E1EBC">
        <w:t>Покупця</w:t>
      </w:r>
      <w:proofErr w:type="spellEnd"/>
      <w:r>
        <w:rPr>
          <w:b/>
          <w:lang w:val="uk-UA"/>
        </w:rPr>
        <w:t>.</w:t>
      </w:r>
    </w:p>
    <w:p w:rsidR="00A52950" w:rsidRDefault="00A52950" w:rsidP="00A52950">
      <w:pPr>
        <w:pStyle w:val="ListParagraph1"/>
        <w:ind w:left="0"/>
        <w:jc w:val="both"/>
        <w:rPr>
          <w:b/>
          <w:lang w:val="uk-UA"/>
        </w:rPr>
      </w:pPr>
    </w:p>
    <w:p w:rsidR="00A52950" w:rsidRDefault="00A52950" w:rsidP="00A52950">
      <w:pPr>
        <w:pStyle w:val="10"/>
        <w:keepNext/>
        <w:keepLines/>
        <w:shd w:val="clear" w:color="auto" w:fill="auto"/>
        <w:tabs>
          <w:tab w:val="left" w:pos="3513"/>
        </w:tabs>
        <w:spacing w:after="0" w:line="240" w:lineRule="auto"/>
        <w:jc w:val="center"/>
        <w:rPr>
          <w:rStyle w:val="112pt"/>
          <w:rFonts w:ascii="Times New Roman" w:hAnsi="Times New Roman"/>
          <w:b/>
          <w:color w:val="000000"/>
        </w:rPr>
      </w:pPr>
      <w:bookmarkStart w:id="2" w:name="bookmark1"/>
      <w:r w:rsidRPr="005C1246">
        <w:rPr>
          <w:rStyle w:val="112pt"/>
          <w:rFonts w:ascii="Times New Roman" w:hAnsi="Times New Roman"/>
          <w:b/>
          <w:color w:val="000000"/>
          <w:lang w:val="en-US"/>
        </w:rPr>
        <w:t>VII</w:t>
      </w:r>
      <w:r w:rsidRPr="005C1246">
        <w:rPr>
          <w:rStyle w:val="112pt"/>
          <w:rFonts w:ascii="Times New Roman" w:hAnsi="Times New Roman"/>
          <w:b/>
          <w:color w:val="000000"/>
        </w:rPr>
        <w:t>. ВІДПОВІДАЛЬНІСТЬ СТОРІН</w:t>
      </w:r>
      <w:bookmarkEnd w:id="2"/>
    </w:p>
    <w:p w:rsidR="00A52950" w:rsidRPr="007C7254" w:rsidRDefault="00A52950" w:rsidP="00A52950">
      <w:pPr>
        <w:spacing w:line="228" w:lineRule="auto"/>
        <w:jc w:val="both"/>
        <w:rPr>
          <w:bCs/>
        </w:rPr>
      </w:pPr>
      <w:r w:rsidRPr="00565A82">
        <w:t xml:space="preserve">7.1. </w:t>
      </w:r>
      <w:r w:rsidRPr="00811A67">
        <w:rPr>
          <w:bCs/>
        </w:rPr>
        <w:t xml:space="preserve">Всі розбіжності і спори, якщо вони виникнуть у ході виконання цього Договору, вирішуються </w:t>
      </w:r>
      <w:r w:rsidRPr="007C7254">
        <w:rPr>
          <w:bCs/>
        </w:rPr>
        <w:t xml:space="preserve">Сторонами шляхом переговорів, а у випадку недосягнення згоди – можуть бути передані на розгляд господарського суду. </w:t>
      </w:r>
    </w:p>
    <w:p w:rsidR="00A52950" w:rsidRPr="00811A67" w:rsidRDefault="00A52950" w:rsidP="00A52950">
      <w:pPr>
        <w:spacing w:line="228" w:lineRule="auto"/>
        <w:jc w:val="both"/>
      </w:pPr>
      <w:r w:rsidRPr="007C7254">
        <w:t xml:space="preserve">7.2. </w:t>
      </w:r>
      <w:r w:rsidRPr="00811A67">
        <w:t>У випадку порушення П</w:t>
      </w:r>
      <w:r>
        <w:t>остачальником</w:t>
      </w:r>
      <w:r w:rsidRPr="00811A67">
        <w:t xml:space="preserve"> своїх зобов’язань щодо якості (комплектності) Товару, П</w:t>
      </w:r>
      <w:r>
        <w:t>остачальник</w:t>
      </w:r>
      <w:r w:rsidRPr="00811A67">
        <w:t xml:space="preserve"> сплачує </w:t>
      </w:r>
      <w:r>
        <w:t>Покупцю штраф у розмірі 20</w:t>
      </w:r>
      <w:r w:rsidRPr="00811A67">
        <w:t>% вартості неякісного (некомплектного) Товару.</w:t>
      </w:r>
    </w:p>
    <w:p w:rsidR="00A52950" w:rsidRPr="00811A67" w:rsidRDefault="00A52950" w:rsidP="00A52950">
      <w:pPr>
        <w:spacing w:line="228" w:lineRule="auto"/>
        <w:jc w:val="both"/>
      </w:pPr>
      <w:r w:rsidRPr="00811A67">
        <w:t>7.</w:t>
      </w:r>
      <w:r>
        <w:t>3</w:t>
      </w:r>
      <w:r w:rsidRPr="00811A67">
        <w:t>. У випадку порушення П</w:t>
      </w:r>
      <w:r>
        <w:t>остачальником</w:t>
      </w:r>
      <w:r w:rsidRPr="00811A67">
        <w:t xml:space="preserve"> строків поставки Товару, П</w:t>
      </w:r>
      <w:r>
        <w:t>остачальник</w:t>
      </w:r>
      <w:r w:rsidRPr="00811A67">
        <w:t xml:space="preserve"> сплачує </w:t>
      </w:r>
      <w:r>
        <w:t>Покупцю</w:t>
      </w:r>
      <w:r w:rsidRPr="00811A67">
        <w:t xml:space="preserve"> </w:t>
      </w:r>
      <w:r>
        <w:t>неустойку</w:t>
      </w:r>
      <w:r w:rsidRPr="00811A67">
        <w:t xml:space="preserve"> у розмірі 1 % </w:t>
      </w:r>
      <w:r>
        <w:t xml:space="preserve">від </w:t>
      </w:r>
      <w:r w:rsidRPr="00811A67">
        <w:t xml:space="preserve">вартості </w:t>
      </w:r>
      <w:r>
        <w:t>Договору</w:t>
      </w:r>
      <w:r w:rsidRPr="00811A67">
        <w:t xml:space="preserve">, з постачання якого допущено прострочення виконання зобов'язання, за кожний день прострочення, а за прострочення понад </w:t>
      </w:r>
      <w:r>
        <w:t>5</w:t>
      </w:r>
      <w:r w:rsidRPr="00811A67">
        <w:t xml:space="preserve"> календарних днів додатково стягується штраф у розмірі 20 % вказаної вартості.</w:t>
      </w:r>
    </w:p>
    <w:p w:rsidR="00A52950" w:rsidRPr="00811A67" w:rsidRDefault="00A52950" w:rsidP="00A52950">
      <w:pPr>
        <w:spacing w:line="228" w:lineRule="auto"/>
        <w:jc w:val="both"/>
        <w:rPr>
          <w:color w:val="000000"/>
        </w:rPr>
      </w:pPr>
      <w:r>
        <w:rPr>
          <w:color w:val="000000"/>
        </w:rPr>
        <w:t>7.4.</w:t>
      </w:r>
      <w:r w:rsidRPr="00811A67">
        <w:rPr>
          <w:color w:val="000000"/>
        </w:rPr>
        <w:t xml:space="preserve"> У випадку, якщо після підписання Договору </w:t>
      </w:r>
      <w:r>
        <w:rPr>
          <w:color w:val="000000"/>
        </w:rPr>
        <w:t xml:space="preserve">Постачальник </w:t>
      </w:r>
      <w:r w:rsidRPr="00811A67">
        <w:rPr>
          <w:color w:val="000000"/>
        </w:rPr>
        <w:t>відмовився від взятого на себе зобов‘язання щодо постачання Товару та відмовився від даного Договору, П</w:t>
      </w:r>
      <w:r>
        <w:rPr>
          <w:color w:val="000000"/>
        </w:rPr>
        <w:t xml:space="preserve">остачальник </w:t>
      </w:r>
      <w:r w:rsidRPr="00811A67">
        <w:rPr>
          <w:color w:val="000000"/>
        </w:rPr>
        <w:t xml:space="preserve">сплачує </w:t>
      </w:r>
      <w:r>
        <w:rPr>
          <w:color w:val="000000"/>
        </w:rPr>
        <w:t>Покупцю штраф у розмірі 4</w:t>
      </w:r>
      <w:r w:rsidRPr="00811A67">
        <w:rPr>
          <w:color w:val="000000"/>
        </w:rPr>
        <w:t>0 % від суми, що вказана в п.2.1. Договору.</w:t>
      </w:r>
    </w:p>
    <w:p w:rsidR="00A52950" w:rsidRPr="00565A82" w:rsidRDefault="00A52950" w:rsidP="00A52950">
      <w:pPr>
        <w:tabs>
          <w:tab w:val="left" w:pos="426"/>
        </w:tabs>
        <w:jc w:val="both"/>
      </w:pPr>
      <w:r w:rsidRPr="00811A67">
        <w:t>7.</w:t>
      </w:r>
      <w:r>
        <w:t>5</w:t>
      </w:r>
      <w:r w:rsidRPr="00811A67">
        <w:t xml:space="preserve">. </w:t>
      </w:r>
      <w:r w:rsidRPr="007C7254">
        <w:t>Сторони, керуючись частиною 6 статті 231 Господарського кодексу України та частиною 2</w:t>
      </w:r>
      <w:r w:rsidRPr="00565A82">
        <w:t xml:space="preserve"> статті 625 Цивільного кодексу України погодили, що в разі несвоєчасного здійснення грошових розрахунків Покупець сплачує</w:t>
      </w:r>
      <w:r>
        <w:t xml:space="preserve"> Постачальнику</w:t>
      </w:r>
      <w:r w:rsidRPr="00565A82">
        <w:t xml:space="preserve"> штраф та/або пеню 0 (нуль)%. </w:t>
      </w:r>
    </w:p>
    <w:p w:rsidR="00A52950" w:rsidRPr="00046F99" w:rsidRDefault="00A52950" w:rsidP="00A52950">
      <w:pPr>
        <w:pStyle w:val="a6"/>
        <w:jc w:val="both"/>
        <w:rPr>
          <w:rFonts w:ascii="Times New Roman" w:hAnsi="Times New Roman"/>
          <w:sz w:val="24"/>
          <w:szCs w:val="24"/>
          <w:lang w:val="uk-UA"/>
        </w:rPr>
      </w:pPr>
      <w:r w:rsidRPr="00046F99">
        <w:rPr>
          <w:rFonts w:ascii="Times New Roman" w:hAnsi="Times New Roman"/>
          <w:sz w:val="24"/>
          <w:szCs w:val="24"/>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A52950" w:rsidRPr="00811A67" w:rsidRDefault="00A52950" w:rsidP="00A52950">
      <w:pPr>
        <w:spacing w:line="240" w:lineRule="atLeast"/>
        <w:jc w:val="both"/>
      </w:pPr>
      <w:r>
        <w:t xml:space="preserve">7.7. </w:t>
      </w:r>
      <w:r w:rsidRPr="00811A67">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A52950" w:rsidRPr="00811A67" w:rsidRDefault="00A52950" w:rsidP="00A52950">
      <w:pPr>
        <w:spacing w:line="240" w:lineRule="atLeast"/>
        <w:jc w:val="both"/>
      </w:pPr>
      <w:r>
        <w:t xml:space="preserve">7.8. </w:t>
      </w:r>
      <w:r w:rsidRPr="00811A67">
        <w:t xml:space="preserve">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811A67">
        <w:t xml:space="preserve">до </w:t>
      </w:r>
      <w:r>
        <w:t>Постачальника</w:t>
      </w:r>
      <w:r w:rsidRPr="00811A67">
        <w:t xml:space="preserve"> за невиконання </w:t>
      </w:r>
      <w:r>
        <w:t>ним</w:t>
      </w:r>
      <w:r w:rsidRPr="00811A67">
        <w:t xml:space="preserve"> своїх зобов’язань перед </w:t>
      </w:r>
      <w:r>
        <w:t>Покупцем</w:t>
      </w:r>
      <w:r w:rsidRPr="00811A67">
        <w:t xml:space="preserve"> в частині, що стосується: </w:t>
      </w:r>
    </w:p>
    <w:p w:rsidR="00A52950" w:rsidRPr="00811A67" w:rsidRDefault="00A52950" w:rsidP="00A52950">
      <w:pPr>
        <w:spacing w:line="240" w:lineRule="atLeast"/>
        <w:ind w:firstLine="567"/>
        <w:jc w:val="both"/>
      </w:pPr>
      <w:r w:rsidRPr="00811A67">
        <w:t>- якості поставлених Товарів;</w:t>
      </w:r>
    </w:p>
    <w:p w:rsidR="00A52950" w:rsidRPr="00811A67" w:rsidRDefault="00A52950" w:rsidP="00A52950">
      <w:pPr>
        <w:spacing w:line="240" w:lineRule="atLeast"/>
        <w:ind w:firstLine="567"/>
        <w:jc w:val="both"/>
      </w:pPr>
      <w:r w:rsidRPr="00811A67">
        <w:t>- розірвання Договору з у разі прострочення строку поставки Товарів;</w:t>
      </w:r>
    </w:p>
    <w:p w:rsidR="00A52950" w:rsidRPr="00811A67" w:rsidRDefault="00A52950" w:rsidP="00A52950">
      <w:pPr>
        <w:spacing w:line="240" w:lineRule="atLeast"/>
        <w:ind w:firstLine="567"/>
        <w:jc w:val="both"/>
      </w:pPr>
      <w:r w:rsidRPr="00811A67">
        <w:t>- розірвання Договору у разі прострочення строку усунення дефектів.</w:t>
      </w:r>
    </w:p>
    <w:p w:rsidR="00A52950" w:rsidRPr="00811A67" w:rsidRDefault="00A52950" w:rsidP="00A52950">
      <w:pPr>
        <w:spacing w:line="240" w:lineRule="atLeast"/>
        <w:jc w:val="both"/>
      </w:pPr>
      <w:r>
        <w:t xml:space="preserve">7.9. </w:t>
      </w:r>
      <w:r w:rsidRPr="00811A67">
        <w:t>У разі порушення П</w:t>
      </w:r>
      <w:r>
        <w:t>остачальником</w:t>
      </w:r>
      <w:r w:rsidRPr="00811A67">
        <w:t xml:space="preserve"> умов щодо порядку постачання Товарів, якості поставленого Товару </w:t>
      </w:r>
      <w:r>
        <w:t>Покупець</w:t>
      </w:r>
      <w:r w:rsidRPr="00811A67">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w:t>
      </w:r>
      <w:r>
        <w:t>Постачальника</w:t>
      </w:r>
      <w:r w:rsidRPr="00811A67">
        <w:t xml:space="preserve"> оперативно-господарську санкцію у формі відмови від встановлення на майбутнє господарських відносин (далі – Санкція).</w:t>
      </w:r>
    </w:p>
    <w:p w:rsidR="00A52950" w:rsidRPr="00811A67" w:rsidRDefault="00A52950" w:rsidP="00A52950">
      <w:pPr>
        <w:spacing w:line="240" w:lineRule="atLeast"/>
        <w:jc w:val="both"/>
      </w:pPr>
      <w:r>
        <w:t xml:space="preserve">7.10. </w:t>
      </w:r>
      <w:r w:rsidRPr="00811A67">
        <w:t xml:space="preserve">Строк дії Санкції визначає </w:t>
      </w:r>
      <w:r>
        <w:t>Покупець</w:t>
      </w:r>
      <w:r w:rsidRPr="00811A67">
        <w:t xml:space="preserve">, але він не буде перевищувати трьох років з моменту початку її застосування. </w:t>
      </w:r>
      <w:r>
        <w:t>Покупець</w:t>
      </w:r>
      <w:r w:rsidRPr="00811A67">
        <w:t xml:space="preserve"> повідомляє П</w:t>
      </w:r>
      <w:r>
        <w:t>остачальника</w:t>
      </w:r>
      <w:r w:rsidRPr="00811A67">
        <w:t xml:space="preserve"> про застосування до нього Санкції та строк її дії шляхом направлення повідомлення на </w:t>
      </w:r>
      <w:r>
        <w:t>його електронну адресу</w:t>
      </w:r>
      <w:r w:rsidRPr="00811A67">
        <w:t>, зазначену в цьому Договорі, та/або шляхом направленням цінним листом з описом вкладення та повідомленням на поштову адресу П</w:t>
      </w:r>
      <w:r>
        <w:t>остачальника</w:t>
      </w:r>
      <w:r w:rsidRPr="00811A67">
        <w:t xml:space="preserve">, яка зазначена в розділі </w:t>
      </w:r>
      <w:r w:rsidRPr="00197268">
        <w:t>«МІСЦЕЗНАХОДЖЕННЯ ТА БАНКІВСЬКІ РЕКВІЗИТИ СТОРІН»</w:t>
      </w:r>
      <w:r>
        <w:t xml:space="preserve"> </w:t>
      </w:r>
      <w:r w:rsidRPr="00811A67">
        <w:t xml:space="preserve">даного Договору. </w:t>
      </w:r>
    </w:p>
    <w:p w:rsidR="00A52950" w:rsidRPr="00811A67" w:rsidRDefault="00A52950" w:rsidP="00A52950">
      <w:pPr>
        <w:spacing w:line="240" w:lineRule="atLeast"/>
        <w:ind w:firstLine="567"/>
        <w:jc w:val="both"/>
      </w:pPr>
      <w:r w:rsidRPr="00811A67">
        <w:lastRenderedPageBreak/>
        <w:t xml:space="preserve">Всі документи (листи, повідомлення, інша кореспонденція та </w:t>
      </w:r>
      <w:proofErr w:type="spellStart"/>
      <w:r w:rsidRPr="00811A67">
        <w:t>т.ін</w:t>
      </w:r>
      <w:proofErr w:type="spellEnd"/>
      <w:r w:rsidRPr="00811A67">
        <w:t xml:space="preserve">.), що будуть відправлені </w:t>
      </w:r>
      <w:r>
        <w:t>Покупцем</w:t>
      </w:r>
      <w:r w:rsidRPr="00811A67">
        <w:t xml:space="preserve"> на адресу П</w:t>
      </w:r>
      <w:r>
        <w:t>остачальника</w:t>
      </w:r>
      <w:r w:rsidRPr="00811A67">
        <w:t xml:space="preserve">, вказану у цьому Договорі, вважаються такими, що були відправлені належним чином належному отримувачу до тих пір, поки </w:t>
      </w:r>
      <w:r>
        <w:t xml:space="preserve">Постачальник </w:t>
      </w:r>
      <w:r w:rsidRPr="00811A67">
        <w:t xml:space="preserve">письмово не повідомить </w:t>
      </w:r>
      <w:r>
        <w:t>Покупця</w:t>
      </w:r>
      <w:r w:rsidRPr="00811A67">
        <w:t xml:space="preserve"> про зміну свого місцезнаходження, поштової адреси, електронної адреси (з доказами про отримання </w:t>
      </w:r>
      <w:r>
        <w:t>Покупцем</w:t>
      </w:r>
      <w:r w:rsidRPr="00811A67">
        <w:t xml:space="preserve"> такого повідомлення).</w:t>
      </w:r>
    </w:p>
    <w:p w:rsidR="00A52950" w:rsidRPr="00811A67" w:rsidRDefault="00A52950" w:rsidP="00A52950">
      <w:pPr>
        <w:spacing w:line="240" w:lineRule="atLeast"/>
        <w:ind w:firstLine="567"/>
        <w:jc w:val="both"/>
      </w:pPr>
      <w:r w:rsidRPr="00811A67">
        <w:t xml:space="preserve">Уся кореспонденція, що направляється </w:t>
      </w:r>
      <w:r>
        <w:t>Покупцем</w:t>
      </w:r>
      <w:r w:rsidRPr="00811A67">
        <w:t>, вважається отриманою П</w:t>
      </w:r>
      <w:r>
        <w:t>остачальником</w:t>
      </w:r>
      <w:r w:rsidRPr="00811A67">
        <w:t xml:space="preserve"> не пізніше 14 (чотирнадцяти) днів з моменту її відправки </w:t>
      </w:r>
      <w:r>
        <w:t>Покупцем</w:t>
      </w:r>
      <w:r w:rsidRPr="00811A67">
        <w:t xml:space="preserve"> на адресу </w:t>
      </w:r>
      <w:r>
        <w:t>Постачальника</w:t>
      </w:r>
      <w:r w:rsidRPr="00811A67">
        <w:t>, зазначену в Договорі.</w:t>
      </w:r>
    </w:p>
    <w:p w:rsidR="00A52950" w:rsidRPr="0096246A" w:rsidRDefault="00A52950" w:rsidP="00A52950">
      <w:pPr>
        <w:tabs>
          <w:tab w:val="num" w:pos="883"/>
        </w:tabs>
        <w:jc w:val="both"/>
        <w:rPr>
          <w:b/>
        </w:rPr>
      </w:pPr>
    </w:p>
    <w:p w:rsidR="00A52950" w:rsidRPr="00B400D8" w:rsidRDefault="00A52950" w:rsidP="00A52950">
      <w:pPr>
        <w:pStyle w:val="10"/>
        <w:keepNext/>
        <w:keepLines/>
        <w:numPr>
          <w:ilvl w:val="0"/>
          <w:numId w:val="4"/>
        </w:numPr>
        <w:shd w:val="clear" w:color="auto" w:fill="auto"/>
        <w:tabs>
          <w:tab w:val="clear" w:pos="1080"/>
          <w:tab w:val="left" w:pos="0"/>
        </w:tabs>
        <w:spacing w:after="0" w:line="240" w:lineRule="auto"/>
        <w:ind w:left="0" w:firstLine="0"/>
        <w:jc w:val="center"/>
        <w:rPr>
          <w:rStyle w:val="112pt"/>
          <w:rFonts w:ascii="Times New Roman" w:hAnsi="Times New Roman"/>
          <w:bCs/>
        </w:rPr>
      </w:pPr>
      <w:bookmarkStart w:id="3" w:name="bookmark2"/>
      <w:r w:rsidRPr="005C1246">
        <w:rPr>
          <w:rStyle w:val="112pt"/>
          <w:rFonts w:ascii="Times New Roman" w:hAnsi="Times New Roman"/>
          <w:b/>
          <w:color w:val="000000"/>
        </w:rPr>
        <w:t>ОБСТАВИНИ НЕПЕРЕБОРНОЇ СИЛИ</w:t>
      </w:r>
      <w:bookmarkEnd w:id="3"/>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A4779"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w:t>
      </w:r>
      <w:r>
        <w:rPr>
          <w:rFonts w:ascii="Times New Roman" w:hAnsi="Times New Roman" w:cs="Times New Roman"/>
          <w:lang w:val="uk-UA"/>
        </w:rPr>
        <w:t>овинна не пізніше ніж протягом 1</w:t>
      </w:r>
      <w:r w:rsidRPr="004B14DA">
        <w:rPr>
          <w:rFonts w:ascii="Times New Roman" w:hAnsi="Times New Roman" w:cs="Times New Roman"/>
          <w:lang w:val="uk-UA"/>
        </w:rPr>
        <w:t>0 днів з моменту їх виникнення повідомити про це іншу Сторону у письмовій формі.</w:t>
      </w:r>
    </w:p>
    <w:p w:rsidR="00A52950" w:rsidRPr="004B14DA"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A52950" w:rsidRPr="004B14DA"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52950" w:rsidRPr="004B14DA"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8.6. У разі, коли строк дії обставин непереборної</w:t>
      </w:r>
      <w:r>
        <w:rPr>
          <w:rFonts w:ascii="Times New Roman" w:hAnsi="Times New Roman" w:cs="Times New Roman"/>
          <w:lang w:val="uk-UA"/>
        </w:rPr>
        <w:t xml:space="preserve"> сили продовжується більше ніж 3</w:t>
      </w:r>
      <w:r w:rsidRPr="004B14DA">
        <w:rPr>
          <w:rFonts w:ascii="Times New Roman" w:hAnsi="Times New Roman" w:cs="Times New Roman"/>
          <w:lang w:val="uk-UA"/>
        </w:rPr>
        <w:t>0 днів, кожна із Сторін в установленому порядку має право розірвати цей Договір.</w:t>
      </w:r>
    </w:p>
    <w:p w:rsidR="00A52950" w:rsidRPr="00B400D8" w:rsidRDefault="00A52950" w:rsidP="00A52950">
      <w:pPr>
        <w:pStyle w:val="10"/>
        <w:keepNext/>
        <w:keepLines/>
        <w:shd w:val="clear" w:color="auto" w:fill="auto"/>
        <w:tabs>
          <w:tab w:val="left" w:pos="0"/>
        </w:tabs>
        <w:spacing w:after="0" w:line="240" w:lineRule="auto"/>
        <w:rPr>
          <w:rFonts w:ascii="Times New Roman" w:hAnsi="Times New Roman"/>
          <w:b w:val="0"/>
          <w:sz w:val="24"/>
          <w:szCs w:val="24"/>
        </w:rPr>
      </w:pPr>
    </w:p>
    <w:p w:rsidR="00A52950" w:rsidRPr="005C1246" w:rsidRDefault="00A52950" w:rsidP="00A52950">
      <w:pPr>
        <w:pStyle w:val="10"/>
        <w:keepNext/>
        <w:keepLines/>
        <w:numPr>
          <w:ilvl w:val="0"/>
          <w:numId w:val="4"/>
        </w:numPr>
        <w:shd w:val="clear" w:color="auto" w:fill="auto"/>
        <w:tabs>
          <w:tab w:val="clear" w:pos="1080"/>
          <w:tab w:val="left" w:pos="360"/>
        </w:tabs>
        <w:spacing w:after="0" w:line="240" w:lineRule="auto"/>
        <w:ind w:left="360" w:firstLine="0"/>
        <w:jc w:val="center"/>
        <w:rPr>
          <w:rFonts w:ascii="Times New Roman" w:hAnsi="Times New Roman"/>
          <w:b w:val="0"/>
          <w:sz w:val="24"/>
          <w:szCs w:val="24"/>
        </w:rPr>
      </w:pPr>
      <w:bookmarkStart w:id="4" w:name="bookmark3"/>
      <w:r w:rsidRPr="005C1246">
        <w:rPr>
          <w:rStyle w:val="112pt"/>
          <w:rFonts w:ascii="Times New Roman" w:hAnsi="Times New Roman"/>
          <w:b/>
          <w:color w:val="000000"/>
        </w:rPr>
        <w:t>ВИРІШЕННЯ СПОРІВ</w:t>
      </w:r>
      <w:bookmarkEnd w:id="4"/>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У випадку виникнення спорів або розбіжностей Сторони зобов'язуються вирішувати їх шляхом взаємних переговорів та консультацій.</w:t>
      </w:r>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У разі недосягнення Сторонами згоди - спори (розбіжності) вирішуються у судовому порядку.</w:t>
      </w:r>
    </w:p>
    <w:p w:rsidR="00A52950" w:rsidRDefault="00A52950" w:rsidP="00A52950">
      <w:pPr>
        <w:pStyle w:val="10"/>
        <w:keepNext/>
        <w:keepLines/>
        <w:shd w:val="clear" w:color="auto" w:fill="auto"/>
        <w:tabs>
          <w:tab w:val="left" w:pos="3967"/>
        </w:tabs>
        <w:spacing w:after="0" w:line="240" w:lineRule="auto"/>
        <w:jc w:val="center"/>
        <w:rPr>
          <w:rStyle w:val="112pt"/>
          <w:rFonts w:ascii="Times New Roman" w:hAnsi="Times New Roman"/>
          <w:color w:val="000000"/>
        </w:rPr>
      </w:pPr>
      <w:bookmarkStart w:id="5" w:name="bookmark4"/>
    </w:p>
    <w:p w:rsidR="00A52950" w:rsidRPr="005C1246" w:rsidRDefault="00A52950" w:rsidP="00A52950">
      <w:pPr>
        <w:pStyle w:val="10"/>
        <w:keepNext/>
        <w:keepLines/>
        <w:shd w:val="clear" w:color="auto" w:fill="auto"/>
        <w:tabs>
          <w:tab w:val="left" w:pos="3967"/>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 </w:t>
      </w:r>
      <w:r w:rsidRPr="005C1246">
        <w:rPr>
          <w:rStyle w:val="112pt"/>
          <w:rFonts w:ascii="Times New Roman" w:hAnsi="Times New Roman"/>
          <w:b/>
          <w:color w:val="000000"/>
        </w:rPr>
        <w:t>СТРОК ДІЇ ДОГОВОРУ</w:t>
      </w:r>
      <w:bookmarkEnd w:id="5"/>
    </w:p>
    <w:p w:rsidR="00A52950" w:rsidRPr="0002591B" w:rsidRDefault="00A52950" w:rsidP="00A52950">
      <w:pPr>
        <w:pStyle w:val="20"/>
        <w:numPr>
          <w:ilvl w:val="0"/>
          <w:numId w:val="2"/>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Цей Договір набирає чинності з моменту його підписання і діє до 31.12.20</w:t>
      </w:r>
      <w:r>
        <w:rPr>
          <w:rStyle w:val="212pt"/>
          <w:rFonts w:ascii="Times New Roman" w:hAnsi="Times New Roman"/>
        </w:rPr>
        <w:t>24</w:t>
      </w:r>
      <w:r w:rsidRPr="0002591B">
        <w:rPr>
          <w:rStyle w:val="212pt"/>
          <w:rFonts w:ascii="Times New Roman" w:hAnsi="Times New Roman"/>
        </w:rPr>
        <w:t xml:space="preserve"> року, а в частині фінансових зобов'язань до повного виконання сторонами своїх зобов'язань за даним Договором.</w:t>
      </w:r>
    </w:p>
    <w:p w:rsidR="00B660F9" w:rsidRPr="006C19B8" w:rsidRDefault="00A52950" w:rsidP="006C19B8">
      <w:pPr>
        <w:pStyle w:val="20"/>
        <w:numPr>
          <w:ilvl w:val="0"/>
          <w:numId w:val="2"/>
        </w:numPr>
        <w:shd w:val="clear" w:color="auto" w:fill="auto"/>
        <w:tabs>
          <w:tab w:val="left" w:pos="720"/>
        </w:tabs>
        <w:spacing w:before="0" w:after="267" w:line="240" w:lineRule="auto"/>
        <w:jc w:val="both"/>
        <w:rPr>
          <w:rFonts w:ascii="Times New Roman" w:hAnsi="Times New Roman"/>
          <w:sz w:val="24"/>
          <w:szCs w:val="24"/>
        </w:rPr>
      </w:pPr>
      <w:r w:rsidRPr="0002591B">
        <w:rPr>
          <w:rStyle w:val="212pt"/>
          <w:rFonts w:ascii="Times New Roman" w:hAnsi="Times New Roman"/>
        </w:rPr>
        <w:t>Цей Договір укладається і підписується у 2 (двох) примірниках, що мають однакову юридичну силу.</w:t>
      </w:r>
    </w:p>
    <w:p w:rsidR="00A52950" w:rsidRDefault="00A52950" w:rsidP="00A52950">
      <w:pPr>
        <w:pStyle w:val="10"/>
        <w:keepNext/>
        <w:keepLines/>
        <w:shd w:val="clear" w:color="auto" w:fill="auto"/>
        <w:tabs>
          <w:tab w:val="left" w:pos="4452"/>
        </w:tabs>
        <w:spacing w:after="0" w:line="240" w:lineRule="auto"/>
        <w:jc w:val="center"/>
        <w:rPr>
          <w:rStyle w:val="112pt"/>
          <w:rFonts w:ascii="Times New Roman" w:hAnsi="Times New Roman"/>
          <w:b/>
          <w:color w:val="000000"/>
        </w:rPr>
      </w:pPr>
      <w:bookmarkStart w:id="6" w:name="bookmark5"/>
      <w:r>
        <w:rPr>
          <w:rStyle w:val="112pt"/>
          <w:rFonts w:ascii="Times New Roman" w:hAnsi="Times New Roman"/>
          <w:b/>
          <w:color w:val="000000"/>
        </w:rPr>
        <w:t xml:space="preserve">ХІ. </w:t>
      </w:r>
      <w:r w:rsidRPr="005C1246">
        <w:rPr>
          <w:rStyle w:val="112pt"/>
          <w:rFonts w:ascii="Times New Roman" w:hAnsi="Times New Roman"/>
          <w:b/>
          <w:color w:val="000000"/>
        </w:rPr>
        <w:t>ІНШІ УМОВИ</w:t>
      </w:r>
      <w:bookmarkEnd w:id="6"/>
    </w:p>
    <w:p w:rsidR="00A52950" w:rsidRPr="00E7484F" w:rsidRDefault="00A52950" w:rsidP="00A52950">
      <w:pPr>
        <w:jc w:val="both"/>
      </w:pPr>
      <w:bookmarkStart w:id="7" w:name="bookmark6"/>
      <w:r w:rsidRPr="00E7484F">
        <w:rPr>
          <w:spacing w:val="4"/>
        </w:rPr>
        <w:t>11.1.</w:t>
      </w:r>
      <w:r w:rsidRPr="00E7484F">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rsidR="00A52950" w:rsidRDefault="00A52950" w:rsidP="00A52950">
      <w:pPr>
        <w:widowControl w:val="0"/>
        <w:jc w:val="both"/>
      </w:pPr>
      <w:r w:rsidRPr="00E7484F">
        <w:lastRenderedPageBreak/>
        <w:t xml:space="preserve">- </w:t>
      </w:r>
      <w:r w:rsidRPr="009E6569">
        <w:t xml:space="preserve">зменшення обсягів закупівлі, зокрема з урахуванням фактичного обсягу видатків </w:t>
      </w:r>
      <w:r>
        <w:t>Покупця</w:t>
      </w:r>
      <w:r w:rsidRPr="009E6569">
        <w:t>;</w:t>
      </w:r>
    </w:p>
    <w:p w:rsidR="00A52950" w:rsidRPr="009E6569" w:rsidRDefault="00A52950" w:rsidP="00A52950">
      <w:pPr>
        <w:widowControl w:val="0"/>
        <w:jc w:val="both"/>
        <w:rPr>
          <w:color w:val="000000"/>
        </w:rPr>
      </w:pPr>
      <w:r w:rsidRPr="009E6569">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rsidR="00A52950" w:rsidRPr="009E6569" w:rsidRDefault="00A52950" w:rsidP="00A52950">
      <w:pPr>
        <w:widowControl w:val="0"/>
        <w:jc w:val="both"/>
        <w:rPr>
          <w:color w:val="000000"/>
        </w:rPr>
      </w:pPr>
      <w:r w:rsidRPr="009E6569">
        <w:rPr>
          <w:color w:val="000000"/>
        </w:rPr>
        <w:t>- покращення якості Обладнання за умови, що таке покращення не призведе до збільшення суми, визначеної в Договорі;</w:t>
      </w:r>
    </w:p>
    <w:p w:rsidR="00A52950" w:rsidRPr="009E6569" w:rsidRDefault="00A52950" w:rsidP="00A52950">
      <w:pPr>
        <w:widowControl w:val="0"/>
        <w:jc w:val="both"/>
        <w:rPr>
          <w:color w:val="000000"/>
        </w:rPr>
      </w:pPr>
      <w:r w:rsidRPr="009E6569">
        <w:rPr>
          <w:color w:val="000000"/>
        </w:rPr>
        <w:t xml:space="preserve">- </w:t>
      </w:r>
      <w:r w:rsidRPr="009E6569">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t>Покупця</w:t>
      </w:r>
      <w:r w:rsidRPr="009E6569">
        <w:t>, за умови, що такі зміни не призведуть до збільшення суми, визначеної в договорі про закупівлю;</w:t>
      </w:r>
    </w:p>
    <w:p w:rsidR="00A52950" w:rsidRPr="009E6569" w:rsidRDefault="00A52950" w:rsidP="00A52950">
      <w:pPr>
        <w:widowControl w:val="0"/>
        <w:jc w:val="both"/>
        <w:rPr>
          <w:color w:val="000000"/>
        </w:rPr>
      </w:pPr>
      <w:r w:rsidRPr="009E6569">
        <w:rPr>
          <w:color w:val="000000"/>
        </w:rPr>
        <w:t>- погодження зміни ціни в Договорі в бік зменшення (без зміни кількості (обсягу) та якості Обладнання), у тому числі у разі коливання ціни Обладнання на ринку;</w:t>
      </w:r>
    </w:p>
    <w:p w:rsidR="00A52950" w:rsidRPr="009E6569" w:rsidRDefault="00A52950" w:rsidP="00A52950">
      <w:pPr>
        <w:widowControl w:val="0"/>
        <w:jc w:val="both"/>
      </w:pPr>
      <w:r w:rsidRPr="009E6569">
        <w:rPr>
          <w:color w:val="000000"/>
        </w:rPr>
        <w:t xml:space="preserve">- </w:t>
      </w:r>
      <w:bookmarkStart w:id="8" w:name="n1776"/>
      <w:bookmarkEnd w:id="8"/>
      <w:r w:rsidRPr="009E656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2950" w:rsidRPr="00265757" w:rsidRDefault="00A52950" w:rsidP="00A52950">
      <w:pPr>
        <w:jc w:val="both"/>
        <w:rPr>
          <w:color w:val="FF0000"/>
        </w:rPr>
      </w:pPr>
      <w:r w:rsidRPr="009E656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6569">
        <w:rPr>
          <w:lang w:val="en-US"/>
        </w:rPr>
        <w:t>Platts</w:t>
      </w:r>
      <w:proofErr w:type="spellEnd"/>
      <w:r w:rsidRPr="009E6569">
        <w:t xml:space="preserve">, </w:t>
      </w:r>
      <w:r w:rsidRPr="009E6569">
        <w:rPr>
          <w:lang w:val="en-US"/>
        </w:rPr>
        <w:t>ARGUS</w:t>
      </w:r>
      <w:r w:rsidRPr="009E6569">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2950" w:rsidRPr="00850B7D" w:rsidRDefault="00A52950" w:rsidP="00A52950">
      <w:pPr>
        <w:widowControl w:val="0"/>
        <w:contextualSpacing/>
        <w:jc w:val="both"/>
      </w:pPr>
      <w:r w:rsidRPr="00850B7D">
        <w:t>1</w:t>
      </w:r>
      <w:r>
        <w:t>1</w:t>
      </w:r>
      <w:r w:rsidRPr="00850B7D">
        <w:t>.</w:t>
      </w:r>
      <w:r>
        <w:t>2</w:t>
      </w:r>
      <w:r w:rsidRPr="00850B7D">
        <w:t xml:space="preserve">. Покупець  </w:t>
      </w:r>
      <w:r>
        <w:rPr>
          <w:iCs/>
        </w:rPr>
        <w:t>є платником податків _________________________________________________</w:t>
      </w:r>
      <w:r w:rsidRPr="00850B7D">
        <w:t>.</w:t>
      </w:r>
    </w:p>
    <w:p w:rsidR="00A52950" w:rsidRPr="00850B7D" w:rsidRDefault="00A52950" w:rsidP="00A52950">
      <w:pPr>
        <w:widowControl w:val="0"/>
        <w:shd w:val="clear" w:color="auto" w:fill="FFFFFF"/>
        <w:tabs>
          <w:tab w:val="left" w:pos="1051"/>
        </w:tabs>
        <w:jc w:val="both"/>
      </w:pPr>
      <w:r w:rsidRPr="00850B7D">
        <w:t>1</w:t>
      </w:r>
      <w:r>
        <w:t>1</w:t>
      </w:r>
      <w:r w:rsidRPr="00850B7D">
        <w:t>.</w:t>
      </w:r>
      <w:r>
        <w:t>3</w:t>
      </w:r>
      <w:r w:rsidRPr="00850B7D">
        <w:t xml:space="preserve"> Постачальник є </w:t>
      </w:r>
      <w:r>
        <w:t>платником податків ______________________________________________</w:t>
      </w:r>
      <w:r w:rsidRPr="00850B7D">
        <w:t>.</w:t>
      </w:r>
    </w:p>
    <w:p w:rsidR="00A52950" w:rsidRPr="00E7484F" w:rsidRDefault="00A52950" w:rsidP="00A52950">
      <w:pPr>
        <w:widowControl w:val="0"/>
        <w:shd w:val="clear" w:color="auto" w:fill="FFFFFF"/>
        <w:autoSpaceDE w:val="0"/>
        <w:autoSpaceDN w:val="0"/>
        <w:adjustRightInd w:val="0"/>
        <w:jc w:val="both"/>
        <w:rPr>
          <w:spacing w:val="-9"/>
        </w:rPr>
      </w:pPr>
      <w:r w:rsidRPr="00E7484F">
        <w:rPr>
          <w:spacing w:val="4"/>
        </w:rPr>
        <w:t>11.</w:t>
      </w:r>
      <w:r>
        <w:rPr>
          <w:spacing w:val="4"/>
        </w:rPr>
        <w:t>4</w:t>
      </w:r>
      <w:r w:rsidRPr="00E7484F">
        <w:rPr>
          <w:spacing w:val="4"/>
        </w:rPr>
        <w:t xml:space="preserve">. Після підписання даного Договору  всі  попередні  переговори  за  ним, листування, </w:t>
      </w:r>
      <w:r w:rsidRPr="00E7484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E7484F">
        <w:t>тлумаченні умов даного Договору.</w:t>
      </w:r>
    </w:p>
    <w:p w:rsidR="00A52950" w:rsidRPr="00E7484F" w:rsidRDefault="00A52950" w:rsidP="00A52950">
      <w:pPr>
        <w:shd w:val="clear" w:color="auto" w:fill="FFFFFF"/>
        <w:tabs>
          <w:tab w:val="left" w:pos="1315"/>
        </w:tabs>
        <w:ind w:left="10"/>
        <w:jc w:val="both"/>
        <w:rPr>
          <w:spacing w:val="-1"/>
        </w:rPr>
      </w:pPr>
      <w:r w:rsidRPr="00E7484F">
        <w:rPr>
          <w:spacing w:val="-9"/>
        </w:rPr>
        <w:t>11.</w:t>
      </w:r>
      <w:r>
        <w:rPr>
          <w:spacing w:val="-9"/>
        </w:rPr>
        <w:t>5</w:t>
      </w:r>
      <w:r w:rsidRPr="00E7484F">
        <w:rPr>
          <w:spacing w:val="-9"/>
        </w:rPr>
        <w:t>.</w:t>
      </w:r>
      <w:r w:rsidRPr="00E7484F">
        <w:t xml:space="preserve"> </w:t>
      </w:r>
      <w:r w:rsidRPr="00E7484F">
        <w:rPr>
          <w:spacing w:val="-2"/>
        </w:rPr>
        <w:t xml:space="preserve">Усі зміни і доповнення до даного </w:t>
      </w:r>
      <w:r w:rsidRPr="00E7484F">
        <w:rPr>
          <w:iCs/>
          <w:spacing w:val="-2"/>
        </w:rPr>
        <w:t xml:space="preserve">Договору </w:t>
      </w:r>
      <w:r w:rsidRPr="00E7484F">
        <w:rPr>
          <w:spacing w:val="-2"/>
        </w:rPr>
        <w:t xml:space="preserve">складаються у письмовій формі і </w:t>
      </w:r>
      <w:r w:rsidRPr="00E7484F">
        <w:rPr>
          <w:spacing w:val="-1"/>
        </w:rPr>
        <w:t xml:space="preserve">підписуються обома Сторонами. Виправлення в тексті </w:t>
      </w:r>
      <w:r w:rsidRPr="00E7484F">
        <w:rPr>
          <w:iCs/>
          <w:spacing w:val="-1"/>
        </w:rPr>
        <w:t xml:space="preserve">Договору </w:t>
      </w:r>
      <w:r w:rsidRPr="00E7484F">
        <w:rPr>
          <w:spacing w:val="-1"/>
        </w:rPr>
        <w:t>та додаткових угод не допускаються.</w:t>
      </w:r>
    </w:p>
    <w:p w:rsidR="00A52950" w:rsidRPr="00E7484F" w:rsidRDefault="00A52950" w:rsidP="00A52950">
      <w:pPr>
        <w:shd w:val="clear" w:color="auto" w:fill="FFFFFF"/>
        <w:tabs>
          <w:tab w:val="left" w:pos="1315"/>
        </w:tabs>
        <w:ind w:left="10"/>
        <w:jc w:val="both"/>
        <w:rPr>
          <w:color w:val="000000"/>
        </w:rPr>
      </w:pPr>
      <w:r w:rsidRPr="00E7484F">
        <w:rPr>
          <w:spacing w:val="-1"/>
        </w:rPr>
        <w:t>11.</w:t>
      </w:r>
      <w:r>
        <w:rPr>
          <w:spacing w:val="-1"/>
        </w:rPr>
        <w:t>6</w:t>
      </w:r>
      <w:r w:rsidRPr="00E7484F">
        <w:rPr>
          <w:spacing w:val="-1"/>
        </w:rPr>
        <w:t xml:space="preserve">. </w:t>
      </w:r>
      <w:r w:rsidRPr="00E7484F">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2950" w:rsidRPr="00E7484F" w:rsidRDefault="00A52950" w:rsidP="00A52950">
      <w:pPr>
        <w:shd w:val="clear" w:color="auto" w:fill="FFFFFF"/>
        <w:tabs>
          <w:tab w:val="left" w:pos="1315"/>
        </w:tabs>
        <w:ind w:left="10"/>
        <w:jc w:val="both"/>
        <w:rPr>
          <w:color w:val="000000"/>
        </w:rPr>
      </w:pPr>
      <w:r w:rsidRPr="00E7484F">
        <w:rPr>
          <w:color w:val="000000"/>
        </w:rPr>
        <w:t>11.</w:t>
      </w:r>
      <w:r>
        <w:rPr>
          <w:color w:val="000000"/>
        </w:rPr>
        <w:t>7</w:t>
      </w:r>
      <w:r w:rsidRPr="00E7484F">
        <w:rPr>
          <w:color w:val="00000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2950" w:rsidRPr="00E7484F" w:rsidRDefault="00A52950" w:rsidP="00A52950">
      <w:pPr>
        <w:shd w:val="clear" w:color="auto" w:fill="FFFFFF"/>
        <w:tabs>
          <w:tab w:val="left" w:pos="1315"/>
        </w:tabs>
        <w:ind w:left="10"/>
        <w:jc w:val="both"/>
        <w:rPr>
          <w:color w:val="000000"/>
        </w:rPr>
      </w:pPr>
      <w:r w:rsidRPr="00E7484F">
        <w:rPr>
          <w:color w:val="000000"/>
        </w:rPr>
        <w:t>11.</w:t>
      </w:r>
      <w:r>
        <w:rPr>
          <w:color w:val="000000"/>
        </w:rPr>
        <w:t>8</w:t>
      </w:r>
      <w:r w:rsidRPr="00E7484F">
        <w:rPr>
          <w:color w:val="000000"/>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52950" w:rsidRPr="00E7484F" w:rsidRDefault="00A52950" w:rsidP="00A52950">
      <w:pPr>
        <w:shd w:val="clear" w:color="auto" w:fill="FFFFFF"/>
        <w:tabs>
          <w:tab w:val="left" w:pos="1315"/>
        </w:tabs>
        <w:ind w:left="10"/>
        <w:jc w:val="both"/>
      </w:pPr>
      <w:r w:rsidRPr="00E7484F">
        <w:rPr>
          <w:color w:val="000000"/>
        </w:rPr>
        <w:t>11.</w:t>
      </w:r>
      <w:r>
        <w:rPr>
          <w:color w:val="000000"/>
        </w:rPr>
        <w:t>9</w:t>
      </w:r>
      <w:r w:rsidRPr="00E7484F">
        <w:rPr>
          <w:color w:val="000000"/>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52950" w:rsidRPr="00E7484F" w:rsidRDefault="00A52950" w:rsidP="00A52950">
      <w:pPr>
        <w:jc w:val="both"/>
      </w:pPr>
      <w:r w:rsidRPr="00E7484F">
        <w:t>11.</w:t>
      </w:r>
      <w:r>
        <w:t>10</w:t>
      </w:r>
      <w:r w:rsidRPr="00E7484F">
        <w:t>. Дія Договору припиняється :</w:t>
      </w:r>
    </w:p>
    <w:p w:rsidR="00A52950" w:rsidRPr="00E7484F" w:rsidRDefault="00A52950" w:rsidP="00A52950">
      <w:pPr>
        <w:ind w:left="-360"/>
        <w:jc w:val="both"/>
      </w:pPr>
      <w:r w:rsidRPr="00E7484F">
        <w:t xml:space="preserve">                - повним виконанням Сторонами своїх зобов’язань за цим Договором;</w:t>
      </w:r>
    </w:p>
    <w:p w:rsidR="00A52950" w:rsidRPr="00E7484F" w:rsidRDefault="00A52950" w:rsidP="00A52950">
      <w:pPr>
        <w:ind w:left="-360"/>
        <w:jc w:val="both"/>
      </w:pPr>
      <w:r w:rsidRPr="00E7484F">
        <w:t xml:space="preserve">                - за згодою Сторін;</w:t>
      </w:r>
    </w:p>
    <w:p w:rsidR="00A52950" w:rsidRDefault="00A52950" w:rsidP="00A52950">
      <w:pPr>
        <w:jc w:val="both"/>
      </w:pPr>
      <w:r w:rsidRPr="00E7484F">
        <w:t xml:space="preserve">          - з інших підстав, передбачених чинним законодавством України.</w:t>
      </w:r>
    </w:p>
    <w:p w:rsidR="00A52950" w:rsidRPr="00E7484F" w:rsidRDefault="00A52950" w:rsidP="00A52950">
      <w:pPr>
        <w:jc w:val="both"/>
      </w:pPr>
      <w:r>
        <w:t xml:space="preserve">           - у односторонньому порядку, на умовах, визначених даним Договором.</w:t>
      </w:r>
    </w:p>
    <w:p w:rsidR="00A52950" w:rsidRDefault="00A52950" w:rsidP="00A52950">
      <w:pPr>
        <w:jc w:val="both"/>
      </w:pPr>
      <w:r w:rsidRPr="00E7484F">
        <w:lastRenderedPageBreak/>
        <w:t>11.1</w:t>
      </w:r>
      <w:r>
        <w:t>1</w:t>
      </w:r>
      <w:r w:rsidRPr="00E7484F">
        <w:t xml:space="preserve">. Жодна із Сторін не має права передавати права та обов’язки за цим Договором </w:t>
      </w:r>
      <w:r w:rsidRPr="00E7484F">
        <w:rPr>
          <w:bCs/>
        </w:rPr>
        <w:t>третій особі</w:t>
      </w:r>
      <w:r w:rsidRPr="00E7484F">
        <w:t xml:space="preserve"> без отримання письмової згоди </w:t>
      </w:r>
      <w:r>
        <w:t xml:space="preserve">на це </w:t>
      </w:r>
      <w:r w:rsidRPr="00E7484F">
        <w:t>іншої Сторони.</w:t>
      </w:r>
    </w:p>
    <w:p w:rsidR="00A52950" w:rsidRPr="00850B7D" w:rsidRDefault="00A52950" w:rsidP="00A52950">
      <w:pPr>
        <w:pStyle w:val="Standard"/>
        <w:jc w:val="both"/>
        <w:rPr>
          <w:rFonts w:cs="Times New Roman"/>
          <w:lang w:val="uk-UA"/>
        </w:rPr>
      </w:pPr>
      <w:r>
        <w:rPr>
          <w:rFonts w:cs="Times New Roman"/>
          <w:lang w:val="uk-UA"/>
        </w:rPr>
        <w:t>11.12.</w:t>
      </w:r>
      <w:r w:rsidRPr="00AD5EE9">
        <w:rPr>
          <w:rFonts w:cs="Times New Roman"/>
          <w:lang w:val="uk-UA"/>
        </w:rPr>
        <w:t xml:space="preserve"> Сторони засвідчують та гарантують, що будь-які персональні дані про будь-яких фізичних осіб (у тому числі керівників, працівників, членів органів</w:t>
      </w:r>
      <w:r w:rsidRPr="00850B7D">
        <w:rPr>
          <w:rFonts w:cs="Times New Roman"/>
          <w:lang w:val="uk-UA"/>
        </w:rPr>
        <w:t xml:space="preserve">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A52950" w:rsidRPr="00850B7D" w:rsidRDefault="00A52950" w:rsidP="00A52950">
      <w:pPr>
        <w:pStyle w:val="Standard"/>
        <w:jc w:val="both"/>
        <w:rPr>
          <w:rFonts w:cs="Times New Roman"/>
          <w:lang w:val="uk-UA"/>
        </w:rPr>
      </w:pPr>
      <w:r>
        <w:rPr>
          <w:rFonts w:cs="Times New Roman"/>
          <w:lang w:val="uk-UA"/>
        </w:rPr>
        <w:t>11.13</w:t>
      </w:r>
      <w:r w:rsidRPr="00850B7D">
        <w:rPr>
          <w:rFonts w:cs="Times New Roman"/>
          <w:lang w:val="uk-UA"/>
        </w:rPr>
        <w:t>. Підписуючи цей Договір</w:t>
      </w:r>
      <w:r>
        <w:rPr>
          <w:rFonts w:cs="Times New Roman"/>
          <w:lang w:val="uk-UA"/>
        </w:rPr>
        <w:t xml:space="preserve"> сторони підтверджують, що від їх працівників отримано згоду та їм </w:t>
      </w:r>
      <w:r w:rsidRPr="00850B7D">
        <w:rPr>
          <w:rFonts w:cs="Times New Roman"/>
          <w:lang w:val="uk-UA"/>
        </w:rPr>
        <w:t>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A52950" w:rsidRDefault="00A52950" w:rsidP="00A52950">
      <w:pPr>
        <w:spacing w:line="240" w:lineRule="atLeast"/>
        <w:jc w:val="both"/>
      </w:pPr>
      <w:r>
        <w:t xml:space="preserve">11.14. </w:t>
      </w:r>
      <w:r w:rsidRPr="00811A67">
        <w:t>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rsidR="00A52950" w:rsidRPr="00197268" w:rsidRDefault="00A52950" w:rsidP="00A52950">
      <w:pPr>
        <w:pStyle w:val="rvps2"/>
        <w:spacing w:before="0" w:after="0"/>
        <w:contextualSpacing/>
        <w:jc w:val="both"/>
      </w:pPr>
      <w:r>
        <w:t>11.1</w:t>
      </w:r>
      <w:r w:rsidR="00735D31">
        <w:t>5</w:t>
      </w:r>
      <w:r>
        <w:t xml:space="preserve">. </w:t>
      </w:r>
      <w:r w:rsidRPr="00811A67">
        <w:t xml:space="preserve">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w:t>
      </w:r>
      <w:r>
        <w:t>14</w:t>
      </w:r>
      <w:r w:rsidRPr="00811A67">
        <w:t xml:space="preserve">. </w:t>
      </w:r>
      <w:r w:rsidRPr="00197268">
        <w:t xml:space="preserve">«МІСЦЕЗНАХОДЖЕННЯ ТА БАНКІВСЬКІ РЕКВІЗИТИ СТОРІН». </w:t>
      </w:r>
    </w:p>
    <w:p w:rsidR="00A52950" w:rsidRPr="00811A67" w:rsidRDefault="00A52950" w:rsidP="00A52950">
      <w:pPr>
        <w:pStyle w:val="rvps2"/>
        <w:spacing w:before="0" w:after="0"/>
        <w:contextualSpacing/>
        <w:jc w:val="both"/>
      </w:pPr>
      <w:r>
        <w:t>11.1</w:t>
      </w:r>
      <w:r w:rsidR="00735D31">
        <w:t>5</w:t>
      </w:r>
      <w:r>
        <w:t>.1.</w:t>
      </w:r>
      <w:r w:rsidRPr="00811A67">
        <w:t>Підтвердженням сповіщення Сторони є факт направлення листа на електронну адресу або за юридичною адресою з описом вкладення.</w:t>
      </w:r>
    </w:p>
    <w:p w:rsidR="00A52950" w:rsidRPr="00811A67" w:rsidRDefault="00A52950" w:rsidP="00A52950">
      <w:pPr>
        <w:pStyle w:val="rvps2"/>
        <w:spacing w:before="0" w:after="0"/>
        <w:contextualSpacing/>
        <w:jc w:val="both"/>
      </w:pPr>
      <w:r>
        <w:t>11.1</w:t>
      </w:r>
      <w:r w:rsidR="00735D31">
        <w:t>5</w:t>
      </w:r>
      <w:r w:rsidRPr="00811A67">
        <w:t>.2. Лист-повідомлення, який відправлений на електронну адресу, має повну юридичну силу до моменту обміну оригіналами.</w:t>
      </w:r>
    </w:p>
    <w:p w:rsidR="00A52950" w:rsidRPr="00811A67" w:rsidRDefault="00A52950" w:rsidP="00A52950">
      <w:pPr>
        <w:pStyle w:val="rvps2"/>
        <w:spacing w:before="0" w:after="0"/>
        <w:jc w:val="both"/>
      </w:pPr>
      <w:bookmarkStart w:id="9" w:name="n583"/>
      <w:bookmarkEnd w:id="9"/>
      <w:r>
        <w:t>11.1</w:t>
      </w:r>
      <w:r w:rsidR="00735D31">
        <w:t>6</w:t>
      </w:r>
      <w:r>
        <w:t xml:space="preserve">. </w:t>
      </w:r>
      <w:r w:rsidRPr="00811A67">
        <w:t xml:space="preserve">Внесення змін до Договору в односторонньому порядку не допускаються. </w:t>
      </w:r>
    </w:p>
    <w:p w:rsidR="00A52950" w:rsidRPr="00811A67" w:rsidRDefault="00A52950" w:rsidP="00A52950">
      <w:pPr>
        <w:pStyle w:val="rvps2"/>
        <w:spacing w:before="0" w:after="0"/>
        <w:jc w:val="both"/>
      </w:pPr>
      <w:r>
        <w:t>11</w:t>
      </w:r>
      <w:r w:rsidRPr="00811A67">
        <w:t>.</w:t>
      </w:r>
      <w:r>
        <w:t>1</w:t>
      </w:r>
      <w:r w:rsidR="00735D31">
        <w:t>7</w:t>
      </w:r>
      <w:r>
        <w:t>.</w:t>
      </w:r>
      <w:r w:rsidRPr="00811A67">
        <w:t xml:space="preserve">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A52950" w:rsidRPr="00811A67" w:rsidRDefault="00A52950" w:rsidP="00A52950">
      <w:pPr>
        <w:pStyle w:val="rvps2"/>
        <w:spacing w:before="0" w:after="0"/>
        <w:jc w:val="both"/>
      </w:pPr>
      <w:r>
        <w:t>11.1</w:t>
      </w:r>
      <w:r w:rsidR="00735D31">
        <w:t>8</w:t>
      </w:r>
      <w:r>
        <w:t xml:space="preserve">. </w:t>
      </w:r>
      <w:r w:rsidRPr="00811A67">
        <w:t>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A52950" w:rsidRPr="00811A67" w:rsidRDefault="00A52950" w:rsidP="00A52950">
      <w:pPr>
        <w:pStyle w:val="rvps2"/>
        <w:spacing w:before="0" w:after="0"/>
        <w:jc w:val="both"/>
      </w:pPr>
      <w:r>
        <w:t>11.</w:t>
      </w:r>
      <w:r w:rsidR="00735D31">
        <w:t>19</w:t>
      </w:r>
      <w:r>
        <w:t xml:space="preserve">. </w:t>
      </w:r>
      <w:r w:rsidRPr="00811A67">
        <w:t>По всіх питаннях, що не врегульовані цим Договором, Сторони керуються чинним законодавством України.</w:t>
      </w:r>
    </w:p>
    <w:p w:rsidR="00A52950" w:rsidRDefault="00A52950" w:rsidP="00A52950">
      <w:pPr>
        <w:pStyle w:val="rvps2"/>
        <w:spacing w:before="0" w:after="0"/>
        <w:jc w:val="both"/>
      </w:pPr>
      <w:r>
        <w:t>11.2</w:t>
      </w:r>
      <w:r w:rsidR="00735D31">
        <w:t>0</w:t>
      </w:r>
      <w:r>
        <w:t xml:space="preserve">. Відповідальна особа від Постачальника за прийом заявки _______________________, </w:t>
      </w:r>
    </w:p>
    <w:p w:rsidR="00A52950" w:rsidRPr="00FA41F5" w:rsidRDefault="00A52950" w:rsidP="00A52950">
      <w:pPr>
        <w:pStyle w:val="rvps2"/>
        <w:spacing w:before="0" w:after="0"/>
        <w:jc w:val="both"/>
      </w:pPr>
      <w:r>
        <w:t>тел. _______________,  е-</w:t>
      </w:r>
      <w:r>
        <w:rPr>
          <w:lang w:val="en-US"/>
        </w:rPr>
        <w:t>mail</w:t>
      </w:r>
      <w:r w:rsidRPr="00046F99">
        <w:rPr>
          <w:lang w:val="ru-RU"/>
        </w:rPr>
        <w:t xml:space="preserve"> ______________________________.</w:t>
      </w:r>
    </w:p>
    <w:p w:rsidR="00A5295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73027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5C1246" w:rsidRDefault="00A52950" w:rsidP="00A52950">
      <w:pPr>
        <w:pStyle w:val="10"/>
        <w:keepNext/>
        <w:keepLines/>
        <w:shd w:val="clear" w:color="auto" w:fill="auto"/>
        <w:tabs>
          <w:tab w:val="left" w:pos="3788"/>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ХІІ. </w:t>
      </w:r>
      <w:r w:rsidRPr="005C1246">
        <w:rPr>
          <w:rStyle w:val="112pt"/>
          <w:rFonts w:ascii="Times New Roman" w:hAnsi="Times New Roman"/>
          <w:b/>
          <w:color w:val="000000"/>
        </w:rPr>
        <w:t>ДОДАТКИ ДО ДОГОВОРУ</w:t>
      </w:r>
      <w:bookmarkEnd w:id="7"/>
    </w:p>
    <w:p w:rsidR="00A52950" w:rsidRPr="0048336B" w:rsidRDefault="00A52950" w:rsidP="00A52950">
      <w:pPr>
        <w:pStyle w:val="20"/>
        <w:keepNext/>
        <w:keepLines/>
        <w:numPr>
          <w:ilvl w:val="0"/>
          <w:numId w:val="3"/>
        </w:numPr>
        <w:shd w:val="clear" w:color="auto" w:fill="auto"/>
        <w:tabs>
          <w:tab w:val="left" w:pos="720"/>
        </w:tabs>
        <w:spacing w:before="0" w:after="0" w:line="240" w:lineRule="auto"/>
        <w:ind w:right="40"/>
        <w:jc w:val="both"/>
        <w:rPr>
          <w:rStyle w:val="212pt"/>
          <w:rFonts w:ascii="Times New Roman" w:hAnsi="Times New Roman"/>
          <w:shd w:val="clear" w:color="auto" w:fill="auto"/>
        </w:rPr>
      </w:pPr>
      <w:r w:rsidRPr="0002591B">
        <w:rPr>
          <w:rStyle w:val="212pt"/>
          <w:rFonts w:ascii="Times New Roman" w:hAnsi="Times New Roman"/>
        </w:rPr>
        <w:t>Невід'ємною частиною цього Догов</w:t>
      </w:r>
      <w:r>
        <w:rPr>
          <w:rStyle w:val="212pt"/>
          <w:rFonts w:ascii="Times New Roman" w:hAnsi="Times New Roman"/>
        </w:rPr>
        <w:t>ору є: Специфікація (Додаток 1</w:t>
      </w:r>
      <w:r w:rsidRPr="0048336B">
        <w:rPr>
          <w:rStyle w:val="212pt"/>
          <w:rFonts w:ascii="Times New Roman" w:hAnsi="Times New Roman"/>
        </w:rPr>
        <w:t xml:space="preserve">), </w:t>
      </w:r>
      <w:r w:rsidRPr="0048336B">
        <w:rPr>
          <w:rFonts w:ascii="Times New Roman" w:hAnsi="Times New Roman"/>
          <w:sz w:val="24"/>
          <w:szCs w:val="24"/>
        </w:rPr>
        <w:t>додатки та Додаткові Угоди до Договору.</w:t>
      </w:r>
    </w:p>
    <w:p w:rsidR="00A52950" w:rsidRPr="004B14DA" w:rsidRDefault="00A52950" w:rsidP="00A52950">
      <w:pPr>
        <w:tabs>
          <w:tab w:val="left" w:pos="0"/>
        </w:tabs>
        <w:ind w:left="540"/>
        <w:jc w:val="both"/>
      </w:pPr>
      <w:bookmarkStart w:id="10" w:name="bookmark7"/>
    </w:p>
    <w:p w:rsidR="00A52950" w:rsidRPr="006A0BE7" w:rsidRDefault="00A52950" w:rsidP="00A52950">
      <w:pPr>
        <w:jc w:val="center"/>
        <w:rPr>
          <w:b/>
          <w:bCs/>
        </w:rPr>
      </w:pPr>
      <w:r w:rsidRPr="004B14DA">
        <w:rPr>
          <w:b/>
        </w:rPr>
        <w:t>ХІ</w:t>
      </w:r>
      <w:r w:rsidRPr="004B14DA">
        <w:rPr>
          <w:b/>
          <w:lang w:val="en-US"/>
        </w:rPr>
        <w:t>I</w:t>
      </w:r>
      <w:r>
        <w:rPr>
          <w:b/>
        </w:rPr>
        <w:t>І</w:t>
      </w:r>
      <w:r w:rsidRPr="004B14DA">
        <w:rPr>
          <w:b/>
          <w:bCs/>
        </w:rPr>
        <w:t xml:space="preserve">. </w:t>
      </w:r>
      <w:r>
        <w:rPr>
          <w:b/>
          <w:bCs/>
        </w:rPr>
        <w:t>ПРИКІНЦЕВІ ПОЛОЖЕННЯ</w:t>
      </w:r>
    </w:p>
    <w:p w:rsidR="00A52950" w:rsidRPr="004B14DA" w:rsidRDefault="00A52950" w:rsidP="00A52950">
      <w:pPr>
        <w:jc w:val="both"/>
      </w:pPr>
      <w:r>
        <w:t>13.1</w:t>
      </w:r>
      <w:r w:rsidRPr="004B14DA">
        <w:t>. Цей Договір викладений українською мовою в двох автентичних примірниках, які мають однакову юридичну силу, по одному примірнику для кожної із Сторін.</w:t>
      </w:r>
    </w:p>
    <w:p w:rsidR="00A52950" w:rsidRPr="000D1FAB" w:rsidRDefault="00A52950" w:rsidP="00A52950">
      <w:pPr>
        <w:pStyle w:val="20"/>
        <w:keepNext/>
        <w:keepLines/>
        <w:shd w:val="clear" w:color="auto" w:fill="auto"/>
        <w:tabs>
          <w:tab w:val="left" w:pos="797"/>
        </w:tabs>
        <w:spacing w:before="0" w:after="0" w:line="240" w:lineRule="auto"/>
        <w:ind w:right="40"/>
        <w:rPr>
          <w:rStyle w:val="212pt"/>
          <w:rFonts w:ascii="Times New Roman" w:hAnsi="Times New Roman"/>
          <w:shd w:val="clear" w:color="auto" w:fill="auto"/>
        </w:rPr>
      </w:pPr>
    </w:p>
    <w:p w:rsidR="00A52950" w:rsidRPr="00B50AA8" w:rsidRDefault="00A52950" w:rsidP="00A52950">
      <w:pPr>
        <w:pStyle w:val="20"/>
        <w:keepNext/>
        <w:keepLines/>
        <w:shd w:val="clear" w:color="auto" w:fill="auto"/>
        <w:tabs>
          <w:tab w:val="left" w:pos="797"/>
        </w:tabs>
        <w:spacing w:before="0" w:after="0" w:line="240" w:lineRule="auto"/>
        <w:ind w:right="40"/>
        <w:jc w:val="center"/>
        <w:rPr>
          <w:rStyle w:val="112pt"/>
          <w:rFonts w:ascii="Times New Roman" w:hAnsi="Times New Roman"/>
          <w:bCs w:val="0"/>
          <w:color w:val="000000"/>
        </w:rPr>
      </w:pPr>
      <w:r>
        <w:rPr>
          <w:rStyle w:val="112pt"/>
          <w:rFonts w:ascii="Times New Roman" w:hAnsi="Times New Roman"/>
          <w:bCs w:val="0"/>
          <w:color w:val="000000"/>
        </w:rPr>
        <w:t>ХІ</w:t>
      </w:r>
      <w:r>
        <w:rPr>
          <w:rStyle w:val="112pt"/>
          <w:rFonts w:ascii="Times New Roman" w:hAnsi="Times New Roman"/>
          <w:bCs w:val="0"/>
          <w:color w:val="000000"/>
          <w:lang w:val="en-US"/>
        </w:rPr>
        <w:t>V</w:t>
      </w:r>
      <w:r>
        <w:rPr>
          <w:rStyle w:val="112pt"/>
          <w:rFonts w:ascii="Times New Roman" w:hAnsi="Times New Roman"/>
          <w:bCs w:val="0"/>
          <w:color w:val="000000"/>
        </w:rPr>
        <w:t xml:space="preserve">. </w:t>
      </w:r>
      <w:r w:rsidRPr="005C1246">
        <w:rPr>
          <w:rStyle w:val="112pt"/>
          <w:rFonts w:ascii="Times New Roman" w:hAnsi="Times New Roman"/>
          <w:bCs w:val="0"/>
          <w:color w:val="000000"/>
        </w:rPr>
        <w:t>МІСЦЕЗНАХОДЖЕННЯ ТА БАНКІВСЬКІ РЕКВІЗИТИ СТОРІН:</w:t>
      </w:r>
      <w:bookmarkStart w:id="11" w:name="bookmark8"/>
      <w:bookmarkEnd w:id="10"/>
    </w:p>
    <w:tbl>
      <w:tblPr>
        <w:tblW w:w="10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6C19B8" w:rsidRPr="00C44365" w:rsidTr="00612C94">
        <w:tc>
          <w:tcPr>
            <w:tcW w:w="5068"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ПОСТАЧАЛЬНИК</w:t>
            </w:r>
            <w:r>
              <w:rPr>
                <w:b/>
                <w:sz w:val="22"/>
                <w:szCs w:val="22"/>
              </w:rPr>
              <w:t>:</w:t>
            </w:r>
          </w:p>
        </w:tc>
        <w:tc>
          <w:tcPr>
            <w:tcW w:w="5069"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ПОКУПЕЦЬ</w:t>
            </w:r>
            <w:r>
              <w:rPr>
                <w:b/>
                <w:sz w:val="22"/>
                <w:szCs w:val="22"/>
              </w:rPr>
              <w:t>:</w:t>
            </w:r>
          </w:p>
          <w:p w:rsidR="006D0D05" w:rsidRDefault="006D0D05" w:rsidP="006D0D05">
            <w:pPr>
              <w:ind w:left="-956" w:firstLine="956"/>
              <w:jc w:val="both"/>
            </w:pPr>
            <w:r w:rsidRPr="00BA1D6C">
              <w:lastRenderedPageBreak/>
              <w:t>Комунальне підприємство «</w:t>
            </w:r>
            <w:r>
              <w:t>Ківерцівська</w:t>
            </w:r>
          </w:p>
          <w:p w:rsidR="006D0D05" w:rsidRDefault="006D0D05" w:rsidP="006D0D05">
            <w:pPr>
              <w:ind w:left="-956" w:firstLine="956"/>
              <w:jc w:val="both"/>
            </w:pPr>
            <w:r>
              <w:t>центра</w:t>
            </w:r>
            <w:r w:rsidRPr="00BA1D6C">
              <w:t xml:space="preserve">льна лікарня </w:t>
            </w:r>
            <w:r>
              <w:t>Ківерців</w:t>
            </w:r>
            <w:r w:rsidRPr="00BA1D6C">
              <w:t xml:space="preserve">ської </w:t>
            </w:r>
          </w:p>
          <w:p w:rsidR="006D0D05" w:rsidRPr="00BA1D6C" w:rsidRDefault="006D0D05" w:rsidP="006D0D05">
            <w:pPr>
              <w:ind w:left="-956" w:firstLine="956"/>
              <w:jc w:val="both"/>
            </w:pPr>
            <w:r w:rsidRPr="00BA1D6C">
              <w:t>міської ради»</w:t>
            </w:r>
          </w:p>
          <w:p w:rsidR="006D0D05" w:rsidRPr="00BA1D6C" w:rsidRDefault="006D0D05" w:rsidP="006D0D05">
            <w:pPr>
              <w:ind w:left="-956" w:firstLine="956"/>
              <w:jc w:val="both"/>
            </w:pPr>
            <w:r w:rsidRPr="00BA1D6C">
              <w:t>45</w:t>
            </w:r>
            <w:r>
              <w:t>2</w:t>
            </w:r>
            <w:r w:rsidRPr="00BA1D6C">
              <w:t>0</w:t>
            </w:r>
            <w:r>
              <w:t>1</w:t>
            </w:r>
            <w:r w:rsidRPr="00BA1D6C">
              <w:t xml:space="preserve"> м. </w:t>
            </w:r>
            <w:proofErr w:type="spellStart"/>
            <w:r>
              <w:t>Ківерці</w:t>
            </w:r>
            <w:proofErr w:type="spellEnd"/>
            <w:r w:rsidRPr="00BA1D6C">
              <w:t xml:space="preserve"> вул. </w:t>
            </w:r>
            <w:r>
              <w:t>Філатова</w:t>
            </w:r>
            <w:r w:rsidRPr="00BA1D6C">
              <w:t xml:space="preserve">, </w:t>
            </w:r>
            <w:r>
              <w:t>6</w:t>
            </w:r>
          </w:p>
          <w:p w:rsidR="006D0D05" w:rsidRDefault="006D0D05" w:rsidP="006D0D05">
            <w:pPr>
              <w:ind w:left="-956" w:firstLine="956"/>
              <w:jc w:val="both"/>
            </w:pPr>
            <w:r w:rsidRPr="00BA1D6C">
              <w:t xml:space="preserve"> р/р UA </w:t>
            </w:r>
            <w:r>
              <w:t>433052990000026008020804300</w:t>
            </w:r>
          </w:p>
          <w:p w:rsidR="006D0D05" w:rsidRDefault="006D0D05" w:rsidP="006D0D05">
            <w:pPr>
              <w:ind w:left="-956" w:firstLine="956"/>
              <w:jc w:val="both"/>
            </w:pPr>
            <w:r>
              <w:t xml:space="preserve"> </w:t>
            </w:r>
            <w:r w:rsidRPr="005E52B9">
              <w:t>р/р UA</w:t>
            </w:r>
            <w:r>
              <w:t xml:space="preserve"> 333052990000026003020804747</w:t>
            </w:r>
          </w:p>
          <w:p w:rsidR="006D0D05" w:rsidRPr="00BA1D6C" w:rsidRDefault="006D0D05" w:rsidP="006D0D05">
            <w:pPr>
              <w:ind w:left="-956" w:firstLine="956"/>
              <w:jc w:val="both"/>
            </w:pPr>
            <w:r>
              <w:t xml:space="preserve"> </w:t>
            </w:r>
            <w:r w:rsidRPr="005E52B9">
              <w:t>р/р UA</w:t>
            </w:r>
            <w:r>
              <w:t xml:space="preserve"> 503052990000026008030800703</w:t>
            </w:r>
          </w:p>
          <w:p w:rsidR="006D0D05" w:rsidRPr="00BA1D6C" w:rsidRDefault="006D0D05" w:rsidP="006D0D05">
            <w:pPr>
              <w:ind w:left="-956" w:firstLine="956"/>
              <w:jc w:val="both"/>
            </w:pPr>
            <w:r w:rsidRPr="00BA1D6C">
              <w:t xml:space="preserve"> </w:t>
            </w:r>
            <w:r>
              <w:t xml:space="preserve">в </w:t>
            </w:r>
            <w:r w:rsidRPr="00BA1D6C">
              <w:t xml:space="preserve"> АТ КБ «Приватбанк»  </w:t>
            </w:r>
          </w:p>
          <w:p w:rsidR="006D0D05" w:rsidRDefault="006D0D05" w:rsidP="006D0D05">
            <w:pPr>
              <w:ind w:left="-956" w:firstLine="956"/>
              <w:jc w:val="both"/>
            </w:pPr>
            <w:r w:rsidRPr="00BA1D6C">
              <w:t xml:space="preserve"> </w:t>
            </w:r>
            <w:r>
              <w:t>МФО 305299</w:t>
            </w:r>
            <w:r w:rsidRPr="00BA1D6C">
              <w:t xml:space="preserve">    </w:t>
            </w:r>
          </w:p>
          <w:p w:rsidR="006D0D05" w:rsidRPr="00BA1D6C" w:rsidRDefault="006D0D05" w:rsidP="006D0D05">
            <w:pPr>
              <w:jc w:val="both"/>
            </w:pPr>
            <w:r w:rsidRPr="00BA1D6C">
              <w:t xml:space="preserve">ЄДРПОУ </w:t>
            </w:r>
            <w:r>
              <w:t>38856054</w:t>
            </w:r>
          </w:p>
          <w:p w:rsidR="006D0D05" w:rsidRPr="00BA1D6C" w:rsidRDefault="006D0D05" w:rsidP="006D0D05">
            <w:pPr>
              <w:ind w:left="-956" w:firstLine="956"/>
              <w:jc w:val="both"/>
            </w:pPr>
            <w:proofErr w:type="spellStart"/>
            <w:r w:rsidRPr="00BA1D6C">
              <w:t>Тел</w:t>
            </w:r>
            <w:proofErr w:type="spellEnd"/>
            <w:r w:rsidRPr="00BA1D6C">
              <w:t>/факс (0336</w:t>
            </w:r>
            <w:r>
              <w:t>5</w:t>
            </w:r>
            <w:r w:rsidRPr="00BA1D6C">
              <w:t xml:space="preserve">) </w:t>
            </w:r>
            <w:r>
              <w:t>21664</w:t>
            </w:r>
            <w:r w:rsidRPr="00BA1D6C">
              <w:t xml:space="preserve">                              </w:t>
            </w:r>
          </w:p>
          <w:p w:rsidR="006D0D05" w:rsidRDefault="006D0D05" w:rsidP="006D0D05">
            <w:pPr>
              <w:ind w:left="-956" w:firstLine="956"/>
              <w:jc w:val="both"/>
            </w:pPr>
          </w:p>
          <w:p w:rsidR="006D0D05" w:rsidRDefault="006D0D05" w:rsidP="006D0D05">
            <w:pPr>
              <w:ind w:left="-956" w:firstLine="956"/>
              <w:jc w:val="both"/>
            </w:pPr>
            <w:r>
              <w:t>Генеральний д</w:t>
            </w:r>
            <w:r w:rsidRPr="00BA1D6C">
              <w:t xml:space="preserve">иректор </w:t>
            </w:r>
          </w:p>
          <w:p w:rsidR="006D0D05" w:rsidRPr="00BA1D6C" w:rsidRDefault="006D0D05" w:rsidP="006D0D05">
            <w:pPr>
              <w:ind w:left="-956" w:firstLine="956"/>
              <w:jc w:val="both"/>
            </w:pPr>
          </w:p>
          <w:p w:rsidR="006D0D05" w:rsidRPr="00BA1D6C" w:rsidRDefault="006D0D05" w:rsidP="006D0D05">
            <w:pPr>
              <w:ind w:left="-956" w:firstLine="956"/>
              <w:jc w:val="both"/>
            </w:pPr>
            <w:r>
              <w:t>_____________ Наталія КРУЦЬКО</w:t>
            </w:r>
          </w:p>
          <w:p w:rsidR="00A52950" w:rsidRPr="00235F15" w:rsidRDefault="006D0D05" w:rsidP="006D0D05">
            <w:pPr>
              <w:jc w:val="both"/>
              <w:rPr>
                <w:snapToGrid w:val="0"/>
                <w:sz w:val="20"/>
                <w:szCs w:val="20"/>
              </w:rPr>
            </w:pPr>
            <w:r w:rsidRPr="00BA1D6C">
              <w:t>М.П.</w:t>
            </w:r>
          </w:p>
        </w:tc>
      </w:tr>
      <w:bookmarkEnd w:id="11"/>
    </w:tbl>
    <w:p w:rsidR="00F34253" w:rsidRDefault="00F34253" w:rsidP="00A52950">
      <w:pPr>
        <w:sectPr w:rsidR="00F34253" w:rsidSect="00A52950">
          <w:pgSz w:w="11906" w:h="16838"/>
          <w:pgMar w:top="851" w:right="851" w:bottom="851" w:left="1134" w:header="709" w:footer="709" w:gutter="0"/>
          <w:cols w:space="708"/>
          <w:docGrid w:linePitch="360"/>
        </w:sectPr>
      </w:pPr>
    </w:p>
    <w:p w:rsidR="00F34253" w:rsidRDefault="00F34253" w:rsidP="00A52950"/>
    <w:tbl>
      <w:tblPr>
        <w:tblW w:w="15276" w:type="dxa"/>
        <w:tblLook w:val="01E0" w:firstRow="1" w:lastRow="1" w:firstColumn="1" w:lastColumn="1" w:noHBand="0" w:noVBand="0"/>
      </w:tblPr>
      <w:tblGrid>
        <w:gridCol w:w="15276"/>
      </w:tblGrid>
      <w:tr w:rsidR="00A52950" w:rsidTr="00F34253">
        <w:tc>
          <w:tcPr>
            <w:tcW w:w="15276" w:type="dxa"/>
          </w:tcPr>
          <w:p w:rsidR="00A52950" w:rsidRPr="0048336B" w:rsidRDefault="00A52950" w:rsidP="00612C94">
            <w:pPr>
              <w:tabs>
                <w:tab w:val="left" w:pos="0"/>
              </w:tabs>
              <w:suppressAutoHyphens/>
              <w:spacing w:line="228" w:lineRule="auto"/>
              <w:jc w:val="center"/>
              <w:rPr>
                <w:spacing w:val="-3"/>
              </w:rPr>
            </w:pPr>
            <w:r>
              <w:rPr>
                <w:b/>
                <w:kern w:val="16"/>
                <w:sz w:val="22"/>
                <w:szCs w:val="22"/>
              </w:rPr>
              <w:t>ДОДАТОК  №1</w:t>
            </w:r>
          </w:p>
          <w:p w:rsidR="00A52950" w:rsidRDefault="00A52950" w:rsidP="00612C94">
            <w:pPr>
              <w:tabs>
                <w:tab w:val="left" w:pos="0"/>
              </w:tabs>
              <w:suppressAutoHyphens/>
              <w:spacing w:line="228" w:lineRule="auto"/>
              <w:jc w:val="center"/>
              <w:rPr>
                <w:b/>
                <w:kern w:val="16"/>
                <w:sz w:val="22"/>
                <w:szCs w:val="22"/>
              </w:rPr>
            </w:pPr>
            <w:r>
              <w:rPr>
                <w:b/>
                <w:kern w:val="16"/>
                <w:sz w:val="22"/>
                <w:szCs w:val="22"/>
              </w:rPr>
              <w:t>до ДОГОВОРУ №___________ від «_____» __________ 2024р.</w:t>
            </w:r>
          </w:p>
        </w:tc>
      </w:tr>
      <w:tr w:rsidR="00A52950" w:rsidTr="00F34253">
        <w:tc>
          <w:tcPr>
            <w:tcW w:w="15276" w:type="dxa"/>
          </w:tcPr>
          <w:p w:rsidR="00A52950" w:rsidRPr="00286D77" w:rsidRDefault="00A52950" w:rsidP="00612C94">
            <w:pPr>
              <w:tabs>
                <w:tab w:val="left" w:pos="0"/>
              </w:tabs>
              <w:suppressAutoHyphens/>
              <w:spacing w:line="228" w:lineRule="auto"/>
              <w:rPr>
                <w:kern w:val="16"/>
                <w:sz w:val="22"/>
                <w:szCs w:val="22"/>
              </w:rPr>
            </w:pPr>
          </w:p>
        </w:tc>
      </w:tr>
      <w:tr w:rsidR="00A52950" w:rsidTr="00F34253">
        <w:tc>
          <w:tcPr>
            <w:tcW w:w="15276" w:type="dxa"/>
          </w:tcPr>
          <w:p w:rsidR="00A52950" w:rsidRDefault="00A52950" w:rsidP="00612C94">
            <w:pPr>
              <w:tabs>
                <w:tab w:val="left" w:pos="0"/>
              </w:tabs>
              <w:suppressAutoHyphens/>
              <w:spacing w:line="228" w:lineRule="auto"/>
              <w:jc w:val="both"/>
              <w:rPr>
                <w:kern w:val="16"/>
                <w:sz w:val="22"/>
                <w:szCs w:val="22"/>
              </w:rPr>
            </w:pPr>
            <w:r>
              <w:rPr>
                <w:kern w:val="16"/>
                <w:sz w:val="22"/>
                <w:szCs w:val="22"/>
              </w:rPr>
              <w:t xml:space="preserve">м. Чернігів                                                                                                    </w:t>
            </w:r>
            <w:r w:rsidR="00F34253">
              <w:rPr>
                <w:kern w:val="16"/>
                <w:sz w:val="22"/>
                <w:szCs w:val="22"/>
              </w:rPr>
              <w:t xml:space="preserve">                                                                           </w:t>
            </w:r>
            <w:r>
              <w:rPr>
                <w:kern w:val="16"/>
                <w:sz w:val="22"/>
                <w:szCs w:val="22"/>
              </w:rPr>
              <w:t xml:space="preserve">             «_____» __________ 2024р.</w:t>
            </w:r>
          </w:p>
        </w:tc>
      </w:tr>
      <w:tr w:rsidR="00F34253" w:rsidTr="00F34253">
        <w:tc>
          <w:tcPr>
            <w:tcW w:w="15276" w:type="dxa"/>
          </w:tcPr>
          <w:p w:rsidR="00F34253" w:rsidRDefault="00F34253" w:rsidP="00612C94">
            <w:pPr>
              <w:tabs>
                <w:tab w:val="left" w:pos="0"/>
              </w:tabs>
              <w:suppressAutoHyphens/>
              <w:spacing w:line="228" w:lineRule="auto"/>
              <w:jc w:val="both"/>
              <w:rPr>
                <w:kern w:val="16"/>
                <w:sz w:val="22"/>
                <w:szCs w:val="22"/>
              </w:rPr>
            </w:pPr>
          </w:p>
        </w:tc>
      </w:tr>
    </w:tbl>
    <w:p w:rsidR="00A52950" w:rsidRDefault="00A52950" w:rsidP="00477024">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r w:rsidRPr="0002591B">
        <w:rPr>
          <w:rStyle w:val="112pt"/>
          <w:rFonts w:ascii="Times New Roman" w:hAnsi="Times New Roman"/>
          <w:bCs w:val="0"/>
          <w:color w:val="000000"/>
        </w:rPr>
        <w:t>СПЕЦИФІКАЦІЯ</w:t>
      </w:r>
    </w:p>
    <w:p w:rsidR="00477024" w:rsidRDefault="00477024" w:rsidP="00477024">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p>
    <w:tbl>
      <w:tblPr>
        <w:tblW w:w="15484" w:type="dxa"/>
        <w:jc w:val="center"/>
        <w:tblLayout w:type="fixed"/>
        <w:tblLook w:val="0000" w:firstRow="0" w:lastRow="0" w:firstColumn="0" w:lastColumn="0" w:noHBand="0" w:noVBand="0"/>
      </w:tblPr>
      <w:tblGrid>
        <w:gridCol w:w="580"/>
        <w:gridCol w:w="2672"/>
        <w:gridCol w:w="2156"/>
        <w:gridCol w:w="1486"/>
        <w:gridCol w:w="1238"/>
        <w:gridCol w:w="850"/>
        <w:gridCol w:w="1541"/>
        <w:gridCol w:w="1560"/>
        <w:gridCol w:w="1559"/>
        <w:gridCol w:w="1842"/>
      </w:tblGrid>
      <w:tr w:rsidR="00F34253" w:rsidRPr="00F34253" w:rsidTr="00F34253">
        <w:trPr>
          <w:trHeight w:val="613"/>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r w:rsidRPr="00F34253">
              <w:rPr>
                <w:rFonts w:ascii="Times New Roman" w:hAnsi="Times New Roman"/>
                <w:b/>
                <w:sz w:val="24"/>
                <w:szCs w:val="24"/>
              </w:rPr>
              <w:t>№ п/п</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Назва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згідно</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тендерної</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документації</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Торговельна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назва</w:t>
            </w:r>
            <w:proofErr w:type="spellEnd"/>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lang w:val="uk-UA"/>
              </w:rPr>
            </w:pPr>
            <w:proofErr w:type="spellStart"/>
            <w:r>
              <w:rPr>
                <w:rFonts w:ascii="Times New Roman" w:hAnsi="Times New Roman"/>
                <w:b/>
                <w:sz w:val="24"/>
                <w:szCs w:val="24"/>
              </w:rPr>
              <w:t>Виробник</w:t>
            </w:r>
            <w:proofErr w:type="spellEnd"/>
            <w:r>
              <w:rPr>
                <w:rFonts w:ascii="Times New Roman" w:hAnsi="Times New Roman"/>
                <w:b/>
                <w:sz w:val="24"/>
                <w:szCs w:val="24"/>
              </w:rPr>
              <w:t xml:space="preserve">, </w:t>
            </w:r>
            <w:proofErr w:type="spellStart"/>
            <w:r>
              <w:rPr>
                <w:rFonts w:ascii="Times New Roman" w:hAnsi="Times New Roman"/>
                <w:b/>
                <w:sz w:val="24"/>
                <w:szCs w:val="24"/>
              </w:rPr>
              <w:t>країна</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Одиниця</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виміру</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Кіль-кість</w:t>
            </w:r>
            <w:proofErr w:type="spellEnd"/>
          </w:p>
        </w:tc>
        <w:tc>
          <w:tcPr>
            <w:tcW w:w="1541" w:type="dxa"/>
            <w:tcBorders>
              <w:top w:val="single" w:sz="4" w:space="0" w:color="auto"/>
              <w:left w:val="nil"/>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Ціна</w:t>
            </w:r>
            <w:proofErr w:type="spellEnd"/>
            <w:r w:rsidRPr="00F34253">
              <w:rPr>
                <w:rFonts w:ascii="Times New Roman" w:hAnsi="Times New Roman"/>
                <w:b/>
                <w:sz w:val="24"/>
                <w:szCs w:val="24"/>
              </w:rPr>
              <w:t xml:space="preserve">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xml:space="preserve"> без ПДВ, грн.</w:t>
            </w:r>
          </w:p>
        </w:tc>
        <w:tc>
          <w:tcPr>
            <w:tcW w:w="1560" w:type="dxa"/>
            <w:tcBorders>
              <w:top w:val="single" w:sz="4" w:space="0" w:color="auto"/>
              <w:left w:val="nil"/>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r w:rsidRPr="00F34253">
              <w:rPr>
                <w:rFonts w:ascii="Times New Roman" w:hAnsi="Times New Roman"/>
                <w:b/>
                <w:sz w:val="24"/>
                <w:szCs w:val="24"/>
              </w:rPr>
              <w:t xml:space="preserve">ПДВ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грн.</w:t>
            </w: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Ціна</w:t>
            </w:r>
            <w:proofErr w:type="spellEnd"/>
            <w:r w:rsidRPr="00F34253">
              <w:rPr>
                <w:rFonts w:ascii="Times New Roman" w:hAnsi="Times New Roman"/>
                <w:b/>
                <w:sz w:val="24"/>
                <w:szCs w:val="24"/>
              </w:rPr>
              <w:t xml:space="preserve">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xml:space="preserve"> з ПДВ, грн.</w:t>
            </w: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Загальна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вартість</w:t>
            </w:r>
            <w:proofErr w:type="spellEnd"/>
            <w:r w:rsidRPr="00F34253">
              <w:rPr>
                <w:rFonts w:ascii="Times New Roman" w:hAnsi="Times New Roman"/>
                <w:b/>
                <w:sz w:val="24"/>
                <w:szCs w:val="24"/>
              </w:rPr>
              <w:t xml:space="preserve"> з ПДВ, грн.</w:t>
            </w: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2E61AC" w:rsidRDefault="00582A42" w:rsidP="00582A42">
            <w:pPr>
              <w:pStyle w:val="a6"/>
              <w:rPr>
                <w:rFonts w:ascii="Times New Roman" w:hAnsi="Times New Roman"/>
                <w:kern w:val="2"/>
                <w:sz w:val="24"/>
                <w:szCs w:val="24"/>
              </w:rPr>
            </w:pPr>
            <w:r w:rsidRPr="002E61AC">
              <w:rPr>
                <w:rFonts w:ascii="Times New Roman" w:hAnsi="Times New Roman"/>
                <w:kern w:val="2"/>
                <w:sz w:val="24"/>
                <w:szCs w:val="24"/>
              </w:rPr>
              <w:t xml:space="preserve">Зонд </w:t>
            </w:r>
            <w:proofErr w:type="spellStart"/>
            <w:r w:rsidRPr="002E61AC">
              <w:rPr>
                <w:rFonts w:ascii="Times New Roman" w:hAnsi="Times New Roman"/>
                <w:kern w:val="2"/>
                <w:sz w:val="24"/>
                <w:szCs w:val="24"/>
              </w:rPr>
              <w:t>інтубаційний</w:t>
            </w:r>
            <w:proofErr w:type="spellEnd"/>
            <w:r w:rsidRPr="002E61AC">
              <w:rPr>
                <w:rFonts w:ascii="Times New Roman" w:hAnsi="Times New Roman"/>
                <w:kern w:val="2"/>
                <w:sz w:val="24"/>
                <w:szCs w:val="24"/>
              </w:rPr>
              <w:t xml:space="preserve"> для </w:t>
            </w:r>
            <w:proofErr w:type="spellStart"/>
            <w:r w:rsidRPr="002E61AC">
              <w:rPr>
                <w:rFonts w:ascii="Times New Roman" w:hAnsi="Times New Roman"/>
                <w:kern w:val="2"/>
                <w:sz w:val="24"/>
                <w:szCs w:val="24"/>
              </w:rPr>
              <w:t>дренування</w:t>
            </w:r>
            <w:proofErr w:type="spellEnd"/>
            <w:r w:rsidRPr="002E61AC">
              <w:rPr>
                <w:rFonts w:ascii="Times New Roman" w:hAnsi="Times New Roman"/>
                <w:kern w:val="2"/>
                <w:sz w:val="24"/>
                <w:szCs w:val="24"/>
              </w:rPr>
              <w:t xml:space="preserve"> тонкого </w:t>
            </w:r>
            <w:proofErr w:type="spellStart"/>
            <w:r w:rsidRPr="002E61AC">
              <w:rPr>
                <w:rFonts w:ascii="Times New Roman" w:hAnsi="Times New Roman"/>
                <w:kern w:val="2"/>
                <w:sz w:val="24"/>
                <w:szCs w:val="24"/>
              </w:rPr>
              <w:t>кишківника</w:t>
            </w:r>
            <w:proofErr w:type="spellEnd"/>
            <w:r w:rsidRPr="002E61AC">
              <w:rPr>
                <w:rFonts w:ascii="Times New Roman" w:hAnsi="Times New Roman"/>
                <w:kern w:val="2"/>
                <w:sz w:val="24"/>
                <w:szCs w:val="24"/>
              </w:rPr>
              <w:t xml:space="preserve"> (</w:t>
            </w:r>
            <w:proofErr w:type="spellStart"/>
            <w:proofErr w:type="gramStart"/>
            <w:r w:rsidRPr="002E61AC">
              <w:rPr>
                <w:rFonts w:ascii="Times New Roman" w:hAnsi="Times New Roman"/>
                <w:kern w:val="2"/>
                <w:sz w:val="24"/>
                <w:szCs w:val="24"/>
              </w:rPr>
              <w:t>трансназальний</w:t>
            </w:r>
            <w:proofErr w:type="spellEnd"/>
            <w:r w:rsidRPr="002E61AC">
              <w:rPr>
                <w:rFonts w:ascii="Times New Roman" w:hAnsi="Times New Roman"/>
                <w:kern w:val="2"/>
                <w:sz w:val="24"/>
                <w:szCs w:val="24"/>
              </w:rPr>
              <w:t xml:space="preserve">)   </w:t>
            </w:r>
            <w:proofErr w:type="gramEnd"/>
            <w:r w:rsidRPr="002E61AC">
              <w:rPr>
                <w:rFonts w:ascii="Times New Roman" w:hAnsi="Times New Roman"/>
                <w:kern w:val="2"/>
                <w:sz w:val="24"/>
                <w:szCs w:val="24"/>
              </w:rPr>
              <w:t xml:space="preserve">               </w:t>
            </w:r>
            <w:proofErr w:type="spellStart"/>
            <w:r w:rsidRPr="002E61AC">
              <w:rPr>
                <w:rFonts w:ascii="Times New Roman" w:hAnsi="Times New Roman"/>
                <w:kern w:val="2"/>
                <w:sz w:val="24"/>
                <w:szCs w:val="24"/>
              </w:rPr>
              <w:t>довжина</w:t>
            </w:r>
            <w:proofErr w:type="spellEnd"/>
            <w:r w:rsidRPr="002E61AC">
              <w:rPr>
                <w:rFonts w:ascii="Times New Roman" w:hAnsi="Times New Roman"/>
                <w:kern w:val="2"/>
                <w:sz w:val="24"/>
                <w:szCs w:val="24"/>
              </w:rPr>
              <w:t>: L-3000мм</w:t>
            </w:r>
          </w:p>
          <w:p w:rsidR="00F34253" w:rsidRPr="002E61AC" w:rsidRDefault="00582A42" w:rsidP="00582A42">
            <w:pPr>
              <w:pStyle w:val="a6"/>
              <w:rPr>
                <w:rFonts w:ascii="Times New Roman" w:hAnsi="Times New Roman"/>
                <w:kern w:val="2"/>
                <w:sz w:val="24"/>
                <w:szCs w:val="24"/>
              </w:rPr>
            </w:pPr>
            <w:r w:rsidRPr="002E61AC">
              <w:rPr>
                <w:rFonts w:ascii="Times New Roman" w:hAnsi="Times New Roman"/>
                <w:kern w:val="2"/>
                <w:sz w:val="24"/>
                <w:szCs w:val="24"/>
              </w:rPr>
              <w:t xml:space="preserve">16798 </w:t>
            </w:r>
            <w:proofErr w:type="spellStart"/>
            <w:r w:rsidRPr="002E61AC">
              <w:rPr>
                <w:rFonts w:ascii="Times New Roman" w:hAnsi="Times New Roman"/>
                <w:kern w:val="2"/>
                <w:sz w:val="24"/>
                <w:szCs w:val="24"/>
              </w:rPr>
              <w:t>Назоентеральний</w:t>
            </w:r>
            <w:proofErr w:type="spellEnd"/>
            <w:r w:rsidRPr="002E61AC">
              <w:rPr>
                <w:rFonts w:ascii="Times New Roman" w:hAnsi="Times New Roman"/>
                <w:kern w:val="2"/>
                <w:sz w:val="24"/>
                <w:szCs w:val="24"/>
              </w:rPr>
              <w:t xml:space="preserve"> зонд</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5</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2</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2E61AC" w:rsidRDefault="00582A42" w:rsidP="00582A42">
            <w:pPr>
              <w:pStyle w:val="a6"/>
              <w:rPr>
                <w:rFonts w:ascii="Times New Roman" w:hAnsi="Times New Roman"/>
                <w:kern w:val="2"/>
                <w:sz w:val="24"/>
                <w:szCs w:val="24"/>
              </w:rPr>
            </w:pPr>
            <w:r w:rsidRPr="002E61AC">
              <w:rPr>
                <w:rFonts w:ascii="Times New Roman" w:hAnsi="Times New Roman"/>
                <w:kern w:val="2"/>
                <w:sz w:val="24"/>
                <w:szCs w:val="24"/>
              </w:rPr>
              <w:t xml:space="preserve">Зонд </w:t>
            </w:r>
            <w:proofErr w:type="spellStart"/>
            <w:r w:rsidRPr="002E61AC">
              <w:rPr>
                <w:rFonts w:ascii="Times New Roman" w:hAnsi="Times New Roman"/>
                <w:kern w:val="2"/>
                <w:sz w:val="24"/>
                <w:szCs w:val="24"/>
              </w:rPr>
              <w:t>інтубаційний</w:t>
            </w:r>
            <w:proofErr w:type="spellEnd"/>
            <w:r w:rsidRPr="002E61AC">
              <w:rPr>
                <w:rFonts w:ascii="Times New Roman" w:hAnsi="Times New Roman"/>
                <w:kern w:val="2"/>
                <w:sz w:val="24"/>
                <w:szCs w:val="24"/>
              </w:rPr>
              <w:t xml:space="preserve"> для </w:t>
            </w:r>
            <w:proofErr w:type="spellStart"/>
            <w:r w:rsidRPr="002E61AC">
              <w:rPr>
                <w:rFonts w:ascii="Times New Roman" w:hAnsi="Times New Roman"/>
                <w:kern w:val="2"/>
                <w:sz w:val="24"/>
                <w:szCs w:val="24"/>
              </w:rPr>
              <w:t>дренування</w:t>
            </w:r>
            <w:proofErr w:type="spellEnd"/>
            <w:r w:rsidRPr="002E61AC">
              <w:rPr>
                <w:rFonts w:ascii="Times New Roman" w:hAnsi="Times New Roman"/>
                <w:kern w:val="2"/>
                <w:sz w:val="24"/>
                <w:szCs w:val="24"/>
              </w:rPr>
              <w:t xml:space="preserve"> тонкого </w:t>
            </w:r>
            <w:proofErr w:type="spellStart"/>
            <w:r w:rsidRPr="002E61AC">
              <w:rPr>
                <w:rFonts w:ascii="Times New Roman" w:hAnsi="Times New Roman"/>
                <w:kern w:val="2"/>
                <w:sz w:val="24"/>
                <w:szCs w:val="24"/>
              </w:rPr>
              <w:t>кишківника</w:t>
            </w:r>
            <w:proofErr w:type="spellEnd"/>
            <w:r w:rsidRPr="002E61AC">
              <w:rPr>
                <w:rFonts w:ascii="Times New Roman" w:hAnsi="Times New Roman"/>
                <w:kern w:val="2"/>
                <w:sz w:val="24"/>
                <w:szCs w:val="24"/>
              </w:rPr>
              <w:t xml:space="preserve"> (</w:t>
            </w:r>
            <w:proofErr w:type="spellStart"/>
            <w:proofErr w:type="gramStart"/>
            <w:r w:rsidRPr="002E61AC">
              <w:rPr>
                <w:rFonts w:ascii="Times New Roman" w:hAnsi="Times New Roman"/>
                <w:kern w:val="2"/>
                <w:sz w:val="24"/>
                <w:szCs w:val="24"/>
              </w:rPr>
              <w:t>трансназальний</w:t>
            </w:r>
            <w:proofErr w:type="spellEnd"/>
            <w:r w:rsidRPr="002E61AC">
              <w:rPr>
                <w:rFonts w:ascii="Times New Roman" w:hAnsi="Times New Roman"/>
                <w:kern w:val="2"/>
                <w:sz w:val="24"/>
                <w:szCs w:val="24"/>
              </w:rPr>
              <w:t xml:space="preserve">)   </w:t>
            </w:r>
            <w:proofErr w:type="gramEnd"/>
            <w:r w:rsidRPr="002E61AC">
              <w:rPr>
                <w:rFonts w:ascii="Times New Roman" w:hAnsi="Times New Roman"/>
                <w:kern w:val="2"/>
                <w:sz w:val="24"/>
                <w:szCs w:val="24"/>
              </w:rPr>
              <w:t xml:space="preserve">               </w:t>
            </w:r>
            <w:proofErr w:type="spellStart"/>
            <w:r w:rsidRPr="002E61AC">
              <w:rPr>
                <w:rFonts w:ascii="Times New Roman" w:hAnsi="Times New Roman"/>
                <w:kern w:val="2"/>
                <w:sz w:val="24"/>
                <w:szCs w:val="24"/>
              </w:rPr>
              <w:t>довжина</w:t>
            </w:r>
            <w:proofErr w:type="spellEnd"/>
            <w:r w:rsidRPr="002E61AC">
              <w:rPr>
                <w:rFonts w:ascii="Times New Roman" w:hAnsi="Times New Roman"/>
                <w:kern w:val="2"/>
                <w:sz w:val="24"/>
                <w:szCs w:val="24"/>
              </w:rPr>
              <w:t>: L-2500мм</w:t>
            </w:r>
          </w:p>
          <w:p w:rsidR="00F34253" w:rsidRPr="002E61AC" w:rsidRDefault="00582A42" w:rsidP="00582A42">
            <w:pPr>
              <w:pStyle w:val="a6"/>
              <w:rPr>
                <w:rFonts w:ascii="Times New Roman" w:hAnsi="Times New Roman"/>
                <w:kern w:val="2"/>
                <w:sz w:val="24"/>
                <w:szCs w:val="24"/>
              </w:rPr>
            </w:pPr>
            <w:r w:rsidRPr="002E61AC">
              <w:rPr>
                <w:rFonts w:ascii="Times New Roman" w:hAnsi="Times New Roman"/>
                <w:kern w:val="2"/>
                <w:sz w:val="24"/>
                <w:szCs w:val="24"/>
              </w:rPr>
              <w:t xml:space="preserve">16798 </w:t>
            </w:r>
            <w:proofErr w:type="spellStart"/>
            <w:r w:rsidRPr="002E61AC">
              <w:rPr>
                <w:rFonts w:ascii="Times New Roman" w:hAnsi="Times New Roman"/>
                <w:kern w:val="2"/>
                <w:sz w:val="24"/>
                <w:szCs w:val="24"/>
              </w:rPr>
              <w:t>Назоентеральний</w:t>
            </w:r>
            <w:proofErr w:type="spellEnd"/>
            <w:r w:rsidRPr="002E61AC">
              <w:rPr>
                <w:rFonts w:ascii="Times New Roman" w:hAnsi="Times New Roman"/>
                <w:kern w:val="2"/>
                <w:sz w:val="24"/>
                <w:szCs w:val="24"/>
              </w:rPr>
              <w:t xml:space="preserve"> зонд</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5</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3</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color w:val="000000"/>
                <w:lang w:eastAsia="en-US"/>
              </w:rPr>
            </w:pPr>
            <w:proofErr w:type="spellStart"/>
            <w:r w:rsidRPr="00582A42">
              <w:rPr>
                <w:color w:val="000000"/>
                <w:lang w:eastAsia="en-US"/>
              </w:rPr>
              <w:t>Кардіопапір</w:t>
            </w:r>
            <w:proofErr w:type="spellEnd"/>
            <w:r w:rsidRPr="00582A42">
              <w:rPr>
                <w:color w:val="000000"/>
                <w:lang w:eastAsia="en-US"/>
              </w:rPr>
              <w:t xml:space="preserve"> 110*25*12</w:t>
            </w:r>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16754 Папір для реєстрації електрокардіограм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150</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4</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kern w:val="2"/>
                <w:lang w:eastAsia="en-US"/>
              </w:rPr>
            </w:pPr>
            <w:r w:rsidRPr="00582A42">
              <w:rPr>
                <w:kern w:val="2"/>
                <w:lang w:eastAsia="en-US"/>
              </w:rPr>
              <w:t>Сітка поліпропіленова</w:t>
            </w:r>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60300 Сітка хірургічна в разі абдомінальної грижі з синтетичного полімеру</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50</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lastRenderedPageBreak/>
              <w:t>5</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lang w:eastAsia="en-US"/>
              </w:rPr>
            </w:pPr>
            <w:r w:rsidRPr="00582A42">
              <w:rPr>
                <w:lang w:eastAsia="en-US"/>
              </w:rPr>
              <w:t>Сітка поліпропіленова</w:t>
            </w:r>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60300 Сітка хірургічна в разі абдомінальної грижі з синтетичного полімеру</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30</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6</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kern w:val="2"/>
                <w:lang w:eastAsia="en-US"/>
              </w:rPr>
            </w:pPr>
            <w:r w:rsidRPr="00582A42">
              <w:rPr>
                <w:kern w:val="2"/>
                <w:lang w:eastAsia="en-US"/>
              </w:rPr>
              <w:t xml:space="preserve">Смужки для безшовного закриття ран </w:t>
            </w:r>
            <w:proofErr w:type="spellStart"/>
            <w:r w:rsidRPr="00582A42">
              <w:rPr>
                <w:kern w:val="2"/>
                <w:lang w:eastAsia="en-US"/>
              </w:rPr>
              <w:t>Omnistrip</w:t>
            </w:r>
            <w:proofErr w:type="spellEnd"/>
            <w:r w:rsidRPr="00582A42">
              <w:rPr>
                <w:kern w:val="2"/>
                <w:lang w:eastAsia="en-US"/>
              </w:rPr>
              <w:t>® 6мм x 38мм 50х6шт</w:t>
            </w:r>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32207 Лейкопластир для з'єднання країв ран</w:t>
            </w:r>
            <w:r w:rsidRPr="00F34253">
              <w:rPr>
                <w:rFonts w:ascii="Times New Roman" w:hAnsi="Times New Roman"/>
                <w:kern w:val="2"/>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r>
              <w:rPr>
                <w:rFonts w:ascii="Times New Roman" w:hAnsi="Times New Roman"/>
                <w:sz w:val="24"/>
                <w:szCs w:val="24"/>
                <w:lang w:val="uk-UA"/>
              </w:rPr>
              <w:t>.</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6</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7</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kern w:val="2"/>
                <w:lang w:eastAsia="en-US"/>
              </w:rPr>
            </w:pPr>
            <w:r w:rsidRPr="00582A42">
              <w:rPr>
                <w:kern w:val="2"/>
                <w:lang w:eastAsia="en-US"/>
              </w:rPr>
              <w:t>Рулон плоский R42 150мм*200м</w:t>
            </w:r>
          </w:p>
          <w:p w:rsidR="00F34253" w:rsidRPr="00F34253" w:rsidRDefault="00582A42" w:rsidP="00582A42">
            <w:pPr>
              <w:pStyle w:val="a6"/>
              <w:rPr>
                <w:rFonts w:ascii="Times New Roman" w:hAnsi="Times New Roman"/>
                <w:sz w:val="24"/>
                <w:szCs w:val="24"/>
              </w:rPr>
            </w:pPr>
            <w:r w:rsidRPr="00582A42">
              <w:rPr>
                <w:rFonts w:ascii="Times New Roman" w:eastAsia="Times New Roman" w:hAnsi="Times New Roman"/>
                <w:kern w:val="2"/>
                <w:sz w:val="24"/>
                <w:szCs w:val="24"/>
                <w:lang w:val="uk-UA"/>
              </w:rPr>
              <w:t>44427 Пакувальна стрічка для стерилізації</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4</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8</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lang w:eastAsia="en-US"/>
              </w:rPr>
            </w:pPr>
            <w:r w:rsidRPr="00582A42">
              <w:rPr>
                <w:lang w:eastAsia="en-US"/>
              </w:rPr>
              <w:t>Рулон плоский R43 200мм*200м</w:t>
            </w:r>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44427 Пакувальна стрічка для стерилізації</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6</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9</w:t>
            </w:r>
          </w:p>
        </w:tc>
        <w:tc>
          <w:tcPr>
            <w:tcW w:w="2672" w:type="dxa"/>
            <w:tcBorders>
              <w:top w:val="single" w:sz="4" w:space="0" w:color="auto"/>
              <w:left w:val="nil"/>
              <w:bottom w:val="single" w:sz="4" w:space="0" w:color="auto"/>
              <w:right w:val="single" w:sz="4" w:space="0" w:color="auto"/>
            </w:tcBorders>
            <w:shd w:val="clear" w:color="auto" w:fill="auto"/>
            <w:noWrap/>
          </w:tcPr>
          <w:p w:rsidR="00582A42" w:rsidRPr="00582A42" w:rsidRDefault="00582A42" w:rsidP="00582A42">
            <w:pPr>
              <w:rPr>
                <w:lang w:eastAsia="en-US"/>
              </w:rPr>
            </w:pPr>
            <w:r w:rsidRPr="00582A42">
              <w:rPr>
                <w:lang w:eastAsia="en-US"/>
              </w:rPr>
              <w:t xml:space="preserve">Пов’язка </w:t>
            </w:r>
            <w:proofErr w:type="spellStart"/>
            <w:r w:rsidRPr="00582A42">
              <w:rPr>
                <w:lang w:eastAsia="en-US"/>
              </w:rPr>
              <w:t>гідрогелева</w:t>
            </w:r>
            <w:proofErr w:type="spellEnd"/>
            <w:r w:rsidRPr="00582A42">
              <w:rPr>
                <w:lang w:eastAsia="en-US"/>
              </w:rPr>
              <w:t xml:space="preserve"> з </w:t>
            </w:r>
            <w:proofErr w:type="spellStart"/>
            <w:r w:rsidRPr="00582A42">
              <w:rPr>
                <w:lang w:eastAsia="en-US"/>
              </w:rPr>
              <w:t>лідокаіном</w:t>
            </w:r>
            <w:proofErr w:type="spellEnd"/>
          </w:p>
          <w:p w:rsidR="00F34253" w:rsidRPr="00F34253" w:rsidRDefault="00582A42" w:rsidP="00582A42">
            <w:pPr>
              <w:pStyle w:val="a6"/>
              <w:rPr>
                <w:rFonts w:ascii="Times New Roman" w:hAnsi="Times New Roman"/>
                <w:kern w:val="2"/>
                <w:sz w:val="24"/>
                <w:szCs w:val="24"/>
              </w:rPr>
            </w:pPr>
            <w:r w:rsidRPr="00582A42">
              <w:rPr>
                <w:rFonts w:ascii="Times New Roman" w:eastAsia="Times New Roman" w:hAnsi="Times New Roman"/>
                <w:kern w:val="2"/>
                <w:sz w:val="24"/>
                <w:szCs w:val="24"/>
                <w:lang w:val="uk-UA"/>
              </w:rPr>
              <w:t xml:space="preserve">47765 - Пов'язка на рану </w:t>
            </w:r>
            <w:proofErr w:type="spellStart"/>
            <w:r w:rsidRPr="00582A42">
              <w:rPr>
                <w:rFonts w:ascii="Times New Roman" w:eastAsia="Times New Roman" w:hAnsi="Times New Roman"/>
                <w:kern w:val="2"/>
                <w:sz w:val="24"/>
                <w:szCs w:val="24"/>
                <w:lang w:val="uk-UA"/>
              </w:rPr>
              <w:t>гідрогелева</w:t>
            </w:r>
            <w:proofErr w:type="spellEnd"/>
            <w:r w:rsidRPr="00582A42">
              <w:rPr>
                <w:rFonts w:ascii="Times New Roman" w:eastAsia="Times New Roman" w:hAnsi="Times New Roman"/>
                <w:kern w:val="2"/>
                <w:sz w:val="24"/>
                <w:szCs w:val="24"/>
                <w:lang w:val="uk-UA"/>
              </w:rPr>
              <w:t xml:space="preserve"> стерильна антибактеріальна</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2E61AC" w:rsidP="002E61AC">
            <w:pPr>
              <w:pStyle w:val="a6"/>
              <w:jc w:val="center"/>
              <w:rPr>
                <w:rFonts w:ascii="Times New Roman" w:hAnsi="Times New Roman"/>
                <w:sz w:val="24"/>
                <w:szCs w:val="24"/>
              </w:rPr>
            </w:pPr>
            <w:r>
              <w:rPr>
                <w:rFonts w:ascii="Times New Roman" w:hAnsi="Times New Roman"/>
                <w:sz w:val="24"/>
                <w:szCs w:val="24"/>
                <w:lang w:val="uk-UA"/>
              </w:rPr>
              <w:t>шт.</w:t>
            </w:r>
          </w:p>
        </w:tc>
        <w:tc>
          <w:tcPr>
            <w:tcW w:w="850" w:type="dxa"/>
            <w:tcBorders>
              <w:top w:val="single" w:sz="4" w:space="0" w:color="auto"/>
              <w:left w:val="nil"/>
              <w:bottom w:val="single" w:sz="4" w:space="0" w:color="auto"/>
              <w:right w:val="single" w:sz="4" w:space="0" w:color="auto"/>
            </w:tcBorders>
            <w:shd w:val="clear" w:color="auto" w:fill="auto"/>
          </w:tcPr>
          <w:p w:rsidR="00F34253" w:rsidRPr="002E61AC" w:rsidRDefault="002E61AC" w:rsidP="002E61AC">
            <w:pPr>
              <w:pStyle w:val="a6"/>
              <w:jc w:val="center"/>
              <w:rPr>
                <w:rFonts w:ascii="Times New Roman" w:hAnsi="Times New Roman"/>
                <w:sz w:val="24"/>
                <w:szCs w:val="24"/>
                <w:lang w:val="uk-UA"/>
              </w:rPr>
            </w:pPr>
            <w:r>
              <w:rPr>
                <w:rFonts w:ascii="Times New Roman" w:hAnsi="Times New Roman"/>
                <w:sz w:val="24"/>
                <w:szCs w:val="24"/>
                <w:lang w:val="uk-UA"/>
              </w:rPr>
              <w:t>10</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48"/>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Разом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p>
        </w:tc>
      </w:tr>
    </w:tbl>
    <w:p w:rsidR="00A52950" w:rsidRPr="0002591B" w:rsidRDefault="00A52950" w:rsidP="00A52950">
      <w:pPr>
        <w:jc w:val="both"/>
        <w:rPr>
          <w:b/>
          <w:bCs/>
          <w:color w:val="000000"/>
        </w:rPr>
      </w:pPr>
      <w:r>
        <w:rPr>
          <w:b/>
          <w:bCs/>
          <w:color w:val="000000"/>
        </w:rPr>
        <w:t>Загальна вартість</w:t>
      </w:r>
      <w:r w:rsidRPr="0002591B">
        <w:rPr>
          <w:b/>
          <w:bCs/>
          <w:color w:val="000000"/>
        </w:rPr>
        <w:t xml:space="preserve">: </w:t>
      </w:r>
      <w:r>
        <w:rPr>
          <w:b/>
          <w:iCs/>
          <w:color w:val="000000"/>
        </w:rPr>
        <w:t>_____________ грн. (______________________________________ гривень ______ копійок) в т.ч. ПДВ ___________ грн. (________________________________ гривень ________</w:t>
      </w:r>
      <w:r w:rsidRPr="0002591B">
        <w:rPr>
          <w:b/>
          <w:iCs/>
          <w:color w:val="000000"/>
        </w:rPr>
        <w:t xml:space="preserve"> копійок)</w:t>
      </w:r>
    </w:p>
    <w:p w:rsidR="00A52950" w:rsidRPr="0002591B" w:rsidRDefault="00A52950" w:rsidP="00A52950">
      <w:pPr>
        <w:pStyle w:val="20"/>
        <w:shd w:val="clear" w:color="auto" w:fill="auto"/>
        <w:tabs>
          <w:tab w:val="left" w:pos="2866"/>
          <w:tab w:val="left" w:leader="underscore" w:pos="4675"/>
        </w:tabs>
        <w:spacing w:before="0" w:after="0" w:line="240" w:lineRule="auto"/>
        <w:jc w:val="both"/>
        <w:rPr>
          <w:rStyle w:val="112pt"/>
          <w:rFonts w:ascii="Times New Roman" w:hAnsi="Times New Roman"/>
          <w:bCs w:val="0"/>
          <w:color w:val="000000"/>
        </w:rPr>
      </w:pPr>
    </w:p>
    <w:p w:rsidR="00A52950" w:rsidRDefault="00A52950" w:rsidP="00A52950">
      <w:pPr>
        <w:pStyle w:val="21"/>
        <w:keepLines/>
        <w:tabs>
          <w:tab w:val="left" w:pos="0"/>
          <w:tab w:val="left" w:pos="426"/>
        </w:tabs>
        <w:suppressAutoHyphens/>
        <w:spacing w:line="228" w:lineRule="auto"/>
        <w:ind w:left="0"/>
        <w:jc w:val="both"/>
        <w:rPr>
          <w:i/>
          <w:sz w:val="22"/>
          <w:szCs w:val="22"/>
        </w:rPr>
      </w:pPr>
    </w:p>
    <w:p w:rsidR="00A52950" w:rsidRDefault="00A52950" w:rsidP="00A52950">
      <w:pPr>
        <w:pStyle w:val="21"/>
        <w:keepLines/>
        <w:tabs>
          <w:tab w:val="left" w:pos="0"/>
          <w:tab w:val="left" w:pos="426"/>
        </w:tabs>
        <w:suppressAutoHyphens/>
        <w:spacing w:line="228" w:lineRule="auto"/>
        <w:ind w:left="0"/>
        <w:jc w:val="both"/>
        <w:rPr>
          <w:i/>
          <w:kern w:val="22"/>
          <w:sz w:val="22"/>
          <w:szCs w:val="22"/>
        </w:rPr>
      </w:pPr>
    </w:p>
    <w:tbl>
      <w:tblPr>
        <w:tblW w:w="0" w:type="auto"/>
        <w:tblInd w:w="1668" w:type="dxa"/>
        <w:tblLook w:val="01E0" w:firstRow="1" w:lastRow="1" w:firstColumn="1" w:lastColumn="1" w:noHBand="0" w:noVBand="0"/>
      </w:tblPr>
      <w:tblGrid>
        <w:gridCol w:w="6662"/>
        <w:gridCol w:w="5267"/>
      </w:tblGrid>
      <w:tr w:rsidR="00A52950" w:rsidTr="00477024">
        <w:tc>
          <w:tcPr>
            <w:tcW w:w="6662" w:type="dxa"/>
          </w:tcPr>
          <w:p w:rsidR="00A52950" w:rsidRDefault="00477024" w:rsidP="00477024">
            <w:pPr>
              <w:tabs>
                <w:tab w:val="left" w:pos="0"/>
              </w:tabs>
              <w:spacing w:line="228" w:lineRule="auto"/>
              <w:rPr>
                <w:b/>
                <w:kern w:val="16"/>
                <w:sz w:val="22"/>
                <w:szCs w:val="22"/>
              </w:rPr>
            </w:pPr>
            <w:r>
              <w:rPr>
                <w:b/>
                <w:kern w:val="16"/>
                <w:sz w:val="22"/>
                <w:szCs w:val="22"/>
              </w:rPr>
              <w:t xml:space="preserve">       </w:t>
            </w:r>
            <w:r w:rsidR="00A52950">
              <w:rPr>
                <w:b/>
                <w:kern w:val="16"/>
                <w:sz w:val="22"/>
                <w:szCs w:val="22"/>
              </w:rPr>
              <w:t>ПОСТАЧАЛЬНИК:</w:t>
            </w:r>
          </w:p>
        </w:tc>
        <w:tc>
          <w:tcPr>
            <w:tcW w:w="5267" w:type="dxa"/>
          </w:tcPr>
          <w:p w:rsidR="00A52950" w:rsidRDefault="00A52950" w:rsidP="00612C94">
            <w:pPr>
              <w:keepLines/>
              <w:tabs>
                <w:tab w:val="left" w:pos="0"/>
                <w:tab w:val="num" w:pos="426"/>
              </w:tabs>
              <w:suppressAutoHyphens/>
              <w:spacing w:line="228" w:lineRule="auto"/>
              <w:jc w:val="center"/>
              <w:rPr>
                <w:b/>
                <w:kern w:val="16"/>
                <w:sz w:val="22"/>
                <w:szCs w:val="22"/>
              </w:rPr>
            </w:pPr>
            <w:r>
              <w:rPr>
                <w:b/>
                <w:kern w:val="16"/>
                <w:sz w:val="22"/>
                <w:szCs w:val="22"/>
              </w:rPr>
              <w:t>ПОКУПЕЦЬ:</w:t>
            </w:r>
          </w:p>
        </w:tc>
      </w:tr>
      <w:tr w:rsidR="00A52950" w:rsidRPr="00500464" w:rsidTr="00477024">
        <w:tc>
          <w:tcPr>
            <w:tcW w:w="6662" w:type="dxa"/>
          </w:tcPr>
          <w:p w:rsidR="00A52950" w:rsidRDefault="00A52950" w:rsidP="00612C94">
            <w:pPr>
              <w:keepLines/>
              <w:tabs>
                <w:tab w:val="left" w:pos="0"/>
              </w:tabs>
              <w:suppressAutoHyphens/>
              <w:spacing w:line="216" w:lineRule="auto"/>
              <w:rPr>
                <w:b/>
                <w:kern w:val="16"/>
                <w:sz w:val="22"/>
                <w:szCs w:val="22"/>
              </w:rPr>
            </w:pPr>
          </w:p>
        </w:tc>
        <w:tc>
          <w:tcPr>
            <w:tcW w:w="5267" w:type="dxa"/>
          </w:tcPr>
          <w:p w:rsidR="00A52950" w:rsidRDefault="0097110E" w:rsidP="00612C94">
            <w:pPr>
              <w:tabs>
                <w:tab w:val="left" w:pos="0"/>
              </w:tabs>
              <w:spacing w:line="216" w:lineRule="auto"/>
              <w:rPr>
                <w:b/>
                <w:kern w:val="16"/>
                <w:sz w:val="22"/>
                <w:szCs w:val="22"/>
              </w:rPr>
            </w:pPr>
            <w:r>
              <w:rPr>
                <w:b/>
                <w:sz w:val="22"/>
                <w:szCs w:val="22"/>
              </w:rPr>
              <w:t xml:space="preserve">КП «Ківерцівська ЦЛ» </w:t>
            </w:r>
          </w:p>
        </w:tc>
      </w:tr>
      <w:tr w:rsidR="00A52950" w:rsidTr="00477024">
        <w:tc>
          <w:tcPr>
            <w:tcW w:w="6662" w:type="dxa"/>
          </w:tcPr>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rPr>
                <w:kern w:val="16"/>
                <w:sz w:val="22"/>
                <w:szCs w:val="22"/>
              </w:rPr>
            </w:pPr>
            <w:r>
              <w:rPr>
                <w:b/>
                <w:i/>
                <w:kern w:val="16"/>
                <w:sz w:val="22"/>
                <w:szCs w:val="22"/>
              </w:rPr>
              <w:t>_______________________________</w:t>
            </w:r>
            <w:r>
              <w:rPr>
                <w:kern w:val="16"/>
                <w:sz w:val="22"/>
                <w:szCs w:val="22"/>
              </w:rPr>
              <w:t xml:space="preserve">                      </w:t>
            </w:r>
          </w:p>
          <w:p w:rsidR="00A52950" w:rsidRDefault="00A52950" w:rsidP="00612C94">
            <w:pPr>
              <w:keepLines/>
              <w:tabs>
                <w:tab w:val="left" w:pos="0"/>
                <w:tab w:val="left" w:pos="1843"/>
              </w:tabs>
              <w:suppressAutoHyphens/>
              <w:spacing w:line="228" w:lineRule="auto"/>
              <w:rPr>
                <w:kern w:val="16"/>
                <w:sz w:val="22"/>
                <w:szCs w:val="22"/>
              </w:rPr>
            </w:pPr>
          </w:p>
          <w:p w:rsidR="00A52950" w:rsidRDefault="00A52950" w:rsidP="00612C94">
            <w:pPr>
              <w:keepLines/>
              <w:tabs>
                <w:tab w:val="left" w:pos="0"/>
                <w:tab w:val="left" w:pos="1843"/>
              </w:tabs>
              <w:suppressAutoHyphens/>
              <w:spacing w:line="228" w:lineRule="auto"/>
              <w:rPr>
                <w:b/>
                <w:kern w:val="16"/>
                <w:sz w:val="22"/>
                <w:szCs w:val="22"/>
              </w:rPr>
            </w:pPr>
            <w:r>
              <w:rPr>
                <w:kern w:val="16"/>
                <w:sz w:val="22"/>
                <w:szCs w:val="22"/>
              </w:rPr>
              <w:t xml:space="preserve">  МП</w:t>
            </w:r>
          </w:p>
        </w:tc>
        <w:tc>
          <w:tcPr>
            <w:tcW w:w="5267" w:type="dxa"/>
          </w:tcPr>
          <w:p w:rsidR="00A52950" w:rsidRDefault="00A52950" w:rsidP="00612C94">
            <w:pPr>
              <w:keepLines/>
              <w:tabs>
                <w:tab w:val="left" w:pos="0"/>
                <w:tab w:val="left" w:pos="1843"/>
              </w:tabs>
              <w:suppressAutoHyphens/>
              <w:spacing w:line="228" w:lineRule="auto"/>
              <w:jc w:val="both"/>
              <w:rPr>
                <w:b/>
                <w:kern w:val="16"/>
                <w:sz w:val="22"/>
                <w:szCs w:val="22"/>
              </w:rPr>
            </w:pPr>
          </w:p>
          <w:p w:rsidR="0097110E" w:rsidRDefault="00A52950" w:rsidP="0097110E">
            <w:pPr>
              <w:keepLines/>
              <w:tabs>
                <w:tab w:val="left" w:pos="0"/>
                <w:tab w:val="left" w:pos="1843"/>
              </w:tabs>
              <w:suppressAutoHyphens/>
              <w:spacing w:line="228" w:lineRule="auto"/>
              <w:rPr>
                <w:b/>
                <w:kern w:val="16"/>
                <w:sz w:val="22"/>
                <w:szCs w:val="22"/>
              </w:rPr>
            </w:pPr>
            <w:r>
              <w:rPr>
                <w:b/>
                <w:kern w:val="16"/>
                <w:sz w:val="22"/>
                <w:szCs w:val="22"/>
              </w:rPr>
              <w:t>Генеральний директор</w:t>
            </w:r>
            <w:r w:rsidRPr="00CF19C1">
              <w:rPr>
                <w:b/>
                <w:kern w:val="16"/>
                <w:sz w:val="22"/>
                <w:szCs w:val="22"/>
              </w:rPr>
              <w:t xml:space="preserve"> </w:t>
            </w:r>
            <w:r>
              <w:rPr>
                <w:b/>
                <w:kern w:val="16"/>
                <w:sz w:val="22"/>
                <w:szCs w:val="22"/>
              </w:rPr>
              <w:t xml:space="preserve"> ___________</w:t>
            </w:r>
            <w:r w:rsidR="0097110E">
              <w:rPr>
                <w:b/>
                <w:kern w:val="16"/>
                <w:sz w:val="22"/>
                <w:szCs w:val="22"/>
              </w:rPr>
              <w:t xml:space="preserve">Н.С. </w:t>
            </w:r>
            <w:proofErr w:type="spellStart"/>
            <w:r w:rsidR="0097110E">
              <w:rPr>
                <w:b/>
                <w:kern w:val="16"/>
                <w:sz w:val="22"/>
                <w:szCs w:val="22"/>
              </w:rPr>
              <w:t>Круцько</w:t>
            </w:r>
            <w:proofErr w:type="spellEnd"/>
          </w:p>
          <w:p w:rsidR="00A52950" w:rsidRDefault="00A52950" w:rsidP="0097110E">
            <w:pPr>
              <w:keepLines/>
              <w:tabs>
                <w:tab w:val="left" w:pos="0"/>
                <w:tab w:val="left" w:pos="1843"/>
              </w:tabs>
              <w:suppressAutoHyphens/>
              <w:spacing w:line="228" w:lineRule="auto"/>
              <w:rPr>
                <w:b/>
                <w:kern w:val="16"/>
                <w:sz w:val="22"/>
                <w:szCs w:val="22"/>
              </w:rPr>
            </w:pPr>
            <w:r>
              <w:rPr>
                <w:kern w:val="16"/>
                <w:sz w:val="22"/>
                <w:szCs w:val="22"/>
              </w:rPr>
              <w:lastRenderedPageBreak/>
              <w:t>МП</w:t>
            </w:r>
          </w:p>
        </w:tc>
      </w:tr>
    </w:tbl>
    <w:p w:rsidR="00A52950" w:rsidRDefault="00A52950" w:rsidP="00A52950">
      <w:pPr>
        <w:pStyle w:val="21"/>
        <w:keepLines/>
        <w:tabs>
          <w:tab w:val="left" w:pos="0"/>
          <w:tab w:val="left" w:pos="426"/>
        </w:tabs>
        <w:suppressAutoHyphens/>
        <w:spacing w:line="228" w:lineRule="auto"/>
        <w:ind w:left="0"/>
        <w:jc w:val="both"/>
        <w:rPr>
          <w:i/>
          <w:kern w:val="22"/>
          <w:sz w:val="22"/>
          <w:szCs w:val="22"/>
        </w:rPr>
      </w:pPr>
    </w:p>
    <w:p w:rsidR="00D5194F" w:rsidRDefault="00D5194F"/>
    <w:sectPr w:rsidR="00D5194F" w:rsidSect="00F34253">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A"/>
    <w:rsid w:val="00205A5B"/>
    <w:rsid w:val="0022117A"/>
    <w:rsid w:val="002E61AC"/>
    <w:rsid w:val="00477024"/>
    <w:rsid w:val="00582A42"/>
    <w:rsid w:val="006133CC"/>
    <w:rsid w:val="006C19B8"/>
    <w:rsid w:val="006D0D05"/>
    <w:rsid w:val="006E0685"/>
    <w:rsid w:val="00735D31"/>
    <w:rsid w:val="007C16B1"/>
    <w:rsid w:val="0097110E"/>
    <w:rsid w:val="00A52950"/>
    <w:rsid w:val="00B660F9"/>
    <w:rsid w:val="00CA4779"/>
    <w:rsid w:val="00D5194F"/>
    <w:rsid w:val="00F34253"/>
    <w:rsid w:val="00F82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6900F-3303-4690-B255-4AF4F13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5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A52950"/>
    <w:rPr>
      <w:rFonts w:cs="Times New Roman"/>
      <w:b/>
      <w:bCs/>
      <w:color w:val="000000"/>
      <w:spacing w:val="0"/>
      <w:w w:val="100"/>
      <w:position w:val="0"/>
      <w:sz w:val="24"/>
      <w:szCs w:val="24"/>
      <w:shd w:val="clear" w:color="auto" w:fill="FFFFFF"/>
    </w:rPr>
  </w:style>
  <w:style w:type="character" w:customStyle="1" w:styleId="3">
    <w:name w:val="Основной текст (3)_"/>
    <w:link w:val="30"/>
    <w:uiPriority w:val="99"/>
    <w:locked/>
    <w:rsid w:val="00A52950"/>
    <w:rPr>
      <w:rFonts w:cs="Times New Roman"/>
      <w:b/>
      <w:bCs/>
      <w:sz w:val="23"/>
      <w:szCs w:val="23"/>
      <w:shd w:val="clear" w:color="auto" w:fill="FFFFFF"/>
    </w:rPr>
  </w:style>
  <w:style w:type="character" w:customStyle="1" w:styleId="312pt2">
    <w:name w:val="Основной текст (3) + 12 pt2"/>
    <w:uiPriority w:val="99"/>
    <w:rsid w:val="00A52950"/>
    <w:rPr>
      <w:rFonts w:cs="Times New Roman"/>
      <w:b/>
      <w:bCs/>
      <w:sz w:val="24"/>
      <w:szCs w:val="24"/>
      <w:shd w:val="clear" w:color="auto" w:fill="FFFFFF"/>
    </w:rPr>
  </w:style>
  <w:style w:type="character" w:customStyle="1" w:styleId="2">
    <w:name w:val="Основной текст (2)_"/>
    <w:link w:val="20"/>
    <w:uiPriority w:val="99"/>
    <w:locked/>
    <w:rsid w:val="00A52950"/>
    <w:rPr>
      <w:rFonts w:cs="Times New Roman"/>
      <w:shd w:val="clear" w:color="auto" w:fill="FFFFFF"/>
    </w:rPr>
  </w:style>
  <w:style w:type="character" w:customStyle="1" w:styleId="212pt">
    <w:name w:val="Основной текст (2) + 12 pt"/>
    <w:uiPriority w:val="99"/>
    <w:rsid w:val="00A52950"/>
    <w:rPr>
      <w:rFonts w:cs="Times New Roman"/>
      <w:sz w:val="24"/>
      <w:szCs w:val="24"/>
      <w:shd w:val="clear" w:color="auto" w:fill="FFFFFF"/>
    </w:rPr>
  </w:style>
  <w:style w:type="character" w:customStyle="1" w:styleId="212pt2">
    <w:name w:val="Основной текст (2) + 12 pt2"/>
    <w:aliases w:val="Полужирный"/>
    <w:uiPriority w:val="99"/>
    <w:rsid w:val="00A52950"/>
    <w:rPr>
      <w:rFonts w:cs="Times New Roman"/>
      <w:b/>
      <w:bCs/>
      <w:sz w:val="24"/>
      <w:szCs w:val="24"/>
      <w:shd w:val="clear" w:color="auto" w:fill="FFFFFF"/>
    </w:rPr>
  </w:style>
  <w:style w:type="character" w:customStyle="1" w:styleId="1">
    <w:name w:val="Заголовок №1_"/>
    <w:link w:val="10"/>
    <w:uiPriority w:val="99"/>
    <w:locked/>
    <w:rsid w:val="00A52950"/>
    <w:rPr>
      <w:rFonts w:cs="Times New Roman"/>
      <w:b/>
      <w:bCs/>
      <w:sz w:val="23"/>
      <w:szCs w:val="23"/>
      <w:shd w:val="clear" w:color="auto" w:fill="FFFFFF"/>
    </w:rPr>
  </w:style>
  <w:style w:type="character" w:customStyle="1" w:styleId="112pt">
    <w:name w:val="Заголовок №1 + 12 pt"/>
    <w:uiPriority w:val="99"/>
    <w:rsid w:val="00A52950"/>
    <w:rPr>
      <w:rFonts w:cs="Times New Roman"/>
      <w:b/>
      <w:bCs/>
      <w:sz w:val="24"/>
      <w:szCs w:val="24"/>
      <w:shd w:val="clear" w:color="auto" w:fill="FFFFFF"/>
    </w:rPr>
  </w:style>
  <w:style w:type="paragraph" w:customStyle="1" w:styleId="30">
    <w:name w:val="Основной текст (3)"/>
    <w:basedOn w:val="a"/>
    <w:link w:val="3"/>
    <w:uiPriority w:val="99"/>
    <w:rsid w:val="00A52950"/>
    <w:pPr>
      <w:widowControl w:val="0"/>
      <w:shd w:val="clear" w:color="auto" w:fill="FFFFFF"/>
      <w:spacing w:line="240" w:lineRule="atLeast"/>
    </w:pPr>
    <w:rPr>
      <w:rFonts w:asciiTheme="minorHAnsi" w:eastAsiaTheme="minorHAnsi" w:hAnsiTheme="minorHAnsi"/>
      <w:b/>
      <w:bCs/>
      <w:sz w:val="23"/>
      <w:szCs w:val="23"/>
      <w:lang w:eastAsia="en-US"/>
    </w:rPr>
  </w:style>
  <w:style w:type="paragraph" w:customStyle="1" w:styleId="20">
    <w:name w:val="Основной текст (2)"/>
    <w:basedOn w:val="a"/>
    <w:link w:val="2"/>
    <w:uiPriority w:val="99"/>
    <w:rsid w:val="00A52950"/>
    <w:pPr>
      <w:widowControl w:val="0"/>
      <w:shd w:val="clear" w:color="auto" w:fill="FFFFFF"/>
      <w:spacing w:before="300" w:after="300" w:line="240" w:lineRule="atLeast"/>
    </w:pPr>
    <w:rPr>
      <w:rFonts w:asciiTheme="minorHAnsi" w:eastAsiaTheme="minorHAnsi" w:hAnsiTheme="minorHAnsi"/>
      <w:sz w:val="22"/>
      <w:szCs w:val="22"/>
      <w:lang w:eastAsia="en-US"/>
    </w:rPr>
  </w:style>
  <w:style w:type="paragraph" w:customStyle="1" w:styleId="10">
    <w:name w:val="Заголовок №1"/>
    <w:basedOn w:val="a"/>
    <w:link w:val="1"/>
    <w:uiPriority w:val="99"/>
    <w:rsid w:val="00A52950"/>
    <w:pPr>
      <w:widowControl w:val="0"/>
      <w:shd w:val="clear" w:color="auto" w:fill="FFFFFF"/>
      <w:spacing w:after="300" w:line="240" w:lineRule="atLeast"/>
      <w:outlineLvl w:val="0"/>
    </w:pPr>
    <w:rPr>
      <w:rFonts w:asciiTheme="minorHAnsi" w:eastAsiaTheme="minorHAnsi" w:hAnsiTheme="minorHAnsi"/>
      <w:b/>
      <w:bCs/>
      <w:sz w:val="23"/>
      <w:szCs w:val="23"/>
      <w:lang w:eastAsia="en-US"/>
    </w:rPr>
  </w:style>
  <w:style w:type="paragraph" w:styleId="21">
    <w:name w:val="Body Text Indent 2"/>
    <w:basedOn w:val="a"/>
    <w:link w:val="22"/>
    <w:rsid w:val="00A52950"/>
    <w:pPr>
      <w:spacing w:after="120" w:line="480" w:lineRule="auto"/>
      <w:ind w:left="283"/>
    </w:pPr>
  </w:style>
  <w:style w:type="character" w:customStyle="1" w:styleId="22">
    <w:name w:val="Основний текст з відступом 2 Знак"/>
    <w:basedOn w:val="a0"/>
    <w:link w:val="21"/>
    <w:rsid w:val="00A52950"/>
    <w:rPr>
      <w:rFonts w:ascii="Times New Roman" w:eastAsia="Times New Roman" w:hAnsi="Times New Roman" w:cs="Times New Roman"/>
      <w:sz w:val="24"/>
      <w:szCs w:val="24"/>
      <w:lang w:eastAsia="uk-UA"/>
    </w:rPr>
  </w:style>
  <w:style w:type="paragraph" w:styleId="a3">
    <w:name w:val="Body Text"/>
    <w:basedOn w:val="a"/>
    <w:link w:val="a4"/>
    <w:rsid w:val="00A52950"/>
    <w:pPr>
      <w:widowControl w:val="0"/>
      <w:autoSpaceDE w:val="0"/>
      <w:autoSpaceDN w:val="0"/>
      <w:spacing w:after="120"/>
    </w:pPr>
    <w:rPr>
      <w:rFonts w:ascii="Times New Roman CYR" w:hAnsi="Times New Roman CYR" w:cs="Times New Roman CYR"/>
      <w:lang w:val="ru-RU" w:eastAsia="ru-RU"/>
    </w:rPr>
  </w:style>
  <w:style w:type="character" w:customStyle="1" w:styleId="a4">
    <w:name w:val="Основний текст Знак"/>
    <w:basedOn w:val="a0"/>
    <w:link w:val="a3"/>
    <w:rsid w:val="00A52950"/>
    <w:rPr>
      <w:rFonts w:ascii="Times New Roman CYR" w:eastAsia="Times New Roman" w:hAnsi="Times New Roman CYR" w:cs="Times New Roman CYR"/>
      <w:sz w:val="24"/>
      <w:szCs w:val="24"/>
      <w:lang w:val="ru-RU" w:eastAsia="ru-RU"/>
    </w:rPr>
  </w:style>
  <w:style w:type="character" w:customStyle="1" w:styleId="a5">
    <w:name w:val="Знак Знак Знак Знак"/>
    <w:rsid w:val="00A52950"/>
    <w:rPr>
      <w:rFonts w:ascii="Verdana" w:hAnsi="Verdana" w:cs="Verdana"/>
      <w:lang w:val="en-US" w:eastAsia="en-US" w:bidi="ar-SA"/>
    </w:rPr>
  </w:style>
  <w:style w:type="paragraph" w:styleId="a6">
    <w:name w:val="No Spacing"/>
    <w:link w:val="a7"/>
    <w:uiPriority w:val="1"/>
    <w:qFormat/>
    <w:rsid w:val="00A52950"/>
    <w:pPr>
      <w:spacing w:after="0" w:line="240" w:lineRule="auto"/>
    </w:pPr>
    <w:rPr>
      <w:rFonts w:ascii="Calibri" w:eastAsia="Calibri" w:hAnsi="Calibri" w:cs="Times New Roman"/>
      <w:lang w:val="ru-RU"/>
    </w:rPr>
  </w:style>
  <w:style w:type="character" w:customStyle="1" w:styleId="a7">
    <w:name w:val="Без інтервалів Знак"/>
    <w:link w:val="a6"/>
    <w:rsid w:val="00A52950"/>
    <w:rPr>
      <w:rFonts w:ascii="Calibri" w:eastAsia="Calibri" w:hAnsi="Calibri" w:cs="Times New Roman"/>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qFormat/>
    <w:rsid w:val="00A52950"/>
    <w:pPr>
      <w:suppressAutoHyphens/>
      <w:spacing w:before="280" w:after="280"/>
    </w:pPr>
    <w:rPr>
      <w:lang w:val="x-none" w:eastAsia="ar-SA"/>
    </w:rPr>
  </w:style>
  <w:style w:type="character" w:customStyle="1" w:styleId="a9">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A52950"/>
    <w:rPr>
      <w:rFonts w:ascii="Times New Roman" w:eastAsia="Times New Roman" w:hAnsi="Times New Roman" w:cs="Times New Roman"/>
      <w:sz w:val="24"/>
      <w:szCs w:val="24"/>
      <w:lang w:val="x-none" w:eastAsia="ar-SA"/>
    </w:rPr>
  </w:style>
  <w:style w:type="paragraph" w:styleId="aa">
    <w:name w:val="List Paragraph"/>
    <w:basedOn w:val="a"/>
    <w:uiPriority w:val="34"/>
    <w:qFormat/>
    <w:rsid w:val="00A52950"/>
    <w:pPr>
      <w:ind w:left="708"/>
    </w:pPr>
    <w:rPr>
      <w:sz w:val="22"/>
      <w:szCs w:val="20"/>
      <w:lang w:eastAsia="ar-SA"/>
    </w:rPr>
  </w:style>
  <w:style w:type="paragraph" w:customStyle="1" w:styleId="ListParagraph1">
    <w:name w:val="List Paragraph1"/>
    <w:basedOn w:val="a"/>
    <w:qFormat/>
    <w:rsid w:val="00A52950"/>
    <w:pPr>
      <w:ind w:left="720"/>
      <w:contextualSpacing/>
    </w:pPr>
    <w:rPr>
      <w:lang w:val="ru-RU" w:eastAsia="ru-RU"/>
    </w:rPr>
  </w:style>
  <w:style w:type="paragraph" w:customStyle="1" w:styleId="Standard">
    <w:name w:val="Standard"/>
    <w:uiPriority w:val="99"/>
    <w:rsid w:val="00A5295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A52950"/>
    <w:pPr>
      <w:spacing w:before="280" w:after="280"/>
    </w:pPr>
    <w:rPr>
      <w:lang w:eastAsia="ar-SA"/>
    </w:rPr>
  </w:style>
  <w:style w:type="character" w:styleId="ab">
    <w:name w:val="Emphasis"/>
    <w:basedOn w:val="a0"/>
    <w:uiPriority w:val="20"/>
    <w:qFormat/>
    <w:rsid w:val="007C16B1"/>
    <w:rPr>
      <w:i/>
      <w:iCs/>
    </w:rPr>
  </w:style>
  <w:style w:type="character" w:customStyle="1" w:styleId="11">
    <w:name w:val="Шрифт абзацу за промовчанням1"/>
    <w:rsid w:val="0073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20923</Words>
  <Characters>11927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17</cp:revision>
  <dcterms:created xsi:type="dcterms:W3CDTF">2024-04-05T12:52:00Z</dcterms:created>
  <dcterms:modified xsi:type="dcterms:W3CDTF">2024-04-22T12:30:00Z</dcterms:modified>
</cp:coreProperties>
</file>