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CA66" w14:textId="496748FD" w:rsidR="00C0173F" w:rsidRDefault="00C0173F" w:rsidP="00C0173F">
      <w:pPr>
        <w:tabs>
          <w:tab w:val="left" w:pos="1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 до тендерної документації</w:t>
      </w:r>
    </w:p>
    <w:p w14:paraId="09F493CD" w14:textId="5C1BBB2E" w:rsidR="00095AB6" w:rsidRPr="00095AB6" w:rsidRDefault="00095AB6" w:rsidP="005A56A8">
      <w:pPr>
        <w:tabs>
          <w:tab w:val="left" w:pos="1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5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14:paraId="743E0C55" w14:textId="77777777" w:rsidR="00095AB6" w:rsidRPr="005A56A8" w:rsidRDefault="00095AB6" w:rsidP="00095AB6">
      <w:pPr>
        <w:tabs>
          <w:tab w:val="left" w:pos="1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095AB6" w:rsidRPr="005A56A8" w14:paraId="2B28333C" w14:textId="77777777" w:rsidTr="00E55CA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C49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Наявність працівників відповідної кваліфікації, які мають необхідні знання та досвід.</w:t>
            </w:r>
          </w:p>
          <w:p w14:paraId="0179D3BC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BC8679" w14:textId="77777777" w:rsidR="00095AB6" w:rsidRPr="00095AB6" w:rsidRDefault="00095AB6" w:rsidP="005A56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6">
              <w:rPr>
                <w:rFonts w:ascii="Times New Roman" w:hAnsi="Times New Roman" w:cs="Times New Roman"/>
                <w:b/>
                <w:sz w:val="24"/>
                <w:szCs w:val="24"/>
              </w:rPr>
              <w:t>ТАБЛИЦЯ 1</w:t>
            </w:r>
          </w:p>
          <w:p w14:paraId="107FAC20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 довідка про наявність працівників відповідної кваліфікації, які мають необхідні знання та досвід</w:t>
            </w:r>
          </w:p>
          <w:tbl>
            <w:tblPr>
              <w:tblW w:w="9915" w:type="dxa"/>
              <w:tblLook w:val="04A0" w:firstRow="1" w:lastRow="0" w:firstColumn="1" w:lastColumn="0" w:noHBand="0" w:noVBand="1"/>
            </w:tblPr>
            <w:tblGrid>
              <w:gridCol w:w="540"/>
              <w:gridCol w:w="1863"/>
              <w:gridCol w:w="2188"/>
              <w:gridCol w:w="3063"/>
              <w:gridCol w:w="2261"/>
            </w:tblGrid>
            <w:tr w:rsidR="00095AB6" w:rsidRPr="00095AB6" w14:paraId="75DD9ECA" w14:textId="77777777" w:rsidTr="005A56A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CFAF03D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1DF18DF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C9EC25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П.І.Б.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7505B4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Освіта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68C86B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Наявність кваліфікаційного сертифікату (серія, № та дата видачі) </w:t>
                  </w:r>
                </w:p>
              </w:tc>
            </w:tr>
            <w:tr w:rsidR="00095AB6" w:rsidRPr="00095AB6" w14:paraId="0B3F1FF0" w14:textId="77777777" w:rsidTr="005A56A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2219721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DAFAE9E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7CAD73E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BB0121C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B37291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95AB6" w:rsidRPr="00095AB6" w14:paraId="14E62AEF" w14:textId="77777777" w:rsidTr="005A56A8">
              <w:trPr>
                <w:trHeight w:val="31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FB8E606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35D319F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457880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2CBB3D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7ECDA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5AB6" w:rsidRPr="00095AB6" w14:paraId="6BEA448F" w14:textId="77777777" w:rsidTr="005A56A8">
              <w:trPr>
                <w:trHeight w:val="31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D09CE17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343C31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F61CF5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EC1D831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FACEF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5AB6" w:rsidRPr="00095AB6" w14:paraId="1F10E394" w14:textId="77777777" w:rsidTr="005A56A8">
              <w:tc>
                <w:tcPr>
                  <w:tcW w:w="99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ADA7F3" w14:textId="77777777" w:rsidR="00095AB6" w:rsidRPr="00095AB6" w:rsidRDefault="00095AB6" w:rsidP="00095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5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Всього працівників:</w:t>
                  </w:r>
                </w:p>
              </w:tc>
            </w:tr>
          </w:tbl>
          <w:p w14:paraId="65F7777C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BE44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>Посада, прізвище, ініціали, підпис уповноваженої особи Учасника, завірені печаткою</w:t>
            </w:r>
          </w:p>
          <w:p w14:paraId="2E2317F6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AB6">
              <w:rPr>
                <w:rFonts w:ascii="Times New Roman" w:hAnsi="Times New Roman" w:cs="Times New Roman"/>
                <w:i/>
                <w:sz w:val="24"/>
                <w:szCs w:val="24"/>
              </w:rPr>
              <w:t>(ця вимога не стосується учасників, які здійснюють діяльність без печатки згідно з чинним законодавством)</w:t>
            </w:r>
          </w:p>
          <w:p w14:paraId="135B095E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831C30" w14:textId="3BFB0321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 xml:space="preserve"> Учасник в складі пропозиції повинен подати інформаційну довідку про наявність у Учасника працівників відповідної кваліфікації, які мають знання та досвід, необхідні для надання послуг</w:t>
            </w: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вуиконання</w:t>
            </w:r>
            <w:proofErr w:type="spellEnd"/>
            <w:r w:rsidRPr="005A56A8">
              <w:rPr>
                <w:rFonts w:ascii="Times New Roman" w:hAnsi="Times New Roman" w:cs="Times New Roman"/>
                <w:sz w:val="24"/>
                <w:szCs w:val="24"/>
              </w:rPr>
              <w:t xml:space="preserve"> робіт)</w:t>
            </w: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 xml:space="preserve">. У цій довідці має бути зазначена інформація згідно форми наведеної </w:t>
            </w: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>Таблиці 1.</w:t>
            </w:r>
          </w:p>
          <w:p w14:paraId="0EDD2A64" w14:textId="77777777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006B5" w14:textId="3B456E5C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>2. Для підтвердження кваліфікації та досвіду працівників мають бути надані наступні документи на кожну особу зазначену в Таблиці:</w:t>
            </w:r>
          </w:p>
          <w:p w14:paraId="5CFE396D" w14:textId="50C71754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 xml:space="preserve"> Для штатних працівників - копії наказів про призначення на посаду, або інші документи, що підтверджують трудові відносини з працівниками.</w:t>
            </w:r>
          </w:p>
          <w:p w14:paraId="1FEDE51D" w14:textId="0F764888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95AB6">
              <w:rPr>
                <w:rFonts w:ascii="Times New Roman" w:hAnsi="Times New Roman" w:cs="Times New Roman"/>
                <w:sz w:val="24"/>
                <w:szCs w:val="24"/>
              </w:rPr>
              <w:t xml:space="preserve"> Для працівників залучених по цивільно-правовим угодам (або іншим договорам включаючи договори з ФОП, фізичними особами) – копії відповідних документів.</w:t>
            </w:r>
          </w:p>
          <w:p w14:paraId="094D51D5" w14:textId="0BE3047F" w:rsidR="00095AB6" w:rsidRPr="00095AB6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79E5" w14:textId="2E8652EB" w:rsidR="00095AB6" w:rsidRPr="005A56A8" w:rsidRDefault="0009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b/>
                <w:sz w:val="24"/>
                <w:szCs w:val="24"/>
              </w:rPr>
              <w:t>1.5. Перелік обов'язкових працівників, необхідних для виконання робіт, що є предметом закупівлі:</w:t>
            </w:r>
            <w:bookmarkStart w:id="0" w:name="_gjdgxs"/>
            <w:bookmarkEnd w:id="0"/>
          </w:p>
          <w:p w14:paraId="591B1718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- сертифікований провідний інженер з технічного нагляду, який має право виконувати технічний нагляд за будівництвом будівель та споруд об’єктів класу наслідків СС3  - не менше 1 особи;</w:t>
            </w:r>
          </w:p>
          <w:p w14:paraId="7F51DC9D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- сертифікований провідний інженер з технічного нагляду, який має право виконувати технічний нагляд за будівництвом автомобільних доріг об’єктів класу наслідків СС3 - не менше 1 особи;</w:t>
            </w:r>
          </w:p>
          <w:p w14:paraId="02897EA1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- сертифікований провідний інженер-консультант (будівництво) - не менше 1 особи;</w:t>
            </w:r>
          </w:p>
          <w:p w14:paraId="6FCBA93F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 xml:space="preserve">- сертифікований інженер-проектувальник на інженерно-будівельне проектування у частині кошторисної документації - не менше 1 особи; </w:t>
            </w:r>
          </w:p>
          <w:p w14:paraId="7328D005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- сертифікований інженер-геодезист - не менше 1 особи.</w:t>
            </w:r>
          </w:p>
          <w:p w14:paraId="7FC14394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- сертифікований інженер з охорони праці (будівництво) не нижче 1 категорії не менше 1 особи.</w:t>
            </w:r>
          </w:p>
          <w:p w14:paraId="344A7708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48BC" w14:textId="5663FBCD" w:rsidR="00095AB6" w:rsidRPr="005A56A8" w:rsidRDefault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</w:rPr>
              <w:t>На всіх працівників (фахівців), які згідно з умовами тендерної документації мають бути сертифікованими, надаються скановані копії чинних на кінцеву дату подання  пропозиції, оригіналів або копій відповідних кваліфікаційних сертифікатів.</w:t>
            </w:r>
          </w:p>
        </w:tc>
      </w:tr>
      <w:tr w:rsidR="00095AB6" w:rsidRPr="005A56A8" w14:paraId="4520E1D1" w14:textId="77777777" w:rsidTr="00095AB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46C" w14:textId="77777777" w:rsidR="005A56A8" w:rsidRDefault="005A56A8" w:rsidP="005A5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14:paraId="6D68A29F" w14:textId="75B6005E" w:rsidR="005A56A8" w:rsidRDefault="00095AB6" w:rsidP="005A56A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5A56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 xml:space="preserve">2. Наявність документально підтвердженого досвіду виконання аналогічного </w:t>
            </w:r>
            <w:r w:rsidRPr="005A56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en-US"/>
              </w:rPr>
              <w:t>(аналогічних) за предметом закупівлі договору (договорів)</w:t>
            </w:r>
          </w:p>
          <w:p w14:paraId="7349B29D" w14:textId="77777777" w:rsidR="005A56A8" w:rsidRDefault="005A56A8" w:rsidP="005A56A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14:paraId="28A596DF" w14:textId="66C6A23A" w:rsidR="00095AB6" w:rsidRPr="005A56A8" w:rsidRDefault="00095AB6" w:rsidP="005A56A8">
            <w:pPr>
              <w:spacing w:after="0" w:line="240" w:lineRule="auto"/>
              <w:ind w:firstLine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A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ТАБЛИЦЯ 2 </w:t>
            </w:r>
          </w:p>
          <w:p w14:paraId="7399B9A2" w14:textId="77777777" w:rsidR="00095AB6" w:rsidRPr="005A56A8" w:rsidRDefault="00095AB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виконання аналогічного договору (аналогічних договорів)</w:t>
            </w:r>
          </w:p>
          <w:p w14:paraId="6B7366C6" w14:textId="77777777" w:rsidR="00095AB6" w:rsidRPr="005A56A8" w:rsidRDefault="00095AB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945" w:type="dxa"/>
              <w:tblLook w:val="04A0" w:firstRow="1" w:lastRow="0" w:firstColumn="1" w:lastColumn="0" w:noHBand="0" w:noVBand="1"/>
            </w:tblPr>
            <w:tblGrid>
              <w:gridCol w:w="576"/>
              <w:gridCol w:w="2509"/>
              <w:gridCol w:w="3685"/>
              <w:gridCol w:w="1729"/>
              <w:gridCol w:w="1446"/>
            </w:tblGrid>
            <w:tr w:rsidR="00095AB6" w:rsidRPr="005A56A8" w14:paraId="7F0CE0D1" w14:textId="77777777">
              <w:trPr>
                <w:trHeight w:val="2125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53A9B90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46EB0DC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Замовник,</w:t>
                  </w:r>
                </w:p>
                <w:p w14:paraId="5583E80C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місцезнаходження, ПIБ відповідальної особи, № телефону,</w:t>
                  </w:r>
                </w:p>
                <w:p w14:paraId="406A0594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ЄДРПОУ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E64C3DA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№ договору</w:t>
                  </w:r>
                </w:p>
                <w:p w14:paraId="3ABA47CE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2.Дата укладання договору</w:t>
                  </w:r>
                </w:p>
                <w:p w14:paraId="176179DD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3.Термін дії договору</w:t>
                  </w:r>
                </w:p>
                <w:p w14:paraId="118CC677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Предмет договору</w:t>
                  </w:r>
                </w:p>
                <w:p w14:paraId="60A67907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DEB6A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Ціна договору</w:t>
                  </w:r>
                </w:p>
                <w:p w14:paraId="12BD349A" w14:textId="77777777" w:rsidR="00095AB6" w:rsidRPr="005A56A8" w:rsidRDefault="00095AB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97AB6B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Сума виконання договору</w:t>
                  </w:r>
                </w:p>
                <w:p w14:paraId="78981FE7" w14:textId="77777777" w:rsidR="00095AB6" w:rsidRPr="005A56A8" w:rsidRDefault="00095AB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5AB6" w:rsidRPr="005A56A8" w14:paraId="735A21DC" w14:textId="77777777">
              <w:trPr>
                <w:trHeight w:val="290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19B487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12F6998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2F2E228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DAEEC5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06FE64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95AB6" w:rsidRPr="005A56A8" w14:paraId="244472EC" w14:textId="77777777">
              <w:trPr>
                <w:trHeight w:val="290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D1E576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5CD97B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30FEF98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75EA2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61A1B" w14:textId="77777777" w:rsidR="00095AB6" w:rsidRPr="005A56A8" w:rsidRDefault="00095A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0F99DE6" w14:textId="77777777" w:rsidR="00095AB6" w:rsidRPr="005A56A8" w:rsidRDefault="00095A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2B7C6A" w14:textId="77777777" w:rsidR="00095AB6" w:rsidRPr="005A56A8" w:rsidRDefault="0009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Посада, прізвище, ініціали, підпис уповноваженої особи Учасника, завірені печаткою </w:t>
            </w:r>
          </w:p>
          <w:p w14:paraId="2650ABBA" w14:textId="77777777" w:rsidR="00095AB6" w:rsidRPr="005A56A8" w:rsidRDefault="0009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(ця вимога не стосується учасників, які здійснюють діяльність без печатки згідно з чинним законодавством)</w:t>
            </w:r>
          </w:p>
          <w:p w14:paraId="7FD8C167" w14:textId="77777777" w:rsidR="00095AB6" w:rsidRPr="005A56A8" w:rsidRDefault="00095A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808D85" w14:textId="77777777" w:rsidR="00095AB6" w:rsidRPr="005A56A8" w:rsidRDefault="00095A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C1FFF6" w14:textId="0DBB0557" w:rsidR="00095AB6" w:rsidRPr="005A56A8" w:rsidRDefault="005A56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5AB6"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Довідка має містити інформацію  про аналогічний (-і)  договір (-ори)  із зазначенням контрагента (замовника) за договором, та його реквізитів, дати укладення та номеру договору, предмета договору та інші дані згідно з Таблицею </w:t>
            </w: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5AB6"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852F46" w14:textId="5989DE1D" w:rsidR="00095AB6" w:rsidRPr="005A56A8" w:rsidRDefault="0009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закупівлі має надати довідку згідно з  Таблицею</w:t>
            </w:r>
            <w:r w:rsidR="005A56A8"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яка містить інформацію про виконання аналогічного договору з інженерного консультування (супроводження) та/або технічного нагляду  будівництва та/або реконструкції та/або капітального ремонту мосту та/або автомобільної дороги державного значення та/або  транспортної розв'язки на дорозі державного значення, </w:t>
            </w:r>
            <w:r w:rsidRPr="005A56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об’єкту будівництва класу наслідків (відповідальності) СС3 (V категорії складності)</w:t>
            </w: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4735F07" w14:textId="77777777" w:rsidR="00095AB6" w:rsidRPr="005A56A8" w:rsidRDefault="0009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 виконання робіт за наданим аналогічним договором на дату подання пропозицій має становити не менше 50%.</w:t>
            </w:r>
          </w:p>
          <w:p w14:paraId="69117E23" w14:textId="7E408F01" w:rsidR="00095AB6" w:rsidRPr="005A56A8" w:rsidRDefault="005A5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="00095AB6"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 повинен бути укладений у період 2016 - 2023 років, на підтвердження досвіду виконання аналогічного договору учасник у складі пропозиції надає копію такого договору, копії документів, що підтверджують виконання аналогічного договору</w:t>
            </w:r>
          </w:p>
          <w:p w14:paraId="5F20E273" w14:textId="77777777" w:rsidR="00095AB6" w:rsidRPr="005A56A8" w:rsidRDefault="0009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примітка: </w:t>
            </w:r>
          </w:p>
          <w:p w14:paraId="0B9C3889" w14:textId="77777777" w:rsidR="00095AB6" w:rsidRPr="005A56A8" w:rsidRDefault="0009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 нерезидент повинен надати документи з урахуванням особливостей законодавства його країни походження (далі – аналоги документів). </w:t>
            </w:r>
          </w:p>
          <w:p w14:paraId="0331A2AF" w14:textId="77777777" w:rsidR="00095AB6" w:rsidRPr="005A56A8" w:rsidRDefault="0009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документів повинні містити примітку на заміну яких документів вони надані Учасником нерезидентом. У разі відсутності аналогів зазначених документів, Учасник нерезидент повинен надати довідку в довільній формі з поясненням щодо їх відсутності.</w:t>
            </w:r>
            <w:r w:rsidRPr="005A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A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223ACEEB" w14:textId="77777777" w:rsidR="00095AB6" w:rsidRPr="005A56A8" w:rsidRDefault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AB6" w:rsidRPr="005A56A8" w14:paraId="4EF05D7D" w14:textId="77777777" w:rsidTr="006E13E8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CCC" w14:textId="77777777" w:rsidR="00095AB6" w:rsidRPr="005A56A8" w:rsidRDefault="00095AB6" w:rsidP="0009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Довідка про наявність фінансової спроможності</w:t>
            </w:r>
          </w:p>
          <w:p w14:paraId="764BA470" w14:textId="77777777" w:rsidR="00095AB6" w:rsidRPr="005A56A8" w:rsidRDefault="0009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AB6" w:rsidRPr="005A56A8" w14:paraId="58070FCE" w14:textId="77777777" w:rsidTr="00C20BA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1AA" w14:textId="09396438" w:rsidR="00095AB6" w:rsidRPr="005A56A8" w:rsidRDefault="005A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3.1.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фінансової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спроможності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</w:rPr>
              <w:t>звіту про фінансові результати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</w:rPr>
              <w:t>2020 або 2021 або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річного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доходу повинен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становити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розмірі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очікуваної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="00095AB6" w:rsidRPr="005A5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63F678A" w14:textId="77777777" w:rsidR="00095AB6" w:rsidRPr="005A56A8" w:rsidRDefault="00095AB6" w:rsidP="00095AB6">
      <w:pPr>
        <w:rPr>
          <w:rFonts w:ascii="Times New Roman" w:hAnsi="Times New Roman" w:cs="Times New Roman"/>
          <w:sz w:val="24"/>
          <w:szCs w:val="24"/>
        </w:rPr>
      </w:pPr>
    </w:p>
    <w:p w14:paraId="62F8519F" w14:textId="77777777" w:rsidR="00293340" w:rsidRPr="005A56A8" w:rsidRDefault="00293340">
      <w:pPr>
        <w:rPr>
          <w:rFonts w:ascii="Times New Roman" w:hAnsi="Times New Roman" w:cs="Times New Roman"/>
          <w:sz w:val="24"/>
          <w:szCs w:val="24"/>
        </w:rPr>
      </w:pPr>
    </w:p>
    <w:sectPr w:rsidR="00293340" w:rsidRPr="005A56A8" w:rsidSect="005A56A8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365"/>
    <w:multiLevelType w:val="multilevel"/>
    <w:tmpl w:val="14C62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0449"/>
    <w:multiLevelType w:val="hybridMultilevel"/>
    <w:tmpl w:val="F4AC21F6"/>
    <w:lvl w:ilvl="0" w:tplc="A22C198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12781891">
    <w:abstractNumId w:val="1"/>
  </w:num>
  <w:num w:numId="2" w16cid:durableId="418141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386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1"/>
    <w:rsid w:val="00095AB6"/>
    <w:rsid w:val="00293340"/>
    <w:rsid w:val="005A56A8"/>
    <w:rsid w:val="005F63B1"/>
    <w:rsid w:val="00C0173F"/>
    <w:rsid w:val="00D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934F"/>
  <w15:chartTrackingRefBased/>
  <w15:docId w15:val="{7FBBD1A3-8767-4C3D-9FBB-894ABE26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B6"/>
    <w:pPr>
      <w:spacing w:after="200" w:line="276" w:lineRule="auto"/>
    </w:pPr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A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95AB6"/>
    <w:pPr>
      <w:spacing w:after="0" w:line="240" w:lineRule="auto"/>
    </w:pPr>
    <w:rPr>
      <w:rFonts w:ascii="Calibri" w:eastAsia="Calibri" w:hAnsi="Calibri" w:cs="Calibri"/>
      <w:kern w:val="0"/>
      <w:lang w:val="uk-UA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Стрілецька</dc:creator>
  <cp:keywords/>
  <dc:description/>
  <cp:lastModifiedBy>Марія Стрілецька</cp:lastModifiedBy>
  <cp:revision>4</cp:revision>
  <dcterms:created xsi:type="dcterms:W3CDTF">2023-10-18T10:56:00Z</dcterms:created>
  <dcterms:modified xsi:type="dcterms:W3CDTF">2023-11-07T17:07:00Z</dcterms:modified>
</cp:coreProperties>
</file>