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23" w:rsidRPr="008268F7" w:rsidRDefault="00ED5423" w:rsidP="005B4C14">
      <w:pPr>
        <w:pStyle w:val="a3"/>
        <w:spacing w:before="0" w:beforeAutospacing="0" w:after="0" w:afterAutospacing="0"/>
        <w:ind w:firstLine="567"/>
        <w:jc w:val="right"/>
        <w:rPr>
          <w:i/>
          <w:sz w:val="22"/>
          <w:szCs w:val="22"/>
          <w:lang w:val="uk-UA"/>
        </w:rPr>
      </w:pPr>
      <w:r w:rsidRPr="008268F7">
        <w:rPr>
          <w:i/>
          <w:sz w:val="22"/>
          <w:szCs w:val="22"/>
          <w:lang w:val="uk-UA"/>
        </w:rPr>
        <w:t xml:space="preserve">Додаток 3 до </w:t>
      </w:r>
      <w:r w:rsidR="00A2513B" w:rsidRPr="008268F7">
        <w:rPr>
          <w:i/>
          <w:sz w:val="22"/>
          <w:szCs w:val="22"/>
          <w:lang w:val="uk-UA"/>
        </w:rPr>
        <w:t xml:space="preserve">Протоколу </w:t>
      </w:r>
      <w:r w:rsidR="009E5AAF">
        <w:rPr>
          <w:i/>
          <w:sz w:val="22"/>
          <w:szCs w:val="22"/>
          <w:lang w:val="uk-UA"/>
        </w:rPr>
        <w:t>від 22</w:t>
      </w:r>
      <w:r w:rsidR="00697CD0" w:rsidRPr="008268F7">
        <w:rPr>
          <w:i/>
          <w:sz w:val="22"/>
          <w:szCs w:val="22"/>
          <w:lang w:val="uk-UA"/>
        </w:rPr>
        <w:t xml:space="preserve"> </w:t>
      </w:r>
      <w:r w:rsidR="00B64B2E" w:rsidRPr="008268F7">
        <w:rPr>
          <w:i/>
          <w:sz w:val="22"/>
          <w:szCs w:val="22"/>
          <w:lang w:val="uk-UA"/>
        </w:rPr>
        <w:t>л</w:t>
      </w:r>
      <w:r w:rsidR="00106089" w:rsidRPr="008268F7">
        <w:rPr>
          <w:i/>
          <w:sz w:val="22"/>
          <w:szCs w:val="22"/>
          <w:lang w:val="uk-UA"/>
        </w:rPr>
        <w:t>истопада</w:t>
      </w:r>
      <w:r w:rsidR="00B64B2E" w:rsidRPr="008268F7">
        <w:rPr>
          <w:i/>
          <w:sz w:val="22"/>
          <w:szCs w:val="22"/>
          <w:lang w:val="uk-UA"/>
        </w:rPr>
        <w:t xml:space="preserve"> </w:t>
      </w:r>
      <w:r w:rsidR="00697CD0" w:rsidRPr="008268F7">
        <w:rPr>
          <w:i/>
          <w:sz w:val="22"/>
          <w:szCs w:val="22"/>
          <w:lang w:val="uk-UA"/>
        </w:rPr>
        <w:t>2022 року №</w:t>
      </w:r>
      <w:r w:rsidR="009E5AAF">
        <w:rPr>
          <w:i/>
          <w:sz w:val="22"/>
          <w:szCs w:val="22"/>
          <w:lang w:val="uk-UA"/>
        </w:rPr>
        <w:t>89</w:t>
      </w:r>
      <w:r w:rsidR="00106089" w:rsidRPr="008268F7">
        <w:rPr>
          <w:i/>
          <w:sz w:val="22"/>
          <w:szCs w:val="22"/>
          <w:lang w:val="uk-UA"/>
        </w:rPr>
        <w:t>/2022/о</w:t>
      </w:r>
    </w:p>
    <w:p w:rsidR="00740265" w:rsidRPr="008268F7" w:rsidRDefault="00740265" w:rsidP="005B4C14">
      <w:pPr>
        <w:tabs>
          <w:tab w:val="left" w:pos="4253"/>
        </w:tabs>
        <w:spacing w:line="240" w:lineRule="auto"/>
        <w:jc w:val="center"/>
        <w:rPr>
          <w:b/>
          <w:bCs/>
          <w:sz w:val="22"/>
          <w:szCs w:val="22"/>
          <w:lang w:val="uk-UA"/>
        </w:rPr>
      </w:pPr>
    </w:p>
    <w:p w:rsidR="006A3AA9" w:rsidRPr="008268F7" w:rsidRDefault="006A3AA9" w:rsidP="005B4C14">
      <w:pPr>
        <w:tabs>
          <w:tab w:val="left" w:pos="4253"/>
        </w:tabs>
        <w:spacing w:line="240" w:lineRule="auto"/>
        <w:jc w:val="center"/>
        <w:rPr>
          <w:b/>
          <w:bCs/>
          <w:sz w:val="22"/>
          <w:szCs w:val="22"/>
          <w:lang w:val="uk-UA"/>
        </w:rPr>
      </w:pPr>
    </w:p>
    <w:p w:rsidR="00961DC9" w:rsidRPr="008268F7" w:rsidRDefault="00961DC9" w:rsidP="005B4C14">
      <w:pPr>
        <w:widowControl/>
        <w:adjustRightInd/>
        <w:spacing w:line="240" w:lineRule="auto"/>
        <w:ind w:firstLine="567"/>
        <w:jc w:val="center"/>
        <w:textAlignment w:val="auto"/>
        <w:outlineLvl w:val="2"/>
        <w:rPr>
          <w:b/>
          <w:bCs/>
          <w:sz w:val="22"/>
          <w:szCs w:val="22"/>
          <w:lang w:val="uk-UA" w:eastAsia="uk-UA"/>
        </w:rPr>
      </w:pPr>
      <w:r w:rsidRPr="008268F7">
        <w:rPr>
          <w:b/>
          <w:bCs/>
          <w:sz w:val="22"/>
          <w:szCs w:val="22"/>
          <w:lang w:val="uk-UA" w:eastAsia="uk-UA"/>
        </w:rPr>
        <w:t xml:space="preserve">КОМУНАЛЬНЕ НЕКОМЕРЦІЙНЕ ПІДПРИЄМСТВО </w:t>
      </w:r>
    </w:p>
    <w:p w:rsidR="00961DC9" w:rsidRPr="008268F7" w:rsidRDefault="00961DC9" w:rsidP="005B4C14">
      <w:pPr>
        <w:widowControl/>
        <w:adjustRightInd/>
        <w:spacing w:line="240" w:lineRule="auto"/>
        <w:ind w:firstLine="567"/>
        <w:jc w:val="center"/>
        <w:textAlignment w:val="auto"/>
        <w:outlineLvl w:val="2"/>
        <w:rPr>
          <w:b/>
          <w:bCs/>
          <w:sz w:val="22"/>
          <w:szCs w:val="22"/>
          <w:lang w:val="uk-UA" w:eastAsia="uk-UA"/>
        </w:rPr>
      </w:pPr>
      <w:r w:rsidRPr="008268F7">
        <w:rPr>
          <w:b/>
          <w:bCs/>
          <w:sz w:val="22"/>
          <w:szCs w:val="22"/>
          <w:lang w:val="uk-UA" w:eastAsia="uk-UA"/>
        </w:rPr>
        <w:t xml:space="preserve">"КИЇВСЬКИЙ МІСЬКИЙ ПОЛОГОВИЙ БУДИНОК № 2" </w:t>
      </w:r>
    </w:p>
    <w:p w:rsidR="00961DC9" w:rsidRPr="008268F7" w:rsidRDefault="00961DC9" w:rsidP="005B4C14">
      <w:pPr>
        <w:widowControl/>
        <w:adjustRightInd/>
        <w:spacing w:line="240" w:lineRule="auto"/>
        <w:ind w:firstLine="567"/>
        <w:jc w:val="center"/>
        <w:textAlignment w:val="auto"/>
        <w:outlineLvl w:val="2"/>
        <w:rPr>
          <w:b/>
          <w:bCs/>
          <w:sz w:val="22"/>
          <w:szCs w:val="22"/>
          <w:lang w:val="uk-UA" w:eastAsia="uk-UA"/>
        </w:rPr>
      </w:pPr>
      <w:r w:rsidRPr="008268F7">
        <w:rPr>
          <w:b/>
          <w:bCs/>
          <w:sz w:val="22"/>
          <w:szCs w:val="22"/>
          <w:lang w:val="uk-UA" w:eastAsia="uk-UA"/>
        </w:rPr>
        <w:t xml:space="preserve">ВИКОНАВЧОГО ОРГАНУ КИЇВСЬКОЇ МІСЬКОЇ РАДИ </w:t>
      </w:r>
    </w:p>
    <w:p w:rsidR="00961DC9" w:rsidRPr="008268F7" w:rsidRDefault="00961DC9" w:rsidP="005B4C14">
      <w:pPr>
        <w:widowControl/>
        <w:adjustRightInd/>
        <w:spacing w:line="240" w:lineRule="auto"/>
        <w:ind w:firstLine="567"/>
        <w:jc w:val="center"/>
        <w:textAlignment w:val="auto"/>
        <w:outlineLvl w:val="2"/>
        <w:rPr>
          <w:b/>
          <w:bCs/>
          <w:sz w:val="22"/>
          <w:szCs w:val="22"/>
          <w:lang w:val="uk-UA" w:eastAsia="uk-UA"/>
        </w:rPr>
      </w:pPr>
      <w:r w:rsidRPr="008268F7">
        <w:rPr>
          <w:b/>
          <w:bCs/>
          <w:sz w:val="22"/>
          <w:szCs w:val="22"/>
          <w:lang w:val="uk-UA" w:eastAsia="uk-UA"/>
        </w:rPr>
        <w:t>(КИЇВСЬКОЇ МІСЬКОЇ ДЕРЖАВНОЇ АДМІНІСТРАЦІЇ)</w:t>
      </w:r>
    </w:p>
    <w:p w:rsidR="00961DC9" w:rsidRPr="008268F7" w:rsidRDefault="00961DC9" w:rsidP="005B4C14">
      <w:pPr>
        <w:adjustRightInd/>
        <w:spacing w:line="240" w:lineRule="auto"/>
        <w:jc w:val="center"/>
        <w:textAlignment w:val="auto"/>
        <w:rPr>
          <w:rFonts w:eastAsia="Calibri"/>
          <w:i/>
          <w:sz w:val="22"/>
          <w:szCs w:val="22"/>
          <w:lang w:val="uk-UA" w:eastAsia="en-US"/>
        </w:rPr>
      </w:pPr>
      <w:r w:rsidRPr="008268F7">
        <w:rPr>
          <w:rFonts w:eastAsia="Calibri"/>
          <w:i/>
          <w:sz w:val="22"/>
          <w:szCs w:val="22"/>
          <w:lang w:val="uk-UA" w:eastAsia="en-US"/>
        </w:rPr>
        <w:t>Ідентифікаційний код юридичної особи 05496780</w:t>
      </w:r>
    </w:p>
    <w:p w:rsidR="00961DC9" w:rsidRPr="008268F7" w:rsidRDefault="00961DC9" w:rsidP="005B4C14">
      <w:pPr>
        <w:adjustRightInd/>
        <w:spacing w:line="240" w:lineRule="auto"/>
        <w:jc w:val="center"/>
        <w:textAlignment w:val="auto"/>
        <w:rPr>
          <w:b/>
          <w:sz w:val="22"/>
          <w:szCs w:val="22"/>
          <w:lang w:val="uk-UA" w:eastAsia="uk-UA"/>
        </w:rPr>
      </w:pPr>
    </w:p>
    <w:p w:rsidR="0057709C" w:rsidRPr="008268F7" w:rsidRDefault="0057709C" w:rsidP="005B4C14">
      <w:pPr>
        <w:spacing w:line="240" w:lineRule="auto"/>
        <w:jc w:val="right"/>
        <w:rPr>
          <w:sz w:val="22"/>
          <w:szCs w:val="22"/>
          <w:lang w:val="uk-UA"/>
        </w:rPr>
      </w:pPr>
    </w:p>
    <w:p w:rsidR="00961DC9" w:rsidRPr="008268F7" w:rsidRDefault="00961DC9" w:rsidP="005B4C14">
      <w:pPr>
        <w:spacing w:line="240" w:lineRule="auto"/>
        <w:jc w:val="right"/>
        <w:rPr>
          <w:sz w:val="22"/>
          <w:szCs w:val="22"/>
          <w:lang w:val="uk-UA"/>
        </w:rPr>
      </w:pPr>
    </w:p>
    <w:tbl>
      <w:tblPr>
        <w:tblpPr w:leftFromText="180" w:rightFromText="180" w:vertAnchor="page" w:horzAnchor="margin" w:tblpXSpec="right" w:tblpY="4381"/>
        <w:tblW w:w="4949" w:type="dxa"/>
        <w:tblLayout w:type="fixed"/>
        <w:tblLook w:val="0000" w:firstRow="0" w:lastRow="0" w:firstColumn="0" w:lastColumn="0" w:noHBand="0" w:noVBand="0"/>
      </w:tblPr>
      <w:tblGrid>
        <w:gridCol w:w="4949"/>
      </w:tblGrid>
      <w:tr w:rsidR="00ED5423" w:rsidRPr="008268F7" w:rsidTr="00FC3DC9">
        <w:trPr>
          <w:trHeight w:val="316"/>
        </w:trPr>
        <w:tc>
          <w:tcPr>
            <w:tcW w:w="4949" w:type="dxa"/>
          </w:tcPr>
          <w:p w:rsidR="00ED5423" w:rsidRPr="008268F7" w:rsidRDefault="00697CD0" w:rsidP="005B4C14">
            <w:pPr>
              <w:tabs>
                <w:tab w:val="left" w:pos="4253"/>
              </w:tabs>
              <w:spacing w:line="240" w:lineRule="auto"/>
              <w:rPr>
                <w:bCs/>
                <w:noProof/>
                <w:sz w:val="22"/>
                <w:szCs w:val="22"/>
                <w:lang w:val="uk-UA"/>
              </w:rPr>
            </w:pPr>
            <w:r w:rsidRPr="008268F7">
              <w:rPr>
                <w:bCs/>
                <w:noProof/>
                <w:sz w:val="22"/>
                <w:szCs w:val="22"/>
                <w:lang w:val="uk-UA"/>
              </w:rPr>
              <w:t>ЗАТВЕРДЖЕНО</w:t>
            </w:r>
          </w:p>
        </w:tc>
      </w:tr>
      <w:tr w:rsidR="00ED5423" w:rsidRPr="008268F7" w:rsidTr="00FC3DC9">
        <w:trPr>
          <w:trHeight w:val="902"/>
        </w:trPr>
        <w:tc>
          <w:tcPr>
            <w:tcW w:w="4949" w:type="dxa"/>
          </w:tcPr>
          <w:p w:rsidR="00ED5423" w:rsidRPr="008268F7" w:rsidRDefault="00697CD0" w:rsidP="005B4C14">
            <w:pPr>
              <w:tabs>
                <w:tab w:val="left" w:pos="4253"/>
              </w:tabs>
              <w:spacing w:line="240" w:lineRule="auto"/>
              <w:rPr>
                <w:bCs/>
                <w:sz w:val="22"/>
                <w:szCs w:val="22"/>
                <w:lang w:val="uk-UA"/>
              </w:rPr>
            </w:pPr>
            <w:r w:rsidRPr="008268F7">
              <w:rPr>
                <w:bCs/>
                <w:sz w:val="22"/>
                <w:szCs w:val="22"/>
                <w:lang w:val="uk-UA"/>
              </w:rPr>
              <w:t>Рішення</w:t>
            </w:r>
            <w:r w:rsidR="00582FFC">
              <w:rPr>
                <w:bCs/>
                <w:sz w:val="22"/>
                <w:szCs w:val="22"/>
                <w:lang w:val="uk-UA"/>
              </w:rPr>
              <w:t>м</w:t>
            </w:r>
            <w:r w:rsidR="00900884" w:rsidRPr="008268F7">
              <w:rPr>
                <w:bCs/>
                <w:sz w:val="22"/>
                <w:szCs w:val="22"/>
                <w:lang w:val="uk-UA"/>
              </w:rPr>
              <w:t xml:space="preserve"> уповноваженої особи </w:t>
            </w:r>
            <w:r w:rsidRPr="008268F7">
              <w:rPr>
                <w:bCs/>
                <w:sz w:val="22"/>
                <w:szCs w:val="22"/>
                <w:lang w:val="uk-UA"/>
              </w:rPr>
              <w:t>І.С. Антонової</w:t>
            </w:r>
          </w:p>
          <w:p w:rsidR="00ED5423" w:rsidRDefault="005A1FB9" w:rsidP="005B4C14">
            <w:pPr>
              <w:tabs>
                <w:tab w:val="left" w:pos="4253"/>
              </w:tabs>
              <w:spacing w:line="240" w:lineRule="auto"/>
              <w:rPr>
                <w:bCs/>
                <w:sz w:val="22"/>
                <w:szCs w:val="22"/>
                <w:lang w:val="uk-UA"/>
              </w:rPr>
            </w:pPr>
            <w:r w:rsidRPr="008268F7">
              <w:rPr>
                <w:bCs/>
                <w:sz w:val="22"/>
                <w:szCs w:val="22"/>
                <w:lang w:val="uk-UA"/>
              </w:rPr>
              <w:t>П</w:t>
            </w:r>
            <w:r w:rsidR="00900884" w:rsidRPr="008268F7">
              <w:rPr>
                <w:bCs/>
                <w:sz w:val="22"/>
                <w:szCs w:val="22"/>
                <w:lang w:val="uk-UA"/>
              </w:rPr>
              <w:t>ротокол</w:t>
            </w:r>
            <w:r w:rsidRPr="008268F7">
              <w:rPr>
                <w:bCs/>
                <w:sz w:val="22"/>
                <w:szCs w:val="22"/>
                <w:lang w:val="uk-UA"/>
              </w:rPr>
              <w:t xml:space="preserve"> </w:t>
            </w:r>
            <w:r w:rsidR="009E5AAF">
              <w:rPr>
                <w:bCs/>
                <w:sz w:val="22"/>
                <w:szCs w:val="22"/>
                <w:lang w:val="uk-UA"/>
              </w:rPr>
              <w:t>22 листопада 2022 року №89</w:t>
            </w:r>
            <w:r w:rsidR="00106089" w:rsidRPr="008268F7">
              <w:rPr>
                <w:bCs/>
                <w:sz w:val="22"/>
                <w:szCs w:val="22"/>
                <w:lang w:val="uk-UA"/>
              </w:rPr>
              <w:t>/2022/о</w:t>
            </w:r>
          </w:p>
          <w:p w:rsidR="003D28C5" w:rsidRPr="008268F7" w:rsidRDefault="003D28C5" w:rsidP="005B4C14">
            <w:pPr>
              <w:tabs>
                <w:tab w:val="left" w:pos="4253"/>
              </w:tabs>
              <w:spacing w:line="240" w:lineRule="auto"/>
              <w:rPr>
                <w:bCs/>
                <w:sz w:val="22"/>
                <w:szCs w:val="22"/>
                <w:lang w:val="uk-UA"/>
              </w:rPr>
            </w:pPr>
            <w:r>
              <w:rPr>
                <w:bCs/>
                <w:sz w:val="22"/>
                <w:szCs w:val="22"/>
                <w:lang w:val="uk-UA"/>
              </w:rPr>
              <w:t>Зміни затверджено</w:t>
            </w:r>
          </w:p>
          <w:p w:rsidR="003D28C5" w:rsidRPr="008268F7" w:rsidRDefault="003D28C5" w:rsidP="003D28C5">
            <w:pPr>
              <w:tabs>
                <w:tab w:val="left" w:pos="4253"/>
              </w:tabs>
              <w:spacing w:line="240" w:lineRule="auto"/>
              <w:rPr>
                <w:bCs/>
                <w:sz w:val="22"/>
                <w:szCs w:val="22"/>
                <w:lang w:val="uk-UA"/>
              </w:rPr>
            </w:pPr>
            <w:r w:rsidRPr="008268F7">
              <w:rPr>
                <w:bCs/>
                <w:sz w:val="22"/>
                <w:szCs w:val="22"/>
                <w:lang w:val="uk-UA"/>
              </w:rPr>
              <w:t>Рішення</w:t>
            </w:r>
            <w:r>
              <w:rPr>
                <w:bCs/>
                <w:sz w:val="22"/>
                <w:szCs w:val="22"/>
                <w:lang w:val="uk-UA"/>
              </w:rPr>
              <w:t>м</w:t>
            </w:r>
            <w:r w:rsidRPr="008268F7">
              <w:rPr>
                <w:bCs/>
                <w:sz w:val="22"/>
                <w:szCs w:val="22"/>
                <w:lang w:val="uk-UA"/>
              </w:rPr>
              <w:t xml:space="preserve"> уповноваженої особи І.С. Антонової</w:t>
            </w:r>
          </w:p>
          <w:p w:rsidR="003D28C5" w:rsidRDefault="003D28C5" w:rsidP="003D28C5">
            <w:pPr>
              <w:tabs>
                <w:tab w:val="left" w:pos="4253"/>
              </w:tabs>
              <w:spacing w:line="240" w:lineRule="auto"/>
              <w:rPr>
                <w:bCs/>
                <w:sz w:val="22"/>
                <w:szCs w:val="22"/>
                <w:lang w:val="uk-UA"/>
              </w:rPr>
            </w:pPr>
            <w:r w:rsidRPr="008268F7">
              <w:rPr>
                <w:bCs/>
                <w:sz w:val="22"/>
                <w:szCs w:val="22"/>
                <w:lang w:val="uk-UA"/>
              </w:rPr>
              <w:t xml:space="preserve">Протокол </w:t>
            </w:r>
            <w:r>
              <w:rPr>
                <w:bCs/>
                <w:sz w:val="22"/>
                <w:szCs w:val="22"/>
                <w:lang w:val="uk-UA"/>
              </w:rPr>
              <w:t>23 листопада 2022 року №90</w:t>
            </w:r>
            <w:r w:rsidRPr="008268F7">
              <w:rPr>
                <w:bCs/>
                <w:sz w:val="22"/>
                <w:szCs w:val="22"/>
                <w:lang w:val="uk-UA"/>
              </w:rPr>
              <w:t>/2022/о</w:t>
            </w:r>
          </w:p>
          <w:p w:rsidR="00ED5423" w:rsidRPr="008268F7" w:rsidRDefault="00ED5423" w:rsidP="005B4C14">
            <w:pPr>
              <w:tabs>
                <w:tab w:val="left" w:pos="4253"/>
              </w:tabs>
              <w:spacing w:line="240" w:lineRule="auto"/>
              <w:jc w:val="left"/>
              <w:rPr>
                <w:bCs/>
                <w:sz w:val="22"/>
                <w:szCs w:val="22"/>
                <w:lang w:val="uk-UA"/>
              </w:rPr>
            </w:pPr>
          </w:p>
        </w:tc>
      </w:tr>
    </w:tbl>
    <w:p w:rsidR="00ED5423" w:rsidRPr="008268F7" w:rsidRDefault="00ED5423" w:rsidP="005B4C14">
      <w:pPr>
        <w:tabs>
          <w:tab w:val="left" w:pos="4253"/>
        </w:tabs>
        <w:spacing w:line="240" w:lineRule="auto"/>
        <w:rPr>
          <w:b/>
          <w:bCs/>
          <w:sz w:val="22"/>
          <w:szCs w:val="22"/>
          <w:lang w:val="uk-UA"/>
        </w:rPr>
      </w:pPr>
    </w:p>
    <w:p w:rsidR="00ED5423" w:rsidRPr="008268F7" w:rsidRDefault="00ED5423" w:rsidP="005B4C14">
      <w:pPr>
        <w:tabs>
          <w:tab w:val="left" w:pos="4253"/>
        </w:tabs>
        <w:spacing w:line="240" w:lineRule="auto"/>
        <w:jc w:val="center"/>
        <w:rPr>
          <w:b/>
          <w:bCs/>
          <w:sz w:val="22"/>
          <w:szCs w:val="22"/>
          <w:lang w:val="uk-UA"/>
        </w:rPr>
      </w:pPr>
    </w:p>
    <w:p w:rsidR="00ED5423" w:rsidRPr="008268F7" w:rsidRDefault="00ED5423" w:rsidP="005B4C14">
      <w:pPr>
        <w:tabs>
          <w:tab w:val="left" w:pos="4253"/>
        </w:tabs>
        <w:spacing w:line="240" w:lineRule="auto"/>
        <w:jc w:val="center"/>
        <w:rPr>
          <w:b/>
          <w:bCs/>
          <w:sz w:val="22"/>
          <w:szCs w:val="22"/>
          <w:lang w:val="uk-UA"/>
        </w:rPr>
      </w:pPr>
    </w:p>
    <w:p w:rsidR="00ED5423" w:rsidRPr="008268F7" w:rsidRDefault="00ED5423" w:rsidP="005B4C14">
      <w:pPr>
        <w:tabs>
          <w:tab w:val="left" w:pos="4253"/>
        </w:tabs>
        <w:spacing w:line="240" w:lineRule="auto"/>
        <w:rPr>
          <w:b/>
          <w:bCs/>
          <w:sz w:val="22"/>
          <w:szCs w:val="22"/>
          <w:lang w:val="uk-UA"/>
        </w:rPr>
      </w:pPr>
    </w:p>
    <w:p w:rsidR="00ED5423" w:rsidRPr="008268F7" w:rsidRDefault="00ED5423" w:rsidP="005B4C14">
      <w:pPr>
        <w:tabs>
          <w:tab w:val="left" w:pos="4253"/>
        </w:tabs>
        <w:spacing w:line="240" w:lineRule="auto"/>
        <w:rPr>
          <w:b/>
          <w:bCs/>
          <w:sz w:val="22"/>
          <w:szCs w:val="22"/>
          <w:lang w:val="uk-UA"/>
        </w:rPr>
      </w:pPr>
    </w:p>
    <w:p w:rsidR="00ED5423" w:rsidRPr="008268F7" w:rsidRDefault="00ED5423" w:rsidP="005B4C14">
      <w:pPr>
        <w:tabs>
          <w:tab w:val="left" w:pos="4253"/>
        </w:tabs>
        <w:spacing w:line="240" w:lineRule="auto"/>
        <w:rPr>
          <w:b/>
          <w:bCs/>
          <w:sz w:val="22"/>
          <w:szCs w:val="22"/>
          <w:lang w:val="uk-UA"/>
        </w:rPr>
      </w:pPr>
    </w:p>
    <w:p w:rsidR="00ED5423" w:rsidRPr="008268F7" w:rsidRDefault="00ED5423" w:rsidP="005B4C14">
      <w:pPr>
        <w:tabs>
          <w:tab w:val="left" w:pos="4253"/>
        </w:tabs>
        <w:spacing w:line="240" w:lineRule="auto"/>
        <w:jc w:val="center"/>
        <w:rPr>
          <w:b/>
          <w:bCs/>
          <w:sz w:val="22"/>
          <w:szCs w:val="22"/>
          <w:lang w:val="uk-UA"/>
        </w:rPr>
      </w:pPr>
    </w:p>
    <w:p w:rsidR="00ED5423" w:rsidRPr="008268F7" w:rsidRDefault="00ED5423" w:rsidP="005B4C14">
      <w:pPr>
        <w:tabs>
          <w:tab w:val="left" w:pos="4253"/>
        </w:tabs>
        <w:spacing w:line="240" w:lineRule="auto"/>
        <w:jc w:val="center"/>
        <w:rPr>
          <w:b/>
          <w:bCs/>
          <w:sz w:val="22"/>
          <w:szCs w:val="22"/>
          <w:lang w:val="uk-UA"/>
        </w:rPr>
      </w:pPr>
    </w:p>
    <w:p w:rsidR="00ED5423" w:rsidRPr="008268F7" w:rsidRDefault="00ED5423" w:rsidP="005B4C14">
      <w:pPr>
        <w:tabs>
          <w:tab w:val="left" w:pos="4253"/>
        </w:tabs>
        <w:spacing w:line="240" w:lineRule="auto"/>
        <w:rPr>
          <w:b/>
          <w:bCs/>
          <w:sz w:val="22"/>
          <w:szCs w:val="22"/>
          <w:lang w:val="uk-UA"/>
        </w:rPr>
      </w:pPr>
      <w:r w:rsidRPr="008268F7">
        <w:rPr>
          <w:b/>
          <w:bCs/>
          <w:sz w:val="22"/>
          <w:szCs w:val="22"/>
          <w:lang w:val="uk-UA"/>
        </w:rPr>
        <w:t xml:space="preserve"> </w:t>
      </w:r>
    </w:p>
    <w:p w:rsidR="00FB5F98" w:rsidRPr="008268F7" w:rsidRDefault="00FB5F98" w:rsidP="005B4C14">
      <w:pPr>
        <w:tabs>
          <w:tab w:val="left" w:pos="4253"/>
        </w:tabs>
        <w:spacing w:line="240" w:lineRule="auto"/>
        <w:rPr>
          <w:b/>
          <w:color w:val="365F91" w:themeColor="accent1" w:themeShade="BF"/>
          <w:sz w:val="22"/>
          <w:szCs w:val="22"/>
          <w:lang w:val="uk-UA"/>
        </w:rPr>
      </w:pPr>
    </w:p>
    <w:p w:rsidR="00FC3DC9" w:rsidRPr="008268F7" w:rsidRDefault="00FC3DC9" w:rsidP="005B4C14">
      <w:pPr>
        <w:tabs>
          <w:tab w:val="left" w:pos="4253"/>
        </w:tabs>
        <w:spacing w:line="240" w:lineRule="auto"/>
        <w:rPr>
          <w:b/>
          <w:color w:val="365F91" w:themeColor="accent1" w:themeShade="BF"/>
          <w:sz w:val="22"/>
          <w:szCs w:val="22"/>
          <w:lang w:val="uk-UA"/>
        </w:rPr>
      </w:pPr>
    </w:p>
    <w:p w:rsidR="00304775" w:rsidRPr="008268F7" w:rsidRDefault="00304775" w:rsidP="005B4C14">
      <w:pPr>
        <w:tabs>
          <w:tab w:val="left" w:pos="4253"/>
        </w:tabs>
        <w:spacing w:line="240" w:lineRule="auto"/>
        <w:jc w:val="center"/>
        <w:rPr>
          <w:b/>
          <w:bCs/>
          <w:sz w:val="22"/>
          <w:szCs w:val="22"/>
          <w:lang w:val="uk-UA"/>
        </w:rPr>
      </w:pPr>
    </w:p>
    <w:p w:rsidR="00FB5F98" w:rsidRPr="008268F7" w:rsidRDefault="00FB5F98" w:rsidP="005B4C14">
      <w:pPr>
        <w:tabs>
          <w:tab w:val="left" w:pos="4253"/>
        </w:tabs>
        <w:spacing w:line="240" w:lineRule="auto"/>
        <w:jc w:val="center"/>
        <w:rPr>
          <w:b/>
          <w:bCs/>
          <w:sz w:val="22"/>
          <w:szCs w:val="22"/>
          <w:lang w:val="uk-UA"/>
        </w:rPr>
      </w:pPr>
      <w:r w:rsidRPr="008268F7">
        <w:rPr>
          <w:b/>
          <w:bCs/>
          <w:sz w:val="22"/>
          <w:szCs w:val="22"/>
          <w:lang w:val="uk-UA"/>
        </w:rPr>
        <w:t>ТЕНДЕРНА ДОКУМЕНТАЦІЯ</w:t>
      </w:r>
    </w:p>
    <w:p w:rsidR="00FB5F98" w:rsidRPr="008268F7" w:rsidRDefault="00FB5F98" w:rsidP="005B4C14">
      <w:pPr>
        <w:tabs>
          <w:tab w:val="left" w:pos="4253"/>
        </w:tabs>
        <w:spacing w:line="240" w:lineRule="auto"/>
        <w:jc w:val="center"/>
        <w:rPr>
          <w:b/>
          <w:color w:val="365F91" w:themeColor="accent1" w:themeShade="BF"/>
          <w:sz w:val="22"/>
          <w:szCs w:val="22"/>
          <w:lang w:val="uk-UA"/>
        </w:rPr>
      </w:pPr>
      <w:r w:rsidRPr="008268F7">
        <w:rPr>
          <w:b/>
          <w:bCs/>
          <w:sz w:val="22"/>
          <w:szCs w:val="22"/>
          <w:lang w:val="uk-UA"/>
        </w:rPr>
        <w:t>на закупівлю:</w:t>
      </w:r>
    </w:p>
    <w:p w:rsidR="007F6625" w:rsidRPr="008268F7" w:rsidRDefault="007F6625" w:rsidP="007F6625">
      <w:pPr>
        <w:tabs>
          <w:tab w:val="left" w:pos="4253"/>
        </w:tabs>
        <w:spacing w:line="240" w:lineRule="auto"/>
        <w:jc w:val="center"/>
        <w:rPr>
          <w:b/>
          <w:color w:val="002060"/>
          <w:sz w:val="22"/>
          <w:szCs w:val="22"/>
          <w:lang w:val="uk-UA"/>
        </w:rPr>
      </w:pPr>
      <w:r>
        <w:rPr>
          <w:b/>
          <w:color w:val="002060"/>
          <w:sz w:val="22"/>
          <w:szCs w:val="22"/>
          <w:lang w:val="uk-UA"/>
        </w:rPr>
        <w:t>Мікроскоп</w:t>
      </w:r>
      <w:r w:rsidRPr="008268F7">
        <w:rPr>
          <w:b/>
          <w:color w:val="002060"/>
          <w:sz w:val="22"/>
          <w:szCs w:val="22"/>
          <w:lang w:val="uk-UA"/>
        </w:rPr>
        <w:t>, код ДК 021:2015: 38510000-3 Мікроскопи, код НК 024:2019: 35484 Мікроскоп світловий стандартний</w:t>
      </w:r>
    </w:p>
    <w:p w:rsidR="008A5A73" w:rsidRPr="008268F7" w:rsidRDefault="008A5A73" w:rsidP="005B4C14">
      <w:pPr>
        <w:tabs>
          <w:tab w:val="left" w:pos="4253"/>
        </w:tabs>
        <w:spacing w:line="240" w:lineRule="auto"/>
        <w:jc w:val="center"/>
        <w:rPr>
          <w:b/>
          <w:color w:val="002060"/>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7E364C" w:rsidRPr="008268F7" w:rsidRDefault="007E364C"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FC3DC9" w:rsidRPr="008268F7" w:rsidRDefault="00FC3DC9" w:rsidP="005B4C14">
      <w:pPr>
        <w:tabs>
          <w:tab w:val="left" w:pos="4253"/>
        </w:tabs>
        <w:spacing w:line="240" w:lineRule="auto"/>
        <w:jc w:val="center"/>
        <w:rPr>
          <w:b/>
          <w:bCs/>
          <w:sz w:val="22"/>
          <w:szCs w:val="22"/>
          <w:lang w:val="uk-UA"/>
        </w:rPr>
      </w:pPr>
    </w:p>
    <w:p w:rsidR="00084353" w:rsidRPr="008268F7" w:rsidRDefault="00084353" w:rsidP="005B4C14">
      <w:pPr>
        <w:tabs>
          <w:tab w:val="left" w:pos="4253"/>
        </w:tabs>
        <w:spacing w:line="240" w:lineRule="auto"/>
        <w:rPr>
          <w:b/>
          <w:bCs/>
          <w:sz w:val="22"/>
          <w:szCs w:val="22"/>
          <w:lang w:val="uk-UA"/>
        </w:rPr>
      </w:pPr>
    </w:p>
    <w:p w:rsidR="00963216" w:rsidRPr="008268F7" w:rsidRDefault="00963216" w:rsidP="005B4C14">
      <w:pPr>
        <w:tabs>
          <w:tab w:val="left" w:pos="4253"/>
        </w:tabs>
        <w:spacing w:line="240" w:lineRule="auto"/>
        <w:rPr>
          <w:b/>
          <w:bCs/>
          <w:sz w:val="22"/>
          <w:szCs w:val="22"/>
          <w:lang w:val="uk-UA"/>
        </w:rPr>
      </w:pPr>
    </w:p>
    <w:p w:rsidR="00084353" w:rsidRPr="008268F7" w:rsidRDefault="00084353" w:rsidP="005B4C14">
      <w:pPr>
        <w:tabs>
          <w:tab w:val="left" w:pos="4253"/>
        </w:tabs>
        <w:spacing w:line="240" w:lineRule="auto"/>
        <w:jc w:val="center"/>
        <w:rPr>
          <w:b/>
          <w:bCs/>
          <w:sz w:val="22"/>
          <w:szCs w:val="22"/>
          <w:lang w:val="uk-UA"/>
        </w:rPr>
      </w:pPr>
    </w:p>
    <w:p w:rsidR="00084353" w:rsidRPr="008268F7" w:rsidRDefault="00084353" w:rsidP="005B4C14">
      <w:pPr>
        <w:tabs>
          <w:tab w:val="left" w:pos="4253"/>
        </w:tabs>
        <w:spacing w:line="240" w:lineRule="auto"/>
        <w:jc w:val="center"/>
        <w:rPr>
          <w:b/>
          <w:bCs/>
          <w:sz w:val="22"/>
          <w:szCs w:val="22"/>
          <w:lang w:val="uk-UA"/>
        </w:rPr>
      </w:pPr>
    </w:p>
    <w:p w:rsidR="00C072C4" w:rsidRPr="008268F7" w:rsidRDefault="00712CB4" w:rsidP="005B4C14">
      <w:pPr>
        <w:tabs>
          <w:tab w:val="left" w:pos="4253"/>
        </w:tabs>
        <w:spacing w:line="240" w:lineRule="auto"/>
        <w:jc w:val="center"/>
        <w:rPr>
          <w:b/>
          <w:bCs/>
          <w:sz w:val="22"/>
          <w:szCs w:val="22"/>
          <w:lang w:val="uk-UA"/>
        </w:rPr>
      </w:pPr>
      <w:r w:rsidRPr="008268F7">
        <w:rPr>
          <w:b/>
          <w:bCs/>
          <w:sz w:val="22"/>
          <w:szCs w:val="22"/>
          <w:lang w:val="uk-UA"/>
        </w:rPr>
        <w:t xml:space="preserve">м. Київ </w:t>
      </w:r>
      <w:r w:rsidR="009053AB" w:rsidRPr="008268F7">
        <w:rPr>
          <w:color w:val="4D5156"/>
          <w:sz w:val="22"/>
          <w:szCs w:val="22"/>
          <w:shd w:val="clear" w:color="auto" w:fill="FFFFFF"/>
          <w:lang w:val="uk-UA"/>
        </w:rPr>
        <w:t>—</w:t>
      </w:r>
      <w:r w:rsidRPr="008268F7">
        <w:rPr>
          <w:b/>
          <w:bCs/>
          <w:sz w:val="22"/>
          <w:szCs w:val="22"/>
          <w:lang w:val="uk-UA"/>
        </w:rPr>
        <w:t xml:space="preserve"> </w:t>
      </w:r>
      <w:r w:rsidR="00437560" w:rsidRPr="008268F7">
        <w:rPr>
          <w:b/>
          <w:bCs/>
          <w:sz w:val="22"/>
          <w:szCs w:val="22"/>
          <w:lang w:val="uk-UA"/>
        </w:rPr>
        <w:t>2022</w:t>
      </w:r>
    </w:p>
    <w:p w:rsidR="004C66E7" w:rsidRPr="008268F7" w:rsidRDefault="004C66E7" w:rsidP="005B4C14">
      <w:pPr>
        <w:spacing w:line="240" w:lineRule="auto"/>
        <w:rPr>
          <w:b/>
          <w:bCs/>
          <w:sz w:val="22"/>
          <w:szCs w:val="22"/>
          <w:lang w:val="uk-UA"/>
        </w:rPr>
      </w:pPr>
    </w:p>
    <w:p w:rsidR="004C66E7" w:rsidRPr="008268F7" w:rsidRDefault="004C66E7" w:rsidP="005B4C14">
      <w:pPr>
        <w:spacing w:line="240" w:lineRule="auto"/>
        <w:rPr>
          <w:b/>
          <w:bCs/>
          <w:sz w:val="22"/>
          <w:szCs w:val="22"/>
          <w:lang w:val="uk-UA"/>
        </w:rPr>
      </w:pPr>
    </w:p>
    <w:p w:rsidR="006812EF" w:rsidRPr="00FC1973" w:rsidRDefault="00A32B62" w:rsidP="005B4C14">
      <w:pPr>
        <w:spacing w:line="240" w:lineRule="auto"/>
        <w:jc w:val="center"/>
        <w:rPr>
          <w:b/>
          <w:bCs/>
          <w:sz w:val="22"/>
          <w:szCs w:val="22"/>
          <w:lang w:val="uk-UA"/>
        </w:rPr>
      </w:pPr>
      <w:r w:rsidRPr="00FC1973">
        <w:rPr>
          <w:b/>
          <w:bCs/>
          <w:sz w:val="22"/>
          <w:szCs w:val="22"/>
          <w:lang w:val="uk-UA"/>
        </w:rPr>
        <w:t>ЗМІСТ</w:t>
      </w:r>
      <w:r w:rsidR="00B15726" w:rsidRPr="00FC1973">
        <w:rPr>
          <w:b/>
          <w:bCs/>
          <w:sz w:val="22"/>
          <w:szCs w:val="22"/>
          <w:lang w:val="uk-UA"/>
        </w:rPr>
        <w:t xml:space="preserve"> ТЕНДЕРНОЇ ДОКУМЕНТАЦІЇ</w:t>
      </w:r>
    </w:p>
    <w:p w:rsidR="00A32B62" w:rsidRPr="00FC1973" w:rsidRDefault="00A32B62" w:rsidP="005B4C14">
      <w:pPr>
        <w:pStyle w:val="11"/>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Розділ 1. Загальні положення</w:t>
      </w:r>
    </w:p>
    <w:p w:rsidR="00A32B62" w:rsidRPr="00FC1973" w:rsidRDefault="00A32B62" w:rsidP="005B4C14">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Терміни, які вживаються в тендерній документації</w:t>
      </w:r>
    </w:p>
    <w:p w:rsidR="00A32B62" w:rsidRPr="00FC1973" w:rsidRDefault="00A32B62" w:rsidP="005B4C14">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Інформація про замовника торгів</w:t>
      </w:r>
    </w:p>
    <w:p w:rsidR="00A32B62" w:rsidRPr="00FC1973" w:rsidRDefault="00A32B62" w:rsidP="005B4C14">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 xml:space="preserve">Процедура закупівлі </w:t>
      </w:r>
    </w:p>
    <w:p w:rsidR="002D575B" w:rsidRDefault="00A32B62" w:rsidP="002D575B">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 xml:space="preserve">Інформація про предмет закупівлі </w:t>
      </w:r>
    </w:p>
    <w:p w:rsidR="00A32B62" w:rsidRPr="002D575B" w:rsidRDefault="00A32B62" w:rsidP="002D575B">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2D575B">
        <w:rPr>
          <w:rFonts w:ascii="Times New Roman" w:hAnsi="Times New Roman"/>
          <w:color w:val="auto"/>
          <w:sz w:val="22"/>
          <w:szCs w:val="22"/>
          <w:lang w:val="uk-UA"/>
        </w:rPr>
        <w:t>Недискримінація учасників</w:t>
      </w:r>
      <w:r w:rsidR="002D575B" w:rsidRPr="002D575B">
        <w:rPr>
          <w:rFonts w:ascii="Times New Roman" w:hAnsi="Times New Roman"/>
          <w:color w:val="auto"/>
          <w:sz w:val="22"/>
          <w:szCs w:val="22"/>
          <w:lang w:val="uk-UA"/>
        </w:rPr>
        <w:t xml:space="preserve"> та рівне ставлення до них</w:t>
      </w:r>
    </w:p>
    <w:p w:rsidR="00A32B62" w:rsidRPr="00FC1973" w:rsidRDefault="00A32B62" w:rsidP="005B4C14">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Інформація про валюту, у якій повинно бути розраховано та зазначено ціну тендерної пропозиції</w:t>
      </w:r>
    </w:p>
    <w:p w:rsidR="00A32B62" w:rsidRPr="00FC1973" w:rsidRDefault="00A32B62" w:rsidP="005B4C14">
      <w:pPr>
        <w:pStyle w:val="11"/>
        <w:numPr>
          <w:ilvl w:val="0"/>
          <w:numId w:val="1"/>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Інформація про мову (мови), якою (якими) повинно бути складено тендерні пропозиції</w:t>
      </w:r>
    </w:p>
    <w:p w:rsidR="00A32B62" w:rsidRPr="00FC1973" w:rsidRDefault="00A32B62" w:rsidP="005B4C14">
      <w:pPr>
        <w:pStyle w:val="11"/>
        <w:tabs>
          <w:tab w:val="left" w:pos="426"/>
        </w:tabs>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Розділ 2. Порядок унесення змін та надання роз’яснень до тендерної документації</w:t>
      </w:r>
    </w:p>
    <w:p w:rsidR="00A32B62" w:rsidRPr="00FC1973" w:rsidRDefault="00A32B62" w:rsidP="005B4C14">
      <w:pPr>
        <w:pStyle w:val="11"/>
        <w:numPr>
          <w:ilvl w:val="0"/>
          <w:numId w:val="2"/>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Процедура надання роз’яснень щодо тендерної документації</w:t>
      </w:r>
    </w:p>
    <w:p w:rsidR="00A32B62" w:rsidRPr="00FC1973" w:rsidRDefault="002D575B" w:rsidP="005B4C14">
      <w:pPr>
        <w:pStyle w:val="11"/>
        <w:numPr>
          <w:ilvl w:val="0"/>
          <w:numId w:val="2"/>
        </w:numPr>
        <w:tabs>
          <w:tab w:val="left" w:pos="426"/>
        </w:tabs>
        <w:spacing w:line="240" w:lineRule="auto"/>
        <w:ind w:left="0" w:firstLine="0"/>
        <w:rPr>
          <w:rFonts w:ascii="Times New Roman" w:hAnsi="Times New Roman"/>
          <w:color w:val="auto"/>
          <w:sz w:val="22"/>
          <w:szCs w:val="22"/>
          <w:lang w:val="uk-UA"/>
        </w:rPr>
      </w:pPr>
      <w:r>
        <w:rPr>
          <w:rFonts w:ascii="Times New Roman" w:hAnsi="Times New Roman"/>
          <w:color w:val="auto"/>
          <w:sz w:val="22"/>
          <w:szCs w:val="22"/>
          <w:lang w:val="uk-UA"/>
        </w:rPr>
        <w:t>В</w:t>
      </w:r>
      <w:r w:rsidR="00A32B62" w:rsidRPr="00FC1973">
        <w:rPr>
          <w:rFonts w:ascii="Times New Roman" w:hAnsi="Times New Roman"/>
          <w:color w:val="auto"/>
          <w:sz w:val="22"/>
          <w:szCs w:val="22"/>
          <w:lang w:val="uk-UA"/>
        </w:rPr>
        <w:t>несення змін до тендерної документації</w:t>
      </w:r>
    </w:p>
    <w:p w:rsidR="00A32B62" w:rsidRPr="00FC1973" w:rsidRDefault="00A32B62" w:rsidP="005B4C14">
      <w:pPr>
        <w:pStyle w:val="11"/>
        <w:tabs>
          <w:tab w:val="left" w:pos="426"/>
        </w:tabs>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Розділ 3. Інструкція з підготовки тендерної пропозиції</w:t>
      </w:r>
    </w:p>
    <w:p w:rsidR="00A32B62" w:rsidRPr="00FC1973" w:rsidRDefault="00A32B62"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Зміст і спосіб подання тендерної пропозиції</w:t>
      </w:r>
    </w:p>
    <w:p w:rsidR="00A32B62" w:rsidRPr="00FC1973" w:rsidRDefault="00A32B62"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Забезпечення тендерної пропозиції</w:t>
      </w:r>
    </w:p>
    <w:p w:rsidR="00A32B62" w:rsidRPr="00FC1973" w:rsidRDefault="00A32B62"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Умови повернення чи неповернення забезпечення тендерної пропозиції</w:t>
      </w:r>
    </w:p>
    <w:p w:rsidR="00A32B62" w:rsidRPr="00FC1973" w:rsidRDefault="00A32B62"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Строк, протягом якого тендерні пропозиції є дійсними</w:t>
      </w:r>
    </w:p>
    <w:p w:rsidR="002D575B" w:rsidRDefault="00A32B62"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2D575B">
        <w:rPr>
          <w:rFonts w:ascii="Times New Roman" w:hAnsi="Times New Roman"/>
          <w:color w:val="auto"/>
          <w:sz w:val="22"/>
          <w:szCs w:val="22"/>
          <w:lang w:val="uk-UA"/>
        </w:rPr>
        <w:t xml:space="preserve">Кваліфікаційні критерії до учасників та вимоги, установлені статтею 17 Закону </w:t>
      </w:r>
    </w:p>
    <w:p w:rsidR="002D575B" w:rsidRDefault="00A32B62" w:rsidP="002D575B">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2D575B">
        <w:rPr>
          <w:rFonts w:ascii="Times New Roman" w:hAnsi="Times New Roman"/>
          <w:color w:val="auto"/>
          <w:sz w:val="22"/>
          <w:szCs w:val="22"/>
          <w:lang w:val="uk-UA"/>
        </w:rPr>
        <w:t>Інформація про технічні, якісні та кількісні характеристики предмета закупівлі</w:t>
      </w:r>
    </w:p>
    <w:p w:rsidR="002D575B" w:rsidRDefault="002D575B" w:rsidP="005B4C14">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2D575B">
        <w:rPr>
          <w:rFonts w:ascii="Times New Roman" w:hAnsi="Times New Roman"/>
          <w:color w:val="auto"/>
          <w:sz w:val="22"/>
          <w:szCs w:val="22"/>
          <w:lang w:val="uk-UA"/>
        </w:rPr>
        <w:t>Унесення змін або відкликання тендерної пропозиції учасником</w:t>
      </w:r>
    </w:p>
    <w:p w:rsidR="0040208C" w:rsidRDefault="002D575B" w:rsidP="0040208C">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2D575B">
        <w:rPr>
          <w:rFonts w:ascii="Times New Roman" w:hAnsi="Times New Roman"/>
          <w:color w:val="auto"/>
          <w:sz w:val="22"/>
          <w:szCs w:val="22"/>
          <w:lang w:val="uk-UA"/>
        </w:rPr>
        <w:t>Інформація про субпідрядника / співвиконавця (у випадку закупівлі робіт та послуг)</w:t>
      </w:r>
    </w:p>
    <w:p w:rsidR="0040208C" w:rsidRPr="0040208C" w:rsidRDefault="0040208C" w:rsidP="0040208C">
      <w:pPr>
        <w:pStyle w:val="11"/>
        <w:numPr>
          <w:ilvl w:val="0"/>
          <w:numId w:val="3"/>
        </w:numPr>
        <w:tabs>
          <w:tab w:val="left" w:pos="426"/>
        </w:tabs>
        <w:spacing w:line="240" w:lineRule="auto"/>
        <w:ind w:left="0" w:firstLine="0"/>
        <w:rPr>
          <w:rFonts w:ascii="Times New Roman" w:hAnsi="Times New Roman"/>
          <w:color w:val="auto"/>
          <w:sz w:val="22"/>
          <w:szCs w:val="22"/>
          <w:lang w:val="uk-UA"/>
        </w:rPr>
      </w:pPr>
      <w:r w:rsidRPr="0040208C">
        <w:rPr>
          <w:rFonts w:ascii="Times New Roman" w:hAnsi="Times New Roman"/>
          <w:color w:val="auto"/>
          <w:sz w:val="22"/>
          <w:szCs w:val="22"/>
          <w:lang w:val="uk-UA"/>
        </w:rPr>
        <w:t>Інформація про ступінь локалізації виробництва</w:t>
      </w:r>
    </w:p>
    <w:p w:rsidR="00A32B62" w:rsidRPr="00FC1973" w:rsidRDefault="00A32B62" w:rsidP="005B4C14">
      <w:pPr>
        <w:pStyle w:val="11"/>
        <w:tabs>
          <w:tab w:val="left" w:pos="426"/>
        </w:tabs>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Розділ 4. Подання та розкриття тендерної пропозиції</w:t>
      </w:r>
    </w:p>
    <w:p w:rsidR="00A32B62" w:rsidRPr="00FC1973" w:rsidRDefault="00A32B62" w:rsidP="005B4C14">
      <w:pPr>
        <w:pStyle w:val="11"/>
        <w:numPr>
          <w:ilvl w:val="0"/>
          <w:numId w:val="4"/>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Кінцевий строк подання тендерної пропозиції</w:t>
      </w:r>
    </w:p>
    <w:p w:rsidR="00A32B62" w:rsidRPr="00FC1973" w:rsidRDefault="00A32B62" w:rsidP="005B4C14">
      <w:pPr>
        <w:pStyle w:val="11"/>
        <w:numPr>
          <w:ilvl w:val="0"/>
          <w:numId w:val="4"/>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Дата та час розкриття тендерної пропозиції</w:t>
      </w:r>
    </w:p>
    <w:p w:rsidR="001A56E2" w:rsidRDefault="00A32B62" w:rsidP="001A56E2">
      <w:pPr>
        <w:pStyle w:val="11"/>
        <w:tabs>
          <w:tab w:val="left" w:pos="426"/>
        </w:tabs>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 xml:space="preserve">Розділ 5. </w:t>
      </w:r>
      <w:r w:rsidR="001A56E2" w:rsidRPr="001A56E2">
        <w:rPr>
          <w:rFonts w:ascii="Times New Roman" w:hAnsi="Times New Roman"/>
          <w:b/>
          <w:color w:val="auto"/>
          <w:sz w:val="22"/>
          <w:szCs w:val="22"/>
          <w:lang w:val="uk-UA"/>
        </w:rPr>
        <w:t xml:space="preserve">Розгляд та оцінка тендерної пропозиції </w:t>
      </w:r>
    </w:p>
    <w:p w:rsidR="001A56E2" w:rsidRDefault="001A56E2" w:rsidP="001A56E2">
      <w:pPr>
        <w:pStyle w:val="11"/>
        <w:tabs>
          <w:tab w:val="left" w:pos="426"/>
        </w:tabs>
        <w:spacing w:line="240" w:lineRule="auto"/>
        <w:rPr>
          <w:rFonts w:ascii="Times New Roman" w:hAnsi="Times New Roman"/>
          <w:color w:val="auto"/>
          <w:sz w:val="22"/>
          <w:szCs w:val="22"/>
          <w:lang w:val="uk-UA"/>
        </w:rPr>
      </w:pPr>
      <w:r w:rsidRPr="001A56E2">
        <w:rPr>
          <w:rFonts w:ascii="Times New Roman" w:hAnsi="Times New Roman"/>
          <w:color w:val="auto"/>
          <w:sz w:val="22"/>
          <w:szCs w:val="22"/>
          <w:lang w:val="uk-UA"/>
        </w:rPr>
        <w:t>1.</w:t>
      </w:r>
      <w:r>
        <w:rPr>
          <w:rFonts w:ascii="Times New Roman" w:hAnsi="Times New Roman"/>
          <w:b/>
          <w:color w:val="auto"/>
          <w:sz w:val="22"/>
          <w:szCs w:val="22"/>
          <w:lang w:val="uk-UA"/>
        </w:rPr>
        <w:t xml:space="preserve"> </w:t>
      </w:r>
      <w:r w:rsidR="00360E29">
        <w:rPr>
          <w:rFonts w:ascii="Times New Roman" w:hAnsi="Times New Roman"/>
          <w:b/>
          <w:color w:val="auto"/>
          <w:sz w:val="22"/>
          <w:szCs w:val="22"/>
          <w:lang w:val="uk-UA"/>
        </w:rPr>
        <w:t xml:space="preserve">  </w:t>
      </w:r>
      <w:r w:rsidRPr="001A56E2">
        <w:rPr>
          <w:rFonts w:ascii="Times New Roman" w:hAnsi="Times New Roman"/>
          <w:color w:val="auto"/>
          <w:sz w:val="22"/>
          <w:szCs w:val="22"/>
          <w:lang w:val="uk-UA"/>
        </w:rPr>
        <w:t>Перелік критеріїв та методика оцінки тендерної пропозиції із зазначенням питомої ваги критерію</w:t>
      </w:r>
    </w:p>
    <w:p w:rsidR="00EF577F" w:rsidRDefault="00EF577F" w:rsidP="001A56E2">
      <w:pPr>
        <w:pStyle w:val="11"/>
        <w:tabs>
          <w:tab w:val="left" w:pos="426"/>
        </w:tabs>
        <w:spacing w:line="240" w:lineRule="auto"/>
        <w:rPr>
          <w:rFonts w:ascii="Times New Roman" w:hAnsi="Times New Roman"/>
          <w:color w:val="auto"/>
          <w:sz w:val="22"/>
          <w:szCs w:val="22"/>
          <w:lang w:val="uk-UA"/>
        </w:rPr>
      </w:pPr>
      <w:r>
        <w:rPr>
          <w:rFonts w:ascii="Times New Roman" w:hAnsi="Times New Roman"/>
          <w:color w:val="auto"/>
          <w:sz w:val="22"/>
          <w:szCs w:val="22"/>
          <w:lang w:val="uk-UA"/>
        </w:rPr>
        <w:t xml:space="preserve">2. </w:t>
      </w:r>
      <w:r w:rsidR="00360E29">
        <w:rPr>
          <w:rFonts w:ascii="Times New Roman" w:hAnsi="Times New Roman"/>
          <w:color w:val="auto"/>
          <w:sz w:val="22"/>
          <w:szCs w:val="22"/>
          <w:lang w:val="uk-UA"/>
        </w:rPr>
        <w:t xml:space="preserve">   </w:t>
      </w:r>
      <w:r w:rsidRPr="00EF577F">
        <w:rPr>
          <w:rFonts w:ascii="Times New Roman" w:hAnsi="Times New Roman"/>
          <w:color w:val="auto"/>
          <w:sz w:val="22"/>
          <w:szCs w:val="22"/>
          <w:lang w:val="uk-UA"/>
        </w:rPr>
        <w:t>Розгляд тендерної пропозиції</w:t>
      </w:r>
    </w:p>
    <w:p w:rsidR="00D660AF" w:rsidRDefault="00360E29" w:rsidP="00D660AF">
      <w:pPr>
        <w:pStyle w:val="11"/>
        <w:tabs>
          <w:tab w:val="left" w:pos="426"/>
        </w:tabs>
        <w:spacing w:line="240" w:lineRule="auto"/>
        <w:rPr>
          <w:rFonts w:ascii="Times New Roman" w:hAnsi="Times New Roman"/>
          <w:color w:val="auto"/>
          <w:sz w:val="22"/>
          <w:szCs w:val="22"/>
          <w:lang w:val="uk-UA"/>
        </w:rPr>
      </w:pPr>
      <w:r>
        <w:rPr>
          <w:rFonts w:ascii="Times New Roman" w:hAnsi="Times New Roman"/>
          <w:color w:val="auto"/>
          <w:sz w:val="22"/>
          <w:szCs w:val="22"/>
          <w:lang w:val="uk-UA"/>
        </w:rPr>
        <w:t xml:space="preserve">3.    </w:t>
      </w:r>
      <w:r w:rsidRPr="00360E29">
        <w:rPr>
          <w:rFonts w:ascii="Times New Roman" w:hAnsi="Times New Roman"/>
          <w:color w:val="auto"/>
          <w:sz w:val="22"/>
          <w:szCs w:val="22"/>
          <w:lang w:val="uk-UA"/>
        </w:rPr>
        <w:t>Інша інформація</w:t>
      </w:r>
    </w:p>
    <w:p w:rsidR="00A32B62" w:rsidRPr="00FC1973" w:rsidRDefault="00D660AF" w:rsidP="00D660AF">
      <w:pPr>
        <w:pStyle w:val="11"/>
        <w:tabs>
          <w:tab w:val="left" w:pos="426"/>
        </w:tabs>
        <w:spacing w:line="240" w:lineRule="auto"/>
        <w:rPr>
          <w:rFonts w:ascii="Times New Roman" w:hAnsi="Times New Roman"/>
          <w:color w:val="auto"/>
          <w:sz w:val="22"/>
          <w:szCs w:val="22"/>
          <w:lang w:val="uk-UA"/>
        </w:rPr>
      </w:pPr>
      <w:r>
        <w:rPr>
          <w:rFonts w:ascii="Times New Roman" w:hAnsi="Times New Roman"/>
          <w:color w:val="auto"/>
          <w:sz w:val="22"/>
          <w:szCs w:val="22"/>
          <w:lang w:val="uk-UA"/>
        </w:rPr>
        <w:t xml:space="preserve">4.    </w:t>
      </w:r>
      <w:r w:rsidR="00A32B62" w:rsidRPr="00FC1973">
        <w:rPr>
          <w:rFonts w:ascii="Times New Roman" w:hAnsi="Times New Roman"/>
          <w:color w:val="auto"/>
          <w:sz w:val="22"/>
          <w:szCs w:val="22"/>
          <w:lang w:val="uk-UA"/>
        </w:rPr>
        <w:t>Відхилення тендерних пропозицій</w:t>
      </w:r>
    </w:p>
    <w:p w:rsidR="00A32B62" w:rsidRPr="00FC1973" w:rsidRDefault="00A32B62" w:rsidP="005B4C14">
      <w:pPr>
        <w:pStyle w:val="11"/>
        <w:tabs>
          <w:tab w:val="left" w:pos="426"/>
        </w:tabs>
        <w:spacing w:line="240" w:lineRule="auto"/>
        <w:rPr>
          <w:rFonts w:ascii="Times New Roman" w:hAnsi="Times New Roman"/>
          <w:b/>
          <w:color w:val="auto"/>
          <w:sz w:val="22"/>
          <w:szCs w:val="22"/>
          <w:lang w:val="uk-UA"/>
        </w:rPr>
      </w:pPr>
      <w:r w:rsidRPr="00FC1973">
        <w:rPr>
          <w:rFonts w:ascii="Times New Roman" w:hAnsi="Times New Roman"/>
          <w:b/>
          <w:color w:val="auto"/>
          <w:sz w:val="22"/>
          <w:szCs w:val="22"/>
          <w:lang w:val="uk-UA"/>
        </w:rPr>
        <w:t>Розділ 6. Результати торгів та укладання договору про закупівлю</w:t>
      </w:r>
    </w:p>
    <w:p w:rsidR="00A32B62" w:rsidRPr="00FC1973" w:rsidRDefault="00A32B62" w:rsidP="005B4C14">
      <w:pPr>
        <w:pStyle w:val="11"/>
        <w:numPr>
          <w:ilvl w:val="0"/>
          <w:numId w:val="6"/>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Відміна замовником торгів чи визнання їх такими, що не відбулися</w:t>
      </w:r>
    </w:p>
    <w:p w:rsidR="00A32B62" w:rsidRPr="00FC1973" w:rsidRDefault="00A32B62" w:rsidP="005B4C14">
      <w:pPr>
        <w:pStyle w:val="11"/>
        <w:numPr>
          <w:ilvl w:val="0"/>
          <w:numId w:val="6"/>
        </w:numPr>
        <w:tabs>
          <w:tab w:val="left" w:pos="426"/>
        </w:tabs>
        <w:spacing w:line="240" w:lineRule="auto"/>
        <w:ind w:left="0" w:firstLine="0"/>
        <w:rPr>
          <w:rFonts w:ascii="Times New Roman" w:hAnsi="Times New Roman"/>
          <w:color w:val="auto"/>
          <w:sz w:val="22"/>
          <w:szCs w:val="22"/>
          <w:lang w:val="uk-UA"/>
        </w:rPr>
      </w:pPr>
      <w:r w:rsidRPr="00FC1973">
        <w:rPr>
          <w:rFonts w:ascii="Times New Roman" w:hAnsi="Times New Roman"/>
          <w:color w:val="auto"/>
          <w:sz w:val="22"/>
          <w:szCs w:val="22"/>
          <w:lang w:val="uk-UA"/>
        </w:rPr>
        <w:t>Строк укладання договору</w:t>
      </w:r>
    </w:p>
    <w:p w:rsidR="00156450" w:rsidRDefault="00156450" w:rsidP="00156450">
      <w:pPr>
        <w:pStyle w:val="11"/>
        <w:numPr>
          <w:ilvl w:val="0"/>
          <w:numId w:val="6"/>
        </w:numPr>
        <w:tabs>
          <w:tab w:val="left" w:pos="426"/>
        </w:tabs>
        <w:spacing w:line="240" w:lineRule="auto"/>
        <w:ind w:left="0" w:firstLine="0"/>
        <w:rPr>
          <w:rFonts w:ascii="Times New Roman" w:hAnsi="Times New Roman"/>
          <w:color w:val="auto"/>
          <w:sz w:val="22"/>
          <w:szCs w:val="22"/>
          <w:lang w:val="uk-UA"/>
        </w:rPr>
      </w:pPr>
      <w:r>
        <w:rPr>
          <w:rFonts w:ascii="Times New Roman" w:hAnsi="Times New Roman"/>
          <w:color w:val="auto"/>
          <w:sz w:val="22"/>
          <w:szCs w:val="22"/>
          <w:lang w:val="uk-UA"/>
        </w:rPr>
        <w:t>Проект договору про закупівлю</w:t>
      </w:r>
    </w:p>
    <w:p w:rsidR="00156450" w:rsidRDefault="00156450" w:rsidP="00156450">
      <w:pPr>
        <w:pStyle w:val="11"/>
        <w:numPr>
          <w:ilvl w:val="0"/>
          <w:numId w:val="6"/>
        </w:numPr>
        <w:tabs>
          <w:tab w:val="left" w:pos="426"/>
        </w:tabs>
        <w:spacing w:line="240" w:lineRule="auto"/>
        <w:ind w:left="0" w:firstLine="0"/>
        <w:rPr>
          <w:rFonts w:ascii="Times New Roman" w:hAnsi="Times New Roman"/>
          <w:color w:val="auto"/>
          <w:sz w:val="22"/>
          <w:szCs w:val="22"/>
          <w:lang w:val="uk-UA"/>
        </w:rPr>
      </w:pPr>
      <w:r w:rsidRPr="00156450">
        <w:rPr>
          <w:rFonts w:ascii="Times New Roman" w:hAnsi="Times New Roman"/>
          <w:color w:val="auto"/>
          <w:sz w:val="22"/>
          <w:szCs w:val="22"/>
          <w:lang w:val="uk-UA"/>
        </w:rPr>
        <w:t>Умови укладання договору про закупівлю</w:t>
      </w:r>
    </w:p>
    <w:p w:rsidR="00156450" w:rsidRDefault="00156450" w:rsidP="00156450">
      <w:pPr>
        <w:pStyle w:val="11"/>
        <w:numPr>
          <w:ilvl w:val="0"/>
          <w:numId w:val="6"/>
        </w:numPr>
        <w:tabs>
          <w:tab w:val="left" w:pos="426"/>
        </w:tabs>
        <w:spacing w:line="240" w:lineRule="auto"/>
        <w:ind w:left="0" w:firstLine="0"/>
        <w:rPr>
          <w:rFonts w:ascii="Times New Roman" w:hAnsi="Times New Roman"/>
          <w:color w:val="auto"/>
          <w:sz w:val="22"/>
          <w:szCs w:val="22"/>
          <w:lang w:val="uk-UA"/>
        </w:rPr>
      </w:pPr>
      <w:r w:rsidRPr="00156450">
        <w:rPr>
          <w:rFonts w:ascii="Times New Roman" w:hAnsi="Times New Roman"/>
          <w:color w:val="auto"/>
          <w:sz w:val="22"/>
          <w:szCs w:val="22"/>
          <w:lang w:val="uk-UA"/>
        </w:rPr>
        <w:t>Дії замовника при відмові переможця торгів підписати договір про закупівлю</w:t>
      </w:r>
    </w:p>
    <w:p w:rsidR="00A32B62" w:rsidRPr="00156450" w:rsidRDefault="00A32B62" w:rsidP="00156450">
      <w:pPr>
        <w:pStyle w:val="11"/>
        <w:numPr>
          <w:ilvl w:val="0"/>
          <w:numId w:val="6"/>
        </w:numPr>
        <w:tabs>
          <w:tab w:val="left" w:pos="426"/>
        </w:tabs>
        <w:spacing w:line="240" w:lineRule="auto"/>
        <w:ind w:left="0" w:firstLine="0"/>
        <w:rPr>
          <w:rFonts w:ascii="Times New Roman" w:hAnsi="Times New Roman"/>
          <w:color w:val="auto"/>
          <w:sz w:val="22"/>
          <w:szCs w:val="22"/>
          <w:lang w:val="uk-UA"/>
        </w:rPr>
      </w:pPr>
      <w:r w:rsidRPr="00156450">
        <w:rPr>
          <w:rFonts w:ascii="Times New Roman" w:hAnsi="Times New Roman"/>
          <w:color w:val="auto"/>
          <w:sz w:val="22"/>
          <w:szCs w:val="22"/>
          <w:lang w:val="uk-UA"/>
        </w:rPr>
        <w:t>Забезпечення виконання договору про закупівлю</w:t>
      </w:r>
    </w:p>
    <w:p w:rsidR="006915CE" w:rsidRPr="00FC1973" w:rsidRDefault="006915CE" w:rsidP="005B4C14">
      <w:pPr>
        <w:tabs>
          <w:tab w:val="left" w:pos="4253"/>
        </w:tabs>
        <w:spacing w:line="240" w:lineRule="auto"/>
        <w:rPr>
          <w:b/>
          <w:sz w:val="22"/>
          <w:szCs w:val="22"/>
          <w:lang w:val="uk-UA"/>
        </w:rPr>
      </w:pPr>
    </w:p>
    <w:p w:rsidR="00E43B25" w:rsidRPr="00FC1973" w:rsidRDefault="00A32B62" w:rsidP="005B4C14">
      <w:pPr>
        <w:tabs>
          <w:tab w:val="left" w:pos="4253"/>
        </w:tabs>
        <w:spacing w:line="240" w:lineRule="auto"/>
        <w:rPr>
          <w:b/>
          <w:sz w:val="22"/>
          <w:szCs w:val="22"/>
          <w:lang w:val="uk-UA"/>
        </w:rPr>
      </w:pPr>
      <w:r w:rsidRPr="00FC1973">
        <w:rPr>
          <w:b/>
          <w:sz w:val="22"/>
          <w:szCs w:val="22"/>
          <w:lang w:val="uk-UA"/>
        </w:rPr>
        <w:t>Дод</w:t>
      </w:r>
      <w:r w:rsidR="0045158E">
        <w:rPr>
          <w:b/>
          <w:sz w:val="22"/>
          <w:szCs w:val="22"/>
          <w:lang w:val="uk-UA"/>
        </w:rPr>
        <w:t>атки до тендерної документації:</w:t>
      </w:r>
    </w:p>
    <w:p w:rsidR="00913E84" w:rsidRPr="00FC1973" w:rsidRDefault="00453AD1" w:rsidP="0045158E">
      <w:pPr>
        <w:spacing w:line="240" w:lineRule="auto"/>
        <w:rPr>
          <w:sz w:val="22"/>
          <w:szCs w:val="22"/>
          <w:shd w:val="clear" w:color="auto" w:fill="FFFFFF"/>
          <w:lang w:val="uk-UA"/>
        </w:rPr>
      </w:pPr>
      <w:r w:rsidRPr="00FC1973">
        <w:rPr>
          <w:b/>
          <w:sz w:val="22"/>
          <w:szCs w:val="22"/>
          <w:lang w:val="uk-UA"/>
        </w:rPr>
        <w:t>Додаток</w:t>
      </w:r>
      <w:r w:rsidRPr="00FC1973">
        <w:rPr>
          <w:b/>
          <w:sz w:val="22"/>
          <w:szCs w:val="22"/>
        </w:rPr>
        <w:t xml:space="preserve"> </w:t>
      </w:r>
      <w:r w:rsidR="007D602D" w:rsidRPr="00FC1973">
        <w:rPr>
          <w:b/>
          <w:sz w:val="22"/>
          <w:szCs w:val="22"/>
        </w:rPr>
        <w:t>1</w:t>
      </w:r>
      <w:r w:rsidR="00913E84" w:rsidRPr="00FC1973">
        <w:rPr>
          <w:sz w:val="22"/>
          <w:szCs w:val="22"/>
          <w:lang w:val="uk-UA"/>
        </w:rPr>
        <w:t xml:space="preserve"> </w:t>
      </w:r>
      <w:r w:rsidR="006256D5" w:rsidRPr="00FC1973">
        <w:rPr>
          <w:sz w:val="22"/>
          <w:szCs w:val="22"/>
          <w:shd w:val="clear" w:color="auto" w:fill="FFFFFF"/>
          <w:lang w:val="uk-UA"/>
        </w:rPr>
        <w:t>—</w:t>
      </w:r>
      <w:r w:rsidR="00DB0225" w:rsidRPr="00FC1973">
        <w:rPr>
          <w:sz w:val="22"/>
          <w:szCs w:val="22"/>
          <w:shd w:val="clear" w:color="auto" w:fill="FFFFFF"/>
          <w:lang w:val="uk-UA"/>
        </w:rPr>
        <w:t xml:space="preserve"> </w:t>
      </w:r>
      <w:r w:rsidR="0045158E">
        <w:rPr>
          <w:sz w:val="22"/>
          <w:szCs w:val="22"/>
          <w:shd w:val="clear" w:color="auto" w:fill="FFFFFF"/>
          <w:lang w:val="uk-UA"/>
        </w:rPr>
        <w:t xml:space="preserve">Повноваження щодо підпису </w:t>
      </w:r>
      <w:r w:rsidR="0045158E" w:rsidRPr="0045158E">
        <w:rPr>
          <w:sz w:val="22"/>
          <w:szCs w:val="22"/>
          <w:shd w:val="clear" w:color="auto" w:fill="FFFFFF"/>
          <w:lang w:val="uk-UA"/>
        </w:rPr>
        <w:t>документів тендерної пропозиції та договору за результатами процедури закупівлі</w:t>
      </w:r>
    </w:p>
    <w:p w:rsidR="000A4DEE" w:rsidRPr="00FC1973" w:rsidRDefault="00453AD1" w:rsidP="00527D47">
      <w:pPr>
        <w:spacing w:line="240" w:lineRule="auto"/>
        <w:rPr>
          <w:sz w:val="22"/>
          <w:szCs w:val="22"/>
          <w:lang w:val="uk-UA"/>
        </w:rPr>
      </w:pPr>
      <w:r w:rsidRPr="00FC1973">
        <w:rPr>
          <w:b/>
          <w:sz w:val="22"/>
          <w:szCs w:val="22"/>
          <w:lang w:val="uk-UA"/>
        </w:rPr>
        <w:t xml:space="preserve">Додаток </w:t>
      </w:r>
      <w:r w:rsidR="007D602D" w:rsidRPr="00FC1973">
        <w:rPr>
          <w:b/>
          <w:sz w:val="22"/>
          <w:szCs w:val="22"/>
          <w:lang w:val="uk-UA"/>
        </w:rPr>
        <w:t>2</w:t>
      </w:r>
      <w:r w:rsidR="000A4DEE" w:rsidRPr="00FC1973">
        <w:rPr>
          <w:sz w:val="22"/>
          <w:szCs w:val="22"/>
          <w:lang w:val="uk-UA"/>
        </w:rPr>
        <w:t xml:space="preserve"> </w:t>
      </w:r>
      <w:r w:rsidR="006256D5" w:rsidRPr="00FC1973">
        <w:rPr>
          <w:sz w:val="22"/>
          <w:szCs w:val="22"/>
          <w:lang w:val="uk-UA"/>
        </w:rPr>
        <w:t>—</w:t>
      </w:r>
      <w:r w:rsidR="000A4DEE" w:rsidRPr="00FC1973">
        <w:rPr>
          <w:sz w:val="22"/>
          <w:szCs w:val="22"/>
          <w:lang w:val="uk-UA"/>
        </w:rPr>
        <w:t xml:space="preserve"> </w:t>
      </w:r>
      <w:r w:rsidR="00527D47" w:rsidRPr="00527D47">
        <w:rPr>
          <w:sz w:val="22"/>
          <w:szCs w:val="22"/>
          <w:lang w:val="uk-UA"/>
        </w:rPr>
        <w:t>Підтверджен</w:t>
      </w:r>
      <w:r w:rsidR="00527D47">
        <w:rPr>
          <w:sz w:val="22"/>
          <w:szCs w:val="22"/>
          <w:lang w:val="uk-UA"/>
        </w:rPr>
        <w:t xml:space="preserve">ня від учасників відповідності </w:t>
      </w:r>
      <w:r w:rsidR="00527D47" w:rsidRPr="00527D47">
        <w:rPr>
          <w:sz w:val="22"/>
          <w:szCs w:val="22"/>
          <w:lang w:val="uk-UA"/>
        </w:rPr>
        <w:t>кваліфікаційним критеріям згідно статті 16 Закону</w:t>
      </w:r>
    </w:p>
    <w:p w:rsidR="003306CA" w:rsidRPr="003306CA" w:rsidRDefault="00517202" w:rsidP="003306CA">
      <w:pPr>
        <w:spacing w:line="240" w:lineRule="auto"/>
        <w:rPr>
          <w:sz w:val="22"/>
          <w:szCs w:val="22"/>
          <w:lang w:val="uk-UA"/>
        </w:rPr>
      </w:pPr>
      <w:r w:rsidRPr="00FC1973">
        <w:rPr>
          <w:b/>
          <w:sz w:val="22"/>
          <w:szCs w:val="22"/>
          <w:lang w:val="uk-UA"/>
        </w:rPr>
        <w:t xml:space="preserve">Додаток </w:t>
      </w:r>
      <w:r w:rsidR="007D602D" w:rsidRPr="00FC1973">
        <w:rPr>
          <w:b/>
          <w:sz w:val="22"/>
          <w:szCs w:val="22"/>
          <w:lang w:val="uk-UA"/>
        </w:rPr>
        <w:t>3</w:t>
      </w:r>
      <w:r w:rsidRPr="00FC1973">
        <w:rPr>
          <w:sz w:val="22"/>
          <w:szCs w:val="22"/>
          <w:lang w:val="uk-UA"/>
        </w:rPr>
        <w:t xml:space="preserve"> —</w:t>
      </w:r>
      <w:r w:rsidR="002B2F43" w:rsidRPr="00FC1973">
        <w:rPr>
          <w:sz w:val="22"/>
          <w:szCs w:val="22"/>
          <w:lang w:val="uk-UA"/>
        </w:rPr>
        <w:t xml:space="preserve"> </w:t>
      </w:r>
      <w:r w:rsidR="003306CA" w:rsidRPr="003306CA">
        <w:rPr>
          <w:sz w:val="22"/>
          <w:szCs w:val="22"/>
          <w:lang w:val="uk-UA"/>
        </w:rPr>
        <w:t xml:space="preserve">Інформація щодо способу підтвердження учасником відсутність підстав для відмови </w:t>
      </w:r>
    </w:p>
    <w:p w:rsidR="003306CA" w:rsidRDefault="003306CA" w:rsidP="003306CA">
      <w:pPr>
        <w:spacing w:line="240" w:lineRule="auto"/>
        <w:rPr>
          <w:sz w:val="22"/>
          <w:szCs w:val="22"/>
          <w:lang w:val="uk-UA"/>
        </w:rPr>
      </w:pPr>
      <w:r w:rsidRPr="003306CA">
        <w:rPr>
          <w:sz w:val="22"/>
          <w:szCs w:val="22"/>
          <w:lang w:val="uk-UA"/>
        </w:rPr>
        <w:t>в участі у процедурі закупівлі згідно статті 17 Закону та Інформація щодо подання таких документів переможцем процедури закупівлі</w:t>
      </w:r>
    </w:p>
    <w:p w:rsidR="00517202" w:rsidRPr="00FC1973" w:rsidRDefault="00517202" w:rsidP="003306CA">
      <w:pPr>
        <w:spacing w:line="240" w:lineRule="auto"/>
        <w:rPr>
          <w:sz w:val="22"/>
          <w:szCs w:val="22"/>
          <w:lang w:val="uk-UA"/>
        </w:rPr>
      </w:pPr>
      <w:r w:rsidRPr="00FC1973">
        <w:rPr>
          <w:b/>
          <w:sz w:val="22"/>
          <w:szCs w:val="22"/>
          <w:lang w:val="uk-UA"/>
        </w:rPr>
        <w:t xml:space="preserve">Додаток </w:t>
      </w:r>
      <w:r w:rsidR="00296BFA" w:rsidRPr="00FC1973">
        <w:rPr>
          <w:b/>
          <w:sz w:val="22"/>
          <w:szCs w:val="22"/>
          <w:lang w:val="uk-UA"/>
        </w:rPr>
        <w:t>4</w:t>
      </w:r>
      <w:r w:rsidRPr="00FC1973">
        <w:rPr>
          <w:sz w:val="22"/>
          <w:szCs w:val="22"/>
          <w:lang w:val="uk-UA"/>
        </w:rPr>
        <w:t xml:space="preserve"> </w:t>
      </w:r>
      <w:r w:rsidRPr="00FC1973">
        <w:rPr>
          <w:sz w:val="22"/>
          <w:szCs w:val="22"/>
          <w:shd w:val="clear" w:color="auto" w:fill="FFFFFF"/>
          <w:lang w:val="uk-UA"/>
        </w:rPr>
        <w:t xml:space="preserve">— </w:t>
      </w:r>
      <w:r w:rsidR="003306CA" w:rsidRPr="003306CA">
        <w:rPr>
          <w:sz w:val="22"/>
          <w:szCs w:val="22"/>
          <w:lang w:val="uk-UA"/>
        </w:rPr>
        <w:t>Підтвердження інформації про необхідні технічні, якісні, кількі</w:t>
      </w:r>
      <w:r w:rsidR="003306CA">
        <w:rPr>
          <w:sz w:val="22"/>
          <w:szCs w:val="22"/>
          <w:lang w:val="uk-UA"/>
        </w:rPr>
        <w:t xml:space="preserve">сні та </w:t>
      </w:r>
      <w:r w:rsidR="003306CA" w:rsidRPr="003306CA">
        <w:rPr>
          <w:sz w:val="22"/>
          <w:szCs w:val="22"/>
          <w:lang w:val="uk-UA"/>
        </w:rPr>
        <w:t>інші характеристики предмета закупівлі, а також технічна специфікація на закупівлю</w:t>
      </w:r>
    </w:p>
    <w:p w:rsidR="0092130D" w:rsidRPr="00FC1973" w:rsidRDefault="00913E84" w:rsidP="005B4C14">
      <w:pPr>
        <w:spacing w:line="240" w:lineRule="auto"/>
        <w:rPr>
          <w:sz w:val="22"/>
          <w:szCs w:val="22"/>
          <w:lang w:val="uk-UA"/>
        </w:rPr>
      </w:pPr>
      <w:r w:rsidRPr="00FC1973">
        <w:rPr>
          <w:b/>
          <w:sz w:val="22"/>
          <w:szCs w:val="22"/>
          <w:lang w:val="uk-UA"/>
        </w:rPr>
        <w:t xml:space="preserve">Додаток </w:t>
      </w:r>
      <w:r w:rsidR="00296BFA" w:rsidRPr="00FC1973">
        <w:rPr>
          <w:b/>
          <w:sz w:val="22"/>
          <w:szCs w:val="22"/>
          <w:lang w:val="uk-UA"/>
        </w:rPr>
        <w:t>5</w:t>
      </w:r>
      <w:r w:rsidRPr="00FC1973">
        <w:rPr>
          <w:sz w:val="22"/>
          <w:szCs w:val="22"/>
          <w:lang w:val="uk-UA"/>
        </w:rPr>
        <w:t xml:space="preserve"> </w:t>
      </w:r>
      <w:r w:rsidR="006256D5" w:rsidRPr="00FC1973">
        <w:rPr>
          <w:sz w:val="22"/>
          <w:szCs w:val="22"/>
          <w:shd w:val="clear" w:color="auto" w:fill="FFFFFF"/>
          <w:lang w:val="uk-UA"/>
        </w:rPr>
        <w:t>—</w:t>
      </w:r>
      <w:r w:rsidRPr="00FC1973">
        <w:rPr>
          <w:sz w:val="22"/>
          <w:szCs w:val="22"/>
          <w:lang w:val="uk-UA"/>
        </w:rPr>
        <w:t xml:space="preserve"> </w:t>
      </w:r>
      <w:r w:rsidR="003306CA" w:rsidRPr="003306CA">
        <w:rPr>
          <w:sz w:val="22"/>
          <w:szCs w:val="22"/>
          <w:lang w:val="uk-UA"/>
        </w:rPr>
        <w:t>Погодження з умовами тендерної документації та проектом договору</w:t>
      </w:r>
    </w:p>
    <w:p w:rsidR="009C5210" w:rsidRPr="00FC1973" w:rsidRDefault="009C5210" w:rsidP="005B4C14">
      <w:pPr>
        <w:spacing w:line="240" w:lineRule="auto"/>
        <w:rPr>
          <w:sz w:val="22"/>
          <w:szCs w:val="22"/>
          <w:lang w:val="uk-UA"/>
        </w:rPr>
      </w:pPr>
      <w:r w:rsidRPr="00FC1973">
        <w:rPr>
          <w:b/>
          <w:sz w:val="22"/>
          <w:szCs w:val="22"/>
          <w:lang w:val="uk-UA"/>
        </w:rPr>
        <w:t xml:space="preserve">Додаток </w:t>
      </w:r>
      <w:r w:rsidR="00296BFA" w:rsidRPr="00FC1973">
        <w:rPr>
          <w:b/>
          <w:sz w:val="22"/>
          <w:szCs w:val="22"/>
          <w:lang w:val="uk-UA"/>
        </w:rPr>
        <w:t>6</w:t>
      </w:r>
      <w:r w:rsidRPr="00FC1973">
        <w:rPr>
          <w:sz w:val="22"/>
          <w:szCs w:val="22"/>
          <w:lang w:val="uk-UA"/>
        </w:rPr>
        <w:t xml:space="preserve"> </w:t>
      </w:r>
      <w:r w:rsidRPr="00FC1973">
        <w:rPr>
          <w:sz w:val="22"/>
          <w:szCs w:val="22"/>
          <w:shd w:val="clear" w:color="auto" w:fill="FFFFFF"/>
          <w:lang w:val="uk-UA"/>
        </w:rPr>
        <w:t>—</w:t>
      </w:r>
      <w:r w:rsidR="0092130D" w:rsidRPr="00FC1973">
        <w:rPr>
          <w:sz w:val="22"/>
          <w:szCs w:val="22"/>
          <w:lang w:val="uk-UA"/>
        </w:rPr>
        <w:t xml:space="preserve"> Проект договору про закупівлю</w:t>
      </w:r>
    </w:p>
    <w:p w:rsidR="00173E9D" w:rsidRPr="008268F7" w:rsidRDefault="00133772" w:rsidP="005B4C14">
      <w:pPr>
        <w:spacing w:line="240" w:lineRule="auto"/>
        <w:rPr>
          <w:sz w:val="22"/>
          <w:szCs w:val="22"/>
          <w:lang w:val="uk-UA"/>
        </w:rPr>
      </w:pPr>
      <w:r w:rsidRPr="00FC1973">
        <w:rPr>
          <w:b/>
          <w:sz w:val="22"/>
          <w:szCs w:val="22"/>
          <w:lang w:val="uk-UA"/>
        </w:rPr>
        <w:t xml:space="preserve">Додаток </w:t>
      </w:r>
      <w:r w:rsidR="00296BFA" w:rsidRPr="00FC1973">
        <w:rPr>
          <w:b/>
          <w:sz w:val="22"/>
          <w:szCs w:val="22"/>
          <w:lang w:val="uk-UA"/>
        </w:rPr>
        <w:t>7</w:t>
      </w:r>
      <w:r w:rsidR="001016E7" w:rsidRPr="00FC1973">
        <w:rPr>
          <w:sz w:val="22"/>
          <w:szCs w:val="22"/>
          <w:lang w:val="uk-UA"/>
        </w:rPr>
        <w:t xml:space="preserve"> </w:t>
      </w:r>
      <w:r w:rsidR="00517202" w:rsidRPr="00FC1973">
        <w:rPr>
          <w:sz w:val="22"/>
          <w:szCs w:val="22"/>
          <w:shd w:val="clear" w:color="auto" w:fill="FFFFFF"/>
          <w:lang w:val="uk-UA"/>
        </w:rPr>
        <w:t>—</w:t>
      </w:r>
      <w:r w:rsidR="00517202" w:rsidRPr="00FC1973">
        <w:rPr>
          <w:sz w:val="22"/>
          <w:szCs w:val="22"/>
          <w:lang w:val="uk-UA"/>
        </w:rPr>
        <w:t xml:space="preserve"> Забезпечення тендерної пропозиції</w:t>
      </w:r>
    </w:p>
    <w:p w:rsidR="00E43B25" w:rsidRPr="008268F7" w:rsidRDefault="00E42DF9" w:rsidP="005B4C14">
      <w:pPr>
        <w:widowControl/>
        <w:adjustRightInd/>
        <w:spacing w:line="240" w:lineRule="auto"/>
        <w:jc w:val="left"/>
        <w:textAlignment w:val="auto"/>
        <w:rPr>
          <w:sz w:val="22"/>
          <w:szCs w:val="22"/>
          <w:lang w:val="uk-UA"/>
        </w:rPr>
      </w:pPr>
      <w:r w:rsidRPr="008268F7">
        <w:rPr>
          <w:sz w:val="22"/>
          <w:szCs w:val="22"/>
          <w:lang w:val="uk-UA"/>
        </w:rPr>
        <w:br w:type="page"/>
      </w:r>
    </w:p>
    <w:tbl>
      <w:tblPr>
        <w:tblW w:w="504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6"/>
        <w:gridCol w:w="2822"/>
        <w:gridCol w:w="6072"/>
        <w:gridCol w:w="10"/>
      </w:tblGrid>
      <w:tr w:rsidR="00836A80" w:rsidRPr="008268F7" w:rsidTr="00A3574F">
        <w:trPr>
          <w:trHeight w:val="237"/>
        </w:trPr>
        <w:tc>
          <w:tcPr>
            <w:tcW w:w="314" w:type="pct"/>
            <w:shd w:val="clear" w:color="auto" w:fill="D9D9D9" w:themeFill="background1" w:themeFillShade="D9"/>
            <w:hideMark/>
          </w:tcPr>
          <w:p w:rsidR="00C46297" w:rsidRPr="008268F7" w:rsidRDefault="000A3986"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 xml:space="preserve"> </w:t>
            </w:r>
          </w:p>
        </w:tc>
        <w:tc>
          <w:tcPr>
            <w:tcW w:w="4686" w:type="pct"/>
            <w:gridSpan w:val="3"/>
            <w:shd w:val="clear" w:color="auto" w:fill="D9D9D9" w:themeFill="background1" w:themeFillShade="D9"/>
            <w:hideMark/>
          </w:tcPr>
          <w:p w:rsidR="00C46297" w:rsidRPr="008268F7" w:rsidRDefault="00782ECC" w:rsidP="005B4C14">
            <w:pPr>
              <w:tabs>
                <w:tab w:val="left" w:pos="4253"/>
              </w:tabs>
              <w:spacing w:line="240" w:lineRule="auto"/>
              <w:ind w:left="113" w:right="113"/>
              <w:jc w:val="center"/>
              <w:rPr>
                <w:b/>
                <w:sz w:val="22"/>
                <w:szCs w:val="22"/>
                <w:lang w:val="uk-UA" w:eastAsia="uk-UA"/>
              </w:rPr>
            </w:pPr>
            <w:r w:rsidRPr="008268F7">
              <w:rPr>
                <w:b/>
                <w:sz w:val="22"/>
                <w:szCs w:val="22"/>
                <w:lang w:val="uk-UA"/>
              </w:rPr>
              <w:t xml:space="preserve">Розділ 1. </w:t>
            </w:r>
            <w:r w:rsidR="00C46297" w:rsidRPr="008268F7">
              <w:rPr>
                <w:b/>
                <w:sz w:val="22"/>
                <w:szCs w:val="22"/>
                <w:lang w:val="uk-UA" w:eastAsia="uk-UA"/>
              </w:rPr>
              <w:t>Загальні положення</w:t>
            </w:r>
          </w:p>
        </w:tc>
      </w:tr>
      <w:tr w:rsidR="00836A80" w:rsidRPr="008268F7" w:rsidTr="00A3574F">
        <w:trPr>
          <w:gridAfter w:val="1"/>
          <w:wAfter w:w="6" w:type="pct"/>
          <w:trHeight w:val="213"/>
        </w:trPr>
        <w:tc>
          <w:tcPr>
            <w:tcW w:w="314" w:type="pct"/>
            <w:shd w:val="clear" w:color="auto" w:fill="auto"/>
            <w:hideMark/>
          </w:tcPr>
          <w:p w:rsidR="00C46297" w:rsidRPr="008268F7" w:rsidRDefault="00C46297" w:rsidP="005B4C14">
            <w:pPr>
              <w:tabs>
                <w:tab w:val="left" w:pos="4253"/>
              </w:tabs>
              <w:spacing w:line="240" w:lineRule="auto"/>
              <w:ind w:left="113" w:right="113"/>
              <w:jc w:val="center"/>
              <w:rPr>
                <w:b/>
                <w:color w:val="002060"/>
                <w:sz w:val="22"/>
                <w:szCs w:val="22"/>
                <w:lang w:val="uk-UA" w:eastAsia="uk-UA"/>
              </w:rPr>
            </w:pPr>
            <w:r w:rsidRPr="008268F7">
              <w:rPr>
                <w:b/>
                <w:color w:val="002060"/>
                <w:sz w:val="22"/>
                <w:szCs w:val="22"/>
                <w:lang w:val="uk-UA" w:eastAsia="uk-UA"/>
              </w:rPr>
              <w:t>1</w:t>
            </w:r>
          </w:p>
        </w:tc>
        <w:tc>
          <w:tcPr>
            <w:tcW w:w="1485" w:type="pct"/>
            <w:shd w:val="clear" w:color="auto" w:fill="auto"/>
            <w:hideMark/>
          </w:tcPr>
          <w:p w:rsidR="00C46297" w:rsidRPr="008268F7" w:rsidRDefault="00C46297" w:rsidP="005B4C14">
            <w:pPr>
              <w:tabs>
                <w:tab w:val="left" w:pos="4253"/>
              </w:tabs>
              <w:spacing w:line="240" w:lineRule="auto"/>
              <w:ind w:left="113" w:right="113"/>
              <w:jc w:val="center"/>
              <w:rPr>
                <w:b/>
                <w:color w:val="002060"/>
                <w:sz w:val="22"/>
                <w:szCs w:val="22"/>
                <w:lang w:val="uk-UA" w:eastAsia="uk-UA"/>
              </w:rPr>
            </w:pPr>
            <w:r w:rsidRPr="008268F7">
              <w:rPr>
                <w:b/>
                <w:color w:val="002060"/>
                <w:sz w:val="22"/>
                <w:szCs w:val="22"/>
                <w:lang w:val="uk-UA" w:eastAsia="uk-UA"/>
              </w:rPr>
              <w:t>2</w:t>
            </w:r>
          </w:p>
        </w:tc>
        <w:tc>
          <w:tcPr>
            <w:tcW w:w="3195" w:type="pct"/>
            <w:shd w:val="clear" w:color="auto" w:fill="auto"/>
            <w:hideMark/>
          </w:tcPr>
          <w:p w:rsidR="00C46297" w:rsidRPr="008268F7" w:rsidRDefault="00C46297" w:rsidP="005B4C14">
            <w:pPr>
              <w:tabs>
                <w:tab w:val="left" w:pos="4253"/>
              </w:tabs>
              <w:spacing w:line="240" w:lineRule="auto"/>
              <w:ind w:left="113" w:right="113"/>
              <w:jc w:val="center"/>
              <w:rPr>
                <w:b/>
                <w:color w:val="002060"/>
                <w:sz w:val="22"/>
                <w:szCs w:val="22"/>
                <w:lang w:val="uk-UA" w:eastAsia="uk-UA"/>
              </w:rPr>
            </w:pPr>
            <w:r w:rsidRPr="008268F7">
              <w:rPr>
                <w:b/>
                <w:color w:val="002060"/>
                <w:sz w:val="22"/>
                <w:szCs w:val="22"/>
                <w:lang w:val="uk-UA" w:eastAsia="uk-UA"/>
              </w:rPr>
              <w:t>3</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Терміни, які вживаються в тендерній документації</w:t>
            </w:r>
          </w:p>
        </w:tc>
        <w:tc>
          <w:tcPr>
            <w:tcW w:w="3195" w:type="pct"/>
            <w:shd w:val="clear" w:color="auto" w:fill="auto"/>
            <w:hideMark/>
          </w:tcPr>
          <w:p w:rsidR="00C46297" w:rsidRPr="008268F7" w:rsidRDefault="00502705" w:rsidP="005B4C14">
            <w:pPr>
              <w:tabs>
                <w:tab w:val="left" w:pos="4253"/>
              </w:tabs>
              <w:spacing w:line="240" w:lineRule="auto"/>
              <w:ind w:right="113"/>
              <w:rPr>
                <w:sz w:val="22"/>
                <w:szCs w:val="22"/>
                <w:lang w:val="uk-UA" w:eastAsia="uk-UA"/>
              </w:rPr>
            </w:pPr>
            <w:r w:rsidRPr="008268F7">
              <w:rPr>
                <w:sz w:val="22"/>
                <w:szCs w:val="22"/>
                <w:lang w:val="uk-UA" w:eastAsia="uk-UA"/>
              </w:rPr>
              <w:t>Т</w:t>
            </w:r>
            <w:r w:rsidR="00C46297" w:rsidRPr="008268F7">
              <w:rPr>
                <w:sz w:val="22"/>
                <w:szCs w:val="22"/>
                <w:lang w:val="uk-UA" w:eastAsia="uk-UA"/>
              </w:rPr>
              <w:t>ендерну документацію розробл</w:t>
            </w:r>
            <w:r w:rsidR="00611B4B" w:rsidRPr="008268F7">
              <w:rPr>
                <w:sz w:val="22"/>
                <w:szCs w:val="22"/>
                <w:lang w:val="uk-UA" w:eastAsia="uk-UA"/>
              </w:rPr>
              <w:t xml:space="preserve">ено відповідно до вимог </w:t>
            </w:r>
            <w:r w:rsidR="00A3574F" w:rsidRPr="008268F7">
              <w:rPr>
                <w:sz w:val="22"/>
                <w:szCs w:val="22"/>
                <w:lang w:val="uk-UA" w:eastAsia="uk-UA"/>
              </w:rPr>
              <w:t xml:space="preserve">   </w:t>
            </w:r>
            <w:r w:rsidR="00611B4B" w:rsidRPr="008268F7">
              <w:rPr>
                <w:sz w:val="22"/>
                <w:szCs w:val="22"/>
                <w:lang w:val="uk-UA" w:eastAsia="uk-UA"/>
              </w:rPr>
              <w:t>Закону У</w:t>
            </w:r>
            <w:r w:rsidRPr="008268F7">
              <w:rPr>
                <w:sz w:val="22"/>
                <w:szCs w:val="22"/>
                <w:lang w:val="uk-UA" w:eastAsia="uk-UA"/>
              </w:rPr>
              <w:t xml:space="preserve">країни «Про публічні закупівлі» </w:t>
            </w:r>
            <w:r w:rsidR="007A1757" w:rsidRPr="008268F7">
              <w:rPr>
                <w:sz w:val="22"/>
                <w:szCs w:val="22"/>
                <w:lang w:val="uk-UA" w:eastAsia="uk-UA"/>
              </w:rPr>
              <w:t>від 25.12.2</w:t>
            </w:r>
            <w:r w:rsidR="006A5D57" w:rsidRPr="008268F7">
              <w:rPr>
                <w:sz w:val="22"/>
                <w:szCs w:val="22"/>
                <w:lang w:val="uk-UA" w:eastAsia="uk-UA"/>
              </w:rPr>
              <w:t>015 №</w:t>
            </w:r>
            <w:r w:rsidR="006E30DB" w:rsidRPr="008268F7">
              <w:rPr>
                <w:sz w:val="22"/>
                <w:szCs w:val="22"/>
                <w:lang w:val="uk-UA" w:eastAsia="uk-UA"/>
              </w:rPr>
              <w:t xml:space="preserve"> </w:t>
            </w:r>
            <w:r w:rsidR="006A5D57" w:rsidRPr="008268F7">
              <w:rPr>
                <w:sz w:val="22"/>
                <w:szCs w:val="22"/>
                <w:lang w:val="uk-UA" w:eastAsia="uk-UA"/>
              </w:rPr>
              <w:t xml:space="preserve">922-VІІІ </w:t>
            </w:r>
            <w:r w:rsidR="00E7213D" w:rsidRPr="008268F7">
              <w:rPr>
                <w:color w:val="000000" w:themeColor="text1"/>
                <w:sz w:val="22"/>
                <w:szCs w:val="22"/>
                <w:lang w:val="uk-UA" w:eastAsia="uk-UA"/>
              </w:rPr>
              <w:t>(із змінами)</w:t>
            </w:r>
            <w:r w:rsidR="00611B4B" w:rsidRPr="008268F7">
              <w:rPr>
                <w:color w:val="000000" w:themeColor="text1"/>
                <w:sz w:val="22"/>
                <w:szCs w:val="22"/>
                <w:lang w:val="uk-UA" w:eastAsia="uk-UA"/>
              </w:rPr>
              <w:t xml:space="preserve"> </w:t>
            </w:r>
            <w:r w:rsidR="006E30DB" w:rsidRPr="008268F7">
              <w:rPr>
                <w:color w:val="000000" w:themeColor="text1"/>
                <w:sz w:val="22"/>
                <w:szCs w:val="22"/>
                <w:lang w:val="uk-UA" w:eastAsia="uk-UA"/>
              </w:rPr>
              <w:t xml:space="preserve">(далі </w:t>
            </w:r>
            <w:r w:rsidR="006E30DB" w:rsidRPr="008268F7">
              <w:rPr>
                <w:color w:val="000000" w:themeColor="text1"/>
                <w:sz w:val="22"/>
                <w:szCs w:val="22"/>
                <w:shd w:val="clear" w:color="auto" w:fill="FFFFFF"/>
                <w:lang w:val="uk-UA"/>
              </w:rPr>
              <w:t xml:space="preserve">— </w:t>
            </w:r>
            <w:r w:rsidR="000B475A" w:rsidRPr="008268F7">
              <w:rPr>
                <w:color w:val="000000" w:themeColor="text1"/>
                <w:sz w:val="22"/>
                <w:szCs w:val="22"/>
                <w:lang w:val="uk-UA" w:eastAsia="uk-UA"/>
              </w:rPr>
              <w:t>Закон)</w:t>
            </w:r>
            <w:r w:rsidR="00D55A21" w:rsidRPr="008268F7">
              <w:rPr>
                <w:color w:val="000000" w:themeColor="text1"/>
                <w:sz w:val="22"/>
                <w:szCs w:val="22"/>
                <w:lang w:val="uk-UA" w:eastAsia="uk-UA"/>
              </w:rPr>
              <w:t xml:space="preserve"> та </w:t>
            </w:r>
            <w:r w:rsidR="00D55A21" w:rsidRPr="008268F7">
              <w:rPr>
                <w:sz w:val="22"/>
                <w:szCs w:val="22"/>
                <w:lang w:val="uk-UA" w:eastAsia="uk-UA"/>
              </w:rPr>
              <w:t>«</w:t>
            </w:r>
            <w:r w:rsidR="00D55A21" w:rsidRPr="008268F7">
              <w:rPr>
                <w:color w:val="000000" w:themeColor="text1"/>
                <w:sz w:val="22"/>
                <w:szCs w:val="22"/>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5A21" w:rsidRPr="008268F7">
              <w:rPr>
                <w:sz w:val="22"/>
                <w:szCs w:val="22"/>
                <w:lang w:val="uk-UA" w:eastAsia="uk-UA"/>
              </w:rPr>
              <w:t xml:space="preserve">», затверджених постановою Кабінету Міністрів України від 12 жовтня 2022 р. № 1178 </w:t>
            </w:r>
            <w:r w:rsidR="00D55A21" w:rsidRPr="008268F7">
              <w:rPr>
                <w:color w:val="000000" w:themeColor="text1"/>
                <w:sz w:val="22"/>
                <w:szCs w:val="22"/>
                <w:lang w:val="uk-UA" w:eastAsia="uk-UA"/>
              </w:rPr>
              <w:t xml:space="preserve">(далі </w:t>
            </w:r>
            <w:r w:rsidR="00D55A21" w:rsidRPr="008268F7">
              <w:rPr>
                <w:color w:val="000000" w:themeColor="text1"/>
                <w:sz w:val="22"/>
                <w:szCs w:val="22"/>
                <w:shd w:val="clear" w:color="auto" w:fill="FFFFFF"/>
                <w:lang w:val="uk-UA"/>
              </w:rPr>
              <w:t xml:space="preserve">— </w:t>
            </w:r>
            <w:r w:rsidR="00D55A21" w:rsidRPr="008268F7">
              <w:rPr>
                <w:color w:val="000000" w:themeColor="text1"/>
                <w:sz w:val="22"/>
                <w:szCs w:val="22"/>
                <w:lang w:val="uk-UA" w:eastAsia="uk-UA"/>
              </w:rPr>
              <w:t>Особливості)</w:t>
            </w:r>
            <w:r w:rsidR="000D02D6" w:rsidRPr="008268F7">
              <w:rPr>
                <w:color w:val="000000" w:themeColor="text1"/>
                <w:sz w:val="22"/>
                <w:szCs w:val="22"/>
                <w:lang w:val="uk-UA" w:eastAsia="uk-UA"/>
              </w:rPr>
              <w:t>.</w:t>
            </w:r>
            <w:r w:rsidR="000B475A" w:rsidRPr="008268F7">
              <w:rPr>
                <w:color w:val="000000" w:themeColor="text1"/>
                <w:sz w:val="22"/>
                <w:szCs w:val="22"/>
                <w:lang w:val="uk-UA" w:eastAsia="uk-UA"/>
              </w:rPr>
              <w:t xml:space="preserve"> </w:t>
            </w:r>
            <w:r w:rsidR="00C46297" w:rsidRPr="008268F7">
              <w:rPr>
                <w:color w:val="000000" w:themeColor="text1"/>
                <w:sz w:val="22"/>
                <w:szCs w:val="22"/>
                <w:lang w:val="uk-UA" w:eastAsia="uk-UA"/>
              </w:rPr>
              <w:t>Терміни вживаються у значенні, наведеному в Законі</w:t>
            </w:r>
            <w:r w:rsidR="00D55A21" w:rsidRPr="008268F7">
              <w:rPr>
                <w:color w:val="000000" w:themeColor="text1"/>
                <w:sz w:val="22"/>
                <w:szCs w:val="22"/>
                <w:lang w:val="uk-UA" w:eastAsia="uk-UA"/>
              </w:rPr>
              <w:t xml:space="preserve"> та Особливостях</w:t>
            </w:r>
            <w:r w:rsidR="007A1757" w:rsidRPr="008268F7">
              <w:rPr>
                <w:color w:val="000000" w:themeColor="text1"/>
                <w:sz w:val="22"/>
                <w:szCs w:val="22"/>
                <w:lang w:val="uk-UA" w:eastAsia="uk-UA"/>
              </w:rPr>
              <w:t>.</w:t>
            </w:r>
          </w:p>
        </w:tc>
      </w:tr>
      <w:tr w:rsidR="00D16BE7" w:rsidRPr="008268F7" w:rsidTr="005F1A4B">
        <w:trPr>
          <w:gridAfter w:val="1"/>
          <w:wAfter w:w="6" w:type="pct"/>
        </w:trPr>
        <w:tc>
          <w:tcPr>
            <w:tcW w:w="314" w:type="pct"/>
            <w:shd w:val="clear" w:color="auto" w:fill="auto"/>
            <w:hideMark/>
          </w:tcPr>
          <w:p w:rsidR="00D16BE7" w:rsidRPr="008268F7" w:rsidRDefault="00A24B0A"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2</w:t>
            </w:r>
            <w:r w:rsidR="00A3574F" w:rsidRPr="008268F7">
              <w:rPr>
                <w:sz w:val="22"/>
                <w:szCs w:val="22"/>
                <w:lang w:val="uk-UA" w:eastAsia="uk-UA"/>
              </w:rPr>
              <w:t xml:space="preserve"> </w:t>
            </w:r>
          </w:p>
        </w:tc>
        <w:tc>
          <w:tcPr>
            <w:tcW w:w="4681" w:type="pct"/>
            <w:gridSpan w:val="2"/>
            <w:shd w:val="clear" w:color="auto" w:fill="auto"/>
            <w:hideMark/>
          </w:tcPr>
          <w:p w:rsidR="00D16BE7" w:rsidRPr="008268F7" w:rsidRDefault="00D16BE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Інформація про замовника торгів:</w:t>
            </w:r>
            <w:r w:rsidRPr="008268F7">
              <w:rPr>
                <w:sz w:val="22"/>
                <w:szCs w:val="22"/>
                <w:lang w:val="uk-UA" w:eastAsia="uk-UA"/>
              </w:rPr>
              <w:t> </w:t>
            </w:r>
          </w:p>
        </w:tc>
      </w:tr>
      <w:tr w:rsidR="00836A80" w:rsidRPr="008268F7" w:rsidTr="00A3574F">
        <w:trPr>
          <w:gridAfter w:val="1"/>
          <w:wAfter w:w="6" w:type="pct"/>
          <w:trHeight w:val="317"/>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2.1</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повне найменування</w:t>
            </w:r>
          </w:p>
        </w:tc>
        <w:tc>
          <w:tcPr>
            <w:tcW w:w="3195" w:type="pct"/>
            <w:shd w:val="clear" w:color="auto" w:fill="auto"/>
            <w:hideMark/>
          </w:tcPr>
          <w:p w:rsidR="003B108F" w:rsidRPr="008268F7" w:rsidRDefault="003B108F" w:rsidP="005B4C14">
            <w:pPr>
              <w:tabs>
                <w:tab w:val="left" w:pos="4253"/>
              </w:tabs>
              <w:spacing w:line="240" w:lineRule="auto"/>
              <w:ind w:right="113"/>
              <w:rPr>
                <w:sz w:val="22"/>
                <w:szCs w:val="22"/>
                <w:lang w:val="uk-UA" w:eastAsia="uk-UA"/>
              </w:rPr>
            </w:pPr>
            <w:r w:rsidRPr="008268F7">
              <w:rPr>
                <w:sz w:val="22"/>
                <w:szCs w:val="22"/>
                <w:lang w:val="uk-UA" w:eastAsia="uk-UA"/>
              </w:rPr>
              <w:t xml:space="preserve">КОМУНАЛЬНЕ НЕКОМЕРЦІЙНЕ ПІДПРИЄМСТВО </w:t>
            </w:r>
          </w:p>
          <w:p w:rsidR="003B108F" w:rsidRPr="008268F7" w:rsidRDefault="003B108F" w:rsidP="005B4C14">
            <w:pPr>
              <w:tabs>
                <w:tab w:val="left" w:pos="4253"/>
              </w:tabs>
              <w:spacing w:line="240" w:lineRule="auto"/>
              <w:ind w:right="113"/>
              <w:rPr>
                <w:sz w:val="22"/>
                <w:szCs w:val="22"/>
                <w:lang w:val="uk-UA" w:eastAsia="uk-UA"/>
              </w:rPr>
            </w:pPr>
            <w:r w:rsidRPr="008268F7">
              <w:rPr>
                <w:sz w:val="22"/>
                <w:szCs w:val="22"/>
                <w:lang w:val="uk-UA" w:eastAsia="uk-UA"/>
              </w:rPr>
              <w:t xml:space="preserve">"КИЇВСЬКИЙ МІСЬКИЙ ПОЛОГОВИЙ БУДИНОК № 2" </w:t>
            </w:r>
          </w:p>
          <w:p w:rsidR="003B108F" w:rsidRPr="008268F7" w:rsidRDefault="003B108F" w:rsidP="005B4C14">
            <w:pPr>
              <w:tabs>
                <w:tab w:val="left" w:pos="4253"/>
              </w:tabs>
              <w:spacing w:line="240" w:lineRule="auto"/>
              <w:ind w:right="113"/>
              <w:rPr>
                <w:sz w:val="22"/>
                <w:szCs w:val="22"/>
                <w:lang w:val="uk-UA" w:eastAsia="uk-UA"/>
              </w:rPr>
            </w:pPr>
            <w:r w:rsidRPr="008268F7">
              <w:rPr>
                <w:sz w:val="22"/>
                <w:szCs w:val="22"/>
                <w:lang w:val="uk-UA" w:eastAsia="uk-UA"/>
              </w:rPr>
              <w:t xml:space="preserve">ВИКОНАВЧОГО ОРГАНУ КИЇВСЬКОЇ МІСЬКОЇ РАДИ </w:t>
            </w:r>
          </w:p>
          <w:p w:rsidR="003B108F" w:rsidRPr="008268F7" w:rsidRDefault="003B108F" w:rsidP="005B4C14">
            <w:pPr>
              <w:tabs>
                <w:tab w:val="left" w:pos="4253"/>
              </w:tabs>
              <w:spacing w:line="240" w:lineRule="auto"/>
              <w:ind w:right="113"/>
              <w:rPr>
                <w:sz w:val="22"/>
                <w:szCs w:val="22"/>
                <w:lang w:val="uk-UA" w:eastAsia="uk-UA"/>
              </w:rPr>
            </w:pPr>
            <w:r w:rsidRPr="008268F7">
              <w:rPr>
                <w:sz w:val="22"/>
                <w:szCs w:val="22"/>
                <w:lang w:val="uk-UA" w:eastAsia="uk-UA"/>
              </w:rPr>
              <w:t>(КИЇВСЬКОЇ МІСЬКОЇ ДЕРЖАВНОЇ АДМІНІСТРАЦІЇ)</w:t>
            </w:r>
          </w:p>
          <w:p w:rsidR="00C46297" w:rsidRPr="008268F7" w:rsidRDefault="003B108F" w:rsidP="005B4C14">
            <w:pPr>
              <w:tabs>
                <w:tab w:val="left" w:pos="4253"/>
              </w:tabs>
              <w:spacing w:line="240" w:lineRule="auto"/>
              <w:ind w:right="113"/>
              <w:rPr>
                <w:sz w:val="22"/>
                <w:szCs w:val="22"/>
                <w:lang w:val="uk-UA" w:eastAsia="uk-UA"/>
              </w:rPr>
            </w:pPr>
            <w:r w:rsidRPr="008268F7">
              <w:rPr>
                <w:sz w:val="22"/>
                <w:szCs w:val="22"/>
                <w:lang w:val="uk-UA" w:eastAsia="uk-UA"/>
              </w:rPr>
              <w:t>Ідентифікаційний код юридичної особи 05496780</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2.2</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місцезнаходження</w:t>
            </w:r>
          </w:p>
        </w:tc>
        <w:tc>
          <w:tcPr>
            <w:tcW w:w="3195" w:type="pct"/>
            <w:shd w:val="clear" w:color="auto" w:fill="auto"/>
            <w:hideMark/>
          </w:tcPr>
          <w:p w:rsidR="00EB2FD9" w:rsidRPr="008268F7" w:rsidRDefault="001F54E6" w:rsidP="005B4C14">
            <w:pPr>
              <w:tabs>
                <w:tab w:val="left" w:pos="4253"/>
              </w:tabs>
              <w:spacing w:line="240" w:lineRule="auto"/>
              <w:ind w:left="77" w:right="113"/>
              <w:jc w:val="left"/>
              <w:rPr>
                <w:sz w:val="22"/>
                <w:szCs w:val="22"/>
                <w:lang w:eastAsia="uk-UA"/>
              </w:rPr>
            </w:pPr>
            <w:r w:rsidRPr="008268F7">
              <w:rPr>
                <w:sz w:val="22"/>
                <w:szCs w:val="22"/>
                <w:lang w:eastAsia="uk-UA"/>
              </w:rPr>
              <w:t xml:space="preserve">04074, </w:t>
            </w:r>
            <w:proofErr w:type="spellStart"/>
            <w:r w:rsidRPr="008268F7">
              <w:rPr>
                <w:sz w:val="22"/>
                <w:szCs w:val="22"/>
                <w:lang w:eastAsia="uk-UA"/>
              </w:rPr>
              <w:t>Україна</w:t>
            </w:r>
            <w:proofErr w:type="spellEnd"/>
            <w:r w:rsidR="001E0519" w:rsidRPr="008268F7">
              <w:rPr>
                <w:sz w:val="22"/>
                <w:szCs w:val="22"/>
                <w:lang w:eastAsia="uk-UA"/>
              </w:rPr>
              <w:t xml:space="preserve">, </w:t>
            </w:r>
            <w:proofErr w:type="spellStart"/>
            <w:r w:rsidR="001E0519" w:rsidRPr="008268F7">
              <w:rPr>
                <w:sz w:val="22"/>
                <w:szCs w:val="22"/>
                <w:lang w:eastAsia="uk-UA"/>
              </w:rPr>
              <w:t>Київська</w:t>
            </w:r>
            <w:proofErr w:type="spellEnd"/>
            <w:r w:rsidR="001E0519" w:rsidRPr="008268F7">
              <w:rPr>
                <w:sz w:val="22"/>
                <w:szCs w:val="22"/>
                <w:lang w:eastAsia="uk-UA"/>
              </w:rPr>
              <w:t xml:space="preserve"> обл., м. </w:t>
            </w:r>
            <w:proofErr w:type="spellStart"/>
            <w:r w:rsidR="001E0519" w:rsidRPr="008268F7">
              <w:rPr>
                <w:sz w:val="22"/>
                <w:szCs w:val="22"/>
                <w:lang w:eastAsia="uk-UA"/>
              </w:rPr>
              <w:t>Київ</w:t>
            </w:r>
            <w:proofErr w:type="spellEnd"/>
            <w:r w:rsidR="001E0519" w:rsidRPr="008268F7">
              <w:rPr>
                <w:sz w:val="22"/>
                <w:szCs w:val="22"/>
                <w:lang w:eastAsia="uk-UA"/>
              </w:rPr>
              <w:t xml:space="preserve">, </w:t>
            </w:r>
            <w:r w:rsidR="001E0519" w:rsidRPr="008268F7">
              <w:rPr>
                <w:sz w:val="22"/>
                <w:szCs w:val="22"/>
                <w:lang w:val="uk-UA" w:eastAsia="uk-UA"/>
              </w:rPr>
              <w:t xml:space="preserve">вул. </w:t>
            </w:r>
            <w:r w:rsidRPr="008268F7">
              <w:rPr>
                <w:sz w:val="22"/>
                <w:szCs w:val="22"/>
                <w:lang w:eastAsia="uk-UA"/>
              </w:rPr>
              <w:t>М</w:t>
            </w:r>
            <w:proofErr w:type="spellStart"/>
            <w:r w:rsidR="001E0519" w:rsidRPr="008268F7">
              <w:rPr>
                <w:sz w:val="22"/>
                <w:szCs w:val="22"/>
                <w:lang w:val="uk-UA" w:eastAsia="uk-UA"/>
              </w:rPr>
              <w:t>остицька</w:t>
            </w:r>
            <w:proofErr w:type="spellEnd"/>
            <w:r w:rsidR="001E0519" w:rsidRPr="008268F7">
              <w:rPr>
                <w:sz w:val="22"/>
                <w:szCs w:val="22"/>
                <w:lang w:val="uk-UA" w:eastAsia="uk-UA"/>
              </w:rPr>
              <w:t xml:space="preserve">, </w:t>
            </w:r>
            <w:proofErr w:type="spellStart"/>
            <w:r w:rsidRPr="008268F7">
              <w:rPr>
                <w:sz w:val="22"/>
                <w:szCs w:val="22"/>
                <w:lang w:eastAsia="uk-UA"/>
              </w:rPr>
              <w:t>будинок</w:t>
            </w:r>
            <w:proofErr w:type="spellEnd"/>
            <w:r w:rsidRPr="008268F7">
              <w:rPr>
                <w:sz w:val="22"/>
                <w:szCs w:val="22"/>
                <w:lang w:eastAsia="uk-UA"/>
              </w:rPr>
              <w:t xml:space="preserve"> 11</w:t>
            </w:r>
          </w:p>
        </w:tc>
      </w:tr>
      <w:tr w:rsidR="00836A80" w:rsidRPr="008268F7" w:rsidTr="00A3574F">
        <w:trPr>
          <w:gridAfter w:val="1"/>
          <w:wAfter w:w="6" w:type="pct"/>
          <w:trHeight w:val="1023"/>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2.3</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посадова особа замовни</w:t>
            </w:r>
            <w:r w:rsidR="00C853F5" w:rsidRPr="008268F7">
              <w:rPr>
                <w:sz w:val="22"/>
                <w:szCs w:val="22"/>
                <w:lang w:val="uk-UA" w:eastAsia="uk-UA"/>
              </w:rPr>
              <w:t>ка, уповноважена здійснювати зв’язок</w:t>
            </w:r>
            <w:r w:rsidRPr="008268F7">
              <w:rPr>
                <w:sz w:val="22"/>
                <w:szCs w:val="22"/>
                <w:lang w:val="uk-UA" w:eastAsia="uk-UA"/>
              </w:rPr>
              <w:t xml:space="preserve"> з учасниками</w:t>
            </w:r>
          </w:p>
        </w:tc>
        <w:tc>
          <w:tcPr>
            <w:tcW w:w="3195" w:type="pct"/>
            <w:shd w:val="clear" w:color="auto" w:fill="auto"/>
            <w:hideMark/>
          </w:tcPr>
          <w:p w:rsidR="006C310E" w:rsidRPr="008268F7" w:rsidRDefault="00BA5AE1" w:rsidP="005B4C14">
            <w:pPr>
              <w:tabs>
                <w:tab w:val="left" w:pos="4253"/>
              </w:tabs>
              <w:spacing w:line="240" w:lineRule="auto"/>
              <w:ind w:right="113"/>
              <w:rPr>
                <w:bCs/>
                <w:sz w:val="22"/>
                <w:szCs w:val="22"/>
                <w:lang w:val="uk-UA" w:eastAsia="uk-UA"/>
              </w:rPr>
            </w:pPr>
            <w:r w:rsidRPr="008268F7">
              <w:rPr>
                <w:bCs/>
                <w:sz w:val="22"/>
                <w:szCs w:val="22"/>
                <w:lang w:val="uk-UA" w:eastAsia="uk-UA"/>
              </w:rPr>
              <w:t>Контактна особа з</w:t>
            </w:r>
            <w:r w:rsidR="006C310E" w:rsidRPr="008268F7">
              <w:rPr>
                <w:bCs/>
                <w:sz w:val="22"/>
                <w:szCs w:val="22"/>
                <w:lang w:val="uk-UA" w:eastAsia="uk-UA"/>
              </w:rPr>
              <w:t xml:space="preserve"> організаційних питань:</w:t>
            </w:r>
          </w:p>
          <w:p w:rsidR="00A517B2" w:rsidRPr="008268F7" w:rsidRDefault="0053095F" w:rsidP="005B4C14">
            <w:pPr>
              <w:tabs>
                <w:tab w:val="left" w:pos="4253"/>
              </w:tabs>
              <w:spacing w:line="240" w:lineRule="auto"/>
              <w:ind w:right="113"/>
              <w:rPr>
                <w:sz w:val="22"/>
                <w:szCs w:val="22"/>
                <w:lang w:val="uk-UA" w:eastAsia="uk-UA"/>
              </w:rPr>
            </w:pPr>
            <w:r w:rsidRPr="008268F7">
              <w:rPr>
                <w:b/>
                <w:color w:val="002060"/>
                <w:sz w:val="22"/>
                <w:szCs w:val="22"/>
                <w:lang w:val="uk-UA" w:eastAsia="uk-UA"/>
              </w:rPr>
              <w:t>Антонова Ірина Сергіївна</w:t>
            </w:r>
            <w:r w:rsidR="008631D4" w:rsidRPr="008268F7">
              <w:rPr>
                <w:sz w:val="22"/>
                <w:szCs w:val="22"/>
                <w:lang w:val="uk-UA" w:eastAsia="uk-UA"/>
              </w:rPr>
              <w:t xml:space="preserve"> </w:t>
            </w:r>
            <w:r w:rsidR="006E30DB" w:rsidRPr="008268F7">
              <w:rPr>
                <w:color w:val="70757A"/>
                <w:sz w:val="22"/>
                <w:szCs w:val="22"/>
                <w:shd w:val="clear" w:color="auto" w:fill="FFFFFF"/>
                <w:lang w:val="uk-UA"/>
              </w:rPr>
              <w:t>—</w:t>
            </w:r>
            <w:r w:rsidR="008631D4" w:rsidRPr="008268F7">
              <w:rPr>
                <w:sz w:val="22"/>
                <w:szCs w:val="22"/>
                <w:lang w:val="uk-UA" w:eastAsia="uk-UA"/>
              </w:rPr>
              <w:t xml:space="preserve"> </w:t>
            </w:r>
            <w:r w:rsidR="00A24B0A" w:rsidRPr="008268F7">
              <w:rPr>
                <w:sz w:val="22"/>
                <w:szCs w:val="22"/>
                <w:lang w:val="uk-UA" w:eastAsia="uk-UA"/>
              </w:rPr>
              <w:t>уповноважена особа</w:t>
            </w:r>
            <w:r w:rsidR="00A517B2" w:rsidRPr="008268F7">
              <w:rPr>
                <w:sz w:val="22"/>
                <w:szCs w:val="22"/>
                <w:lang w:val="uk-UA" w:eastAsia="uk-UA"/>
              </w:rPr>
              <w:t>.</w:t>
            </w:r>
            <w:r w:rsidR="00526AAD" w:rsidRPr="008268F7">
              <w:rPr>
                <w:sz w:val="22"/>
                <w:szCs w:val="22"/>
                <w:lang w:val="uk-UA" w:eastAsia="uk-UA"/>
              </w:rPr>
              <w:t xml:space="preserve"> </w:t>
            </w:r>
          </w:p>
          <w:p w:rsidR="00A517B2" w:rsidRPr="008268F7" w:rsidRDefault="00A517B2" w:rsidP="005B4C14">
            <w:pPr>
              <w:tabs>
                <w:tab w:val="left" w:pos="4253"/>
              </w:tabs>
              <w:spacing w:line="240" w:lineRule="auto"/>
              <w:ind w:right="113"/>
              <w:rPr>
                <w:sz w:val="22"/>
                <w:szCs w:val="22"/>
                <w:lang w:val="uk-UA" w:eastAsia="uk-UA"/>
              </w:rPr>
            </w:pPr>
            <w:r w:rsidRPr="008268F7">
              <w:rPr>
                <w:sz w:val="22"/>
                <w:szCs w:val="22"/>
                <w:lang w:val="uk-UA" w:eastAsia="uk-UA"/>
              </w:rPr>
              <w:t>Тел. +380444607428</w:t>
            </w:r>
          </w:p>
          <w:p w:rsidR="00633A86" w:rsidRPr="008268F7" w:rsidRDefault="00A517B2" w:rsidP="005B4C14">
            <w:pPr>
              <w:tabs>
                <w:tab w:val="left" w:pos="4253"/>
              </w:tabs>
              <w:spacing w:line="240" w:lineRule="auto"/>
              <w:ind w:right="113"/>
              <w:rPr>
                <w:sz w:val="22"/>
                <w:szCs w:val="22"/>
                <w:lang w:val="uk-UA" w:eastAsia="uk-UA"/>
              </w:rPr>
            </w:pPr>
            <w:r w:rsidRPr="008268F7">
              <w:rPr>
                <w:sz w:val="22"/>
                <w:szCs w:val="22"/>
                <w:lang w:val="uk-UA" w:eastAsia="uk-UA"/>
              </w:rPr>
              <w:t>Е</w:t>
            </w:r>
            <w:r w:rsidR="00205BCA" w:rsidRPr="008268F7">
              <w:rPr>
                <w:sz w:val="22"/>
                <w:szCs w:val="22"/>
                <w:lang w:val="uk-UA" w:eastAsia="uk-UA"/>
              </w:rPr>
              <w:t>лектронна пошта:</w:t>
            </w:r>
            <w:r w:rsidR="00B61244" w:rsidRPr="008268F7">
              <w:rPr>
                <w:sz w:val="22"/>
                <w:szCs w:val="22"/>
                <w:lang w:val="uk-UA" w:eastAsia="uk-UA"/>
              </w:rPr>
              <w:t xml:space="preserve"> </w:t>
            </w:r>
            <w:r w:rsidR="0053095F" w:rsidRPr="008268F7">
              <w:rPr>
                <w:sz w:val="22"/>
                <w:szCs w:val="22"/>
                <w:lang w:val="uk-UA" w:eastAsia="uk-UA"/>
              </w:rPr>
              <w:t>irina.ais99@gmail.com</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3</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Процедура закупівлі</w:t>
            </w:r>
          </w:p>
        </w:tc>
        <w:tc>
          <w:tcPr>
            <w:tcW w:w="3195" w:type="pct"/>
            <w:shd w:val="clear" w:color="auto" w:fill="auto"/>
            <w:hideMark/>
          </w:tcPr>
          <w:p w:rsidR="00C46297" w:rsidRPr="008268F7" w:rsidRDefault="00D3393E" w:rsidP="005B4C14">
            <w:pPr>
              <w:tabs>
                <w:tab w:val="left" w:pos="4253"/>
              </w:tabs>
              <w:spacing w:line="240" w:lineRule="auto"/>
              <w:ind w:right="113"/>
              <w:rPr>
                <w:sz w:val="22"/>
                <w:szCs w:val="22"/>
                <w:lang w:val="uk-UA" w:eastAsia="uk-UA"/>
              </w:rPr>
            </w:pPr>
            <w:r w:rsidRPr="008268F7">
              <w:rPr>
                <w:sz w:val="22"/>
                <w:szCs w:val="22"/>
                <w:lang w:val="uk-UA" w:eastAsia="uk-UA"/>
              </w:rPr>
              <w:t>В</w:t>
            </w:r>
            <w:r w:rsidR="00C46297" w:rsidRPr="008268F7">
              <w:rPr>
                <w:sz w:val="22"/>
                <w:szCs w:val="22"/>
                <w:lang w:val="uk-UA" w:eastAsia="uk-UA"/>
              </w:rPr>
              <w:t>ідкриті торги</w:t>
            </w:r>
            <w:r w:rsidR="00DF3B46" w:rsidRPr="008268F7">
              <w:rPr>
                <w:sz w:val="22"/>
                <w:szCs w:val="22"/>
                <w:lang w:val="uk-UA" w:eastAsia="uk-UA"/>
              </w:rPr>
              <w:t xml:space="preserve"> </w:t>
            </w:r>
            <w:r w:rsidR="00F0008A" w:rsidRPr="008268F7">
              <w:rPr>
                <w:sz w:val="22"/>
                <w:szCs w:val="22"/>
                <w:lang w:val="uk-UA" w:eastAsia="uk-UA"/>
              </w:rPr>
              <w:t>(</w:t>
            </w:r>
            <w:r w:rsidR="00B44726" w:rsidRPr="008268F7">
              <w:rPr>
                <w:sz w:val="22"/>
                <w:szCs w:val="22"/>
                <w:lang w:val="uk-UA" w:eastAsia="uk-UA"/>
              </w:rPr>
              <w:t>з особливостями</w:t>
            </w:r>
            <w:r w:rsidR="00F0008A" w:rsidRPr="008268F7">
              <w:rPr>
                <w:sz w:val="22"/>
                <w:szCs w:val="22"/>
                <w:lang w:val="uk-UA" w:eastAsia="uk-UA"/>
              </w:rPr>
              <w:t>)</w:t>
            </w:r>
          </w:p>
        </w:tc>
      </w:tr>
      <w:tr w:rsidR="00D16BE7" w:rsidRPr="008268F7" w:rsidTr="005F1A4B">
        <w:trPr>
          <w:gridAfter w:val="1"/>
          <w:wAfter w:w="6" w:type="pct"/>
        </w:trPr>
        <w:tc>
          <w:tcPr>
            <w:tcW w:w="314" w:type="pct"/>
            <w:shd w:val="clear" w:color="auto" w:fill="auto"/>
            <w:hideMark/>
          </w:tcPr>
          <w:p w:rsidR="00D16BE7" w:rsidRPr="008268F7" w:rsidRDefault="00D16BE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4</w:t>
            </w:r>
          </w:p>
        </w:tc>
        <w:tc>
          <w:tcPr>
            <w:tcW w:w="4681" w:type="pct"/>
            <w:gridSpan w:val="2"/>
            <w:shd w:val="clear" w:color="auto" w:fill="auto"/>
            <w:hideMark/>
          </w:tcPr>
          <w:p w:rsidR="00D16BE7" w:rsidRPr="008268F7" w:rsidRDefault="00D16BE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Інформація про предмет закупівлі:</w:t>
            </w:r>
            <w:r w:rsidRPr="008268F7">
              <w:rPr>
                <w:sz w:val="22"/>
                <w:szCs w:val="22"/>
                <w:lang w:val="uk-UA" w:eastAsia="uk-UA"/>
              </w:rPr>
              <w:t> </w:t>
            </w:r>
          </w:p>
        </w:tc>
      </w:tr>
      <w:tr w:rsidR="00836A80" w:rsidRPr="008268F7" w:rsidTr="00A3574F">
        <w:trPr>
          <w:gridAfter w:val="1"/>
          <w:wAfter w:w="6" w:type="pct"/>
          <w:trHeight w:val="406"/>
        </w:trPr>
        <w:tc>
          <w:tcPr>
            <w:tcW w:w="314" w:type="pct"/>
            <w:shd w:val="clear" w:color="auto" w:fill="auto"/>
            <w:hideMark/>
          </w:tcPr>
          <w:p w:rsidR="00C46297" w:rsidRPr="008268F7" w:rsidRDefault="00C46297" w:rsidP="005B4C14">
            <w:pPr>
              <w:pStyle w:val="4"/>
              <w:rPr>
                <w:sz w:val="22"/>
                <w:szCs w:val="22"/>
                <w:lang w:val="uk-UA"/>
              </w:rPr>
            </w:pPr>
            <w:r w:rsidRPr="008268F7">
              <w:rPr>
                <w:sz w:val="22"/>
                <w:szCs w:val="22"/>
                <w:lang w:val="uk-UA"/>
              </w:rPr>
              <w:t>4.1</w:t>
            </w:r>
          </w:p>
        </w:tc>
        <w:tc>
          <w:tcPr>
            <w:tcW w:w="1485" w:type="pct"/>
            <w:shd w:val="clear" w:color="auto" w:fill="auto"/>
            <w:hideMark/>
          </w:tcPr>
          <w:p w:rsidR="00C46297" w:rsidRPr="008268F7" w:rsidRDefault="00C46297" w:rsidP="005B4C14">
            <w:pPr>
              <w:pStyle w:val="4"/>
              <w:jc w:val="left"/>
              <w:rPr>
                <w:sz w:val="22"/>
                <w:szCs w:val="22"/>
                <w:lang w:val="uk-UA"/>
              </w:rPr>
            </w:pPr>
            <w:r w:rsidRPr="008268F7">
              <w:rPr>
                <w:sz w:val="22"/>
                <w:szCs w:val="22"/>
                <w:lang w:val="uk-UA"/>
              </w:rPr>
              <w:t>назва предмета закупівлі</w:t>
            </w:r>
          </w:p>
        </w:tc>
        <w:tc>
          <w:tcPr>
            <w:tcW w:w="3195" w:type="pct"/>
            <w:shd w:val="clear" w:color="auto" w:fill="auto"/>
            <w:hideMark/>
          </w:tcPr>
          <w:p w:rsidR="00865FC9" w:rsidRPr="008268F7" w:rsidRDefault="007F6625" w:rsidP="005B4C14">
            <w:pPr>
              <w:spacing w:line="240" w:lineRule="auto"/>
              <w:rPr>
                <w:b/>
                <w:color w:val="002060"/>
                <w:sz w:val="22"/>
                <w:szCs w:val="22"/>
                <w:lang w:val="uk-UA"/>
              </w:rPr>
            </w:pPr>
            <w:r w:rsidRPr="008268F7">
              <w:rPr>
                <w:b/>
                <w:color w:val="002060"/>
                <w:sz w:val="22"/>
                <w:szCs w:val="22"/>
                <w:lang w:val="uk-UA"/>
              </w:rPr>
              <w:t>Мікроскоп, код ДК 021:2015: 38510000-3 Мікроскопи, код НК 024:2019: 35484 Мікроскоп світловий стандартний</w:t>
            </w:r>
          </w:p>
        </w:tc>
      </w:tr>
      <w:tr w:rsidR="00836A80" w:rsidRPr="008268F7" w:rsidTr="00A3574F">
        <w:trPr>
          <w:gridAfter w:val="1"/>
          <w:wAfter w:w="6" w:type="pct"/>
          <w:trHeight w:val="1063"/>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4.2</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3195" w:type="pct"/>
            <w:shd w:val="clear" w:color="auto" w:fill="auto"/>
            <w:hideMark/>
          </w:tcPr>
          <w:p w:rsidR="00C46297" w:rsidRPr="008268F7" w:rsidRDefault="00516728" w:rsidP="005B4C14">
            <w:pPr>
              <w:spacing w:line="240" w:lineRule="auto"/>
              <w:ind w:right="113"/>
              <w:rPr>
                <w:sz w:val="22"/>
                <w:szCs w:val="22"/>
                <w:lang w:val="uk-UA" w:eastAsia="uk-UA"/>
              </w:rPr>
            </w:pPr>
            <w:r w:rsidRPr="008268F7">
              <w:rPr>
                <w:sz w:val="22"/>
                <w:szCs w:val="22"/>
                <w:lang w:val="uk-UA" w:eastAsia="uk-UA"/>
              </w:rPr>
              <w:t>Лоти відсутні</w:t>
            </w:r>
          </w:p>
        </w:tc>
      </w:tr>
      <w:tr w:rsidR="00836A80" w:rsidRPr="008268F7" w:rsidTr="00A3574F">
        <w:trPr>
          <w:gridAfter w:val="1"/>
          <w:wAfter w:w="6" w:type="pct"/>
          <w:trHeight w:val="540"/>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4.3</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місце, кі</w:t>
            </w:r>
            <w:r w:rsidR="00CB05EC" w:rsidRPr="008268F7">
              <w:rPr>
                <w:sz w:val="22"/>
                <w:szCs w:val="22"/>
                <w:lang w:val="uk-UA" w:eastAsia="uk-UA"/>
              </w:rPr>
              <w:t>лькість, обсяг поставки товарів</w:t>
            </w:r>
            <w:r w:rsidR="00EC46B2" w:rsidRPr="008268F7">
              <w:rPr>
                <w:sz w:val="22"/>
                <w:szCs w:val="22"/>
                <w:lang w:val="uk-UA" w:eastAsia="uk-UA"/>
              </w:rPr>
              <w:t xml:space="preserve"> </w:t>
            </w:r>
          </w:p>
        </w:tc>
        <w:tc>
          <w:tcPr>
            <w:tcW w:w="3195" w:type="pct"/>
            <w:shd w:val="clear" w:color="auto" w:fill="auto"/>
            <w:hideMark/>
          </w:tcPr>
          <w:p w:rsidR="00E82E34" w:rsidRPr="008268F7" w:rsidRDefault="00E82E34" w:rsidP="005B4C14">
            <w:pPr>
              <w:tabs>
                <w:tab w:val="left" w:pos="4253"/>
              </w:tabs>
              <w:spacing w:line="240" w:lineRule="auto"/>
              <w:ind w:right="113"/>
              <w:jc w:val="left"/>
              <w:rPr>
                <w:color w:val="002060"/>
                <w:sz w:val="22"/>
                <w:szCs w:val="22"/>
                <w:lang w:val="uk-UA"/>
              </w:rPr>
            </w:pPr>
            <w:r w:rsidRPr="008268F7">
              <w:rPr>
                <w:b/>
                <w:sz w:val="22"/>
                <w:szCs w:val="22"/>
                <w:lang w:val="uk-UA" w:eastAsia="uk-UA"/>
              </w:rPr>
              <w:t>Місце:</w:t>
            </w:r>
            <w:r w:rsidRPr="008268F7">
              <w:rPr>
                <w:sz w:val="22"/>
                <w:szCs w:val="22"/>
                <w:lang w:val="uk-UA" w:eastAsia="uk-UA"/>
              </w:rPr>
              <w:t xml:space="preserve"> </w:t>
            </w:r>
            <w:r w:rsidR="006069E4" w:rsidRPr="008268F7">
              <w:rPr>
                <w:b/>
                <w:color w:val="002060"/>
                <w:sz w:val="22"/>
                <w:szCs w:val="22"/>
                <w:lang w:val="uk-UA"/>
              </w:rPr>
              <w:t>04074, Україна, Київська обл., м. Київ, вул. Мостицька, будинок 11</w:t>
            </w:r>
          </w:p>
          <w:p w:rsidR="00C46297" w:rsidRPr="008268F7" w:rsidRDefault="00A12E1D" w:rsidP="005B4C14">
            <w:pPr>
              <w:tabs>
                <w:tab w:val="left" w:pos="4253"/>
              </w:tabs>
              <w:spacing w:line="240" w:lineRule="auto"/>
              <w:ind w:right="113"/>
              <w:rPr>
                <w:sz w:val="22"/>
                <w:szCs w:val="22"/>
                <w:lang w:val="uk-UA" w:eastAsia="uk-UA"/>
              </w:rPr>
            </w:pPr>
            <w:r w:rsidRPr="008268F7">
              <w:rPr>
                <w:b/>
                <w:sz w:val="22"/>
                <w:szCs w:val="22"/>
                <w:lang w:val="uk-UA" w:eastAsia="uk-UA"/>
              </w:rPr>
              <w:t>Кількість:</w:t>
            </w:r>
            <w:r w:rsidR="00985A7E" w:rsidRPr="008268F7">
              <w:rPr>
                <w:b/>
                <w:sz w:val="22"/>
                <w:szCs w:val="22"/>
                <w:lang w:val="uk-UA" w:eastAsia="uk-UA"/>
              </w:rPr>
              <w:t xml:space="preserve"> </w:t>
            </w:r>
            <w:r w:rsidR="007F6625" w:rsidRPr="008268F7">
              <w:rPr>
                <w:b/>
                <w:color w:val="002060"/>
                <w:sz w:val="22"/>
                <w:szCs w:val="22"/>
                <w:lang w:val="uk-UA" w:eastAsia="uk-UA"/>
              </w:rPr>
              <w:t xml:space="preserve">1 </w:t>
            </w:r>
            <w:r w:rsidR="007F6625">
              <w:rPr>
                <w:b/>
                <w:color w:val="002060"/>
                <w:sz w:val="22"/>
                <w:szCs w:val="22"/>
                <w:lang w:val="uk-UA" w:eastAsia="uk-UA"/>
              </w:rPr>
              <w:t>комплект</w:t>
            </w:r>
          </w:p>
        </w:tc>
      </w:tr>
      <w:tr w:rsidR="00836A80" w:rsidRPr="008268F7" w:rsidTr="00A3574F">
        <w:trPr>
          <w:gridAfter w:val="1"/>
          <w:wAfter w:w="6" w:type="pct"/>
          <w:trHeight w:val="585"/>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4.4</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sz w:val="22"/>
                <w:szCs w:val="22"/>
                <w:lang w:val="uk-UA" w:eastAsia="uk-UA"/>
              </w:rPr>
            </w:pPr>
            <w:r w:rsidRPr="008268F7">
              <w:rPr>
                <w:sz w:val="22"/>
                <w:szCs w:val="22"/>
                <w:lang w:val="uk-UA" w:eastAsia="uk-UA"/>
              </w:rPr>
              <w:t xml:space="preserve">строк поставки товарів </w:t>
            </w:r>
          </w:p>
        </w:tc>
        <w:tc>
          <w:tcPr>
            <w:tcW w:w="3195" w:type="pct"/>
            <w:shd w:val="clear" w:color="auto" w:fill="auto"/>
            <w:hideMark/>
          </w:tcPr>
          <w:p w:rsidR="00722AF9" w:rsidRPr="008268F7" w:rsidRDefault="00C45088" w:rsidP="005B4C14">
            <w:pPr>
              <w:tabs>
                <w:tab w:val="left" w:pos="1134"/>
              </w:tabs>
              <w:spacing w:line="240" w:lineRule="auto"/>
              <w:ind w:right="113"/>
              <w:outlineLvl w:val="2"/>
              <w:rPr>
                <w:b/>
                <w:bCs/>
                <w:strike/>
                <w:color w:val="002060"/>
                <w:sz w:val="22"/>
                <w:szCs w:val="22"/>
                <w:lang w:val="uk-UA" w:eastAsia="uk-UA"/>
              </w:rPr>
            </w:pPr>
            <w:r>
              <w:rPr>
                <w:b/>
                <w:color w:val="002060"/>
                <w:sz w:val="22"/>
                <w:szCs w:val="22"/>
                <w:lang w:val="uk-UA"/>
              </w:rPr>
              <w:t>До 23</w:t>
            </w:r>
            <w:r w:rsidR="00D37A72" w:rsidRPr="008268F7">
              <w:rPr>
                <w:b/>
                <w:color w:val="002060"/>
                <w:sz w:val="22"/>
                <w:szCs w:val="22"/>
                <w:lang w:val="uk-UA"/>
              </w:rPr>
              <w:t>.12.2022</w:t>
            </w:r>
            <w:r w:rsidR="00954CC3" w:rsidRPr="008268F7">
              <w:rPr>
                <w:b/>
                <w:color w:val="002060"/>
                <w:sz w:val="22"/>
                <w:szCs w:val="22"/>
                <w:lang w:val="uk-UA"/>
              </w:rPr>
              <w:t>р.</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5</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Недискримінація учасників</w:t>
            </w:r>
            <w:r w:rsidR="00C93110" w:rsidRPr="008268F7">
              <w:rPr>
                <w:b/>
                <w:sz w:val="22"/>
                <w:szCs w:val="22"/>
                <w:lang w:val="uk-UA" w:eastAsia="uk-UA"/>
              </w:rPr>
              <w:t xml:space="preserve"> та рівне ставлення до них</w:t>
            </w:r>
          </w:p>
        </w:tc>
        <w:tc>
          <w:tcPr>
            <w:tcW w:w="3195" w:type="pct"/>
            <w:shd w:val="clear" w:color="auto" w:fill="auto"/>
            <w:hideMark/>
          </w:tcPr>
          <w:p w:rsidR="00C46297" w:rsidRPr="008268F7" w:rsidRDefault="00C93110" w:rsidP="005B4C14">
            <w:pPr>
              <w:tabs>
                <w:tab w:val="left" w:pos="4253"/>
              </w:tabs>
              <w:spacing w:line="240" w:lineRule="auto"/>
              <w:ind w:right="113"/>
              <w:rPr>
                <w:sz w:val="22"/>
                <w:szCs w:val="22"/>
                <w:lang w:val="uk-UA" w:eastAsia="uk-UA"/>
              </w:rPr>
            </w:pPr>
            <w:r w:rsidRPr="008268F7">
              <w:rPr>
                <w:sz w:val="22"/>
                <w:szCs w:val="22"/>
                <w:lang w:val="uk-UA" w:eastAsia="uk-UA"/>
              </w:rPr>
              <w:t>Учасники (резиденти та не</w:t>
            </w:r>
            <w:r w:rsidR="005A2BA4" w:rsidRPr="008268F7">
              <w:rPr>
                <w:sz w:val="22"/>
                <w:szCs w:val="22"/>
                <w:lang w:val="uk-UA" w:eastAsia="uk-UA"/>
              </w:rPr>
              <w:t>ре</w:t>
            </w:r>
            <w:r w:rsidRPr="008268F7">
              <w:rPr>
                <w:sz w:val="22"/>
                <w:szCs w:val="22"/>
                <w:lang w:val="uk-UA" w:eastAsia="uk-UA"/>
              </w:rPr>
              <w:t>зиденти)</w:t>
            </w:r>
            <w:r w:rsidR="00C46297" w:rsidRPr="008268F7">
              <w:rPr>
                <w:sz w:val="22"/>
                <w:szCs w:val="22"/>
                <w:lang w:val="uk-UA" w:eastAsia="uk-UA"/>
              </w:rPr>
              <w:t xml:space="preserve"> всіх форм власності та організаційно-правових форм беруть участь у процедурах закупівель на рівних умовах</w:t>
            </w:r>
            <w:r w:rsidR="005D3D4D" w:rsidRPr="008268F7">
              <w:rPr>
                <w:sz w:val="22"/>
                <w:szCs w:val="22"/>
                <w:lang w:val="uk-UA" w:eastAsia="uk-UA"/>
              </w:rPr>
              <w:t>.</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6</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Інформація про валюту, у якій повинно бути розраховано та зазначено ціну тендерної пропозиції</w:t>
            </w:r>
          </w:p>
        </w:tc>
        <w:tc>
          <w:tcPr>
            <w:tcW w:w="3195" w:type="pct"/>
            <w:shd w:val="clear" w:color="auto" w:fill="auto"/>
            <w:hideMark/>
          </w:tcPr>
          <w:p w:rsidR="00C46297" w:rsidRPr="008268F7" w:rsidRDefault="003D01CC" w:rsidP="005B4C14">
            <w:pPr>
              <w:tabs>
                <w:tab w:val="left" w:pos="4253"/>
              </w:tabs>
              <w:spacing w:line="240" w:lineRule="auto"/>
              <w:ind w:right="113"/>
              <w:rPr>
                <w:sz w:val="22"/>
                <w:szCs w:val="22"/>
                <w:lang w:val="uk-UA" w:eastAsia="uk-UA"/>
              </w:rPr>
            </w:pPr>
            <w:r w:rsidRPr="008268F7">
              <w:rPr>
                <w:sz w:val="22"/>
                <w:szCs w:val="22"/>
                <w:lang w:val="uk-UA" w:eastAsia="uk-UA"/>
              </w:rPr>
              <w:t>В</w:t>
            </w:r>
            <w:r w:rsidR="00C46297" w:rsidRPr="008268F7">
              <w:rPr>
                <w:sz w:val="22"/>
                <w:szCs w:val="22"/>
                <w:lang w:val="uk-UA" w:eastAsia="uk-UA"/>
              </w:rPr>
              <w:t>алюто</w:t>
            </w:r>
            <w:r w:rsidR="005D3D4D" w:rsidRPr="008268F7">
              <w:rPr>
                <w:sz w:val="22"/>
                <w:szCs w:val="22"/>
                <w:lang w:val="uk-UA" w:eastAsia="uk-UA"/>
              </w:rPr>
              <w:t xml:space="preserve">ю тендерної пропозиції є </w:t>
            </w:r>
            <w:r w:rsidR="00A86747" w:rsidRPr="008268F7">
              <w:rPr>
                <w:sz w:val="22"/>
                <w:szCs w:val="22"/>
                <w:lang w:val="uk-UA" w:eastAsia="uk-UA"/>
              </w:rPr>
              <w:t xml:space="preserve">національна валюта </w:t>
            </w:r>
            <w:r w:rsidR="00A86747" w:rsidRPr="008268F7">
              <w:rPr>
                <w:color w:val="000000" w:themeColor="text1"/>
                <w:sz w:val="22"/>
                <w:szCs w:val="22"/>
                <w:lang w:val="uk-UA" w:eastAsia="uk-UA"/>
              </w:rPr>
              <w:t>України</w:t>
            </w:r>
            <w:r w:rsidR="00175397" w:rsidRPr="008268F7">
              <w:rPr>
                <w:color w:val="000000" w:themeColor="text1"/>
                <w:sz w:val="22"/>
                <w:szCs w:val="22"/>
                <w:shd w:val="clear" w:color="auto" w:fill="FFFFFF"/>
                <w:lang w:val="uk-UA"/>
              </w:rPr>
              <w:t xml:space="preserve"> —</w:t>
            </w:r>
            <w:r w:rsidR="00175397" w:rsidRPr="008268F7">
              <w:rPr>
                <w:color w:val="000000" w:themeColor="text1"/>
                <w:sz w:val="22"/>
                <w:szCs w:val="22"/>
                <w:lang w:val="uk-UA" w:eastAsia="uk-UA"/>
              </w:rPr>
              <w:t xml:space="preserve"> </w:t>
            </w:r>
            <w:r w:rsidR="00A86747" w:rsidRPr="008268F7">
              <w:rPr>
                <w:color w:val="000000" w:themeColor="text1"/>
                <w:sz w:val="22"/>
                <w:szCs w:val="22"/>
                <w:lang w:val="uk-UA" w:eastAsia="uk-UA"/>
              </w:rPr>
              <w:t>гривня</w:t>
            </w:r>
            <w:r w:rsidR="005D3D4D" w:rsidRPr="008268F7">
              <w:rPr>
                <w:color w:val="000000" w:themeColor="text1"/>
                <w:sz w:val="22"/>
                <w:szCs w:val="22"/>
                <w:lang w:val="uk-UA" w:eastAsia="uk-UA"/>
              </w:rPr>
              <w:t>.</w:t>
            </w:r>
          </w:p>
          <w:p w:rsidR="00C46297" w:rsidRPr="008268F7" w:rsidRDefault="00C46297" w:rsidP="005B4C14">
            <w:pPr>
              <w:tabs>
                <w:tab w:val="left" w:pos="4253"/>
              </w:tabs>
              <w:spacing w:line="240" w:lineRule="auto"/>
              <w:ind w:left="113" w:right="113" w:firstLine="191"/>
              <w:rPr>
                <w:sz w:val="22"/>
                <w:szCs w:val="22"/>
                <w:lang w:val="uk-UA" w:eastAsia="uk-UA"/>
              </w:rPr>
            </w:pPr>
          </w:p>
        </w:tc>
      </w:tr>
      <w:tr w:rsidR="00836A80" w:rsidRPr="008268F7" w:rsidTr="00A3574F">
        <w:trPr>
          <w:gridAfter w:val="1"/>
          <w:wAfter w:w="6" w:type="pct"/>
          <w:trHeight w:val="386"/>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7</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color w:val="000000" w:themeColor="text1"/>
                <w:sz w:val="22"/>
                <w:szCs w:val="22"/>
                <w:lang w:val="uk-UA" w:eastAsia="uk-UA"/>
              </w:rPr>
            </w:pPr>
            <w:r w:rsidRPr="008268F7">
              <w:rPr>
                <w:b/>
                <w:color w:val="000000" w:themeColor="text1"/>
                <w:sz w:val="22"/>
                <w:szCs w:val="22"/>
                <w:lang w:val="uk-UA" w:eastAsia="uk-UA"/>
              </w:rPr>
              <w:t>Інформація  про  мову (мови),  якою  (якими) повинно  бути  складено тендерні пропозиції</w:t>
            </w:r>
          </w:p>
        </w:tc>
        <w:tc>
          <w:tcPr>
            <w:tcW w:w="3195" w:type="pct"/>
            <w:shd w:val="clear" w:color="auto" w:fill="auto"/>
            <w:hideMark/>
          </w:tcPr>
          <w:p w:rsidR="00573917" w:rsidRPr="008268F7" w:rsidRDefault="00A15EA2" w:rsidP="005B4C14">
            <w:pPr>
              <w:widowControl/>
              <w:adjustRightInd/>
              <w:spacing w:line="240" w:lineRule="auto"/>
              <w:ind w:right="113"/>
              <w:contextualSpacing/>
              <w:textAlignment w:val="auto"/>
              <w:rPr>
                <w:rFonts w:eastAsia="Calibri"/>
                <w:color w:val="000000" w:themeColor="text1"/>
                <w:sz w:val="22"/>
                <w:szCs w:val="22"/>
                <w:lang w:val="uk-UA" w:eastAsia="en-US"/>
              </w:rPr>
            </w:pPr>
            <w:r w:rsidRPr="008268F7">
              <w:rPr>
                <w:rFonts w:eastAsia="Calibri"/>
                <w:color w:val="000000" w:themeColor="text1"/>
                <w:sz w:val="22"/>
                <w:szCs w:val="22"/>
                <w:lang w:val="uk-UA" w:eastAsia="en-US"/>
              </w:rPr>
              <w:t xml:space="preserve">Усі </w:t>
            </w:r>
            <w:r w:rsidR="00573917" w:rsidRPr="008268F7">
              <w:rPr>
                <w:rFonts w:eastAsia="Calibri"/>
                <w:color w:val="000000" w:themeColor="text1"/>
                <w:sz w:val="22"/>
                <w:szCs w:val="22"/>
                <w:lang w:val="uk-UA" w:eastAsia="en-US"/>
              </w:rPr>
              <w:t>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2BF8" w:rsidRPr="008268F7" w:rsidRDefault="008C2BF8" w:rsidP="005B4C14">
            <w:pPr>
              <w:widowControl/>
              <w:adjustRightInd/>
              <w:spacing w:line="240" w:lineRule="auto"/>
              <w:ind w:left="113" w:right="113" w:firstLine="403"/>
              <w:contextualSpacing/>
              <w:textAlignment w:val="auto"/>
              <w:rPr>
                <w:rFonts w:eastAsia="Calibri"/>
                <w:color w:val="000000" w:themeColor="text1"/>
                <w:sz w:val="22"/>
                <w:szCs w:val="22"/>
                <w:lang w:val="uk-UA" w:eastAsia="en-US"/>
              </w:rPr>
            </w:pPr>
          </w:p>
          <w:p w:rsidR="00573917" w:rsidRPr="008268F7" w:rsidRDefault="00573917" w:rsidP="005B4C14">
            <w:pPr>
              <w:widowControl/>
              <w:adjustRightInd/>
              <w:spacing w:line="240" w:lineRule="auto"/>
              <w:ind w:right="113"/>
              <w:contextualSpacing/>
              <w:textAlignment w:val="auto"/>
              <w:rPr>
                <w:rFonts w:eastAsia="Calibri"/>
                <w:color w:val="000000" w:themeColor="text1"/>
                <w:sz w:val="22"/>
                <w:szCs w:val="22"/>
                <w:lang w:val="uk-UA" w:eastAsia="en-US"/>
              </w:rPr>
            </w:pPr>
            <w:r w:rsidRPr="008268F7">
              <w:rPr>
                <w:rFonts w:eastAsia="Calibri"/>
                <w:color w:val="000000" w:themeColor="text1"/>
                <w:sz w:val="22"/>
                <w:szCs w:val="22"/>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2BF8" w:rsidRPr="008268F7" w:rsidRDefault="008C2BF8" w:rsidP="005B4C14">
            <w:pPr>
              <w:widowControl/>
              <w:adjustRightInd/>
              <w:spacing w:line="240" w:lineRule="auto"/>
              <w:ind w:left="113" w:right="113" w:firstLine="403"/>
              <w:contextualSpacing/>
              <w:textAlignment w:val="auto"/>
              <w:rPr>
                <w:rFonts w:eastAsia="Calibri"/>
                <w:color w:val="000000" w:themeColor="text1"/>
                <w:sz w:val="22"/>
                <w:szCs w:val="22"/>
                <w:lang w:val="uk-UA" w:eastAsia="en-US"/>
              </w:rPr>
            </w:pPr>
          </w:p>
          <w:p w:rsidR="00573917" w:rsidRPr="008268F7" w:rsidRDefault="00573917" w:rsidP="005B4C14">
            <w:pPr>
              <w:widowControl/>
              <w:adjustRightInd/>
              <w:spacing w:line="240" w:lineRule="auto"/>
              <w:ind w:right="113"/>
              <w:contextualSpacing/>
              <w:textAlignment w:val="auto"/>
              <w:rPr>
                <w:rFonts w:eastAsia="Calibri"/>
                <w:color w:val="000000" w:themeColor="text1"/>
                <w:sz w:val="22"/>
                <w:szCs w:val="22"/>
                <w:lang w:val="uk-UA" w:eastAsia="en-US"/>
              </w:rPr>
            </w:pPr>
            <w:r w:rsidRPr="008268F7">
              <w:rPr>
                <w:rFonts w:eastAsia="Calibri"/>
                <w:color w:val="000000" w:themeColor="text1"/>
                <w:sz w:val="22"/>
                <w:szCs w:val="22"/>
                <w:lang w:val="uk-UA" w:eastAsia="en-US"/>
              </w:rPr>
              <w:t>Уся інформація розміщується в електронній системі закупівель замовником та учасником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і т.д.).</w:t>
            </w:r>
          </w:p>
          <w:p w:rsidR="00573917" w:rsidRPr="008268F7" w:rsidRDefault="00573917" w:rsidP="005B4C14">
            <w:pPr>
              <w:widowControl/>
              <w:adjustRightInd/>
              <w:spacing w:line="240" w:lineRule="auto"/>
              <w:ind w:right="113"/>
              <w:contextualSpacing/>
              <w:textAlignment w:val="auto"/>
              <w:rPr>
                <w:rFonts w:eastAsia="Calibri"/>
                <w:color w:val="000000" w:themeColor="text1"/>
                <w:sz w:val="22"/>
                <w:szCs w:val="22"/>
                <w:lang w:val="uk-UA" w:eastAsia="en-US"/>
              </w:rPr>
            </w:pPr>
          </w:p>
          <w:p w:rsidR="00573917" w:rsidRPr="008268F7" w:rsidRDefault="00573917" w:rsidP="005B4C14">
            <w:pPr>
              <w:widowControl/>
              <w:adjustRightInd/>
              <w:spacing w:line="240" w:lineRule="auto"/>
              <w:ind w:right="113"/>
              <w:contextualSpacing/>
              <w:textAlignment w:val="auto"/>
              <w:rPr>
                <w:rFonts w:eastAsia="Calibri"/>
                <w:color w:val="000000" w:themeColor="text1"/>
                <w:sz w:val="22"/>
                <w:szCs w:val="22"/>
                <w:lang w:val="uk-UA" w:eastAsia="en-US"/>
              </w:rPr>
            </w:pPr>
            <w:r w:rsidRPr="008268F7">
              <w:rPr>
                <w:rFonts w:eastAsia="Calibri"/>
                <w:color w:val="000000" w:themeColor="text1"/>
                <w:sz w:val="22"/>
                <w:szCs w:val="22"/>
                <w:lang w:val="uk-UA" w:eastAsia="en-US"/>
              </w:rPr>
              <w:t xml:space="preserve">Під час проведення процедури закупівлі усі документи, що мають відношення до тендерної пропозиції учасника, складаються </w:t>
            </w:r>
            <w:r w:rsidRPr="008268F7">
              <w:rPr>
                <w:rFonts w:eastAsia="Calibri"/>
                <w:b/>
                <w:color w:val="002060"/>
                <w:sz w:val="22"/>
                <w:szCs w:val="22"/>
                <w:lang w:val="uk-UA" w:eastAsia="en-US"/>
              </w:rPr>
              <w:t>українською мовою.</w:t>
            </w:r>
            <w:r w:rsidRPr="008268F7">
              <w:rPr>
                <w:rFonts w:eastAsia="Calibri"/>
                <w:color w:val="000000" w:themeColor="text1"/>
                <w:sz w:val="22"/>
                <w:szCs w:val="22"/>
                <w:lang w:val="uk-UA" w:eastAsia="en-US"/>
              </w:rPr>
              <w:t xml:space="preserve"> </w:t>
            </w:r>
          </w:p>
          <w:p w:rsidR="00F3167C" w:rsidRPr="008268F7" w:rsidRDefault="00F3167C" w:rsidP="005B4C14">
            <w:pPr>
              <w:widowControl/>
              <w:adjustRightInd/>
              <w:spacing w:line="240" w:lineRule="auto"/>
              <w:ind w:right="113"/>
              <w:contextualSpacing/>
              <w:textAlignment w:val="auto"/>
              <w:rPr>
                <w:rFonts w:eastAsia="Calibri"/>
                <w:color w:val="000000" w:themeColor="text1"/>
                <w:sz w:val="22"/>
                <w:szCs w:val="22"/>
                <w:lang w:val="uk-UA" w:eastAsia="en-US"/>
              </w:rPr>
            </w:pPr>
          </w:p>
          <w:p w:rsidR="00573917" w:rsidRPr="008268F7" w:rsidRDefault="00573917" w:rsidP="005B4C14">
            <w:pPr>
              <w:widowControl/>
              <w:adjustRightInd/>
              <w:spacing w:line="240" w:lineRule="auto"/>
              <w:ind w:right="113"/>
              <w:contextualSpacing/>
              <w:textAlignment w:val="auto"/>
              <w:rPr>
                <w:rFonts w:eastAsia="Calibri"/>
                <w:b/>
                <w:color w:val="365F91" w:themeColor="accent1" w:themeShade="BF"/>
                <w:sz w:val="22"/>
                <w:szCs w:val="22"/>
                <w:lang w:val="uk-UA" w:eastAsia="en-US"/>
              </w:rPr>
            </w:pPr>
            <w:r w:rsidRPr="008268F7">
              <w:rPr>
                <w:rFonts w:eastAsia="Calibri"/>
                <w:color w:val="000000" w:themeColor="text1"/>
                <w:sz w:val="22"/>
                <w:szCs w:val="22"/>
                <w:lang w:val="uk-UA" w:eastAsia="en-US"/>
              </w:rPr>
              <w:t xml:space="preserve">При цьому, тендерні пропозиції, підготовлені учасниками (в тому числі документи, видані іншими організаціями), можуть бути викладені іншою мовою, </w:t>
            </w:r>
            <w:r w:rsidRPr="008268F7">
              <w:rPr>
                <w:rFonts w:eastAsia="Calibri"/>
                <w:b/>
                <w:color w:val="002060"/>
                <w:sz w:val="22"/>
                <w:szCs w:val="22"/>
                <w:lang w:val="uk-UA" w:eastAsia="en-US"/>
              </w:rPr>
              <w:t>у такому випадку такі документи тендерної пропозиції повинні бути пе</w:t>
            </w:r>
            <w:r w:rsidR="00822E0F" w:rsidRPr="008268F7">
              <w:rPr>
                <w:rFonts w:eastAsia="Calibri"/>
                <w:b/>
                <w:color w:val="002060"/>
                <w:sz w:val="22"/>
                <w:szCs w:val="22"/>
                <w:lang w:val="uk-UA" w:eastAsia="en-US"/>
              </w:rPr>
              <w:t>рекладені на українську мову та</w:t>
            </w:r>
            <w:r w:rsidRPr="008268F7">
              <w:rPr>
                <w:rFonts w:eastAsia="Calibri"/>
                <w:b/>
                <w:color w:val="002060"/>
                <w:sz w:val="22"/>
                <w:szCs w:val="22"/>
                <w:lang w:val="uk-UA" w:eastAsia="en-US"/>
              </w:rPr>
              <w:t xml:space="preserve"> мати завірений переклад:</w:t>
            </w:r>
          </w:p>
          <w:p w:rsidR="00A45008" w:rsidRPr="008268F7" w:rsidRDefault="00C81DC5" w:rsidP="005B4C14">
            <w:pPr>
              <w:widowControl/>
              <w:adjustRightInd/>
              <w:spacing w:line="240" w:lineRule="auto"/>
              <w:ind w:right="113"/>
              <w:contextualSpacing/>
              <w:textAlignment w:val="auto"/>
              <w:rPr>
                <w:rFonts w:eastAsia="Calibri"/>
                <w:color w:val="002060"/>
                <w:sz w:val="22"/>
                <w:szCs w:val="22"/>
                <w:lang w:val="uk-UA" w:eastAsia="en-US"/>
              </w:rPr>
            </w:pPr>
            <w:r w:rsidRPr="008268F7">
              <w:rPr>
                <w:rFonts w:eastAsia="Calibri"/>
                <w:color w:val="002060"/>
                <w:sz w:val="22"/>
                <w:szCs w:val="22"/>
                <w:lang w:val="uk-UA" w:eastAsia="en-US"/>
              </w:rPr>
              <w:t>1</w:t>
            </w:r>
            <w:r w:rsidR="009B7091" w:rsidRPr="008268F7">
              <w:rPr>
                <w:rFonts w:eastAsia="Calibri"/>
                <w:color w:val="002060"/>
                <w:sz w:val="22"/>
                <w:szCs w:val="22"/>
                <w:lang w:val="uk-UA" w:eastAsia="en-US"/>
              </w:rPr>
              <w:t xml:space="preserve">. </w:t>
            </w:r>
            <w:r w:rsidR="00573917" w:rsidRPr="008268F7">
              <w:rPr>
                <w:rFonts w:eastAsia="Calibri"/>
                <w:color w:val="002060"/>
                <w:sz w:val="22"/>
                <w:szCs w:val="22"/>
                <w:lang w:val="uk-UA" w:eastAsia="en-US"/>
              </w:rPr>
              <w:t>з нотаріальним засвідченням підпису перекладача</w:t>
            </w:r>
            <w:r w:rsidR="000868E8" w:rsidRPr="008268F7">
              <w:rPr>
                <w:rFonts w:eastAsia="Calibri"/>
                <w:color w:val="002060"/>
                <w:sz w:val="22"/>
                <w:szCs w:val="22"/>
                <w:lang w:val="uk-UA" w:eastAsia="en-US"/>
              </w:rPr>
              <w:t xml:space="preserve"> </w:t>
            </w:r>
          </w:p>
          <w:p w:rsidR="00A45008" w:rsidRPr="008268F7" w:rsidRDefault="00A45008" w:rsidP="005B4C14">
            <w:pPr>
              <w:widowControl/>
              <w:adjustRightInd/>
              <w:spacing w:line="240" w:lineRule="auto"/>
              <w:ind w:right="113"/>
              <w:contextualSpacing/>
              <w:textAlignment w:val="auto"/>
              <w:rPr>
                <w:rFonts w:eastAsia="Calibri"/>
                <w:i/>
                <w:color w:val="002060"/>
                <w:sz w:val="22"/>
                <w:szCs w:val="22"/>
                <w:lang w:val="uk-UA" w:eastAsia="en-US"/>
              </w:rPr>
            </w:pPr>
            <w:r w:rsidRPr="008268F7">
              <w:rPr>
                <w:rFonts w:eastAsia="Calibri"/>
                <w:color w:val="002060"/>
                <w:sz w:val="22"/>
                <w:szCs w:val="22"/>
                <w:lang w:val="uk-UA" w:eastAsia="en-US"/>
              </w:rPr>
              <w:t>та/або</w:t>
            </w:r>
          </w:p>
          <w:p w:rsidR="009B7091" w:rsidRPr="008268F7" w:rsidRDefault="00C81DC5" w:rsidP="005B4C14">
            <w:pPr>
              <w:widowControl/>
              <w:adjustRightInd/>
              <w:spacing w:line="240" w:lineRule="auto"/>
              <w:ind w:right="113"/>
              <w:contextualSpacing/>
              <w:textAlignment w:val="auto"/>
              <w:rPr>
                <w:rFonts w:eastAsia="Calibri"/>
                <w:color w:val="002060"/>
                <w:sz w:val="22"/>
                <w:szCs w:val="22"/>
                <w:lang w:val="uk-UA" w:eastAsia="en-US"/>
              </w:rPr>
            </w:pPr>
            <w:r w:rsidRPr="008268F7">
              <w:rPr>
                <w:rFonts w:eastAsia="Calibri"/>
                <w:color w:val="002060"/>
                <w:sz w:val="22"/>
                <w:szCs w:val="22"/>
                <w:lang w:val="uk-UA" w:eastAsia="en-US"/>
              </w:rPr>
              <w:t>2</w:t>
            </w:r>
            <w:r w:rsidR="009B7091" w:rsidRPr="008268F7">
              <w:rPr>
                <w:rFonts w:eastAsia="Calibri"/>
                <w:color w:val="002060"/>
                <w:sz w:val="22"/>
                <w:szCs w:val="22"/>
                <w:lang w:val="uk-UA" w:eastAsia="en-US"/>
              </w:rPr>
              <w:t xml:space="preserve">. </w:t>
            </w:r>
            <w:r w:rsidR="00573917" w:rsidRPr="008268F7">
              <w:rPr>
                <w:rFonts w:eastAsia="Calibri"/>
                <w:color w:val="002060"/>
                <w:sz w:val="22"/>
                <w:szCs w:val="22"/>
                <w:lang w:val="uk-UA" w:eastAsia="en-US"/>
              </w:rPr>
              <w:t>зав</w:t>
            </w:r>
            <w:r w:rsidR="00A45008" w:rsidRPr="008268F7">
              <w:rPr>
                <w:rFonts w:eastAsia="Calibri"/>
                <w:color w:val="002060"/>
                <w:sz w:val="22"/>
                <w:szCs w:val="22"/>
                <w:lang w:val="uk-UA" w:eastAsia="en-US"/>
              </w:rPr>
              <w:t>ірені перекладачем</w:t>
            </w:r>
          </w:p>
          <w:p w:rsidR="00573917" w:rsidRPr="008268F7" w:rsidRDefault="00573917" w:rsidP="005B4C14">
            <w:pPr>
              <w:widowControl/>
              <w:adjustRightInd/>
              <w:spacing w:line="240" w:lineRule="auto"/>
              <w:ind w:right="113"/>
              <w:contextualSpacing/>
              <w:textAlignment w:val="auto"/>
              <w:rPr>
                <w:rFonts w:eastAsia="Calibri"/>
                <w:sz w:val="22"/>
                <w:szCs w:val="22"/>
                <w:lang w:val="uk-UA" w:eastAsia="en-US"/>
              </w:rPr>
            </w:pPr>
            <w:r w:rsidRPr="008268F7">
              <w:rPr>
                <w:rFonts w:eastAsia="Calibri"/>
                <w:sz w:val="22"/>
                <w:szCs w:val="22"/>
                <w:lang w:val="uk-UA" w:eastAsia="en-US"/>
              </w:rPr>
              <w:t xml:space="preserve">Якщо інше не передбачено цією тендерною документацією. </w:t>
            </w:r>
          </w:p>
          <w:p w:rsidR="00EA4B93" w:rsidRPr="008268F7" w:rsidRDefault="00573917" w:rsidP="005B4C14">
            <w:pPr>
              <w:spacing w:line="240" w:lineRule="auto"/>
              <w:ind w:right="113"/>
              <w:contextualSpacing/>
              <w:rPr>
                <w:rFonts w:eastAsia="Calibri"/>
                <w:color w:val="002060"/>
                <w:sz w:val="22"/>
                <w:szCs w:val="22"/>
                <w:lang w:val="uk-UA"/>
              </w:rPr>
            </w:pPr>
            <w:r w:rsidRPr="008268F7">
              <w:rPr>
                <w:rFonts w:eastAsia="Calibri"/>
                <w:sz w:val="22"/>
                <w:szCs w:val="22"/>
                <w:lang w:val="uk-UA" w:eastAsia="en-US"/>
              </w:rPr>
              <w:t>Визначальним є текст, викладений українською мовою.</w:t>
            </w:r>
          </w:p>
        </w:tc>
      </w:tr>
      <w:tr w:rsidR="00BF6450" w:rsidRPr="008268F7" w:rsidTr="00A3574F">
        <w:trPr>
          <w:gridAfter w:val="1"/>
          <w:wAfter w:w="6" w:type="pct"/>
          <w:trHeight w:val="386"/>
        </w:trPr>
        <w:tc>
          <w:tcPr>
            <w:tcW w:w="314" w:type="pct"/>
            <w:shd w:val="clear" w:color="auto" w:fill="auto"/>
          </w:tcPr>
          <w:p w:rsidR="00BF6450" w:rsidRPr="008268F7" w:rsidRDefault="002A717E"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8</w:t>
            </w:r>
          </w:p>
        </w:tc>
        <w:tc>
          <w:tcPr>
            <w:tcW w:w="1485" w:type="pct"/>
            <w:shd w:val="clear" w:color="auto" w:fill="auto"/>
          </w:tcPr>
          <w:p w:rsidR="00BF6450" w:rsidRPr="008268F7" w:rsidRDefault="002A717E" w:rsidP="005B4C14">
            <w:pPr>
              <w:tabs>
                <w:tab w:val="left" w:pos="4253"/>
              </w:tabs>
              <w:spacing w:line="240" w:lineRule="auto"/>
              <w:ind w:left="113" w:right="113"/>
              <w:jc w:val="left"/>
              <w:rPr>
                <w:b/>
                <w:color w:val="000000" w:themeColor="text1"/>
                <w:sz w:val="22"/>
                <w:szCs w:val="22"/>
                <w:lang w:val="uk-UA" w:eastAsia="uk-UA"/>
              </w:rPr>
            </w:pPr>
            <w:r w:rsidRPr="008268F7">
              <w:rPr>
                <w:b/>
                <w:color w:val="000000" w:themeColor="text1"/>
                <w:sz w:val="22"/>
                <w:szCs w:val="22"/>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auto"/>
          </w:tcPr>
          <w:p w:rsidR="00BF6450" w:rsidRPr="008268F7" w:rsidRDefault="002B3AC0" w:rsidP="005B4C14">
            <w:pPr>
              <w:widowControl/>
              <w:adjustRightInd/>
              <w:spacing w:line="240" w:lineRule="auto"/>
              <w:ind w:right="113"/>
              <w:contextualSpacing/>
              <w:textAlignment w:val="auto"/>
              <w:rPr>
                <w:rFonts w:eastAsia="Calibri"/>
                <w:color w:val="000000" w:themeColor="text1"/>
                <w:sz w:val="22"/>
                <w:szCs w:val="22"/>
                <w:lang w:val="uk-UA" w:eastAsia="en-US"/>
              </w:rPr>
            </w:pPr>
            <w:r w:rsidRPr="008268F7">
              <w:rPr>
                <w:rFonts w:eastAsia="Calibri"/>
                <w:b/>
                <w:color w:val="002060"/>
                <w:sz w:val="22"/>
                <w:szCs w:val="22"/>
                <w:lang w:val="uk-UA" w:eastAsia="en-US"/>
              </w:rPr>
              <w:t>Увага!</w:t>
            </w:r>
            <w:r w:rsidRPr="008268F7">
              <w:rPr>
                <w:rFonts w:eastAsia="Calibri"/>
                <w:color w:val="000000" w:themeColor="text1"/>
                <w:sz w:val="22"/>
                <w:szCs w:val="22"/>
                <w:lang w:val="uk-UA" w:eastAsia="en-US"/>
              </w:rPr>
              <w:t xml:space="preserve"> </w:t>
            </w:r>
            <w:r w:rsidR="00464E19" w:rsidRPr="008268F7">
              <w:rPr>
                <w:rFonts w:eastAsia="Calibri"/>
                <w:color w:val="000000" w:themeColor="text1"/>
                <w:sz w:val="22"/>
                <w:szCs w:val="22"/>
                <w:lang w:val="uk-UA" w:eastAsia="en-US"/>
              </w:rPr>
              <w:t xml:space="preserve">Замовник </w:t>
            </w:r>
            <w:r w:rsidR="00464E19" w:rsidRPr="008268F7">
              <w:rPr>
                <w:rFonts w:eastAsia="Calibri"/>
                <w:b/>
                <w:color w:val="002060"/>
                <w:sz w:val="22"/>
                <w:szCs w:val="22"/>
                <w:lang w:val="uk-UA" w:eastAsia="en-US"/>
              </w:rPr>
              <w:t>не приймає</w:t>
            </w:r>
            <w:r w:rsidR="00464E19" w:rsidRPr="008268F7">
              <w:rPr>
                <w:rFonts w:eastAsia="Calibri"/>
                <w:color w:val="000000" w:themeColor="text1"/>
                <w:sz w:val="22"/>
                <w:szCs w:val="22"/>
                <w:lang w:val="uk-UA" w:eastAsia="en-US"/>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836A80" w:rsidRPr="008268F7" w:rsidTr="00A3574F">
        <w:tc>
          <w:tcPr>
            <w:tcW w:w="5000" w:type="pct"/>
            <w:gridSpan w:val="4"/>
            <w:shd w:val="clear" w:color="auto" w:fill="D9D9D9" w:themeFill="background1" w:themeFillShade="D9"/>
            <w:hideMark/>
          </w:tcPr>
          <w:p w:rsidR="00C46297" w:rsidRPr="008268F7" w:rsidRDefault="001D5E7A" w:rsidP="005B4C14">
            <w:pPr>
              <w:tabs>
                <w:tab w:val="left" w:pos="4253"/>
              </w:tabs>
              <w:spacing w:line="240" w:lineRule="auto"/>
              <w:ind w:left="113" w:right="113" w:firstLine="470"/>
              <w:jc w:val="center"/>
              <w:rPr>
                <w:b/>
                <w:sz w:val="22"/>
                <w:szCs w:val="22"/>
                <w:lang w:val="uk-UA" w:eastAsia="uk-UA"/>
              </w:rPr>
            </w:pPr>
            <w:r w:rsidRPr="008268F7">
              <w:rPr>
                <w:b/>
                <w:sz w:val="22"/>
                <w:szCs w:val="22"/>
                <w:lang w:val="uk-UA"/>
              </w:rPr>
              <w:t xml:space="preserve">Розділ 2. </w:t>
            </w:r>
            <w:r w:rsidR="00C46297" w:rsidRPr="008268F7">
              <w:rPr>
                <w:b/>
                <w:sz w:val="22"/>
                <w:szCs w:val="22"/>
                <w:lang w:val="uk-UA" w:eastAsia="uk-UA"/>
              </w:rPr>
              <w:t>Порядок унесення змін та надання роз’яснень до тендерної документації</w:t>
            </w:r>
          </w:p>
        </w:tc>
      </w:tr>
      <w:tr w:rsidR="00836A80" w:rsidRPr="003D28C5"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Процедура надання роз’яснень щодо тендерної документації</w:t>
            </w:r>
            <w:r w:rsidR="00BB6C1B" w:rsidRPr="008268F7">
              <w:rPr>
                <w:b/>
                <w:sz w:val="22"/>
                <w:szCs w:val="22"/>
                <w:lang w:val="uk-UA" w:eastAsia="uk-UA"/>
              </w:rPr>
              <w:t xml:space="preserve"> </w:t>
            </w:r>
          </w:p>
        </w:tc>
        <w:tc>
          <w:tcPr>
            <w:tcW w:w="3195" w:type="pct"/>
            <w:shd w:val="clear" w:color="auto" w:fill="auto"/>
            <w:hideMark/>
          </w:tcPr>
          <w:p w:rsidR="00C46297" w:rsidRPr="008268F7" w:rsidRDefault="002F1C05" w:rsidP="005B4C14">
            <w:pPr>
              <w:spacing w:line="240" w:lineRule="auto"/>
              <w:ind w:right="113"/>
              <w:rPr>
                <w:color w:val="000000"/>
                <w:sz w:val="22"/>
                <w:szCs w:val="22"/>
                <w:lang w:val="uk-UA"/>
              </w:rPr>
            </w:pPr>
            <w:bookmarkStart w:id="0" w:name="n1439"/>
            <w:bookmarkStart w:id="1" w:name="n1440"/>
            <w:bookmarkStart w:id="2" w:name="n1441"/>
            <w:bookmarkEnd w:id="0"/>
            <w:bookmarkEnd w:id="1"/>
            <w:bookmarkEnd w:id="2"/>
            <w:r w:rsidRPr="008268F7">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316E" w:rsidRPr="008268F7" w:rsidRDefault="0013316E" w:rsidP="005B4C14">
            <w:pPr>
              <w:spacing w:line="240" w:lineRule="auto"/>
              <w:ind w:right="113"/>
              <w:rPr>
                <w:color w:val="000000"/>
                <w:sz w:val="22"/>
                <w:szCs w:val="22"/>
                <w:lang w:val="uk-UA"/>
              </w:rPr>
            </w:pPr>
            <w:r w:rsidRPr="008268F7">
              <w:rPr>
                <w:color w:val="000000"/>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w:t>
            </w:r>
            <w:r w:rsidRPr="008268F7">
              <w:rPr>
                <w:color w:val="000000"/>
                <w:sz w:val="22"/>
                <w:szCs w:val="22"/>
                <w:lang w:val="uk-UA"/>
              </w:rPr>
              <w:lastRenderedPageBreak/>
              <w:t>автоматично зупиняє перебіг відкритих торгів.</w:t>
            </w:r>
          </w:p>
          <w:p w:rsidR="0013316E" w:rsidRPr="008268F7" w:rsidRDefault="0013316E" w:rsidP="005B4C14">
            <w:pPr>
              <w:spacing w:line="240" w:lineRule="auto"/>
              <w:ind w:right="113"/>
              <w:rPr>
                <w:color w:val="000000"/>
                <w:sz w:val="22"/>
                <w:szCs w:val="22"/>
                <w:lang w:val="uk-UA"/>
              </w:rPr>
            </w:pPr>
            <w:r w:rsidRPr="008268F7">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2</w:t>
            </w:r>
          </w:p>
        </w:tc>
        <w:tc>
          <w:tcPr>
            <w:tcW w:w="1485" w:type="pct"/>
            <w:shd w:val="clear" w:color="auto" w:fill="auto"/>
            <w:hideMark/>
          </w:tcPr>
          <w:p w:rsidR="00C46297" w:rsidRPr="008268F7" w:rsidRDefault="00F81835"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В</w:t>
            </w:r>
            <w:r w:rsidR="00C46297" w:rsidRPr="008268F7">
              <w:rPr>
                <w:b/>
                <w:sz w:val="22"/>
                <w:szCs w:val="22"/>
                <w:lang w:val="uk-UA" w:eastAsia="uk-UA"/>
              </w:rPr>
              <w:t>несення змін до тендерної документації</w:t>
            </w:r>
          </w:p>
        </w:tc>
        <w:tc>
          <w:tcPr>
            <w:tcW w:w="3195" w:type="pct"/>
            <w:shd w:val="clear" w:color="auto" w:fill="auto"/>
            <w:hideMark/>
          </w:tcPr>
          <w:p w:rsidR="00A304FC" w:rsidRPr="008268F7" w:rsidRDefault="00A304FC" w:rsidP="005B4C14">
            <w:pPr>
              <w:widowControl/>
              <w:adjustRightInd/>
              <w:spacing w:line="240" w:lineRule="auto"/>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04FC" w:rsidRPr="008268F7" w:rsidRDefault="00A304FC" w:rsidP="005B4C14">
            <w:pPr>
              <w:widowControl/>
              <w:adjustRightInd/>
              <w:spacing w:line="240" w:lineRule="auto"/>
              <w:textAlignment w:val="auto"/>
              <w:rPr>
                <w:color w:val="000000"/>
                <w:sz w:val="22"/>
                <w:szCs w:val="22"/>
                <w:shd w:val="solid" w:color="FFFFFF" w:fill="FFFFFF"/>
                <w:lang w:val="uk-UA" w:eastAsia="en-US"/>
              </w:rPr>
            </w:pPr>
          </w:p>
          <w:p w:rsidR="00C46297" w:rsidRPr="008268F7" w:rsidRDefault="00A304FC" w:rsidP="005B4C14">
            <w:pPr>
              <w:widowControl/>
              <w:adjustRightInd/>
              <w:spacing w:line="240" w:lineRule="auto"/>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68F7">
              <w:rPr>
                <w:color w:val="000000"/>
                <w:sz w:val="22"/>
                <w:szCs w:val="22"/>
                <w:shd w:val="solid" w:color="FFFFFF" w:fill="FFFFFF"/>
                <w:lang w:val="uk-UA" w:eastAsia="en-US"/>
              </w:rPr>
              <w:t>машинозчитувальному</w:t>
            </w:r>
            <w:proofErr w:type="spellEnd"/>
            <w:r w:rsidRPr="008268F7">
              <w:rPr>
                <w:color w:val="000000"/>
                <w:sz w:val="22"/>
                <w:szCs w:val="22"/>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b/>
                <w:sz w:val="22"/>
                <w:szCs w:val="22"/>
                <w:lang w:val="uk-UA" w:eastAsia="uk-UA"/>
              </w:rPr>
            </w:pPr>
            <w:r w:rsidRPr="008268F7">
              <w:rPr>
                <w:b/>
                <w:sz w:val="22"/>
                <w:szCs w:val="22"/>
                <w:lang w:val="uk-UA" w:eastAsia="uk-UA"/>
              </w:rPr>
              <w:t>1</w:t>
            </w:r>
          </w:p>
        </w:tc>
        <w:tc>
          <w:tcPr>
            <w:tcW w:w="1485" w:type="pct"/>
            <w:shd w:val="clear" w:color="auto" w:fill="auto"/>
            <w:hideMark/>
          </w:tcPr>
          <w:p w:rsidR="00C46297" w:rsidRPr="008268F7" w:rsidRDefault="00C46297" w:rsidP="005B4C14">
            <w:pPr>
              <w:tabs>
                <w:tab w:val="left" w:pos="4253"/>
              </w:tabs>
              <w:spacing w:line="240" w:lineRule="auto"/>
              <w:ind w:left="113" w:right="113"/>
              <w:jc w:val="center"/>
              <w:rPr>
                <w:b/>
                <w:sz w:val="22"/>
                <w:szCs w:val="22"/>
                <w:lang w:val="uk-UA" w:eastAsia="uk-UA"/>
              </w:rPr>
            </w:pPr>
            <w:r w:rsidRPr="008268F7">
              <w:rPr>
                <w:b/>
                <w:sz w:val="22"/>
                <w:szCs w:val="22"/>
                <w:lang w:val="uk-UA" w:eastAsia="uk-UA"/>
              </w:rPr>
              <w:t>2</w:t>
            </w:r>
          </w:p>
        </w:tc>
        <w:tc>
          <w:tcPr>
            <w:tcW w:w="3195" w:type="pct"/>
            <w:shd w:val="clear" w:color="auto" w:fill="auto"/>
            <w:hideMark/>
          </w:tcPr>
          <w:p w:rsidR="00C46297" w:rsidRPr="008268F7" w:rsidRDefault="00C46297" w:rsidP="005B4C14">
            <w:pPr>
              <w:tabs>
                <w:tab w:val="left" w:pos="4253"/>
              </w:tabs>
              <w:spacing w:line="240" w:lineRule="auto"/>
              <w:ind w:left="113" w:right="113"/>
              <w:jc w:val="center"/>
              <w:rPr>
                <w:b/>
                <w:sz w:val="22"/>
                <w:szCs w:val="22"/>
                <w:lang w:val="uk-UA" w:eastAsia="uk-UA"/>
              </w:rPr>
            </w:pPr>
            <w:r w:rsidRPr="008268F7">
              <w:rPr>
                <w:b/>
                <w:sz w:val="22"/>
                <w:szCs w:val="22"/>
                <w:lang w:val="uk-UA" w:eastAsia="uk-UA"/>
              </w:rPr>
              <w:t>3</w:t>
            </w:r>
          </w:p>
        </w:tc>
      </w:tr>
      <w:tr w:rsidR="00836A80" w:rsidRPr="008268F7" w:rsidTr="00A3574F">
        <w:tc>
          <w:tcPr>
            <w:tcW w:w="5000" w:type="pct"/>
            <w:gridSpan w:val="4"/>
            <w:shd w:val="clear" w:color="auto" w:fill="D9D9D9" w:themeFill="background1" w:themeFillShade="D9"/>
            <w:hideMark/>
          </w:tcPr>
          <w:p w:rsidR="00C46297" w:rsidRPr="008268F7" w:rsidRDefault="00600A39" w:rsidP="005B4C14">
            <w:pPr>
              <w:tabs>
                <w:tab w:val="left" w:pos="4253"/>
              </w:tabs>
              <w:spacing w:line="240" w:lineRule="auto"/>
              <w:ind w:left="113" w:right="113"/>
              <w:jc w:val="center"/>
              <w:rPr>
                <w:b/>
                <w:sz w:val="22"/>
                <w:szCs w:val="22"/>
                <w:u w:val="single"/>
                <w:lang w:val="uk-UA" w:eastAsia="uk-UA"/>
              </w:rPr>
            </w:pPr>
            <w:r w:rsidRPr="008268F7">
              <w:rPr>
                <w:b/>
                <w:sz w:val="22"/>
                <w:szCs w:val="22"/>
                <w:lang w:val="uk-UA"/>
              </w:rPr>
              <w:t xml:space="preserve">Розділ 3. </w:t>
            </w:r>
            <w:r w:rsidR="00C46297" w:rsidRPr="008268F7">
              <w:rPr>
                <w:b/>
                <w:sz w:val="22"/>
                <w:szCs w:val="22"/>
                <w:lang w:val="uk-UA" w:eastAsia="uk-UA"/>
              </w:rPr>
              <w:t>Інструкція з підготовки тендерної пропозиції</w:t>
            </w:r>
          </w:p>
        </w:tc>
      </w:tr>
      <w:tr w:rsidR="00836A80" w:rsidRPr="008268F7" w:rsidTr="00A3574F">
        <w:trPr>
          <w:gridAfter w:val="1"/>
          <w:wAfter w:w="6" w:type="pct"/>
        </w:trPr>
        <w:tc>
          <w:tcPr>
            <w:tcW w:w="314" w:type="pct"/>
            <w:shd w:val="clear" w:color="auto" w:fill="auto"/>
            <w:hideMark/>
          </w:tcPr>
          <w:p w:rsidR="00C46297" w:rsidRPr="008268F7" w:rsidRDefault="00C46297"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C46297" w:rsidRPr="008268F7" w:rsidRDefault="00C46297"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Зміст і спосіб подання тендерної пропозиції</w:t>
            </w:r>
          </w:p>
        </w:tc>
        <w:tc>
          <w:tcPr>
            <w:tcW w:w="3195" w:type="pct"/>
            <w:shd w:val="clear" w:color="auto" w:fill="auto"/>
            <w:hideMark/>
          </w:tcPr>
          <w:p w:rsidR="00C732B5" w:rsidRPr="008268F7" w:rsidRDefault="00C732B5" w:rsidP="005B4C14">
            <w:pPr>
              <w:spacing w:line="240" w:lineRule="auto"/>
              <w:ind w:right="113"/>
              <w:rPr>
                <w:color w:val="000000"/>
                <w:sz w:val="22"/>
                <w:szCs w:val="22"/>
                <w:lang w:val="uk-UA"/>
              </w:rPr>
            </w:pPr>
            <w:r w:rsidRPr="008268F7">
              <w:rPr>
                <w:color w:val="000000"/>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інформація від учасника процедури закупівлі про його в</w:t>
            </w:r>
            <w:r w:rsidR="004A0D46" w:rsidRPr="008268F7">
              <w:rPr>
                <w:color w:val="000000"/>
                <w:sz w:val="22"/>
                <w:szCs w:val="22"/>
                <w:lang w:val="uk-UA"/>
              </w:rPr>
              <w:t xml:space="preserve">ідповідність кваліфікаційним </w:t>
            </w:r>
            <w:r w:rsidRPr="008268F7">
              <w:rPr>
                <w:color w:val="000000"/>
                <w:sz w:val="22"/>
                <w:szCs w:val="22"/>
                <w:lang w:val="uk-UA"/>
              </w:rPr>
              <w:t xml:space="preserve">(кваліфікаційному) критеріям, наявність/відсутність підстав, </w:t>
            </w:r>
            <w:r w:rsidRPr="008268F7">
              <w:rPr>
                <w:sz w:val="22"/>
                <w:szCs w:val="22"/>
                <w:lang w:val="uk-UA"/>
              </w:rPr>
              <w:t>установлених у </w:t>
            </w:r>
            <w:hyperlink r:id="rId9" w:anchor="n1261" w:history="1">
              <w:r w:rsidRPr="008268F7">
                <w:rPr>
                  <w:sz w:val="22"/>
                  <w:szCs w:val="22"/>
                  <w:lang w:val="uk-UA"/>
                </w:rPr>
                <w:t>статті 17</w:t>
              </w:r>
            </w:hyperlink>
            <w:r w:rsidRPr="008268F7">
              <w:rPr>
                <w:sz w:val="22"/>
                <w:szCs w:val="22"/>
                <w:lang w:val="uk-UA"/>
              </w:rPr>
              <w:t>  Закону і в тендерній документації, та шляхом завантаження</w:t>
            </w:r>
            <w:r w:rsidRPr="008268F7">
              <w:rPr>
                <w:color w:val="000000"/>
                <w:sz w:val="22"/>
                <w:szCs w:val="22"/>
                <w:lang w:val="uk-UA"/>
              </w:rPr>
              <w:t xml:space="preserve"> необхідних документів, що вимагаються замовником у тендерній документації.</w:t>
            </w:r>
          </w:p>
          <w:p w:rsidR="005E6C93" w:rsidRPr="008268F7" w:rsidRDefault="005E6C93" w:rsidP="005B4C14">
            <w:pPr>
              <w:spacing w:line="240" w:lineRule="auto"/>
              <w:ind w:left="113" w:right="113" w:firstLine="450"/>
              <w:rPr>
                <w:color w:val="000000"/>
                <w:sz w:val="22"/>
                <w:szCs w:val="22"/>
                <w:lang w:val="uk-UA"/>
              </w:rPr>
            </w:pPr>
          </w:p>
          <w:p w:rsidR="001A1A90" w:rsidRPr="008268F7" w:rsidRDefault="001A1A90" w:rsidP="005B4C14">
            <w:pPr>
              <w:spacing w:line="240" w:lineRule="auto"/>
              <w:ind w:left="510" w:right="113" w:hanging="7"/>
              <w:jc w:val="center"/>
              <w:rPr>
                <w:b/>
                <w:color w:val="002060"/>
                <w:sz w:val="22"/>
                <w:szCs w:val="22"/>
                <w:u w:val="single"/>
                <w:lang w:val="uk-UA"/>
              </w:rPr>
            </w:pPr>
            <w:r w:rsidRPr="008268F7">
              <w:rPr>
                <w:b/>
                <w:color w:val="002060"/>
                <w:sz w:val="22"/>
                <w:szCs w:val="22"/>
                <w:u w:val="single"/>
                <w:lang w:val="uk-UA"/>
              </w:rPr>
              <w:t>Документ</w:t>
            </w:r>
            <w:r w:rsidR="00F76F95" w:rsidRPr="008268F7">
              <w:rPr>
                <w:b/>
                <w:color w:val="002060"/>
                <w:sz w:val="22"/>
                <w:szCs w:val="22"/>
                <w:u w:val="single"/>
                <w:lang w:val="uk-UA"/>
              </w:rPr>
              <w:t>и учасника закупівлі складають</w:t>
            </w:r>
            <w:r w:rsidRPr="008268F7">
              <w:rPr>
                <w:b/>
                <w:color w:val="002060"/>
                <w:sz w:val="22"/>
                <w:szCs w:val="22"/>
                <w:u w:val="single"/>
                <w:lang w:val="uk-UA"/>
              </w:rPr>
              <w:t>, завіряють та подають наступним чином:</w:t>
            </w:r>
          </w:p>
          <w:p w:rsidR="009C433E" w:rsidRPr="008268F7" w:rsidRDefault="009C433E"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Довідки</w:t>
            </w:r>
            <w:r w:rsidR="00E90E8D" w:rsidRPr="008268F7">
              <w:rPr>
                <w:color w:val="000000"/>
                <w:sz w:val="22"/>
                <w:szCs w:val="22"/>
                <w:lang w:val="uk-UA"/>
              </w:rPr>
              <w:t xml:space="preserve"> та/або інформацію</w:t>
            </w:r>
            <w:r w:rsidRPr="008268F7">
              <w:rPr>
                <w:color w:val="000000"/>
                <w:sz w:val="22"/>
                <w:szCs w:val="22"/>
                <w:lang w:val="uk-UA"/>
              </w:rPr>
              <w:t xml:space="preserve"> довільної форми, гарантійні листи, довідки за встановленою формою замовника складають на фірмовому бла</w:t>
            </w:r>
            <w:r w:rsidR="00E4735B" w:rsidRPr="008268F7">
              <w:rPr>
                <w:color w:val="000000"/>
                <w:sz w:val="22"/>
                <w:szCs w:val="22"/>
                <w:lang w:val="uk-UA"/>
              </w:rPr>
              <w:t>нку учасника (</w:t>
            </w:r>
            <w:r w:rsidR="00E90E8D" w:rsidRPr="008268F7">
              <w:rPr>
                <w:color w:val="000000"/>
                <w:sz w:val="22"/>
                <w:szCs w:val="22"/>
                <w:lang w:val="uk-UA"/>
              </w:rPr>
              <w:t xml:space="preserve">на фірмовому бланку </w:t>
            </w:r>
            <w:r w:rsidR="00E4735B" w:rsidRPr="008268F7">
              <w:rPr>
                <w:color w:val="000000"/>
                <w:sz w:val="22"/>
                <w:szCs w:val="22"/>
                <w:lang w:val="uk-UA"/>
              </w:rPr>
              <w:t xml:space="preserve">у разі наявності) та завіряють підписом уповноваженої особи </w:t>
            </w:r>
            <w:r w:rsidR="00E90E8D" w:rsidRPr="008268F7">
              <w:rPr>
                <w:color w:val="000000"/>
                <w:sz w:val="22"/>
                <w:szCs w:val="22"/>
                <w:lang w:val="uk-UA"/>
              </w:rPr>
              <w:t>учасника та печаткою (</w:t>
            </w:r>
            <w:proofErr w:type="spellStart"/>
            <w:r w:rsidR="00E90E8D" w:rsidRPr="008268F7">
              <w:rPr>
                <w:color w:val="000000"/>
                <w:sz w:val="22"/>
                <w:szCs w:val="22"/>
                <w:lang w:val="uk-UA"/>
              </w:rPr>
              <w:t>печаткою</w:t>
            </w:r>
            <w:proofErr w:type="spellEnd"/>
            <w:r w:rsidR="00E90E8D" w:rsidRPr="008268F7">
              <w:rPr>
                <w:color w:val="000000"/>
                <w:sz w:val="22"/>
                <w:szCs w:val="22"/>
                <w:lang w:val="uk-UA"/>
              </w:rPr>
              <w:t xml:space="preserve"> </w:t>
            </w:r>
            <w:r w:rsidR="00E4735B" w:rsidRPr="008268F7">
              <w:rPr>
                <w:color w:val="000000"/>
                <w:sz w:val="22"/>
                <w:szCs w:val="22"/>
                <w:lang w:val="uk-UA"/>
              </w:rPr>
              <w:t>у разі використання).</w:t>
            </w:r>
          </w:p>
          <w:p w:rsidR="006845BD" w:rsidRPr="008268F7" w:rsidRDefault="009C433E"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Документи видані іншими установами, організаціями та підприємствами в оригіналі сканують в кольоровому форматі з оригіналу документа та завіряти такі документи жодним чином не потрібно.</w:t>
            </w:r>
            <w:r w:rsidR="00BB222A" w:rsidRPr="008268F7">
              <w:rPr>
                <w:color w:val="000000"/>
                <w:sz w:val="22"/>
                <w:szCs w:val="22"/>
                <w:lang w:val="uk-UA"/>
              </w:rPr>
              <w:t xml:space="preserve"> Якщо д</w:t>
            </w:r>
            <w:r w:rsidRPr="008268F7">
              <w:rPr>
                <w:color w:val="000000"/>
                <w:sz w:val="22"/>
                <w:szCs w:val="22"/>
                <w:lang w:val="uk-UA"/>
              </w:rPr>
              <w:t>окументи видані іншими установами, організаціями та підприємствами в копії</w:t>
            </w:r>
            <w:r w:rsidR="00BB222A" w:rsidRPr="008268F7">
              <w:rPr>
                <w:color w:val="000000"/>
                <w:sz w:val="22"/>
                <w:szCs w:val="22"/>
                <w:lang w:val="uk-UA"/>
              </w:rPr>
              <w:t>, то такі документи</w:t>
            </w:r>
            <w:r w:rsidRPr="008268F7">
              <w:rPr>
                <w:color w:val="000000"/>
                <w:sz w:val="22"/>
                <w:szCs w:val="22"/>
                <w:lang w:val="uk-UA"/>
              </w:rPr>
              <w:t xml:space="preserve"> </w:t>
            </w:r>
            <w:r w:rsidR="00E4735B" w:rsidRPr="008268F7">
              <w:rPr>
                <w:color w:val="000000"/>
                <w:sz w:val="22"/>
                <w:szCs w:val="22"/>
                <w:lang w:val="uk-UA"/>
              </w:rPr>
              <w:t xml:space="preserve">завіряють підписом </w:t>
            </w:r>
            <w:r w:rsidR="00E4735B" w:rsidRPr="008268F7">
              <w:rPr>
                <w:color w:val="000000"/>
                <w:sz w:val="22"/>
                <w:szCs w:val="22"/>
                <w:lang w:val="uk-UA"/>
              </w:rPr>
              <w:lastRenderedPageBreak/>
              <w:t xml:space="preserve">уповноваженої особи </w:t>
            </w:r>
            <w:r w:rsidR="00BB222A" w:rsidRPr="008268F7">
              <w:rPr>
                <w:color w:val="000000"/>
                <w:sz w:val="22"/>
                <w:szCs w:val="22"/>
                <w:lang w:val="uk-UA"/>
              </w:rPr>
              <w:t xml:space="preserve">учасника </w:t>
            </w:r>
            <w:r w:rsidR="00E4735B" w:rsidRPr="008268F7">
              <w:rPr>
                <w:color w:val="000000"/>
                <w:sz w:val="22"/>
                <w:szCs w:val="22"/>
                <w:lang w:val="uk-UA"/>
              </w:rPr>
              <w:t>та печаткою (печаткою у разі використання).</w:t>
            </w:r>
          </w:p>
          <w:p w:rsidR="005F3C0D" w:rsidRPr="008268F7" w:rsidRDefault="005F3C0D"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У випадку, якщо тендерною документацією вимагається надання забезпечення тендерної пропозиції, вимоги до складання, завірення та подання</w:t>
            </w:r>
            <w:r w:rsidR="00CA04A9" w:rsidRPr="008268F7">
              <w:rPr>
                <w:color w:val="000000"/>
                <w:sz w:val="22"/>
                <w:szCs w:val="22"/>
                <w:lang w:val="uk-UA"/>
              </w:rPr>
              <w:t xml:space="preserve"> такого забезпечення дивитися у пункті 2 «</w:t>
            </w:r>
            <w:r w:rsidR="00CA04A9" w:rsidRPr="008268F7">
              <w:rPr>
                <w:sz w:val="22"/>
                <w:szCs w:val="22"/>
                <w:lang w:val="uk-UA" w:eastAsia="uk-UA"/>
              </w:rPr>
              <w:t>Забезпечення тендерної пропозиції» даного розділу тендерної документації.</w:t>
            </w:r>
          </w:p>
          <w:p w:rsidR="00B046D5" w:rsidRPr="008268F7" w:rsidRDefault="00B046D5"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Документи завантажуються в електронну систему у сканованому вигляді з розширенням файлів «</w:t>
            </w:r>
            <w:proofErr w:type="spellStart"/>
            <w:r w:rsidRPr="008268F7">
              <w:rPr>
                <w:color w:val="000000"/>
                <w:sz w:val="22"/>
                <w:szCs w:val="22"/>
                <w:lang w:val="uk-UA"/>
              </w:rPr>
              <w:t>.pdf</w:t>
            </w:r>
            <w:proofErr w:type="spellEnd"/>
            <w:r w:rsidRPr="008268F7">
              <w:rPr>
                <w:color w:val="000000"/>
                <w:sz w:val="22"/>
                <w:szCs w:val="22"/>
                <w:lang w:val="uk-UA"/>
              </w:rPr>
              <w:t>.», «</w:t>
            </w:r>
            <w:proofErr w:type="spellStart"/>
            <w:r w:rsidRPr="008268F7">
              <w:rPr>
                <w:color w:val="000000"/>
                <w:sz w:val="22"/>
                <w:szCs w:val="22"/>
                <w:lang w:val="uk-UA"/>
              </w:rPr>
              <w:t>.jpeg</w:t>
            </w:r>
            <w:proofErr w:type="spellEnd"/>
            <w:r w:rsidRPr="008268F7">
              <w:rPr>
                <w:color w:val="000000"/>
                <w:sz w:val="22"/>
                <w:szCs w:val="22"/>
                <w:lang w:val="uk-UA"/>
              </w:rPr>
              <w:t>.», тощо, в будь-якому випадку документ повинен бути зрозумілим, легко читатися.</w:t>
            </w:r>
          </w:p>
          <w:p w:rsidR="005E33F6" w:rsidRPr="008268F7" w:rsidRDefault="00EA7051"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Документи учасника закупівлі складаються, завіряються та подаються ним відповідно до вимог перелічених вище пунктів (1, 2, 3</w:t>
            </w:r>
            <w:r w:rsidR="00B046D5" w:rsidRPr="008268F7">
              <w:rPr>
                <w:color w:val="000000"/>
                <w:sz w:val="22"/>
                <w:szCs w:val="22"/>
                <w:lang w:val="uk-UA"/>
              </w:rPr>
              <w:t>, 4</w:t>
            </w:r>
            <w:r w:rsidRPr="008268F7">
              <w:rPr>
                <w:color w:val="000000"/>
                <w:sz w:val="22"/>
                <w:szCs w:val="22"/>
                <w:lang w:val="uk-UA"/>
              </w:rPr>
              <w:t>), за винятком, якщо поряд з вимогою документа або інформації тощо не зазначено інше.</w:t>
            </w:r>
          </w:p>
          <w:p w:rsidR="004D095B" w:rsidRPr="008268F7" w:rsidRDefault="005E33F6" w:rsidP="005B4C14">
            <w:pPr>
              <w:pStyle w:val="a6"/>
              <w:numPr>
                <w:ilvl w:val="0"/>
                <w:numId w:val="13"/>
              </w:numPr>
              <w:spacing w:line="240" w:lineRule="auto"/>
              <w:ind w:left="361" w:right="113" w:hanging="284"/>
              <w:rPr>
                <w:color w:val="000000"/>
                <w:sz w:val="22"/>
                <w:szCs w:val="22"/>
                <w:lang w:val="uk-UA"/>
              </w:rPr>
            </w:pPr>
            <w:r w:rsidRPr="008268F7">
              <w:rPr>
                <w:color w:val="000000"/>
                <w:sz w:val="22"/>
                <w:szCs w:val="22"/>
                <w:lang w:val="uk-UA"/>
              </w:rPr>
              <w:t xml:space="preserve">Замовник не вимагає від учасника засвідчувати документи (матеріали та інформацію), що подаються у складі тендерної пропозиції, підписом уповноваженої особи учасника та печаткою (печаткою у разі використання) </w:t>
            </w:r>
            <w:r w:rsidRPr="008268F7">
              <w:rPr>
                <w:color w:val="000000"/>
                <w:sz w:val="22"/>
                <w:szCs w:val="22"/>
                <w:u w:val="single"/>
                <w:lang w:val="uk-UA"/>
              </w:rPr>
              <w:t>якщо</w:t>
            </w:r>
            <w:r w:rsidRPr="008268F7">
              <w:rPr>
                <w:color w:val="000000"/>
                <w:sz w:val="22"/>
                <w:szCs w:val="22"/>
                <w:lang w:val="uk-UA"/>
              </w:rPr>
              <w:t xml:space="preserve"> такі документи (матеріали та інформація) надані у формі електронного документа через електронну систему закупі</w:t>
            </w:r>
            <w:r w:rsidR="00404D78" w:rsidRPr="008268F7">
              <w:rPr>
                <w:color w:val="000000"/>
                <w:sz w:val="22"/>
                <w:szCs w:val="22"/>
                <w:lang w:val="uk-UA"/>
              </w:rPr>
              <w:t xml:space="preserve">вель із накладанням </w:t>
            </w:r>
            <w:r w:rsidR="00093B03" w:rsidRPr="008268F7">
              <w:rPr>
                <w:color w:val="000000"/>
                <w:sz w:val="22"/>
                <w:szCs w:val="22"/>
                <w:lang w:val="uk-UA"/>
              </w:rPr>
              <w:t>квалі</w:t>
            </w:r>
            <w:r w:rsidR="00404D78" w:rsidRPr="008268F7">
              <w:rPr>
                <w:color w:val="000000"/>
                <w:sz w:val="22"/>
                <w:szCs w:val="22"/>
                <w:lang w:val="uk-UA"/>
              </w:rPr>
              <w:t xml:space="preserve">фікованого електронного підпису </w:t>
            </w:r>
            <w:r w:rsidR="00093B03" w:rsidRPr="008268F7">
              <w:rPr>
                <w:color w:val="000000"/>
                <w:sz w:val="22"/>
                <w:szCs w:val="22"/>
                <w:lang w:val="uk-UA"/>
              </w:rPr>
              <w:t>уповноваженої особи учасника на кожен з таких документів (матеріал чи інформацію).</w:t>
            </w:r>
            <w:r w:rsidR="004310FA" w:rsidRPr="008268F7">
              <w:rPr>
                <w:color w:val="000000"/>
                <w:sz w:val="22"/>
                <w:szCs w:val="22"/>
                <w:lang w:val="uk-UA"/>
              </w:rPr>
              <w:t xml:space="preserve"> </w:t>
            </w:r>
            <w:r w:rsidR="00093B03" w:rsidRPr="008268F7">
              <w:rPr>
                <w:i/>
                <w:color w:val="000000"/>
                <w:sz w:val="22"/>
                <w:szCs w:val="22"/>
                <w:lang w:val="uk-UA"/>
              </w:rPr>
              <w:t>Допускається використання удосконаленого електронного підпису, який базується на кваліфікованому сертифікаті відкритого ключа.</w:t>
            </w:r>
          </w:p>
          <w:p w:rsidR="002410F0" w:rsidRPr="008268F7" w:rsidRDefault="004D095B" w:rsidP="005B4C14">
            <w:pPr>
              <w:pStyle w:val="a6"/>
              <w:numPr>
                <w:ilvl w:val="0"/>
                <w:numId w:val="13"/>
              </w:numPr>
              <w:spacing w:line="240" w:lineRule="auto"/>
              <w:ind w:left="361" w:right="113" w:hanging="284"/>
              <w:rPr>
                <w:color w:val="000000"/>
                <w:sz w:val="22"/>
                <w:szCs w:val="22"/>
                <w:lang w:val="uk-UA"/>
              </w:rPr>
            </w:pPr>
            <w:r w:rsidRPr="008268F7">
              <w:rPr>
                <w:b/>
                <w:color w:val="000000"/>
                <w:sz w:val="22"/>
                <w:szCs w:val="22"/>
                <w:u w:val="single"/>
                <w:lang w:val="uk-UA"/>
              </w:rPr>
              <w:t>У</w:t>
            </w:r>
            <w:r w:rsidR="00057BA4" w:rsidRPr="008268F7">
              <w:rPr>
                <w:b/>
                <w:color w:val="000000"/>
                <w:sz w:val="22"/>
                <w:szCs w:val="22"/>
                <w:u w:val="single"/>
                <w:lang w:val="uk-UA"/>
              </w:rPr>
              <w:t xml:space="preserve"> будь-якому випадку </w:t>
            </w:r>
            <w:r w:rsidRPr="008268F7">
              <w:rPr>
                <w:b/>
                <w:color w:val="000000"/>
                <w:sz w:val="22"/>
                <w:szCs w:val="22"/>
                <w:u w:val="single"/>
                <w:lang w:val="uk-UA"/>
              </w:rPr>
              <w:t xml:space="preserve">Тендерна пропозиція </w:t>
            </w:r>
            <w:r w:rsidRPr="008268F7">
              <w:rPr>
                <w:b/>
                <w:color w:val="002060"/>
                <w:sz w:val="22"/>
                <w:szCs w:val="22"/>
                <w:u w:val="single"/>
                <w:lang w:val="uk-UA"/>
              </w:rPr>
              <w:t>в цілому</w:t>
            </w:r>
            <w:r w:rsidRPr="008268F7">
              <w:rPr>
                <w:b/>
                <w:color w:val="000000"/>
                <w:sz w:val="22"/>
                <w:szCs w:val="22"/>
                <w:u w:val="single"/>
                <w:lang w:val="uk-UA"/>
              </w:rPr>
              <w:t xml:space="preserve"> </w:t>
            </w:r>
            <w:r w:rsidR="00A73EB6" w:rsidRPr="008268F7">
              <w:rPr>
                <w:b/>
                <w:color w:val="000000"/>
                <w:sz w:val="22"/>
                <w:szCs w:val="22"/>
                <w:u w:val="single"/>
                <w:lang w:val="uk-UA"/>
              </w:rPr>
              <w:t xml:space="preserve">повинна </w:t>
            </w:r>
            <w:r w:rsidR="00057BA4" w:rsidRPr="008268F7">
              <w:rPr>
                <w:b/>
                <w:color w:val="000000"/>
                <w:sz w:val="22"/>
                <w:szCs w:val="22"/>
                <w:u w:val="single"/>
                <w:lang w:val="uk-UA"/>
              </w:rPr>
              <w:t xml:space="preserve">містити накладений кваліфікований електронний підпис </w:t>
            </w:r>
            <w:r w:rsidR="00057BA4" w:rsidRPr="008268F7">
              <w:rPr>
                <w:color w:val="000000"/>
                <w:sz w:val="22"/>
                <w:szCs w:val="22"/>
                <w:u w:val="single"/>
                <w:lang w:val="uk-UA"/>
              </w:rPr>
              <w:t>(допускається використання удосконаленого електронного підпису, який базується на кваліфікованому сертифікаті відкритого ключа)</w:t>
            </w:r>
            <w:r w:rsidR="00057BA4" w:rsidRPr="008268F7">
              <w:rPr>
                <w:b/>
                <w:color w:val="000000"/>
                <w:sz w:val="22"/>
                <w:szCs w:val="22"/>
                <w:u w:val="single"/>
                <w:lang w:val="uk-UA"/>
              </w:rPr>
              <w:t xml:space="preserve"> уповноваженої особи учасника процедури закупівлі</w:t>
            </w:r>
            <w:r w:rsidR="00057BA4" w:rsidRPr="008268F7">
              <w:rPr>
                <w:color w:val="000000"/>
                <w:sz w:val="22"/>
                <w:szCs w:val="22"/>
                <w:u w:val="single"/>
                <w:lang w:val="uk-UA"/>
              </w:rPr>
              <w:t>,</w:t>
            </w:r>
            <w:r w:rsidR="00057BA4" w:rsidRPr="008268F7">
              <w:rPr>
                <w:color w:val="000000"/>
                <w:sz w:val="22"/>
                <w:szCs w:val="22"/>
                <w:lang w:val="uk-UA"/>
              </w:rPr>
              <w:t xml:space="preserve"> </w:t>
            </w:r>
            <w:r w:rsidR="00057BA4" w:rsidRPr="00B74B4D">
              <w:rPr>
                <w:color w:val="000000"/>
                <w:sz w:val="22"/>
                <w:szCs w:val="22"/>
                <w:lang w:val="uk-UA"/>
              </w:rPr>
              <w:t>повноваження якої щодо підпису документів тендерної пропозиції підтверджуються відповідно до поданих документів,</w:t>
            </w:r>
            <w:r w:rsidR="002129E2" w:rsidRPr="00B74B4D">
              <w:rPr>
                <w:color w:val="000000"/>
                <w:sz w:val="22"/>
                <w:szCs w:val="22"/>
                <w:lang w:val="uk-UA"/>
              </w:rPr>
              <w:t xml:space="preserve"> що вимагаються </w:t>
            </w:r>
            <w:r w:rsidR="002129E2" w:rsidRPr="00B74B4D">
              <w:rPr>
                <w:i/>
                <w:color w:val="365F91" w:themeColor="accent1" w:themeShade="BF"/>
                <w:sz w:val="22"/>
                <w:szCs w:val="22"/>
                <w:lang w:val="uk-UA"/>
              </w:rPr>
              <w:t>згідно Додатку 1</w:t>
            </w:r>
            <w:r w:rsidR="00057BA4" w:rsidRPr="00B74B4D">
              <w:rPr>
                <w:i/>
                <w:color w:val="365F91" w:themeColor="accent1" w:themeShade="BF"/>
                <w:sz w:val="22"/>
                <w:szCs w:val="22"/>
                <w:lang w:val="uk-UA"/>
              </w:rPr>
              <w:t xml:space="preserve"> до тендерної документації.</w:t>
            </w:r>
            <w:r w:rsidR="001F07C3" w:rsidRPr="008268F7">
              <w:rPr>
                <w:color w:val="000000"/>
                <w:sz w:val="22"/>
                <w:szCs w:val="22"/>
                <w:lang w:val="uk-UA"/>
              </w:rPr>
              <w:t xml:space="preserve"> </w:t>
            </w:r>
            <w:r w:rsidR="001F07C3" w:rsidRPr="008268F7">
              <w:rPr>
                <w:i/>
                <w:color w:val="000000"/>
                <w:sz w:val="22"/>
                <w:szCs w:val="22"/>
                <w:lang w:val="uk-UA"/>
              </w:rPr>
              <w:t>У випадку, якщо учасник вказує більше однієї особи, яка</w:t>
            </w:r>
            <w:r w:rsidR="00AD10D2" w:rsidRPr="008268F7">
              <w:rPr>
                <w:i/>
                <w:color w:val="000000"/>
                <w:sz w:val="22"/>
                <w:szCs w:val="22"/>
                <w:lang w:val="uk-UA"/>
              </w:rPr>
              <w:t xml:space="preserve"> уповноважена ним на підписання </w:t>
            </w:r>
            <w:r w:rsidR="001F07C3" w:rsidRPr="008268F7">
              <w:rPr>
                <w:i/>
                <w:color w:val="000000"/>
                <w:sz w:val="22"/>
                <w:szCs w:val="22"/>
                <w:lang w:val="uk-UA"/>
              </w:rPr>
              <w:t>тендерної пропозиції, на пропозицію накладається електронний підпис однієї з таких осіб.</w:t>
            </w:r>
            <w:r w:rsidR="00057BA4" w:rsidRPr="008268F7">
              <w:rPr>
                <w:color w:val="000000"/>
                <w:sz w:val="22"/>
                <w:szCs w:val="22"/>
                <w:lang w:val="uk-UA"/>
              </w:rPr>
              <w:t xml:space="preserve"> </w:t>
            </w:r>
          </w:p>
          <w:p w:rsidR="003A720C" w:rsidRPr="008268F7" w:rsidRDefault="00057BA4" w:rsidP="005B4C14">
            <w:pPr>
              <w:pStyle w:val="a6"/>
              <w:numPr>
                <w:ilvl w:val="0"/>
                <w:numId w:val="13"/>
              </w:numPr>
              <w:spacing w:line="240" w:lineRule="auto"/>
              <w:ind w:left="361" w:right="113" w:hanging="284"/>
              <w:rPr>
                <w:color w:val="000000"/>
                <w:sz w:val="22"/>
                <w:szCs w:val="22"/>
                <w:lang w:val="uk-UA"/>
              </w:rPr>
            </w:pPr>
            <w:r w:rsidRPr="008268F7">
              <w:rPr>
                <w:sz w:val="22"/>
                <w:szCs w:val="22"/>
                <w:lang w:val="uk-UA"/>
              </w:rPr>
              <w:t xml:space="preserve">Під час перевірки електронного підпису </w:t>
            </w:r>
            <w:r w:rsidRPr="008268F7">
              <w:rPr>
                <w:b/>
                <w:sz w:val="22"/>
                <w:szCs w:val="22"/>
                <w:lang w:val="uk-UA"/>
              </w:rPr>
              <w:t>повинні відображатися</w:t>
            </w:r>
            <w:r w:rsidRPr="008268F7">
              <w:rPr>
                <w:sz w:val="22"/>
                <w:szCs w:val="22"/>
                <w:lang w:val="uk-UA"/>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 Якщо Учасником процедури закупівлі є Фізична особа-підприємець (ФОП) або фізична особа допускається електронний підпис фізичної особи.</w:t>
            </w:r>
          </w:p>
          <w:p w:rsidR="00057BA4" w:rsidRPr="008268F7" w:rsidRDefault="00057BA4" w:rsidP="005B4C14">
            <w:pPr>
              <w:pStyle w:val="a6"/>
              <w:spacing w:line="240" w:lineRule="auto"/>
              <w:ind w:left="361" w:right="113"/>
              <w:rPr>
                <w:color w:val="000000"/>
                <w:sz w:val="22"/>
                <w:szCs w:val="22"/>
                <w:lang w:val="uk-UA"/>
              </w:rPr>
            </w:pPr>
            <w:r w:rsidRPr="008268F7">
              <w:rPr>
                <w:b/>
                <w:color w:val="002060"/>
                <w:sz w:val="22"/>
                <w:szCs w:val="22"/>
                <w:lang w:val="uk-UA"/>
              </w:rPr>
              <w:t>ДО ВІДОМА УЧАСНИКА:</w:t>
            </w:r>
            <w:r w:rsidRPr="008268F7">
              <w:rPr>
                <w:color w:val="FF0000"/>
                <w:sz w:val="22"/>
                <w:szCs w:val="22"/>
                <w:lang w:val="uk-UA"/>
              </w:rPr>
              <w:t xml:space="preserve"> </w:t>
            </w:r>
            <w:r w:rsidRPr="008268F7">
              <w:rPr>
                <w:color w:val="000000"/>
                <w:sz w:val="22"/>
                <w:szCs w:val="22"/>
                <w:lang w:val="uk-UA"/>
              </w:rPr>
              <w:t>не допускається використання електронної печатки без електронного підпису чи замість нього.</w:t>
            </w:r>
            <w:r w:rsidR="002728CA" w:rsidRPr="008268F7">
              <w:rPr>
                <w:color w:val="000000"/>
                <w:sz w:val="22"/>
                <w:szCs w:val="22"/>
                <w:lang w:val="uk-UA"/>
              </w:rPr>
              <w:t xml:space="preserve"> </w:t>
            </w:r>
          </w:p>
          <w:p w:rsidR="0023305A" w:rsidRPr="008268F7" w:rsidRDefault="0023305A" w:rsidP="005B4C14">
            <w:pPr>
              <w:spacing w:line="240" w:lineRule="auto"/>
              <w:ind w:left="113" w:right="113" w:firstLine="219"/>
              <w:rPr>
                <w:color w:val="000000"/>
                <w:sz w:val="22"/>
                <w:szCs w:val="22"/>
                <w:lang w:val="uk-UA"/>
              </w:rPr>
            </w:pPr>
          </w:p>
          <w:p w:rsidR="0023305A" w:rsidRPr="008268F7" w:rsidRDefault="0023305A" w:rsidP="005B4C14">
            <w:pPr>
              <w:spacing w:line="240" w:lineRule="auto"/>
              <w:ind w:right="113"/>
              <w:rPr>
                <w:i/>
                <w:color w:val="000000"/>
                <w:sz w:val="22"/>
                <w:szCs w:val="22"/>
                <w:lang w:val="uk-UA"/>
              </w:rPr>
            </w:pPr>
            <w:r w:rsidRPr="008268F7">
              <w:rPr>
                <w:i/>
                <w:color w:val="000000"/>
                <w:sz w:val="22"/>
                <w:szCs w:val="22"/>
                <w:lang w:val="uk-UA"/>
              </w:rPr>
              <w:t xml:space="preserve">Примітка. </w:t>
            </w:r>
            <w:r w:rsidR="00761FB3" w:rsidRPr="008268F7">
              <w:rPr>
                <w:i/>
                <w:color w:val="000000"/>
                <w:sz w:val="22"/>
                <w:szCs w:val="22"/>
                <w:lang w:val="uk-UA"/>
              </w:rPr>
              <w:t xml:space="preserve">Уповноважена особа учасника = </w:t>
            </w:r>
            <w:r w:rsidR="009A6B89" w:rsidRPr="008268F7">
              <w:rPr>
                <w:i/>
                <w:color w:val="000000"/>
                <w:sz w:val="22"/>
                <w:szCs w:val="22"/>
                <w:lang w:val="uk-UA"/>
              </w:rPr>
              <w:t>особа, яка</w:t>
            </w:r>
            <w:r w:rsidR="00A55C08" w:rsidRPr="008268F7">
              <w:rPr>
                <w:i/>
                <w:color w:val="000000"/>
                <w:sz w:val="22"/>
                <w:szCs w:val="22"/>
                <w:lang w:val="uk-UA"/>
              </w:rPr>
              <w:t xml:space="preserve"> підписала тендерну пропозицію учасника.</w:t>
            </w:r>
          </w:p>
          <w:p w:rsidR="00237652" w:rsidRPr="008268F7" w:rsidRDefault="00237652" w:rsidP="005B4C14">
            <w:pPr>
              <w:spacing w:line="240" w:lineRule="auto"/>
              <w:ind w:left="113" w:right="113" w:firstLine="219"/>
              <w:rPr>
                <w:color w:val="000000"/>
                <w:sz w:val="22"/>
                <w:szCs w:val="22"/>
                <w:lang w:val="uk-UA"/>
              </w:rPr>
            </w:pPr>
          </w:p>
          <w:p w:rsidR="002C0194" w:rsidRPr="008268F7" w:rsidRDefault="002C0194" w:rsidP="005B4C14">
            <w:pPr>
              <w:spacing w:line="240" w:lineRule="auto"/>
              <w:ind w:left="113" w:right="113" w:firstLine="219"/>
              <w:rPr>
                <w:color w:val="000000"/>
                <w:sz w:val="22"/>
                <w:szCs w:val="22"/>
                <w:lang w:val="uk-UA"/>
              </w:rPr>
            </w:pPr>
          </w:p>
          <w:p w:rsidR="000009D7" w:rsidRPr="008268F7" w:rsidRDefault="00AA4D31" w:rsidP="005B4C14">
            <w:pPr>
              <w:tabs>
                <w:tab w:val="left" w:pos="4253"/>
              </w:tabs>
              <w:spacing w:line="240" w:lineRule="auto"/>
              <w:ind w:right="113"/>
              <w:jc w:val="center"/>
              <w:rPr>
                <w:b/>
                <w:color w:val="002060"/>
                <w:sz w:val="22"/>
                <w:szCs w:val="22"/>
                <w:u w:val="single"/>
                <w:lang w:val="uk-UA" w:eastAsia="uk-UA"/>
              </w:rPr>
            </w:pPr>
            <w:r w:rsidRPr="008268F7">
              <w:rPr>
                <w:b/>
                <w:color w:val="002060"/>
                <w:sz w:val="22"/>
                <w:szCs w:val="22"/>
                <w:u w:val="single"/>
                <w:lang w:val="uk-UA" w:eastAsia="uk-UA"/>
              </w:rPr>
              <w:t>Учасник</w:t>
            </w:r>
            <w:r w:rsidR="00F74921" w:rsidRPr="008268F7">
              <w:rPr>
                <w:b/>
                <w:color w:val="002060"/>
                <w:sz w:val="22"/>
                <w:szCs w:val="22"/>
                <w:u w:val="single"/>
                <w:lang w:val="uk-UA" w:eastAsia="uk-UA"/>
              </w:rPr>
              <w:t>ам рекомендовано</w:t>
            </w:r>
            <w:r w:rsidRPr="008268F7">
              <w:rPr>
                <w:b/>
                <w:color w:val="002060"/>
                <w:sz w:val="22"/>
                <w:szCs w:val="22"/>
                <w:u w:val="single"/>
                <w:lang w:val="uk-UA" w:eastAsia="uk-UA"/>
              </w:rPr>
              <w:t xml:space="preserve"> </w:t>
            </w:r>
            <w:r w:rsidR="00F74921" w:rsidRPr="008268F7">
              <w:rPr>
                <w:b/>
                <w:color w:val="002060"/>
                <w:sz w:val="22"/>
                <w:szCs w:val="22"/>
                <w:u w:val="single"/>
                <w:lang w:val="uk-UA" w:eastAsia="uk-UA"/>
              </w:rPr>
              <w:t>сформувати</w:t>
            </w:r>
            <w:r w:rsidR="0052560F" w:rsidRPr="008268F7">
              <w:rPr>
                <w:b/>
                <w:color w:val="002060"/>
                <w:sz w:val="22"/>
                <w:szCs w:val="22"/>
                <w:u w:val="single"/>
                <w:lang w:val="uk-UA" w:eastAsia="uk-UA"/>
              </w:rPr>
              <w:t xml:space="preserve"> свої</w:t>
            </w:r>
            <w:r w:rsidR="00477B8E" w:rsidRPr="008268F7">
              <w:rPr>
                <w:b/>
                <w:color w:val="002060"/>
                <w:sz w:val="22"/>
                <w:szCs w:val="22"/>
                <w:u w:val="single"/>
                <w:lang w:val="uk-UA" w:eastAsia="uk-UA"/>
              </w:rPr>
              <w:t xml:space="preserve"> </w:t>
            </w:r>
            <w:r w:rsidR="001154B8" w:rsidRPr="008268F7">
              <w:rPr>
                <w:b/>
                <w:color w:val="002060"/>
                <w:sz w:val="22"/>
                <w:szCs w:val="22"/>
                <w:u w:val="single"/>
                <w:lang w:val="uk-UA" w:eastAsia="uk-UA"/>
              </w:rPr>
              <w:t>документи</w:t>
            </w:r>
            <w:r w:rsidRPr="008268F7">
              <w:rPr>
                <w:b/>
                <w:color w:val="002060"/>
                <w:sz w:val="22"/>
                <w:szCs w:val="22"/>
                <w:u w:val="single"/>
                <w:lang w:val="uk-UA" w:eastAsia="uk-UA"/>
              </w:rPr>
              <w:t xml:space="preserve"> </w:t>
            </w:r>
            <w:r w:rsidR="00F74921" w:rsidRPr="008268F7">
              <w:rPr>
                <w:b/>
                <w:color w:val="002060"/>
                <w:sz w:val="22"/>
                <w:szCs w:val="22"/>
                <w:u w:val="single"/>
                <w:lang w:val="uk-UA" w:eastAsia="uk-UA"/>
              </w:rPr>
              <w:t>в</w:t>
            </w:r>
            <w:r w:rsidR="001154B8" w:rsidRPr="008268F7">
              <w:rPr>
                <w:b/>
                <w:color w:val="002060"/>
                <w:sz w:val="22"/>
                <w:szCs w:val="22"/>
                <w:u w:val="single"/>
                <w:lang w:val="uk-UA" w:eastAsia="uk-UA"/>
              </w:rPr>
              <w:t xml:space="preserve"> </w:t>
            </w:r>
            <w:r w:rsidR="001154B8" w:rsidRPr="008268F7">
              <w:rPr>
                <w:b/>
                <w:color w:val="002060"/>
                <w:sz w:val="22"/>
                <w:szCs w:val="22"/>
                <w:u w:val="single"/>
                <w:lang w:val="uk-UA" w:eastAsia="uk-UA"/>
              </w:rPr>
              <w:lastRenderedPageBreak/>
              <w:t>файли</w:t>
            </w:r>
            <w:r w:rsidR="0052560F" w:rsidRPr="008268F7">
              <w:rPr>
                <w:b/>
                <w:color w:val="002060"/>
                <w:sz w:val="22"/>
                <w:szCs w:val="22"/>
                <w:u w:val="single"/>
                <w:lang w:val="uk-UA" w:eastAsia="uk-UA"/>
              </w:rPr>
              <w:t xml:space="preserve"> </w:t>
            </w:r>
            <w:r w:rsidR="007C6D63" w:rsidRPr="008268F7">
              <w:rPr>
                <w:b/>
                <w:color w:val="002060"/>
                <w:sz w:val="22"/>
                <w:szCs w:val="22"/>
                <w:u w:val="single"/>
                <w:lang w:val="uk-UA" w:eastAsia="uk-UA"/>
              </w:rPr>
              <w:t xml:space="preserve">з </w:t>
            </w:r>
            <w:r w:rsidR="003077F8" w:rsidRPr="008268F7">
              <w:rPr>
                <w:b/>
                <w:color w:val="002060"/>
                <w:sz w:val="22"/>
                <w:szCs w:val="22"/>
                <w:u w:val="single"/>
                <w:lang w:val="uk-UA" w:eastAsia="uk-UA"/>
              </w:rPr>
              <w:t>назв</w:t>
            </w:r>
            <w:r w:rsidR="00DC4994" w:rsidRPr="008268F7">
              <w:rPr>
                <w:b/>
                <w:color w:val="002060"/>
                <w:sz w:val="22"/>
                <w:szCs w:val="22"/>
                <w:u w:val="single"/>
                <w:lang w:val="uk-UA" w:eastAsia="uk-UA"/>
              </w:rPr>
              <w:t>ою</w:t>
            </w:r>
            <w:r w:rsidR="003077F8" w:rsidRPr="008268F7">
              <w:rPr>
                <w:b/>
                <w:color w:val="002060"/>
                <w:sz w:val="22"/>
                <w:szCs w:val="22"/>
                <w:u w:val="single"/>
                <w:lang w:val="uk-UA" w:eastAsia="uk-UA"/>
              </w:rPr>
              <w:t xml:space="preserve"> згідно </w:t>
            </w:r>
            <w:r w:rsidR="000009D7" w:rsidRPr="008268F7">
              <w:rPr>
                <w:b/>
                <w:color w:val="002060"/>
                <w:sz w:val="22"/>
                <w:szCs w:val="22"/>
                <w:u w:val="single"/>
                <w:lang w:val="uk-UA" w:eastAsia="uk-UA"/>
              </w:rPr>
              <w:t>наведеного нижче</w:t>
            </w:r>
          </w:p>
          <w:p w:rsidR="008763E1" w:rsidRPr="008268F7" w:rsidRDefault="000009D7" w:rsidP="005B4C14">
            <w:pPr>
              <w:tabs>
                <w:tab w:val="left" w:pos="4253"/>
              </w:tabs>
              <w:spacing w:line="240" w:lineRule="auto"/>
              <w:ind w:right="113"/>
              <w:rPr>
                <w:b/>
                <w:sz w:val="22"/>
                <w:szCs w:val="22"/>
                <w:lang w:val="uk-UA" w:eastAsia="uk-UA"/>
              </w:rPr>
            </w:pPr>
            <w:r w:rsidRPr="008268F7">
              <w:rPr>
                <w:i/>
                <w:color w:val="000000"/>
                <w:sz w:val="22"/>
                <w:szCs w:val="22"/>
                <w:lang w:val="uk-UA"/>
              </w:rPr>
              <w:t xml:space="preserve">Примітка. </w:t>
            </w:r>
            <w:r w:rsidR="00970CE2" w:rsidRPr="008268F7">
              <w:rPr>
                <w:i/>
                <w:sz w:val="22"/>
                <w:szCs w:val="22"/>
                <w:lang w:val="uk-UA" w:eastAsia="uk-UA"/>
              </w:rPr>
              <w:t xml:space="preserve">Документи, які завантажуються в систему </w:t>
            </w:r>
            <w:r w:rsidR="00970CE2" w:rsidRPr="008268F7">
              <w:rPr>
                <w:b/>
                <w:i/>
                <w:sz w:val="22"/>
                <w:szCs w:val="22"/>
                <w:lang w:val="uk-UA" w:eastAsia="uk-UA"/>
              </w:rPr>
              <w:t xml:space="preserve">групуються </w:t>
            </w:r>
            <w:r w:rsidR="00970CE2" w:rsidRPr="008268F7">
              <w:rPr>
                <w:i/>
                <w:sz w:val="22"/>
                <w:szCs w:val="22"/>
                <w:lang w:val="uk-UA" w:eastAsia="uk-UA"/>
              </w:rPr>
              <w:t xml:space="preserve">та у випадку необхідності архівуються </w:t>
            </w:r>
            <w:r w:rsidR="00AB75D9" w:rsidRPr="008268F7">
              <w:rPr>
                <w:b/>
                <w:i/>
                <w:sz w:val="22"/>
                <w:szCs w:val="22"/>
                <w:lang w:val="uk-UA" w:eastAsia="uk-UA"/>
              </w:rPr>
              <w:t xml:space="preserve">за групою </w:t>
            </w:r>
            <w:r w:rsidR="00970CE2" w:rsidRPr="008268F7">
              <w:rPr>
                <w:b/>
                <w:i/>
                <w:sz w:val="22"/>
                <w:szCs w:val="22"/>
                <w:lang w:val="uk-UA" w:eastAsia="uk-UA"/>
              </w:rPr>
              <w:t>в єдиний файл</w:t>
            </w:r>
            <w:r w:rsidRPr="008268F7">
              <w:rPr>
                <w:b/>
                <w:i/>
                <w:sz w:val="22"/>
                <w:szCs w:val="22"/>
                <w:lang w:val="uk-UA" w:eastAsia="uk-UA"/>
              </w:rPr>
              <w:t>.</w:t>
            </w:r>
          </w:p>
          <w:p w:rsidR="00155515" w:rsidRPr="008268F7" w:rsidRDefault="00155515" w:rsidP="005B4C14">
            <w:pPr>
              <w:tabs>
                <w:tab w:val="left" w:pos="255"/>
                <w:tab w:val="left" w:pos="4253"/>
              </w:tabs>
              <w:spacing w:line="240" w:lineRule="auto"/>
              <w:ind w:right="113"/>
              <w:jc w:val="left"/>
              <w:rPr>
                <w:color w:val="002060"/>
                <w:sz w:val="22"/>
                <w:szCs w:val="22"/>
                <w:lang w:val="uk-UA" w:eastAsia="uk-UA"/>
              </w:rPr>
            </w:pPr>
          </w:p>
          <w:p w:rsidR="008B6DB9" w:rsidRPr="008268F7" w:rsidRDefault="00500D61" w:rsidP="005B4C14">
            <w:pPr>
              <w:tabs>
                <w:tab w:val="left" w:pos="255"/>
                <w:tab w:val="left" w:pos="4253"/>
              </w:tabs>
              <w:spacing w:line="240" w:lineRule="auto"/>
              <w:ind w:right="113"/>
              <w:jc w:val="left"/>
              <w:rPr>
                <w:color w:val="002060"/>
                <w:sz w:val="22"/>
                <w:szCs w:val="22"/>
                <w:lang w:val="uk-UA" w:eastAsia="uk-UA"/>
              </w:rPr>
            </w:pPr>
            <w:r w:rsidRPr="008268F7">
              <w:rPr>
                <w:color w:val="002060"/>
                <w:sz w:val="22"/>
                <w:szCs w:val="22"/>
                <w:lang w:val="uk-UA" w:eastAsia="uk-UA"/>
              </w:rPr>
              <w:t>Файл №1</w:t>
            </w:r>
            <w:r w:rsidR="008B6DB9" w:rsidRPr="008268F7">
              <w:rPr>
                <w:color w:val="002060"/>
                <w:sz w:val="22"/>
                <w:szCs w:val="22"/>
                <w:lang w:val="uk-UA" w:eastAsia="uk-UA"/>
              </w:rPr>
              <w:t xml:space="preserve">  «Повноваження</w:t>
            </w:r>
            <w:r w:rsidR="001A21B7" w:rsidRPr="008268F7">
              <w:rPr>
                <w:color w:val="002060"/>
                <w:sz w:val="22"/>
                <w:szCs w:val="22"/>
                <w:lang w:val="uk-UA" w:eastAsia="uk-UA"/>
              </w:rPr>
              <w:t xml:space="preserve"> на підпис тендерної пропозиції та договору</w:t>
            </w:r>
            <w:r w:rsidR="008B6DB9" w:rsidRPr="008268F7">
              <w:rPr>
                <w:color w:val="002060"/>
                <w:sz w:val="22"/>
                <w:szCs w:val="22"/>
                <w:lang w:val="uk-UA" w:eastAsia="uk-UA"/>
              </w:rPr>
              <w:t>»:</w:t>
            </w:r>
          </w:p>
          <w:p w:rsidR="008B6DB9" w:rsidRPr="008268F7" w:rsidRDefault="00B74B4D" w:rsidP="005B4C14">
            <w:pPr>
              <w:tabs>
                <w:tab w:val="left" w:pos="255"/>
                <w:tab w:val="left" w:pos="4253"/>
              </w:tabs>
              <w:spacing w:line="240" w:lineRule="auto"/>
              <w:ind w:right="113"/>
              <w:rPr>
                <w:b/>
                <w:i/>
                <w:iCs/>
                <w:sz w:val="22"/>
                <w:szCs w:val="22"/>
                <w:lang w:val="uk-UA" w:eastAsia="uk-UA"/>
              </w:rPr>
            </w:pPr>
            <w:r w:rsidRPr="00B74B4D">
              <w:rPr>
                <w:sz w:val="22"/>
                <w:szCs w:val="22"/>
                <w:lang w:val="uk-UA" w:eastAsia="uk-UA"/>
              </w:rPr>
              <w:t>Для підтвердження п</w:t>
            </w:r>
            <w:r w:rsidR="00F27528">
              <w:rPr>
                <w:sz w:val="22"/>
                <w:szCs w:val="22"/>
                <w:lang w:val="uk-UA" w:eastAsia="uk-UA"/>
              </w:rPr>
              <w:t>овноваже</w:t>
            </w:r>
            <w:r>
              <w:rPr>
                <w:sz w:val="22"/>
                <w:szCs w:val="22"/>
                <w:lang w:val="uk-UA" w:eastAsia="uk-UA"/>
              </w:rPr>
              <w:t>нь</w:t>
            </w:r>
            <w:r w:rsidR="008B6DB9" w:rsidRPr="00B74B4D">
              <w:rPr>
                <w:sz w:val="22"/>
                <w:szCs w:val="22"/>
                <w:lang w:val="uk-UA" w:eastAsia="uk-UA"/>
              </w:rPr>
              <w:t xml:space="preserve"> щодо підпису документів тендерної пропозиції та договору за ре</w:t>
            </w:r>
            <w:r w:rsidRPr="00B74B4D">
              <w:rPr>
                <w:sz w:val="22"/>
                <w:szCs w:val="22"/>
                <w:lang w:val="uk-UA" w:eastAsia="uk-UA"/>
              </w:rPr>
              <w:t xml:space="preserve">зультатами здійснення процедури закупівлі учасник надає документи та/або інформацію згідно </w:t>
            </w:r>
            <w:r w:rsidR="002F0793" w:rsidRPr="00B74B4D">
              <w:rPr>
                <w:b/>
                <w:i/>
                <w:iCs/>
                <w:sz w:val="22"/>
                <w:szCs w:val="22"/>
                <w:lang w:val="uk-UA" w:eastAsia="uk-UA"/>
              </w:rPr>
              <w:t>Додатку 1</w:t>
            </w:r>
            <w:r w:rsidR="008B6DB9" w:rsidRPr="00B74B4D">
              <w:rPr>
                <w:b/>
                <w:i/>
                <w:iCs/>
                <w:sz w:val="22"/>
                <w:szCs w:val="22"/>
                <w:lang w:val="uk-UA" w:eastAsia="uk-UA"/>
              </w:rPr>
              <w:t xml:space="preserve"> до тендерної документації.</w:t>
            </w:r>
          </w:p>
          <w:p w:rsidR="003170CF" w:rsidRPr="008268F7" w:rsidRDefault="003170CF" w:rsidP="005B4C14">
            <w:pPr>
              <w:tabs>
                <w:tab w:val="left" w:pos="255"/>
                <w:tab w:val="left" w:pos="4253"/>
              </w:tabs>
              <w:spacing w:line="240" w:lineRule="auto"/>
              <w:ind w:left="113" w:right="113" w:firstLine="199"/>
              <w:rPr>
                <w:i/>
                <w:iCs/>
                <w:sz w:val="22"/>
                <w:szCs w:val="22"/>
                <w:lang w:val="uk-UA" w:eastAsia="uk-UA"/>
              </w:rPr>
            </w:pPr>
          </w:p>
          <w:p w:rsidR="00836C02" w:rsidRPr="008268F7" w:rsidRDefault="00541EC6" w:rsidP="005B4C14">
            <w:pPr>
              <w:tabs>
                <w:tab w:val="left" w:pos="4253"/>
              </w:tabs>
              <w:spacing w:line="240" w:lineRule="auto"/>
              <w:ind w:right="113"/>
              <w:rPr>
                <w:color w:val="002060"/>
                <w:sz w:val="22"/>
                <w:szCs w:val="22"/>
                <w:lang w:val="uk-UA" w:eastAsia="uk-UA"/>
              </w:rPr>
            </w:pPr>
            <w:r w:rsidRPr="008268F7">
              <w:rPr>
                <w:color w:val="002060"/>
                <w:sz w:val="22"/>
                <w:szCs w:val="22"/>
                <w:lang w:val="uk-UA" w:eastAsia="uk-UA"/>
              </w:rPr>
              <w:t>Файл №</w:t>
            </w:r>
            <w:r w:rsidR="004A431C" w:rsidRPr="008268F7">
              <w:rPr>
                <w:color w:val="002060"/>
                <w:sz w:val="22"/>
                <w:szCs w:val="22"/>
                <w:lang w:val="uk-UA" w:eastAsia="uk-UA"/>
              </w:rPr>
              <w:t>2</w:t>
            </w:r>
            <w:r w:rsidRPr="008268F7">
              <w:rPr>
                <w:color w:val="002060"/>
                <w:sz w:val="22"/>
                <w:szCs w:val="22"/>
                <w:lang w:val="uk-UA" w:eastAsia="uk-UA"/>
              </w:rPr>
              <w:t xml:space="preserve"> </w:t>
            </w:r>
            <w:r w:rsidR="00B925A3" w:rsidRPr="008268F7">
              <w:rPr>
                <w:color w:val="002060"/>
                <w:sz w:val="22"/>
                <w:szCs w:val="22"/>
                <w:lang w:val="uk-UA" w:eastAsia="uk-UA"/>
              </w:rPr>
              <w:t>«</w:t>
            </w:r>
            <w:r w:rsidR="00346D63" w:rsidRPr="008268F7">
              <w:rPr>
                <w:color w:val="002060"/>
                <w:sz w:val="22"/>
                <w:szCs w:val="22"/>
                <w:lang w:val="uk-UA" w:eastAsia="uk-UA"/>
              </w:rPr>
              <w:t>Стаття</w:t>
            </w:r>
            <w:r w:rsidR="004A431C" w:rsidRPr="008268F7">
              <w:rPr>
                <w:color w:val="002060"/>
                <w:sz w:val="22"/>
                <w:szCs w:val="22"/>
                <w:lang w:val="uk-UA" w:eastAsia="uk-UA"/>
              </w:rPr>
              <w:t xml:space="preserve"> 16 Закону</w:t>
            </w:r>
            <w:r w:rsidR="00A35BFA" w:rsidRPr="008268F7">
              <w:rPr>
                <w:color w:val="002060"/>
                <w:sz w:val="22"/>
                <w:szCs w:val="22"/>
                <w:lang w:val="uk-UA" w:eastAsia="uk-UA"/>
              </w:rPr>
              <w:t>»</w:t>
            </w:r>
            <w:r w:rsidR="0012457D" w:rsidRPr="008268F7">
              <w:rPr>
                <w:color w:val="002060"/>
                <w:sz w:val="22"/>
                <w:szCs w:val="22"/>
                <w:lang w:val="uk-UA" w:eastAsia="uk-UA"/>
              </w:rPr>
              <w:t>:</w:t>
            </w:r>
          </w:p>
          <w:p w:rsidR="00D70DDA" w:rsidRPr="008268F7" w:rsidRDefault="00F27528" w:rsidP="005B4C14">
            <w:pPr>
              <w:tabs>
                <w:tab w:val="left" w:pos="4253"/>
              </w:tabs>
              <w:spacing w:line="240" w:lineRule="auto"/>
              <w:ind w:right="113"/>
              <w:rPr>
                <w:b/>
                <w:sz w:val="22"/>
                <w:szCs w:val="22"/>
                <w:lang w:val="uk-UA" w:eastAsia="uk-UA"/>
              </w:rPr>
            </w:pPr>
            <w:r w:rsidRPr="00B74B4D">
              <w:rPr>
                <w:sz w:val="22"/>
                <w:szCs w:val="22"/>
                <w:lang w:val="uk-UA" w:eastAsia="uk-UA"/>
              </w:rPr>
              <w:t xml:space="preserve">Для підтвердження </w:t>
            </w:r>
            <w:r w:rsidR="00C46297" w:rsidRPr="00F27528">
              <w:rPr>
                <w:sz w:val="22"/>
                <w:szCs w:val="22"/>
                <w:lang w:val="uk-UA" w:eastAsia="uk-UA"/>
              </w:rPr>
              <w:t>відповідн</w:t>
            </w:r>
            <w:r w:rsidRPr="00F27528">
              <w:rPr>
                <w:sz w:val="22"/>
                <w:szCs w:val="22"/>
                <w:lang w:val="uk-UA" w:eastAsia="uk-UA"/>
              </w:rPr>
              <w:t xml:space="preserve">ості </w:t>
            </w:r>
            <w:r w:rsidR="00C46297" w:rsidRPr="00F27528">
              <w:rPr>
                <w:sz w:val="22"/>
                <w:szCs w:val="22"/>
                <w:lang w:val="uk-UA" w:eastAsia="uk-UA"/>
              </w:rPr>
              <w:t>уча</w:t>
            </w:r>
            <w:r w:rsidR="005B34F3" w:rsidRPr="00F27528">
              <w:rPr>
                <w:sz w:val="22"/>
                <w:szCs w:val="22"/>
                <w:lang w:val="uk-UA" w:eastAsia="uk-UA"/>
              </w:rPr>
              <w:t>сника кваліфікаційним критеріям</w:t>
            </w:r>
            <w:r w:rsidR="00836C02" w:rsidRPr="00F27528">
              <w:rPr>
                <w:sz w:val="22"/>
                <w:szCs w:val="22"/>
                <w:lang w:val="uk-UA" w:eastAsia="uk-UA"/>
              </w:rPr>
              <w:t xml:space="preserve"> згідно статті 16</w:t>
            </w:r>
            <w:r w:rsidR="005B34F3" w:rsidRPr="00F27528">
              <w:rPr>
                <w:sz w:val="22"/>
                <w:szCs w:val="22"/>
                <w:lang w:val="uk-UA" w:eastAsia="uk-UA"/>
              </w:rPr>
              <w:t xml:space="preserve"> </w:t>
            </w:r>
            <w:r w:rsidR="004B224E" w:rsidRPr="00F27528">
              <w:rPr>
                <w:sz w:val="22"/>
                <w:szCs w:val="22"/>
                <w:lang w:val="uk-UA" w:eastAsia="uk-UA"/>
              </w:rPr>
              <w:t>Закону</w:t>
            </w:r>
            <w:r w:rsidR="00B01B87" w:rsidRPr="00F27528">
              <w:rPr>
                <w:sz w:val="22"/>
                <w:szCs w:val="22"/>
                <w:lang w:val="uk-UA" w:eastAsia="uk-UA"/>
              </w:rPr>
              <w:t xml:space="preserve"> </w:t>
            </w:r>
            <w:r w:rsidRPr="00F27528">
              <w:rPr>
                <w:sz w:val="22"/>
                <w:szCs w:val="22"/>
                <w:lang w:val="uk-UA" w:eastAsia="uk-UA"/>
              </w:rPr>
              <w:t>учасник надає документи та/або інформацію згідно</w:t>
            </w:r>
            <w:r w:rsidRPr="00F27528">
              <w:rPr>
                <w:b/>
                <w:i/>
                <w:sz w:val="22"/>
                <w:szCs w:val="22"/>
                <w:lang w:val="uk-UA" w:eastAsia="uk-UA"/>
              </w:rPr>
              <w:t xml:space="preserve"> </w:t>
            </w:r>
            <w:r w:rsidR="00452E61" w:rsidRPr="00F27528">
              <w:rPr>
                <w:b/>
                <w:i/>
                <w:sz w:val="22"/>
                <w:szCs w:val="22"/>
                <w:lang w:val="uk-UA" w:eastAsia="uk-UA"/>
              </w:rPr>
              <w:t xml:space="preserve">Додатку </w:t>
            </w:r>
            <w:r w:rsidR="00270A0D" w:rsidRPr="00F27528">
              <w:rPr>
                <w:b/>
                <w:i/>
                <w:sz w:val="22"/>
                <w:szCs w:val="22"/>
                <w:lang w:val="uk-UA" w:eastAsia="uk-UA"/>
              </w:rPr>
              <w:t>2</w:t>
            </w:r>
            <w:r w:rsidR="00274515" w:rsidRPr="00F27528">
              <w:rPr>
                <w:b/>
                <w:i/>
                <w:sz w:val="22"/>
                <w:szCs w:val="22"/>
                <w:lang w:val="uk-UA" w:eastAsia="uk-UA"/>
              </w:rPr>
              <w:t xml:space="preserve"> до </w:t>
            </w:r>
            <w:r w:rsidR="00A03099" w:rsidRPr="00F27528">
              <w:rPr>
                <w:b/>
                <w:i/>
                <w:sz w:val="22"/>
                <w:szCs w:val="22"/>
                <w:lang w:val="uk-UA" w:eastAsia="uk-UA"/>
              </w:rPr>
              <w:t>тендерної документації</w:t>
            </w:r>
            <w:r w:rsidR="00607729" w:rsidRPr="00F27528">
              <w:rPr>
                <w:b/>
                <w:i/>
                <w:sz w:val="22"/>
                <w:szCs w:val="22"/>
                <w:lang w:val="uk-UA" w:eastAsia="uk-UA"/>
              </w:rPr>
              <w:t>.</w:t>
            </w:r>
          </w:p>
          <w:p w:rsidR="003170CF" w:rsidRPr="008268F7" w:rsidRDefault="003170CF" w:rsidP="005B4C14">
            <w:pPr>
              <w:pStyle w:val="a6"/>
              <w:tabs>
                <w:tab w:val="left" w:pos="4253"/>
              </w:tabs>
              <w:spacing w:line="240" w:lineRule="auto"/>
              <w:ind w:left="113" w:right="113" w:firstLine="255"/>
              <w:rPr>
                <w:b/>
                <w:sz w:val="22"/>
                <w:szCs w:val="22"/>
                <w:lang w:val="uk-UA" w:eastAsia="uk-UA"/>
              </w:rPr>
            </w:pPr>
          </w:p>
          <w:p w:rsidR="00F61CFB" w:rsidRPr="008268F7" w:rsidRDefault="003170CF" w:rsidP="005B4C14">
            <w:pPr>
              <w:tabs>
                <w:tab w:val="left" w:pos="4253"/>
              </w:tabs>
              <w:spacing w:line="240" w:lineRule="auto"/>
              <w:ind w:right="113"/>
              <w:rPr>
                <w:color w:val="002060"/>
                <w:sz w:val="22"/>
                <w:szCs w:val="22"/>
                <w:lang w:val="uk-UA" w:eastAsia="uk-UA"/>
              </w:rPr>
            </w:pPr>
            <w:r w:rsidRPr="008268F7">
              <w:rPr>
                <w:color w:val="002060"/>
                <w:sz w:val="22"/>
                <w:szCs w:val="22"/>
                <w:lang w:val="uk-UA" w:eastAsia="uk-UA"/>
              </w:rPr>
              <w:t xml:space="preserve">Файл №3 </w:t>
            </w:r>
            <w:r w:rsidR="00346D63" w:rsidRPr="008268F7">
              <w:rPr>
                <w:color w:val="002060"/>
                <w:sz w:val="22"/>
                <w:szCs w:val="22"/>
                <w:lang w:val="uk-UA" w:eastAsia="uk-UA"/>
              </w:rPr>
              <w:t>«Стаття</w:t>
            </w:r>
            <w:r w:rsidRPr="008268F7">
              <w:rPr>
                <w:color w:val="002060"/>
                <w:sz w:val="22"/>
                <w:szCs w:val="22"/>
                <w:lang w:val="uk-UA" w:eastAsia="uk-UA"/>
              </w:rPr>
              <w:t xml:space="preserve"> 17 Закону»:</w:t>
            </w:r>
          </w:p>
          <w:p w:rsidR="0012457D" w:rsidRPr="008268F7" w:rsidRDefault="004C7C8B" w:rsidP="005B4C14">
            <w:pPr>
              <w:tabs>
                <w:tab w:val="left" w:pos="4253"/>
              </w:tabs>
              <w:spacing w:line="240" w:lineRule="auto"/>
              <w:ind w:right="113"/>
              <w:rPr>
                <w:b/>
                <w:sz w:val="22"/>
                <w:szCs w:val="22"/>
                <w:lang w:val="uk-UA" w:eastAsia="uk-UA"/>
              </w:rPr>
            </w:pPr>
            <w:r w:rsidRPr="00B74B4D">
              <w:rPr>
                <w:sz w:val="22"/>
                <w:szCs w:val="22"/>
                <w:lang w:val="uk-UA" w:eastAsia="uk-UA"/>
              </w:rPr>
              <w:t>Для підтвердження</w:t>
            </w:r>
            <w:r>
              <w:rPr>
                <w:sz w:val="22"/>
                <w:szCs w:val="22"/>
                <w:lang w:val="uk-UA" w:eastAsia="uk-UA"/>
              </w:rPr>
              <w:t xml:space="preserve"> </w:t>
            </w:r>
            <w:r w:rsidRPr="004C7C8B">
              <w:rPr>
                <w:sz w:val="22"/>
                <w:szCs w:val="22"/>
                <w:lang w:val="uk-UA" w:eastAsia="uk-UA"/>
              </w:rPr>
              <w:t xml:space="preserve">відсутності підстав для відмови в участі у процедурі закупівлі відповідно до </w:t>
            </w:r>
            <w:r w:rsidR="00C63951" w:rsidRPr="004C7C8B">
              <w:rPr>
                <w:sz w:val="22"/>
                <w:szCs w:val="22"/>
                <w:lang w:val="uk-UA" w:eastAsia="uk-UA"/>
              </w:rPr>
              <w:t xml:space="preserve">статті 17 Закону </w:t>
            </w:r>
            <w:r w:rsidRPr="004C7C8B">
              <w:rPr>
                <w:sz w:val="22"/>
                <w:szCs w:val="22"/>
                <w:lang w:val="uk-UA" w:eastAsia="uk-UA"/>
              </w:rPr>
              <w:t>учасник надає документи та/або інформацію згідно</w:t>
            </w:r>
            <w:r w:rsidRPr="004C7C8B">
              <w:rPr>
                <w:b/>
                <w:i/>
                <w:sz w:val="22"/>
                <w:szCs w:val="22"/>
                <w:lang w:val="uk-UA" w:eastAsia="uk-UA"/>
              </w:rPr>
              <w:t xml:space="preserve"> </w:t>
            </w:r>
            <w:r w:rsidR="0012457D" w:rsidRPr="004C7C8B">
              <w:rPr>
                <w:b/>
                <w:i/>
                <w:sz w:val="22"/>
                <w:szCs w:val="22"/>
                <w:lang w:val="uk-UA" w:eastAsia="uk-UA"/>
              </w:rPr>
              <w:t xml:space="preserve">Додатку </w:t>
            </w:r>
            <w:r w:rsidR="00F61CFB" w:rsidRPr="004C7C8B">
              <w:rPr>
                <w:b/>
                <w:i/>
                <w:sz w:val="22"/>
                <w:szCs w:val="22"/>
                <w:lang w:val="uk-UA" w:eastAsia="uk-UA"/>
              </w:rPr>
              <w:t>3</w:t>
            </w:r>
            <w:r w:rsidR="00274515" w:rsidRPr="004C7C8B">
              <w:rPr>
                <w:b/>
                <w:i/>
                <w:sz w:val="22"/>
                <w:szCs w:val="22"/>
                <w:lang w:val="uk-UA" w:eastAsia="uk-UA"/>
              </w:rPr>
              <w:t xml:space="preserve"> до </w:t>
            </w:r>
            <w:r w:rsidR="00A03099" w:rsidRPr="004C7C8B">
              <w:rPr>
                <w:b/>
                <w:i/>
                <w:sz w:val="22"/>
                <w:szCs w:val="22"/>
                <w:lang w:val="uk-UA" w:eastAsia="uk-UA"/>
              </w:rPr>
              <w:t>тендерної документації</w:t>
            </w:r>
            <w:r w:rsidR="00177CB1" w:rsidRPr="004C7C8B">
              <w:rPr>
                <w:b/>
                <w:i/>
                <w:sz w:val="22"/>
                <w:szCs w:val="22"/>
                <w:lang w:val="uk-UA" w:eastAsia="uk-UA"/>
              </w:rPr>
              <w:t>.</w:t>
            </w:r>
          </w:p>
          <w:p w:rsidR="00954056" w:rsidRPr="008268F7" w:rsidRDefault="00954056" w:rsidP="005B4C14">
            <w:pPr>
              <w:tabs>
                <w:tab w:val="left" w:pos="4253"/>
              </w:tabs>
              <w:spacing w:line="240" w:lineRule="auto"/>
              <w:ind w:right="113"/>
              <w:rPr>
                <w:b/>
                <w:i/>
                <w:sz w:val="22"/>
                <w:szCs w:val="22"/>
                <w:lang w:val="uk-UA" w:eastAsia="uk-UA"/>
              </w:rPr>
            </w:pPr>
          </w:p>
          <w:p w:rsidR="00D5322B" w:rsidRPr="008268F7" w:rsidRDefault="00D5322B" w:rsidP="005B4C14">
            <w:pPr>
              <w:tabs>
                <w:tab w:val="left" w:pos="4253"/>
              </w:tabs>
              <w:spacing w:line="240" w:lineRule="auto"/>
              <w:ind w:right="113"/>
              <w:rPr>
                <w:color w:val="002060"/>
                <w:sz w:val="22"/>
                <w:szCs w:val="22"/>
                <w:lang w:val="uk-UA" w:eastAsia="uk-UA"/>
              </w:rPr>
            </w:pPr>
            <w:r w:rsidRPr="008268F7">
              <w:rPr>
                <w:color w:val="002060"/>
                <w:sz w:val="22"/>
                <w:szCs w:val="22"/>
                <w:lang w:val="uk-UA" w:eastAsia="uk-UA"/>
              </w:rPr>
              <w:t>Файл №</w:t>
            </w:r>
            <w:r w:rsidR="009B57CF" w:rsidRPr="008268F7">
              <w:rPr>
                <w:color w:val="002060"/>
                <w:sz w:val="22"/>
                <w:szCs w:val="22"/>
                <w:lang w:val="uk-UA" w:eastAsia="uk-UA"/>
              </w:rPr>
              <w:t>4</w:t>
            </w:r>
            <w:r w:rsidRPr="008268F7">
              <w:rPr>
                <w:color w:val="002060"/>
                <w:sz w:val="22"/>
                <w:szCs w:val="22"/>
                <w:lang w:val="uk-UA" w:eastAsia="uk-UA"/>
              </w:rPr>
              <w:t xml:space="preserve"> «</w:t>
            </w:r>
            <w:r w:rsidR="00F37228" w:rsidRPr="008268F7">
              <w:rPr>
                <w:color w:val="002060"/>
                <w:sz w:val="22"/>
                <w:szCs w:val="22"/>
                <w:lang w:val="uk-UA" w:eastAsia="uk-UA"/>
              </w:rPr>
              <w:t>Т</w:t>
            </w:r>
            <w:r w:rsidRPr="008268F7">
              <w:rPr>
                <w:color w:val="002060"/>
                <w:sz w:val="22"/>
                <w:szCs w:val="22"/>
                <w:lang w:val="uk-UA" w:eastAsia="uk-UA"/>
              </w:rPr>
              <w:t>ехнічні вимоги»:</w:t>
            </w:r>
          </w:p>
          <w:p w:rsidR="00D5322B" w:rsidRPr="008268F7" w:rsidRDefault="007D0A7D" w:rsidP="005B4C14">
            <w:pPr>
              <w:tabs>
                <w:tab w:val="left" w:pos="4253"/>
              </w:tabs>
              <w:spacing w:line="240" w:lineRule="auto"/>
              <w:ind w:right="113"/>
              <w:rPr>
                <w:b/>
                <w:i/>
                <w:iCs/>
                <w:sz w:val="22"/>
                <w:szCs w:val="22"/>
                <w:u w:val="single"/>
                <w:lang w:val="uk-UA" w:eastAsia="uk-UA"/>
              </w:rPr>
            </w:pPr>
            <w:r w:rsidRPr="007D0A7D">
              <w:rPr>
                <w:sz w:val="22"/>
                <w:szCs w:val="22"/>
                <w:lang w:val="uk-UA" w:eastAsia="uk-UA"/>
              </w:rPr>
              <w:t xml:space="preserve">Для підтвердження відповідності </w:t>
            </w:r>
            <w:r w:rsidR="00465A0A">
              <w:rPr>
                <w:sz w:val="22"/>
                <w:szCs w:val="22"/>
                <w:lang w:val="uk-UA" w:eastAsia="uk-UA"/>
              </w:rPr>
              <w:t xml:space="preserve">пропозиції учасника </w:t>
            </w:r>
            <w:r w:rsidRPr="007D0A7D">
              <w:rPr>
                <w:sz w:val="22"/>
                <w:szCs w:val="22"/>
                <w:lang w:val="uk-UA" w:eastAsia="uk-UA"/>
              </w:rPr>
              <w:t>технічним, якісним,  кількісним</w:t>
            </w:r>
            <w:r w:rsidR="00D5322B" w:rsidRPr="007D0A7D">
              <w:rPr>
                <w:sz w:val="22"/>
                <w:szCs w:val="22"/>
                <w:lang w:val="uk-UA" w:eastAsia="uk-UA"/>
              </w:rPr>
              <w:t xml:space="preserve"> характеристик</w:t>
            </w:r>
            <w:r w:rsidRPr="007D0A7D">
              <w:rPr>
                <w:sz w:val="22"/>
                <w:szCs w:val="22"/>
                <w:lang w:val="uk-UA" w:eastAsia="uk-UA"/>
              </w:rPr>
              <w:t xml:space="preserve">ам </w:t>
            </w:r>
            <w:r w:rsidR="00D5322B" w:rsidRPr="007D0A7D">
              <w:rPr>
                <w:sz w:val="22"/>
                <w:szCs w:val="22"/>
                <w:lang w:val="uk-UA" w:eastAsia="uk-UA"/>
              </w:rPr>
              <w:t>предмета закупівлі</w:t>
            </w:r>
            <w:r w:rsidRPr="007D0A7D">
              <w:rPr>
                <w:sz w:val="22"/>
                <w:szCs w:val="22"/>
                <w:lang w:val="uk-UA" w:eastAsia="uk-UA"/>
              </w:rPr>
              <w:t xml:space="preserve"> та іншим вимогам учасник надає документи та/або інформацію згідно</w:t>
            </w:r>
            <w:r w:rsidRPr="007D0A7D">
              <w:rPr>
                <w:b/>
                <w:i/>
                <w:iCs/>
                <w:sz w:val="22"/>
                <w:szCs w:val="22"/>
                <w:lang w:val="uk-UA" w:eastAsia="uk-UA"/>
              </w:rPr>
              <w:t xml:space="preserve"> </w:t>
            </w:r>
            <w:r w:rsidR="00D5322B" w:rsidRPr="007D0A7D">
              <w:rPr>
                <w:b/>
                <w:i/>
                <w:iCs/>
                <w:sz w:val="22"/>
                <w:szCs w:val="22"/>
                <w:lang w:val="uk-UA" w:eastAsia="uk-UA"/>
              </w:rPr>
              <w:t xml:space="preserve">Додатку </w:t>
            </w:r>
            <w:r w:rsidR="009B57CF" w:rsidRPr="007D0A7D">
              <w:rPr>
                <w:b/>
                <w:i/>
                <w:iCs/>
                <w:sz w:val="22"/>
                <w:szCs w:val="22"/>
                <w:lang w:val="uk-UA" w:eastAsia="uk-UA"/>
              </w:rPr>
              <w:t>4</w:t>
            </w:r>
            <w:r w:rsidRPr="007D0A7D">
              <w:rPr>
                <w:b/>
                <w:i/>
                <w:iCs/>
                <w:sz w:val="22"/>
                <w:szCs w:val="22"/>
                <w:lang w:val="uk-UA" w:eastAsia="uk-UA"/>
              </w:rPr>
              <w:t xml:space="preserve"> до тендерної документації.</w:t>
            </w:r>
          </w:p>
          <w:p w:rsidR="00B43BC9" w:rsidRPr="008268F7" w:rsidRDefault="00B43BC9" w:rsidP="005B4C14">
            <w:pPr>
              <w:tabs>
                <w:tab w:val="left" w:pos="4253"/>
              </w:tabs>
              <w:spacing w:line="240" w:lineRule="auto"/>
              <w:ind w:left="113" w:right="113" w:firstLine="248"/>
              <w:rPr>
                <w:b/>
                <w:sz w:val="22"/>
                <w:szCs w:val="22"/>
                <w:lang w:val="uk-UA" w:eastAsia="uk-UA"/>
              </w:rPr>
            </w:pPr>
          </w:p>
          <w:p w:rsidR="00A560F5" w:rsidRPr="008268F7" w:rsidRDefault="00E71F5F" w:rsidP="005B4C14">
            <w:pPr>
              <w:tabs>
                <w:tab w:val="left" w:pos="4253"/>
              </w:tabs>
              <w:spacing w:line="240" w:lineRule="auto"/>
              <w:ind w:right="113"/>
              <w:jc w:val="left"/>
              <w:rPr>
                <w:color w:val="002060"/>
                <w:sz w:val="22"/>
                <w:szCs w:val="22"/>
                <w:lang w:val="uk-UA" w:eastAsia="uk-UA"/>
              </w:rPr>
            </w:pPr>
            <w:r w:rsidRPr="008268F7">
              <w:rPr>
                <w:color w:val="002060"/>
                <w:sz w:val="22"/>
                <w:szCs w:val="22"/>
                <w:lang w:val="uk-UA" w:eastAsia="uk-UA"/>
              </w:rPr>
              <w:t>Файл</w:t>
            </w:r>
            <w:r w:rsidR="009B57CF" w:rsidRPr="008268F7">
              <w:rPr>
                <w:color w:val="002060"/>
                <w:sz w:val="22"/>
                <w:szCs w:val="22"/>
                <w:lang w:val="uk-UA" w:eastAsia="uk-UA"/>
              </w:rPr>
              <w:t xml:space="preserve"> №5</w:t>
            </w:r>
            <w:r w:rsidRPr="008268F7">
              <w:rPr>
                <w:color w:val="002060"/>
                <w:sz w:val="22"/>
                <w:szCs w:val="22"/>
                <w:lang w:val="uk-UA" w:eastAsia="uk-UA"/>
              </w:rPr>
              <w:t xml:space="preserve"> «</w:t>
            </w:r>
            <w:r w:rsidR="00FE390B" w:rsidRPr="008268F7">
              <w:rPr>
                <w:color w:val="002060"/>
                <w:sz w:val="22"/>
                <w:szCs w:val="22"/>
                <w:lang w:val="uk-UA" w:eastAsia="uk-UA"/>
              </w:rPr>
              <w:t>П</w:t>
            </w:r>
            <w:r w:rsidR="001C0A13" w:rsidRPr="008268F7">
              <w:rPr>
                <w:color w:val="002060"/>
                <w:sz w:val="22"/>
                <w:szCs w:val="22"/>
                <w:lang w:val="uk-UA" w:eastAsia="uk-UA"/>
              </w:rPr>
              <w:t xml:space="preserve">огодження з умовами </w:t>
            </w:r>
            <w:r w:rsidR="00FE390B" w:rsidRPr="008268F7">
              <w:rPr>
                <w:color w:val="002060"/>
                <w:sz w:val="22"/>
                <w:szCs w:val="22"/>
                <w:lang w:val="uk-UA" w:eastAsia="uk-UA"/>
              </w:rPr>
              <w:t>тендеру та проектом договору</w:t>
            </w:r>
            <w:r w:rsidR="00A560F5" w:rsidRPr="008268F7">
              <w:rPr>
                <w:color w:val="002060"/>
                <w:sz w:val="22"/>
                <w:szCs w:val="22"/>
                <w:lang w:val="uk-UA" w:eastAsia="uk-UA"/>
              </w:rPr>
              <w:t>»:</w:t>
            </w:r>
          </w:p>
          <w:p w:rsidR="00C46297" w:rsidRPr="008268F7" w:rsidRDefault="00465A0A" w:rsidP="005B4C14">
            <w:pPr>
              <w:tabs>
                <w:tab w:val="left" w:pos="4253"/>
              </w:tabs>
              <w:spacing w:line="240" w:lineRule="auto"/>
              <w:ind w:right="113"/>
              <w:rPr>
                <w:b/>
                <w:sz w:val="22"/>
                <w:szCs w:val="22"/>
                <w:lang w:val="uk-UA" w:eastAsia="uk-UA"/>
              </w:rPr>
            </w:pPr>
            <w:r w:rsidRPr="007D0A7D">
              <w:rPr>
                <w:sz w:val="22"/>
                <w:szCs w:val="22"/>
                <w:lang w:val="uk-UA" w:eastAsia="uk-UA"/>
              </w:rPr>
              <w:t xml:space="preserve">Для підтвердження відповідності </w:t>
            </w:r>
            <w:r>
              <w:rPr>
                <w:sz w:val="22"/>
                <w:szCs w:val="22"/>
                <w:lang w:val="uk-UA" w:eastAsia="uk-UA"/>
              </w:rPr>
              <w:t xml:space="preserve">згоди </w:t>
            </w:r>
            <w:r w:rsidRPr="00465A0A">
              <w:rPr>
                <w:sz w:val="22"/>
                <w:szCs w:val="22"/>
                <w:lang w:val="uk-UA" w:eastAsia="uk-UA"/>
              </w:rPr>
              <w:t xml:space="preserve">з умовами тендерної документації та проектом договору учасник надає документи та/або інформацію згідно </w:t>
            </w:r>
            <w:r w:rsidR="00B52455" w:rsidRPr="00465A0A">
              <w:rPr>
                <w:b/>
                <w:i/>
                <w:iCs/>
                <w:color w:val="000000" w:themeColor="text1"/>
                <w:sz w:val="22"/>
                <w:szCs w:val="22"/>
                <w:lang w:val="uk-UA" w:eastAsia="uk-UA"/>
              </w:rPr>
              <w:t xml:space="preserve">Додатку </w:t>
            </w:r>
            <w:r w:rsidR="009B57CF" w:rsidRPr="00465A0A">
              <w:rPr>
                <w:b/>
                <w:i/>
                <w:iCs/>
                <w:color w:val="000000" w:themeColor="text1"/>
                <w:sz w:val="22"/>
                <w:szCs w:val="22"/>
                <w:lang w:val="uk-UA" w:eastAsia="uk-UA"/>
              </w:rPr>
              <w:t>5</w:t>
            </w:r>
            <w:r w:rsidR="00F36DE9">
              <w:rPr>
                <w:b/>
                <w:i/>
                <w:iCs/>
                <w:color w:val="000000" w:themeColor="text1"/>
                <w:sz w:val="22"/>
                <w:szCs w:val="22"/>
                <w:lang w:val="uk-UA" w:eastAsia="uk-UA"/>
              </w:rPr>
              <w:t xml:space="preserve"> до тендерної документації</w:t>
            </w:r>
            <w:r w:rsidR="00143C14" w:rsidRPr="00465A0A">
              <w:rPr>
                <w:b/>
                <w:i/>
                <w:iCs/>
                <w:color w:val="000000" w:themeColor="text1"/>
                <w:sz w:val="22"/>
                <w:szCs w:val="22"/>
                <w:lang w:val="uk-UA" w:eastAsia="uk-UA"/>
              </w:rPr>
              <w:t>.</w:t>
            </w:r>
          </w:p>
          <w:p w:rsidR="00B43BC9" w:rsidRPr="008268F7" w:rsidRDefault="00B43BC9" w:rsidP="005B4C14">
            <w:pPr>
              <w:tabs>
                <w:tab w:val="left" w:pos="4253"/>
              </w:tabs>
              <w:spacing w:line="240" w:lineRule="auto"/>
              <w:ind w:left="113" w:right="113" w:firstLine="248"/>
              <w:rPr>
                <w:b/>
                <w:sz w:val="22"/>
                <w:szCs w:val="22"/>
                <w:lang w:val="uk-UA" w:eastAsia="uk-UA"/>
              </w:rPr>
            </w:pPr>
          </w:p>
          <w:p w:rsidR="00551C10" w:rsidRPr="008268F7" w:rsidRDefault="00551C10" w:rsidP="005B4C14">
            <w:pPr>
              <w:tabs>
                <w:tab w:val="left" w:pos="4253"/>
              </w:tabs>
              <w:spacing w:line="240" w:lineRule="auto"/>
              <w:ind w:right="113"/>
              <w:rPr>
                <w:color w:val="002060"/>
                <w:sz w:val="22"/>
                <w:szCs w:val="22"/>
                <w:lang w:val="uk-UA" w:eastAsia="uk-UA"/>
              </w:rPr>
            </w:pPr>
            <w:r w:rsidRPr="008268F7">
              <w:rPr>
                <w:color w:val="002060"/>
                <w:sz w:val="22"/>
                <w:szCs w:val="22"/>
                <w:lang w:val="uk-UA" w:eastAsia="uk-UA"/>
              </w:rPr>
              <w:t>Файл</w:t>
            </w:r>
            <w:r w:rsidR="009B57CF" w:rsidRPr="008268F7">
              <w:rPr>
                <w:color w:val="002060"/>
                <w:sz w:val="22"/>
                <w:szCs w:val="22"/>
                <w:lang w:val="uk-UA" w:eastAsia="uk-UA"/>
              </w:rPr>
              <w:t xml:space="preserve"> №6</w:t>
            </w:r>
            <w:r w:rsidRPr="008268F7">
              <w:rPr>
                <w:color w:val="002060"/>
                <w:sz w:val="22"/>
                <w:szCs w:val="22"/>
                <w:lang w:val="uk-UA" w:eastAsia="uk-UA"/>
              </w:rPr>
              <w:t xml:space="preserve"> «Забезпечення тендерної пропозиції»:</w:t>
            </w:r>
          </w:p>
          <w:p w:rsidR="00C34FCC" w:rsidRPr="008268F7" w:rsidRDefault="00551C10" w:rsidP="005B4C14">
            <w:pPr>
              <w:tabs>
                <w:tab w:val="left" w:pos="4253"/>
              </w:tabs>
              <w:spacing w:line="240" w:lineRule="auto"/>
              <w:ind w:right="113"/>
              <w:rPr>
                <w:b/>
                <w:i/>
                <w:iCs/>
                <w:sz w:val="22"/>
                <w:szCs w:val="22"/>
                <w:lang w:val="uk-UA" w:eastAsia="uk-UA"/>
              </w:rPr>
            </w:pPr>
            <w:r w:rsidRPr="008268F7">
              <w:rPr>
                <w:bCs/>
                <w:sz w:val="22"/>
                <w:szCs w:val="22"/>
                <w:lang w:val="uk-UA" w:eastAsia="uk-UA"/>
              </w:rPr>
              <w:t>Д</w:t>
            </w:r>
            <w:r w:rsidRPr="008268F7">
              <w:rPr>
                <w:sz w:val="22"/>
                <w:szCs w:val="22"/>
                <w:lang w:val="uk-UA" w:eastAsia="uk-UA"/>
              </w:rPr>
              <w:t xml:space="preserve">окументи, що підтверджують надання учасником забезпечення тендерної пропозиції, надаються окремим файлом </w:t>
            </w:r>
            <w:r w:rsidR="006C27C4" w:rsidRPr="008268F7">
              <w:rPr>
                <w:i/>
                <w:iCs/>
                <w:sz w:val="22"/>
                <w:szCs w:val="22"/>
                <w:lang w:val="uk-UA" w:eastAsia="uk-UA"/>
              </w:rPr>
              <w:t xml:space="preserve">(відповідно до вимог </w:t>
            </w:r>
            <w:r w:rsidR="009B57CF" w:rsidRPr="008268F7">
              <w:rPr>
                <w:i/>
                <w:iCs/>
                <w:sz w:val="22"/>
                <w:szCs w:val="22"/>
                <w:lang w:val="uk-UA" w:eastAsia="uk-UA"/>
              </w:rPr>
              <w:t>Додатку 7</w:t>
            </w:r>
            <w:r w:rsidRPr="008268F7">
              <w:rPr>
                <w:i/>
                <w:iCs/>
                <w:sz w:val="22"/>
                <w:szCs w:val="22"/>
                <w:lang w:val="uk-UA" w:eastAsia="uk-UA"/>
              </w:rPr>
              <w:t xml:space="preserve"> до тендерної документації</w:t>
            </w:r>
            <w:r w:rsidR="006C27C4" w:rsidRPr="008268F7">
              <w:rPr>
                <w:i/>
                <w:iCs/>
                <w:sz w:val="22"/>
                <w:szCs w:val="22"/>
                <w:lang w:val="uk-UA" w:eastAsia="uk-UA"/>
              </w:rPr>
              <w:t>).</w:t>
            </w:r>
          </w:p>
          <w:p w:rsidR="007D292D" w:rsidRPr="008268F7" w:rsidRDefault="00C34FCC" w:rsidP="005B4C14">
            <w:pPr>
              <w:tabs>
                <w:tab w:val="left" w:pos="4253"/>
              </w:tabs>
              <w:spacing w:line="240" w:lineRule="auto"/>
              <w:ind w:right="113"/>
              <w:rPr>
                <w:i/>
                <w:iCs/>
                <w:sz w:val="22"/>
                <w:szCs w:val="22"/>
                <w:lang w:val="uk-UA" w:eastAsia="uk-UA"/>
              </w:rPr>
            </w:pPr>
            <w:r w:rsidRPr="008268F7">
              <w:rPr>
                <w:i/>
                <w:iCs/>
                <w:sz w:val="22"/>
                <w:szCs w:val="22"/>
                <w:lang w:val="uk-UA" w:eastAsia="uk-UA"/>
              </w:rPr>
              <w:t>Примітка. Я</w:t>
            </w:r>
            <w:r w:rsidR="00551C10" w:rsidRPr="008268F7">
              <w:rPr>
                <w:i/>
                <w:iCs/>
                <w:sz w:val="22"/>
                <w:szCs w:val="22"/>
                <w:lang w:val="uk-UA" w:eastAsia="uk-UA"/>
              </w:rPr>
              <w:t>кщо вима</w:t>
            </w:r>
            <w:r w:rsidRPr="008268F7">
              <w:rPr>
                <w:i/>
                <w:iCs/>
                <w:sz w:val="22"/>
                <w:szCs w:val="22"/>
                <w:lang w:val="uk-UA" w:eastAsia="uk-UA"/>
              </w:rPr>
              <w:t>гається тендерною документацією</w:t>
            </w:r>
            <w:r w:rsidR="00551C10" w:rsidRPr="008268F7">
              <w:rPr>
                <w:i/>
                <w:iCs/>
                <w:sz w:val="22"/>
                <w:szCs w:val="22"/>
                <w:lang w:val="uk-UA" w:eastAsia="uk-UA"/>
              </w:rPr>
              <w:t>.</w:t>
            </w:r>
          </w:p>
          <w:p w:rsidR="00B6043D" w:rsidRPr="008268F7" w:rsidRDefault="00B6043D" w:rsidP="005B4C14">
            <w:pPr>
              <w:tabs>
                <w:tab w:val="left" w:pos="4253"/>
              </w:tabs>
              <w:spacing w:line="240" w:lineRule="auto"/>
              <w:ind w:right="113"/>
              <w:rPr>
                <w:sz w:val="22"/>
                <w:szCs w:val="22"/>
                <w:lang w:val="uk-UA" w:eastAsia="uk-UA"/>
              </w:rPr>
            </w:pPr>
          </w:p>
          <w:p w:rsidR="00B10617" w:rsidRPr="008268F7" w:rsidRDefault="00B10617" w:rsidP="005B4C14">
            <w:pPr>
              <w:tabs>
                <w:tab w:val="left" w:pos="255"/>
                <w:tab w:val="left" w:pos="4253"/>
              </w:tabs>
              <w:spacing w:line="240" w:lineRule="auto"/>
              <w:ind w:right="113"/>
              <w:jc w:val="left"/>
              <w:rPr>
                <w:color w:val="002060"/>
                <w:sz w:val="22"/>
                <w:szCs w:val="22"/>
                <w:lang w:val="uk-UA" w:eastAsia="uk-UA"/>
              </w:rPr>
            </w:pPr>
            <w:r w:rsidRPr="008268F7">
              <w:rPr>
                <w:color w:val="002060"/>
                <w:sz w:val="22"/>
                <w:szCs w:val="22"/>
                <w:lang w:val="uk-UA" w:eastAsia="uk-UA"/>
              </w:rPr>
              <w:t>Учасник зазначає інформацію про ціну в електронній системі закупівель шляхом заповнення електронних форм з окремими полями.</w:t>
            </w:r>
          </w:p>
          <w:p w:rsidR="00B10617" w:rsidRPr="008268F7" w:rsidRDefault="00B10617" w:rsidP="005B4C14">
            <w:pPr>
              <w:tabs>
                <w:tab w:val="left" w:pos="4253"/>
              </w:tabs>
              <w:spacing w:line="240" w:lineRule="auto"/>
              <w:ind w:right="113"/>
              <w:rPr>
                <w:sz w:val="22"/>
                <w:szCs w:val="22"/>
                <w:lang w:val="uk-UA" w:eastAsia="uk-UA"/>
              </w:rPr>
            </w:pPr>
          </w:p>
          <w:p w:rsidR="00B6043D" w:rsidRPr="008268F7" w:rsidRDefault="007D292D" w:rsidP="005B4C14">
            <w:pPr>
              <w:tabs>
                <w:tab w:val="left" w:pos="4253"/>
              </w:tabs>
              <w:spacing w:line="240" w:lineRule="auto"/>
              <w:ind w:right="113"/>
              <w:rPr>
                <w:sz w:val="22"/>
                <w:szCs w:val="22"/>
                <w:lang w:val="uk-UA" w:eastAsia="uk-UA"/>
              </w:rPr>
            </w:pPr>
            <w:r w:rsidRPr="008268F7">
              <w:rPr>
                <w:sz w:val="22"/>
                <w:szCs w:val="22"/>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6043D" w:rsidRPr="008268F7" w:rsidRDefault="007D292D" w:rsidP="005B4C14">
            <w:pPr>
              <w:tabs>
                <w:tab w:val="left" w:pos="4253"/>
              </w:tabs>
              <w:spacing w:line="240" w:lineRule="auto"/>
              <w:ind w:right="113"/>
              <w:rPr>
                <w:sz w:val="22"/>
                <w:szCs w:val="22"/>
                <w:lang w:val="uk-UA" w:eastAsia="uk-UA"/>
              </w:rPr>
            </w:pPr>
            <w:r w:rsidRPr="008268F7">
              <w:rPr>
                <w:sz w:val="22"/>
                <w:szCs w:val="22"/>
                <w:lang w:val="uk-UA" w:eastAsia="uk-UA"/>
              </w:rPr>
              <w:t>Не вимагається від об'єднання учасників конкретної організаційно-правової форми для подання тендерної пропозиції.</w:t>
            </w:r>
          </w:p>
          <w:p w:rsidR="00B6043D" w:rsidRPr="008268F7" w:rsidRDefault="007D292D" w:rsidP="005B4C14">
            <w:pPr>
              <w:spacing w:line="240" w:lineRule="auto"/>
              <w:rPr>
                <w:sz w:val="22"/>
                <w:szCs w:val="22"/>
                <w:lang w:val="uk-UA" w:eastAsia="uk-UA"/>
              </w:rPr>
            </w:pPr>
            <w:r w:rsidRPr="008268F7">
              <w:rPr>
                <w:sz w:val="22"/>
                <w:szCs w:val="22"/>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0F711B" w:rsidRPr="008268F7">
              <w:rPr>
                <w:sz w:val="22"/>
                <w:szCs w:val="22"/>
                <w:lang w:val="uk-UA" w:eastAsia="uk-UA"/>
              </w:rPr>
              <w:t>и у складі тендерної пропозиції</w:t>
            </w:r>
            <w:r w:rsidR="006739F4" w:rsidRPr="008268F7">
              <w:rPr>
                <w:sz w:val="22"/>
                <w:szCs w:val="22"/>
                <w:lang w:val="uk-UA" w:eastAsia="uk-UA"/>
              </w:rPr>
              <w:t>.</w:t>
            </w:r>
          </w:p>
          <w:p w:rsidR="007D292D" w:rsidRPr="008268F7" w:rsidRDefault="007D292D" w:rsidP="005B4C14">
            <w:pPr>
              <w:tabs>
                <w:tab w:val="left" w:pos="4253"/>
              </w:tabs>
              <w:spacing w:line="240" w:lineRule="auto"/>
              <w:ind w:right="113"/>
              <w:rPr>
                <w:sz w:val="22"/>
                <w:szCs w:val="22"/>
                <w:lang w:val="uk-UA" w:eastAsia="uk-UA"/>
              </w:rPr>
            </w:pPr>
            <w:r w:rsidRPr="008268F7">
              <w:rPr>
                <w:sz w:val="22"/>
                <w:szCs w:val="22"/>
                <w:lang w:val="uk-UA"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48AC" w:rsidRPr="008268F7" w:rsidRDefault="003148AC" w:rsidP="005B4C14">
            <w:pPr>
              <w:tabs>
                <w:tab w:val="left" w:pos="4253"/>
              </w:tabs>
              <w:spacing w:line="240" w:lineRule="auto"/>
              <w:ind w:right="113"/>
              <w:rPr>
                <w:sz w:val="22"/>
                <w:szCs w:val="22"/>
                <w:lang w:val="uk-UA" w:eastAsia="uk-UA"/>
              </w:rPr>
            </w:pPr>
          </w:p>
          <w:p w:rsidR="003148AC" w:rsidRPr="008268F7" w:rsidRDefault="003148AC" w:rsidP="005B4C14">
            <w:pPr>
              <w:spacing w:line="240" w:lineRule="auto"/>
              <w:ind w:right="113"/>
              <w:rPr>
                <w:color w:val="000000"/>
                <w:sz w:val="22"/>
                <w:szCs w:val="22"/>
                <w:lang w:val="uk-UA"/>
              </w:rPr>
            </w:pPr>
            <w:r w:rsidRPr="008268F7">
              <w:rPr>
                <w:color w:val="000000"/>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914A9" w:rsidRPr="008268F7" w:rsidRDefault="008914A9" w:rsidP="005B4C14">
            <w:pPr>
              <w:spacing w:line="240" w:lineRule="auto"/>
              <w:ind w:right="113"/>
              <w:rPr>
                <w:color w:val="000000"/>
                <w:sz w:val="22"/>
                <w:szCs w:val="22"/>
                <w:lang w:val="uk-UA"/>
              </w:rPr>
            </w:pPr>
          </w:p>
          <w:p w:rsidR="008914A9" w:rsidRPr="008268F7" w:rsidRDefault="008914A9" w:rsidP="005B4C14">
            <w:pPr>
              <w:pStyle w:val="11"/>
              <w:spacing w:line="240" w:lineRule="auto"/>
              <w:ind w:left="113" w:right="113" w:firstLine="363"/>
              <w:jc w:val="center"/>
              <w:rPr>
                <w:rFonts w:ascii="Times New Roman" w:hAnsi="Times New Roman"/>
                <w:b/>
                <w:color w:val="002060"/>
                <w:sz w:val="22"/>
                <w:szCs w:val="22"/>
                <w:u w:val="single"/>
                <w:lang w:val="uk-UA"/>
              </w:rPr>
            </w:pPr>
            <w:r w:rsidRPr="008268F7">
              <w:rPr>
                <w:rFonts w:ascii="Times New Roman" w:hAnsi="Times New Roman"/>
                <w:b/>
                <w:color w:val="002060"/>
                <w:sz w:val="22"/>
                <w:szCs w:val="22"/>
                <w:u w:val="single"/>
                <w:lang w:val="uk-UA"/>
              </w:rPr>
              <w:t>Опис та приклади формальних помилок</w:t>
            </w:r>
          </w:p>
          <w:p w:rsidR="008914A9" w:rsidRPr="008268F7" w:rsidRDefault="008914A9"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914A9" w:rsidRPr="008268F7" w:rsidRDefault="00A22D15"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b/>
                <w:color w:val="auto"/>
                <w:sz w:val="22"/>
                <w:szCs w:val="22"/>
                <w:lang w:val="uk-UA"/>
              </w:rPr>
              <w:t>Перелік</w:t>
            </w:r>
            <w:r w:rsidRPr="008268F7">
              <w:rPr>
                <w:rFonts w:ascii="Times New Roman" w:hAnsi="Times New Roman"/>
                <w:color w:val="auto"/>
                <w:sz w:val="22"/>
                <w:szCs w:val="22"/>
                <w:lang w:val="uk-UA"/>
              </w:rPr>
              <w:t xml:space="preserve"> </w:t>
            </w:r>
            <w:r w:rsidRPr="008268F7">
              <w:rPr>
                <w:rFonts w:ascii="Times New Roman" w:eastAsia="Times New Roman" w:hAnsi="Times New Roman"/>
                <w:b/>
                <w:sz w:val="22"/>
                <w:szCs w:val="22"/>
                <w:lang w:val="uk-UA" w:eastAsia="uk-UA"/>
              </w:rPr>
              <w:t xml:space="preserve">формальних помилок, затверджений </w:t>
            </w:r>
            <w:r w:rsidRPr="008268F7">
              <w:rPr>
                <w:rFonts w:ascii="Times New Roman" w:eastAsia="Times New Roman" w:hAnsi="Times New Roman"/>
                <w:b/>
                <w:sz w:val="22"/>
                <w:szCs w:val="22"/>
                <w:lang w:val="uk-UA"/>
              </w:rPr>
              <w:t>Наказом</w:t>
            </w:r>
            <w:r w:rsidR="008914A9" w:rsidRPr="008268F7">
              <w:rPr>
                <w:rFonts w:ascii="Times New Roman" w:eastAsia="Times New Roman" w:hAnsi="Times New Roman"/>
                <w:b/>
                <w:sz w:val="22"/>
                <w:szCs w:val="22"/>
                <w:lang w:val="uk-UA"/>
              </w:rPr>
              <w:t xml:space="preserve"> Мін</w:t>
            </w:r>
            <w:r w:rsidRPr="008268F7">
              <w:rPr>
                <w:rFonts w:ascii="Times New Roman" w:eastAsia="Times New Roman" w:hAnsi="Times New Roman"/>
                <w:b/>
                <w:sz w:val="22"/>
                <w:szCs w:val="22"/>
                <w:lang w:val="uk-UA"/>
              </w:rPr>
              <w:t>економіки</w:t>
            </w:r>
            <w:r w:rsidR="008914A9" w:rsidRPr="008268F7">
              <w:rPr>
                <w:rFonts w:ascii="Times New Roman" w:eastAsia="Times New Roman" w:hAnsi="Times New Roman"/>
                <w:b/>
                <w:sz w:val="22"/>
                <w:szCs w:val="22"/>
                <w:lang w:val="uk-UA"/>
              </w:rPr>
              <w:t xml:space="preserve"> України від 15.04.2020 № 710</w:t>
            </w:r>
            <w:r w:rsidRPr="008268F7">
              <w:rPr>
                <w:rFonts w:ascii="Times New Roman" w:eastAsia="Times New Roman" w:hAnsi="Times New Roman"/>
                <w:b/>
                <w:sz w:val="22"/>
                <w:szCs w:val="22"/>
                <w:lang w:val="uk-UA"/>
              </w:rPr>
              <w:t>:</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уживання великої літери;</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уживання розділових знаків та відмінювання слів у реченні;</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використання слова або мовного звороту, запозичених з іншої мови;</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застосування правил переносу частини слова з рядка в рядок;</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написання слів разом та/або окремо, та/або через дефіс;</w:t>
            </w:r>
          </w:p>
          <w:p w:rsidR="008914A9" w:rsidRPr="008268F7" w:rsidRDefault="008914A9" w:rsidP="005B4C14">
            <w:pPr>
              <w:pStyle w:val="a6"/>
              <w:numPr>
                <w:ilvl w:val="0"/>
                <w:numId w:val="8"/>
              </w:numPr>
              <w:spacing w:line="240" w:lineRule="auto"/>
              <w:ind w:right="111"/>
              <w:rPr>
                <w:sz w:val="22"/>
                <w:szCs w:val="22"/>
                <w:lang w:val="uk-UA" w:eastAsia="uk-UA"/>
              </w:rPr>
            </w:pPr>
            <w:r w:rsidRPr="008268F7">
              <w:rPr>
                <w:sz w:val="22"/>
                <w:szCs w:val="22"/>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 xml:space="preserve">5. У складі тендерної пропозиції немає документа </w:t>
            </w:r>
            <w:r w:rsidRPr="008268F7">
              <w:rPr>
                <w:sz w:val="22"/>
                <w:szCs w:val="22"/>
                <w:lang w:val="uk-UA"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4A9" w:rsidRPr="008268F7" w:rsidRDefault="008914A9" w:rsidP="005B4C14">
            <w:pPr>
              <w:spacing w:line="240" w:lineRule="auto"/>
              <w:ind w:right="111"/>
              <w:rPr>
                <w:sz w:val="22"/>
                <w:szCs w:val="22"/>
                <w:lang w:val="uk-UA" w:eastAsia="uk-UA"/>
              </w:rPr>
            </w:pPr>
            <w:r w:rsidRPr="008268F7">
              <w:rPr>
                <w:sz w:val="22"/>
                <w:szCs w:val="22"/>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914A9" w:rsidRPr="008268F7" w:rsidRDefault="008914A9" w:rsidP="005B4C14">
            <w:pPr>
              <w:spacing w:line="240" w:lineRule="auto"/>
              <w:ind w:right="111"/>
              <w:rPr>
                <w:b/>
                <w:i/>
                <w:sz w:val="22"/>
                <w:szCs w:val="22"/>
                <w:lang w:val="uk-UA" w:eastAsia="uk-UA"/>
              </w:rPr>
            </w:pPr>
            <w:r w:rsidRPr="008268F7">
              <w:rPr>
                <w:sz w:val="22"/>
                <w:szCs w:val="22"/>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914A9" w:rsidRPr="008268F7" w:rsidRDefault="008914A9" w:rsidP="005B4C14">
            <w:pPr>
              <w:pStyle w:val="11"/>
              <w:spacing w:line="240" w:lineRule="auto"/>
              <w:ind w:right="113"/>
              <w:rPr>
                <w:rFonts w:ascii="Times New Roman" w:eastAsia="Calibri" w:hAnsi="Times New Roman"/>
                <w:color w:val="auto"/>
                <w:sz w:val="22"/>
                <w:szCs w:val="22"/>
                <w:lang w:val="uk-UA" w:eastAsia="en-US"/>
              </w:rPr>
            </w:pPr>
            <w:r w:rsidRPr="008268F7">
              <w:rPr>
                <w:rFonts w:ascii="Times New Roman" w:eastAsia="Calibri" w:hAnsi="Times New Roman"/>
                <w:color w:val="auto"/>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14A9" w:rsidRPr="008268F7" w:rsidRDefault="008914A9" w:rsidP="005B4C14">
            <w:pPr>
              <w:pStyle w:val="11"/>
              <w:spacing w:line="240" w:lineRule="auto"/>
              <w:ind w:left="113" w:right="113" w:firstLine="248"/>
              <w:rPr>
                <w:rFonts w:ascii="Times New Roman" w:hAnsi="Times New Roman"/>
                <w:b/>
                <w:color w:val="auto"/>
                <w:sz w:val="22"/>
                <w:szCs w:val="22"/>
                <w:lang w:val="uk-UA"/>
              </w:rPr>
            </w:pPr>
          </w:p>
          <w:p w:rsidR="008914A9" w:rsidRPr="008268F7" w:rsidRDefault="008914A9" w:rsidP="005B4C14">
            <w:pPr>
              <w:tabs>
                <w:tab w:val="left" w:pos="-3888"/>
                <w:tab w:val="left" w:pos="207"/>
              </w:tabs>
              <w:spacing w:line="240" w:lineRule="auto"/>
              <w:rPr>
                <w:b/>
                <w:i/>
                <w:sz w:val="22"/>
                <w:szCs w:val="22"/>
                <w:u w:val="single"/>
                <w:lang w:val="uk-UA"/>
              </w:rPr>
            </w:pPr>
            <w:r w:rsidRPr="008268F7">
              <w:rPr>
                <w:b/>
                <w:i/>
                <w:sz w:val="22"/>
                <w:szCs w:val="22"/>
                <w:u w:val="single"/>
                <w:lang w:val="uk-UA"/>
              </w:rPr>
              <w:t xml:space="preserve">Приклади формальних помилок (зокрема, але не виключно) наведено далі за текстом: </w:t>
            </w:r>
          </w:p>
          <w:p w:rsidR="008914A9" w:rsidRPr="008268F7" w:rsidRDefault="008914A9" w:rsidP="005B4C14">
            <w:pPr>
              <w:tabs>
                <w:tab w:val="left" w:pos="-3888"/>
                <w:tab w:val="left" w:pos="207"/>
              </w:tabs>
              <w:spacing w:line="240" w:lineRule="auto"/>
              <w:rPr>
                <w:i/>
                <w:sz w:val="22"/>
                <w:szCs w:val="22"/>
                <w:lang w:val="uk-UA"/>
              </w:rPr>
            </w:pPr>
            <w:r w:rsidRPr="008268F7">
              <w:rPr>
                <w:i/>
                <w:sz w:val="22"/>
                <w:szCs w:val="22"/>
                <w:lang w:val="uk-UA"/>
              </w:rPr>
              <w:t xml:space="preserve">- зазначення в наданих в складі тендерної пропозиції документах русизмів, </w:t>
            </w:r>
            <w:proofErr w:type="spellStart"/>
            <w:r w:rsidRPr="008268F7">
              <w:rPr>
                <w:i/>
                <w:sz w:val="22"/>
                <w:szCs w:val="22"/>
                <w:lang w:val="uk-UA"/>
              </w:rPr>
              <w:t>сленгових</w:t>
            </w:r>
            <w:proofErr w:type="spellEnd"/>
            <w:r w:rsidRPr="008268F7">
              <w:rPr>
                <w:i/>
                <w:sz w:val="22"/>
                <w:szCs w:val="22"/>
                <w:lang w:val="uk-UA"/>
              </w:rPr>
              <w:t xml:space="preserve"> слів та технічних помилок, </w:t>
            </w:r>
            <w:proofErr w:type="spellStart"/>
            <w:r w:rsidRPr="008268F7">
              <w:rPr>
                <w:i/>
                <w:sz w:val="22"/>
                <w:szCs w:val="22"/>
                <w:lang w:val="uk-UA"/>
              </w:rPr>
              <w:t>синонимів</w:t>
            </w:r>
            <w:proofErr w:type="spellEnd"/>
            <w:r w:rsidRPr="008268F7">
              <w:rPr>
                <w:i/>
                <w:sz w:val="22"/>
                <w:szCs w:val="22"/>
                <w:lang w:val="uk-UA"/>
              </w:rPr>
              <w:t>;</w:t>
            </w:r>
          </w:p>
          <w:p w:rsidR="008914A9" w:rsidRPr="008268F7" w:rsidRDefault="008914A9" w:rsidP="005B4C14">
            <w:pPr>
              <w:tabs>
                <w:tab w:val="left" w:pos="-3888"/>
                <w:tab w:val="left" w:pos="207"/>
              </w:tabs>
              <w:spacing w:line="240" w:lineRule="auto"/>
              <w:rPr>
                <w:i/>
                <w:sz w:val="22"/>
                <w:szCs w:val="22"/>
                <w:lang w:val="uk-UA"/>
              </w:rPr>
            </w:pPr>
            <w:r w:rsidRPr="008268F7">
              <w:rPr>
                <w:i/>
                <w:sz w:val="22"/>
                <w:szCs w:val="22"/>
                <w:lang w:val="uk-UA"/>
              </w:rPr>
              <w:t>- не дотримання українського правопису;</w:t>
            </w:r>
          </w:p>
          <w:p w:rsidR="008914A9" w:rsidRPr="008268F7" w:rsidRDefault="008914A9" w:rsidP="005B4C14">
            <w:pPr>
              <w:tabs>
                <w:tab w:val="left" w:pos="-3888"/>
                <w:tab w:val="left" w:pos="207"/>
              </w:tabs>
              <w:spacing w:line="240" w:lineRule="auto"/>
              <w:rPr>
                <w:rFonts w:eastAsia="Calibri"/>
                <w:i/>
                <w:sz w:val="22"/>
                <w:szCs w:val="22"/>
                <w:lang w:val="uk-UA"/>
              </w:rPr>
            </w:pPr>
            <w:r w:rsidRPr="008268F7">
              <w:rPr>
                <w:rFonts w:eastAsia="Calibri"/>
                <w:i/>
                <w:sz w:val="22"/>
                <w:szCs w:val="22"/>
                <w:lang w:val="uk-UA"/>
              </w:rPr>
              <w:t>- нумерація в наданому статутному документі зазначена 1,2,4,5,5…;</w:t>
            </w:r>
          </w:p>
          <w:p w:rsidR="008914A9" w:rsidRPr="008268F7" w:rsidRDefault="008914A9" w:rsidP="005B4C14">
            <w:pPr>
              <w:tabs>
                <w:tab w:val="left" w:pos="-3888"/>
                <w:tab w:val="left" w:pos="207"/>
              </w:tabs>
              <w:spacing w:line="240" w:lineRule="auto"/>
              <w:rPr>
                <w:i/>
                <w:iCs/>
                <w:sz w:val="22"/>
                <w:szCs w:val="22"/>
                <w:lang w:val="uk-UA"/>
              </w:rPr>
            </w:pPr>
            <w:r w:rsidRPr="008268F7">
              <w:rPr>
                <w:i/>
                <w:iCs/>
                <w:sz w:val="22"/>
                <w:szCs w:val="22"/>
                <w:lang w:val="uk-UA"/>
              </w:rPr>
              <w:t xml:space="preserve">- </w:t>
            </w:r>
            <w:r w:rsidRPr="008268F7">
              <w:rPr>
                <w:i/>
                <w:sz w:val="22"/>
                <w:szCs w:val="22"/>
                <w:lang w:val="uk-UA"/>
              </w:rPr>
              <w:t>зазначення неповної назви компанії-виробника товару;</w:t>
            </w:r>
          </w:p>
          <w:p w:rsidR="008914A9" w:rsidRPr="008268F7" w:rsidRDefault="008914A9" w:rsidP="005B4C14">
            <w:pPr>
              <w:tabs>
                <w:tab w:val="left" w:pos="-3888"/>
                <w:tab w:val="left" w:pos="207"/>
              </w:tabs>
              <w:spacing w:line="240" w:lineRule="auto"/>
              <w:rPr>
                <w:i/>
                <w:iCs/>
                <w:sz w:val="22"/>
                <w:szCs w:val="22"/>
                <w:lang w:val="uk-UA"/>
              </w:rPr>
            </w:pPr>
            <w:r w:rsidRPr="008268F7">
              <w:rPr>
                <w:i/>
                <w:iCs/>
                <w:sz w:val="22"/>
                <w:szCs w:val="22"/>
                <w:lang w:val="uk-UA"/>
              </w:rPr>
              <w:t>- замість вимоги надати довідку учасником надано лист чи інформацію;</w:t>
            </w:r>
          </w:p>
          <w:p w:rsidR="008914A9" w:rsidRPr="008268F7" w:rsidRDefault="008914A9" w:rsidP="005B4C14">
            <w:pPr>
              <w:tabs>
                <w:tab w:val="left" w:pos="-3888"/>
                <w:tab w:val="left" w:pos="207"/>
              </w:tabs>
              <w:spacing w:line="240" w:lineRule="auto"/>
              <w:rPr>
                <w:i/>
                <w:color w:val="000000"/>
                <w:sz w:val="22"/>
                <w:szCs w:val="22"/>
                <w:lang w:val="uk-UA"/>
              </w:rPr>
            </w:pPr>
            <w:r w:rsidRPr="008268F7">
              <w:rPr>
                <w:i/>
                <w:sz w:val="22"/>
                <w:szCs w:val="22"/>
                <w:lang w:val="uk-UA"/>
              </w:rPr>
              <w:t xml:space="preserve">- надання в складі тендерної пропозиції документа з порушенням вимог Тендерної документації у разі, якщо </w:t>
            </w:r>
            <w:r w:rsidRPr="008268F7">
              <w:rPr>
                <w:i/>
                <w:color w:val="000000"/>
                <w:sz w:val="22"/>
                <w:szCs w:val="22"/>
                <w:lang w:val="uk-UA"/>
              </w:rPr>
              <w:t>замовником не вимагається подання такого документа в тендерній документації;</w:t>
            </w:r>
          </w:p>
          <w:p w:rsidR="008914A9" w:rsidRPr="008268F7" w:rsidRDefault="008914A9" w:rsidP="005B4C14">
            <w:pPr>
              <w:tabs>
                <w:tab w:val="left" w:pos="-3888"/>
                <w:tab w:val="left" w:pos="207"/>
              </w:tabs>
              <w:spacing w:line="240" w:lineRule="auto"/>
              <w:rPr>
                <w:rFonts w:eastAsia="Calibri"/>
                <w:i/>
                <w:sz w:val="22"/>
                <w:szCs w:val="22"/>
                <w:lang w:val="uk-UA"/>
              </w:rPr>
            </w:pPr>
            <w:r w:rsidRPr="008268F7">
              <w:rPr>
                <w:i/>
                <w:color w:val="000000"/>
                <w:sz w:val="22"/>
                <w:szCs w:val="22"/>
                <w:lang w:val="uk-UA"/>
              </w:rPr>
              <w:t xml:space="preserve">- </w:t>
            </w:r>
            <w:r w:rsidRPr="008268F7">
              <w:rPr>
                <w:rFonts w:eastAsia="Calibri"/>
                <w:i/>
                <w:sz w:val="22"/>
                <w:szCs w:val="22"/>
                <w:lang w:val="uk-UA"/>
              </w:rPr>
              <w:t>зазначення у складі тендерної пропозиції місцезнаходження вулиця «Маршала Гречка» замість «Івана Виговського»;</w:t>
            </w:r>
          </w:p>
          <w:p w:rsidR="008914A9" w:rsidRPr="008268F7" w:rsidRDefault="008914A9" w:rsidP="005B4C14">
            <w:pPr>
              <w:tabs>
                <w:tab w:val="left" w:pos="-3888"/>
                <w:tab w:val="left" w:pos="207"/>
              </w:tabs>
              <w:spacing w:line="240" w:lineRule="auto"/>
              <w:rPr>
                <w:rFonts w:eastAsia="Calibri"/>
                <w:i/>
                <w:sz w:val="22"/>
                <w:szCs w:val="22"/>
                <w:lang w:val="uk-UA"/>
              </w:rPr>
            </w:pPr>
            <w:r w:rsidRPr="008268F7">
              <w:rPr>
                <w:rFonts w:eastAsia="Calibri"/>
                <w:i/>
                <w:sz w:val="22"/>
                <w:szCs w:val="22"/>
                <w:lang w:val="uk-UA"/>
              </w:rPr>
              <w:t xml:space="preserve">- замість розміщення (завантаження) в електронній системі закупівель Довідки «Відомості про учасника» в форматі PDF </w:t>
            </w:r>
            <w:r w:rsidRPr="008268F7">
              <w:rPr>
                <w:rFonts w:eastAsia="Calibri"/>
                <w:i/>
                <w:sz w:val="22"/>
                <w:szCs w:val="22"/>
                <w:lang w:val="uk-UA"/>
              </w:rPr>
              <w:lastRenderedPageBreak/>
              <w:t>(</w:t>
            </w:r>
            <w:proofErr w:type="spellStart"/>
            <w:r w:rsidRPr="008268F7">
              <w:rPr>
                <w:rFonts w:eastAsia="Calibri"/>
                <w:i/>
                <w:sz w:val="22"/>
                <w:szCs w:val="22"/>
                <w:lang w:val="uk-UA"/>
              </w:rPr>
              <w:t>Portable</w:t>
            </w:r>
            <w:proofErr w:type="spellEnd"/>
            <w:r w:rsidRPr="008268F7">
              <w:rPr>
                <w:rFonts w:eastAsia="Calibri"/>
                <w:i/>
                <w:sz w:val="22"/>
                <w:szCs w:val="22"/>
                <w:lang w:val="uk-UA"/>
              </w:rPr>
              <w:t xml:space="preserve"> </w:t>
            </w:r>
            <w:proofErr w:type="spellStart"/>
            <w:r w:rsidRPr="008268F7">
              <w:rPr>
                <w:rFonts w:eastAsia="Calibri"/>
                <w:i/>
                <w:sz w:val="22"/>
                <w:szCs w:val="22"/>
                <w:lang w:val="uk-UA"/>
              </w:rPr>
              <w:t>Document</w:t>
            </w:r>
            <w:proofErr w:type="spellEnd"/>
            <w:r w:rsidRPr="008268F7">
              <w:rPr>
                <w:rFonts w:eastAsia="Calibri"/>
                <w:i/>
                <w:sz w:val="22"/>
                <w:szCs w:val="22"/>
                <w:lang w:val="uk-UA"/>
              </w:rPr>
              <w:t xml:space="preserve"> </w:t>
            </w:r>
            <w:proofErr w:type="spellStart"/>
            <w:r w:rsidRPr="008268F7">
              <w:rPr>
                <w:rFonts w:eastAsia="Calibri"/>
                <w:i/>
                <w:sz w:val="22"/>
                <w:szCs w:val="22"/>
                <w:lang w:val="uk-UA"/>
              </w:rPr>
              <w:t>Format</w:t>
            </w:r>
            <w:proofErr w:type="spellEnd"/>
            <w:r w:rsidRPr="008268F7">
              <w:rPr>
                <w:rFonts w:eastAsia="Calibri"/>
                <w:i/>
                <w:sz w:val="22"/>
                <w:szCs w:val="22"/>
                <w:lang w:val="uk-UA"/>
              </w:rPr>
              <w:t>) учасник розмістив (завантажив) Довідку в форматі JPEG (</w:t>
            </w:r>
            <w:proofErr w:type="spellStart"/>
            <w:r w:rsidRPr="008268F7">
              <w:rPr>
                <w:rFonts w:eastAsia="Calibri"/>
                <w:i/>
                <w:sz w:val="22"/>
                <w:szCs w:val="22"/>
                <w:lang w:val="uk-UA"/>
              </w:rPr>
              <w:t>Joint</w:t>
            </w:r>
            <w:proofErr w:type="spellEnd"/>
            <w:r w:rsidRPr="008268F7">
              <w:rPr>
                <w:rFonts w:eastAsia="Calibri"/>
                <w:i/>
                <w:sz w:val="22"/>
                <w:szCs w:val="22"/>
                <w:lang w:val="uk-UA"/>
              </w:rPr>
              <w:t xml:space="preserve"> </w:t>
            </w:r>
            <w:proofErr w:type="spellStart"/>
            <w:r w:rsidRPr="008268F7">
              <w:rPr>
                <w:rFonts w:eastAsia="Calibri"/>
                <w:i/>
                <w:sz w:val="22"/>
                <w:szCs w:val="22"/>
                <w:lang w:val="uk-UA"/>
              </w:rPr>
              <w:t>Photographic</w:t>
            </w:r>
            <w:proofErr w:type="spellEnd"/>
            <w:r w:rsidRPr="008268F7">
              <w:rPr>
                <w:rFonts w:eastAsia="Calibri"/>
                <w:i/>
                <w:sz w:val="22"/>
                <w:szCs w:val="22"/>
                <w:lang w:val="uk-UA"/>
              </w:rPr>
              <w:t xml:space="preserve"> </w:t>
            </w:r>
            <w:proofErr w:type="spellStart"/>
            <w:r w:rsidRPr="008268F7">
              <w:rPr>
                <w:rFonts w:eastAsia="Calibri"/>
                <w:i/>
                <w:sz w:val="22"/>
                <w:szCs w:val="22"/>
                <w:lang w:val="uk-UA"/>
              </w:rPr>
              <w:t>Experts</w:t>
            </w:r>
            <w:proofErr w:type="spellEnd"/>
            <w:r w:rsidRPr="008268F7">
              <w:rPr>
                <w:rFonts w:eastAsia="Calibri"/>
                <w:i/>
                <w:sz w:val="22"/>
                <w:szCs w:val="22"/>
                <w:lang w:val="uk-UA"/>
              </w:rPr>
              <w:t xml:space="preserve"> </w:t>
            </w:r>
            <w:proofErr w:type="spellStart"/>
            <w:r w:rsidRPr="008268F7">
              <w:rPr>
                <w:rFonts w:eastAsia="Calibri"/>
                <w:i/>
                <w:sz w:val="22"/>
                <w:szCs w:val="22"/>
                <w:lang w:val="uk-UA"/>
              </w:rPr>
              <w:t>Group</w:t>
            </w:r>
            <w:proofErr w:type="spellEnd"/>
            <w:r w:rsidRPr="008268F7">
              <w:rPr>
                <w:rFonts w:eastAsia="Calibri"/>
                <w:i/>
                <w:sz w:val="22"/>
                <w:szCs w:val="22"/>
                <w:lang w:val="uk-UA"/>
              </w:rPr>
              <w:t>).</w:t>
            </w:r>
          </w:p>
          <w:p w:rsidR="008914A9" w:rsidRPr="008268F7" w:rsidRDefault="008914A9" w:rsidP="005B4C14">
            <w:pPr>
              <w:spacing w:line="240" w:lineRule="auto"/>
              <w:ind w:right="113"/>
              <w:rPr>
                <w:color w:val="000000"/>
                <w:sz w:val="22"/>
                <w:szCs w:val="22"/>
                <w:lang w:val="uk-UA"/>
              </w:rPr>
            </w:pPr>
          </w:p>
          <w:p w:rsidR="00461A83" w:rsidRPr="008268F7" w:rsidRDefault="00461A83" w:rsidP="005B4C14">
            <w:pPr>
              <w:pStyle w:val="11"/>
              <w:spacing w:line="240" w:lineRule="auto"/>
              <w:ind w:right="113"/>
              <w:rPr>
                <w:rFonts w:ascii="Times New Roman" w:hAnsi="Times New Roman"/>
                <w:color w:val="000000" w:themeColor="text1"/>
                <w:sz w:val="22"/>
                <w:szCs w:val="22"/>
                <w:lang w:val="uk-UA"/>
              </w:rPr>
            </w:pPr>
            <w:r w:rsidRPr="008268F7">
              <w:rPr>
                <w:rFonts w:ascii="Times New Roman" w:hAnsi="Times New Roman"/>
                <w:color w:val="000000" w:themeColor="text1"/>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p>
        </w:tc>
      </w:tr>
      <w:tr w:rsidR="00D0509C" w:rsidRPr="008268F7" w:rsidTr="00A3574F">
        <w:trPr>
          <w:gridAfter w:val="1"/>
          <w:wAfter w:w="6" w:type="pct"/>
        </w:trPr>
        <w:tc>
          <w:tcPr>
            <w:tcW w:w="314" w:type="pct"/>
            <w:shd w:val="clear" w:color="auto" w:fill="auto"/>
            <w:hideMark/>
          </w:tcPr>
          <w:p w:rsidR="00D0509C" w:rsidRPr="008268F7" w:rsidRDefault="00D0509C"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2</w:t>
            </w:r>
          </w:p>
        </w:tc>
        <w:tc>
          <w:tcPr>
            <w:tcW w:w="1485" w:type="pct"/>
            <w:shd w:val="clear" w:color="auto" w:fill="auto"/>
            <w:hideMark/>
          </w:tcPr>
          <w:p w:rsidR="00D0509C" w:rsidRPr="008268F7" w:rsidRDefault="00D0509C"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Забезпечення тендерної пропозиції</w:t>
            </w:r>
          </w:p>
        </w:tc>
        <w:tc>
          <w:tcPr>
            <w:tcW w:w="3195" w:type="pct"/>
            <w:shd w:val="clear" w:color="auto" w:fill="auto"/>
          </w:tcPr>
          <w:p w:rsidR="00BB1788" w:rsidRPr="008268F7" w:rsidRDefault="00BB1788" w:rsidP="005B4C14">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right="113"/>
              <w:rPr>
                <w:sz w:val="22"/>
                <w:szCs w:val="22"/>
                <w:lang w:val="uk-UA" w:eastAsia="uk-UA"/>
              </w:rPr>
            </w:pPr>
            <w:r w:rsidRPr="008268F7">
              <w:rPr>
                <w:sz w:val="22"/>
                <w:szCs w:val="22"/>
                <w:lang w:val="uk-UA" w:eastAsia="uk-UA"/>
              </w:rPr>
              <w:t>Забезпечення тендерної пропозиції не вимагається.</w:t>
            </w:r>
          </w:p>
          <w:p w:rsidR="00D0509C" w:rsidRPr="008268F7" w:rsidRDefault="00D0509C" w:rsidP="005B4C14">
            <w:pPr>
              <w:spacing w:line="240" w:lineRule="auto"/>
              <w:ind w:left="113" w:right="113"/>
              <w:rPr>
                <w:sz w:val="22"/>
                <w:szCs w:val="22"/>
                <w:lang w:val="uk-UA"/>
              </w:rPr>
            </w:pPr>
          </w:p>
        </w:tc>
      </w:tr>
      <w:tr w:rsidR="00412A8D"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3</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Умови повернення чи неповернення забезпечення тендерної пропозиції</w:t>
            </w:r>
          </w:p>
        </w:tc>
        <w:tc>
          <w:tcPr>
            <w:tcW w:w="3195" w:type="pct"/>
            <w:shd w:val="clear" w:color="auto" w:fill="auto"/>
          </w:tcPr>
          <w:p w:rsidR="00BB1788" w:rsidRPr="008268F7" w:rsidRDefault="00BB1788" w:rsidP="005B4C14">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right="113"/>
              <w:rPr>
                <w:sz w:val="22"/>
                <w:szCs w:val="22"/>
                <w:lang w:val="uk-UA" w:eastAsia="uk-UA"/>
              </w:rPr>
            </w:pPr>
            <w:r w:rsidRPr="008268F7">
              <w:rPr>
                <w:sz w:val="22"/>
                <w:szCs w:val="22"/>
                <w:lang w:val="uk-UA" w:eastAsia="uk-UA"/>
              </w:rPr>
              <w:t>Забезпечення тендерної пропозиції не вимагається.</w:t>
            </w:r>
          </w:p>
          <w:p w:rsidR="00412A8D" w:rsidRPr="008268F7" w:rsidRDefault="00412A8D" w:rsidP="005B4C14">
            <w:pPr>
              <w:spacing w:line="240" w:lineRule="auto"/>
              <w:ind w:right="113" w:firstLine="219"/>
              <w:rPr>
                <w:sz w:val="22"/>
                <w:szCs w:val="22"/>
                <w:lang w:val="uk-UA"/>
              </w:rPr>
            </w:pPr>
          </w:p>
        </w:tc>
      </w:tr>
      <w:tr w:rsidR="00412A8D" w:rsidRPr="003D28C5"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4</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Строк, протягом якого тендерні пропозиції є дійсними</w:t>
            </w:r>
          </w:p>
        </w:tc>
        <w:tc>
          <w:tcPr>
            <w:tcW w:w="3195" w:type="pct"/>
            <w:shd w:val="clear" w:color="auto" w:fill="auto"/>
            <w:hideMark/>
          </w:tcPr>
          <w:p w:rsidR="00412A8D" w:rsidRPr="008268F7" w:rsidRDefault="00412A8D" w:rsidP="005B4C14">
            <w:pPr>
              <w:tabs>
                <w:tab w:val="left" w:pos="4253"/>
              </w:tabs>
              <w:spacing w:line="240" w:lineRule="auto"/>
              <w:ind w:right="113"/>
              <w:rPr>
                <w:sz w:val="22"/>
                <w:szCs w:val="22"/>
                <w:lang w:val="uk-UA" w:eastAsia="uk-UA"/>
              </w:rPr>
            </w:pPr>
            <w:r w:rsidRPr="008268F7">
              <w:rPr>
                <w:b/>
                <w:sz w:val="22"/>
                <w:szCs w:val="22"/>
                <w:lang w:val="uk-UA" w:eastAsia="uk-UA"/>
              </w:rPr>
              <w:t xml:space="preserve">Тендерні пропозиції вважаються дійсними не менше </w:t>
            </w:r>
            <w:r w:rsidR="002B0555" w:rsidRPr="008268F7">
              <w:rPr>
                <w:b/>
                <w:sz w:val="22"/>
                <w:szCs w:val="22"/>
                <w:lang w:val="uk-UA" w:eastAsia="uk-UA"/>
              </w:rPr>
              <w:t>90</w:t>
            </w:r>
            <w:r w:rsidRPr="008268F7">
              <w:rPr>
                <w:b/>
                <w:sz w:val="22"/>
                <w:szCs w:val="22"/>
                <w:lang w:val="uk-UA" w:eastAsia="uk-UA"/>
              </w:rPr>
              <w:t xml:space="preserve"> днів із дати кінцевого строку подання тендерних пропозицій</w:t>
            </w:r>
            <w:r w:rsidR="006F2339" w:rsidRPr="008268F7">
              <w:rPr>
                <w:b/>
                <w:sz w:val="22"/>
                <w:szCs w:val="22"/>
                <w:lang w:val="uk-UA" w:eastAsia="uk-UA"/>
              </w:rPr>
              <w:t xml:space="preserve"> </w:t>
            </w:r>
            <w:r w:rsidR="006F2339" w:rsidRPr="008268F7">
              <w:rPr>
                <w:sz w:val="22"/>
                <w:szCs w:val="22"/>
                <w:lang w:val="uk-UA" w:eastAsia="uk-UA"/>
              </w:rPr>
              <w:t>(включно з датою кінцевого строку подання тендерних пропозицій)</w:t>
            </w:r>
            <w:r w:rsidRPr="008268F7">
              <w:rPr>
                <w:sz w:val="22"/>
                <w:szCs w:val="22"/>
                <w:lang w:val="uk-UA" w:eastAsia="uk-UA"/>
              </w:rPr>
              <w:t xml:space="preserve">. </w:t>
            </w:r>
          </w:p>
          <w:p w:rsidR="0001328E" w:rsidRPr="008268F7" w:rsidRDefault="0001328E" w:rsidP="005B4C14">
            <w:pPr>
              <w:spacing w:line="240" w:lineRule="auto"/>
              <w:ind w:right="113"/>
              <w:rPr>
                <w:color w:val="000000"/>
                <w:sz w:val="22"/>
                <w:szCs w:val="22"/>
                <w:lang w:val="uk-UA"/>
              </w:rPr>
            </w:pPr>
            <w:bookmarkStart w:id="3" w:name="n1473"/>
            <w:bookmarkEnd w:id="3"/>
          </w:p>
          <w:p w:rsidR="00D2579A" w:rsidRPr="008268F7" w:rsidRDefault="00D2579A" w:rsidP="005B4C14">
            <w:pPr>
              <w:spacing w:line="240" w:lineRule="auto"/>
              <w:ind w:right="113"/>
              <w:rPr>
                <w:color w:val="000000"/>
                <w:sz w:val="22"/>
                <w:szCs w:val="22"/>
                <w:lang w:val="uk-UA"/>
              </w:rPr>
            </w:pPr>
            <w:r w:rsidRPr="008268F7">
              <w:rPr>
                <w:color w:val="000000"/>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579A" w:rsidRPr="008268F7" w:rsidRDefault="00D2579A" w:rsidP="005B4C14">
            <w:pPr>
              <w:pStyle w:val="a6"/>
              <w:numPr>
                <w:ilvl w:val="0"/>
                <w:numId w:val="16"/>
              </w:numPr>
              <w:spacing w:line="240" w:lineRule="auto"/>
              <w:ind w:right="113"/>
              <w:rPr>
                <w:color w:val="000000"/>
                <w:sz w:val="22"/>
                <w:szCs w:val="22"/>
                <w:lang w:val="uk-UA"/>
              </w:rPr>
            </w:pPr>
            <w:r w:rsidRPr="008268F7">
              <w:rPr>
                <w:color w:val="000000"/>
                <w:sz w:val="22"/>
                <w:szCs w:val="22"/>
                <w:lang w:val="uk-UA"/>
              </w:rPr>
              <w:t>відхилити таку вимогу, не втрачаючи при цьому наданого ним забезпечення тендерної пропозиції;</w:t>
            </w:r>
          </w:p>
          <w:p w:rsidR="00D2579A" w:rsidRPr="008268F7" w:rsidRDefault="00D2579A" w:rsidP="005B4C14">
            <w:pPr>
              <w:pStyle w:val="a6"/>
              <w:numPr>
                <w:ilvl w:val="0"/>
                <w:numId w:val="16"/>
              </w:numPr>
              <w:spacing w:line="240" w:lineRule="auto"/>
              <w:ind w:right="113"/>
              <w:rPr>
                <w:color w:val="000000"/>
                <w:sz w:val="22"/>
                <w:szCs w:val="22"/>
                <w:lang w:val="uk-UA"/>
              </w:rPr>
            </w:pPr>
            <w:r w:rsidRPr="008268F7">
              <w:rPr>
                <w:color w:val="00000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D2579A" w:rsidRPr="008268F7" w:rsidRDefault="00D2579A" w:rsidP="005B4C14">
            <w:pPr>
              <w:pStyle w:val="a6"/>
              <w:spacing w:line="240" w:lineRule="auto"/>
              <w:ind w:right="113"/>
              <w:rPr>
                <w:color w:val="000000"/>
                <w:sz w:val="22"/>
                <w:szCs w:val="22"/>
                <w:lang w:val="uk-UA"/>
              </w:rPr>
            </w:pPr>
          </w:p>
          <w:p w:rsidR="00412A8D" w:rsidRPr="008268F7" w:rsidRDefault="00D2579A" w:rsidP="005B4C14">
            <w:pPr>
              <w:spacing w:line="240" w:lineRule="auto"/>
              <w:ind w:right="113"/>
              <w:rPr>
                <w:color w:val="000000"/>
                <w:sz w:val="22"/>
                <w:szCs w:val="22"/>
                <w:lang w:val="uk-UA"/>
              </w:rPr>
            </w:pPr>
            <w:r w:rsidRPr="008268F7">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2A8D" w:rsidRPr="008268F7" w:rsidTr="00A3574F">
        <w:trPr>
          <w:gridAfter w:val="1"/>
          <w:wAfter w:w="6" w:type="pct"/>
          <w:trHeight w:val="244"/>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5</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Кваліфікаційні критерії до учасників та вимоги, установлені статтею 17 Закону</w:t>
            </w:r>
          </w:p>
        </w:tc>
        <w:tc>
          <w:tcPr>
            <w:tcW w:w="3195" w:type="pct"/>
            <w:shd w:val="clear" w:color="auto" w:fill="auto"/>
            <w:hideMark/>
          </w:tcPr>
          <w:p w:rsidR="00412A8D" w:rsidRPr="008268F7" w:rsidRDefault="007D07DE" w:rsidP="005B4C14">
            <w:pPr>
              <w:pStyle w:val="11"/>
              <w:spacing w:line="240" w:lineRule="auto"/>
              <w:ind w:right="113"/>
              <w:rPr>
                <w:rFonts w:ascii="Times New Roman" w:hAnsi="Times New Roman"/>
                <w:i/>
                <w:color w:val="002060"/>
                <w:sz w:val="22"/>
                <w:szCs w:val="22"/>
                <w:lang w:val="uk-UA"/>
              </w:rPr>
            </w:pPr>
            <w:r w:rsidRPr="008268F7">
              <w:rPr>
                <w:rFonts w:ascii="Times New Roman" w:hAnsi="Times New Roman"/>
                <w:i/>
                <w:color w:val="002060"/>
                <w:sz w:val="22"/>
                <w:szCs w:val="22"/>
                <w:lang w:val="uk-UA"/>
              </w:rPr>
              <w:t xml:space="preserve">Кваліфікаційні критерії та інформація про </w:t>
            </w:r>
            <w:r w:rsidR="00412A8D" w:rsidRPr="008268F7">
              <w:rPr>
                <w:rFonts w:ascii="Times New Roman" w:hAnsi="Times New Roman"/>
                <w:i/>
                <w:color w:val="002060"/>
                <w:sz w:val="22"/>
                <w:szCs w:val="22"/>
                <w:lang w:val="uk-UA"/>
              </w:rPr>
              <w:t>спосіб підтвердження відповідності учасника вимогам, визначеним у статті 16 Закону, наведено в</w:t>
            </w:r>
            <w:r w:rsidR="00412A8D" w:rsidRPr="008268F7">
              <w:rPr>
                <w:rFonts w:ascii="Times New Roman" w:hAnsi="Times New Roman"/>
                <w:color w:val="002060"/>
                <w:sz w:val="22"/>
                <w:szCs w:val="22"/>
                <w:lang w:val="uk-UA"/>
              </w:rPr>
              <w:t xml:space="preserve"> </w:t>
            </w:r>
            <w:r w:rsidR="00412A8D" w:rsidRPr="008268F7">
              <w:rPr>
                <w:rFonts w:ascii="Times New Roman" w:hAnsi="Times New Roman"/>
                <w:i/>
                <w:color w:val="002060"/>
                <w:sz w:val="22"/>
                <w:szCs w:val="22"/>
                <w:lang w:val="uk-UA"/>
              </w:rPr>
              <w:t>Д</w:t>
            </w:r>
            <w:r w:rsidR="002129E2" w:rsidRPr="008268F7">
              <w:rPr>
                <w:rFonts w:ascii="Times New Roman" w:hAnsi="Times New Roman"/>
                <w:i/>
                <w:color w:val="002060"/>
                <w:sz w:val="22"/>
                <w:szCs w:val="22"/>
                <w:lang w:val="uk-UA"/>
              </w:rPr>
              <w:t>одатку 2</w:t>
            </w:r>
            <w:r w:rsidR="00412A8D" w:rsidRPr="008268F7">
              <w:rPr>
                <w:rFonts w:ascii="Times New Roman" w:hAnsi="Times New Roman"/>
                <w:i/>
                <w:color w:val="002060"/>
                <w:sz w:val="22"/>
                <w:szCs w:val="22"/>
                <w:lang w:val="uk-UA"/>
              </w:rPr>
              <w:t xml:space="preserve"> до цієї тендерної документації.</w:t>
            </w:r>
          </w:p>
          <w:p w:rsidR="007D07DE" w:rsidRPr="008268F7" w:rsidRDefault="007D07DE" w:rsidP="005B4C14">
            <w:pPr>
              <w:pStyle w:val="11"/>
              <w:spacing w:line="240" w:lineRule="auto"/>
              <w:ind w:right="113"/>
              <w:rPr>
                <w:rFonts w:ascii="Times New Roman" w:hAnsi="Times New Roman"/>
                <w:i/>
                <w:color w:val="002060"/>
                <w:sz w:val="22"/>
                <w:szCs w:val="22"/>
                <w:lang w:val="uk-UA"/>
              </w:rPr>
            </w:pPr>
          </w:p>
          <w:p w:rsidR="002129E2" w:rsidRPr="008268F7" w:rsidRDefault="007D07DE" w:rsidP="005B4C14">
            <w:pPr>
              <w:pStyle w:val="11"/>
              <w:spacing w:line="240" w:lineRule="auto"/>
              <w:ind w:right="113"/>
              <w:rPr>
                <w:rFonts w:ascii="Times New Roman" w:hAnsi="Times New Roman"/>
                <w:i/>
                <w:color w:val="365F91" w:themeColor="accent1" w:themeShade="BF"/>
                <w:sz w:val="22"/>
                <w:szCs w:val="22"/>
                <w:lang w:val="uk-UA"/>
              </w:rPr>
            </w:pPr>
            <w:r w:rsidRPr="008268F7">
              <w:rPr>
                <w:rFonts w:ascii="Times New Roman" w:hAnsi="Times New Roman"/>
                <w:i/>
                <w:color w:val="002060"/>
                <w:sz w:val="22"/>
                <w:szCs w:val="22"/>
                <w:lang w:val="uk-UA"/>
              </w:rPr>
              <w:t xml:space="preserve">Підстави для відмови в участі у процедурі закупівлі, встановлені статтею 17 Закону (крім пункту 13 частини першої статті 17 Закону), </w:t>
            </w:r>
            <w:r w:rsidR="002129E2" w:rsidRPr="008268F7">
              <w:rPr>
                <w:rFonts w:ascii="Times New Roman" w:hAnsi="Times New Roman"/>
                <w:i/>
                <w:color w:val="002060"/>
                <w:sz w:val="22"/>
                <w:szCs w:val="22"/>
                <w:lang w:val="uk-UA"/>
              </w:rPr>
              <w:t>та спосіб підтв</w:t>
            </w:r>
            <w:r w:rsidRPr="008268F7">
              <w:rPr>
                <w:rFonts w:ascii="Times New Roman" w:hAnsi="Times New Roman"/>
                <w:i/>
                <w:color w:val="002060"/>
                <w:sz w:val="22"/>
                <w:szCs w:val="22"/>
                <w:lang w:val="uk-UA"/>
              </w:rPr>
              <w:t xml:space="preserve">ердження відповідності учасника </w:t>
            </w:r>
            <w:r w:rsidR="002129E2" w:rsidRPr="008268F7">
              <w:rPr>
                <w:rFonts w:ascii="Times New Roman" w:hAnsi="Times New Roman"/>
                <w:i/>
                <w:color w:val="002060"/>
                <w:sz w:val="22"/>
                <w:szCs w:val="22"/>
                <w:lang w:val="uk-UA"/>
              </w:rPr>
              <w:t>наведено в</w:t>
            </w:r>
            <w:r w:rsidR="002129E2" w:rsidRPr="008268F7">
              <w:rPr>
                <w:rFonts w:ascii="Times New Roman" w:hAnsi="Times New Roman"/>
                <w:color w:val="002060"/>
                <w:sz w:val="22"/>
                <w:szCs w:val="22"/>
                <w:lang w:val="uk-UA"/>
              </w:rPr>
              <w:t xml:space="preserve"> </w:t>
            </w:r>
            <w:r w:rsidR="002129E2" w:rsidRPr="008268F7">
              <w:rPr>
                <w:rFonts w:ascii="Times New Roman" w:hAnsi="Times New Roman"/>
                <w:i/>
                <w:color w:val="002060"/>
                <w:sz w:val="22"/>
                <w:szCs w:val="22"/>
                <w:lang w:val="uk-UA"/>
              </w:rPr>
              <w:t>Додатку 3 до цієї тендерної документації.</w:t>
            </w:r>
          </w:p>
        </w:tc>
      </w:tr>
      <w:tr w:rsidR="00412A8D" w:rsidRPr="003D28C5" w:rsidTr="00A3574F">
        <w:trPr>
          <w:gridAfter w:val="1"/>
          <w:wAfter w:w="6" w:type="pct"/>
          <w:trHeight w:val="1095"/>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6</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 xml:space="preserve">Інформація про технічні, якісні та кількісні характеристики предмета закупівлі </w:t>
            </w:r>
          </w:p>
        </w:tc>
        <w:tc>
          <w:tcPr>
            <w:tcW w:w="3195" w:type="pct"/>
            <w:shd w:val="clear" w:color="auto" w:fill="auto"/>
            <w:hideMark/>
          </w:tcPr>
          <w:p w:rsidR="00412A8D" w:rsidRPr="008268F7" w:rsidRDefault="00412A8D" w:rsidP="005B4C14">
            <w:pPr>
              <w:tabs>
                <w:tab w:val="left" w:pos="4253"/>
              </w:tabs>
              <w:spacing w:line="240" w:lineRule="auto"/>
              <w:ind w:right="113"/>
              <w:rPr>
                <w:color w:val="000000"/>
                <w:sz w:val="22"/>
                <w:szCs w:val="22"/>
                <w:lang w:val="uk-UA"/>
              </w:rPr>
            </w:pPr>
            <w:r w:rsidRPr="008268F7">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w:t>
            </w:r>
            <w:r w:rsidR="00645B6B" w:rsidRPr="008268F7">
              <w:rPr>
                <w:color w:val="000000"/>
                <w:sz w:val="22"/>
                <w:szCs w:val="22"/>
                <w:lang w:val="uk-UA"/>
              </w:rPr>
              <w:t xml:space="preserve">ання, протоколи випробувань або </w:t>
            </w:r>
            <w:r w:rsidRPr="008268F7">
              <w:rPr>
                <w:color w:val="000000"/>
                <w:sz w:val="22"/>
                <w:szCs w:val="22"/>
                <w:lang w:val="uk-UA"/>
              </w:rPr>
              <w:t xml:space="preserve">сертифікати можуть підтвердити </w:t>
            </w:r>
            <w:r w:rsidRPr="008268F7">
              <w:rPr>
                <w:color w:val="000000"/>
                <w:sz w:val="22"/>
                <w:szCs w:val="22"/>
                <w:lang w:val="uk-UA"/>
              </w:rPr>
              <w:lastRenderedPageBreak/>
              <w:t>відповід</w:t>
            </w:r>
            <w:r w:rsidR="00645B6B" w:rsidRPr="008268F7">
              <w:rPr>
                <w:color w:val="000000"/>
                <w:sz w:val="22"/>
                <w:szCs w:val="22"/>
                <w:lang w:val="uk-UA"/>
              </w:rPr>
              <w:t>ність предмета закупівлі таким</w:t>
            </w:r>
            <w:r w:rsidRPr="008268F7">
              <w:rPr>
                <w:color w:val="000000"/>
                <w:sz w:val="22"/>
                <w:szCs w:val="22"/>
                <w:lang w:val="uk-UA"/>
              </w:rPr>
              <w:t xml:space="preserve"> характеристикам. </w:t>
            </w:r>
            <w:r w:rsidR="00645B6B" w:rsidRPr="008268F7">
              <w:rPr>
                <w:color w:val="000000"/>
                <w:sz w:val="22"/>
                <w:szCs w:val="22"/>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268F7">
              <w:rPr>
                <w:b/>
                <w:color w:val="000000"/>
                <w:sz w:val="22"/>
                <w:szCs w:val="22"/>
                <w:lang w:val="uk-UA"/>
              </w:rPr>
              <w:t xml:space="preserve"> </w:t>
            </w:r>
            <w:r w:rsidRPr="008268F7">
              <w:rPr>
                <w:color w:val="000000"/>
                <w:sz w:val="22"/>
                <w:szCs w:val="22"/>
                <w:lang w:val="uk-UA"/>
              </w:rPr>
              <w:t xml:space="preserve">рішення. </w:t>
            </w:r>
          </w:p>
          <w:p w:rsidR="00412A8D" w:rsidRPr="008268F7" w:rsidRDefault="00645B6B" w:rsidP="005B4C14">
            <w:pPr>
              <w:tabs>
                <w:tab w:val="left" w:pos="4253"/>
              </w:tabs>
              <w:spacing w:line="240" w:lineRule="auto"/>
              <w:ind w:right="113"/>
              <w:rPr>
                <w:color w:val="000000"/>
                <w:sz w:val="22"/>
                <w:szCs w:val="22"/>
                <w:lang w:val="uk-UA"/>
              </w:rPr>
            </w:pPr>
            <w:r w:rsidRPr="008268F7">
              <w:rPr>
                <w:color w:val="000000"/>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412A8D" w:rsidRPr="008268F7">
              <w:rPr>
                <w:color w:val="000000"/>
                <w:sz w:val="22"/>
                <w:szCs w:val="22"/>
                <w:lang w:val="uk-UA"/>
              </w:rPr>
              <w:t>.</w:t>
            </w:r>
          </w:p>
          <w:p w:rsidR="00D86E72" w:rsidRPr="008268F7" w:rsidRDefault="00D86E72" w:rsidP="005B4C14">
            <w:pPr>
              <w:tabs>
                <w:tab w:val="left" w:pos="4253"/>
              </w:tabs>
              <w:spacing w:line="240" w:lineRule="auto"/>
              <w:ind w:right="113"/>
              <w:rPr>
                <w:i/>
                <w:color w:val="365F91" w:themeColor="accent1" w:themeShade="BF"/>
                <w:sz w:val="22"/>
                <w:szCs w:val="22"/>
                <w:lang w:val="uk-UA"/>
              </w:rPr>
            </w:pPr>
          </w:p>
          <w:p w:rsidR="00412A8D" w:rsidRPr="008268F7" w:rsidRDefault="00412A8D" w:rsidP="005B4C14">
            <w:pPr>
              <w:tabs>
                <w:tab w:val="left" w:pos="4253"/>
              </w:tabs>
              <w:spacing w:line="240" w:lineRule="auto"/>
              <w:ind w:right="113"/>
              <w:rPr>
                <w:i/>
                <w:color w:val="002060"/>
                <w:sz w:val="22"/>
                <w:szCs w:val="22"/>
                <w:lang w:val="uk-UA" w:eastAsia="uk-UA"/>
              </w:rPr>
            </w:pPr>
            <w:r w:rsidRPr="008268F7">
              <w:rPr>
                <w:i/>
                <w:color w:val="002060"/>
                <w:sz w:val="22"/>
                <w:szCs w:val="22"/>
                <w:lang w:val="uk-UA"/>
              </w:rPr>
              <w:t>Перелік документів та спосіб підтв</w:t>
            </w:r>
            <w:r w:rsidR="00263365" w:rsidRPr="008268F7">
              <w:rPr>
                <w:i/>
                <w:color w:val="002060"/>
                <w:sz w:val="22"/>
                <w:szCs w:val="22"/>
                <w:lang w:val="uk-UA"/>
              </w:rPr>
              <w:t>ердження відповідності учасника технічним, якісним, кількісним характеристикам та вимогам до</w:t>
            </w:r>
            <w:r w:rsidRPr="008268F7">
              <w:rPr>
                <w:i/>
                <w:color w:val="002060"/>
                <w:sz w:val="22"/>
                <w:szCs w:val="22"/>
                <w:lang w:val="uk-UA"/>
              </w:rPr>
              <w:t xml:space="preserve"> предмета закупівлі, які має завантажити учасник в складі тендерної</w:t>
            </w:r>
            <w:r w:rsidR="009B57CF" w:rsidRPr="008268F7">
              <w:rPr>
                <w:i/>
                <w:color w:val="002060"/>
                <w:sz w:val="22"/>
                <w:szCs w:val="22"/>
                <w:lang w:val="uk-UA"/>
              </w:rPr>
              <w:t xml:space="preserve"> пропозиції наведено в Додатку 4</w:t>
            </w:r>
            <w:r w:rsidRPr="008268F7">
              <w:rPr>
                <w:i/>
                <w:color w:val="002060"/>
                <w:sz w:val="22"/>
                <w:szCs w:val="22"/>
                <w:lang w:val="uk-UA"/>
              </w:rPr>
              <w:t xml:space="preserve"> до цієї тендерної документації.</w:t>
            </w:r>
          </w:p>
        </w:tc>
      </w:tr>
      <w:tr w:rsidR="004B5C14" w:rsidRPr="003D28C5" w:rsidTr="00A3574F">
        <w:trPr>
          <w:gridAfter w:val="1"/>
          <w:wAfter w:w="6" w:type="pct"/>
          <w:trHeight w:val="1095"/>
        </w:trPr>
        <w:tc>
          <w:tcPr>
            <w:tcW w:w="314" w:type="pct"/>
            <w:shd w:val="clear" w:color="auto" w:fill="auto"/>
          </w:tcPr>
          <w:p w:rsidR="004B5C14" w:rsidRPr="008268F7" w:rsidRDefault="004B5C14"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7</w:t>
            </w:r>
          </w:p>
        </w:tc>
        <w:tc>
          <w:tcPr>
            <w:tcW w:w="1485" w:type="pct"/>
            <w:shd w:val="clear" w:color="auto" w:fill="auto"/>
          </w:tcPr>
          <w:p w:rsidR="004B5C14" w:rsidRPr="008268F7" w:rsidRDefault="004B5C14"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Унесення змін або відкликання тендерної пропозиції учасником</w:t>
            </w:r>
          </w:p>
        </w:tc>
        <w:tc>
          <w:tcPr>
            <w:tcW w:w="3195" w:type="pct"/>
            <w:shd w:val="clear" w:color="auto" w:fill="auto"/>
          </w:tcPr>
          <w:p w:rsidR="004B5C14" w:rsidRPr="008268F7" w:rsidRDefault="004B5C14"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2A8D" w:rsidRPr="008268F7" w:rsidTr="00A3574F">
        <w:trPr>
          <w:gridAfter w:val="1"/>
          <w:wAfter w:w="6" w:type="pct"/>
        </w:trPr>
        <w:tc>
          <w:tcPr>
            <w:tcW w:w="314" w:type="pct"/>
            <w:shd w:val="clear" w:color="auto" w:fill="auto"/>
            <w:hideMark/>
          </w:tcPr>
          <w:p w:rsidR="00412A8D" w:rsidRPr="008268F7" w:rsidRDefault="004B5C14"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8</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Інформація про субпідрядника / співвиконавця (у випадку закупівлі робіт та послуг)</w:t>
            </w:r>
          </w:p>
        </w:tc>
        <w:tc>
          <w:tcPr>
            <w:tcW w:w="3195" w:type="pct"/>
            <w:shd w:val="clear" w:color="auto" w:fill="auto"/>
            <w:hideMark/>
          </w:tcPr>
          <w:p w:rsidR="00412A8D" w:rsidRPr="008268F7" w:rsidRDefault="00412A8D" w:rsidP="005B4C14">
            <w:pPr>
              <w:tabs>
                <w:tab w:val="left" w:pos="4253"/>
              </w:tabs>
              <w:spacing w:line="240" w:lineRule="auto"/>
              <w:ind w:right="113"/>
              <w:rPr>
                <w:sz w:val="22"/>
                <w:szCs w:val="22"/>
                <w:lang w:val="uk-UA" w:eastAsia="uk-UA"/>
              </w:rPr>
            </w:pPr>
            <w:r w:rsidRPr="008268F7">
              <w:rPr>
                <w:sz w:val="22"/>
                <w:szCs w:val="22"/>
                <w:lang w:val="uk-UA" w:eastAsia="uk-UA"/>
              </w:rPr>
              <w:t>Не передбачено для закупівлі товару.</w:t>
            </w:r>
          </w:p>
        </w:tc>
      </w:tr>
      <w:tr w:rsidR="00412A8D" w:rsidRPr="008268F7" w:rsidTr="00A3574F">
        <w:trPr>
          <w:gridAfter w:val="1"/>
          <w:wAfter w:w="6" w:type="pct"/>
        </w:trPr>
        <w:tc>
          <w:tcPr>
            <w:tcW w:w="314" w:type="pct"/>
            <w:shd w:val="clear" w:color="auto" w:fill="auto"/>
            <w:hideMark/>
          </w:tcPr>
          <w:p w:rsidR="00412A8D" w:rsidRPr="008268F7" w:rsidRDefault="004B5C14"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9</w:t>
            </w:r>
          </w:p>
        </w:tc>
        <w:tc>
          <w:tcPr>
            <w:tcW w:w="1485" w:type="pct"/>
            <w:shd w:val="clear" w:color="auto" w:fill="auto"/>
            <w:hideMark/>
          </w:tcPr>
          <w:p w:rsidR="00412A8D" w:rsidRPr="008268F7" w:rsidRDefault="004B5C14"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Інформація про ступінь локалізації виробництва</w:t>
            </w:r>
          </w:p>
        </w:tc>
        <w:tc>
          <w:tcPr>
            <w:tcW w:w="3195" w:type="pct"/>
            <w:shd w:val="clear" w:color="auto" w:fill="auto"/>
            <w:hideMark/>
          </w:tcPr>
          <w:p w:rsidR="00412A8D" w:rsidRPr="008268F7" w:rsidRDefault="004B5C14" w:rsidP="005B4C14">
            <w:pPr>
              <w:tabs>
                <w:tab w:val="left" w:pos="4253"/>
              </w:tabs>
              <w:spacing w:line="240" w:lineRule="auto"/>
              <w:ind w:right="113"/>
              <w:rPr>
                <w:sz w:val="22"/>
                <w:szCs w:val="22"/>
                <w:lang w:val="uk-UA" w:eastAsia="uk-UA"/>
              </w:rPr>
            </w:pPr>
            <w:r w:rsidRPr="008268F7">
              <w:rPr>
                <w:sz w:val="22"/>
                <w:szCs w:val="22"/>
                <w:lang w:val="uk-UA" w:eastAsia="uk-UA"/>
              </w:rPr>
              <w:t>Не застосовується.</w:t>
            </w:r>
          </w:p>
        </w:tc>
      </w:tr>
      <w:tr w:rsidR="00412A8D" w:rsidRPr="008268F7" w:rsidTr="00A3574F">
        <w:tc>
          <w:tcPr>
            <w:tcW w:w="5000" w:type="pct"/>
            <w:gridSpan w:val="4"/>
            <w:shd w:val="clear" w:color="auto" w:fill="D9D9D9" w:themeFill="background1" w:themeFillShade="D9"/>
            <w:hideMark/>
          </w:tcPr>
          <w:p w:rsidR="00412A8D" w:rsidRPr="008268F7" w:rsidRDefault="00412A8D" w:rsidP="005B4C14">
            <w:pPr>
              <w:tabs>
                <w:tab w:val="left" w:pos="4253"/>
              </w:tabs>
              <w:spacing w:line="240" w:lineRule="auto"/>
              <w:ind w:left="113" w:right="113"/>
              <w:jc w:val="center"/>
              <w:rPr>
                <w:b/>
                <w:sz w:val="22"/>
                <w:szCs w:val="22"/>
                <w:lang w:val="uk-UA" w:eastAsia="uk-UA"/>
              </w:rPr>
            </w:pPr>
            <w:r w:rsidRPr="008268F7">
              <w:rPr>
                <w:b/>
                <w:sz w:val="22"/>
                <w:szCs w:val="22"/>
                <w:lang w:val="uk-UA"/>
              </w:rPr>
              <w:t xml:space="preserve">Розділ 4. </w:t>
            </w:r>
            <w:r w:rsidRPr="008268F7">
              <w:rPr>
                <w:b/>
                <w:sz w:val="22"/>
                <w:szCs w:val="22"/>
                <w:lang w:val="uk-UA" w:eastAsia="uk-UA"/>
              </w:rPr>
              <w:t>Подання та розкриття тендерної пропозиції</w:t>
            </w:r>
          </w:p>
        </w:tc>
      </w:tr>
      <w:tr w:rsidR="00412A8D"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Кінцевий строк подання тендерної пропозиції</w:t>
            </w:r>
          </w:p>
        </w:tc>
        <w:tc>
          <w:tcPr>
            <w:tcW w:w="3195" w:type="pct"/>
            <w:shd w:val="clear" w:color="auto" w:fill="auto"/>
            <w:hideMark/>
          </w:tcPr>
          <w:p w:rsidR="00335EDB" w:rsidRPr="008268F7" w:rsidRDefault="00335EDB" w:rsidP="005B4C14">
            <w:pPr>
              <w:tabs>
                <w:tab w:val="left" w:pos="4253"/>
              </w:tabs>
              <w:spacing w:line="240" w:lineRule="auto"/>
              <w:ind w:right="113"/>
              <w:rPr>
                <w:color w:val="002060"/>
                <w:sz w:val="22"/>
                <w:szCs w:val="22"/>
                <w:lang w:val="uk-UA"/>
              </w:rPr>
            </w:pPr>
            <w:r w:rsidRPr="008268F7">
              <w:rPr>
                <w:b/>
                <w:color w:val="002060"/>
                <w:sz w:val="22"/>
                <w:szCs w:val="22"/>
                <w:lang w:val="uk-UA" w:eastAsia="uk-UA"/>
              </w:rPr>
              <w:t>Кінцевий строк подання тендерних пропозицій</w:t>
            </w:r>
            <w:r w:rsidRPr="008268F7">
              <w:rPr>
                <w:color w:val="002060"/>
                <w:sz w:val="22"/>
                <w:szCs w:val="22"/>
                <w:lang w:val="uk-UA"/>
              </w:rPr>
              <w:t xml:space="preserve"> </w:t>
            </w:r>
          </w:p>
          <w:p w:rsidR="00335EDB" w:rsidRPr="008268F7" w:rsidRDefault="00C45088" w:rsidP="005B4C14">
            <w:pPr>
              <w:tabs>
                <w:tab w:val="left" w:pos="4253"/>
              </w:tabs>
              <w:spacing w:line="240" w:lineRule="auto"/>
              <w:ind w:right="113"/>
              <w:rPr>
                <w:b/>
                <w:color w:val="002060"/>
                <w:sz w:val="22"/>
                <w:szCs w:val="22"/>
                <w:lang w:val="uk-UA"/>
              </w:rPr>
            </w:pPr>
            <w:r>
              <w:rPr>
                <w:b/>
                <w:color w:val="002060"/>
                <w:sz w:val="22"/>
                <w:szCs w:val="22"/>
                <w:lang w:val="uk-UA"/>
              </w:rPr>
              <w:t>30</w:t>
            </w:r>
            <w:r w:rsidR="006B3B9A" w:rsidRPr="008268F7">
              <w:rPr>
                <w:b/>
                <w:color w:val="002060"/>
                <w:sz w:val="22"/>
                <w:szCs w:val="22"/>
                <w:lang w:val="uk-UA"/>
              </w:rPr>
              <w:t>-11-2022, 00</w:t>
            </w:r>
            <w:r w:rsidR="00335EDB" w:rsidRPr="008268F7">
              <w:rPr>
                <w:b/>
                <w:color w:val="002060"/>
                <w:sz w:val="22"/>
                <w:szCs w:val="22"/>
                <w:lang w:val="uk-UA"/>
              </w:rPr>
              <w:t>:00.</w:t>
            </w:r>
          </w:p>
          <w:p w:rsidR="00F01E0F" w:rsidRPr="008268F7" w:rsidRDefault="00F01E0F" w:rsidP="005B4C14">
            <w:pPr>
              <w:tabs>
                <w:tab w:val="left" w:pos="4253"/>
              </w:tabs>
              <w:spacing w:line="240" w:lineRule="auto"/>
              <w:ind w:right="113"/>
              <w:rPr>
                <w:b/>
                <w:color w:val="002060"/>
                <w:sz w:val="22"/>
                <w:szCs w:val="22"/>
                <w:lang w:val="uk-UA"/>
              </w:rPr>
            </w:pPr>
          </w:p>
          <w:p w:rsidR="00412A8D" w:rsidRPr="008268F7" w:rsidRDefault="00412A8D" w:rsidP="005B4C14">
            <w:pPr>
              <w:tabs>
                <w:tab w:val="left" w:pos="4253"/>
              </w:tabs>
              <w:spacing w:line="240" w:lineRule="auto"/>
              <w:ind w:right="113"/>
              <w:rPr>
                <w:sz w:val="22"/>
                <w:szCs w:val="22"/>
                <w:lang w:val="uk-UA" w:eastAsia="uk-UA"/>
              </w:rPr>
            </w:pPr>
            <w:r w:rsidRPr="008268F7">
              <w:rPr>
                <w:sz w:val="22"/>
                <w:szCs w:val="22"/>
                <w:lang w:val="uk-UA" w:eastAsia="uk-UA"/>
              </w:rPr>
              <w:t>Отримана тендерна пропозиція автоматично вноситься до реєстру.</w:t>
            </w:r>
          </w:p>
          <w:p w:rsidR="00FE7614" w:rsidRPr="008268F7" w:rsidRDefault="00FE7614" w:rsidP="005B4C14">
            <w:pPr>
              <w:tabs>
                <w:tab w:val="left" w:pos="4253"/>
              </w:tabs>
              <w:spacing w:line="240" w:lineRule="auto"/>
              <w:ind w:right="113"/>
              <w:rPr>
                <w:sz w:val="22"/>
                <w:szCs w:val="22"/>
                <w:lang w:val="uk-UA" w:eastAsia="uk-UA"/>
              </w:rPr>
            </w:pPr>
          </w:p>
          <w:p w:rsidR="00412A8D" w:rsidRPr="008268F7" w:rsidRDefault="00412A8D" w:rsidP="005B4C14">
            <w:pPr>
              <w:tabs>
                <w:tab w:val="left" w:pos="4253"/>
              </w:tabs>
              <w:spacing w:line="240" w:lineRule="auto"/>
              <w:ind w:right="113"/>
              <w:rPr>
                <w:sz w:val="22"/>
                <w:szCs w:val="22"/>
                <w:lang w:val="uk-UA" w:eastAsia="uk-UA"/>
              </w:rPr>
            </w:pPr>
            <w:r w:rsidRPr="008268F7">
              <w:rPr>
                <w:sz w:val="22"/>
                <w:szCs w:val="22"/>
                <w:lang w:val="uk-UA"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12A8D"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2</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Дата та час розкриття тендерної пропозиції</w:t>
            </w:r>
          </w:p>
        </w:tc>
        <w:tc>
          <w:tcPr>
            <w:tcW w:w="3195" w:type="pct"/>
            <w:shd w:val="clear" w:color="auto" w:fill="auto"/>
            <w:hideMark/>
          </w:tcPr>
          <w:p w:rsidR="00412A8D" w:rsidRPr="008268F7" w:rsidRDefault="00412A8D" w:rsidP="005B4C14">
            <w:pPr>
              <w:tabs>
                <w:tab w:val="left" w:pos="4253"/>
              </w:tabs>
              <w:spacing w:line="240" w:lineRule="auto"/>
              <w:ind w:right="113"/>
              <w:rPr>
                <w:sz w:val="22"/>
                <w:szCs w:val="22"/>
                <w:u w:val="single"/>
                <w:lang w:val="uk-UA" w:eastAsia="uk-UA"/>
              </w:rPr>
            </w:pPr>
            <w:r w:rsidRPr="008268F7">
              <w:rPr>
                <w:b/>
                <w:sz w:val="22"/>
                <w:szCs w:val="22"/>
                <w:lang w:val="uk-UA" w:eastAsia="uk-UA"/>
              </w:rPr>
              <w:t xml:space="preserve">Дата та час розкриття тендерної пропозиції </w:t>
            </w:r>
            <w:r w:rsidRPr="008268F7">
              <w:rPr>
                <w:i/>
                <w:sz w:val="22"/>
                <w:szCs w:val="22"/>
                <w:u w:val="single"/>
                <w:bdr w:val="none" w:sz="0" w:space="0" w:color="auto" w:frame="1"/>
                <w:lang w:val="uk-UA"/>
              </w:rPr>
              <w:t>згідно з оголошенням про проведення відкритих торгів.</w:t>
            </w:r>
            <w:r w:rsidRPr="008268F7">
              <w:rPr>
                <w:sz w:val="22"/>
                <w:szCs w:val="22"/>
                <w:u w:val="single"/>
                <w:lang w:val="uk-UA" w:eastAsia="uk-UA"/>
              </w:rPr>
              <w:t xml:space="preserve"> </w:t>
            </w:r>
          </w:p>
          <w:p w:rsidR="009C368A" w:rsidRPr="008268F7" w:rsidRDefault="009C368A" w:rsidP="005B4C14">
            <w:pPr>
              <w:pStyle w:val="11"/>
              <w:spacing w:line="240" w:lineRule="auto"/>
              <w:ind w:right="113"/>
              <w:rPr>
                <w:rFonts w:ascii="Times New Roman" w:hAnsi="Times New Roman"/>
                <w:color w:val="auto"/>
                <w:sz w:val="22"/>
                <w:szCs w:val="22"/>
                <w:lang w:val="uk-UA"/>
              </w:rPr>
            </w:pPr>
          </w:p>
          <w:p w:rsidR="00412A8D" w:rsidRPr="008268F7" w:rsidRDefault="00412A8D"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 xml:space="preserve">Перед початком електронного аукціону автоматично </w:t>
            </w:r>
            <w:r w:rsidRPr="008268F7">
              <w:rPr>
                <w:rFonts w:ascii="Times New Roman" w:hAnsi="Times New Roman"/>
                <w:color w:val="auto"/>
                <w:sz w:val="22"/>
                <w:szCs w:val="22"/>
                <w:lang w:val="uk-UA"/>
              </w:rPr>
              <w:lastRenderedPageBreak/>
              <w:t>розкривається інформація про ціни/приведені ціни тендерних пропозицій.</w:t>
            </w:r>
          </w:p>
          <w:p w:rsidR="00885FC5" w:rsidRPr="008268F7" w:rsidRDefault="00885FC5" w:rsidP="005B4C14">
            <w:pPr>
              <w:pStyle w:val="11"/>
              <w:spacing w:line="240" w:lineRule="auto"/>
              <w:ind w:right="113"/>
              <w:rPr>
                <w:rFonts w:ascii="Times New Roman" w:hAnsi="Times New Roman"/>
                <w:color w:val="auto"/>
                <w:sz w:val="22"/>
                <w:szCs w:val="22"/>
                <w:lang w:val="uk-UA"/>
              </w:rPr>
            </w:pPr>
          </w:p>
          <w:p w:rsidR="00C86FA4" w:rsidRPr="008268F7" w:rsidRDefault="00C86FA4"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885FC5" w:rsidRPr="008268F7" w:rsidRDefault="00885FC5" w:rsidP="005B4C14">
            <w:pPr>
              <w:pStyle w:val="11"/>
              <w:spacing w:line="240" w:lineRule="auto"/>
              <w:ind w:right="113"/>
              <w:rPr>
                <w:rFonts w:ascii="Times New Roman" w:hAnsi="Times New Roman"/>
                <w:color w:val="auto"/>
                <w:sz w:val="22"/>
                <w:szCs w:val="22"/>
                <w:lang w:val="uk-UA"/>
              </w:rPr>
            </w:pPr>
          </w:p>
          <w:p w:rsidR="009C368A" w:rsidRPr="008268F7" w:rsidRDefault="00885FC5" w:rsidP="005B4C14">
            <w:pPr>
              <w:pStyle w:val="11"/>
              <w:spacing w:line="240" w:lineRule="auto"/>
              <w:ind w:right="113"/>
              <w:rPr>
                <w:rFonts w:ascii="Times New Roman" w:hAnsi="Times New Roman"/>
                <w:color w:val="auto"/>
                <w:sz w:val="22"/>
                <w:szCs w:val="22"/>
                <w:lang w:val="uk-UA"/>
              </w:rPr>
            </w:pPr>
            <w:proofErr w:type="spellStart"/>
            <w:r w:rsidRPr="008268F7">
              <w:rPr>
                <w:rFonts w:ascii="Times New Roman" w:hAnsi="Times New Roman"/>
                <w:color w:val="auto"/>
                <w:sz w:val="22"/>
                <w:szCs w:val="22"/>
              </w:rPr>
              <w:t>Якщо</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була</w:t>
            </w:r>
            <w:proofErr w:type="spellEnd"/>
            <w:r w:rsidRPr="008268F7">
              <w:rPr>
                <w:rFonts w:ascii="Times New Roman" w:hAnsi="Times New Roman"/>
                <w:color w:val="auto"/>
                <w:sz w:val="22"/>
                <w:szCs w:val="22"/>
              </w:rPr>
              <w:t xml:space="preserve"> подана одна </w:t>
            </w:r>
            <w:proofErr w:type="spellStart"/>
            <w:r w:rsidRPr="008268F7">
              <w:rPr>
                <w:rFonts w:ascii="Times New Roman" w:hAnsi="Times New Roman"/>
                <w:color w:val="auto"/>
                <w:sz w:val="22"/>
                <w:szCs w:val="22"/>
              </w:rPr>
              <w:t>тендерна</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пропозиція</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електронна</w:t>
            </w:r>
            <w:proofErr w:type="spellEnd"/>
            <w:r w:rsidRPr="008268F7">
              <w:rPr>
                <w:rFonts w:ascii="Times New Roman" w:hAnsi="Times New Roman"/>
                <w:color w:val="auto"/>
                <w:sz w:val="22"/>
                <w:szCs w:val="22"/>
              </w:rPr>
              <w:t xml:space="preserve"> система </w:t>
            </w:r>
            <w:proofErr w:type="spellStart"/>
            <w:r w:rsidRPr="008268F7">
              <w:rPr>
                <w:rFonts w:ascii="Times New Roman" w:hAnsi="Times New Roman"/>
                <w:color w:val="auto"/>
                <w:sz w:val="22"/>
                <w:szCs w:val="22"/>
              </w:rPr>
              <w:t>закупівель</w:t>
            </w:r>
            <w:proofErr w:type="spellEnd"/>
            <w:r w:rsidRPr="008268F7">
              <w:rPr>
                <w:rFonts w:ascii="Times New Roman" w:hAnsi="Times New Roman"/>
                <w:color w:val="auto"/>
                <w:sz w:val="22"/>
                <w:szCs w:val="22"/>
              </w:rPr>
              <w:t xml:space="preserve"> </w:t>
            </w:r>
            <w:proofErr w:type="spellStart"/>
            <w:proofErr w:type="gramStart"/>
            <w:r w:rsidRPr="008268F7">
              <w:rPr>
                <w:rFonts w:ascii="Times New Roman" w:hAnsi="Times New Roman"/>
                <w:color w:val="auto"/>
                <w:sz w:val="22"/>
                <w:szCs w:val="22"/>
              </w:rPr>
              <w:t>п</w:t>
            </w:r>
            <w:proofErr w:type="gramEnd"/>
            <w:r w:rsidRPr="008268F7">
              <w:rPr>
                <w:rFonts w:ascii="Times New Roman" w:hAnsi="Times New Roman"/>
                <w:color w:val="auto"/>
                <w:sz w:val="22"/>
                <w:szCs w:val="22"/>
              </w:rPr>
              <w:t>ісля</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закінчення</w:t>
            </w:r>
            <w:proofErr w:type="spellEnd"/>
            <w:r w:rsidRPr="008268F7">
              <w:rPr>
                <w:rFonts w:ascii="Times New Roman" w:hAnsi="Times New Roman"/>
                <w:color w:val="auto"/>
                <w:sz w:val="22"/>
                <w:szCs w:val="22"/>
              </w:rPr>
              <w:t xml:space="preserve"> строку для </w:t>
            </w:r>
            <w:proofErr w:type="spellStart"/>
            <w:r w:rsidRPr="008268F7">
              <w:rPr>
                <w:rFonts w:ascii="Times New Roman" w:hAnsi="Times New Roman"/>
                <w:color w:val="auto"/>
                <w:sz w:val="22"/>
                <w:szCs w:val="22"/>
              </w:rPr>
              <w:t>подання</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тендерних</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пропозицій</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визначених</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замовником</w:t>
            </w:r>
            <w:proofErr w:type="spellEnd"/>
            <w:r w:rsidRPr="008268F7">
              <w:rPr>
                <w:rFonts w:ascii="Times New Roman" w:hAnsi="Times New Roman"/>
                <w:color w:val="auto"/>
                <w:sz w:val="22"/>
                <w:szCs w:val="22"/>
              </w:rPr>
              <w:t xml:space="preserve"> в </w:t>
            </w:r>
            <w:proofErr w:type="spellStart"/>
            <w:r w:rsidRPr="008268F7">
              <w:rPr>
                <w:rFonts w:ascii="Times New Roman" w:hAnsi="Times New Roman"/>
                <w:color w:val="auto"/>
                <w:sz w:val="22"/>
                <w:szCs w:val="22"/>
              </w:rPr>
              <w:t>оголошенні</w:t>
            </w:r>
            <w:proofErr w:type="spellEnd"/>
            <w:r w:rsidRPr="008268F7">
              <w:rPr>
                <w:rFonts w:ascii="Times New Roman" w:hAnsi="Times New Roman"/>
                <w:color w:val="auto"/>
                <w:sz w:val="22"/>
                <w:szCs w:val="22"/>
              </w:rPr>
              <w:t xml:space="preserve"> про </w:t>
            </w:r>
            <w:proofErr w:type="spellStart"/>
            <w:r w:rsidRPr="008268F7">
              <w:rPr>
                <w:rFonts w:ascii="Times New Roman" w:hAnsi="Times New Roman"/>
                <w:color w:val="auto"/>
                <w:sz w:val="22"/>
                <w:szCs w:val="22"/>
              </w:rPr>
              <w:t>проведення</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відкритих</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торгів</w:t>
            </w:r>
            <w:proofErr w:type="spellEnd"/>
            <w:r w:rsidRPr="008268F7">
              <w:rPr>
                <w:rFonts w:ascii="Times New Roman" w:hAnsi="Times New Roman"/>
                <w:color w:val="auto"/>
                <w:sz w:val="22"/>
                <w:szCs w:val="22"/>
              </w:rPr>
              <w:t xml:space="preserve">, не проводить </w:t>
            </w:r>
            <w:proofErr w:type="spellStart"/>
            <w:r w:rsidRPr="008268F7">
              <w:rPr>
                <w:rFonts w:ascii="Times New Roman" w:hAnsi="Times New Roman"/>
                <w:color w:val="auto"/>
                <w:sz w:val="22"/>
                <w:szCs w:val="22"/>
              </w:rPr>
              <w:t>оцінку</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такої</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тендерної</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пропозиції</w:t>
            </w:r>
            <w:proofErr w:type="spellEnd"/>
            <w:r w:rsidRPr="008268F7">
              <w:rPr>
                <w:rFonts w:ascii="Times New Roman" w:hAnsi="Times New Roman"/>
                <w:color w:val="auto"/>
                <w:sz w:val="22"/>
                <w:szCs w:val="22"/>
              </w:rPr>
              <w:t xml:space="preserve"> та </w:t>
            </w:r>
            <w:proofErr w:type="spellStart"/>
            <w:r w:rsidRPr="008268F7">
              <w:rPr>
                <w:rFonts w:ascii="Times New Roman" w:hAnsi="Times New Roman"/>
                <w:color w:val="auto"/>
                <w:sz w:val="22"/>
                <w:szCs w:val="22"/>
              </w:rPr>
              <w:t>визначає</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таку</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тендерну</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пропозицію</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найбільш</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економічно</w:t>
            </w:r>
            <w:proofErr w:type="spellEnd"/>
            <w:r w:rsidRPr="008268F7">
              <w:rPr>
                <w:rFonts w:ascii="Times New Roman" w:hAnsi="Times New Roman"/>
                <w:color w:val="auto"/>
                <w:sz w:val="22"/>
                <w:szCs w:val="22"/>
              </w:rPr>
              <w:t xml:space="preserve"> </w:t>
            </w:r>
            <w:proofErr w:type="spellStart"/>
            <w:r w:rsidRPr="008268F7">
              <w:rPr>
                <w:rFonts w:ascii="Times New Roman" w:hAnsi="Times New Roman"/>
                <w:color w:val="auto"/>
                <w:sz w:val="22"/>
                <w:szCs w:val="22"/>
              </w:rPr>
              <w:t>вигідною</w:t>
            </w:r>
            <w:proofErr w:type="spellEnd"/>
            <w:r w:rsidRPr="008268F7">
              <w:rPr>
                <w:rFonts w:ascii="Times New Roman" w:hAnsi="Times New Roman"/>
                <w:color w:val="auto"/>
                <w:sz w:val="22"/>
                <w:szCs w:val="22"/>
              </w:rPr>
              <w:t>.</w:t>
            </w:r>
          </w:p>
          <w:p w:rsidR="00885FC5" w:rsidRPr="008268F7" w:rsidRDefault="00885FC5" w:rsidP="005B4C14">
            <w:pPr>
              <w:pStyle w:val="11"/>
              <w:spacing w:line="240" w:lineRule="auto"/>
              <w:ind w:right="113"/>
              <w:rPr>
                <w:rFonts w:ascii="Times New Roman" w:hAnsi="Times New Roman"/>
                <w:color w:val="auto"/>
                <w:sz w:val="22"/>
                <w:szCs w:val="22"/>
                <w:lang w:val="uk-UA"/>
              </w:rPr>
            </w:pPr>
          </w:p>
          <w:p w:rsidR="00412A8D" w:rsidRPr="008268F7" w:rsidRDefault="00412A8D"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12A8D" w:rsidRPr="008268F7" w:rsidRDefault="00412A8D" w:rsidP="005B4C14">
            <w:pPr>
              <w:pStyle w:val="11"/>
              <w:spacing w:line="240" w:lineRule="auto"/>
              <w:ind w:left="113" w:right="113" w:firstLine="363"/>
              <w:rPr>
                <w:rFonts w:ascii="Times New Roman" w:hAnsi="Times New Roman"/>
                <w:color w:val="auto"/>
                <w:sz w:val="22"/>
                <w:szCs w:val="22"/>
                <w:lang w:val="uk-UA"/>
              </w:rPr>
            </w:pPr>
          </w:p>
          <w:p w:rsidR="00412A8D" w:rsidRPr="008268F7" w:rsidRDefault="00412A8D"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016DEF" w:rsidRPr="008268F7" w:rsidRDefault="00016DEF" w:rsidP="005B4C14">
            <w:pPr>
              <w:pStyle w:val="11"/>
              <w:spacing w:line="240" w:lineRule="auto"/>
              <w:ind w:right="113"/>
              <w:rPr>
                <w:rFonts w:ascii="Times New Roman" w:hAnsi="Times New Roman"/>
                <w:color w:val="auto"/>
                <w:sz w:val="22"/>
                <w:szCs w:val="22"/>
                <w:lang w:val="uk-UA"/>
              </w:rPr>
            </w:pPr>
          </w:p>
          <w:p w:rsidR="00412A8D" w:rsidRPr="008268F7" w:rsidRDefault="00412A8D"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016DEF" w:rsidRPr="008268F7" w:rsidRDefault="00016DEF" w:rsidP="005B4C14">
            <w:pPr>
              <w:pStyle w:val="11"/>
              <w:spacing w:line="240" w:lineRule="auto"/>
              <w:ind w:right="113"/>
              <w:rPr>
                <w:rFonts w:ascii="Times New Roman" w:hAnsi="Times New Roman"/>
                <w:color w:val="auto"/>
                <w:sz w:val="22"/>
                <w:szCs w:val="22"/>
                <w:lang w:val="uk-UA"/>
              </w:rPr>
            </w:pPr>
          </w:p>
          <w:p w:rsidR="00412A8D" w:rsidRPr="008268F7" w:rsidRDefault="00412A8D" w:rsidP="005B4C14">
            <w:pPr>
              <w:pStyle w:val="11"/>
              <w:spacing w:line="240" w:lineRule="auto"/>
              <w:ind w:right="113"/>
              <w:rPr>
                <w:rFonts w:ascii="Times New Roman" w:hAnsi="Times New Roman"/>
                <w:color w:val="auto"/>
                <w:sz w:val="22"/>
                <w:szCs w:val="22"/>
                <w:lang w:val="uk-UA"/>
              </w:rPr>
            </w:pPr>
            <w:r w:rsidRPr="008268F7">
              <w:rPr>
                <w:rFonts w:ascii="Times New Roman" w:hAnsi="Times New Roman"/>
                <w:color w:val="auto"/>
                <w:sz w:val="22"/>
                <w:szCs w:val="22"/>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w:t>
            </w:r>
          </w:p>
        </w:tc>
      </w:tr>
      <w:tr w:rsidR="00412A8D" w:rsidRPr="008268F7" w:rsidTr="00A3574F">
        <w:tc>
          <w:tcPr>
            <w:tcW w:w="5000" w:type="pct"/>
            <w:gridSpan w:val="4"/>
            <w:shd w:val="clear" w:color="auto" w:fill="D9D9D9" w:themeFill="background1" w:themeFillShade="D9"/>
            <w:hideMark/>
          </w:tcPr>
          <w:p w:rsidR="00412A8D" w:rsidRPr="008268F7" w:rsidRDefault="00412A8D" w:rsidP="005B4C14">
            <w:pPr>
              <w:tabs>
                <w:tab w:val="left" w:pos="4253"/>
              </w:tabs>
              <w:spacing w:line="240" w:lineRule="auto"/>
              <w:ind w:left="113" w:right="113" w:firstLine="363"/>
              <w:jc w:val="center"/>
              <w:rPr>
                <w:b/>
                <w:sz w:val="22"/>
                <w:szCs w:val="22"/>
                <w:lang w:val="uk-UA" w:eastAsia="uk-UA"/>
              </w:rPr>
            </w:pPr>
            <w:r w:rsidRPr="008268F7">
              <w:rPr>
                <w:b/>
                <w:sz w:val="22"/>
                <w:szCs w:val="22"/>
                <w:lang w:val="uk-UA"/>
              </w:rPr>
              <w:lastRenderedPageBreak/>
              <w:t xml:space="preserve">Розділ 5. </w:t>
            </w:r>
            <w:r w:rsidR="00B7373C" w:rsidRPr="008268F7">
              <w:rPr>
                <w:b/>
                <w:sz w:val="22"/>
                <w:szCs w:val="22"/>
                <w:lang w:val="uk-UA"/>
              </w:rPr>
              <w:t xml:space="preserve">Розгляд та </w:t>
            </w:r>
            <w:r w:rsidR="00B7373C" w:rsidRPr="008268F7">
              <w:rPr>
                <w:b/>
                <w:sz w:val="22"/>
                <w:szCs w:val="22"/>
                <w:lang w:val="uk-UA" w:eastAsia="uk-UA"/>
              </w:rPr>
              <w:t>о</w:t>
            </w:r>
            <w:r w:rsidRPr="008268F7">
              <w:rPr>
                <w:b/>
                <w:sz w:val="22"/>
                <w:szCs w:val="22"/>
                <w:lang w:val="uk-UA" w:eastAsia="uk-UA"/>
              </w:rPr>
              <w:t>цінка тендерної пропозиції</w:t>
            </w:r>
          </w:p>
        </w:tc>
      </w:tr>
      <w:tr w:rsidR="00412A8D" w:rsidRPr="003D28C5"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Перелік критеріїв та методика оцінки тендерної пропозиції із зазначенням питомої ваги критерію</w:t>
            </w:r>
          </w:p>
        </w:tc>
        <w:tc>
          <w:tcPr>
            <w:tcW w:w="3195" w:type="pct"/>
            <w:shd w:val="clear" w:color="auto" w:fill="auto"/>
            <w:hideMark/>
          </w:tcPr>
          <w:p w:rsidR="00412A8D" w:rsidRPr="008268F7" w:rsidRDefault="00412A8D" w:rsidP="005B4C14">
            <w:pPr>
              <w:tabs>
                <w:tab w:val="left" w:pos="4253"/>
              </w:tabs>
              <w:spacing w:line="240" w:lineRule="auto"/>
              <w:ind w:right="113"/>
              <w:rPr>
                <w:sz w:val="22"/>
                <w:szCs w:val="22"/>
                <w:lang w:val="uk-UA"/>
              </w:rPr>
            </w:pPr>
            <w:r w:rsidRPr="008268F7">
              <w:rPr>
                <w:sz w:val="22"/>
                <w:szCs w:val="22"/>
                <w:lang w:val="uk-UA"/>
              </w:rPr>
              <w:t xml:space="preserve">Оцінка тендерних пропозицій здійснюється на основі єдиного критерію </w:t>
            </w:r>
            <w:r w:rsidRPr="008268F7">
              <w:rPr>
                <w:color w:val="4D5156"/>
                <w:sz w:val="22"/>
                <w:szCs w:val="22"/>
                <w:shd w:val="clear" w:color="auto" w:fill="FFFFFF"/>
                <w:lang w:val="uk-UA"/>
              </w:rPr>
              <w:t>—</w:t>
            </w:r>
            <w:r w:rsidRPr="008268F7">
              <w:rPr>
                <w:sz w:val="22"/>
                <w:szCs w:val="22"/>
                <w:lang w:val="uk-UA"/>
              </w:rPr>
              <w:t xml:space="preserve"> «Ціна». Питома вага 100 %.</w:t>
            </w:r>
          </w:p>
          <w:p w:rsidR="00AC5FD2" w:rsidRPr="008268F7" w:rsidRDefault="00AC5FD2" w:rsidP="005B4C14">
            <w:pPr>
              <w:tabs>
                <w:tab w:val="left" w:pos="-7123"/>
              </w:tabs>
              <w:spacing w:line="240" w:lineRule="auto"/>
              <w:ind w:right="113"/>
              <w:rPr>
                <w:sz w:val="22"/>
                <w:szCs w:val="22"/>
                <w:lang w:val="uk-UA"/>
              </w:rPr>
            </w:pPr>
          </w:p>
          <w:p w:rsidR="00412A8D" w:rsidRPr="008268F7" w:rsidRDefault="00412A8D" w:rsidP="005B4C14">
            <w:pPr>
              <w:tabs>
                <w:tab w:val="left" w:pos="-7123"/>
              </w:tabs>
              <w:spacing w:line="240" w:lineRule="auto"/>
              <w:ind w:right="113"/>
              <w:rPr>
                <w:sz w:val="22"/>
                <w:szCs w:val="22"/>
                <w:lang w:val="uk-UA"/>
              </w:rPr>
            </w:pPr>
            <w:r w:rsidRPr="008268F7">
              <w:rPr>
                <w:sz w:val="22"/>
                <w:szCs w:val="22"/>
                <w:lang w:val="uk-UA"/>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w:t>
            </w:r>
            <w:r w:rsidR="00AC5FD2" w:rsidRPr="008268F7">
              <w:rPr>
                <w:sz w:val="22"/>
                <w:szCs w:val="22"/>
                <w:lang w:val="uk-UA"/>
              </w:rPr>
              <w:t xml:space="preserve"> якщо передбачено законодавством</w:t>
            </w:r>
            <w:r w:rsidR="00262E24" w:rsidRPr="008268F7">
              <w:rPr>
                <w:sz w:val="22"/>
                <w:szCs w:val="22"/>
                <w:lang w:val="uk-UA"/>
              </w:rPr>
              <w:t>, та</w:t>
            </w:r>
            <w:r w:rsidRPr="008268F7">
              <w:rPr>
                <w:sz w:val="22"/>
                <w:szCs w:val="22"/>
                <w:lang w:val="uk-UA"/>
              </w:rPr>
              <w:t xml:space="preserve"> інших податків </w:t>
            </w:r>
            <w:r w:rsidR="00262E24" w:rsidRPr="008268F7">
              <w:rPr>
                <w:sz w:val="22"/>
                <w:szCs w:val="22"/>
                <w:lang w:val="uk-UA"/>
              </w:rPr>
              <w:t>і</w:t>
            </w:r>
            <w:r w:rsidRPr="008268F7">
              <w:rPr>
                <w:sz w:val="22"/>
                <w:szCs w:val="22"/>
                <w:lang w:val="uk-UA"/>
              </w:rPr>
              <w:t xml:space="preserve"> зборів, що передбачені чинним законодавством.</w:t>
            </w:r>
          </w:p>
          <w:p w:rsidR="00412A8D" w:rsidRPr="008268F7" w:rsidRDefault="00412A8D" w:rsidP="005B4C14">
            <w:pPr>
              <w:tabs>
                <w:tab w:val="left" w:pos="4253"/>
              </w:tabs>
              <w:spacing w:line="240" w:lineRule="auto"/>
              <w:ind w:right="113"/>
              <w:rPr>
                <w:sz w:val="22"/>
                <w:szCs w:val="22"/>
                <w:lang w:val="uk-UA"/>
              </w:rPr>
            </w:pPr>
          </w:p>
          <w:p w:rsidR="00412A8D" w:rsidRPr="008268F7" w:rsidRDefault="00412A8D" w:rsidP="005B4C14">
            <w:pPr>
              <w:tabs>
                <w:tab w:val="left" w:pos="4253"/>
              </w:tabs>
              <w:spacing w:line="240" w:lineRule="auto"/>
              <w:ind w:right="113"/>
              <w:rPr>
                <w:sz w:val="22"/>
                <w:szCs w:val="22"/>
                <w:lang w:val="uk-UA"/>
              </w:rPr>
            </w:pPr>
            <w:r w:rsidRPr="008268F7">
              <w:rPr>
                <w:sz w:val="22"/>
                <w:szCs w:val="22"/>
                <w:lang w:val="uk-UA"/>
              </w:rPr>
              <w:t>У зв’язку з застосуванням єдиного критерію «Ціна», методика оцінки не передбачається.</w:t>
            </w:r>
          </w:p>
          <w:p w:rsidR="001F4D57" w:rsidRPr="008268F7" w:rsidRDefault="001F4D57" w:rsidP="005B4C14">
            <w:pPr>
              <w:tabs>
                <w:tab w:val="left" w:pos="4253"/>
              </w:tabs>
              <w:spacing w:line="240" w:lineRule="auto"/>
              <w:ind w:right="113"/>
              <w:rPr>
                <w:sz w:val="22"/>
                <w:szCs w:val="22"/>
                <w:lang w:val="uk-UA"/>
              </w:rPr>
            </w:pPr>
          </w:p>
          <w:p w:rsidR="00412A8D" w:rsidRPr="008268F7" w:rsidRDefault="003D1379" w:rsidP="005B4C14">
            <w:pPr>
              <w:tabs>
                <w:tab w:val="left" w:pos="4253"/>
              </w:tabs>
              <w:spacing w:line="240" w:lineRule="auto"/>
              <w:ind w:left="113" w:right="113" w:firstLine="644"/>
              <w:rPr>
                <w:b/>
                <w:color w:val="002060"/>
                <w:sz w:val="22"/>
                <w:szCs w:val="22"/>
                <w:lang w:val="uk-UA"/>
              </w:rPr>
            </w:pPr>
            <w:r w:rsidRPr="008268F7">
              <w:rPr>
                <w:b/>
                <w:color w:val="002060"/>
                <w:sz w:val="22"/>
                <w:szCs w:val="22"/>
                <w:lang w:val="uk-UA"/>
              </w:rPr>
              <w:lastRenderedPageBreak/>
              <w:t xml:space="preserve">            </w:t>
            </w:r>
            <w:r w:rsidR="001F4D57" w:rsidRPr="008268F7">
              <w:rPr>
                <w:b/>
                <w:color w:val="002060"/>
                <w:sz w:val="22"/>
                <w:szCs w:val="22"/>
                <w:lang w:val="uk-UA"/>
              </w:rPr>
              <w:t>Аномально низька ціна</w:t>
            </w: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 xml:space="preserve">Згідно п. 3 ч. 1 ст. 1 Закону аномально низька ціна тендерної пропозиції (далі </w:t>
            </w:r>
            <w:r w:rsidR="009B4CA9" w:rsidRPr="008268F7">
              <w:rPr>
                <w:color w:val="000000"/>
                <w:sz w:val="22"/>
                <w:szCs w:val="22"/>
                <w:lang w:val="uk-UA"/>
              </w:rPr>
              <w:t>–</w:t>
            </w:r>
            <w:r w:rsidRPr="008268F7">
              <w:rPr>
                <w:color w:val="000000"/>
                <w:sz w:val="22"/>
                <w:szCs w:val="22"/>
                <w:lang w:val="uk-UA"/>
              </w:rPr>
              <w:t xml:space="preserve"> аномально низька ціна) </w:t>
            </w:r>
            <w:r w:rsidR="009B4CA9" w:rsidRPr="008268F7">
              <w:rPr>
                <w:color w:val="000000"/>
                <w:sz w:val="22"/>
                <w:szCs w:val="22"/>
                <w:lang w:val="uk-UA"/>
              </w:rPr>
              <w:t>–</w:t>
            </w:r>
            <w:r w:rsidRPr="008268F7">
              <w:rPr>
                <w:color w:val="000000"/>
                <w:sz w:val="22"/>
                <w:szCs w:val="22"/>
                <w:lang w:val="uk-UA"/>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4D57" w:rsidRPr="008268F7" w:rsidRDefault="001F4D57" w:rsidP="005B4C14">
            <w:pPr>
              <w:pBdr>
                <w:top w:val="nil"/>
                <w:left w:val="nil"/>
                <w:bottom w:val="nil"/>
                <w:right w:val="nil"/>
                <w:between w:val="nil"/>
              </w:pBdr>
              <w:spacing w:line="240" w:lineRule="auto"/>
              <w:ind w:right="113"/>
              <w:rPr>
                <w:color w:val="000000"/>
                <w:sz w:val="22"/>
                <w:szCs w:val="22"/>
                <w:lang w:val="uk-UA"/>
              </w:rPr>
            </w:pP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F4D57" w:rsidRPr="008268F7" w:rsidRDefault="001F4D57" w:rsidP="005B4C14">
            <w:pPr>
              <w:pBdr>
                <w:top w:val="nil"/>
                <w:left w:val="nil"/>
                <w:bottom w:val="nil"/>
                <w:right w:val="nil"/>
                <w:between w:val="nil"/>
              </w:pBdr>
              <w:spacing w:line="240" w:lineRule="auto"/>
              <w:ind w:right="113"/>
              <w:rPr>
                <w:color w:val="000000"/>
                <w:sz w:val="22"/>
                <w:szCs w:val="22"/>
                <w:lang w:val="uk-UA"/>
              </w:rPr>
            </w:pP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F4D57" w:rsidRPr="008268F7" w:rsidRDefault="001F4D57" w:rsidP="005B4C14">
            <w:pPr>
              <w:pBdr>
                <w:top w:val="nil"/>
                <w:left w:val="nil"/>
                <w:bottom w:val="nil"/>
                <w:right w:val="nil"/>
                <w:between w:val="nil"/>
              </w:pBdr>
              <w:spacing w:line="240" w:lineRule="auto"/>
              <w:ind w:right="113"/>
              <w:rPr>
                <w:color w:val="000000"/>
                <w:sz w:val="22"/>
                <w:szCs w:val="22"/>
                <w:lang w:val="uk-UA"/>
              </w:rPr>
            </w:pPr>
          </w:p>
          <w:p w:rsidR="00412A8D" w:rsidRPr="008268F7" w:rsidRDefault="00412A8D" w:rsidP="005B4C14">
            <w:pPr>
              <w:pBdr>
                <w:top w:val="nil"/>
                <w:left w:val="nil"/>
                <w:bottom w:val="nil"/>
                <w:right w:val="nil"/>
                <w:between w:val="nil"/>
              </w:pBdr>
              <w:spacing w:line="240" w:lineRule="auto"/>
              <w:ind w:right="113"/>
              <w:rPr>
                <w:color w:val="000000"/>
                <w:sz w:val="22"/>
                <w:szCs w:val="22"/>
                <w:lang w:val="uk-UA"/>
              </w:rPr>
            </w:pPr>
            <w:r w:rsidRPr="008268F7">
              <w:rPr>
                <w:color w:val="000000"/>
                <w:sz w:val="22"/>
                <w:szCs w:val="22"/>
                <w:lang w:val="uk-UA"/>
              </w:rPr>
              <w:t>Обґрунтування аномально низької тендерної пропозиції може містити інформацію про:</w:t>
            </w:r>
          </w:p>
          <w:p w:rsidR="00412A8D" w:rsidRPr="008268F7" w:rsidRDefault="00412A8D" w:rsidP="005B4C14">
            <w:pPr>
              <w:pBdr>
                <w:top w:val="nil"/>
                <w:left w:val="nil"/>
                <w:bottom w:val="nil"/>
                <w:right w:val="nil"/>
                <w:between w:val="nil"/>
              </w:pBdr>
              <w:spacing w:line="240" w:lineRule="auto"/>
              <w:ind w:left="113" w:right="113" w:firstLine="219"/>
              <w:rPr>
                <w:color w:val="000000"/>
                <w:sz w:val="22"/>
                <w:szCs w:val="22"/>
                <w:lang w:val="uk-UA"/>
              </w:rPr>
            </w:pPr>
            <w:r w:rsidRPr="008268F7">
              <w:rPr>
                <w:color w:val="000000"/>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2A8D" w:rsidRPr="008268F7" w:rsidRDefault="00412A8D" w:rsidP="005B4C14">
            <w:pPr>
              <w:pBdr>
                <w:top w:val="nil"/>
                <w:left w:val="nil"/>
                <w:bottom w:val="nil"/>
                <w:right w:val="nil"/>
                <w:between w:val="nil"/>
              </w:pBdr>
              <w:spacing w:line="240" w:lineRule="auto"/>
              <w:ind w:left="113" w:right="113" w:firstLine="219"/>
              <w:rPr>
                <w:color w:val="000000"/>
                <w:sz w:val="22"/>
                <w:szCs w:val="22"/>
                <w:lang w:val="uk-UA"/>
              </w:rPr>
            </w:pPr>
            <w:r w:rsidRPr="008268F7">
              <w:rPr>
                <w:color w:val="000000"/>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2A8D" w:rsidRPr="008268F7" w:rsidRDefault="00412A8D" w:rsidP="005B4C14">
            <w:pPr>
              <w:pBdr>
                <w:top w:val="nil"/>
                <w:left w:val="nil"/>
                <w:bottom w:val="nil"/>
                <w:right w:val="nil"/>
                <w:between w:val="nil"/>
              </w:pBdr>
              <w:spacing w:line="240" w:lineRule="auto"/>
              <w:ind w:left="113" w:right="113" w:firstLine="219"/>
              <w:rPr>
                <w:color w:val="000000" w:themeColor="text1"/>
                <w:sz w:val="22"/>
                <w:szCs w:val="22"/>
                <w:lang w:val="uk-UA"/>
              </w:rPr>
            </w:pPr>
            <w:r w:rsidRPr="008268F7">
              <w:rPr>
                <w:color w:val="000000"/>
                <w:sz w:val="22"/>
                <w:szCs w:val="22"/>
                <w:lang w:val="uk-UA"/>
              </w:rPr>
              <w:t xml:space="preserve">3) отримання учасником державної допомоги згідно із </w:t>
            </w:r>
            <w:r w:rsidRPr="008268F7">
              <w:rPr>
                <w:color w:val="000000" w:themeColor="text1"/>
                <w:sz w:val="22"/>
                <w:szCs w:val="22"/>
                <w:lang w:val="uk-UA"/>
              </w:rPr>
              <w:t>законодавством.</w:t>
            </w:r>
          </w:p>
          <w:p w:rsidR="001F4D57" w:rsidRPr="008268F7" w:rsidRDefault="001F4D57" w:rsidP="005B4C14">
            <w:pPr>
              <w:spacing w:line="240" w:lineRule="auto"/>
              <w:ind w:right="113"/>
              <w:rPr>
                <w:color w:val="000000" w:themeColor="text1"/>
                <w:sz w:val="22"/>
                <w:szCs w:val="22"/>
                <w:lang w:val="uk-UA"/>
              </w:rPr>
            </w:pPr>
            <w:bookmarkStart w:id="4" w:name="n1512"/>
            <w:bookmarkStart w:id="5" w:name="n1513"/>
            <w:bookmarkEnd w:id="4"/>
            <w:bookmarkEnd w:id="5"/>
          </w:p>
          <w:p w:rsidR="00412A8D" w:rsidRPr="008268F7" w:rsidRDefault="00412A8D" w:rsidP="005B4C14">
            <w:pPr>
              <w:spacing w:line="240" w:lineRule="auto"/>
              <w:ind w:right="113"/>
              <w:rPr>
                <w:color w:val="000000"/>
                <w:sz w:val="22"/>
                <w:szCs w:val="22"/>
                <w:lang w:val="uk-UA"/>
              </w:rPr>
            </w:pPr>
            <w:r w:rsidRPr="008268F7">
              <w:rPr>
                <w:color w:val="000000" w:themeColor="text1"/>
                <w:sz w:val="22"/>
                <w:szCs w:val="22"/>
                <w:lang w:val="uk-UA"/>
              </w:rPr>
              <w:t>Після оцінки тендерних пропозицій замовник розглядає на відповідність вимогам тендерної документації</w:t>
            </w:r>
            <w:r w:rsidRPr="008268F7">
              <w:rPr>
                <w:color w:val="000000"/>
                <w:sz w:val="22"/>
                <w:szCs w:val="22"/>
                <w:lang w:val="uk-UA"/>
              </w:rPr>
              <w:t xml:space="preserve"> пропозицію, яка визначена найбільш економічно вигідною.</w:t>
            </w:r>
          </w:p>
        </w:tc>
      </w:tr>
      <w:tr w:rsidR="009B4CA9" w:rsidRPr="003D28C5" w:rsidTr="00A3574F">
        <w:trPr>
          <w:gridAfter w:val="1"/>
          <w:wAfter w:w="6" w:type="pct"/>
        </w:trPr>
        <w:tc>
          <w:tcPr>
            <w:tcW w:w="314" w:type="pct"/>
            <w:shd w:val="clear" w:color="auto" w:fill="auto"/>
          </w:tcPr>
          <w:p w:rsidR="009B4CA9" w:rsidRPr="008268F7" w:rsidRDefault="009B4CA9"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2</w:t>
            </w:r>
          </w:p>
        </w:tc>
        <w:tc>
          <w:tcPr>
            <w:tcW w:w="1485" w:type="pct"/>
            <w:shd w:val="clear" w:color="auto" w:fill="auto"/>
          </w:tcPr>
          <w:p w:rsidR="009B4CA9" w:rsidRPr="008268F7" w:rsidRDefault="009B4CA9" w:rsidP="005B4C14">
            <w:pPr>
              <w:tabs>
                <w:tab w:val="left" w:pos="4253"/>
              </w:tabs>
              <w:spacing w:line="240" w:lineRule="auto"/>
              <w:ind w:left="113" w:right="113"/>
              <w:jc w:val="left"/>
              <w:rPr>
                <w:b/>
                <w:sz w:val="22"/>
                <w:szCs w:val="22"/>
                <w:lang w:val="uk-UA" w:eastAsia="uk-UA"/>
              </w:rPr>
            </w:pPr>
            <w:r w:rsidRPr="008268F7">
              <w:rPr>
                <w:b/>
                <w:sz w:val="22"/>
                <w:szCs w:val="22"/>
                <w:lang w:val="uk-UA"/>
              </w:rPr>
              <w:t xml:space="preserve">Розгляд </w:t>
            </w:r>
            <w:r w:rsidRPr="008268F7">
              <w:rPr>
                <w:b/>
                <w:sz w:val="22"/>
                <w:szCs w:val="22"/>
                <w:lang w:val="uk-UA" w:eastAsia="uk-UA"/>
              </w:rPr>
              <w:t>тендерної пропозиції</w:t>
            </w:r>
          </w:p>
        </w:tc>
        <w:tc>
          <w:tcPr>
            <w:tcW w:w="3195" w:type="pct"/>
            <w:shd w:val="clear" w:color="auto" w:fill="auto"/>
          </w:tcPr>
          <w:p w:rsidR="001F17BA" w:rsidRPr="008268F7" w:rsidRDefault="001F17BA" w:rsidP="005B4C14">
            <w:pPr>
              <w:spacing w:line="240" w:lineRule="auto"/>
              <w:ind w:left="113" w:right="113" w:firstLine="450"/>
              <w:rPr>
                <w:b/>
                <w:color w:val="002060"/>
                <w:sz w:val="22"/>
                <w:szCs w:val="22"/>
                <w:lang w:val="uk-UA"/>
              </w:rPr>
            </w:pPr>
            <w:r w:rsidRPr="008268F7">
              <w:rPr>
                <w:b/>
                <w:color w:val="002060"/>
                <w:sz w:val="22"/>
                <w:szCs w:val="22"/>
                <w:lang w:val="uk-UA"/>
              </w:rPr>
              <w:t>24 години на виправлення помилки</w:t>
            </w: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r w:rsidRPr="008268F7">
              <w:rPr>
                <w:rFonts w:ascii="Times New Roman" w:eastAsia="Times New Roman" w:hAnsi="Times New Roman"/>
                <w:color w:val="000000" w:themeColor="text1"/>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r w:rsidRPr="008268F7">
              <w:rPr>
                <w:rFonts w:ascii="Times New Roman" w:eastAsia="Times New Roman" w:hAnsi="Times New Roman"/>
                <w:color w:val="000000" w:themeColor="text1"/>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8268F7">
              <w:rPr>
                <w:rFonts w:ascii="Times New Roman" w:eastAsia="Times New Roman" w:hAnsi="Times New Roman"/>
                <w:color w:val="000000" w:themeColor="text1"/>
                <w:sz w:val="22"/>
                <w:szCs w:val="22"/>
                <w:lang w:val="uk-UA"/>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r w:rsidRPr="008268F7">
              <w:rPr>
                <w:rFonts w:ascii="Times New Roman" w:eastAsia="Times New Roman" w:hAnsi="Times New Roman"/>
                <w:color w:val="000000" w:themeColor="text1"/>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p>
          <w:p w:rsidR="001F17BA"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r w:rsidRPr="008268F7">
              <w:rPr>
                <w:rFonts w:ascii="Times New Roman" w:eastAsia="Times New Roman" w:hAnsi="Times New Roman"/>
                <w:color w:val="000000" w:themeColor="text1"/>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3DE1" w:rsidRPr="008268F7" w:rsidRDefault="00B43DE1" w:rsidP="005B4C14">
            <w:pPr>
              <w:pStyle w:val="11"/>
              <w:spacing w:line="240" w:lineRule="auto"/>
              <w:ind w:right="113"/>
              <w:rPr>
                <w:rFonts w:ascii="Times New Roman" w:eastAsia="Times New Roman" w:hAnsi="Times New Roman"/>
                <w:color w:val="000000" w:themeColor="text1"/>
                <w:sz w:val="22"/>
                <w:szCs w:val="22"/>
                <w:lang w:val="uk-UA"/>
              </w:rPr>
            </w:pPr>
          </w:p>
          <w:p w:rsidR="001F17BA" w:rsidRPr="008268F7" w:rsidRDefault="001F17BA" w:rsidP="005B4C14">
            <w:pPr>
              <w:pStyle w:val="11"/>
              <w:spacing w:line="240" w:lineRule="auto"/>
              <w:ind w:right="113"/>
              <w:rPr>
                <w:rFonts w:ascii="Times New Roman" w:eastAsia="Times New Roman" w:hAnsi="Times New Roman"/>
                <w:sz w:val="22"/>
                <w:szCs w:val="22"/>
                <w:lang w:val="uk-UA"/>
              </w:rPr>
            </w:pPr>
            <w:r w:rsidRPr="008268F7">
              <w:rPr>
                <w:rFonts w:ascii="Times New Roman" w:eastAsia="Times New Roman" w:hAnsi="Times New Roman"/>
                <w:color w:val="000000" w:themeColor="text1"/>
                <w:sz w:val="22"/>
                <w:szCs w:val="22"/>
                <w:lang w:val="uk-UA"/>
              </w:rPr>
              <w:t>Замовник розглядає подані тендерні пропозиції з урахуванням виправлення або</w:t>
            </w:r>
            <w:r w:rsidRPr="008268F7">
              <w:rPr>
                <w:rFonts w:ascii="Times New Roman" w:eastAsia="Times New Roman" w:hAnsi="Times New Roman"/>
                <w:sz w:val="22"/>
                <w:szCs w:val="22"/>
                <w:lang w:val="uk-UA"/>
              </w:rPr>
              <w:t xml:space="preserve"> не виправлення учасниками виявлених невідповідностей.</w:t>
            </w:r>
          </w:p>
          <w:p w:rsidR="001F17BA" w:rsidRPr="008268F7" w:rsidRDefault="001F17BA" w:rsidP="005B4C14">
            <w:pPr>
              <w:pStyle w:val="11"/>
              <w:spacing w:line="240" w:lineRule="auto"/>
              <w:ind w:right="113"/>
              <w:rPr>
                <w:rFonts w:ascii="Times New Roman" w:eastAsia="Times New Roman" w:hAnsi="Times New Roman"/>
                <w:sz w:val="22"/>
                <w:szCs w:val="22"/>
                <w:lang w:val="uk-UA"/>
              </w:rPr>
            </w:pPr>
          </w:p>
          <w:p w:rsidR="009B4CA9" w:rsidRPr="008268F7" w:rsidRDefault="001F17BA" w:rsidP="005B4C14">
            <w:pPr>
              <w:pStyle w:val="11"/>
              <w:spacing w:line="240" w:lineRule="auto"/>
              <w:ind w:right="113"/>
              <w:rPr>
                <w:rFonts w:ascii="Times New Roman" w:eastAsia="Times New Roman" w:hAnsi="Times New Roman"/>
                <w:sz w:val="22"/>
                <w:szCs w:val="22"/>
                <w:lang w:val="uk-UA"/>
              </w:rPr>
            </w:pPr>
            <w:r w:rsidRPr="008268F7">
              <w:rPr>
                <w:rFonts w:ascii="Times New Roman" w:hAnsi="Times New Roman"/>
                <w:sz w:val="22"/>
                <w:szCs w:val="22"/>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12A8D" w:rsidRPr="008268F7" w:rsidTr="00A3574F">
        <w:trPr>
          <w:gridAfter w:val="1"/>
          <w:wAfter w:w="6" w:type="pct"/>
        </w:trPr>
        <w:tc>
          <w:tcPr>
            <w:tcW w:w="314" w:type="pct"/>
            <w:shd w:val="clear" w:color="auto" w:fill="auto"/>
            <w:hideMark/>
          </w:tcPr>
          <w:p w:rsidR="00412A8D" w:rsidRPr="008268F7" w:rsidRDefault="009B4CA9"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3</w:t>
            </w:r>
          </w:p>
        </w:tc>
        <w:tc>
          <w:tcPr>
            <w:tcW w:w="1485" w:type="pct"/>
            <w:shd w:val="clear" w:color="auto" w:fill="auto"/>
            <w:hideMark/>
          </w:tcPr>
          <w:p w:rsidR="00412A8D" w:rsidRPr="008268F7" w:rsidRDefault="00412A8D" w:rsidP="005B4C14">
            <w:pPr>
              <w:tabs>
                <w:tab w:val="left" w:pos="4253"/>
              </w:tabs>
              <w:spacing w:line="240" w:lineRule="auto"/>
              <w:ind w:left="113" w:right="113"/>
              <w:rPr>
                <w:b/>
                <w:sz w:val="22"/>
                <w:szCs w:val="22"/>
                <w:lang w:val="uk-UA" w:eastAsia="uk-UA"/>
              </w:rPr>
            </w:pPr>
            <w:r w:rsidRPr="008268F7">
              <w:rPr>
                <w:b/>
                <w:sz w:val="22"/>
                <w:szCs w:val="22"/>
                <w:lang w:val="uk-UA" w:eastAsia="uk-UA"/>
              </w:rPr>
              <w:t>Інша інформація</w:t>
            </w:r>
          </w:p>
        </w:tc>
        <w:tc>
          <w:tcPr>
            <w:tcW w:w="3195" w:type="pct"/>
            <w:shd w:val="clear" w:color="auto" w:fill="auto"/>
            <w:hideMark/>
          </w:tcPr>
          <w:p w:rsidR="00412A8D" w:rsidRPr="008268F7" w:rsidRDefault="00412A8D" w:rsidP="005B4C14">
            <w:pPr>
              <w:spacing w:line="240" w:lineRule="auto"/>
              <w:ind w:right="113"/>
              <w:rPr>
                <w:sz w:val="22"/>
                <w:szCs w:val="22"/>
                <w:lang w:val="uk-UA"/>
              </w:rPr>
            </w:pPr>
            <w:r w:rsidRPr="008268F7">
              <w:rPr>
                <w:sz w:val="22"/>
                <w:szCs w:val="22"/>
                <w:lang w:val="uk-UA"/>
              </w:rPr>
              <w:t xml:space="preserve">Учасник відповідає за одержання всіх необхідних дозволів, ліцензій, сертифікатів, свідоцтв пов’язаних з постачанням товару/ наданням послуг/виконанням робіт, та самостійно несе всі витрати на отримання таких дозволів, ліцензій, сертифікатів, свідоцтв. </w:t>
            </w:r>
          </w:p>
          <w:p w:rsidR="00FE3ED5" w:rsidRPr="008268F7" w:rsidRDefault="00FE3ED5" w:rsidP="005B4C14">
            <w:pPr>
              <w:spacing w:line="240" w:lineRule="auto"/>
              <w:ind w:right="113"/>
              <w:rPr>
                <w:sz w:val="22"/>
                <w:szCs w:val="22"/>
                <w:lang w:val="uk-UA"/>
              </w:rPr>
            </w:pPr>
          </w:p>
          <w:p w:rsidR="00412A8D" w:rsidRPr="008268F7" w:rsidRDefault="00412A8D" w:rsidP="005B4C14">
            <w:pPr>
              <w:spacing w:line="240" w:lineRule="auto"/>
              <w:ind w:right="113"/>
              <w:rPr>
                <w:sz w:val="22"/>
                <w:szCs w:val="22"/>
                <w:lang w:val="uk-UA"/>
              </w:rPr>
            </w:pPr>
            <w:r w:rsidRPr="008268F7">
              <w:rPr>
                <w:sz w:val="22"/>
                <w:szCs w:val="22"/>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rsidR="001D3F57" w:rsidRPr="008268F7" w:rsidRDefault="001D3F57" w:rsidP="005B4C14">
            <w:pPr>
              <w:suppressAutoHyphens/>
              <w:spacing w:line="240" w:lineRule="auto"/>
              <w:ind w:right="113"/>
              <w:rPr>
                <w:sz w:val="22"/>
                <w:szCs w:val="22"/>
                <w:lang w:val="uk-UA"/>
              </w:rPr>
            </w:pPr>
          </w:p>
          <w:p w:rsidR="00412A8D" w:rsidRPr="008268F7" w:rsidRDefault="00412A8D" w:rsidP="005B4C14">
            <w:pPr>
              <w:suppressAutoHyphens/>
              <w:spacing w:line="240" w:lineRule="auto"/>
              <w:ind w:right="113"/>
              <w:rPr>
                <w:sz w:val="22"/>
                <w:szCs w:val="22"/>
                <w:lang w:val="uk-UA"/>
              </w:rPr>
            </w:pPr>
            <w:r w:rsidRPr="008268F7">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001D3F57" w:rsidRPr="008268F7">
              <w:rPr>
                <w:sz w:val="22"/>
                <w:szCs w:val="22"/>
                <w:lang w:val="uk-UA"/>
              </w:rPr>
              <w:t>ознайомилися з цією</w:t>
            </w:r>
            <w:r w:rsidRPr="008268F7">
              <w:rPr>
                <w:sz w:val="22"/>
                <w:szCs w:val="22"/>
                <w:lang w:val="uk-UA"/>
              </w:rPr>
              <w:t xml:space="preserve">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3F57" w:rsidRPr="008268F7" w:rsidRDefault="001D3F57" w:rsidP="005B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2"/>
                <w:szCs w:val="22"/>
                <w:lang w:val="uk-UA"/>
              </w:rPr>
            </w:pPr>
          </w:p>
          <w:p w:rsidR="00412A8D" w:rsidRPr="008268F7" w:rsidRDefault="00412A8D" w:rsidP="005B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2"/>
                <w:szCs w:val="22"/>
                <w:lang w:val="uk-UA"/>
              </w:rPr>
            </w:pPr>
            <w:r w:rsidRPr="008268F7">
              <w:rPr>
                <w:sz w:val="22"/>
                <w:szCs w:val="22"/>
                <w:lang w:val="uk-UA"/>
              </w:rPr>
              <w:t xml:space="preserve">У разі виникнення у учасників процедури закупівлі питань, що не висвітлені в тендерній документації, при вирішенні останніх </w:t>
            </w:r>
            <w:r w:rsidR="001D3F57" w:rsidRPr="008268F7">
              <w:rPr>
                <w:sz w:val="22"/>
                <w:szCs w:val="22"/>
                <w:lang w:val="uk-UA"/>
              </w:rPr>
              <w:t>замовник</w:t>
            </w:r>
            <w:r w:rsidRPr="008268F7">
              <w:rPr>
                <w:sz w:val="22"/>
                <w:szCs w:val="22"/>
                <w:lang w:val="uk-UA"/>
              </w:rPr>
              <w:t xml:space="preserve"> та учасники процедури закупівлі керуються чинними нормативно-правовими актами України.</w:t>
            </w:r>
          </w:p>
          <w:p w:rsidR="001D3F57" w:rsidRPr="008268F7" w:rsidRDefault="001D3F57" w:rsidP="005B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2"/>
                <w:szCs w:val="22"/>
                <w:lang w:val="uk-UA"/>
              </w:rPr>
            </w:pPr>
          </w:p>
          <w:p w:rsidR="00412A8D" w:rsidRPr="008268F7" w:rsidRDefault="00412A8D" w:rsidP="005B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113"/>
              <w:rPr>
                <w:sz w:val="22"/>
                <w:szCs w:val="22"/>
                <w:lang w:val="uk-UA"/>
              </w:rPr>
            </w:pPr>
            <w:r w:rsidRPr="008268F7">
              <w:rPr>
                <w:sz w:val="22"/>
                <w:szCs w:val="22"/>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D3F57" w:rsidRPr="008268F7" w:rsidRDefault="001D3F57" w:rsidP="005B4C14">
            <w:pPr>
              <w:spacing w:line="240" w:lineRule="auto"/>
              <w:ind w:right="113"/>
              <w:rPr>
                <w:sz w:val="22"/>
                <w:szCs w:val="22"/>
                <w:lang w:val="uk-UA"/>
              </w:rPr>
            </w:pPr>
          </w:p>
          <w:p w:rsidR="00412A8D" w:rsidRPr="008268F7" w:rsidRDefault="00412A8D" w:rsidP="005B4C14">
            <w:pPr>
              <w:spacing w:line="240" w:lineRule="auto"/>
              <w:ind w:right="113"/>
              <w:rPr>
                <w:sz w:val="22"/>
                <w:szCs w:val="22"/>
                <w:lang w:val="uk-UA"/>
              </w:rPr>
            </w:pPr>
            <w:r w:rsidRPr="008268F7">
              <w:rPr>
                <w:sz w:val="22"/>
                <w:szCs w:val="22"/>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412A8D" w:rsidRPr="008268F7" w:rsidRDefault="00412A8D" w:rsidP="005B4C14">
            <w:pPr>
              <w:spacing w:line="240" w:lineRule="auto"/>
              <w:ind w:left="113" w:right="113" w:firstLine="363"/>
              <w:rPr>
                <w:sz w:val="22"/>
                <w:szCs w:val="22"/>
                <w:lang w:val="uk-UA"/>
              </w:rPr>
            </w:pPr>
          </w:p>
          <w:p w:rsidR="00412A8D" w:rsidRPr="008268F7" w:rsidRDefault="00412A8D" w:rsidP="005B4C14">
            <w:pPr>
              <w:tabs>
                <w:tab w:val="left" w:pos="530"/>
              </w:tabs>
              <w:spacing w:line="240" w:lineRule="auto"/>
              <w:ind w:right="113"/>
              <w:rPr>
                <w:sz w:val="22"/>
                <w:szCs w:val="22"/>
                <w:lang w:val="uk-UA"/>
              </w:rPr>
            </w:pPr>
            <w:r w:rsidRPr="008268F7">
              <w:rPr>
                <w:sz w:val="22"/>
                <w:szCs w:val="22"/>
                <w:lang w:val="uk-UA"/>
              </w:rPr>
              <w:t>Відповідно до ч.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412A8D" w:rsidRPr="003D28C5" w:rsidTr="00A3574F">
        <w:trPr>
          <w:gridAfter w:val="1"/>
          <w:wAfter w:w="6" w:type="pct"/>
        </w:trPr>
        <w:tc>
          <w:tcPr>
            <w:tcW w:w="314" w:type="pct"/>
            <w:shd w:val="clear" w:color="auto" w:fill="auto"/>
            <w:hideMark/>
          </w:tcPr>
          <w:p w:rsidR="00412A8D" w:rsidRPr="008268F7" w:rsidRDefault="00360E29" w:rsidP="005B4C14">
            <w:pPr>
              <w:tabs>
                <w:tab w:val="left" w:pos="4253"/>
              </w:tabs>
              <w:spacing w:line="240" w:lineRule="auto"/>
              <w:ind w:left="113" w:right="113"/>
              <w:jc w:val="center"/>
              <w:rPr>
                <w:sz w:val="22"/>
                <w:szCs w:val="22"/>
                <w:lang w:val="uk-UA" w:eastAsia="uk-UA"/>
              </w:rPr>
            </w:pPr>
            <w:r>
              <w:rPr>
                <w:sz w:val="22"/>
                <w:szCs w:val="22"/>
                <w:lang w:val="uk-UA" w:eastAsia="uk-UA"/>
              </w:rPr>
              <w:lastRenderedPageBreak/>
              <w:t>4</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Відхилення тендерних пропозицій</w:t>
            </w:r>
          </w:p>
        </w:tc>
        <w:tc>
          <w:tcPr>
            <w:tcW w:w="3195" w:type="pct"/>
            <w:shd w:val="clear" w:color="auto" w:fill="auto"/>
            <w:hideMark/>
          </w:tcPr>
          <w:p w:rsidR="00B24352" w:rsidRPr="008268F7" w:rsidRDefault="004A6EE0" w:rsidP="005B4C14">
            <w:pPr>
              <w:widowControl/>
              <w:adjustRightInd/>
              <w:spacing w:line="240" w:lineRule="auto"/>
              <w:textAlignment w:val="auto"/>
              <w:rPr>
                <w:b/>
                <w:color w:val="000000"/>
                <w:sz w:val="22"/>
                <w:szCs w:val="22"/>
                <w:shd w:val="solid" w:color="FFFFFF" w:fill="FFFFFF"/>
                <w:lang w:val="uk-UA"/>
              </w:rPr>
            </w:pPr>
            <w:r w:rsidRPr="008268F7">
              <w:rPr>
                <w:b/>
                <w:color w:val="000000"/>
                <w:sz w:val="22"/>
                <w:szCs w:val="22"/>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B24352" w:rsidRPr="008268F7" w:rsidRDefault="00B24352" w:rsidP="005B4C14">
            <w:pPr>
              <w:widowControl/>
              <w:adjustRightInd/>
              <w:spacing w:line="240" w:lineRule="auto"/>
              <w:textAlignment w:val="auto"/>
              <w:rPr>
                <w:color w:val="000000"/>
                <w:sz w:val="22"/>
                <w:szCs w:val="22"/>
                <w:shd w:val="solid" w:color="FFFFFF" w:fill="FFFFFF"/>
                <w:lang w:val="uk-UA"/>
              </w:rPr>
            </w:pPr>
          </w:p>
          <w:p w:rsidR="004A6EE0" w:rsidRPr="008268F7" w:rsidRDefault="004A6EE0" w:rsidP="005B4C14">
            <w:pPr>
              <w:widowControl/>
              <w:adjustRightInd/>
              <w:spacing w:line="240" w:lineRule="auto"/>
              <w:textAlignment w:val="auto"/>
              <w:rPr>
                <w:b/>
                <w:color w:val="000000"/>
                <w:sz w:val="22"/>
                <w:szCs w:val="22"/>
                <w:shd w:val="solid" w:color="FFFFFF" w:fill="FFFFFF"/>
                <w:lang w:val="uk-UA"/>
              </w:rPr>
            </w:pPr>
            <w:r w:rsidRPr="008268F7">
              <w:rPr>
                <w:b/>
                <w:color w:val="000000"/>
                <w:sz w:val="22"/>
                <w:szCs w:val="22"/>
                <w:lang w:val="uk-UA" w:eastAsia="en-US"/>
              </w:rPr>
              <w:t>1) учасник процедури закупівлі:</w:t>
            </w:r>
          </w:p>
          <w:p w:rsidR="00B24352"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24352"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4352"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4352"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4352"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A6EE0" w:rsidRPr="008268F7" w:rsidRDefault="004A6EE0" w:rsidP="005B4C14">
            <w:pPr>
              <w:pStyle w:val="a6"/>
              <w:widowControl/>
              <w:numPr>
                <w:ilvl w:val="0"/>
                <w:numId w:val="18"/>
              </w:numPr>
              <w:adjustRightInd/>
              <w:spacing w:line="240" w:lineRule="auto"/>
              <w:ind w:left="330" w:hanging="284"/>
              <w:textAlignment w:val="auto"/>
              <w:rPr>
                <w:color w:val="000000"/>
                <w:sz w:val="22"/>
                <w:szCs w:val="22"/>
                <w:shd w:val="solid" w:color="FFFFFF" w:fill="FFFFFF"/>
                <w:lang w:val="uk-UA"/>
              </w:rPr>
            </w:pPr>
            <w:r w:rsidRPr="008268F7">
              <w:rPr>
                <w:color w:val="000000"/>
                <w:sz w:val="22"/>
                <w:szCs w:val="22"/>
                <w:shd w:val="solid" w:color="FFFFFF" w:fill="FFFFFF"/>
                <w:lang w:val="uk-UA" w:eastAsia="en-US"/>
              </w:rPr>
              <w:t xml:space="preserve">є юридичною особою </w:t>
            </w:r>
            <w:r w:rsidRPr="008268F7">
              <w:rPr>
                <w:color w:val="000000"/>
                <w:sz w:val="22"/>
                <w:szCs w:val="22"/>
                <w:lang w:val="uk-UA" w:eastAsia="en-US"/>
              </w:rPr>
              <w:t>–</w:t>
            </w:r>
            <w:r w:rsidRPr="008268F7">
              <w:rPr>
                <w:color w:val="000000"/>
                <w:sz w:val="22"/>
                <w:szCs w:val="22"/>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8F7">
              <w:rPr>
                <w:color w:val="000000"/>
                <w:sz w:val="22"/>
                <w:szCs w:val="22"/>
                <w:shd w:val="solid" w:color="FFFFFF" w:fill="FFFFFF"/>
                <w:lang w:val="uk-UA" w:eastAsia="en-US"/>
              </w:rPr>
              <w:t>бенефіціарним</w:t>
            </w:r>
            <w:proofErr w:type="spellEnd"/>
            <w:r w:rsidRPr="008268F7">
              <w:rPr>
                <w:color w:val="000000"/>
                <w:sz w:val="22"/>
                <w:szCs w:val="22"/>
                <w:shd w:val="solid" w:color="FFFFFF" w:fill="FFFFFF"/>
                <w:lang w:val="uk-UA" w:eastAsia="en-US"/>
              </w:rPr>
              <w:t xml:space="preserve"> власником (</w:t>
            </w:r>
            <w:proofErr w:type="spellStart"/>
            <w:r w:rsidRPr="008268F7">
              <w:rPr>
                <w:color w:val="000000"/>
                <w:sz w:val="22"/>
                <w:szCs w:val="22"/>
                <w:shd w:val="solid" w:color="FFFFFF" w:fill="FFFFFF"/>
                <w:lang w:val="uk-UA" w:eastAsia="en-US"/>
              </w:rPr>
              <w:t>власником</w:t>
            </w:r>
            <w:proofErr w:type="spellEnd"/>
            <w:r w:rsidRPr="008268F7">
              <w:rPr>
                <w:color w:val="000000"/>
                <w:sz w:val="22"/>
                <w:szCs w:val="22"/>
                <w:shd w:val="solid" w:color="FFFFFF" w:fill="FFFFFF"/>
                <w:lang w:val="uk-UA" w:eastAsia="en-US"/>
              </w:rPr>
              <w:t xml:space="preserve">) якої є резидент (резиденти) Російської Федерації/Республіки Білорусь, або фізичною особою (фізичною особою </w:t>
            </w:r>
            <w:r w:rsidRPr="008268F7">
              <w:rPr>
                <w:color w:val="000000"/>
                <w:sz w:val="22"/>
                <w:szCs w:val="22"/>
                <w:lang w:val="uk-UA" w:eastAsia="en-US"/>
              </w:rPr>
              <w:t>–</w:t>
            </w:r>
            <w:r w:rsidRPr="008268F7">
              <w:rPr>
                <w:color w:val="000000"/>
                <w:sz w:val="22"/>
                <w:szCs w:val="22"/>
                <w:shd w:val="solid" w:color="FFFFFF" w:fill="FFFFFF"/>
                <w:lang w:val="uk-UA" w:eastAsia="en-US"/>
              </w:rPr>
              <w:t xml:space="preserve"> підприємцем) </w:t>
            </w:r>
            <w:r w:rsidRPr="008268F7">
              <w:rPr>
                <w:color w:val="000000"/>
                <w:sz w:val="22"/>
                <w:szCs w:val="22"/>
                <w:lang w:val="uk-UA" w:eastAsia="en-US"/>
              </w:rPr>
              <w:t>–</w:t>
            </w:r>
            <w:r w:rsidRPr="008268F7">
              <w:rPr>
                <w:color w:val="000000"/>
                <w:sz w:val="22"/>
                <w:szCs w:val="22"/>
                <w:shd w:val="solid" w:color="FFFFFF" w:fill="FFFFFF"/>
                <w:lang w:val="uk-UA" w:eastAsia="en-US"/>
              </w:rPr>
              <w:t xml:space="preserve"> резидентом Російської Федерації/Республіки Білорусь, або є суб’єктом </w:t>
            </w:r>
            <w:r w:rsidRPr="008268F7">
              <w:rPr>
                <w:color w:val="000000"/>
                <w:sz w:val="22"/>
                <w:szCs w:val="22"/>
                <w:shd w:val="solid" w:color="FFFFFF" w:fill="FFFFFF"/>
                <w:lang w:val="uk-UA" w:eastAsia="en-US"/>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8268F7">
              <w:rPr>
                <w:color w:val="000000"/>
                <w:sz w:val="22"/>
                <w:szCs w:val="22"/>
                <w:lang w:val="uk-UA" w:eastAsia="en-US"/>
              </w:rPr>
              <w:t xml:space="preserve">придбаних до набрання чинності постановою Кабінету Міністрів України </w:t>
            </w:r>
            <w:r w:rsidRPr="008268F7">
              <w:rPr>
                <w:color w:val="000000"/>
                <w:sz w:val="22"/>
                <w:szCs w:val="22"/>
                <w:lang w:val="uk-UA"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68F7">
              <w:rPr>
                <w:color w:val="000000"/>
                <w:sz w:val="22"/>
                <w:szCs w:val="22"/>
                <w:shd w:val="solid" w:color="FFFFFF" w:fill="FFFFFF"/>
                <w:lang w:val="uk-UA" w:eastAsia="en-US"/>
              </w:rPr>
              <w:t>;</w:t>
            </w:r>
          </w:p>
          <w:p w:rsidR="00B24352" w:rsidRPr="008268F7" w:rsidRDefault="00B24352" w:rsidP="005B4C14">
            <w:pPr>
              <w:pStyle w:val="a6"/>
              <w:widowControl/>
              <w:adjustRightInd/>
              <w:spacing w:line="240" w:lineRule="auto"/>
              <w:ind w:left="330"/>
              <w:textAlignment w:val="auto"/>
              <w:rPr>
                <w:color w:val="000000"/>
                <w:sz w:val="22"/>
                <w:szCs w:val="22"/>
                <w:shd w:val="solid" w:color="FFFFFF" w:fill="FFFFFF"/>
                <w:lang w:val="uk-UA"/>
              </w:rPr>
            </w:pPr>
          </w:p>
          <w:p w:rsidR="004A6EE0" w:rsidRPr="008268F7" w:rsidRDefault="004A6EE0" w:rsidP="005B4C14">
            <w:pPr>
              <w:widowControl/>
              <w:adjustRightInd/>
              <w:spacing w:line="240" w:lineRule="auto"/>
              <w:textAlignment w:val="auto"/>
              <w:rPr>
                <w:b/>
                <w:color w:val="000000"/>
                <w:sz w:val="22"/>
                <w:szCs w:val="22"/>
                <w:lang w:val="uk-UA"/>
              </w:rPr>
            </w:pPr>
            <w:r w:rsidRPr="008268F7">
              <w:rPr>
                <w:b/>
                <w:color w:val="000000"/>
                <w:sz w:val="22"/>
                <w:szCs w:val="22"/>
                <w:lang w:val="uk-UA" w:eastAsia="en-US"/>
              </w:rPr>
              <w:t>2) тендерна пропозиція:</w:t>
            </w:r>
          </w:p>
          <w:p w:rsidR="004A6EE0" w:rsidRPr="008268F7" w:rsidRDefault="004A6EE0" w:rsidP="005B4C14">
            <w:pPr>
              <w:pStyle w:val="a6"/>
              <w:widowControl/>
              <w:numPr>
                <w:ilvl w:val="0"/>
                <w:numId w:val="19"/>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не відповідає умовам технічної специфікації та іншим вимогам щодо предмета закупівлі тендерної документації;</w:t>
            </w:r>
          </w:p>
          <w:p w:rsidR="00B24352" w:rsidRPr="008268F7" w:rsidRDefault="004A6EE0" w:rsidP="005B4C14">
            <w:pPr>
              <w:pStyle w:val="a6"/>
              <w:widowControl/>
              <w:numPr>
                <w:ilvl w:val="0"/>
                <w:numId w:val="19"/>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викладена іншою мовою (мовами), ніж мова (мови), що передбачена тендерною документацією;</w:t>
            </w:r>
          </w:p>
          <w:p w:rsidR="00B24352" w:rsidRPr="008268F7" w:rsidRDefault="004A6EE0" w:rsidP="005B4C14">
            <w:pPr>
              <w:pStyle w:val="a6"/>
              <w:widowControl/>
              <w:numPr>
                <w:ilvl w:val="0"/>
                <w:numId w:val="19"/>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є такою, строк дії якої закінчився;</w:t>
            </w:r>
          </w:p>
          <w:p w:rsidR="0059641D" w:rsidRPr="008268F7" w:rsidRDefault="004A6EE0" w:rsidP="005B4C14">
            <w:pPr>
              <w:pStyle w:val="a6"/>
              <w:widowControl/>
              <w:numPr>
                <w:ilvl w:val="0"/>
                <w:numId w:val="19"/>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 xml:space="preserve">є такою, ціна якої перевищує очікувану вартість </w:t>
            </w:r>
            <w:r w:rsidRPr="008268F7">
              <w:rPr>
                <w:color w:val="000000"/>
                <w:sz w:val="22"/>
                <w:szCs w:val="22"/>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6EE0" w:rsidRPr="008268F7" w:rsidRDefault="004A6EE0" w:rsidP="005B4C14">
            <w:pPr>
              <w:pStyle w:val="a6"/>
              <w:widowControl/>
              <w:numPr>
                <w:ilvl w:val="0"/>
                <w:numId w:val="19"/>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59641D" w:rsidRPr="008268F7" w:rsidRDefault="0059641D" w:rsidP="005B4C14">
            <w:pPr>
              <w:pStyle w:val="a6"/>
              <w:widowControl/>
              <w:adjustRightInd/>
              <w:spacing w:line="240" w:lineRule="auto"/>
              <w:ind w:left="330"/>
              <w:textAlignment w:val="auto"/>
              <w:rPr>
                <w:color w:val="000000"/>
                <w:sz w:val="22"/>
                <w:szCs w:val="22"/>
                <w:lang w:val="uk-UA"/>
              </w:rPr>
            </w:pPr>
          </w:p>
          <w:p w:rsidR="004A6EE0" w:rsidRPr="008268F7" w:rsidRDefault="004A6EE0" w:rsidP="005B4C14">
            <w:pPr>
              <w:widowControl/>
              <w:adjustRightInd/>
              <w:spacing w:line="240" w:lineRule="auto"/>
              <w:textAlignment w:val="auto"/>
              <w:rPr>
                <w:b/>
                <w:color w:val="000000"/>
                <w:sz w:val="22"/>
                <w:szCs w:val="22"/>
                <w:lang w:val="uk-UA"/>
              </w:rPr>
            </w:pPr>
            <w:r w:rsidRPr="008268F7">
              <w:rPr>
                <w:b/>
                <w:color w:val="000000"/>
                <w:sz w:val="22"/>
                <w:szCs w:val="22"/>
                <w:lang w:val="uk-UA" w:eastAsia="en-US"/>
              </w:rPr>
              <w:t>3) переможець процедури закупівлі:</w:t>
            </w:r>
          </w:p>
          <w:p w:rsidR="008514FA" w:rsidRPr="008268F7" w:rsidRDefault="004A6EE0" w:rsidP="005B4C14">
            <w:pPr>
              <w:pStyle w:val="a6"/>
              <w:widowControl/>
              <w:numPr>
                <w:ilvl w:val="0"/>
                <w:numId w:val="20"/>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514FA" w:rsidRPr="008268F7" w:rsidRDefault="004A6EE0" w:rsidP="005B4C14">
            <w:pPr>
              <w:pStyle w:val="a6"/>
              <w:widowControl/>
              <w:numPr>
                <w:ilvl w:val="0"/>
                <w:numId w:val="20"/>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8268F7">
              <w:rPr>
                <w:color w:val="000000"/>
                <w:sz w:val="22"/>
                <w:szCs w:val="22"/>
                <w:lang w:eastAsia="en-US"/>
              </w:rPr>
              <w:t xml:space="preserve"> </w:t>
            </w:r>
            <w:r w:rsidRPr="008268F7">
              <w:rPr>
                <w:color w:val="000000"/>
                <w:sz w:val="22"/>
                <w:szCs w:val="22"/>
                <w:shd w:val="solid" w:color="FFFFFF" w:fill="FFFFFF"/>
                <w:lang w:val="uk-UA" w:eastAsia="en-US"/>
              </w:rPr>
              <w:t>з урахуванням пункту 44 цих особливостей</w:t>
            </w:r>
            <w:r w:rsidRPr="008268F7">
              <w:rPr>
                <w:color w:val="000000"/>
                <w:sz w:val="22"/>
                <w:szCs w:val="22"/>
                <w:lang w:val="uk-UA" w:eastAsia="en-US"/>
              </w:rPr>
              <w:t>;</w:t>
            </w:r>
          </w:p>
          <w:p w:rsidR="008514FA" w:rsidRPr="008268F7" w:rsidRDefault="004A6EE0" w:rsidP="005B4C14">
            <w:pPr>
              <w:pStyle w:val="a6"/>
              <w:widowControl/>
              <w:numPr>
                <w:ilvl w:val="0"/>
                <w:numId w:val="20"/>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не надав копію ліцензії або документа дозвільного характеру (у разі їх наявності) відповідно до частини другої статті 41 Закону;</w:t>
            </w:r>
          </w:p>
          <w:p w:rsidR="008514FA" w:rsidRPr="008268F7" w:rsidRDefault="004A6EE0" w:rsidP="005B4C14">
            <w:pPr>
              <w:pStyle w:val="a6"/>
              <w:widowControl/>
              <w:numPr>
                <w:ilvl w:val="0"/>
                <w:numId w:val="20"/>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не надав забезпечення виконання договору про закупівлю, якщо таке забезпечення вимагалося замовником;</w:t>
            </w:r>
          </w:p>
          <w:p w:rsidR="004A6EE0" w:rsidRPr="008268F7" w:rsidRDefault="004A6EE0" w:rsidP="005B4C14">
            <w:pPr>
              <w:pStyle w:val="a6"/>
              <w:widowControl/>
              <w:numPr>
                <w:ilvl w:val="0"/>
                <w:numId w:val="20"/>
              </w:numPr>
              <w:adjustRightInd/>
              <w:spacing w:line="240" w:lineRule="auto"/>
              <w:ind w:left="330" w:hanging="284"/>
              <w:textAlignment w:val="auto"/>
              <w:rPr>
                <w:color w:val="000000"/>
                <w:sz w:val="22"/>
                <w:szCs w:val="22"/>
                <w:lang w:val="uk-UA"/>
              </w:rPr>
            </w:pPr>
            <w:r w:rsidRPr="008268F7">
              <w:rPr>
                <w:color w:val="000000"/>
                <w:sz w:val="22"/>
                <w:szCs w:val="22"/>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450F9" w:rsidRPr="008268F7" w:rsidRDefault="00E450F9" w:rsidP="005B4C14">
            <w:pPr>
              <w:widowControl/>
              <w:adjustRightInd/>
              <w:spacing w:line="240" w:lineRule="auto"/>
              <w:textAlignment w:val="auto"/>
              <w:rPr>
                <w:color w:val="000000"/>
                <w:sz w:val="22"/>
                <w:szCs w:val="22"/>
                <w:lang w:val="uk-UA" w:eastAsia="en-US"/>
              </w:rPr>
            </w:pPr>
          </w:p>
          <w:p w:rsidR="004A6EE0" w:rsidRPr="008268F7" w:rsidRDefault="004A6EE0" w:rsidP="005B4C14">
            <w:pPr>
              <w:widowControl/>
              <w:adjustRightInd/>
              <w:spacing w:line="240" w:lineRule="auto"/>
              <w:textAlignment w:val="auto"/>
              <w:rPr>
                <w:b/>
                <w:color w:val="000000"/>
                <w:sz w:val="22"/>
                <w:szCs w:val="22"/>
                <w:lang w:val="uk-UA" w:eastAsia="en-US"/>
              </w:rPr>
            </w:pPr>
            <w:r w:rsidRPr="008268F7">
              <w:rPr>
                <w:b/>
                <w:color w:val="000000"/>
                <w:sz w:val="22"/>
                <w:szCs w:val="22"/>
                <w:lang w:val="uk-UA" w:eastAsia="en-US"/>
              </w:rPr>
              <w:t>Замовник може відхилити тендерну пропозицію із зазначенням аргументації в електронній системі закупівель у разі, коли:</w:t>
            </w:r>
          </w:p>
          <w:p w:rsidR="00E450F9" w:rsidRPr="008268F7" w:rsidRDefault="00E450F9" w:rsidP="005B4C14">
            <w:pPr>
              <w:widowControl/>
              <w:adjustRightInd/>
              <w:spacing w:line="240" w:lineRule="auto"/>
              <w:textAlignment w:val="auto"/>
              <w:rPr>
                <w:b/>
                <w:color w:val="000000"/>
                <w:sz w:val="22"/>
                <w:szCs w:val="22"/>
                <w:lang w:val="uk-UA"/>
              </w:rPr>
            </w:pPr>
          </w:p>
          <w:p w:rsidR="004A6EE0" w:rsidRPr="008268F7" w:rsidRDefault="0019643B" w:rsidP="005B4C14">
            <w:pPr>
              <w:widowControl/>
              <w:tabs>
                <w:tab w:val="left" w:pos="360"/>
                <w:tab w:val="left" w:pos="851"/>
                <w:tab w:val="left" w:pos="1440"/>
              </w:tabs>
              <w:adjustRightInd/>
              <w:spacing w:line="240" w:lineRule="auto"/>
              <w:textAlignment w:val="auto"/>
              <w:rPr>
                <w:color w:val="000000"/>
                <w:sz w:val="22"/>
                <w:szCs w:val="22"/>
                <w:lang w:val="uk-UA"/>
              </w:rPr>
            </w:pPr>
            <w:r w:rsidRPr="008268F7">
              <w:rPr>
                <w:color w:val="000000"/>
                <w:sz w:val="22"/>
                <w:szCs w:val="22"/>
                <w:lang w:val="uk-UA" w:eastAsia="en-US"/>
              </w:rPr>
              <w:t xml:space="preserve">1) </w:t>
            </w:r>
            <w:r w:rsidR="004A6EE0" w:rsidRPr="008268F7">
              <w:rPr>
                <w:color w:val="000000"/>
                <w:sz w:val="22"/>
                <w:szCs w:val="22"/>
                <w:lang w:val="uk-UA" w:eastAsia="en-US"/>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004A6EE0" w:rsidRPr="008268F7">
              <w:rPr>
                <w:color w:val="000000"/>
                <w:sz w:val="22"/>
                <w:szCs w:val="22"/>
                <w:lang w:val="uk-UA" w:eastAsia="en-US"/>
              </w:rPr>
              <w:lastRenderedPageBreak/>
              <w:t>низькою;</w:t>
            </w:r>
          </w:p>
          <w:p w:rsidR="00E450F9" w:rsidRPr="008268F7" w:rsidRDefault="00E450F9" w:rsidP="005B4C14">
            <w:pPr>
              <w:widowControl/>
              <w:adjustRightInd/>
              <w:spacing w:line="240" w:lineRule="auto"/>
              <w:textAlignment w:val="auto"/>
              <w:rPr>
                <w:color w:val="000000"/>
                <w:sz w:val="22"/>
                <w:szCs w:val="22"/>
                <w:lang w:val="uk-UA" w:eastAsia="en-US"/>
              </w:rPr>
            </w:pPr>
          </w:p>
          <w:p w:rsidR="004A6EE0" w:rsidRPr="008268F7" w:rsidRDefault="004A6EE0" w:rsidP="005B4C14">
            <w:pPr>
              <w:widowControl/>
              <w:adjustRightInd/>
              <w:spacing w:line="240" w:lineRule="auto"/>
              <w:textAlignment w:val="auto"/>
              <w:rPr>
                <w:color w:val="000000"/>
                <w:sz w:val="22"/>
                <w:szCs w:val="22"/>
                <w:lang w:val="uk-UA" w:eastAsia="en-US"/>
              </w:rPr>
            </w:pPr>
            <w:r w:rsidRPr="008268F7">
              <w:rPr>
                <w:color w:val="000000"/>
                <w:sz w:val="22"/>
                <w:szCs w:val="22"/>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50F9" w:rsidRPr="008268F7" w:rsidRDefault="00E450F9" w:rsidP="005B4C14">
            <w:pPr>
              <w:widowControl/>
              <w:adjustRightInd/>
              <w:spacing w:line="240" w:lineRule="auto"/>
              <w:textAlignment w:val="auto"/>
              <w:rPr>
                <w:color w:val="000000"/>
                <w:sz w:val="22"/>
                <w:szCs w:val="22"/>
                <w:lang w:val="uk-UA"/>
              </w:rPr>
            </w:pPr>
          </w:p>
          <w:p w:rsidR="00E450F9" w:rsidRPr="008268F7" w:rsidRDefault="00E450F9" w:rsidP="005B4C14">
            <w:pPr>
              <w:widowControl/>
              <w:adjustRightInd/>
              <w:spacing w:line="240" w:lineRule="auto"/>
              <w:textAlignment w:val="auto"/>
              <w:rPr>
                <w:color w:val="000000"/>
                <w:sz w:val="22"/>
                <w:szCs w:val="22"/>
                <w:lang w:val="uk-UA"/>
              </w:rPr>
            </w:pPr>
            <w:r w:rsidRPr="008268F7">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50F9" w:rsidRPr="008268F7" w:rsidRDefault="00E450F9" w:rsidP="005B4C14">
            <w:pPr>
              <w:widowControl/>
              <w:adjustRightInd/>
              <w:spacing w:line="240" w:lineRule="auto"/>
              <w:textAlignment w:val="auto"/>
              <w:rPr>
                <w:color w:val="000000"/>
                <w:sz w:val="22"/>
                <w:szCs w:val="22"/>
                <w:lang w:val="uk-UA"/>
              </w:rPr>
            </w:pPr>
          </w:p>
          <w:p w:rsidR="004A6EE0" w:rsidRPr="008268F7" w:rsidRDefault="004A6EE0" w:rsidP="005B4C14">
            <w:pPr>
              <w:widowControl/>
              <w:adjustRightInd/>
              <w:spacing w:line="240" w:lineRule="auto"/>
              <w:textAlignment w:val="auto"/>
              <w:rPr>
                <w:color w:val="000000"/>
                <w:sz w:val="22"/>
                <w:szCs w:val="22"/>
                <w:lang w:val="uk-UA" w:eastAsia="en-US"/>
              </w:rPr>
            </w:pPr>
            <w:r w:rsidRPr="008268F7">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4B20" w:rsidRPr="008268F7" w:rsidRDefault="00D34B20" w:rsidP="005B4C14">
            <w:pPr>
              <w:widowControl/>
              <w:adjustRightInd/>
              <w:spacing w:line="240" w:lineRule="auto"/>
              <w:textAlignment w:val="auto"/>
              <w:rPr>
                <w:color w:val="000000"/>
                <w:sz w:val="22"/>
                <w:szCs w:val="22"/>
                <w:lang w:val="uk-UA" w:eastAsia="en-US"/>
              </w:rPr>
            </w:pPr>
          </w:p>
          <w:p w:rsidR="00D34B20" w:rsidRPr="008268F7" w:rsidRDefault="004A6EE0" w:rsidP="005B4C14">
            <w:pPr>
              <w:widowControl/>
              <w:adjustRightInd/>
              <w:spacing w:line="240" w:lineRule="auto"/>
              <w:textAlignment w:val="auto"/>
              <w:rPr>
                <w:color w:val="000000"/>
                <w:sz w:val="22"/>
                <w:szCs w:val="22"/>
                <w:lang w:val="uk-UA" w:eastAsia="en-US"/>
              </w:rPr>
            </w:pPr>
            <w:r w:rsidRPr="008268F7">
              <w:rPr>
                <w:color w:val="000000"/>
                <w:sz w:val="22"/>
                <w:szCs w:val="22"/>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2A8D" w:rsidRPr="008268F7" w:rsidTr="00A3574F">
        <w:tc>
          <w:tcPr>
            <w:tcW w:w="5000" w:type="pct"/>
            <w:gridSpan w:val="4"/>
            <w:shd w:val="clear" w:color="auto" w:fill="D9D9D9" w:themeFill="background1" w:themeFillShade="D9"/>
            <w:hideMark/>
          </w:tcPr>
          <w:p w:rsidR="00412A8D" w:rsidRPr="008268F7" w:rsidRDefault="00412A8D" w:rsidP="005B4C14">
            <w:pPr>
              <w:tabs>
                <w:tab w:val="left" w:pos="4253"/>
              </w:tabs>
              <w:spacing w:line="240" w:lineRule="auto"/>
              <w:ind w:left="113" w:right="113"/>
              <w:jc w:val="center"/>
              <w:rPr>
                <w:b/>
                <w:sz w:val="22"/>
                <w:szCs w:val="22"/>
                <w:lang w:val="uk-UA" w:eastAsia="uk-UA"/>
              </w:rPr>
            </w:pPr>
            <w:r w:rsidRPr="008268F7">
              <w:rPr>
                <w:b/>
                <w:sz w:val="22"/>
                <w:szCs w:val="22"/>
                <w:lang w:val="uk-UA"/>
              </w:rPr>
              <w:lastRenderedPageBreak/>
              <w:t xml:space="preserve">Розділ 6. </w:t>
            </w:r>
            <w:r w:rsidRPr="008268F7">
              <w:rPr>
                <w:b/>
                <w:sz w:val="22"/>
                <w:szCs w:val="22"/>
                <w:lang w:val="uk-UA" w:eastAsia="uk-UA"/>
              </w:rPr>
              <w:t>Результати торгів та укладання договору про закупівлю</w:t>
            </w:r>
          </w:p>
        </w:tc>
      </w:tr>
      <w:tr w:rsidR="007B5147"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1</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Відміна замовником торгів чи визнання їх такими, що не відбулися</w:t>
            </w:r>
          </w:p>
        </w:tc>
        <w:tc>
          <w:tcPr>
            <w:tcW w:w="3195" w:type="pct"/>
            <w:shd w:val="clear" w:color="auto" w:fill="auto"/>
            <w:hideMark/>
          </w:tcPr>
          <w:p w:rsidR="007B5147" w:rsidRPr="008268F7" w:rsidRDefault="007B5147" w:rsidP="005B4C14">
            <w:pPr>
              <w:widowControl/>
              <w:adjustRightInd/>
              <w:spacing w:line="240" w:lineRule="auto"/>
              <w:textAlignment w:val="auto"/>
              <w:rPr>
                <w:b/>
                <w:sz w:val="22"/>
                <w:szCs w:val="22"/>
                <w:lang w:val="uk-UA" w:eastAsia="en-US"/>
              </w:rPr>
            </w:pPr>
            <w:r w:rsidRPr="008268F7">
              <w:rPr>
                <w:b/>
                <w:sz w:val="22"/>
                <w:szCs w:val="22"/>
                <w:lang w:val="uk-UA" w:eastAsia="en-US"/>
              </w:rPr>
              <w:t>Замовник відміняє відкриті торги у разі:</w:t>
            </w:r>
          </w:p>
          <w:p w:rsidR="009B7915" w:rsidRPr="008268F7" w:rsidRDefault="009B7915" w:rsidP="005B4C14">
            <w:pPr>
              <w:widowControl/>
              <w:adjustRightInd/>
              <w:spacing w:line="240" w:lineRule="auto"/>
              <w:textAlignment w:val="auto"/>
              <w:rPr>
                <w:b/>
                <w:sz w:val="22"/>
                <w:szCs w:val="22"/>
                <w:lang w:val="uk-UA"/>
              </w:rPr>
            </w:pPr>
          </w:p>
          <w:p w:rsidR="007B5147" w:rsidRPr="008268F7" w:rsidRDefault="007B5147" w:rsidP="005B4C14">
            <w:pPr>
              <w:widowControl/>
              <w:adjustRightInd/>
              <w:spacing w:line="240" w:lineRule="auto"/>
              <w:textAlignment w:val="auto"/>
              <w:rPr>
                <w:sz w:val="22"/>
                <w:szCs w:val="22"/>
                <w:lang w:val="uk-UA" w:eastAsia="en-US"/>
              </w:rPr>
            </w:pPr>
            <w:r w:rsidRPr="008268F7">
              <w:rPr>
                <w:sz w:val="22"/>
                <w:szCs w:val="22"/>
                <w:lang w:val="uk-UA" w:eastAsia="en-US"/>
              </w:rPr>
              <w:t>1) відсутності подальшої потреби в закупівлі товарів, робіт чи послуг;</w:t>
            </w:r>
          </w:p>
          <w:p w:rsidR="009B7915" w:rsidRPr="008268F7" w:rsidRDefault="009B7915" w:rsidP="005B4C14">
            <w:pPr>
              <w:widowControl/>
              <w:adjustRightInd/>
              <w:spacing w:line="240" w:lineRule="auto"/>
              <w:textAlignment w:val="auto"/>
              <w:rPr>
                <w:sz w:val="22"/>
                <w:szCs w:val="22"/>
                <w:lang w:val="uk-UA"/>
              </w:rPr>
            </w:pPr>
          </w:p>
          <w:p w:rsidR="007B5147" w:rsidRPr="008268F7" w:rsidRDefault="007B5147" w:rsidP="005B4C14">
            <w:pPr>
              <w:widowControl/>
              <w:adjustRightInd/>
              <w:spacing w:line="240" w:lineRule="auto"/>
              <w:textAlignment w:val="auto"/>
              <w:rPr>
                <w:sz w:val="22"/>
                <w:szCs w:val="22"/>
                <w:lang w:val="uk-UA" w:eastAsia="en-US"/>
              </w:rPr>
            </w:pPr>
            <w:r w:rsidRPr="008268F7">
              <w:rPr>
                <w:sz w:val="22"/>
                <w:szCs w:val="22"/>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7915" w:rsidRPr="008268F7" w:rsidRDefault="009B7915" w:rsidP="005B4C14">
            <w:pPr>
              <w:widowControl/>
              <w:adjustRightInd/>
              <w:spacing w:line="240" w:lineRule="auto"/>
              <w:textAlignment w:val="auto"/>
              <w:rPr>
                <w:sz w:val="22"/>
                <w:szCs w:val="22"/>
                <w:lang w:val="uk-UA"/>
              </w:rPr>
            </w:pP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3) скорочення обсягу видатків на здійснення закупівлі товарів, робіт чи послуг;</w:t>
            </w: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4) коли здійснення закупівлі стало неможливим внаслідок дії обставин непереборної сили.</w:t>
            </w:r>
          </w:p>
          <w:p w:rsidR="007B5147" w:rsidRPr="008268F7" w:rsidRDefault="007B5147" w:rsidP="005B4C14">
            <w:pPr>
              <w:widowControl/>
              <w:adjustRightInd/>
              <w:spacing w:line="240" w:lineRule="auto"/>
              <w:textAlignment w:val="auto"/>
              <w:rPr>
                <w:sz w:val="22"/>
                <w:szCs w:val="22"/>
                <w:lang w:val="uk-UA" w:eastAsia="en-US"/>
              </w:rPr>
            </w:pP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 xml:space="preserve">У разі відміни відкритих торгів замовник протягом одного </w:t>
            </w:r>
            <w:r w:rsidRPr="008268F7">
              <w:rPr>
                <w:sz w:val="22"/>
                <w:szCs w:val="22"/>
                <w:lang w:val="uk-UA" w:eastAsia="en-US"/>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7B5147" w:rsidRPr="008268F7" w:rsidRDefault="007B5147" w:rsidP="005B4C14">
            <w:pPr>
              <w:widowControl/>
              <w:adjustRightInd/>
              <w:spacing w:line="240" w:lineRule="auto"/>
              <w:textAlignment w:val="auto"/>
              <w:rPr>
                <w:sz w:val="22"/>
                <w:szCs w:val="22"/>
                <w:lang w:val="uk-UA" w:eastAsia="en-US"/>
              </w:rPr>
            </w:pPr>
          </w:p>
          <w:p w:rsidR="007B5147" w:rsidRPr="008268F7" w:rsidRDefault="007B5147" w:rsidP="005B4C14">
            <w:pPr>
              <w:widowControl/>
              <w:adjustRightInd/>
              <w:spacing w:line="240" w:lineRule="auto"/>
              <w:textAlignment w:val="auto"/>
              <w:rPr>
                <w:b/>
                <w:sz w:val="22"/>
                <w:szCs w:val="22"/>
                <w:lang w:val="uk-UA"/>
              </w:rPr>
            </w:pPr>
            <w:r w:rsidRPr="008268F7">
              <w:rPr>
                <w:b/>
                <w:sz w:val="22"/>
                <w:szCs w:val="22"/>
                <w:lang w:val="uk-UA" w:eastAsia="en-US"/>
              </w:rPr>
              <w:t>Відкриті торги автоматично відміняються електронною системою закупівель у разі:</w:t>
            </w:r>
          </w:p>
          <w:p w:rsidR="007B5147" w:rsidRPr="008268F7" w:rsidRDefault="007B5147" w:rsidP="005B4C14">
            <w:pPr>
              <w:widowControl/>
              <w:adjustRightInd/>
              <w:spacing w:line="240" w:lineRule="auto"/>
              <w:textAlignment w:val="auto"/>
              <w:rPr>
                <w:sz w:val="22"/>
                <w:szCs w:val="22"/>
                <w:lang w:val="uk-UA" w:eastAsia="en-US"/>
              </w:rPr>
            </w:pPr>
          </w:p>
          <w:p w:rsidR="007B5147" w:rsidRPr="008268F7" w:rsidRDefault="007B5147" w:rsidP="005B4C14">
            <w:pPr>
              <w:widowControl/>
              <w:adjustRightInd/>
              <w:spacing w:line="240" w:lineRule="auto"/>
              <w:textAlignment w:val="auto"/>
              <w:rPr>
                <w:sz w:val="22"/>
                <w:szCs w:val="22"/>
                <w:lang w:val="uk-UA" w:eastAsia="en-US"/>
              </w:rPr>
            </w:pPr>
            <w:r w:rsidRPr="008268F7">
              <w:rPr>
                <w:sz w:val="22"/>
                <w:szCs w:val="22"/>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268F7">
              <w:rPr>
                <w:sz w:val="22"/>
                <w:szCs w:val="22"/>
                <w:shd w:val="solid" w:color="FFFFFF" w:fill="FFFFFF"/>
                <w:lang w:val="uk-UA" w:eastAsia="en-US"/>
              </w:rPr>
              <w:t>цими особливостями</w:t>
            </w:r>
            <w:r w:rsidRPr="008268F7">
              <w:rPr>
                <w:sz w:val="22"/>
                <w:szCs w:val="22"/>
                <w:lang w:val="uk-UA" w:eastAsia="en-US"/>
              </w:rPr>
              <w:t>;</w:t>
            </w:r>
          </w:p>
          <w:p w:rsidR="009B7915" w:rsidRPr="008268F7" w:rsidRDefault="009B7915" w:rsidP="005B4C14">
            <w:pPr>
              <w:widowControl/>
              <w:adjustRightInd/>
              <w:spacing w:line="240" w:lineRule="auto"/>
              <w:textAlignment w:val="auto"/>
              <w:rPr>
                <w:sz w:val="22"/>
                <w:szCs w:val="22"/>
                <w:lang w:val="uk-UA"/>
              </w:rPr>
            </w:pP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2) не</w:t>
            </w:r>
            <w:r w:rsidRPr="008268F7">
              <w:rPr>
                <w:sz w:val="22"/>
                <w:szCs w:val="22"/>
                <w:shd w:val="solid" w:color="FFFFFF" w:fill="FFFFFF"/>
                <w:lang w:val="uk-UA" w:eastAsia="en-US"/>
              </w:rPr>
              <w:t>подання жодної тендерної пропозиції для участі</w:t>
            </w:r>
            <w:r w:rsidRPr="008268F7">
              <w:rPr>
                <w:sz w:val="22"/>
                <w:szCs w:val="22"/>
                <w:lang w:val="uk-UA" w:eastAsia="en-US"/>
              </w:rPr>
              <w:t xml:space="preserve"> у відкритих торгах у строк, установлений замовником згідно з </w:t>
            </w:r>
            <w:r w:rsidRPr="008268F7">
              <w:rPr>
                <w:sz w:val="22"/>
                <w:szCs w:val="22"/>
                <w:shd w:val="solid" w:color="FFFFFF" w:fill="FFFFFF"/>
                <w:lang w:val="uk-UA" w:eastAsia="en-US"/>
              </w:rPr>
              <w:t>цими особливостями</w:t>
            </w:r>
            <w:r w:rsidRPr="008268F7">
              <w:rPr>
                <w:sz w:val="22"/>
                <w:szCs w:val="22"/>
                <w:lang w:val="uk-UA" w:eastAsia="en-US"/>
              </w:rPr>
              <w:t>.</w:t>
            </w:r>
          </w:p>
          <w:p w:rsidR="007B5147" w:rsidRPr="008268F7" w:rsidRDefault="007B5147" w:rsidP="005B4C14">
            <w:pPr>
              <w:widowControl/>
              <w:adjustRightInd/>
              <w:spacing w:line="240" w:lineRule="auto"/>
              <w:textAlignment w:val="auto"/>
              <w:rPr>
                <w:sz w:val="22"/>
                <w:szCs w:val="22"/>
                <w:lang w:val="uk-UA" w:eastAsia="en-US"/>
              </w:rPr>
            </w:pP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8268F7">
              <w:rPr>
                <w:sz w:val="22"/>
                <w:szCs w:val="22"/>
                <w:lang w:eastAsia="en-US"/>
              </w:rPr>
              <w:t xml:space="preserve"> </w:t>
            </w:r>
            <w:r w:rsidRPr="008268F7">
              <w:rPr>
                <w:sz w:val="22"/>
                <w:szCs w:val="22"/>
                <w:lang w:val="uk-UA" w:eastAsia="en-US"/>
              </w:rPr>
              <w:t>цим пунктом, оприлюднюється інформація про відміну відкритих торгів.</w:t>
            </w:r>
          </w:p>
          <w:p w:rsidR="007B5147" w:rsidRPr="008268F7" w:rsidRDefault="007B5147" w:rsidP="005B4C14">
            <w:pPr>
              <w:widowControl/>
              <w:adjustRightInd/>
              <w:spacing w:line="240" w:lineRule="auto"/>
              <w:textAlignment w:val="auto"/>
              <w:rPr>
                <w:sz w:val="22"/>
                <w:szCs w:val="22"/>
                <w:lang w:val="uk-UA" w:eastAsia="en-US"/>
              </w:rPr>
            </w:pPr>
          </w:p>
          <w:p w:rsidR="007B5147"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Відкриті торги можуть бути відмінені частково (за лотом).</w:t>
            </w:r>
          </w:p>
          <w:p w:rsidR="007B5147" w:rsidRPr="008268F7" w:rsidRDefault="007B5147" w:rsidP="005B4C14">
            <w:pPr>
              <w:widowControl/>
              <w:adjustRightInd/>
              <w:spacing w:line="240" w:lineRule="auto"/>
              <w:textAlignment w:val="auto"/>
              <w:rPr>
                <w:sz w:val="22"/>
                <w:szCs w:val="22"/>
                <w:lang w:val="uk-UA" w:eastAsia="en-US"/>
              </w:rPr>
            </w:pPr>
          </w:p>
          <w:p w:rsidR="00412A8D" w:rsidRPr="008268F7" w:rsidRDefault="007B5147" w:rsidP="005B4C14">
            <w:pPr>
              <w:widowControl/>
              <w:adjustRightInd/>
              <w:spacing w:line="240" w:lineRule="auto"/>
              <w:textAlignment w:val="auto"/>
              <w:rPr>
                <w:sz w:val="22"/>
                <w:szCs w:val="22"/>
                <w:lang w:val="uk-UA"/>
              </w:rPr>
            </w:pPr>
            <w:r w:rsidRPr="008268F7">
              <w:rPr>
                <w:sz w:val="22"/>
                <w:szCs w:val="22"/>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1598"/>
            <w:bookmarkEnd w:id="6"/>
          </w:p>
        </w:tc>
      </w:tr>
      <w:tr w:rsidR="00412A8D"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2</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Строк укладання договору</w:t>
            </w:r>
          </w:p>
        </w:tc>
        <w:tc>
          <w:tcPr>
            <w:tcW w:w="3195" w:type="pct"/>
            <w:shd w:val="clear" w:color="auto" w:fill="auto"/>
            <w:hideMark/>
          </w:tcPr>
          <w:p w:rsidR="00A440CF" w:rsidRPr="008268F7" w:rsidRDefault="00A440CF" w:rsidP="005B4C14">
            <w:pPr>
              <w:widowControl/>
              <w:adjustRightInd/>
              <w:spacing w:line="240" w:lineRule="auto"/>
              <w:textAlignment w:val="auto"/>
              <w:rPr>
                <w:sz w:val="22"/>
                <w:szCs w:val="22"/>
                <w:shd w:val="solid" w:color="FFFFFF" w:fill="FFFFFF"/>
                <w:lang w:val="uk-UA"/>
              </w:rPr>
            </w:pPr>
            <w:r w:rsidRPr="008268F7">
              <w:rPr>
                <w:sz w:val="22"/>
                <w:szCs w:val="22"/>
                <w:shd w:val="solid" w:color="FFFFFF" w:fill="FFFFFF"/>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F4F43" w:rsidRPr="008268F7" w:rsidRDefault="008F4F43" w:rsidP="005B4C14">
            <w:pPr>
              <w:widowControl/>
              <w:adjustRightInd/>
              <w:spacing w:line="240" w:lineRule="auto"/>
              <w:textAlignment w:val="auto"/>
              <w:rPr>
                <w:sz w:val="22"/>
                <w:szCs w:val="22"/>
                <w:shd w:val="solid" w:color="FFFFFF" w:fill="FFFFFF"/>
                <w:lang w:val="uk-UA" w:eastAsia="en-US"/>
              </w:rPr>
            </w:pPr>
          </w:p>
          <w:p w:rsidR="00412A8D" w:rsidRPr="008268F7" w:rsidRDefault="00A440CF" w:rsidP="005B4C14">
            <w:pPr>
              <w:widowControl/>
              <w:adjustRightInd/>
              <w:spacing w:line="240" w:lineRule="auto"/>
              <w:textAlignment w:val="auto"/>
              <w:rPr>
                <w:sz w:val="22"/>
                <w:szCs w:val="22"/>
                <w:shd w:val="solid" w:color="FFFFFF" w:fill="FFFFFF"/>
                <w:lang w:val="uk-UA"/>
              </w:rPr>
            </w:pPr>
            <w:r w:rsidRPr="008268F7">
              <w:rPr>
                <w:sz w:val="22"/>
                <w:szCs w:val="22"/>
                <w:shd w:val="solid" w:color="FFFFFF" w:fill="FFFFFF"/>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2A8D" w:rsidRPr="008268F7" w:rsidTr="00A3574F">
        <w:trPr>
          <w:gridAfter w:val="1"/>
          <w:wAfter w:w="6" w:type="pct"/>
        </w:trPr>
        <w:tc>
          <w:tcPr>
            <w:tcW w:w="314" w:type="pct"/>
            <w:shd w:val="clear" w:color="auto" w:fill="auto"/>
            <w:hideMark/>
          </w:tcPr>
          <w:p w:rsidR="00412A8D" w:rsidRPr="008268F7" w:rsidRDefault="00412A8D" w:rsidP="005B4C14">
            <w:pPr>
              <w:tabs>
                <w:tab w:val="left" w:pos="4253"/>
              </w:tabs>
              <w:spacing w:line="240" w:lineRule="auto"/>
              <w:ind w:left="113" w:right="113"/>
              <w:jc w:val="center"/>
              <w:rPr>
                <w:sz w:val="22"/>
                <w:szCs w:val="22"/>
                <w:lang w:val="uk-UA" w:eastAsia="uk-UA"/>
              </w:rPr>
            </w:pPr>
            <w:r w:rsidRPr="008268F7">
              <w:rPr>
                <w:sz w:val="22"/>
                <w:szCs w:val="22"/>
                <w:lang w:val="uk-UA" w:eastAsia="uk-UA"/>
              </w:rPr>
              <w:t>3</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Проект договору про закупівлю</w:t>
            </w:r>
          </w:p>
        </w:tc>
        <w:tc>
          <w:tcPr>
            <w:tcW w:w="3195" w:type="pct"/>
            <w:shd w:val="clear" w:color="auto" w:fill="auto"/>
            <w:hideMark/>
          </w:tcPr>
          <w:p w:rsidR="00BB6C57" w:rsidRPr="008268F7" w:rsidRDefault="00BB6C57" w:rsidP="005B4C14">
            <w:pPr>
              <w:spacing w:line="240" w:lineRule="auto"/>
              <w:ind w:right="113"/>
              <w:rPr>
                <w:color w:val="000000" w:themeColor="text1"/>
                <w:sz w:val="22"/>
                <w:szCs w:val="22"/>
                <w:lang w:val="uk-UA"/>
              </w:rPr>
            </w:pPr>
            <w:r w:rsidRPr="00EF577F">
              <w:rPr>
                <w:rFonts w:eastAsia="Arial"/>
                <w:i/>
                <w:color w:val="1F497D" w:themeColor="text2"/>
                <w:sz w:val="22"/>
                <w:szCs w:val="22"/>
                <w:lang w:val="uk-UA"/>
              </w:rPr>
              <w:t>Проект договору про закупівлю викладений у Додатк</w:t>
            </w:r>
            <w:r w:rsidR="00EF577F" w:rsidRPr="00EF577F">
              <w:rPr>
                <w:rFonts w:eastAsia="Arial"/>
                <w:i/>
                <w:color w:val="1F497D" w:themeColor="text2"/>
                <w:sz w:val="22"/>
                <w:szCs w:val="22"/>
                <w:lang w:val="uk-UA"/>
              </w:rPr>
              <w:t>у 6</w:t>
            </w:r>
            <w:r w:rsidRPr="00EF577F">
              <w:rPr>
                <w:rFonts w:eastAsia="Arial"/>
                <w:i/>
                <w:color w:val="1F497D" w:themeColor="text2"/>
                <w:sz w:val="22"/>
                <w:szCs w:val="22"/>
                <w:lang w:val="uk-UA"/>
              </w:rPr>
              <w:t xml:space="preserve"> до тендерної документації.</w:t>
            </w:r>
          </w:p>
          <w:p w:rsidR="00BB6C57" w:rsidRPr="008268F7" w:rsidRDefault="00BB6C57" w:rsidP="005B4C14">
            <w:pPr>
              <w:spacing w:line="240" w:lineRule="auto"/>
              <w:ind w:right="113"/>
              <w:rPr>
                <w:color w:val="000000" w:themeColor="text1"/>
                <w:sz w:val="22"/>
                <w:szCs w:val="22"/>
                <w:lang w:val="uk-UA"/>
              </w:rPr>
            </w:pPr>
          </w:p>
          <w:p w:rsidR="00EB64A0" w:rsidRPr="008268F7" w:rsidRDefault="00EB64A0" w:rsidP="005B4C14">
            <w:pPr>
              <w:widowControl/>
              <w:adjustRightInd/>
              <w:spacing w:line="240" w:lineRule="auto"/>
              <w:textAlignment w:val="auto"/>
              <w:rPr>
                <w:sz w:val="22"/>
                <w:szCs w:val="22"/>
                <w:lang w:val="uk-UA" w:eastAsia="uk-UA"/>
              </w:rPr>
            </w:pPr>
            <w:r w:rsidRPr="008268F7">
              <w:rPr>
                <w:color w:val="000000" w:themeColor="text1"/>
                <w:sz w:val="22"/>
                <w:szCs w:val="22"/>
                <w:lang w:val="uk-UA"/>
              </w:rPr>
              <w:t xml:space="preserve">Проект договору складений замовником з урахуванням </w:t>
            </w:r>
            <w:r w:rsidRPr="008268F7">
              <w:rPr>
                <w:sz w:val="22"/>
                <w:szCs w:val="22"/>
                <w:lang w:val="uk-UA" w:eastAsia="uk-UA"/>
              </w:rPr>
              <w:t xml:space="preserve">Цивільного та Господарського кодексів України, Закону та Особливостей, специфіки </w:t>
            </w:r>
            <w:r w:rsidRPr="008268F7">
              <w:rPr>
                <w:color w:val="000000" w:themeColor="text1"/>
                <w:sz w:val="22"/>
                <w:szCs w:val="22"/>
                <w:lang w:val="uk-UA"/>
              </w:rPr>
              <w:t xml:space="preserve">предмета закупівлі. </w:t>
            </w:r>
          </w:p>
          <w:p w:rsidR="009B296C" w:rsidRPr="008268F7" w:rsidRDefault="009B296C" w:rsidP="005B4C14">
            <w:pPr>
              <w:widowControl/>
              <w:adjustRightInd/>
              <w:spacing w:line="240" w:lineRule="auto"/>
              <w:textAlignment w:val="auto"/>
              <w:rPr>
                <w:sz w:val="22"/>
                <w:szCs w:val="22"/>
                <w:lang w:val="uk-UA" w:eastAsia="uk-UA"/>
              </w:rPr>
            </w:pPr>
          </w:p>
          <w:p w:rsidR="00EB64A0" w:rsidRPr="008268F7" w:rsidRDefault="00EB64A0" w:rsidP="005B4C14">
            <w:pPr>
              <w:spacing w:line="240" w:lineRule="auto"/>
              <w:ind w:right="113"/>
              <w:rPr>
                <w:color w:val="000000" w:themeColor="text1"/>
                <w:sz w:val="22"/>
                <w:szCs w:val="22"/>
                <w:lang w:val="uk-UA"/>
              </w:rPr>
            </w:pPr>
            <w:r w:rsidRPr="008268F7">
              <w:rPr>
                <w:color w:val="000000" w:themeColor="text1"/>
                <w:sz w:val="22"/>
                <w:szCs w:val="22"/>
                <w:lang w:val="uk-UA"/>
              </w:rPr>
              <w:t>В складі цієї тендерної документації замовником поданий проект договору про закупівлю з  зазначенням порядку змін його умов (проект договору є складовою та невід’ємною частиною цієї тендерної документації).</w:t>
            </w:r>
          </w:p>
          <w:p w:rsidR="00EB64A0" w:rsidRPr="008268F7" w:rsidRDefault="00EB64A0" w:rsidP="005B4C14">
            <w:pPr>
              <w:spacing w:line="240" w:lineRule="auto"/>
              <w:ind w:right="113"/>
              <w:rPr>
                <w:color w:val="000000" w:themeColor="text1"/>
                <w:sz w:val="22"/>
                <w:szCs w:val="22"/>
                <w:lang w:val="uk-UA"/>
              </w:rPr>
            </w:pPr>
          </w:p>
          <w:p w:rsidR="00EB64A0" w:rsidRPr="008268F7" w:rsidRDefault="00EB64A0" w:rsidP="005B4C14">
            <w:pPr>
              <w:spacing w:line="240" w:lineRule="auto"/>
              <w:ind w:right="113"/>
              <w:rPr>
                <w:color w:val="000000" w:themeColor="text1"/>
                <w:sz w:val="22"/>
                <w:szCs w:val="22"/>
                <w:lang w:val="uk-UA"/>
              </w:rPr>
            </w:pPr>
            <w:r w:rsidRPr="008268F7">
              <w:rPr>
                <w:color w:val="000000" w:themeColor="text1"/>
                <w:sz w:val="22"/>
                <w:szCs w:val="22"/>
                <w:lang w:val="uk-UA"/>
              </w:rPr>
              <w:t xml:space="preserve">Договір про закупівлю укладається відповідно до умов цієї </w:t>
            </w:r>
            <w:r w:rsidRPr="008268F7">
              <w:rPr>
                <w:color w:val="000000" w:themeColor="text1"/>
                <w:sz w:val="22"/>
                <w:szCs w:val="22"/>
                <w:lang w:val="uk-UA"/>
              </w:rPr>
              <w:lastRenderedPageBreak/>
              <w:t>тендерної документації та тендерної пропозиції переможця у письмовій формі у вигляді єдиного документа.</w:t>
            </w:r>
          </w:p>
          <w:p w:rsidR="00EB64A0" w:rsidRPr="008268F7" w:rsidRDefault="00EB64A0" w:rsidP="005B4C14">
            <w:pPr>
              <w:spacing w:line="240" w:lineRule="auto"/>
              <w:ind w:right="113"/>
              <w:rPr>
                <w:color w:val="000000" w:themeColor="text1"/>
                <w:sz w:val="22"/>
                <w:szCs w:val="22"/>
                <w:lang w:val="uk-UA"/>
              </w:rPr>
            </w:pPr>
          </w:p>
          <w:p w:rsidR="00412A8D" w:rsidRPr="008268F7" w:rsidRDefault="00EB64A0" w:rsidP="005B4C14">
            <w:pPr>
              <w:spacing w:line="240" w:lineRule="auto"/>
              <w:ind w:right="113"/>
              <w:rPr>
                <w:color w:val="000000" w:themeColor="text1"/>
                <w:sz w:val="22"/>
                <w:szCs w:val="22"/>
                <w:lang w:val="uk-UA"/>
              </w:rPr>
            </w:pPr>
            <w:r w:rsidRPr="008268F7">
              <w:rPr>
                <w:color w:val="000000" w:themeColor="text1"/>
                <w:sz w:val="22"/>
                <w:szCs w:val="22"/>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w:t>
            </w:r>
          </w:p>
        </w:tc>
      </w:tr>
      <w:tr w:rsidR="005D7A83" w:rsidRPr="008268F7" w:rsidTr="00A3574F">
        <w:trPr>
          <w:gridAfter w:val="1"/>
          <w:wAfter w:w="6" w:type="pct"/>
        </w:trPr>
        <w:tc>
          <w:tcPr>
            <w:tcW w:w="314" w:type="pct"/>
            <w:shd w:val="clear" w:color="auto" w:fill="auto"/>
          </w:tcPr>
          <w:p w:rsidR="002A5EBA" w:rsidRPr="008268F7" w:rsidRDefault="002A5EBA" w:rsidP="005B4C14">
            <w:pPr>
              <w:tabs>
                <w:tab w:val="left" w:pos="4253"/>
              </w:tabs>
              <w:spacing w:line="240" w:lineRule="auto"/>
              <w:ind w:left="113" w:right="113"/>
              <w:jc w:val="center"/>
              <w:rPr>
                <w:sz w:val="22"/>
                <w:szCs w:val="22"/>
                <w:lang w:val="uk-UA" w:eastAsia="uk-UA"/>
              </w:rPr>
            </w:pPr>
            <w:r w:rsidRPr="008268F7">
              <w:rPr>
                <w:sz w:val="22"/>
                <w:szCs w:val="22"/>
                <w:lang w:val="uk-UA" w:eastAsia="uk-UA"/>
              </w:rPr>
              <w:lastRenderedPageBreak/>
              <w:t>4</w:t>
            </w:r>
          </w:p>
        </w:tc>
        <w:tc>
          <w:tcPr>
            <w:tcW w:w="1485" w:type="pct"/>
            <w:shd w:val="clear" w:color="auto" w:fill="auto"/>
          </w:tcPr>
          <w:p w:rsidR="002A5EBA" w:rsidRPr="008268F7" w:rsidRDefault="002A5EBA"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Умови укладання договору про закупівлю</w:t>
            </w:r>
          </w:p>
        </w:tc>
        <w:tc>
          <w:tcPr>
            <w:tcW w:w="3195" w:type="pct"/>
            <w:shd w:val="clear" w:color="auto" w:fill="auto"/>
          </w:tcPr>
          <w:p w:rsidR="005D7A83" w:rsidRPr="008268F7" w:rsidRDefault="005D7A83" w:rsidP="005B4C14">
            <w:pPr>
              <w:widowControl/>
              <w:adjustRightInd/>
              <w:spacing w:line="240" w:lineRule="auto"/>
              <w:textAlignment w:val="auto"/>
              <w:rPr>
                <w:sz w:val="22"/>
                <w:szCs w:val="22"/>
                <w:lang w:val="uk-UA" w:eastAsia="uk-UA"/>
              </w:rPr>
            </w:pPr>
            <w:r w:rsidRPr="008268F7">
              <w:rPr>
                <w:sz w:val="22"/>
                <w:szCs w:val="22"/>
                <w:lang w:val="uk-UA" w:eastAsia="uk-UA"/>
              </w:rPr>
              <w:t>Договір про закупівлю укладається відповідно до норм Цивільного та Господарського кодексів України з урахуванням Закону та Особливостей.</w:t>
            </w:r>
          </w:p>
          <w:p w:rsidR="00356707" w:rsidRPr="008268F7" w:rsidRDefault="00356707" w:rsidP="005B4C14">
            <w:pPr>
              <w:widowControl/>
              <w:adjustRightInd/>
              <w:spacing w:line="240" w:lineRule="auto"/>
              <w:textAlignment w:val="auto"/>
              <w:rPr>
                <w:sz w:val="22"/>
                <w:szCs w:val="22"/>
                <w:lang w:val="uk-UA" w:eastAsia="uk-UA"/>
              </w:rPr>
            </w:pPr>
          </w:p>
          <w:p w:rsidR="005D7A83" w:rsidRPr="008268F7" w:rsidRDefault="005D7A83" w:rsidP="005B4C14">
            <w:pPr>
              <w:widowControl/>
              <w:adjustRightInd/>
              <w:spacing w:line="240" w:lineRule="auto"/>
              <w:textAlignment w:val="auto"/>
              <w:rPr>
                <w:sz w:val="22"/>
                <w:szCs w:val="22"/>
                <w:lang w:val="uk-UA" w:eastAsia="en-US"/>
              </w:rPr>
            </w:pPr>
            <w:r w:rsidRPr="008268F7">
              <w:rPr>
                <w:sz w:val="22"/>
                <w:szCs w:val="22"/>
                <w:lang w:val="uk-UA"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56707" w:rsidRPr="008268F7" w:rsidRDefault="00356707" w:rsidP="005B4C14">
            <w:pPr>
              <w:widowControl/>
              <w:adjustRightInd/>
              <w:spacing w:line="240" w:lineRule="auto"/>
              <w:textAlignment w:val="auto"/>
              <w:rPr>
                <w:sz w:val="22"/>
                <w:szCs w:val="22"/>
                <w:lang w:val="uk-UA"/>
              </w:rPr>
            </w:pPr>
          </w:p>
          <w:p w:rsidR="00356707" w:rsidRPr="008268F7" w:rsidRDefault="005D7A83" w:rsidP="005B4C14">
            <w:pPr>
              <w:pStyle w:val="a6"/>
              <w:widowControl/>
              <w:numPr>
                <w:ilvl w:val="0"/>
                <w:numId w:val="21"/>
              </w:numPr>
              <w:adjustRightInd/>
              <w:spacing w:line="240" w:lineRule="auto"/>
              <w:textAlignment w:val="auto"/>
              <w:rPr>
                <w:sz w:val="22"/>
                <w:szCs w:val="22"/>
                <w:lang w:val="uk-UA"/>
              </w:rPr>
            </w:pPr>
            <w:r w:rsidRPr="008268F7">
              <w:rPr>
                <w:sz w:val="22"/>
                <w:szCs w:val="22"/>
                <w:lang w:val="uk-UA" w:eastAsia="en-US"/>
              </w:rPr>
              <w:t xml:space="preserve">визначення грошового еквівалента зобов’язання в іноземній валюті; </w:t>
            </w:r>
          </w:p>
          <w:p w:rsidR="005D7A83" w:rsidRPr="008268F7" w:rsidRDefault="005D7A83" w:rsidP="005B4C14">
            <w:pPr>
              <w:pStyle w:val="a6"/>
              <w:widowControl/>
              <w:numPr>
                <w:ilvl w:val="0"/>
                <w:numId w:val="21"/>
              </w:numPr>
              <w:adjustRightInd/>
              <w:spacing w:line="240" w:lineRule="auto"/>
              <w:textAlignment w:val="auto"/>
              <w:rPr>
                <w:sz w:val="22"/>
                <w:szCs w:val="22"/>
                <w:lang w:val="uk-UA"/>
              </w:rPr>
            </w:pPr>
            <w:r w:rsidRPr="008268F7">
              <w:rPr>
                <w:sz w:val="22"/>
                <w:szCs w:val="22"/>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A5EBA" w:rsidRPr="008268F7" w:rsidRDefault="005D7A83" w:rsidP="005B4C14">
            <w:pPr>
              <w:pStyle w:val="a6"/>
              <w:widowControl/>
              <w:numPr>
                <w:ilvl w:val="0"/>
                <w:numId w:val="21"/>
              </w:numPr>
              <w:adjustRightInd/>
              <w:spacing w:line="240" w:lineRule="auto"/>
              <w:textAlignment w:val="auto"/>
              <w:rPr>
                <w:sz w:val="22"/>
                <w:szCs w:val="22"/>
                <w:lang w:val="uk-UA"/>
              </w:rPr>
            </w:pPr>
            <w:r w:rsidRPr="008268F7">
              <w:rPr>
                <w:sz w:val="22"/>
                <w:szCs w:val="22"/>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72DB3" w:rsidRPr="008268F7" w:rsidRDefault="00672DB3" w:rsidP="005B4C14">
            <w:pPr>
              <w:pStyle w:val="a6"/>
              <w:widowControl/>
              <w:adjustRightInd/>
              <w:spacing w:line="240" w:lineRule="auto"/>
              <w:textAlignment w:val="auto"/>
              <w:rPr>
                <w:sz w:val="22"/>
                <w:szCs w:val="22"/>
                <w:lang w:val="uk-UA"/>
              </w:rPr>
            </w:pPr>
          </w:p>
          <w:p w:rsidR="00672DB3" w:rsidRPr="008268F7" w:rsidRDefault="00672DB3" w:rsidP="005B4C14">
            <w:pPr>
              <w:widowControl/>
              <w:adjustRightInd/>
              <w:spacing w:line="240" w:lineRule="auto"/>
              <w:textAlignment w:val="auto"/>
              <w:rPr>
                <w:sz w:val="22"/>
                <w:szCs w:val="22"/>
                <w:lang w:val="uk-UA"/>
              </w:rPr>
            </w:pPr>
            <w:r w:rsidRPr="008268F7">
              <w:rPr>
                <w:sz w:val="22"/>
                <w:szCs w:val="22"/>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72DB3" w:rsidRPr="008268F7" w:rsidRDefault="00672DB3" w:rsidP="005B4C14">
            <w:pPr>
              <w:widowControl/>
              <w:adjustRightInd/>
              <w:spacing w:line="240" w:lineRule="auto"/>
              <w:textAlignment w:val="auto"/>
              <w:rPr>
                <w:sz w:val="22"/>
                <w:szCs w:val="22"/>
                <w:lang w:val="uk-UA"/>
              </w:rPr>
            </w:pPr>
          </w:p>
          <w:p w:rsidR="005127D3" w:rsidRPr="008268F7" w:rsidRDefault="005127D3" w:rsidP="005B4C14">
            <w:pPr>
              <w:adjustRightInd/>
              <w:spacing w:line="240" w:lineRule="auto"/>
              <w:ind w:right="72"/>
              <w:textAlignment w:val="auto"/>
              <w:rPr>
                <w:sz w:val="22"/>
                <w:szCs w:val="22"/>
                <w:lang w:val="uk-UA" w:eastAsia="uk-UA"/>
              </w:rPr>
            </w:pPr>
            <w:r w:rsidRPr="008268F7">
              <w:rPr>
                <w:b/>
                <w:sz w:val="22"/>
                <w:szCs w:val="22"/>
                <w:lang w:val="uk-UA" w:eastAsia="uk-UA"/>
              </w:rPr>
              <w:t xml:space="preserve">Переможець </w:t>
            </w:r>
            <w:r w:rsidRPr="008268F7">
              <w:rPr>
                <w:sz w:val="22"/>
                <w:szCs w:val="22"/>
                <w:lang w:val="uk-UA" w:eastAsia="uk-UA"/>
              </w:rPr>
              <w:t>процедури закупівлі під час укладення договору про закупівлю повинен надати:</w:t>
            </w:r>
          </w:p>
          <w:p w:rsidR="005127D3" w:rsidRPr="008268F7" w:rsidRDefault="005127D3" w:rsidP="005B4C14">
            <w:pPr>
              <w:adjustRightInd/>
              <w:spacing w:line="240" w:lineRule="auto"/>
              <w:ind w:right="72"/>
              <w:textAlignment w:val="auto"/>
              <w:rPr>
                <w:sz w:val="22"/>
                <w:szCs w:val="22"/>
                <w:lang w:val="uk-UA" w:eastAsia="uk-UA"/>
              </w:rPr>
            </w:pPr>
          </w:p>
          <w:p w:rsidR="005127D3" w:rsidRPr="008268F7" w:rsidRDefault="005127D3" w:rsidP="005B4C14">
            <w:pPr>
              <w:widowControl/>
              <w:tabs>
                <w:tab w:val="left" w:pos="408"/>
              </w:tabs>
              <w:adjustRightInd/>
              <w:spacing w:line="240" w:lineRule="auto"/>
              <w:ind w:right="71"/>
              <w:textAlignment w:val="auto"/>
              <w:rPr>
                <w:sz w:val="22"/>
                <w:szCs w:val="22"/>
                <w:lang w:val="uk-UA" w:eastAsia="uk-UA"/>
              </w:rPr>
            </w:pPr>
            <w:r w:rsidRPr="008268F7">
              <w:rPr>
                <w:sz w:val="22"/>
                <w:szCs w:val="22"/>
                <w:lang w:val="uk-UA" w:eastAsia="uk-UA"/>
              </w:rPr>
              <w:t>1)</w:t>
            </w:r>
            <w:r w:rsidR="00625F6C">
              <w:rPr>
                <w:sz w:val="22"/>
                <w:szCs w:val="22"/>
                <w:lang w:val="uk-UA" w:eastAsia="uk-UA"/>
              </w:rPr>
              <w:t xml:space="preserve"> відповідну</w:t>
            </w:r>
            <w:r w:rsidR="00F54DFD">
              <w:rPr>
                <w:sz w:val="22"/>
                <w:szCs w:val="22"/>
                <w:lang w:val="uk-UA" w:eastAsia="uk-UA"/>
              </w:rPr>
              <w:t xml:space="preserve"> </w:t>
            </w:r>
            <w:r w:rsidRPr="008268F7">
              <w:rPr>
                <w:sz w:val="22"/>
                <w:szCs w:val="22"/>
                <w:lang w:val="uk-UA" w:eastAsia="uk-UA"/>
              </w:rPr>
              <w:t>інформацію про право підписання договору про закупівлю;</w:t>
            </w:r>
          </w:p>
          <w:p w:rsidR="005127D3" w:rsidRPr="008268F7" w:rsidRDefault="005127D3" w:rsidP="005B4C14">
            <w:pPr>
              <w:widowControl/>
              <w:tabs>
                <w:tab w:val="left" w:pos="408"/>
              </w:tabs>
              <w:adjustRightInd/>
              <w:spacing w:line="240" w:lineRule="auto"/>
              <w:ind w:right="71"/>
              <w:textAlignment w:val="auto"/>
              <w:rPr>
                <w:rFonts w:eastAsia="Calibri"/>
                <w:sz w:val="22"/>
                <w:szCs w:val="22"/>
                <w:lang w:val="uk-UA" w:eastAsia="uk-UA"/>
              </w:rPr>
            </w:pPr>
          </w:p>
          <w:p w:rsidR="005127D3" w:rsidRPr="008268F7" w:rsidRDefault="005127D3" w:rsidP="005B4C14">
            <w:pPr>
              <w:widowControl/>
              <w:tabs>
                <w:tab w:val="left" w:pos="453"/>
              </w:tabs>
              <w:adjustRightInd/>
              <w:spacing w:line="240" w:lineRule="auto"/>
              <w:ind w:right="76"/>
              <w:textAlignment w:val="auto"/>
              <w:rPr>
                <w:rFonts w:eastAsia="Calibri"/>
                <w:sz w:val="22"/>
                <w:szCs w:val="22"/>
                <w:lang w:val="uk-UA" w:eastAsia="uk-UA"/>
              </w:rPr>
            </w:pPr>
            <w:r w:rsidRPr="008268F7">
              <w:rPr>
                <w:sz w:val="22"/>
                <w:szCs w:val="22"/>
                <w:lang w:val="uk-UA" w:eastAsia="uk-UA"/>
              </w:rPr>
              <w:t>2) копію ліцензії або документа дозвільного характеру (у разі їх необхідності)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127D3" w:rsidRPr="008268F7" w:rsidRDefault="005127D3" w:rsidP="005B4C14">
            <w:pPr>
              <w:adjustRightInd/>
              <w:spacing w:line="240" w:lineRule="auto"/>
              <w:ind w:right="78"/>
              <w:textAlignment w:val="auto"/>
              <w:rPr>
                <w:sz w:val="22"/>
                <w:szCs w:val="22"/>
                <w:lang w:val="uk-UA" w:eastAsia="uk-UA"/>
              </w:rPr>
            </w:pPr>
          </w:p>
          <w:p w:rsidR="005127D3" w:rsidRPr="008268F7" w:rsidRDefault="005127D3" w:rsidP="005B4C14">
            <w:pPr>
              <w:adjustRightInd/>
              <w:spacing w:line="240" w:lineRule="auto"/>
              <w:ind w:right="78"/>
              <w:textAlignment w:val="auto"/>
              <w:rPr>
                <w:sz w:val="22"/>
                <w:szCs w:val="22"/>
                <w:lang w:val="uk-UA" w:eastAsia="uk-UA"/>
              </w:rPr>
            </w:pPr>
            <w:r w:rsidRPr="008268F7">
              <w:rPr>
                <w:sz w:val="22"/>
                <w:szCs w:val="22"/>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127D3" w:rsidRPr="008268F7" w:rsidRDefault="005127D3" w:rsidP="005B4C14">
            <w:pPr>
              <w:adjustRightInd/>
              <w:spacing w:line="240" w:lineRule="auto"/>
              <w:ind w:right="78"/>
              <w:textAlignment w:val="auto"/>
              <w:rPr>
                <w:sz w:val="22"/>
                <w:szCs w:val="22"/>
                <w:lang w:val="uk-UA" w:eastAsia="uk-UA"/>
              </w:rPr>
            </w:pPr>
          </w:p>
          <w:p w:rsidR="005F1A4B" w:rsidRPr="008268F7" w:rsidRDefault="005127D3" w:rsidP="005B4C14">
            <w:pPr>
              <w:widowControl/>
              <w:adjustRightInd/>
              <w:spacing w:line="240" w:lineRule="auto"/>
              <w:textAlignment w:val="auto"/>
              <w:rPr>
                <w:sz w:val="22"/>
                <w:szCs w:val="22"/>
                <w:lang w:val="uk-UA" w:eastAsia="uk-UA"/>
              </w:rPr>
            </w:pPr>
            <w:r w:rsidRPr="008268F7">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5F1A4B" w:rsidRPr="008268F7">
              <w:rPr>
                <w:rFonts w:eastAsia="Arial"/>
                <w:i/>
                <w:color w:val="1F497D" w:themeColor="text2"/>
                <w:sz w:val="22"/>
                <w:szCs w:val="22"/>
                <w:lang w:val="uk-UA"/>
              </w:rPr>
              <w:t xml:space="preserve"> </w:t>
            </w:r>
          </w:p>
        </w:tc>
      </w:tr>
      <w:tr w:rsidR="00412A8D" w:rsidRPr="008268F7" w:rsidTr="00A3574F">
        <w:trPr>
          <w:gridAfter w:val="1"/>
          <w:wAfter w:w="6" w:type="pct"/>
        </w:trPr>
        <w:tc>
          <w:tcPr>
            <w:tcW w:w="314" w:type="pct"/>
            <w:shd w:val="clear" w:color="auto" w:fill="auto"/>
            <w:hideMark/>
          </w:tcPr>
          <w:p w:rsidR="00412A8D" w:rsidRPr="008268F7" w:rsidRDefault="006F1A86" w:rsidP="005B4C14">
            <w:pPr>
              <w:tabs>
                <w:tab w:val="left" w:pos="4253"/>
              </w:tabs>
              <w:spacing w:line="240" w:lineRule="auto"/>
              <w:ind w:left="113" w:right="113"/>
              <w:jc w:val="center"/>
              <w:rPr>
                <w:sz w:val="22"/>
                <w:szCs w:val="22"/>
                <w:lang w:val="uk-UA" w:eastAsia="uk-UA"/>
              </w:rPr>
            </w:pPr>
            <w:r>
              <w:rPr>
                <w:sz w:val="22"/>
                <w:szCs w:val="22"/>
                <w:lang w:val="uk-UA" w:eastAsia="uk-UA"/>
              </w:rPr>
              <w:t>5</w:t>
            </w:r>
          </w:p>
        </w:tc>
        <w:tc>
          <w:tcPr>
            <w:tcW w:w="1485" w:type="pct"/>
            <w:shd w:val="clear" w:color="auto" w:fill="auto"/>
            <w:hideMark/>
          </w:tcPr>
          <w:p w:rsidR="00412A8D" w:rsidRPr="008268F7" w:rsidRDefault="00412A8D" w:rsidP="005B4C14">
            <w:pPr>
              <w:tabs>
                <w:tab w:val="left" w:pos="4253"/>
              </w:tabs>
              <w:spacing w:line="240" w:lineRule="auto"/>
              <w:ind w:left="113" w:right="113"/>
              <w:jc w:val="left"/>
              <w:rPr>
                <w:b/>
                <w:sz w:val="22"/>
                <w:szCs w:val="22"/>
                <w:lang w:val="uk-UA" w:eastAsia="uk-UA"/>
              </w:rPr>
            </w:pPr>
            <w:r w:rsidRPr="008268F7">
              <w:rPr>
                <w:b/>
                <w:sz w:val="22"/>
                <w:szCs w:val="22"/>
                <w:lang w:val="uk-UA" w:eastAsia="uk-UA"/>
              </w:rPr>
              <w:t>Дії замовника при відмові переможця торгів підписати договір про закупівлю</w:t>
            </w:r>
          </w:p>
        </w:tc>
        <w:tc>
          <w:tcPr>
            <w:tcW w:w="3195" w:type="pct"/>
            <w:shd w:val="clear" w:color="auto" w:fill="auto"/>
            <w:hideMark/>
          </w:tcPr>
          <w:p w:rsidR="000C6F78" w:rsidRPr="008268F7" w:rsidRDefault="000C6F78" w:rsidP="005B4C14">
            <w:pPr>
              <w:tabs>
                <w:tab w:val="left" w:pos="4253"/>
              </w:tabs>
              <w:spacing w:line="240" w:lineRule="auto"/>
              <w:ind w:right="11"/>
              <w:rPr>
                <w:sz w:val="22"/>
                <w:szCs w:val="22"/>
                <w:shd w:val="solid" w:color="FFFFFF" w:fill="FFFFFF"/>
                <w:lang w:val="uk-UA" w:eastAsia="en-US"/>
              </w:rPr>
            </w:pPr>
            <w:r w:rsidRPr="008268F7">
              <w:rPr>
                <w:sz w:val="22"/>
                <w:szCs w:val="22"/>
                <w:lang w:val="uk-UA" w:eastAsia="en-US"/>
              </w:rPr>
              <w:t xml:space="preserve">У разі </w:t>
            </w:r>
            <w:r w:rsidRPr="008268F7">
              <w:rPr>
                <w:sz w:val="22"/>
                <w:szCs w:val="22"/>
                <w:shd w:val="solid" w:color="FFFFFF" w:fill="FFFFFF"/>
                <w:lang w:val="uk-UA" w:eastAsia="en-US"/>
              </w:rPr>
              <w:t xml:space="preserve">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8268F7">
              <w:rPr>
                <w:sz w:val="22"/>
                <w:szCs w:val="22"/>
                <w:shd w:val="solid" w:color="FFFFFF" w:fill="FFFFFF"/>
                <w:lang w:val="uk-UA" w:eastAsia="en-US"/>
              </w:rPr>
              <w:lastRenderedPageBreak/>
              <w:t>особливостей, та приймає рішення про намір укласти договір про закупівлю у порядку та на умовах, визначених статтею 33 Закону та цим пунктом.</w:t>
            </w:r>
          </w:p>
          <w:p w:rsidR="004C7683" w:rsidRPr="008268F7" w:rsidRDefault="004C7683" w:rsidP="005B4C14">
            <w:pPr>
              <w:tabs>
                <w:tab w:val="left" w:pos="4253"/>
              </w:tabs>
              <w:spacing w:line="240" w:lineRule="auto"/>
              <w:ind w:right="11"/>
              <w:rPr>
                <w:sz w:val="22"/>
                <w:szCs w:val="22"/>
                <w:shd w:val="solid" w:color="FFFFFF" w:fill="FFFFFF"/>
                <w:lang w:val="uk-UA" w:eastAsia="en-US"/>
              </w:rPr>
            </w:pPr>
          </w:p>
          <w:p w:rsidR="00412A8D" w:rsidRPr="008268F7" w:rsidRDefault="00412A8D" w:rsidP="005B4C14">
            <w:pPr>
              <w:tabs>
                <w:tab w:val="left" w:pos="4253"/>
              </w:tabs>
              <w:spacing w:line="240" w:lineRule="auto"/>
              <w:ind w:right="11"/>
              <w:rPr>
                <w:sz w:val="22"/>
                <w:szCs w:val="22"/>
                <w:lang w:val="uk-UA" w:eastAsia="uk-UA"/>
              </w:rPr>
            </w:pPr>
            <w:r w:rsidRPr="008268F7">
              <w:rPr>
                <w:sz w:val="22"/>
                <w:szCs w:val="22"/>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68F7">
              <w:rPr>
                <w:sz w:val="22"/>
                <w:szCs w:val="22"/>
                <w:lang w:val="uk-UA" w:eastAsia="uk-UA"/>
              </w:rPr>
              <w:t>неукладення</w:t>
            </w:r>
            <w:proofErr w:type="spellEnd"/>
            <w:r w:rsidRPr="008268F7">
              <w:rPr>
                <w:sz w:val="22"/>
                <w:szCs w:val="22"/>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2A8D" w:rsidRPr="008268F7" w:rsidTr="00A3574F">
        <w:trPr>
          <w:gridAfter w:val="1"/>
          <w:wAfter w:w="6" w:type="pct"/>
        </w:trPr>
        <w:tc>
          <w:tcPr>
            <w:tcW w:w="314" w:type="pct"/>
            <w:shd w:val="clear" w:color="auto" w:fill="auto"/>
            <w:hideMark/>
          </w:tcPr>
          <w:p w:rsidR="00412A8D" w:rsidRPr="008268F7" w:rsidRDefault="006F1A86" w:rsidP="005B4C14">
            <w:pPr>
              <w:tabs>
                <w:tab w:val="left" w:pos="4253"/>
              </w:tabs>
              <w:spacing w:line="240" w:lineRule="auto"/>
              <w:ind w:left="113" w:right="113"/>
              <w:jc w:val="center"/>
              <w:rPr>
                <w:sz w:val="22"/>
                <w:szCs w:val="22"/>
                <w:lang w:val="uk-UA" w:eastAsia="uk-UA"/>
              </w:rPr>
            </w:pPr>
            <w:r>
              <w:rPr>
                <w:sz w:val="22"/>
                <w:szCs w:val="22"/>
                <w:lang w:val="uk-UA" w:eastAsia="uk-UA"/>
              </w:rPr>
              <w:lastRenderedPageBreak/>
              <w:t>6</w:t>
            </w:r>
          </w:p>
        </w:tc>
        <w:tc>
          <w:tcPr>
            <w:tcW w:w="1485" w:type="pct"/>
            <w:shd w:val="clear" w:color="auto" w:fill="auto"/>
            <w:hideMark/>
          </w:tcPr>
          <w:p w:rsidR="00412A8D" w:rsidRPr="008268F7" w:rsidRDefault="00412A8D" w:rsidP="005B4C14">
            <w:pPr>
              <w:tabs>
                <w:tab w:val="left" w:pos="4253"/>
              </w:tabs>
              <w:spacing w:line="240" w:lineRule="auto"/>
              <w:ind w:left="113" w:right="113"/>
              <w:rPr>
                <w:b/>
                <w:sz w:val="22"/>
                <w:szCs w:val="22"/>
                <w:lang w:val="uk-UA" w:eastAsia="uk-UA"/>
              </w:rPr>
            </w:pPr>
            <w:r w:rsidRPr="008268F7">
              <w:rPr>
                <w:b/>
                <w:sz w:val="22"/>
                <w:szCs w:val="22"/>
                <w:lang w:val="uk-UA" w:eastAsia="uk-UA"/>
              </w:rPr>
              <w:t>Забезпечення виконання договору про закупівлю</w:t>
            </w:r>
          </w:p>
        </w:tc>
        <w:tc>
          <w:tcPr>
            <w:tcW w:w="3195" w:type="pct"/>
            <w:shd w:val="clear" w:color="auto" w:fill="auto"/>
            <w:hideMark/>
          </w:tcPr>
          <w:p w:rsidR="00412A8D" w:rsidRPr="008268F7" w:rsidRDefault="00412A8D" w:rsidP="005B4C14">
            <w:pPr>
              <w:tabs>
                <w:tab w:val="left" w:pos="4253"/>
              </w:tabs>
              <w:spacing w:line="240" w:lineRule="auto"/>
              <w:ind w:right="113"/>
              <w:rPr>
                <w:sz w:val="22"/>
                <w:szCs w:val="22"/>
                <w:lang w:val="uk-UA" w:eastAsia="uk-UA"/>
              </w:rPr>
            </w:pPr>
            <w:r w:rsidRPr="008268F7">
              <w:rPr>
                <w:sz w:val="22"/>
                <w:szCs w:val="22"/>
                <w:lang w:val="uk-UA" w:eastAsia="uk-UA"/>
              </w:rPr>
              <w:t>Не вимагається.</w:t>
            </w:r>
          </w:p>
          <w:p w:rsidR="00412A8D" w:rsidRPr="008268F7" w:rsidRDefault="00412A8D" w:rsidP="005B4C14">
            <w:pPr>
              <w:tabs>
                <w:tab w:val="left" w:pos="4253"/>
              </w:tabs>
              <w:spacing w:line="240" w:lineRule="auto"/>
              <w:ind w:left="113" w:right="113" w:firstLine="363"/>
              <w:rPr>
                <w:sz w:val="22"/>
                <w:szCs w:val="22"/>
                <w:lang w:val="uk-UA" w:eastAsia="uk-UA"/>
              </w:rPr>
            </w:pPr>
          </w:p>
        </w:tc>
      </w:tr>
    </w:tbl>
    <w:p w:rsidR="00B47FA9" w:rsidRPr="008268F7" w:rsidRDefault="00B47FA9" w:rsidP="005B4C14">
      <w:pPr>
        <w:tabs>
          <w:tab w:val="left" w:pos="4253"/>
        </w:tabs>
        <w:spacing w:line="240" w:lineRule="auto"/>
        <w:ind w:firstLine="540"/>
        <w:rPr>
          <w:i/>
          <w:iCs/>
          <w:sz w:val="22"/>
          <w:szCs w:val="22"/>
          <w:lang w:val="uk-UA"/>
        </w:rPr>
      </w:pPr>
    </w:p>
    <w:p w:rsidR="00C67FB7" w:rsidRPr="000749E1" w:rsidRDefault="00A37E1A" w:rsidP="000749E1">
      <w:pPr>
        <w:spacing w:line="240" w:lineRule="auto"/>
        <w:rPr>
          <w:b/>
          <w:sz w:val="22"/>
          <w:szCs w:val="22"/>
          <w:u w:val="single"/>
          <w:lang w:val="uk-UA"/>
        </w:rPr>
      </w:pPr>
      <w:r w:rsidRPr="008268F7">
        <w:rPr>
          <w:b/>
          <w:sz w:val="22"/>
          <w:szCs w:val="22"/>
          <w:u w:val="single"/>
          <w:lang w:val="uk-UA"/>
        </w:rPr>
        <w:br w:type="page"/>
      </w:r>
    </w:p>
    <w:p w:rsidR="00A121AF" w:rsidRDefault="00493182" w:rsidP="006656A8">
      <w:pPr>
        <w:tabs>
          <w:tab w:val="left" w:pos="-2553"/>
          <w:tab w:val="left" w:pos="-2128"/>
          <w:tab w:val="left" w:pos="-131"/>
        </w:tabs>
        <w:suppressAutoHyphens/>
        <w:spacing w:line="240" w:lineRule="auto"/>
        <w:jc w:val="right"/>
        <w:rPr>
          <w:rFonts w:eastAsia="Arial Unicode MS"/>
          <w:b/>
          <w:kern w:val="1"/>
          <w:sz w:val="22"/>
          <w:szCs w:val="22"/>
          <w:lang w:val="uk-UA" w:eastAsia="hi-IN" w:bidi="hi-IN"/>
        </w:rPr>
      </w:pPr>
      <w:r w:rsidRPr="008268F7">
        <w:rPr>
          <w:rFonts w:eastAsia="Arial Unicode MS"/>
          <w:b/>
          <w:kern w:val="1"/>
          <w:sz w:val="22"/>
          <w:szCs w:val="22"/>
          <w:lang w:val="uk-UA" w:eastAsia="hi-IN" w:bidi="hi-IN"/>
        </w:rPr>
        <w:lastRenderedPageBreak/>
        <w:t xml:space="preserve">Додаток </w:t>
      </w:r>
      <w:r w:rsidR="002D425D" w:rsidRPr="008268F7">
        <w:rPr>
          <w:rFonts w:eastAsia="Arial Unicode MS"/>
          <w:b/>
          <w:kern w:val="1"/>
          <w:sz w:val="22"/>
          <w:szCs w:val="22"/>
          <w:lang w:val="uk-UA" w:eastAsia="hi-IN" w:bidi="hi-IN"/>
        </w:rPr>
        <w:t>1</w:t>
      </w:r>
      <w:r w:rsidR="00443E33" w:rsidRPr="008268F7">
        <w:rPr>
          <w:rFonts w:eastAsia="Arial Unicode MS"/>
          <w:b/>
          <w:kern w:val="1"/>
          <w:sz w:val="22"/>
          <w:szCs w:val="22"/>
          <w:lang w:val="uk-UA" w:eastAsia="hi-IN" w:bidi="hi-IN"/>
        </w:rPr>
        <w:t xml:space="preserve"> до тендерної документації</w:t>
      </w:r>
    </w:p>
    <w:p w:rsidR="0077151A" w:rsidRPr="008268F7" w:rsidRDefault="0077151A" w:rsidP="006656A8">
      <w:pPr>
        <w:tabs>
          <w:tab w:val="left" w:pos="-2553"/>
          <w:tab w:val="left" w:pos="-2128"/>
          <w:tab w:val="left" w:pos="-131"/>
        </w:tabs>
        <w:suppressAutoHyphens/>
        <w:spacing w:line="240" w:lineRule="auto"/>
        <w:jc w:val="right"/>
        <w:rPr>
          <w:rFonts w:eastAsia="Arial Unicode MS"/>
          <w:b/>
          <w:kern w:val="1"/>
          <w:sz w:val="22"/>
          <w:szCs w:val="22"/>
          <w:lang w:val="uk-UA" w:eastAsia="hi-IN" w:bidi="hi-IN"/>
        </w:rPr>
      </w:pPr>
    </w:p>
    <w:p w:rsidR="002D425D" w:rsidRPr="008268F7" w:rsidRDefault="00ED61F3" w:rsidP="005B4C14">
      <w:pPr>
        <w:tabs>
          <w:tab w:val="left" w:pos="-2553"/>
          <w:tab w:val="left" w:pos="-2128"/>
          <w:tab w:val="left" w:pos="-131"/>
        </w:tabs>
        <w:suppressAutoHyphens/>
        <w:spacing w:line="240" w:lineRule="auto"/>
        <w:jc w:val="center"/>
        <w:rPr>
          <w:b/>
          <w:sz w:val="22"/>
          <w:szCs w:val="22"/>
          <w:lang w:val="uk-UA" w:eastAsia="uk-UA"/>
        </w:rPr>
      </w:pPr>
      <w:r w:rsidRPr="008268F7">
        <w:rPr>
          <w:b/>
          <w:sz w:val="22"/>
          <w:szCs w:val="22"/>
          <w:lang w:val="uk-UA" w:eastAsia="uk-UA"/>
        </w:rPr>
        <w:t>П</w:t>
      </w:r>
      <w:r w:rsidR="002D425D" w:rsidRPr="008268F7">
        <w:rPr>
          <w:b/>
          <w:sz w:val="22"/>
          <w:szCs w:val="22"/>
          <w:lang w:val="uk-UA" w:eastAsia="uk-UA"/>
        </w:rPr>
        <w:t xml:space="preserve">овноваження щодо підпису </w:t>
      </w:r>
    </w:p>
    <w:p w:rsidR="002D425D" w:rsidRDefault="002D425D" w:rsidP="005B4C14">
      <w:pPr>
        <w:tabs>
          <w:tab w:val="left" w:pos="-2553"/>
          <w:tab w:val="left" w:pos="-2128"/>
          <w:tab w:val="left" w:pos="-131"/>
        </w:tabs>
        <w:suppressAutoHyphens/>
        <w:spacing w:line="240" w:lineRule="auto"/>
        <w:jc w:val="center"/>
        <w:rPr>
          <w:b/>
          <w:sz w:val="22"/>
          <w:szCs w:val="22"/>
          <w:lang w:val="uk-UA" w:eastAsia="uk-UA"/>
        </w:rPr>
      </w:pPr>
      <w:r w:rsidRPr="008268F7">
        <w:rPr>
          <w:b/>
          <w:sz w:val="22"/>
          <w:szCs w:val="22"/>
          <w:lang w:val="uk-UA" w:eastAsia="uk-UA"/>
        </w:rPr>
        <w:t>документів тендерної пропозиції та договору за результатами процедури закупівлі</w:t>
      </w:r>
    </w:p>
    <w:p w:rsidR="004D0138" w:rsidRDefault="004D0138" w:rsidP="005B4C14">
      <w:pPr>
        <w:tabs>
          <w:tab w:val="left" w:pos="-2553"/>
          <w:tab w:val="left" w:pos="-2128"/>
          <w:tab w:val="left" w:pos="-131"/>
        </w:tabs>
        <w:suppressAutoHyphens/>
        <w:spacing w:line="240" w:lineRule="auto"/>
        <w:jc w:val="center"/>
        <w:rPr>
          <w:b/>
          <w:sz w:val="22"/>
          <w:szCs w:val="22"/>
          <w:lang w:val="uk-UA" w:eastAsia="uk-UA"/>
        </w:rPr>
      </w:pPr>
    </w:p>
    <w:p w:rsidR="009665C1" w:rsidRPr="002F1AC9" w:rsidRDefault="004D0138" w:rsidP="00A121AF">
      <w:pPr>
        <w:shd w:val="clear" w:color="auto" w:fill="FFFFFF"/>
        <w:spacing w:line="240" w:lineRule="auto"/>
        <w:rPr>
          <w:rFonts w:eastAsiaTheme="minorEastAsia"/>
          <w:b/>
          <w:i/>
          <w:sz w:val="22"/>
          <w:szCs w:val="22"/>
          <w:lang w:val="uk-UA" w:eastAsia="uk-UA"/>
        </w:rPr>
      </w:pPr>
      <w:r w:rsidRPr="002F1AC9">
        <w:rPr>
          <w:rFonts w:eastAsiaTheme="minorEastAsia"/>
          <w:b/>
          <w:i/>
          <w:sz w:val="22"/>
          <w:szCs w:val="22"/>
          <w:lang w:val="uk-UA" w:eastAsia="uk-UA"/>
        </w:rPr>
        <w:t xml:space="preserve">1. </w:t>
      </w:r>
      <w:r w:rsidR="00A121AF" w:rsidRPr="002F1AC9">
        <w:rPr>
          <w:rFonts w:eastAsiaTheme="minorEastAsia"/>
          <w:b/>
          <w:i/>
          <w:sz w:val="22"/>
          <w:szCs w:val="22"/>
          <w:lang w:val="uk-UA" w:eastAsia="uk-UA"/>
        </w:rPr>
        <w:t>Учасник надає забезпечення тендерної пропозиції відповідно до нижче зазначеної форми</w:t>
      </w:r>
    </w:p>
    <w:tbl>
      <w:tblPr>
        <w:tblStyle w:val="ad"/>
        <w:tblW w:w="0" w:type="auto"/>
        <w:tblLook w:val="04A0" w:firstRow="1" w:lastRow="0" w:firstColumn="1" w:lastColumn="0" w:noHBand="0" w:noVBand="1"/>
      </w:tblPr>
      <w:tblGrid>
        <w:gridCol w:w="9571"/>
      </w:tblGrid>
      <w:tr w:rsidR="009665C1" w:rsidTr="00ED4832">
        <w:tc>
          <w:tcPr>
            <w:tcW w:w="9571" w:type="dxa"/>
          </w:tcPr>
          <w:p w:rsidR="002F1AC9" w:rsidRDefault="009665C1" w:rsidP="009665C1">
            <w:pPr>
              <w:tabs>
                <w:tab w:val="left" w:pos="-2553"/>
                <w:tab w:val="left" w:pos="-2128"/>
                <w:tab w:val="left" w:pos="-131"/>
              </w:tabs>
              <w:suppressAutoHyphens/>
              <w:spacing w:line="240" w:lineRule="auto"/>
              <w:rPr>
                <w:rFonts w:eastAsiaTheme="minorEastAsia"/>
                <w:b/>
                <w:sz w:val="22"/>
                <w:szCs w:val="22"/>
                <w:lang w:val="uk-UA" w:eastAsia="uk-UA"/>
              </w:rPr>
            </w:pPr>
            <w:r>
              <w:rPr>
                <w:rFonts w:eastAsiaTheme="minorEastAsia"/>
                <w:b/>
                <w:sz w:val="22"/>
                <w:szCs w:val="22"/>
                <w:lang w:val="uk-UA" w:eastAsia="uk-UA"/>
              </w:rPr>
              <w:t xml:space="preserve">          </w:t>
            </w:r>
          </w:p>
          <w:p w:rsidR="00816FB5" w:rsidRDefault="009665C1" w:rsidP="009665C1">
            <w:pPr>
              <w:tabs>
                <w:tab w:val="left" w:pos="-2553"/>
                <w:tab w:val="left" w:pos="-2128"/>
                <w:tab w:val="left" w:pos="-131"/>
              </w:tabs>
              <w:suppressAutoHyphens/>
              <w:spacing w:line="240" w:lineRule="auto"/>
              <w:rPr>
                <w:rFonts w:eastAsiaTheme="minorEastAsia"/>
                <w:sz w:val="22"/>
                <w:szCs w:val="22"/>
                <w:lang w:val="uk-UA" w:eastAsia="uk-UA"/>
              </w:rPr>
            </w:pPr>
            <w:r w:rsidRPr="00EE62C9">
              <w:rPr>
                <w:rFonts w:eastAsiaTheme="minorEastAsia"/>
                <w:b/>
                <w:sz w:val="22"/>
                <w:szCs w:val="22"/>
                <w:lang w:val="uk-UA" w:eastAsia="uk-UA"/>
              </w:rPr>
              <w:t xml:space="preserve">Ми </w:t>
            </w:r>
            <w:r w:rsidRPr="00EE62C9">
              <w:rPr>
                <w:rFonts w:eastAsiaTheme="minorEastAsia"/>
                <w:i/>
                <w:sz w:val="22"/>
                <w:szCs w:val="22"/>
                <w:lang w:val="uk-UA" w:eastAsia="uk-UA"/>
              </w:rPr>
              <w:t>(</w:t>
            </w:r>
            <w:r w:rsidRPr="00EE62C9">
              <w:rPr>
                <w:rFonts w:eastAsiaTheme="minorEastAsia"/>
                <w:i/>
                <w:sz w:val="22"/>
                <w:szCs w:val="22"/>
                <w:u w:val="single"/>
                <w:lang w:val="uk-UA" w:eastAsia="uk-UA"/>
              </w:rPr>
              <w:t>вказати назву учасника</w:t>
            </w:r>
            <w:r w:rsidRPr="00EE62C9">
              <w:rPr>
                <w:rFonts w:eastAsiaTheme="minorEastAsia"/>
                <w:i/>
                <w:sz w:val="22"/>
                <w:szCs w:val="22"/>
                <w:lang w:val="uk-UA" w:eastAsia="uk-UA"/>
              </w:rPr>
              <w:t>),</w:t>
            </w:r>
            <w:r w:rsidRPr="00EE62C9">
              <w:rPr>
                <w:rFonts w:eastAsiaTheme="minorEastAsia"/>
                <w:b/>
                <w:sz w:val="22"/>
                <w:szCs w:val="22"/>
                <w:lang w:val="uk-UA" w:eastAsia="uk-UA"/>
              </w:rPr>
              <w:t xml:space="preserve"> в особі </w:t>
            </w:r>
            <w:r w:rsidRPr="00EE62C9">
              <w:rPr>
                <w:rFonts w:eastAsiaTheme="minorEastAsia"/>
                <w:i/>
                <w:sz w:val="22"/>
                <w:szCs w:val="22"/>
                <w:lang w:val="uk-UA" w:eastAsia="uk-UA"/>
              </w:rPr>
              <w:t>_____</w:t>
            </w:r>
            <w:r w:rsidRPr="00EE62C9">
              <w:rPr>
                <w:rFonts w:eastAsiaTheme="minorEastAsia"/>
                <w:i/>
                <w:sz w:val="22"/>
                <w:szCs w:val="22"/>
                <w:u w:val="single"/>
                <w:lang w:val="uk-UA" w:eastAsia="uk-UA"/>
              </w:rPr>
              <w:t>(вказати ПІБ)</w:t>
            </w:r>
            <w:r w:rsidRPr="00EE62C9">
              <w:rPr>
                <w:rFonts w:eastAsiaTheme="minorEastAsia"/>
                <w:i/>
                <w:sz w:val="22"/>
                <w:szCs w:val="22"/>
                <w:lang w:val="uk-UA" w:eastAsia="uk-UA"/>
              </w:rPr>
              <w:t>______</w:t>
            </w:r>
            <w:r w:rsidRPr="00EE62C9">
              <w:rPr>
                <w:rFonts w:eastAsiaTheme="minorEastAsia"/>
                <w:sz w:val="22"/>
                <w:szCs w:val="22"/>
                <w:lang w:val="uk-UA" w:eastAsia="uk-UA"/>
              </w:rPr>
              <w:t xml:space="preserve"> повідомляємо, що</w:t>
            </w:r>
            <w:r>
              <w:rPr>
                <w:rFonts w:eastAsiaTheme="minorEastAsia"/>
                <w:sz w:val="22"/>
                <w:szCs w:val="22"/>
                <w:lang w:val="uk-UA" w:eastAsia="uk-UA"/>
              </w:rPr>
              <w:t>:</w:t>
            </w:r>
            <w:r w:rsidRPr="00EE62C9">
              <w:rPr>
                <w:rFonts w:eastAsiaTheme="minorEastAsia"/>
                <w:sz w:val="22"/>
                <w:szCs w:val="22"/>
                <w:lang w:val="uk-UA" w:eastAsia="uk-UA"/>
              </w:rPr>
              <w:t xml:space="preserve"> </w:t>
            </w:r>
          </w:p>
          <w:p w:rsidR="007A4ABC" w:rsidRDefault="007A4ABC" w:rsidP="009665C1">
            <w:pPr>
              <w:tabs>
                <w:tab w:val="left" w:pos="-2553"/>
                <w:tab w:val="left" w:pos="-2128"/>
                <w:tab w:val="left" w:pos="-131"/>
              </w:tabs>
              <w:suppressAutoHyphens/>
              <w:spacing w:line="240" w:lineRule="auto"/>
              <w:rPr>
                <w:rFonts w:eastAsiaTheme="minorEastAsia"/>
                <w:sz w:val="22"/>
                <w:szCs w:val="22"/>
                <w:lang w:val="uk-UA" w:eastAsia="uk-UA"/>
              </w:rPr>
            </w:pPr>
          </w:p>
          <w:p w:rsidR="009665C1" w:rsidRPr="009665C1" w:rsidRDefault="009665C1" w:rsidP="009665C1">
            <w:pPr>
              <w:tabs>
                <w:tab w:val="left" w:pos="-2553"/>
                <w:tab w:val="left" w:pos="-2128"/>
                <w:tab w:val="left" w:pos="-131"/>
              </w:tabs>
              <w:suppressAutoHyphens/>
              <w:spacing w:line="240" w:lineRule="auto"/>
              <w:rPr>
                <w:rFonts w:eastAsiaTheme="minorEastAsia"/>
                <w:i/>
                <w:sz w:val="22"/>
                <w:szCs w:val="22"/>
                <w:lang w:val="uk-UA" w:eastAsia="uk-UA"/>
              </w:rPr>
            </w:pPr>
            <w:r>
              <w:rPr>
                <w:rFonts w:eastAsiaTheme="minorEastAsia"/>
                <w:sz w:val="22"/>
                <w:szCs w:val="22"/>
                <w:lang w:val="uk-UA" w:eastAsia="uk-UA"/>
              </w:rPr>
              <w:t xml:space="preserve">1) </w:t>
            </w:r>
            <w:r w:rsidRPr="00EE62C9">
              <w:rPr>
                <w:rFonts w:eastAsiaTheme="minorEastAsia"/>
                <w:sz w:val="22"/>
                <w:szCs w:val="22"/>
                <w:lang w:val="uk-UA" w:eastAsia="uk-UA"/>
              </w:rPr>
              <w:t xml:space="preserve">Уповноваженою особою </w:t>
            </w:r>
            <w:r w:rsidRPr="00820234">
              <w:rPr>
                <w:rFonts w:eastAsiaTheme="minorEastAsia"/>
                <w:color w:val="365F91" w:themeColor="accent1" w:themeShade="BF"/>
                <w:sz w:val="22"/>
                <w:szCs w:val="22"/>
                <w:lang w:val="uk-UA" w:eastAsia="uk-UA"/>
              </w:rPr>
              <w:t>на підписання документів тендерної пропозиції</w:t>
            </w:r>
            <w:r w:rsidRPr="00EE62C9">
              <w:rPr>
                <w:rFonts w:eastAsiaTheme="minorEastAsia"/>
                <w:sz w:val="22"/>
                <w:szCs w:val="22"/>
                <w:lang w:val="uk-UA" w:eastAsia="uk-UA"/>
              </w:rPr>
              <w:t xml:space="preserve"> є</w:t>
            </w:r>
            <w:r w:rsidRPr="00EE62C9">
              <w:rPr>
                <w:rFonts w:eastAsiaTheme="minorEastAsia"/>
                <w:i/>
                <w:sz w:val="22"/>
                <w:szCs w:val="22"/>
                <w:u w:val="single"/>
                <w:lang w:val="uk-UA" w:eastAsia="uk-UA"/>
              </w:rPr>
              <w:t xml:space="preserve"> (вказати ПІБ)</w:t>
            </w:r>
            <w:r w:rsidRPr="00EE62C9">
              <w:rPr>
                <w:rFonts w:eastAsiaTheme="minorEastAsia"/>
                <w:i/>
                <w:sz w:val="22"/>
                <w:szCs w:val="22"/>
                <w:lang w:val="uk-UA" w:eastAsia="uk-UA"/>
              </w:rPr>
              <w:t>______</w:t>
            </w:r>
            <w:r w:rsidRPr="00EE62C9">
              <w:rPr>
                <w:rFonts w:eastAsiaTheme="minorEastAsia"/>
                <w:sz w:val="22"/>
                <w:szCs w:val="22"/>
                <w:lang w:val="uk-UA" w:eastAsia="uk-UA"/>
              </w:rPr>
              <w:t xml:space="preserve"> </w:t>
            </w:r>
          </w:p>
          <w:p w:rsidR="00816FB5" w:rsidRDefault="00816FB5" w:rsidP="009665C1">
            <w:pPr>
              <w:spacing w:line="240" w:lineRule="auto"/>
              <w:rPr>
                <w:rFonts w:eastAsiaTheme="minorEastAsia"/>
                <w:sz w:val="22"/>
                <w:szCs w:val="22"/>
                <w:lang w:val="uk-UA" w:eastAsia="uk-UA"/>
              </w:rPr>
            </w:pPr>
            <w:r>
              <w:rPr>
                <w:rFonts w:eastAsiaTheme="minorEastAsia"/>
                <w:sz w:val="22"/>
                <w:szCs w:val="22"/>
                <w:lang w:val="uk-UA" w:eastAsia="uk-UA"/>
              </w:rPr>
              <w:t>Обмеження на підписання документів тендерної пропозиції відсутні.</w:t>
            </w:r>
          </w:p>
          <w:p w:rsidR="007A4ABC" w:rsidRDefault="007A4ABC" w:rsidP="009665C1">
            <w:pPr>
              <w:spacing w:line="240" w:lineRule="auto"/>
              <w:rPr>
                <w:rFonts w:eastAsiaTheme="minorEastAsia"/>
                <w:sz w:val="22"/>
                <w:szCs w:val="22"/>
                <w:lang w:val="uk-UA" w:eastAsia="uk-UA"/>
              </w:rPr>
            </w:pPr>
          </w:p>
          <w:p w:rsidR="009665C1" w:rsidRDefault="009665C1" w:rsidP="009665C1">
            <w:pPr>
              <w:spacing w:line="240" w:lineRule="auto"/>
              <w:rPr>
                <w:rFonts w:eastAsiaTheme="minorEastAsia"/>
                <w:i/>
                <w:sz w:val="22"/>
                <w:szCs w:val="22"/>
                <w:u w:val="single"/>
                <w:lang w:val="uk-UA" w:eastAsia="uk-UA"/>
              </w:rPr>
            </w:pPr>
            <w:r>
              <w:rPr>
                <w:rFonts w:eastAsiaTheme="minorEastAsia"/>
                <w:sz w:val="22"/>
                <w:szCs w:val="22"/>
                <w:lang w:val="uk-UA" w:eastAsia="uk-UA"/>
              </w:rPr>
              <w:t xml:space="preserve">2) </w:t>
            </w:r>
            <w:r w:rsidRPr="00EE62C9">
              <w:rPr>
                <w:rFonts w:eastAsiaTheme="minorEastAsia"/>
                <w:sz w:val="22"/>
                <w:szCs w:val="22"/>
                <w:lang w:val="uk-UA" w:eastAsia="uk-UA"/>
              </w:rPr>
              <w:t xml:space="preserve">Уповноваженою особою </w:t>
            </w:r>
            <w:r w:rsidRPr="00820234">
              <w:rPr>
                <w:rFonts w:eastAsiaTheme="minorEastAsia"/>
                <w:color w:val="365F91" w:themeColor="accent1" w:themeShade="BF"/>
                <w:sz w:val="22"/>
                <w:szCs w:val="22"/>
                <w:lang w:val="uk-UA" w:eastAsia="uk-UA"/>
              </w:rPr>
              <w:t>на підписання договору за результатами проведення процедури закупівлі</w:t>
            </w:r>
            <w:r w:rsidRPr="00EE62C9">
              <w:rPr>
                <w:rFonts w:eastAsiaTheme="minorEastAsia"/>
                <w:sz w:val="22"/>
                <w:szCs w:val="22"/>
                <w:lang w:val="uk-UA" w:eastAsia="uk-UA"/>
              </w:rPr>
              <w:t xml:space="preserve"> є</w:t>
            </w:r>
            <w:r>
              <w:rPr>
                <w:rFonts w:eastAsiaTheme="minorEastAsia"/>
                <w:sz w:val="22"/>
                <w:szCs w:val="22"/>
                <w:lang w:val="uk-UA" w:eastAsia="uk-UA"/>
              </w:rPr>
              <w:t xml:space="preserve"> </w:t>
            </w:r>
            <w:r w:rsidRPr="00EE62C9">
              <w:rPr>
                <w:rFonts w:eastAsiaTheme="minorEastAsia"/>
                <w:i/>
                <w:sz w:val="22"/>
                <w:szCs w:val="22"/>
                <w:lang w:val="uk-UA" w:eastAsia="uk-UA"/>
              </w:rPr>
              <w:t>_</w:t>
            </w:r>
            <w:r w:rsidRPr="00EE62C9">
              <w:rPr>
                <w:rFonts w:eastAsiaTheme="minorEastAsia"/>
                <w:i/>
                <w:sz w:val="22"/>
                <w:szCs w:val="22"/>
                <w:u w:val="single"/>
                <w:lang w:val="uk-UA" w:eastAsia="uk-UA"/>
              </w:rPr>
              <w:t xml:space="preserve">(вказати </w:t>
            </w:r>
            <w:r>
              <w:rPr>
                <w:rFonts w:eastAsiaTheme="minorEastAsia"/>
                <w:i/>
                <w:sz w:val="22"/>
                <w:szCs w:val="22"/>
                <w:u w:val="single"/>
                <w:lang w:val="uk-UA" w:eastAsia="uk-UA"/>
              </w:rPr>
              <w:t>ПІБ).</w:t>
            </w:r>
          </w:p>
          <w:p w:rsidR="009665C1" w:rsidRDefault="00816FB5" w:rsidP="0007671A">
            <w:pPr>
              <w:spacing w:line="240" w:lineRule="auto"/>
              <w:rPr>
                <w:rFonts w:eastAsiaTheme="minorEastAsia"/>
                <w:sz w:val="22"/>
                <w:szCs w:val="22"/>
                <w:lang w:val="uk-UA" w:eastAsia="uk-UA"/>
              </w:rPr>
            </w:pPr>
            <w:r>
              <w:rPr>
                <w:rFonts w:eastAsiaTheme="minorEastAsia"/>
                <w:sz w:val="22"/>
                <w:szCs w:val="22"/>
                <w:lang w:val="uk-UA" w:eastAsia="uk-UA"/>
              </w:rPr>
              <w:t xml:space="preserve">Обмеження на підписання </w:t>
            </w:r>
            <w:r w:rsidRPr="00816FB5">
              <w:rPr>
                <w:rFonts w:eastAsiaTheme="minorEastAsia"/>
                <w:sz w:val="22"/>
                <w:szCs w:val="22"/>
                <w:lang w:val="uk-UA" w:eastAsia="uk-UA"/>
              </w:rPr>
              <w:t>договору за результатами проведення процедури закупівлі відсутні.</w:t>
            </w:r>
            <w:r>
              <w:rPr>
                <w:rFonts w:eastAsiaTheme="minorEastAsia"/>
                <w:sz w:val="22"/>
                <w:szCs w:val="22"/>
                <w:lang w:val="uk-UA" w:eastAsia="uk-UA"/>
              </w:rPr>
              <w:t>*</w:t>
            </w:r>
          </w:p>
          <w:p w:rsidR="0007671A" w:rsidRDefault="0007671A" w:rsidP="0007671A">
            <w:pPr>
              <w:tabs>
                <w:tab w:val="left" w:pos="4253"/>
              </w:tabs>
              <w:adjustRightInd/>
              <w:spacing w:line="240" w:lineRule="auto"/>
              <w:contextualSpacing/>
              <w:textAlignment w:val="auto"/>
              <w:rPr>
                <w:b/>
                <w:sz w:val="22"/>
                <w:szCs w:val="22"/>
                <w:lang w:val="uk-UA"/>
              </w:rPr>
            </w:pPr>
          </w:p>
          <w:p w:rsidR="0007671A" w:rsidRDefault="0007671A" w:rsidP="0007671A">
            <w:pPr>
              <w:tabs>
                <w:tab w:val="left" w:pos="4253"/>
              </w:tabs>
              <w:adjustRightInd/>
              <w:spacing w:line="240" w:lineRule="auto"/>
              <w:contextualSpacing/>
              <w:textAlignment w:val="auto"/>
              <w:rPr>
                <w:b/>
                <w:sz w:val="22"/>
                <w:szCs w:val="22"/>
                <w:lang w:val="uk-UA"/>
              </w:rPr>
            </w:pPr>
            <w:r>
              <w:rPr>
                <w:b/>
                <w:sz w:val="22"/>
                <w:szCs w:val="22"/>
                <w:lang w:val="uk-UA"/>
              </w:rPr>
              <w:t>Уповноважена особа учасника</w:t>
            </w:r>
          </w:p>
          <w:p w:rsidR="0007671A" w:rsidRDefault="0007671A" w:rsidP="0007671A">
            <w:pPr>
              <w:tabs>
                <w:tab w:val="left" w:pos="4253"/>
              </w:tabs>
              <w:adjustRightInd/>
              <w:spacing w:line="240" w:lineRule="auto"/>
              <w:contextualSpacing/>
              <w:textAlignment w:val="auto"/>
              <w:rPr>
                <w:b/>
                <w:sz w:val="22"/>
                <w:szCs w:val="22"/>
                <w:lang w:val="uk-UA"/>
              </w:rPr>
            </w:pPr>
          </w:p>
          <w:p w:rsidR="0007671A" w:rsidRPr="001840B8" w:rsidRDefault="0007671A" w:rsidP="0007671A">
            <w:pPr>
              <w:tabs>
                <w:tab w:val="left" w:pos="4253"/>
              </w:tabs>
              <w:adjustRightInd/>
              <w:spacing w:line="240" w:lineRule="auto"/>
              <w:contextualSpacing/>
              <w:textAlignment w:val="auto"/>
              <w:rPr>
                <w:b/>
                <w:lang w:val="uk-UA"/>
              </w:rPr>
            </w:pPr>
            <w:r w:rsidRPr="001840B8">
              <w:rPr>
                <w:b/>
                <w:lang w:val="uk-UA"/>
              </w:rPr>
              <w:t>____________________</w:t>
            </w:r>
            <w:r>
              <w:rPr>
                <w:b/>
                <w:lang w:val="uk-UA"/>
              </w:rPr>
              <w:t xml:space="preserve">______        </w:t>
            </w:r>
            <w:r w:rsidRPr="001840B8">
              <w:rPr>
                <w:b/>
                <w:lang w:val="uk-UA"/>
              </w:rPr>
              <w:t>__________________         _____</w:t>
            </w:r>
            <w:r>
              <w:rPr>
                <w:b/>
                <w:lang w:val="uk-UA"/>
              </w:rPr>
              <w:t>_________</w:t>
            </w:r>
            <w:r w:rsidRPr="001840B8">
              <w:rPr>
                <w:b/>
                <w:lang w:val="uk-UA"/>
              </w:rPr>
              <w:t>______________</w:t>
            </w:r>
          </w:p>
          <w:p w:rsidR="0007671A" w:rsidRPr="001840B8" w:rsidRDefault="0007671A" w:rsidP="0007671A">
            <w:pPr>
              <w:tabs>
                <w:tab w:val="left" w:pos="4253"/>
              </w:tabs>
              <w:adjustRightInd/>
              <w:spacing w:line="240" w:lineRule="auto"/>
              <w:contextualSpacing/>
              <w:textAlignment w:val="auto"/>
              <w:rPr>
                <w:i/>
                <w:lang w:val="uk-UA"/>
              </w:rPr>
            </w:pPr>
            <w:r w:rsidRPr="001840B8">
              <w:rPr>
                <w:i/>
                <w:lang w:val="uk-UA"/>
              </w:rPr>
              <w:t xml:space="preserve">(зазначити посаду за наявності)            (підпис)                  </w:t>
            </w:r>
            <w:r>
              <w:rPr>
                <w:i/>
                <w:lang w:val="uk-UA"/>
              </w:rPr>
              <w:t xml:space="preserve">           </w:t>
            </w:r>
            <w:r w:rsidRPr="001840B8">
              <w:rPr>
                <w:i/>
                <w:lang w:val="uk-UA"/>
              </w:rPr>
              <w:t>(прізвище, ім'я або ініціал (-и))</w:t>
            </w:r>
          </w:p>
          <w:p w:rsidR="002F1AC9" w:rsidRDefault="002F1AC9" w:rsidP="00A121AF">
            <w:pPr>
              <w:spacing w:line="240" w:lineRule="auto"/>
              <w:rPr>
                <w:b/>
                <w:color w:val="0D0D0D"/>
                <w:sz w:val="22"/>
                <w:szCs w:val="22"/>
                <w:lang w:val="uk-UA" w:eastAsia="uk-UA"/>
              </w:rPr>
            </w:pPr>
          </w:p>
        </w:tc>
      </w:tr>
    </w:tbl>
    <w:p w:rsidR="00CF5EE9" w:rsidRPr="001719A1" w:rsidRDefault="00816FB5" w:rsidP="001719A1">
      <w:pPr>
        <w:widowControl/>
        <w:shd w:val="clear" w:color="auto" w:fill="FFFFFF"/>
        <w:adjustRightInd/>
        <w:spacing w:line="240" w:lineRule="auto"/>
        <w:ind w:firstLine="11"/>
        <w:textAlignment w:val="auto"/>
        <w:rPr>
          <w:sz w:val="22"/>
          <w:szCs w:val="22"/>
          <w:lang w:val="uk-UA" w:eastAsia="uk-UA"/>
        </w:rPr>
      </w:pPr>
      <w:r>
        <w:rPr>
          <w:sz w:val="22"/>
          <w:szCs w:val="22"/>
          <w:lang w:val="uk-UA" w:eastAsia="uk-UA"/>
        </w:rPr>
        <w:t xml:space="preserve">* </w:t>
      </w:r>
      <w:r w:rsidRPr="00FC76AB">
        <w:rPr>
          <w:i/>
          <w:sz w:val="22"/>
          <w:szCs w:val="22"/>
          <w:lang w:val="uk-UA" w:eastAsia="uk-UA"/>
        </w:rPr>
        <w:t>У випадку наявності</w:t>
      </w:r>
      <w:r w:rsidR="001719A1">
        <w:rPr>
          <w:i/>
          <w:sz w:val="22"/>
          <w:szCs w:val="22"/>
          <w:lang w:val="uk-UA" w:eastAsia="uk-UA"/>
        </w:rPr>
        <w:t xml:space="preserve"> статутних обмежень</w:t>
      </w:r>
      <w:r w:rsidRPr="00FC76AB">
        <w:rPr>
          <w:i/>
          <w:sz w:val="22"/>
          <w:szCs w:val="22"/>
          <w:lang w:val="uk-UA" w:eastAsia="uk-UA"/>
        </w:rPr>
        <w:t xml:space="preserve"> щодо права уповноваженої особи учасника на підписання договору на суму наданої тендерної пропозиції (для учасників-юридичних осіб), </w:t>
      </w:r>
      <w:r w:rsidRPr="00FC76AB">
        <w:rPr>
          <w:i/>
          <w:iCs/>
          <w:sz w:val="22"/>
          <w:szCs w:val="22"/>
          <w:lang w:val="uk-UA" w:eastAsia="uk-UA"/>
        </w:rPr>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1F4059" w:rsidRDefault="001F4059" w:rsidP="00CF5EE9">
      <w:pPr>
        <w:tabs>
          <w:tab w:val="left" w:pos="4253"/>
        </w:tabs>
        <w:spacing w:line="240" w:lineRule="auto"/>
        <w:rPr>
          <w:b/>
          <w:bCs/>
          <w:color w:val="000000"/>
          <w:lang w:val="uk-UA"/>
        </w:rPr>
      </w:pPr>
    </w:p>
    <w:p w:rsidR="002D425D" w:rsidRPr="002F1AC9" w:rsidRDefault="004D0138" w:rsidP="00CF5EE9">
      <w:pPr>
        <w:tabs>
          <w:tab w:val="left" w:pos="4253"/>
        </w:tabs>
        <w:spacing w:line="240" w:lineRule="auto"/>
        <w:rPr>
          <w:b/>
          <w:i/>
          <w:sz w:val="22"/>
          <w:szCs w:val="22"/>
          <w:u w:val="single"/>
          <w:lang w:val="uk-UA"/>
        </w:rPr>
      </w:pPr>
      <w:r w:rsidRPr="002F1AC9">
        <w:rPr>
          <w:b/>
          <w:bCs/>
          <w:i/>
          <w:color w:val="000000"/>
          <w:sz w:val="22"/>
          <w:szCs w:val="22"/>
          <w:lang w:val="uk-UA"/>
        </w:rPr>
        <w:t xml:space="preserve">2. </w:t>
      </w:r>
      <w:r w:rsidR="00CF5EE9" w:rsidRPr="002F1AC9">
        <w:rPr>
          <w:b/>
          <w:bCs/>
          <w:i/>
          <w:color w:val="000000"/>
          <w:sz w:val="22"/>
          <w:szCs w:val="22"/>
          <w:lang w:val="uk-UA"/>
        </w:rPr>
        <w:t>В складі пропозиції Учасник подає такі документи та/або інформацію:</w:t>
      </w:r>
    </w:p>
    <w:p w:rsidR="00CF5EE9" w:rsidRDefault="00CF5EE9" w:rsidP="00CF5EE9">
      <w:pPr>
        <w:widowControl/>
        <w:shd w:val="clear" w:color="auto" w:fill="FFFFFF"/>
        <w:adjustRightInd/>
        <w:spacing w:line="240" w:lineRule="auto"/>
        <w:ind w:firstLine="9"/>
        <w:textAlignment w:val="auto"/>
        <w:rPr>
          <w:sz w:val="22"/>
          <w:szCs w:val="22"/>
          <w:lang w:val="uk-UA" w:eastAsia="uk-UA"/>
        </w:rPr>
      </w:pPr>
    </w:p>
    <w:p w:rsidR="00CF5EE9" w:rsidRPr="00CF5EE9" w:rsidRDefault="00CF5EE9" w:rsidP="000749E1">
      <w:pPr>
        <w:widowControl/>
        <w:shd w:val="clear" w:color="auto" w:fill="FFFFFF"/>
        <w:adjustRightInd/>
        <w:spacing w:line="240" w:lineRule="auto"/>
        <w:ind w:firstLine="9"/>
        <w:textAlignment w:val="auto"/>
        <w:rPr>
          <w:b/>
          <w:sz w:val="22"/>
          <w:szCs w:val="22"/>
          <w:lang w:val="uk-UA" w:eastAsia="uk-UA"/>
        </w:rPr>
      </w:pPr>
      <w:r w:rsidRPr="00CF5EE9">
        <w:rPr>
          <w:b/>
          <w:sz w:val="22"/>
          <w:szCs w:val="22"/>
          <w:lang w:val="uk-UA" w:eastAsia="uk-UA"/>
        </w:rPr>
        <w:t>Для учасників-юридичних осіб</w:t>
      </w:r>
      <w:r w:rsidR="001F4059">
        <w:rPr>
          <w:b/>
          <w:sz w:val="22"/>
          <w:szCs w:val="22"/>
          <w:lang w:val="uk-UA" w:eastAsia="uk-UA"/>
        </w:rPr>
        <w:t>:</w:t>
      </w:r>
    </w:p>
    <w:p w:rsidR="00CF5EE9" w:rsidRDefault="00CF5EE9" w:rsidP="00CF5EE9">
      <w:pPr>
        <w:widowControl/>
        <w:shd w:val="clear" w:color="auto" w:fill="FFFFFF"/>
        <w:adjustRightInd/>
        <w:spacing w:line="240" w:lineRule="auto"/>
        <w:ind w:firstLine="9"/>
        <w:textAlignment w:val="auto"/>
        <w:rPr>
          <w:sz w:val="22"/>
          <w:szCs w:val="22"/>
          <w:lang w:val="uk-UA" w:eastAsia="uk-UA"/>
        </w:rPr>
      </w:pPr>
      <w:r w:rsidRPr="00CF5EE9">
        <w:rPr>
          <w:sz w:val="22"/>
          <w:szCs w:val="22"/>
          <w:lang w:val="uk-UA" w:eastAsia="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CF5EE9" w:rsidRPr="00CF5EE9" w:rsidRDefault="00CF5EE9" w:rsidP="00CF5EE9">
      <w:pPr>
        <w:widowControl/>
        <w:shd w:val="clear" w:color="auto" w:fill="FFFFFF"/>
        <w:adjustRightInd/>
        <w:spacing w:line="240" w:lineRule="auto"/>
        <w:ind w:firstLine="9"/>
        <w:textAlignment w:val="auto"/>
        <w:rPr>
          <w:rFonts w:ascii="Arial" w:hAnsi="Arial" w:cs="Arial"/>
          <w:color w:val="000000"/>
          <w:sz w:val="22"/>
          <w:szCs w:val="22"/>
          <w:lang w:val="uk-UA" w:eastAsia="uk-UA"/>
        </w:rPr>
      </w:pPr>
    </w:p>
    <w:p w:rsidR="00CF5EE9" w:rsidRDefault="00CF5EE9" w:rsidP="00CF5EE9">
      <w:pPr>
        <w:widowControl/>
        <w:shd w:val="clear" w:color="auto" w:fill="FFFFFF"/>
        <w:adjustRightInd/>
        <w:spacing w:line="240" w:lineRule="auto"/>
        <w:ind w:firstLine="9"/>
        <w:textAlignment w:val="auto"/>
        <w:rPr>
          <w:sz w:val="22"/>
          <w:szCs w:val="22"/>
          <w:lang w:val="uk-UA" w:eastAsia="uk-UA"/>
        </w:rPr>
      </w:pPr>
      <w:r w:rsidRPr="00CF5EE9">
        <w:rPr>
          <w:sz w:val="22"/>
          <w:szCs w:val="22"/>
          <w:lang w:val="uk-UA" w:eastAsia="uk-UA"/>
        </w:rPr>
        <w:t xml:space="preserve">- для учасників-юридичних осіб - у разі підписання керівником організації-учасника - протокол </w:t>
      </w:r>
      <w:r w:rsidR="00B7239A">
        <w:rPr>
          <w:sz w:val="22"/>
          <w:szCs w:val="22"/>
          <w:lang w:val="uk-UA" w:eastAsia="uk-UA"/>
        </w:rPr>
        <w:t xml:space="preserve">або рішення тощо </w:t>
      </w:r>
      <w:r w:rsidRPr="00CF5EE9">
        <w:rPr>
          <w:sz w:val="22"/>
          <w:szCs w:val="22"/>
          <w:lang w:val="uk-UA" w:eastAsia="uk-UA"/>
        </w:rPr>
        <w:t xml:space="preserve">зборів засновників про призначення </w:t>
      </w:r>
      <w:r w:rsidR="00DF19B5">
        <w:rPr>
          <w:sz w:val="22"/>
          <w:szCs w:val="22"/>
          <w:lang w:val="uk-UA" w:eastAsia="uk-UA"/>
        </w:rPr>
        <w:t xml:space="preserve">керівника, </w:t>
      </w:r>
      <w:r w:rsidRPr="00CF5EE9">
        <w:rPr>
          <w:sz w:val="22"/>
          <w:szCs w:val="22"/>
          <w:lang w:val="uk-UA" w:eastAsia="uk-UA"/>
        </w:rPr>
        <w:t>директора, президента, голови правління тощо, наказ про призначення керівника або виписка (витяг) із зазначених документів;</w:t>
      </w:r>
    </w:p>
    <w:p w:rsidR="00CF5EE9" w:rsidRPr="00CF5EE9" w:rsidRDefault="00CF5EE9" w:rsidP="00CF5EE9">
      <w:pPr>
        <w:widowControl/>
        <w:shd w:val="clear" w:color="auto" w:fill="FFFFFF"/>
        <w:adjustRightInd/>
        <w:spacing w:line="240" w:lineRule="auto"/>
        <w:ind w:firstLine="9"/>
        <w:textAlignment w:val="auto"/>
        <w:rPr>
          <w:rFonts w:ascii="Arial" w:hAnsi="Arial" w:cs="Arial"/>
          <w:color w:val="000000"/>
          <w:sz w:val="22"/>
          <w:szCs w:val="22"/>
          <w:lang w:val="uk-UA" w:eastAsia="uk-UA"/>
        </w:rPr>
      </w:pPr>
    </w:p>
    <w:p w:rsidR="00CF5EE9" w:rsidRDefault="00CF5EE9" w:rsidP="00CF5EE9">
      <w:pPr>
        <w:widowControl/>
        <w:shd w:val="clear" w:color="auto" w:fill="FFFFFF"/>
        <w:adjustRightInd/>
        <w:spacing w:line="240" w:lineRule="auto"/>
        <w:ind w:firstLine="9"/>
        <w:textAlignment w:val="auto"/>
        <w:rPr>
          <w:sz w:val="22"/>
          <w:szCs w:val="22"/>
          <w:lang w:val="uk-UA" w:eastAsia="uk-UA"/>
        </w:rPr>
      </w:pPr>
      <w:r w:rsidRPr="00CF5EE9">
        <w:rPr>
          <w:sz w:val="22"/>
          <w:szCs w:val="22"/>
          <w:lang w:val="uk-UA" w:eastAsia="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CF5EE9" w:rsidRDefault="00CF5EE9" w:rsidP="00816FB5">
      <w:pPr>
        <w:widowControl/>
        <w:shd w:val="clear" w:color="auto" w:fill="FFFFFF"/>
        <w:adjustRightInd/>
        <w:spacing w:line="240" w:lineRule="auto"/>
        <w:textAlignment w:val="auto"/>
        <w:rPr>
          <w:rFonts w:ascii="Arial" w:hAnsi="Arial" w:cs="Arial"/>
          <w:color w:val="000000"/>
          <w:sz w:val="22"/>
          <w:szCs w:val="22"/>
          <w:lang w:val="uk-UA" w:eastAsia="uk-UA"/>
        </w:rPr>
      </w:pPr>
    </w:p>
    <w:p w:rsidR="00CF5EE9" w:rsidRPr="000749E1" w:rsidRDefault="00CF5EE9" w:rsidP="000749E1">
      <w:pPr>
        <w:widowControl/>
        <w:shd w:val="clear" w:color="auto" w:fill="FFFFFF"/>
        <w:adjustRightInd/>
        <w:spacing w:line="240" w:lineRule="auto"/>
        <w:ind w:firstLine="9"/>
        <w:textAlignment w:val="auto"/>
        <w:rPr>
          <w:rFonts w:ascii="Arial" w:hAnsi="Arial" w:cs="Arial"/>
          <w:b/>
          <w:color w:val="000000"/>
          <w:sz w:val="22"/>
          <w:szCs w:val="22"/>
          <w:lang w:val="uk-UA" w:eastAsia="uk-UA"/>
        </w:rPr>
      </w:pPr>
      <w:r w:rsidRPr="00CF5EE9">
        <w:rPr>
          <w:b/>
          <w:sz w:val="22"/>
          <w:szCs w:val="22"/>
          <w:lang w:val="uk-UA" w:eastAsia="uk-UA"/>
        </w:rPr>
        <w:t>Для учасників фізичних осіб-підприємців:</w:t>
      </w:r>
    </w:p>
    <w:p w:rsidR="000749E1" w:rsidRDefault="000749E1" w:rsidP="000749E1">
      <w:pPr>
        <w:widowControl/>
        <w:shd w:val="clear" w:color="auto" w:fill="FFFFFF"/>
        <w:adjustRightInd/>
        <w:spacing w:line="240" w:lineRule="auto"/>
        <w:ind w:firstLine="11"/>
        <w:textAlignment w:val="auto"/>
        <w:rPr>
          <w:sz w:val="22"/>
          <w:szCs w:val="22"/>
          <w:lang w:val="uk-UA" w:eastAsia="uk-UA"/>
        </w:rPr>
      </w:pPr>
      <w:r>
        <w:rPr>
          <w:sz w:val="22"/>
          <w:szCs w:val="22"/>
          <w:lang w:val="uk-UA" w:eastAsia="uk-UA"/>
        </w:rPr>
        <w:t>- я</w:t>
      </w:r>
      <w:r w:rsidRPr="000749E1">
        <w:rPr>
          <w:sz w:val="22"/>
          <w:szCs w:val="22"/>
          <w:lang w:val="uk-UA" w:eastAsia="uk-UA"/>
        </w:rPr>
        <w:t xml:space="preserve">кщо пропозиція подається учасником фізичною особою-підприємцем, зазначеним у Єдиному державному реєстрі юридичних осіб, фізичних осіб-підприємців та громадських формувань, учасник у складі пропозиції надає </w:t>
      </w:r>
      <w:r w:rsidR="008779A1">
        <w:rPr>
          <w:b/>
          <w:sz w:val="22"/>
          <w:szCs w:val="22"/>
          <w:u w:val="single"/>
          <w:lang w:val="uk-UA" w:eastAsia="uk-UA"/>
        </w:rPr>
        <w:t>Витяг</w:t>
      </w:r>
      <w:r w:rsidR="008779A1" w:rsidRPr="008779A1">
        <w:rPr>
          <w:b/>
          <w:sz w:val="22"/>
          <w:szCs w:val="22"/>
          <w:lang w:val="uk-UA" w:eastAsia="uk-UA"/>
        </w:rPr>
        <w:t xml:space="preserve"> </w:t>
      </w:r>
      <w:r w:rsidRPr="000749E1">
        <w:rPr>
          <w:sz w:val="22"/>
          <w:szCs w:val="22"/>
          <w:lang w:val="uk-UA" w:eastAsia="uk-UA"/>
        </w:rPr>
        <w:t>з</w:t>
      </w:r>
      <w:r>
        <w:rPr>
          <w:sz w:val="22"/>
          <w:szCs w:val="22"/>
          <w:lang w:val="uk-UA" w:eastAsia="uk-UA"/>
        </w:rPr>
        <w:t xml:space="preserve"> </w:t>
      </w:r>
      <w:r w:rsidRPr="000749E1">
        <w:rPr>
          <w:sz w:val="22"/>
          <w:szCs w:val="22"/>
          <w:lang w:val="uk-UA" w:eastAsia="uk-UA"/>
        </w:rPr>
        <w:t>Єдиного державного реєстру юридичних осіб, фізичних осіб-підприємців та громадських формувань</w:t>
      </w:r>
      <w:r>
        <w:rPr>
          <w:sz w:val="22"/>
          <w:szCs w:val="22"/>
          <w:lang w:val="uk-UA" w:eastAsia="uk-UA"/>
        </w:rPr>
        <w:t>;</w:t>
      </w:r>
    </w:p>
    <w:p w:rsidR="000749E1" w:rsidRPr="000749E1" w:rsidRDefault="000749E1" w:rsidP="000749E1">
      <w:pPr>
        <w:widowControl/>
        <w:shd w:val="clear" w:color="auto" w:fill="FFFFFF"/>
        <w:adjustRightInd/>
        <w:spacing w:line="240" w:lineRule="auto"/>
        <w:ind w:firstLine="9"/>
        <w:textAlignment w:val="auto"/>
        <w:rPr>
          <w:rFonts w:ascii="Arial" w:hAnsi="Arial" w:cs="Arial"/>
          <w:b/>
          <w:color w:val="000000"/>
          <w:sz w:val="22"/>
          <w:szCs w:val="22"/>
          <w:lang w:val="uk-UA" w:eastAsia="uk-UA"/>
        </w:rPr>
      </w:pPr>
      <w:r w:rsidRPr="00CF5EE9">
        <w:rPr>
          <w:b/>
          <w:sz w:val="22"/>
          <w:szCs w:val="22"/>
          <w:lang w:val="uk-UA" w:eastAsia="uk-UA"/>
        </w:rPr>
        <w:t>Для учасників - фізичних осіб, у т.ч. фізичних осіб-підприємців</w:t>
      </w:r>
      <w:r>
        <w:rPr>
          <w:b/>
          <w:sz w:val="22"/>
          <w:szCs w:val="22"/>
          <w:lang w:val="uk-UA" w:eastAsia="uk-UA"/>
        </w:rPr>
        <w:t>, які уповноважили іншу особу:</w:t>
      </w:r>
    </w:p>
    <w:p w:rsidR="00CF5EE9" w:rsidRDefault="00CF5EE9" w:rsidP="00CF5EE9">
      <w:pPr>
        <w:widowControl/>
        <w:shd w:val="clear" w:color="auto" w:fill="FFFFFF"/>
        <w:adjustRightInd/>
        <w:spacing w:line="240" w:lineRule="auto"/>
        <w:ind w:firstLine="11"/>
        <w:textAlignment w:val="auto"/>
        <w:rPr>
          <w:sz w:val="22"/>
          <w:szCs w:val="22"/>
          <w:lang w:val="uk-UA" w:eastAsia="uk-UA"/>
        </w:rPr>
      </w:pPr>
      <w:r w:rsidRPr="00CF5EE9">
        <w:rPr>
          <w:sz w:val="22"/>
          <w:szCs w:val="22"/>
          <w:lang w:val="uk-UA" w:eastAsia="uk-UA"/>
        </w:rPr>
        <w:t>- довідка у довільній формі про відсутність/наявність обмежень щодо права уповноваженої особи Учасника на підписання договору на сум</w:t>
      </w:r>
      <w:r>
        <w:rPr>
          <w:sz w:val="22"/>
          <w:szCs w:val="22"/>
          <w:lang w:val="uk-UA" w:eastAsia="uk-UA"/>
        </w:rPr>
        <w:t>у наданої тендерної пропозиції.</w:t>
      </w:r>
      <w:r w:rsidRPr="00CF5EE9">
        <w:rPr>
          <w:sz w:val="22"/>
          <w:szCs w:val="22"/>
          <w:lang w:val="uk-UA" w:eastAsia="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CF5EE9" w:rsidRPr="00CF5EE9" w:rsidRDefault="00CF5EE9" w:rsidP="00CF5EE9">
      <w:pPr>
        <w:widowControl/>
        <w:shd w:val="clear" w:color="auto" w:fill="FFFFFF"/>
        <w:adjustRightInd/>
        <w:spacing w:line="240" w:lineRule="auto"/>
        <w:ind w:firstLine="11"/>
        <w:textAlignment w:val="auto"/>
        <w:rPr>
          <w:rFonts w:ascii="Arial" w:hAnsi="Arial" w:cs="Arial"/>
          <w:color w:val="000000"/>
          <w:sz w:val="22"/>
          <w:szCs w:val="22"/>
          <w:lang w:val="uk-UA" w:eastAsia="uk-UA"/>
        </w:rPr>
      </w:pPr>
    </w:p>
    <w:p w:rsidR="00CF5EE9" w:rsidRPr="00CF5EE9" w:rsidRDefault="00CF5EE9" w:rsidP="00CF5EE9">
      <w:pPr>
        <w:widowControl/>
        <w:shd w:val="clear" w:color="auto" w:fill="FFFFFF"/>
        <w:adjustRightInd/>
        <w:spacing w:line="240" w:lineRule="auto"/>
        <w:ind w:firstLine="11"/>
        <w:textAlignment w:val="auto"/>
        <w:rPr>
          <w:rFonts w:ascii="Arial" w:hAnsi="Arial" w:cs="Arial"/>
          <w:color w:val="000000"/>
          <w:sz w:val="22"/>
          <w:szCs w:val="22"/>
          <w:lang w:val="uk-UA" w:eastAsia="uk-UA"/>
        </w:rPr>
      </w:pPr>
      <w:r w:rsidRPr="00CF5EE9">
        <w:rPr>
          <w:sz w:val="22"/>
          <w:szCs w:val="22"/>
          <w:lang w:val="uk-UA" w:eastAsia="uk-UA"/>
        </w:rPr>
        <w:lastRenderedPageBreak/>
        <w:t>- у разі підписання документів тендерної пропозиції та договору про закупівлю уповноваженою особою учасника, у складі тендерної пропозиції надається до</w:t>
      </w:r>
      <w:r w:rsidR="001F4059">
        <w:rPr>
          <w:sz w:val="22"/>
          <w:szCs w:val="22"/>
          <w:lang w:val="uk-UA" w:eastAsia="uk-UA"/>
        </w:rPr>
        <w:t>ручення (довіреність) учасника.</w:t>
      </w:r>
    </w:p>
    <w:p w:rsidR="00CF5EE9" w:rsidRDefault="00CF5EE9" w:rsidP="005B4C14">
      <w:pPr>
        <w:spacing w:line="240" w:lineRule="auto"/>
        <w:jc w:val="right"/>
        <w:rPr>
          <w:rFonts w:eastAsiaTheme="minorEastAsia"/>
          <w:b/>
          <w:sz w:val="22"/>
          <w:szCs w:val="22"/>
          <w:lang w:val="uk-UA" w:eastAsia="uk-UA"/>
        </w:rPr>
      </w:pPr>
    </w:p>
    <w:p w:rsidR="00CF5EE9" w:rsidRDefault="00CF5EE9" w:rsidP="005B4C14">
      <w:pPr>
        <w:spacing w:line="240" w:lineRule="auto"/>
        <w:jc w:val="right"/>
        <w:rPr>
          <w:rFonts w:eastAsiaTheme="minorEastAsia"/>
          <w:b/>
          <w:sz w:val="22"/>
          <w:szCs w:val="22"/>
          <w:lang w:val="uk-UA" w:eastAsia="uk-UA"/>
        </w:rPr>
      </w:pPr>
    </w:p>
    <w:p w:rsidR="000749E1" w:rsidRDefault="000749E1" w:rsidP="000749E1">
      <w:pPr>
        <w:spacing w:line="240" w:lineRule="auto"/>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A26708" w:rsidRDefault="00A26708" w:rsidP="000749E1">
      <w:pPr>
        <w:spacing w:line="240" w:lineRule="auto"/>
        <w:jc w:val="right"/>
        <w:rPr>
          <w:rFonts w:eastAsiaTheme="minorEastAsia"/>
          <w:b/>
          <w:sz w:val="22"/>
          <w:szCs w:val="22"/>
          <w:lang w:val="uk-UA" w:eastAsia="uk-UA"/>
        </w:rPr>
      </w:pPr>
    </w:p>
    <w:p w:rsidR="00651123" w:rsidRDefault="00651123" w:rsidP="000749E1">
      <w:pPr>
        <w:spacing w:line="240" w:lineRule="auto"/>
        <w:jc w:val="right"/>
        <w:rPr>
          <w:rFonts w:eastAsiaTheme="minorEastAsia"/>
          <w:b/>
          <w:sz w:val="22"/>
          <w:szCs w:val="22"/>
          <w:lang w:val="uk-UA" w:eastAsia="uk-UA"/>
        </w:rPr>
      </w:pPr>
    </w:p>
    <w:p w:rsidR="00651123" w:rsidRDefault="00651123" w:rsidP="000749E1">
      <w:pPr>
        <w:spacing w:line="240" w:lineRule="auto"/>
        <w:jc w:val="right"/>
        <w:rPr>
          <w:rFonts w:eastAsiaTheme="minorEastAsia"/>
          <w:b/>
          <w:sz w:val="22"/>
          <w:szCs w:val="22"/>
          <w:lang w:val="uk-UA" w:eastAsia="uk-UA"/>
        </w:rPr>
      </w:pPr>
    </w:p>
    <w:p w:rsidR="00651123" w:rsidRDefault="00651123" w:rsidP="000749E1">
      <w:pPr>
        <w:spacing w:line="240" w:lineRule="auto"/>
        <w:jc w:val="right"/>
        <w:rPr>
          <w:rFonts w:eastAsiaTheme="minorEastAsia"/>
          <w:b/>
          <w:sz w:val="22"/>
          <w:szCs w:val="22"/>
          <w:lang w:val="uk-UA" w:eastAsia="uk-UA"/>
        </w:rPr>
      </w:pPr>
    </w:p>
    <w:p w:rsidR="00651123" w:rsidRDefault="00651123"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DD5A5D" w:rsidRDefault="00DD5A5D" w:rsidP="000749E1">
      <w:pPr>
        <w:spacing w:line="240" w:lineRule="auto"/>
        <w:jc w:val="right"/>
        <w:rPr>
          <w:rFonts w:eastAsiaTheme="minorEastAsia"/>
          <w:b/>
          <w:sz w:val="22"/>
          <w:szCs w:val="22"/>
          <w:lang w:val="uk-UA" w:eastAsia="uk-UA"/>
        </w:rPr>
      </w:pPr>
    </w:p>
    <w:p w:rsidR="006656A8" w:rsidRDefault="006656A8" w:rsidP="00074E22">
      <w:pPr>
        <w:spacing w:line="240" w:lineRule="auto"/>
        <w:rPr>
          <w:rFonts w:eastAsiaTheme="minorEastAsia"/>
          <w:b/>
          <w:sz w:val="22"/>
          <w:szCs w:val="22"/>
          <w:lang w:val="uk-UA" w:eastAsia="uk-UA"/>
        </w:rPr>
      </w:pPr>
    </w:p>
    <w:p w:rsidR="00074E22" w:rsidRDefault="00074E22" w:rsidP="00074E22">
      <w:pPr>
        <w:spacing w:line="240" w:lineRule="auto"/>
        <w:rPr>
          <w:rFonts w:eastAsiaTheme="minorEastAsia"/>
          <w:b/>
          <w:sz w:val="22"/>
          <w:szCs w:val="22"/>
          <w:lang w:val="uk-UA" w:eastAsia="uk-UA"/>
        </w:rPr>
      </w:pPr>
    </w:p>
    <w:p w:rsidR="006238C8" w:rsidRPr="008268F7" w:rsidRDefault="006238C8" w:rsidP="000749E1">
      <w:pPr>
        <w:spacing w:line="240" w:lineRule="auto"/>
        <w:jc w:val="right"/>
        <w:rPr>
          <w:rFonts w:eastAsiaTheme="minorEastAsia"/>
          <w:b/>
          <w:sz w:val="22"/>
          <w:szCs w:val="22"/>
          <w:lang w:val="uk-UA" w:eastAsia="uk-UA"/>
        </w:rPr>
      </w:pPr>
      <w:r w:rsidRPr="008268F7">
        <w:rPr>
          <w:rFonts w:eastAsiaTheme="minorEastAsia"/>
          <w:b/>
          <w:sz w:val="22"/>
          <w:szCs w:val="22"/>
          <w:lang w:val="uk-UA" w:eastAsia="uk-UA"/>
        </w:rPr>
        <w:lastRenderedPageBreak/>
        <w:t xml:space="preserve">Додаток </w:t>
      </w:r>
      <w:r w:rsidR="002D425D" w:rsidRPr="008268F7">
        <w:rPr>
          <w:rFonts w:eastAsiaTheme="minorEastAsia"/>
          <w:b/>
          <w:sz w:val="22"/>
          <w:szCs w:val="22"/>
          <w:lang w:val="uk-UA" w:eastAsia="uk-UA"/>
        </w:rPr>
        <w:t xml:space="preserve">2 </w:t>
      </w:r>
      <w:r w:rsidRPr="008268F7">
        <w:rPr>
          <w:rFonts w:eastAsiaTheme="minorEastAsia"/>
          <w:b/>
          <w:sz w:val="22"/>
          <w:szCs w:val="22"/>
          <w:lang w:val="uk-UA" w:eastAsia="uk-UA"/>
        </w:rPr>
        <w:t>до тендерної документації</w:t>
      </w:r>
    </w:p>
    <w:p w:rsidR="006238C8" w:rsidRPr="008268F7" w:rsidRDefault="006238C8" w:rsidP="005B4C14">
      <w:pPr>
        <w:tabs>
          <w:tab w:val="left" w:pos="4253"/>
        </w:tabs>
        <w:spacing w:line="240" w:lineRule="auto"/>
        <w:ind w:left="6379"/>
        <w:rPr>
          <w:rFonts w:eastAsiaTheme="minorEastAsia"/>
          <w:b/>
          <w:sz w:val="22"/>
          <w:szCs w:val="22"/>
          <w:u w:val="single"/>
          <w:lang w:val="uk-UA" w:eastAsia="uk-UA"/>
        </w:rPr>
      </w:pPr>
    </w:p>
    <w:p w:rsidR="00527D47" w:rsidRDefault="00CA53C5" w:rsidP="00527D47">
      <w:pPr>
        <w:spacing w:line="240" w:lineRule="auto"/>
        <w:jc w:val="center"/>
        <w:rPr>
          <w:rFonts w:eastAsiaTheme="minorEastAsia"/>
          <w:b/>
          <w:sz w:val="22"/>
          <w:szCs w:val="22"/>
          <w:lang w:val="uk-UA" w:eastAsia="uk-UA"/>
        </w:rPr>
      </w:pPr>
      <w:r w:rsidRPr="008268F7">
        <w:rPr>
          <w:rFonts w:eastAsiaTheme="minorEastAsia"/>
          <w:b/>
          <w:sz w:val="22"/>
          <w:szCs w:val="22"/>
          <w:lang w:val="uk-UA" w:eastAsia="uk-UA"/>
        </w:rPr>
        <w:t>Підтвердження від учасників відповідн</w:t>
      </w:r>
      <w:r w:rsidR="00527D47">
        <w:rPr>
          <w:rFonts w:eastAsiaTheme="minorEastAsia"/>
          <w:b/>
          <w:sz w:val="22"/>
          <w:szCs w:val="22"/>
          <w:lang w:val="uk-UA" w:eastAsia="uk-UA"/>
        </w:rPr>
        <w:t xml:space="preserve">ості </w:t>
      </w:r>
    </w:p>
    <w:p w:rsidR="00707E45" w:rsidRPr="008268F7" w:rsidRDefault="00527D47" w:rsidP="00527D47">
      <w:pPr>
        <w:spacing w:line="240" w:lineRule="auto"/>
        <w:jc w:val="center"/>
        <w:rPr>
          <w:rFonts w:eastAsiaTheme="minorEastAsia"/>
          <w:b/>
          <w:sz w:val="22"/>
          <w:szCs w:val="22"/>
          <w:lang w:val="uk-UA" w:eastAsia="uk-UA"/>
        </w:rPr>
      </w:pPr>
      <w:r>
        <w:rPr>
          <w:rFonts w:eastAsiaTheme="minorEastAsia"/>
          <w:b/>
          <w:sz w:val="22"/>
          <w:szCs w:val="22"/>
          <w:lang w:val="uk-UA" w:eastAsia="uk-UA"/>
        </w:rPr>
        <w:t>кваліфікаційним критеріям згідно</w:t>
      </w:r>
      <w:r w:rsidR="00CA53C5" w:rsidRPr="008268F7">
        <w:rPr>
          <w:rFonts w:eastAsiaTheme="minorEastAsia"/>
          <w:b/>
          <w:sz w:val="22"/>
          <w:szCs w:val="22"/>
          <w:lang w:val="uk-UA" w:eastAsia="uk-UA"/>
        </w:rPr>
        <w:t xml:space="preserve"> статті 16 Закону </w:t>
      </w:r>
    </w:p>
    <w:p w:rsidR="00CA53C5" w:rsidRPr="008268F7" w:rsidRDefault="00CA53C5" w:rsidP="005B4C14">
      <w:pPr>
        <w:spacing w:line="240" w:lineRule="auto"/>
        <w:jc w:val="center"/>
        <w:rPr>
          <w:rFonts w:eastAsiaTheme="minorEastAsia"/>
          <w:b/>
          <w:sz w:val="22"/>
          <w:szCs w:val="22"/>
          <w:lang w:val="uk-UA" w:eastAsia="uk-UA"/>
        </w:rPr>
      </w:pPr>
      <w:r w:rsidRPr="008268F7">
        <w:rPr>
          <w:rFonts w:eastAsiaTheme="minorEastAsia"/>
          <w:b/>
          <w:sz w:val="22"/>
          <w:szCs w:val="22"/>
          <w:lang w:val="uk-UA" w:eastAsia="uk-UA"/>
        </w:rPr>
        <w:t xml:space="preserve"> </w:t>
      </w:r>
    </w:p>
    <w:p w:rsidR="00554C8C" w:rsidRPr="008268F7" w:rsidRDefault="00554C8C" w:rsidP="005B4C14">
      <w:pPr>
        <w:spacing w:line="240" w:lineRule="auto"/>
        <w:ind w:firstLine="567"/>
        <w:rPr>
          <w:b/>
          <w:sz w:val="22"/>
          <w:szCs w:val="22"/>
          <w:lang w:val="uk-UA"/>
        </w:rPr>
      </w:pPr>
      <w:r w:rsidRPr="008268F7">
        <w:rPr>
          <w:b/>
          <w:sz w:val="22"/>
          <w:szCs w:val="22"/>
          <w:lang w:val="uk-UA"/>
        </w:rPr>
        <w:t>1. Наявність в учасника процедури закупівлі обладнання, матеріально-технічної бази та технологій</w:t>
      </w:r>
    </w:p>
    <w:p w:rsidR="00554C8C" w:rsidRPr="008268F7" w:rsidRDefault="00554C8C" w:rsidP="00995B19">
      <w:pPr>
        <w:spacing w:line="240" w:lineRule="auto"/>
        <w:ind w:firstLine="567"/>
        <w:rPr>
          <w:b/>
          <w:sz w:val="22"/>
          <w:szCs w:val="22"/>
          <w:lang w:val="uk-UA"/>
        </w:rPr>
      </w:pPr>
      <w:r w:rsidRPr="008268F7">
        <w:rPr>
          <w:b/>
          <w:sz w:val="22"/>
          <w:szCs w:val="22"/>
          <w:lang w:val="uk-UA"/>
        </w:rPr>
        <w:t xml:space="preserve">1.1. </w:t>
      </w:r>
      <w:r w:rsidR="00134BC3" w:rsidRPr="008268F7">
        <w:rPr>
          <w:b/>
          <w:sz w:val="22"/>
          <w:szCs w:val="22"/>
          <w:lang w:val="uk-UA"/>
        </w:rPr>
        <w:t>Учасник надає г</w:t>
      </w:r>
      <w:r w:rsidRPr="008268F7">
        <w:rPr>
          <w:b/>
          <w:sz w:val="22"/>
          <w:szCs w:val="22"/>
          <w:lang w:val="uk-UA"/>
        </w:rPr>
        <w:t>арантійний лист</w:t>
      </w:r>
      <w:r w:rsidRPr="008268F7">
        <w:rPr>
          <w:sz w:val="22"/>
          <w:szCs w:val="22"/>
          <w:lang w:val="uk-UA"/>
        </w:rPr>
        <w:t xml:space="preserve"> на фірмовому бланку учасника за підписом та печаткою (у разі її використання) уповноваженої особи учасника на підпис документів за формою наведеною нижче:</w:t>
      </w:r>
    </w:p>
    <w:p w:rsidR="00DA383F" w:rsidRPr="008268F7" w:rsidRDefault="00DA383F" w:rsidP="005B4C14">
      <w:pPr>
        <w:pBdr>
          <w:top w:val="single" w:sz="4" w:space="1" w:color="auto"/>
          <w:left w:val="single" w:sz="4" w:space="4" w:color="auto"/>
          <w:bottom w:val="single" w:sz="4" w:space="1" w:color="auto"/>
          <w:right w:val="single" w:sz="4" w:space="4" w:color="auto"/>
        </w:pBdr>
        <w:spacing w:line="240" w:lineRule="auto"/>
        <w:ind w:firstLine="567"/>
        <w:jc w:val="center"/>
        <w:rPr>
          <w:b/>
          <w:sz w:val="22"/>
          <w:szCs w:val="22"/>
          <w:u w:val="single"/>
          <w:lang w:val="uk-UA"/>
        </w:rPr>
      </w:pPr>
      <w:r w:rsidRPr="008268F7">
        <w:rPr>
          <w:b/>
          <w:sz w:val="22"/>
          <w:szCs w:val="22"/>
          <w:u w:val="single"/>
          <w:lang w:val="uk-UA"/>
        </w:rPr>
        <w:t>Гарантійний лист</w:t>
      </w:r>
    </w:p>
    <w:p w:rsidR="00FC33C4" w:rsidRPr="008268F7" w:rsidRDefault="00FC33C4" w:rsidP="005B4C14">
      <w:pPr>
        <w:pBdr>
          <w:top w:val="single" w:sz="4" w:space="1" w:color="auto"/>
          <w:left w:val="single" w:sz="4" w:space="4" w:color="auto"/>
          <w:bottom w:val="single" w:sz="4" w:space="1" w:color="auto"/>
          <w:right w:val="single" w:sz="4" w:space="4" w:color="auto"/>
        </w:pBdr>
        <w:spacing w:line="240" w:lineRule="auto"/>
        <w:rPr>
          <w:i/>
          <w:sz w:val="22"/>
          <w:szCs w:val="22"/>
          <w:lang w:val="uk-UA"/>
        </w:rPr>
      </w:pPr>
    </w:p>
    <w:p w:rsidR="00FC33C4" w:rsidRDefault="00AB050E" w:rsidP="005B4C14">
      <w:pPr>
        <w:pBdr>
          <w:top w:val="single" w:sz="4" w:space="1" w:color="auto"/>
          <w:left w:val="single" w:sz="4" w:space="4" w:color="auto"/>
          <w:bottom w:val="single" w:sz="4" w:space="1" w:color="auto"/>
          <w:right w:val="single" w:sz="4" w:space="4" w:color="auto"/>
        </w:pBdr>
        <w:spacing w:line="240" w:lineRule="auto"/>
        <w:rPr>
          <w:i/>
          <w:sz w:val="22"/>
          <w:szCs w:val="22"/>
          <w:u w:val="single"/>
          <w:lang w:val="uk-UA"/>
        </w:rPr>
      </w:pPr>
      <w:r w:rsidRPr="008268F7">
        <w:rPr>
          <w:i/>
          <w:sz w:val="22"/>
          <w:szCs w:val="22"/>
          <w:lang w:val="uk-UA"/>
        </w:rPr>
        <w:t xml:space="preserve">         </w:t>
      </w:r>
      <w:r w:rsidR="00DA383F" w:rsidRPr="008268F7">
        <w:rPr>
          <w:i/>
          <w:sz w:val="22"/>
          <w:szCs w:val="22"/>
          <w:lang w:val="uk-UA"/>
        </w:rPr>
        <w:t xml:space="preserve">Ми </w:t>
      </w:r>
      <w:r w:rsidR="00DA383F" w:rsidRPr="008268F7">
        <w:rPr>
          <w:i/>
          <w:sz w:val="22"/>
          <w:szCs w:val="22"/>
          <w:u w:val="single"/>
          <w:lang w:val="uk-UA"/>
        </w:rPr>
        <w:t>(вказати назву учасника)</w:t>
      </w:r>
      <w:r w:rsidR="00DA383F" w:rsidRPr="008268F7">
        <w:rPr>
          <w:i/>
          <w:sz w:val="22"/>
          <w:szCs w:val="22"/>
          <w:lang w:val="uk-UA"/>
        </w:rPr>
        <w:t xml:space="preserve">, в особі </w:t>
      </w:r>
      <w:r w:rsidR="00DA383F" w:rsidRPr="008268F7">
        <w:rPr>
          <w:i/>
          <w:sz w:val="22"/>
          <w:szCs w:val="22"/>
          <w:u w:val="single"/>
          <w:lang w:val="uk-UA"/>
        </w:rPr>
        <w:t>_______(вказати ПІБ)___________</w:t>
      </w:r>
      <w:r w:rsidR="001B3B1B" w:rsidRPr="008268F7">
        <w:rPr>
          <w:i/>
          <w:sz w:val="22"/>
          <w:szCs w:val="22"/>
          <w:u w:val="single"/>
          <w:lang w:val="uk-UA"/>
        </w:rPr>
        <w:t>___</w:t>
      </w:r>
      <w:r w:rsidR="00DA383F" w:rsidRPr="008268F7">
        <w:rPr>
          <w:i/>
          <w:sz w:val="22"/>
          <w:szCs w:val="22"/>
          <w:lang w:val="uk-UA"/>
        </w:rPr>
        <w:t xml:space="preserve"> </w:t>
      </w:r>
      <w:r w:rsidR="001B3B1B" w:rsidRPr="008268F7">
        <w:rPr>
          <w:sz w:val="22"/>
          <w:szCs w:val="22"/>
          <w:lang w:val="uk-UA"/>
        </w:rPr>
        <w:t>гарантуємо</w:t>
      </w:r>
      <w:r w:rsidR="00DA383F" w:rsidRPr="008268F7">
        <w:rPr>
          <w:sz w:val="22"/>
          <w:szCs w:val="22"/>
          <w:lang w:val="uk-UA"/>
        </w:rPr>
        <w:t xml:space="preserve"> наявність сервісного центру на території </w:t>
      </w:r>
      <w:r w:rsidR="003440B5">
        <w:rPr>
          <w:b/>
          <w:color w:val="365F91" w:themeColor="accent1" w:themeShade="BF"/>
          <w:sz w:val="22"/>
          <w:szCs w:val="22"/>
          <w:lang w:val="uk-UA"/>
        </w:rPr>
        <w:t>України</w:t>
      </w:r>
      <w:r w:rsidR="00FC33C4" w:rsidRPr="008268F7">
        <w:rPr>
          <w:sz w:val="22"/>
          <w:szCs w:val="22"/>
          <w:lang w:val="uk-UA"/>
        </w:rPr>
        <w:t xml:space="preserve">, а саме: </w:t>
      </w:r>
      <w:r w:rsidR="00FC33C4" w:rsidRPr="008268F7">
        <w:rPr>
          <w:i/>
          <w:sz w:val="22"/>
          <w:szCs w:val="22"/>
          <w:u w:val="single"/>
          <w:lang w:val="uk-UA"/>
        </w:rPr>
        <w:t>(зазначити адресу центру)</w:t>
      </w:r>
    </w:p>
    <w:p w:rsidR="0084434A" w:rsidRPr="008268F7" w:rsidRDefault="0084434A" w:rsidP="005B4C14">
      <w:pPr>
        <w:pBdr>
          <w:top w:val="single" w:sz="4" w:space="1" w:color="auto"/>
          <w:left w:val="single" w:sz="4" w:space="4" w:color="auto"/>
          <w:bottom w:val="single" w:sz="4" w:space="1" w:color="auto"/>
          <w:right w:val="single" w:sz="4" w:space="4" w:color="auto"/>
        </w:pBdr>
        <w:spacing w:line="240" w:lineRule="auto"/>
        <w:rPr>
          <w:sz w:val="22"/>
          <w:szCs w:val="22"/>
          <w:lang w:val="uk-UA"/>
        </w:rPr>
      </w:pPr>
    </w:p>
    <w:p w:rsidR="0084434A" w:rsidRDefault="00DA383F" w:rsidP="005B4C14">
      <w:pPr>
        <w:pBdr>
          <w:top w:val="single" w:sz="4" w:space="1" w:color="auto"/>
          <w:left w:val="single" w:sz="4" w:space="4" w:color="auto"/>
          <w:bottom w:val="single" w:sz="4" w:space="1" w:color="auto"/>
          <w:right w:val="single" w:sz="4" w:space="4" w:color="auto"/>
        </w:pBdr>
        <w:tabs>
          <w:tab w:val="left" w:pos="4253"/>
        </w:tabs>
        <w:adjustRightInd/>
        <w:spacing w:line="240" w:lineRule="auto"/>
        <w:contextualSpacing/>
        <w:textAlignment w:val="auto"/>
        <w:rPr>
          <w:b/>
          <w:sz w:val="22"/>
          <w:szCs w:val="22"/>
          <w:lang w:val="uk-UA"/>
        </w:rPr>
      </w:pPr>
      <w:r w:rsidRPr="008268F7">
        <w:rPr>
          <w:sz w:val="22"/>
          <w:szCs w:val="22"/>
          <w:lang w:val="uk-UA"/>
        </w:rPr>
        <w:t xml:space="preserve"> </w:t>
      </w:r>
      <w:r w:rsidR="0084434A">
        <w:rPr>
          <w:b/>
          <w:sz w:val="22"/>
          <w:szCs w:val="22"/>
          <w:lang w:val="uk-UA"/>
        </w:rPr>
        <w:t>Уповноважена особа учасника</w:t>
      </w:r>
    </w:p>
    <w:p w:rsidR="002F1AC9" w:rsidRDefault="002F1AC9" w:rsidP="005B4C14">
      <w:pPr>
        <w:pBdr>
          <w:top w:val="single" w:sz="4" w:space="1" w:color="auto"/>
          <w:left w:val="single" w:sz="4" w:space="4" w:color="auto"/>
          <w:bottom w:val="single" w:sz="4" w:space="1" w:color="auto"/>
          <w:right w:val="single" w:sz="4" w:space="4" w:color="auto"/>
        </w:pBdr>
        <w:tabs>
          <w:tab w:val="left" w:pos="4253"/>
        </w:tabs>
        <w:adjustRightInd/>
        <w:spacing w:line="240" w:lineRule="auto"/>
        <w:contextualSpacing/>
        <w:textAlignment w:val="auto"/>
        <w:rPr>
          <w:b/>
          <w:sz w:val="22"/>
          <w:szCs w:val="22"/>
          <w:lang w:val="uk-UA"/>
        </w:rPr>
      </w:pPr>
    </w:p>
    <w:p w:rsidR="0084434A" w:rsidRDefault="0084434A" w:rsidP="005B4C14">
      <w:pPr>
        <w:pBdr>
          <w:top w:val="single" w:sz="4" w:space="1" w:color="auto"/>
          <w:left w:val="single" w:sz="4" w:space="4" w:color="auto"/>
          <w:bottom w:val="single" w:sz="4" w:space="1" w:color="auto"/>
          <w:right w:val="single" w:sz="4" w:space="4" w:color="auto"/>
        </w:pBdr>
        <w:tabs>
          <w:tab w:val="left" w:pos="4253"/>
        </w:tabs>
        <w:adjustRightInd/>
        <w:spacing w:line="240" w:lineRule="auto"/>
        <w:contextualSpacing/>
        <w:textAlignment w:val="auto"/>
        <w:rPr>
          <w:b/>
          <w:sz w:val="22"/>
          <w:szCs w:val="22"/>
          <w:lang w:val="uk-UA"/>
        </w:rPr>
      </w:pPr>
    </w:p>
    <w:p w:rsidR="00D823EA" w:rsidRPr="001840B8" w:rsidRDefault="00D823EA" w:rsidP="005B4C14">
      <w:pPr>
        <w:pBdr>
          <w:top w:val="single" w:sz="4" w:space="1" w:color="auto"/>
          <w:left w:val="single" w:sz="4" w:space="4" w:color="auto"/>
          <w:bottom w:val="single" w:sz="4" w:space="1" w:color="auto"/>
          <w:right w:val="single" w:sz="4" w:space="4" w:color="auto"/>
        </w:pBdr>
        <w:tabs>
          <w:tab w:val="left" w:pos="4253"/>
        </w:tabs>
        <w:adjustRightInd/>
        <w:spacing w:line="240" w:lineRule="auto"/>
        <w:contextualSpacing/>
        <w:textAlignment w:val="auto"/>
        <w:rPr>
          <w:b/>
          <w:lang w:val="uk-UA"/>
        </w:rPr>
      </w:pPr>
      <w:r w:rsidRPr="001840B8">
        <w:rPr>
          <w:b/>
          <w:lang w:val="uk-UA"/>
        </w:rPr>
        <w:t>____________________</w:t>
      </w:r>
      <w:r w:rsidR="00B44FC4">
        <w:rPr>
          <w:b/>
          <w:lang w:val="uk-UA"/>
        </w:rPr>
        <w:t xml:space="preserve">______        </w:t>
      </w:r>
      <w:r w:rsidRPr="001840B8">
        <w:rPr>
          <w:b/>
          <w:lang w:val="uk-UA"/>
        </w:rPr>
        <w:t>__________________         _____</w:t>
      </w:r>
      <w:r w:rsidR="00B44FC4">
        <w:rPr>
          <w:b/>
          <w:lang w:val="uk-UA"/>
        </w:rPr>
        <w:t>_________</w:t>
      </w:r>
      <w:r w:rsidRPr="001840B8">
        <w:rPr>
          <w:b/>
          <w:lang w:val="uk-UA"/>
        </w:rPr>
        <w:t>______________</w:t>
      </w:r>
    </w:p>
    <w:p w:rsidR="00D823EA" w:rsidRPr="001840B8" w:rsidRDefault="00D823EA" w:rsidP="005B4C14">
      <w:pPr>
        <w:pBdr>
          <w:top w:val="single" w:sz="4" w:space="1" w:color="auto"/>
          <w:left w:val="single" w:sz="4" w:space="4" w:color="auto"/>
          <w:bottom w:val="single" w:sz="4" w:space="1" w:color="auto"/>
          <w:right w:val="single" w:sz="4" w:space="4" w:color="auto"/>
        </w:pBdr>
        <w:tabs>
          <w:tab w:val="left" w:pos="4253"/>
        </w:tabs>
        <w:adjustRightInd/>
        <w:spacing w:line="240" w:lineRule="auto"/>
        <w:contextualSpacing/>
        <w:textAlignment w:val="auto"/>
        <w:rPr>
          <w:i/>
          <w:lang w:val="uk-UA"/>
        </w:rPr>
      </w:pPr>
      <w:r w:rsidRPr="001840B8">
        <w:rPr>
          <w:i/>
          <w:lang w:val="uk-UA"/>
        </w:rPr>
        <w:t xml:space="preserve">(зазначити посаду за наявності)            (підпис)                  </w:t>
      </w:r>
      <w:r w:rsidR="00B44FC4">
        <w:rPr>
          <w:i/>
          <w:lang w:val="uk-UA"/>
        </w:rPr>
        <w:t xml:space="preserve">           </w:t>
      </w:r>
      <w:r w:rsidRPr="001840B8">
        <w:rPr>
          <w:i/>
          <w:lang w:val="uk-UA"/>
        </w:rPr>
        <w:t>(прізвище, ім'я або ініціал (-и))</w:t>
      </w:r>
    </w:p>
    <w:p w:rsidR="00D823EA" w:rsidRPr="008268F7" w:rsidRDefault="00D823EA" w:rsidP="005B4C14">
      <w:pPr>
        <w:pBdr>
          <w:top w:val="single" w:sz="4" w:space="1" w:color="auto"/>
          <w:left w:val="single" w:sz="4" w:space="4" w:color="auto"/>
          <w:bottom w:val="single" w:sz="4" w:space="1" w:color="auto"/>
          <w:right w:val="single" w:sz="4" w:space="4" w:color="auto"/>
        </w:pBdr>
        <w:spacing w:line="240" w:lineRule="auto"/>
        <w:ind w:firstLine="3402"/>
        <w:rPr>
          <w:sz w:val="22"/>
          <w:szCs w:val="22"/>
          <w:lang w:val="uk-UA"/>
        </w:rPr>
      </w:pPr>
    </w:p>
    <w:p w:rsidR="002C779A" w:rsidRPr="008268F7" w:rsidRDefault="002C779A" w:rsidP="005B4C14">
      <w:pPr>
        <w:pBdr>
          <w:top w:val="single" w:sz="4" w:space="1" w:color="auto"/>
          <w:left w:val="single" w:sz="4" w:space="4" w:color="auto"/>
          <w:bottom w:val="single" w:sz="4" w:space="1" w:color="auto"/>
          <w:right w:val="single" w:sz="4" w:space="4" w:color="auto"/>
        </w:pBdr>
        <w:spacing w:line="240" w:lineRule="auto"/>
        <w:rPr>
          <w:rFonts w:eastAsiaTheme="minorEastAsia"/>
          <w:b/>
          <w:sz w:val="22"/>
          <w:szCs w:val="22"/>
          <w:lang w:val="uk-UA" w:eastAsia="uk-UA"/>
        </w:rPr>
      </w:pPr>
    </w:p>
    <w:p w:rsidR="008D2C39" w:rsidRPr="008268F7" w:rsidRDefault="000A5EC9" w:rsidP="005B4C14">
      <w:pPr>
        <w:spacing w:line="240" w:lineRule="auto"/>
        <w:ind w:firstLine="567"/>
        <w:rPr>
          <w:rFonts w:eastAsiaTheme="minorEastAsia"/>
          <w:b/>
          <w:i/>
          <w:sz w:val="22"/>
          <w:szCs w:val="22"/>
          <w:lang w:val="uk-UA" w:eastAsia="uk-UA"/>
        </w:rPr>
      </w:pPr>
      <w:r w:rsidRPr="008268F7">
        <w:rPr>
          <w:rFonts w:eastAsiaTheme="minorEastAsia"/>
          <w:b/>
          <w:i/>
          <w:sz w:val="22"/>
          <w:szCs w:val="22"/>
          <w:lang w:val="uk-UA" w:eastAsia="uk-UA"/>
        </w:rPr>
        <w:br w:type="page"/>
      </w:r>
    </w:p>
    <w:p w:rsidR="00C94264" w:rsidRPr="008268F7" w:rsidRDefault="002D425D" w:rsidP="005B4C14">
      <w:pPr>
        <w:spacing w:line="240" w:lineRule="auto"/>
        <w:jc w:val="right"/>
        <w:rPr>
          <w:rFonts w:eastAsiaTheme="minorEastAsia"/>
          <w:b/>
          <w:sz w:val="22"/>
          <w:szCs w:val="22"/>
          <w:lang w:val="uk-UA" w:eastAsia="uk-UA"/>
        </w:rPr>
      </w:pPr>
      <w:r w:rsidRPr="008268F7">
        <w:rPr>
          <w:rFonts w:eastAsiaTheme="minorEastAsia"/>
          <w:b/>
          <w:sz w:val="22"/>
          <w:szCs w:val="22"/>
          <w:lang w:val="uk-UA" w:eastAsia="uk-UA"/>
        </w:rPr>
        <w:lastRenderedPageBreak/>
        <w:t>Додаток 3 до тендерної документації</w:t>
      </w:r>
    </w:p>
    <w:p w:rsidR="002D425D" w:rsidRPr="008268F7" w:rsidRDefault="002D425D" w:rsidP="005B4C14">
      <w:pPr>
        <w:spacing w:line="240" w:lineRule="auto"/>
        <w:jc w:val="right"/>
        <w:rPr>
          <w:rFonts w:eastAsiaTheme="minorEastAsia"/>
          <w:b/>
          <w:sz w:val="22"/>
          <w:szCs w:val="22"/>
          <w:lang w:val="uk-UA" w:eastAsia="uk-UA"/>
        </w:rPr>
      </w:pPr>
    </w:p>
    <w:p w:rsidR="00396802" w:rsidRPr="008268F7" w:rsidRDefault="00293F35" w:rsidP="005B4C14">
      <w:pPr>
        <w:spacing w:line="240" w:lineRule="auto"/>
        <w:jc w:val="center"/>
        <w:rPr>
          <w:rFonts w:eastAsiaTheme="minorEastAsia"/>
          <w:b/>
          <w:sz w:val="22"/>
          <w:szCs w:val="22"/>
          <w:lang w:val="uk-UA" w:eastAsia="uk-UA"/>
        </w:rPr>
      </w:pPr>
      <w:r w:rsidRPr="008268F7">
        <w:rPr>
          <w:rFonts w:eastAsiaTheme="minorEastAsia"/>
          <w:b/>
          <w:sz w:val="22"/>
          <w:szCs w:val="22"/>
          <w:lang w:val="uk-UA" w:eastAsia="uk-UA"/>
        </w:rPr>
        <w:t xml:space="preserve">Інформація </w:t>
      </w:r>
      <w:r w:rsidR="0002552A" w:rsidRPr="008268F7">
        <w:rPr>
          <w:rFonts w:eastAsiaTheme="minorEastAsia"/>
          <w:b/>
          <w:sz w:val="22"/>
          <w:szCs w:val="22"/>
          <w:lang w:val="uk-UA" w:eastAsia="uk-UA"/>
        </w:rPr>
        <w:t xml:space="preserve">щодо </w:t>
      </w:r>
      <w:r w:rsidR="00396802" w:rsidRPr="008268F7">
        <w:rPr>
          <w:rFonts w:eastAsiaTheme="minorEastAsia"/>
          <w:b/>
          <w:sz w:val="22"/>
          <w:szCs w:val="22"/>
          <w:lang w:val="uk-UA" w:eastAsia="uk-UA"/>
        </w:rPr>
        <w:t xml:space="preserve">способу підтвердження учасником відсутність підстав для відмови </w:t>
      </w:r>
    </w:p>
    <w:p w:rsidR="0002552A" w:rsidRPr="008268F7" w:rsidRDefault="00396802" w:rsidP="005B4C14">
      <w:pPr>
        <w:spacing w:line="240" w:lineRule="auto"/>
        <w:jc w:val="center"/>
        <w:rPr>
          <w:rFonts w:eastAsiaTheme="minorEastAsia"/>
          <w:b/>
          <w:sz w:val="22"/>
          <w:szCs w:val="22"/>
          <w:lang w:val="uk-UA" w:eastAsia="uk-UA"/>
        </w:rPr>
      </w:pPr>
      <w:r w:rsidRPr="008268F7">
        <w:rPr>
          <w:rFonts w:eastAsiaTheme="minorEastAsia"/>
          <w:b/>
          <w:sz w:val="22"/>
          <w:szCs w:val="22"/>
          <w:lang w:val="uk-UA" w:eastAsia="uk-UA"/>
        </w:rPr>
        <w:t xml:space="preserve">в участі у процедурі закупівлі згідно статті 17 Закону та Інформація щодо </w:t>
      </w:r>
      <w:r w:rsidR="00293F35" w:rsidRPr="008268F7">
        <w:rPr>
          <w:rFonts w:eastAsiaTheme="minorEastAsia"/>
          <w:b/>
          <w:sz w:val="22"/>
          <w:szCs w:val="22"/>
          <w:lang w:val="uk-UA" w:eastAsia="uk-UA"/>
        </w:rPr>
        <w:t xml:space="preserve">подання </w:t>
      </w:r>
      <w:r w:rsidRPr="008268F7">
        <w:rPr>
          <w:rFonts w:eastAsiaTheme="minorEastAsia"/>
          <w:b/>
          <w:sz w:val="22"/>
          <w:szCs w:val="22"/>
          <w:lang w:val="uk-UA" w:eastAsia="uk-UA"/>
        </w:rPr>
        <w:t xml:space="preserve">таких </w:t>
      </w:r>
      <w:r w:rsidR="00293F35" w:rsidRPr="008268F7">
        <w:rPr>
          <w:rFonts w:eastAsiaTheme="minorEastAsia"/>
          <w:b/>
          <w:sz w:val="22"/>
          <w:szCs w:val="22"/>
          <w:lang w:val="uk-UA" w:eastAsia="uk-UA"/>
        </w:rPr>
        <w:t>документів</w:t>
      </w:r>
      <w:r w:rsidRPr="008268F7">
        <w:rPr>
          <w:rFonts w:eastAsiaTheme="minorEastAsia"/>
          <w:b/>
          <w:sz w:val="22"/>
          <w:szCs w:val="22"/>
          <w:lang w:val="uk-UA" w:eastAsia="uk-UA"/>
        </w:rPr>
        <w:t xml:space="preserve"> переможцем процедури закупівлі</w:t>
      </w:r>
    </w:p>
    <w:p w:rsidR="005E1270" w:rsidRPr="008268F7" w:rsidRDefault="005E1270" w:rsidP="005B4C14">
      <w:pPr>
        <w:spacing w:line="240" w:lineRule="auto"/>
        <w:jc w:val="center"/>
        <w:rPr>
          <w:rFonts w:eastAsiaTheme="minorEastAsia"/>
          <w:b/>
          <w:sz w:val="22"/>
          <w:szCs w:val="22"/>
          <w:lang w:val="uk-UA" w:eastAsia="uk-UA"/>
        </w:rPr>
      </w:pPr>
    </w:p>
    <w:tbl>
      <w:tblPr>
        <w:tblStyle w:val="TableGrid"/>
        <w:tblW w:w="9458" w:type="dxa"/>
        <w:tblInd w:w="50" w:type="dxa"/>
        <w:tblLayout w:type="fixed"/>
        <w:tblCellMar>
          <w:top w:w="96" w:type="dxa"/>
          <w:right w:w="61" w:type="dxa"/>
        </w:tblCellMar>
        <w:tblLook w:val="04A0" w:firstRow="1" w:lastRow="0" w:firstColumn="1" w:lastColumn="0" w:noHBand="0" w:noVBand="1"/>
      </w:tblPr>
      <w:tblGrid>
        <w:gridCol w:w="3079"/>
        <w:gridCol w:w="2410"/>
        <w:gridCol w:w="3969"/>
      </w:tblGrid>
      <w:tr w:rsidR="006A1223" w:rsidRPr="008268F7" w:rsidTr="006656A8">
        <w:trPr>
          <w:trHeight w:val="529"/>
        </w:trPr>
        <w:tc>
          <w:tcPr>
            <w:tcW w:w="307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6A1223" w:rsidRPr="008268F7" w:rsidRDefault="006A1223" w:rsidP="006656A8">
            <w:pPr>
              <w:spacing w:line="240" w:lineRule="auto"/>
              <w:ind w:left="57" w:right="57"/>
              <w:jc w:val="center"/>
              <w:rPr>
                <w:b/>
                <w:sz w:val="22"/>
                <w:szCs w:val="22"/>
                <w:lang w:val="uk-UA"/>
              </w:rPr>
            </w:pPr>
            <w:r w:rsidRPr="008268F7">
              <w:rPr>
                <w:b/>
                <w:sz w:val="22"/>
                <w:szCs w:val="22"/>
                <w:lang w:val="uk-UA"/>
              </w:rPr>
              <w:t xml:space="preserve">Підстава для відхилення </w:t>
            </w:r>
          </w:p>
        </w:tc>
        <w:tc>
          <w:tcPr>
            <w:tcW w:w="241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6A1223" w:rsidRPr="008268F7" w:rsidRDefault="006A1223" w:rsidP="006656A8">
            <w:pPr>
              <w:spacing w:line="240" w:lineRule="auto"/>
              <w:ind w:left="57" w:right="57"/>
              <w:jc w:val="center"/>
              <w:rPr>
                <w:b/>
                <w:sz w:val="22"/>
                <w:szCs w:val="22"/>
                <w:lang w:val="uk-UA"/>
              </w:rPr>
            </w:pPr>
            <w:r w:rsidRPr="008268F7">
              <w:rPr>
                <w:b/>
                <w:sz w:val="22"/>
                <w:szCs w:val="22"/>
                <w:lang w:val="uk-UA"/>
              </w:rPr>
              <w:t xml:space="preserve">Учасники процедури закупівлі </w:t>
            </w:r>
          </w:p>
        </w:tc>
        <w:tc>
          <w:tcPr>
            <w:tcW w:w="3969"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Pr>
          <w:p w:rsidR="006A1223" w:rsidRPr="008268F7" w:rsidRDefault="006A1223" w:rsidP="006656A8">
            <w:pPr>
              <w:spacing w:line="240" w:lineRule="auto"/>
              <w:ind w:left="57" w:right="57"/>
              <w:jc w:val="center"/>
              <w:rPr>
                <w:b/>
                <w:sz w:val="22"/>
                <w:szCs w:val="22"/>
                <w:lang w:val="uk-UA"/>
              </w:rPr>
            </w:pPr>
            <w:r w:rsidRPr="008268F7">
              <w:rPr>
                <w:b/>
                <w:sz w:val="22"/>
                <w:szCs w:val="22"/>
                <w:lang w:val="uk-UA"/>
              </w:rPr>
              <w:t xml:space="preserve">Переможець процедури закупівлі </w:t>
            </w:r>
          </w:p>
        </w:tc>
      </w:tr>
      <w:tr w:rsidR="006A1223" w:rsidRPr="008268F7" w:rsidTr="006656A8">
        <w:trPr>
          <w:trHeight w:val="295"/>
        </w:trPr>
        <w:tc>
          <w:tcPr>
            <w:tcW w:w="307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b/>
                <w:sz w:val="22"/>
                <w:szCs w:val="22"/>
                <w:lang w:val="uk-UA"/>
              </w:rPr>
            </w:pPr>
            <w:r w:rsidRPr="008268F7">
              <w:rPr>
                <w:b/>
                <w:sz w:val="22"/>
                <w:szCs w:val="22"/>
                <w:lang w:val="uk-UA"/>
              </w:rPr>
              <w:t xml:space="preserve">Частина перша статті 17 Закону </w:t>
            </w:r>
          </w:p>
        </w:tc>
        <w:tc>
          <w:tcPr>
            <w:tcW w:w="2410"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  </w:t>
            </w:r>
          </w:p>
        </w:tc>
        <w:tc>
          <w:tcPr>
            <w:tcW w:w="3969" w:type="dxa"/>
            <w:tcBorders>
              <w:top w:val="single" w:sz="8" w:space="0" w:color="000000"/>
              <w:left w:val="single" w:sz="8" w:space="0" w:color="000000"/>
              <w:bottom w:val="single" w:sz="4" w:space="0" w:color="auto"/>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  </w:t>
            </w:r>
          </w:p>
        </w:tc>
      </w:tr>
      <w:tr w:rsidR="006A1223" w:rsidRPr="008268F7" w:rsidTr="006656A8">
        <w:trPr>
          <w:trHeight w:val="2303"/>
        </w:trPr>
        <w:tc>
          <w:tcPr>
            <w:tcW w:w="3079" w:type="dxa"/>
            <w:tcBorders>
              <w:top w:val="single" w:sz="4" w:space="0" w:color="auto"/>
              <w:left w:val="single" w:sz="8" w:space="0" w:color="000000"/>
              <w:bottom w:val="single" w:sz="8" w:space="0" w:color="000000"/>
              <w:right w:val="single" w:sz="8"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410" w:type="dxa"/>
            <w:tcBorders>
              <w:top w:val="single" w:sz="4" w:space="0" w:color="auto"/>
              <w:left w:val="single" w:sz="8" w:space="0" w:color="000000"/>
              <w:bottom w:val="single" w:sz="8" w:space="0" w:color="000000"/>
              <w:right w:val="single" w:sz="8" w:space="0" w:color="000000"/>
            </w:tcBorders>
          </w:tcPr>
          <w:p w:rsidR="006A1223" w:rsidRPr="008268F7" w:rsidRDefault="006A1223" w:rsidP="006656A8">
            <w:pPr>
              <w:spacing w:line="240" w:lineRule="auto"/>
              <w:ind w:left="57" w:right="57"/>
              <w:jc w:val="center"/>
              <w:rPr>
                <w:sz w:val="22"/>
                <w:szCs w:val="22"/>
                <w:lang w:val="uk-UA"/>
              </w:rPr>
            </w:pPr>
            <w:r w:rsidRPr="008268F7">
              <w:rPr>
                <w:color w:val="76923C" w:themeColor="accent3" w:themeShade="BF"/>
                <w:sz w:val="22"/>
                <w:szCs w:val="22"/>
                <w:lang w:val="uk-UA"/>
              </w:rPr>
              <w:t>Перевіряється замовником</w:t>
            </w:r>
            <w:r w:rsidRPr="008268F7">
              <w:rPr>
                <w:color w:val="0000FF"/>
                <w:sz w:val="22"/>
                <w:szCs w:val="22"/>
                <w:lang w:val="uk-UA"/>
              </w:rPr>
              <w:t xml:space="preserve"> </w:t>
            </w:r>
            <w:r w:rsidRPr="008268F7">
              <w:rPr>
                <w:sz w:val="22"/>
                <w:szCs w:val="22"/>
                <w:lang w:val="uk-UA"/>
              </w:rPr>
              <w:t>під час проведення процедури закупівлі</w:t>
            </w:r>
          </w:p>
          <w:p w:rsidR="006A1223" w:rsidRPr="008268F7" w:rsidRDefault="006A1223" w:rsidP="006656A8">
            <w:pPr>
              <w:spacing w:line="240" w:lineRule="auto"/>
              <w:ind w:left="57" w:right="57"/>
              <w:jc w:val="center"/>
              <w:rPr>
                <w:sz w:val="22"/>
                <w:szCs w:val="22"/>
                <w:lang w:val="uk-UA"/>
              </w:rPr>
            </w:pPr>
          </w:p>
        </w:tc>
        <w:tc>
          <w:tcPr>
            <w:tcW w:w="3969" w:type="dxa"/>
            <w:tcBorders>
              <w:top w:val="single" w:sz="4" w:space="0" w:color="auto"/>
              <w:left w:val="single" w:sz="8" w:space="0" w:color="000000"/>
              <w:bottom w:val="single" w:sz="8" w:space="0" w:color="000000"/>
              <w:right w:val="single" w:sz="8" w:space="0" w:color="000000"/>
            </w:tcBorders>
          </w:tcPr>
          <w:p w:rsidR="006A1223" w:rsidRPr="008268F7" w:rsidRDefault="006A1223" w:rsidP="006656A8">
            <w:pPr>
              <w:spacing w:line="240" w:lineRule="auto"/>
              <w:ind w:left="57" w:right="57"/>
              <w:jc w:val="center"/>
              <w:rPr>
                <w:color w:val="76923C" w:themeColor="accent3" w:themeShade="BF"/>
                <w:sz w:val="22"/>
                <w:szCs w:val="22"/>
                <w:lang w:val="uk-UA"/>
              </w:rPr>
            </w:pPr>
            <w:r w:rsidRPr="008268F7">
              <w:rPr>
                <w:color w:val="76923C" w:themeColor="accent3" w:themeShade="BF"/>
                <w:sz w:val="22"/>
                <w:szCs w:val="22"/>
                <w:lang w:val="uk-UA"/>
              </w:rPr>
              <w:t>Перевіряється замовником</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 під час проведення процедури закупівлі</w:t>
            </w:r>
          </w:p>
          <w:p w:rsidR="006A1223" w:rsidRPr="008268F7" w:rsidRDefault="006A1223" w:rsidP="006656A8">
            <w:pPr>
              <w:spacing w:line="240" w:lineRule="auto"/>
              <w:ind w:left="57" w:right="57"/>
              <w:jc w:val="center"/>
              <w:rPr>
                <w:sz w:val="22"/>
                <w:szCs w:val="22"/>
                <w:lang w:val="uk-UA"/>
              </w:rPr>
            </w:pPr>
          </w:p>
        </w:tc>
      </w:tr>
      <w:tr w:rsidR="006A1223" w:rsidRPr="003E72B7" w:rsidTr="006656A8">
        <w:trPr>
          <w:trHeight w:val="1192"/>
        </w:trPr>
        <w:tc>
          <w:tcPr>
            <w:tcW w:w="3079" w:type="dxa"/>
            <w:tcBorders>
              <w:top w:val="single" w:sz="8" w:space="0" w:color="000000"/>
              <w:left w:val="single" w:sz="8" w:space="0" w:color="000000"/>
              <w:bottom w:val="single" w:sz="4" w:space="0" w:color="000000"/>
              <w:right w:val="single" w:sz="8"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410" w:type="dxa"/>
            <w:tcBorders>
              <w:top w:val="single" w:sz="8" w:space="0" w:color="000000"/>
              <w:left w:val="single" w:sz="8" w:space="0" w:color="000000"/>
              <w:bottom w:val="single" w:sz="4" w:space="0" w:color="000000"/>
              <w:right w:val="single" w:sz="8"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8" w:space="0" w:color="000000"/>
              <w:left w:val="single" w:sz="8" w:space="0" w:color="000000"/>
              <w:bottom w:val="single" w:sz="4" w:space="0" w:color="000000"/>
              <w:right w:val="single" w:sz="8" w:space="0" w:color="000000"/>
            </w:tcBorders>
          </w:tcPr>
          <w:p w:rsidR="006A1223" w:rsidRPr="00182394" w:rsidRDefault="006A1223" w:rsidP="00182394">
            <w:pPr>
              <w:spacing w:line="240" w:lineRule="auto"/>
              <w:ind w:left="57" w:right="57"/>
              <w:jc w:val="center"/>
              <w:rPr>
                <w:sz w:val="22"/>
                <w:szCs w:val="22"/>
                <w:lang w:val="uk-UA"/>
              </w:rPr>
            </w:pPr>
            <w:r w:rsidRPr="008268F7">
              <w:rPr>
                <w:sz w:val="22"/>
                <w:szCs w:val="22"/>
                <w:lang w:val="uk-UA"/>
              </w:rPr>
              <w:t xml:space="preserve">На момент оприлюднення оголошення про проведення відкритих торгів доступ до </w:t>
            </w:r>
            <w:r w:rsidR="00DA0675" w:rsidRPr="008268F7">
              <w:rPr>
                <w:sz w:val="22"/>
                <w:szCs w:val="22"/>
                <w:lang w:val="uk-UA"/>
              </w:rPr>
              <w:t xml:space="preserve">Єдиного державного реєстру осіб, які вчинили корупційні або пов’язані з корупцією правопорушення </w:t>
            </w:r>
            <w:r w:rsidR="00DA0675">
              <w:rPr>
                <w:sz w:val="22"/>
                <w:szCs w:val="22"/>
                <w:lang w:val="uk-UA"/>
              </w:rPr>
              <w:t>(</w:t>
            </w:r>
            <w:hyperlink r:id="rId10" w:history="1">
              <w:r w:rsidR="00DA0675" w:rsidRPr="00394BC9">
                <w:rPr>
                  <w:rStyle w:val="a8"/>
                  <w:sz w:val="24"/>
                  <w:szCs w:val="24"/>
                </w:rPr>
                <w:t>https</w:t>
              </w:r>
              <w:r w:rsidR="00DA0675" w:rsidRPr="00394BC9">
                <w:rPr>
                  <w:rStyle w:val="a8"/>
                  <w:sz w:val="24"/>
                  <w:szCs w:val="24"/>
                  <w:lang w:val="uk-UA"/>
                </w:rPr>
                <w:t>://</w:t>
              </w:r>
              <w:r w:rsidR="00DA0675" w:rsidRPr="00394BC9">
                <w:rPr>
                  <w:rStyle w:val="a8"/>
                  <w:sz w:val="24"/>
                  <w:szCs w:val="24"/>
                </w:rPr>
                <w:t>corruptinfo</w:t>
              </w:r>
              <w:r w:rsidR="00DA0675" w:rsidRPr="00394BC9">
                <w:rPr>
                  <w:rStyle w:val="a8"/>
                  <w:sz w:val="24"/>
                  <w:szCs w:val="24"/>
                  <w:lang w:val="uk-UA"/>
                </w:rPr>
                <w:t>.</w:t>
              </w:r>
              <w:r w:rsidR="00DA0675" w:rsidRPr="00394BC9">
                <w:rPr>
                  <w:rStyle w:val="a8"/>
                  <w:sz w:val="24"/>
                  <w:szCs w:val="24"/>
                </w:rPr>
                <w:t>nazk</w:t>
              </w:r>
              <w:r w:rsidR="00DA0675" w:rsidRPr="00394BC9">
                <w:rPr>
                  <w:rStyle w:val="a8"/>
                  <w:sz w:val="24"/>
                  <w:szCs w:val="24"/>
                  <w:lang w:val="uk-UA"/>
                </w:rPr>
                <w:t>.</w:t>
              </w:r>
              <w:r w:rsidR="00DA0675" w:rsidRPr="00394BC9">
                <w:rPr>
                  <w:rStyle w:val="a8"/>
                  <w:sz w:val="24"/>
                  <w:szCs w:val="24"/>
                </w:rPr>
                <w:t>gov</w:t>
              </w:r>
              <w:r w:rsidR="00DA0675" w:rsidRPr="00394BC9">
                <w:rPr>
                  <w:rStyle w:val="a8"/>
                  <w:sz w:val="24"/>
                  <w:szCs w:val="24"/>
                  <w:lang w:val="uk-UA"/>
                </w:rPr>
                <w:t>.</w:t>
              </w:r>
              <w:r w:rsidR="00DA0675" w:rsidRPr="00394BC9">
                <w:rPr>
                  <w:rStyle w:val="a8"/>
                  <w:sz w:val="24"/>
                  <w:szCs w:val="24"/>
                </w:rPr>
                <w:t>ua</w:t>
              </w:r>
              <w:r w:rsidR="00DA0675" w:rsidRPr="00394BC9">
                <w:rPr>
                  <w:rStyle w:val="a8"/>
                  <w:sz w:val="24"/>
                  <w:szCs w:val="24"/>
                  <w:lang w:val="uk-UA"/>
                </w:rPr>
                <w:t>/</w:t>
              </w:r>
            </w:hyperlink>
            <w:r w:rsidR="00DA0675">
              <w:rPr>
                <w:sz w:val="24"/>
                <w:szCs w:val="24"/>
                <w:lang w:val="uk-UA"/>
              </w:rPr>
              <w:t xml:space="preserve">) </w:t>
            </w:r>
            <w:r w:rsidRPr="008268F7">
              <w:rPr>
                <w:sz w:val="22"/>
                <w:szCs w:val="22"/>
                <w:lang w:val="uk-UA"/>
              </w:rPr>
              <w:t>є обмеженим, тому відповідно до пункту 44 Особливостей</w:t>
            </w:r>
            <w:r w:rsidRPr="008268F7">
              <w:rPr>
                <w:color w:val="003399"/>
                <w:sz w:val="22"/>
                <w:szCs w:val="22"/>
                <w:lang w:val="uk-UA"/>
              </w:rPr>
              <w:t xml:space="preserve"> </w:t>
            </w:r>
            <w:r w:rsidRPr="008268F7">
              <w:rPr>
                <w:color w:val="002060"/>
                <w:sz w:val="22"/>
                <w:szCs w:val="22"/>
                <w:lang w:val="uk-UA"/>
              </w:rPr>
              <w:t xml:space="preserve">переможець </w:t>
            </w:r>
            <w:r w:rsidRPr="009D1FA1">
              <w:rPr>
                <w:b/>
                <w:color w:val="002060"/>
                <w:sz w:val="22"/>
                <w:szCs w:val="22"/>
                <w:lang w:val="uk-UA"/>
              </w:rPr>
              <w:t>процедури закупівлі має надати витяг або довідку з Єдиного державного реєстру осіб, які вчинили корупційні правопорушення</w:t>
            </w:r>
            <w:r w:rsidRPr="008268F7">
              <w:rPr>
                <w:color w:val="003399"/>
                <w:sz w:val="22"/>
                <w:szCs w:val="22"/>
                <w:lang w:val="uk-UA"/>
              </w:rPr>
              <w:t xml:space="preserve"> </w:t>
            </w:r>
            <w:r w:rsidRPr="008268F7">
              <w:rPr>
                <w:sz w:val="22"/>
                <w:szCs w:val="22"/>
                <w:lang w:val="uk-UA"/>
              </w:rPr>
              <w:t xml:space="preserve">про те, що відомості про </w:t>
            </w:r>
            <w:r w:rsidRPr="008268F7">
              <w:rPr>
                <w:sz w:val="22"/>
                <w:szCs w:val="22"/>
                <w:u w:val="single"/>
                <w:lang w:val="uk-UA"/>
              </w:rPr>
              <w:t>юридичну особу</w:t>
            </w:r>
            <w:r w:rsidRPr="008268F7">
              <w:rPr>
                <w:sz w:val="22"/>
                <w:szCs w:val="22"/>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75629">
              <w:rPr>
                <w:sz w:val="22"/>
                <w:szCs w:val="22"/>
                <w:lang w:val="uk-UA"/>
              </w:rPr>
              <w:t xml:space="preserve"> </w:t>
            </w:r>
          </w:p>
        </w:tc>
      </w:tr>
      <w:tr w:rsidR="006A1223" w:rsidRPr="003E72B7" w:rsidTr="006656A8">
        <w:trPr>
          <w:trHeight w:val="1760"/>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8268F7">
              <w:rPr>
                <w:sz w:val="22"/>
                <w:szCs w:val="22"/>
                <w:lang w:val="uk-UA"/>
              </w:rPr>
              <w:lastRenderedPageBreak/>
              <w:t xml:space="preserve">корупційного правопорушення або правопорушення, пов’язаного з корупцією </w:t>
            </w:r>
          </w:p>
        </w:tc>
        <w:tc>
          <w:tcPr>
            <w:tcW w:w="2410"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lastRenderedPageBreak/>
              <w:t xml:space="preserve">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w:t>
            </w:r>
            <w:r w:rsidRPr="008268F7">
              <w:rPr>
                <w:color w:val="002060"/>
                <w:sz w:val="22"/>
                <w:szCs w:val="22"/>
                <w:lang w:val="uk-UA"/>
              </w:rPr>
              <w:lastRenderedPageBreak/>
              <w:t>такої підстави</w:t>
            </w:r>
          </w:p>
        </w:tc>
        <w:tc>
          <w:tcPr>
            <w:tcW w:w="3969" w:type="dxa"/>
            <w:tcBorders>
              <w:top w:val="single" w:sz="4" w:space="0" w:color="000000"/>
              <w:left w:val="single" w:sz="4" w:space="0" w:color="000000"/>
              <w:bottom w:val="single" w:sz="4" w:space="0" w:color="000000"/>
              <w:right w:val="single" w:sz="4" w:space="0" w:color="000000"/>
            </w:tcBorders>
          </w:tcPr>
          <w:p w:rsidR="006A1223" w:rsidRPr="008268F7" w:rsidRDefault="006A1223" w:rsidP="00182394">
            <w:pPr>
              <w:spacing w:line="240" w:lineRule="auto"/>
              <w:ind w:left="57" w:right="57"/>
              <w:jc w:val="center"/>
              <w:rPr>
                <w:sz w:val="22"/>
                <w:szCs w:val="22"/>
                <w:lang w:val="uk-UA"/>
              </w:rPr>
            </w:pPr>
            <w:r w:rsidRPr="008268F7">
              <w:rPr>
                <w:sz w:val="22"/>
                <w:szCs w:val="22"/>
                <w:lang w:val="uk-UA"/>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r w:rsidR="00DA0675">
              <w:rPr>
                <w:sz w:val="22"/>
                <w:szCs w:val="22"/>
                <w:lang w:val="uk-UA"/>
              </w:rPr>
              <w:t xml:space="preserve"> (</w:t>
            </w:r>
            <w:hyperlink r:id="rId11" w:history="1">
              <w:r w:rsidR="00DA0675" w:rsidRPr="00394BC9">
                <w:rPr>
                  <w:rStyle w:val="a8"/>
                  <w:sz w:val="24"/>
                  <w:szCs w:val="24"/>
                </w:rPr>
                <w:t>https</w:t>
              </w:r>
              <w:r w:rsidR="00DA0675" w:rsidRPr="00394BC9">
                <w:rPr>
                  <w:rStyle w:val="a8"/>
                  <w:sz w:val="24"/>
                  <w:szCs w:val="24"/>
                  <w:lang w:val="uk-UA"/>
                </w:rPr>
                <w:t>://</w:t>
              </w:r>
              <w:r w:rsidR="00DA0675" w:rsidRPr="00394BC9">
                <w:rPr>
                  <w:rStyle w:val="a8"/>
                  <w:sz w:val="24"/>
                  <w:szCs w:val="24"/>
                </w:rPr>
                <w:t>corruptinfo</w:t>
              </w:r>
              <w:r w:rsidR="00DA0675" w:rsidRPr="00394BC9">
                <w:rPr>
                  <w:rStyle w:val="a8"/>
                  <w:sz w:val="24"/>
                  <w:szCs w:val="24"/>
                  <w:lang w:val="uk-UA"/>
                </w:rPr>
                <w:t>.</w:t>
              </w:r>
              <w:r w:rsidR="00DA0675" w:rsidRPr="00394BC9">
                <w:rPr>
                  <w:rStyle w:val="a8"/>
                  <w:sz w:val="24"/>
                  <w:szCs w:val="24"/>
                </w:rPr>
                <w:t>nazk</w:t>
              </w:r>
              <w:r w:rsidR="00DA0675" w:rsidRPr="00394BC9">
                <w:rPr>
                  <w:rStyle w:val="a8"/>
                  <w:sz w:val="24"/>
                  <w:szCs w:val="24"/>
                  <w:lang w:val="uk-UA"/>
                </w:rPr>
                <w:t>.</w:t>
              </w:r>
              <w:r w:rsidR="00DA0675" w:rsidRPr="00394BC9">
                <w:rPr>
                  <w:rStyle w:val="a8"/>
                  <w:sz w:val="24"/>
                  <w:szCs w:val="24"/>
                </w:rPr>
                <w:t>gov</w:t>
              </w:r>
              <w:r w:rsidR="00DA0675" w:rsidRPr="00394BC9">
                <w:rPr>
                  <w:rStyle w:val="a8"/>
                  <w:sz w:val="24"/>
                  <w:szCs w:val="24"/>
                  <w:lang w:val="uk-UA"/>
                </w:rPr>
                <w:t>.</w:t>
              </w:r>
              <w:r w:rsidR="00DA0675" w:rsidRPr="00394BC9">
                <w:rPr>
                  <w:rStyle w:val="a8"/>
                  <w:sz w:val="24"/>
                  <w:szCs w:val="24"/>
                </w:rPr>
                <w:t>ua</w:t>
              </w:r>
              <w:r w:rsidR="00DA0675" w:rsidRPr="00394BC9">
                <w:rPr>
                  <w:rStyle w:val="a8"/>
                  <w:sz w:val="24"/>
                  <w:szCs w:val="24"/>
                  <w:lang w:val="uk-UA"/>
                </w:rPr>
                <w:t>/</w:t>
              </w:r>
            </w:hyperlink>
            <w:r w:rsidR="00DA0675">
              <w:rPr>
                <w:sz w:val="24"/>
                <w:szCs w:val="24"/>
                <w:lang w:val="uk-UA"/>
              </w:rPr>
              <w:t>)</w:t>
            </w:r>
            <w:r w:rsidRPr="008268F7">
              <w:rPr>
                <w:sz w:val="22"/>
                <w:szCs w:val="22"/>
                <w:lang w:val="uk-UA"/>
              </w:rPr>
              <w:t>, тому відповідно до пункту 44 Особливостей</w:t>
            </w:r>
            <w:r w:rsidRPr="008268F7">
              <w:rPr>
                <w:color w:val="003399"/>
                <w:sz w:val="22"/>
                <w:szCs w:val="22"/>
                <w:lang w:val="uk-UA"/>
              </w:rPr>
              <w:t xml:space="preserve"> </w:t>
            </w:r>
            <w:r w:rsidRPr="009D1FA1">
              <w:rPr>
                <w:b/>
                <w:color w:val="002060"/>
                <w:sz w:val="22"/>
                <w:szCs w:val="22"/>
                <w:lang w:val="uk-UA"/>
              </w:rPr>
              <w:t xml:space="preserve">переможець процедури закупівлі має </w:t>
            </w:r>
            <w:r w:rsidRPr="009D1FA1">
              <w:rPr>
                <w:b/>
                <w:color w:val="002060"/>
                <w:sz w:val="22"/>
                <w:szCs w:val="22"/>
                <w:lang w:val="uk-UA"/>
              </w:rPr>
              <w:lastRenderedPageBreak/>
              <w:t>надати витяг або довідку з Єдиного державного реєстру осіб, які вчинили корупційні правопорушення</w:t>
            </w:r>
            <w:r w:rsidRPr="008268F7">
              <w:rPr>
                <w:color w:val="003399"/>
                <w:sz w:val="22"/>
                <w:szCs w:val="22"/>
                <w:lang w:val="uk-UA"/>
              </w:rPr>
              <w:t xml:space="preserve">  </w:t>
            </w:r>
            <w:r w:rsidRPr="008268F7">
              <w:rPr>
                <w:sz w:val="22"/>
                <w:szCs w:val="22"/>
                <w:lang w:val="uk-UA"/>
              </w:rPr>
              <w:t xml:space="preserve">про те, що </w:t>
            </w:r>
            <w:r w:rsidRPr="008268F7">
              <w:rPr>
                <w:sz w:val="22"/>
                <w:szCs w:val="22"/>
                <w:u w:val="single"/>
                <w:lang w:val="uk-UA"/>
              </w:rPr>
              <w:t>службову (посадову) особу</w:t>
            </w:r>
            <w:r w:rsidRPr="008268F7">
              <w:rPr>
                <w:sz w:val="22"/>
                <w:szCs w:val="22"/>
                <w:lang w:val="uk-UA"/>
              </w:rPr>
              <w:t xml:space="preserve"> учасника процедури</w:t>
            </w:r>
            <w:r w:rsidRPr="008268F7">
              <w:rPr>
                <w:color w:val="003399"/>
                <w:sz w:val="22"/>
                <w:szCs w:val="22"/>
                <w:lang w:val="uk-UA"/>
              </w:rPr>
              <w:t xml:space="preserve"> </w:t>
            </w:r>
            <w:r w:rsidRPr="008268F7">
              <w:rPr>
                <w:sz w:val="22"/>
                <w:szCs w:val="22"/>
                <w:lang w:val="uk-UA"/>
              </w:rPr>
              <w:t>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A1223" w:rsidRPr="008268F7" w:rsidTr="006656A8">
        <w:tblPrEx>
          <w:tblCellMar>
            <w:top w:w="104" w:type="dxa"/>
            <w:right w:w="60" w:type="dxa"/>
          </w:tblCellMar>
        </w:tblPrEx>
        <w:trPr>
          <w:trHeight w:val="3356"/>
        </w:trPr>
        <w:tc>
          <w:tcPr>
            <w:tcW w:w="3079"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8F7">
              <w:rPr>
                <w:sz w:val="22"/>
                <w:szCs w:val="22"/>
                <w:lang w:val="uk-UA"/>
              </w:rPr>
              <w:t>антиконкурентних</w:t>
            </w:r>
            <w:proofErr w:type="spellEnd"/>
            <w:r w:rsidRPr="008268F7">
              <w:rPr>
                <w:sz w:val="22"/>
                <w:szCs w:val="22"/>
                <w:lang w:val="uk-UA"/>
              </w:rPr>
              <w:t xml:space="preserve"> узгоджених дій, що стосуються спотворення результатів тендерів </w:t>
            </w:r>
          </w:p>
        </w:tc>
        <w:tc>
          <w:tcPr>
            <w:tcW w:w="2410"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jc w:val="center"/>
              <w:rPr>
                <w:color w:val="76923C" w:themeColor="accent3" w:themeShade="BF"/>
                <w:sz w:val="22"/>
                <w:szCs w:val="22"/>
                <w:lang w:val="uk-UA"/>
              </w:rPr>
            </w:pPr>
            <w:r w:rsidRPr="008268F7">
              <w:rPr>
                <w:color w:val="76923C" w:themeColor="accent3" w:themeShade="BF"/>
                <w:sz w:val="22"/>
                <w:szCs w:val="22"/>
                <w:lang w:val="uk-UA"/>
              </w:rPr>
              <w:t>Перевіряється замовником</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 у Зведених відомостях про рішення органів </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Комітету про визнання вчинення суб’єктами господарювання порушень законодавства про захист економічної конкуренції у вигляді </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спотворення результатів торгів (тендерів) та накладення штрафу</w:t>
            </w:r>
          </w:p>
        </w:tc>
      </w:tr>
      <w:tr w:rsidR="006A1223" w:rsidRPr="008268F7" w:rsidTr="00E26DA2">
        <w:tblPrEx>
          <w:tblCellMar>
            <w:top w:w="104" w:type="dxa"/>
            <w:right w:w="60" w:type="dxa"/>
          </w:tblCellMar>
        </w:tblPrEx>
        <w:trPr>
          <w:trHeight w:val="3458"/>
        </w:trPr>
        <w:tc>
          <w:tcPr>
            <w:tcW w:w="3079"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410"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4" w:space="0" w:color="000000"/>
              <w:left w:val="single" w:sz="4" w:space="0" w:color="000000"/>
              <w:bottom w:val="single" w:sz="4" w:space="0" w:color="auto"/>
              <w:right w:val="single" w:sz="4" w:space="0" w:color="000000"/>
            </w:tcBorders>
          </w:tcPr>
          <w:p w:rsidR="006A1223" w:rsidRPr="00E26DA2" w:rsidRDefault="006A1223" w:rsidP="00E26DA2">
            <w:pPr>
              <w:spacing w:line="240" w:lineRule="auto"/>
              <w:ind w:left="57" w:right="57"/>
              <w:jc w:val="center"/>
              <w:rPr>
                <w:sz w:val="22"/>
                <w:szCs w:val="22"/>
                <w:lang w:val="uk-UA"/>
              </w:rPr>
            </w:pPr>
            <w:r w:rsidRPr="009D1FA1">
              <w:rPr>
                <w:b/>
                <w:color w:val="002060"/>
                <w:sz w:val="22"/>
                <w:szCs w:val="22"/>
                <w:lang w:val="uk-UA"/>
              </w:rPr>
              <w:t>Переможець процедури закупівлі має надати повний витяг</w:t>
            </w:r>
            <w:r w:rsidRPr="008268F7">
              <w:rPr>
                <w:color w:val="002060"/>
                <w:sz w:val="22"/>
                <w:szCs w:val="22"/>
                <w:lang w:val="uk-UA"/>
              </w:rPr>
              <w:t xml:space="preserve"> </w:t>
            </w:r>
            <w:r w:rsidRPr="008268F7">
              <w:rPr>
                <w:sz w:val="22"/>
                <w:szCs w:val="22"/>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w:t>
            </w:r>
            <w:r w:rsidRPr="00C62653">
              <w:rPr>
                <w:color w:val="002060"/>
                <w:sz w:val="22"/>
                <w:szCs w:val="22"/>
                <w:lang w:val="uk-UA"/>
              </w:rPr>
              <w:t>не</w:t>
            </w:r>
            <w:r>
              <w:rPr>
                <w:sz w:val="22"/>
                <w:szCs w:val="22"/>
                <w:lang w:val="uk-UA"/>
              </w:rPr>
              <w:t xml:space="preserve"> </w:t>
            </w:r>
            <w:r w:rsidRPr="008268F7">
              <w:rPr>
                <w:sz w:val="22"/>
                <w:szCs w:val="22"/>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7" w:name="_GoBack"/>
            <w:bookmarkEnd w:id="7"/>
          </w:p>
        </w:tc>
      </w:tr>
      <w:tr w:rsidR="006A1223" w:rsidRPr="00575629" w:rsidTr="006656A8">
        <w:tblPrEx>
          <w:tblCellMar>
            <w:top w:w="104" w:type="dxa"/>
            <w:right w:w="60" w:type="dxa"/>
          </w:tblCellMar>
        </w:tblPrEx>
        <w:trPr>
          <w:trHeight w:val="4116"/>
        </w:trPr>
        <w:tc>
          <w:tcPr>
            <w:tcW w:w="3079" w:type="dxa"/>
            <w:tcBorders>
              <w:top w:val="single" w:sz="4" w:space="0" w:color="auto"/>
              <w:left w:val="single" w:sz="4" w:space="0" w:color="auto"/>
              <w:bottom w:val="single" w:sz="4" w:space="0" w:color="auto"/>
              <w:right w:val="single" w:sz="4" w:space="0" w:color="auto"/>
            </w:tcBorders>
          </w:tcPr>
          <w:p w:rsidR="006A1223" w:rsidRPr="008268F7" w:rsidRDefault="006A1223" w:rsidP="006656A8">
            <w:pPr>
              <w:spacing w:line="240" w:lineRule="auto"/>
              <w:ind w:left="57" w:right="57"/>
              <w:rPr>
                <w:sz w:val="22"/>
                <w:szCs w:val="22"/>
                <w:lang w:val="uk-UA"/>
              </w:rPr>
            </w:pPr>
            <w:r w:rsidRPr="008268F7">
              <w:rPr>
                <w:sz w:val="22"/>
                <w:szCs w:val="22"/>
                <w:lang w:val="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410" w:type="dxa"/>
            <w:tcBorders>
              <w:top w:val="single" w:sz="4" w:space="0" w:color="auto"/>
              <w:left w:val="single" w:sz="4" w:space="0" w:color="auto"/>
              <w:bottom w:val="single" w:sz="4" w:space="0" w:color="auto"/>
              <w:right w:val="single" w:sz="4" w:space="0" w:color="auto"/>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4" w:space="0" w:color="auto"/>
              <w:left w:val="single" w:sz="4" w:space="0" w:color="auto"/>
              <w:bottom w:val="single" w:sz="4" w:space="0" w:color="auto"/>
              <w:right w:val="single" w:sz="4" w:space="0" w:color="auto"/>
            </w:tcBorders>
          </w:tcPr>
          <w:p w:rsidR="006A1223" w:rsidRDefault="006A1223" w:rsidP="006656A8">
            <w:pPr>
              <w:spacing w:line="240" w:lineRule="auto"/>
              <w:ind w:left="57" w:right="57"/>
              <w:jc w:val="center"/>
              <w:rPr>
                <w:sz w:val="22"/>
                <w:szCs w:val="22"/>
                <w:lang w:val="uk-UA"/>
              </w:rPr>
            </w:pPr>
            <w:r w:rsidRPr="009D1FA1">
              <w:rPr>
                <w:b/>
                <w:color w:val="002060"/>
                <w:sz w:val="22"/>
                <w:szCs w:val="22"/>
                <w:lang w:val="uk-UA"/>
              </w:rPr>
              <w:t>Переможець процедури закупівлі має надати повний витяг</w:t>
            </w:r>
            <w:r w:rsidRPr="008268F7">
              <w:rPr>
                <w:color w:val="002060"/>
                <w:sz w:val="22"/>
                <w:szCs w:val="22"/>
                <w:lang w:val="uk-UA"/>
              </w:rPr>
              <w:t xml:space="preserve"> </w:t>
            </w:r>
            <w:r w:rsidRPr="008268F7">
              <w:rPr>
                <w:sz w:val="22"/>
                <w:szCs w:val="22"/>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w:t>
            </w:r>
            <w:r>
              <w:rPr>
                <w:sz w:val="22"/>
                <w:szCs w:val="22"/>
                <w:lang w:val="uk-UA"/>
              </w:rPr>
              <w:t xml:space="preserve">не </w:t>
            </w:r>
            <w:r w:rsidRPr="008268F7">
              <w:rPr>
                <w:sz w:val="22"/>
                <w:szCs w:val="22"/>
                <w:lang w:val="uk-UA"/>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A1223" w:rsidRPr="008268F7" w:rsidRDefault="006A1223" w:rsidP="00B04EAB">
            <w:pPr>
              <w:spacing w:line="240" w:lineRule="auto"/>
              <w:ind w:left="57" w:right="57"/>
              <w:jc w:val="center"/>
              <w:rPr>
                <w:color w:val="002060"/>
                <w:sz w:val="22"/>
                <w:szCs w:val="22"/>
                <w:lang w:val="uk-UA"/>
              </w:rPr>
            </w:pPr>
          </w:p>
        </w:tc>
      </w:tr>
      <w:tr w:rsidR="006A1223" w:rsidRPr="008268F7" w:rsidTr="006656A8">
        <w:tblPrEx>
          <w:tblCellMar>
            <w:top w:w="104" w:type="dxa"/>
            <w:right w:w="60" w:type="dxa"/>
          </w:tblCellMar>
        </w:tblPrEx>
        <w:trPr>
          <w:trHeight w:val="1962"/>
        </w:trPr>
        <w:tc>
          <w:tcPr>
            <w:tcW w:w="3079" w:type="dxa"/>
            <w:tcBorders>
              <w:top w:val="single" w:sz="4" w:space="0" w:color="auto"/>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p>
        </w:tc>
        <w:tc>
          <w:tcPr>
            <w:tcW w:w="2410" w:type="dxa"/>
            <w:tcBorders>
              <w:top w:val="single" w:sz="4" w:space="0" w:color="auto"/>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sz w:val="22"/>
                <w:szCs w:val="22"/>
                <w:lang w:val="uk-UA"/>
              </w:rPr>
            </w:pPr>
            <w:r w:rsidRPr="008268F7">
              <w:rPr>
                <w:color w:val="76923C" w:themeColor="accent3" w:themeShade="BF"/>
                <w:sz w:val="22"/>
                <w:szCs w:val="22"/>
                <w:lang w:val="uk-UA"/>
              </w:rPr>
              <w:t>Перевіряється замовником</w:t>
            </w:r>
            <w:r w:rsidRPr="008268F7">
              <w:rPr>
                <w:sz w:val="22"/>
                <w:szCs w:val="22"/>
                <w:lang w:val="uk-UA"/>
              </w:rPr>
              <w:t xml:space="preserve"> під час проведення процедур закупівель, зокрема інформацію про перелік </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 xml:space="preserve">засновників (учасників) юридичної особи;  прізвище, ім'я, по батькові осіб, які обираються (призначаються) до органу управління юридичної особи можна переглянути в єдиному державному реєстрі юридичних осіб, фізичних осіб - підприємців та громадських формувань  </w:t>
            </w:r>
          </w:p>
        </w:tc>
        <w:tc>
          <w:tcPr>
            <w:tcW w:w="3969" w:type="dxa"/>
            <w:tcBorders>
              <w:top w:val="single" w:sz="4" w:space="0" w:color="auto"/>
              <w:left w:val="single" w:sz="4" w:space="0" w:color="000000"/>
              <w:bottom w:val="single" w:sz="4" w:space="0" w:color="000000"/>
              <w:right w:val="single" w:sz="4" w:space="0" w:color="000000"/>
            </w:tcBorders>
          </w:tcPr>
          <w:p w:rsidR="006A1223" w:rsidRDefault="009D1FA1" w:rsidP="006656A8">
            <w:pPr>
              <w:spacing w:line="240" w:lineRule="auto"/>
              <w:ind w:left="57" w:right="57"/>
              <w:jc w:val="center"/>
              <w:rPr>
                <w:sz w:val="22"/>
                <w:szCs w:val="22"/>
                <w:lang w:val="uk-UA"/>
              </w:rPr>
            </w:pPr>
            <w:r w:rsidRPr="009D1FA1">
              <w:rPr>
                <w:b/>
                <w:color w:val="002060"/>
                <w:sz w:val="22"/>
                <w:szCs w:val="22"/>
                <w:lang w:val="uk-UA"/>
              </w:rPr>
              <w:t>П</w:t>
            </w:r>
            <w:r w:rsidR="006A1223" w:rsidRPr="009D1FA1">
              <w:rPr>
                <w:b/>
                <w:color w:val="002060"/>
                <w:sz w:val="22"/>
                <w:szCs w:val="22"/>
                <w:lang w:val="uk-UA"/>
              </w:rPr>
              <w:t>ереможець процедури закупівлі має надати довідку в довіл</w:t>
            </w:r>
            <w:r w:rsidRPr="009D1FA1">
              <w:rPr>
                <w:b/>
                <w:color w:val="002060"/>
                <w:sz w:val="22"/>
                <w:szCs w:val="22"/>
                <w:lang w:val="uk-UA"/>
              </w:rPr>
              <w:t>ьній формі або гарантійний лист</w:t>
            </w:r>
            <w:r w:rsidR="006A1223" w:rsidRPr="009D1FA1">
              <w:rPr>
                <w:b/>
                <w:color w:val="002060"/>
                <w:sz w:val="22"/>
                <w:szCs w:val="22"/>
                <w:lang w:val="uk-UA"/>
              </w:rPr>
              <w:t xml:space="preserve"> про те,</w:t>
            </w:r>
            <w:r w:rsidR="006A1223" w:rsidRPr="008268F7">
              <w:rPr>
                <w:color w:val="002060"/>
                <w:sz w:val="22"/>
                <w:szCs w:val="22"/>
                <w:lang w:val="uk-UA"/>
              </w:rPr>
              <w:t xml:space="preserve"> </w:t>
            </w:r>
            <w:r w:rsidR="006A1223" w:rsidRPr="008268F7">
              <w:rPr>
                <w:sz w:val="22"/>
                <w:szCs w:val="22"/>
                <w:lang w:val="uk-UA"/>
              </w:rPr>
              <w:t>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sz w:val="22"/>
                <w:szCs w:val="22"/>
                <w:lang w:val="uk-UA"/>
              </w:rPr>
              <w:t>, оскільки, н</w:t>
            </w:r>
            <w:r w:rsidRPr="008268F7">
              <w:rPr>
                <w:sz w:val="22"/>
                <w:szCs w:val="22"/>
                <w:lang w:val="uk-UA"/>
              </w:rPr>
              <w:t>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w:t>
            </w:r>
          </w:p>
          <w:p w:rsidR="006A1223" w:rsidRPr="0087101A" w:rsidRDefault="006A1223" w:rsidP="006656A8">
            <w:pPr>
              <w:spacing w:line="240" w:lineRule="auto"/>
              <w:ind w:left="57" w:right="57"/>
              <w:jc w:val="center"/>
              <w:rPr>
                <w:color w:val="FF0000"/>
                <w:sz w:val="22"/>
                <w:szCs w:val="22"/>
                <w:lang w:val="uk-UA"/>
              </w:rPr>
            </w:pPr>
          </w:p>
        </w:tc>
      </w:tr>
      <w:tr w:rsidR="006A1223" w:rsidRPr="008268F7" w:rsidTr="006656A8">
        <w:tblPrEx>
          <w:tblCellMar>
            <w:top w:w="106" w:type="dxa"/>
          </w:tblCellMar>
        </w:tblPrEx>
        <w:trPr>
          <w:trHeight w:val="1387"/>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tc>
        <w:tc>
          <w:tcPr>
            <w:tcW w:w="2410"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76923C" w:themeColor="accent3" w:themeShade="BF"/>
                <w:sz w:val="22"/>
                <w:szCs w:val="22"/>
                <w:lang w:val="uk-UA"/>
              </w:rPr>
            </w:pPr>
            <w:r w:rsidRPr="008268F7">
              <w:rPr>
                <w:color w:val="76923C" w:themeColor="accent3" w:themeShade="BF"/>
                <w:sz w:val="22"/>
                <w:szCs w:val="22"/>
                <w:lang w:val="uk-UA"/>
              </w:rPr>
              <w:t xml:space="preserve">Перевіряється замовником </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під час проведення процедури закупівлі</w:t>
            </w:r>
          </w:p>
          <w:p w:rsidR="006A1223" w:rsidRPr="008268F7" w:rsidRDefault="006A1223" w:rsidP="006656A8">
            <w:pPr>
              <w:spacing w:line="240" w:lineRule="auto"/>
              <w:ind w:left="57" w:right="57"/>
              <w:jc w:val="center"/>
              <w:rPr>
                <w:color w:val="FF0000"/>
                <w:sz w:val="22"/>
                <w:szCs w:val="22"/>
                <w:lang w:val="uk-UA"/>
              </w:rPr>
            </w:pPr>
          </w:p>
        </w:tc>
      </w:tr>
      <w:tr w:rsidR="006A1223" w:rsidRPr="003E72B7" w:rsidTr="006656A8">
        <w:tblPrEx>
          <w:tblCellMar>
            <w:top w:w="106" w:type="dxa"/>
          </w:tblCellMar>
        </w:tblPrEx>
        <w:trPr>
          <w:trHeight w:val="1546"/>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8268F7">
              <w:rPr>
                <w:sz w:val="22"/>
                <w:szCs w:val="22"/>
                <w:lang w:val="uk-UA"/>
              </w:rPr>
              <w:lastRenderedPageBreak/>
              <w:t xml:space="preserve">реєстрацію юридичних осіб, фізичних осіб - підприємців та громадських формувань" (крім нерезидентів) </w:t>
            </w:r>
          </w:p>
        </w:tc>
        <w:tc>
          <w:tcPr>
            <w:tcW w:w="2410"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lastRenderedPageBreak/>
              <w:t xml:space="preserve">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w:t>
            </w:r>
            <w:r w:rsidRPr="008268F7">
              <w:rPr>
                <w:color w:val="002060"/>
                <w:sz w:val="22"/>
                <w:szCs w:val="22"/>
                <w:lang w:val="uk-UA"/>
              </w:rPr>
              <w:lastRenderedPageBreak/>
              <w:t>закупівель відсутності такої підстави</w:t>
            </w:r>
          </w:p>
        </w:tc>
        <w:tc>
          <w:tcPr>
            <w:tcW w:w="3969" w:type="dxa"/>
            <w:tcBorders>
              <w:top w:val="single" w:sz="4" w:space="0" w:color="000000"/>
              <w:left w:val="single" w:sz="4" w:space="0" w:color="000000"/>
              <w:bottom w:val="single" w:sz="4" w:space="0" w:color="000000"/>
              <w:right w:val="single" w:sz="4" w:space="0" w:color="000000"/>
            </w:tcBorders>
          </w:tcPr>
          <w:p w:rsidR="006A1223" w:rsidRPr="00182394" w:rsidRDefault="006A1223" w:rsidP="00182394">
            <w:pPr>
              <w:spacing w:line="240" w:lineRule="auto"/>
              <w:ind w:left="57" w:right="57"/>
              <w:jc w:val="center"/>
              <w:rPr>
                <w:sz w:val="22"/>
                <w:szCs w:val="22"/>
                <w:lang w:val="uk-UA"/>
              </w:rPr>
            </w:pPr>
            <w:r w:rsidRPr="008268F7">
              <w:rPr>
                <w:sz w:val="22"/>
                <w:szCs w:val="22"/>
                <w:lang w:val="uk-UA"/>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Pr="003A54F2">
              <w:rPr>
                <w:b/>
                <w:color w:val="002060"/>
                <w:sz w:val="22"/>
                <w:szCs w:val="22"/>
                <w:lang w:val="uk-UA"/>
              </w:rPr>
              <w:t xml:space="preserve">переможець процедури закупівлі має надати </w:t>
            </w:r>
            <w:r w:rsidRPr="003A54F2">
              <w:rPr>
                <w:b/>
                <w:color w:val="002060"/>
                <w:sz w:val="22"/>
                <w:szCs w:val="22"/>
                <w:lang w:val="uk-UA"/>
              </w:rPr>
              <w:lastRenderedPageBreak/>
              <w:t xml:space="preserve">витяг з Єдиного державного </w:t>
            </w:r>
            <w:r w:rsidRPr="003A54F2">
              <w:rPr>
                <w:b/>
                <w:color w:val="002060"/>
                <w:sz w:val="22"/>
                <w:szCs w:val="22"/>
                <w:highlight w:val="white"/>
                <w:lang w:val="uk-UA"/>
              </w:rPr>
              <w:t>реєстру юридичних осіб, фізичних осіб - підприємців та громадських формувань</w:t>
            </w:r>
            <w:r w:rsidRPr="00697D17">
              <w:rPr>
                <w:sz w:val="22"/>
                <w:szCs w:val="22"/>
                <w:lang w:val="uk-UA"/>
              </w:rPr>
              <w:t>,</w:t>
            </w:r>
            <w:r w:rsidRPr="00697D17">
              <w:rPr>
                <w:sz w:val="22"/>
                <w:szCs w:val="22"/>
              </w:rPr>
              <w:t> </w:t>
            </w:r>
            <w:r w:rsidRPr="00697D17">
              <w:rPr>
                <w:sz w:val="22"/>
                <w:szCs w:val="22"/>
                <w:lang w:val="uk-UA"/>
              </w:rPr>
              <w:t xml:space="preserve">з інформацією, що </w:t>
            </w:r>
            <w:r w:rsidRPr="008268F7">
              <w:rPr>
                <w:sz w:val="22"/>
                <w:szCs w:val="22"/>
                <w:highlight w:val="white"/>
                <w:lang w:val="uk-UA"/>
              </w:rPr>
              <w:t>передбачена</w:t>
            </w:r>
            <w:r w:rsidRPr="008268F7">
              <w:rPr>
                <w:sz w:val="22"/>
                <w:szCs w:val="22"/>
                <w:highlight w:val="white"/>
              </w:rPr>
              <w:t> </w:t>
            </w:r>
            <w:r w:rsidRPr="008268F7">
              <w:rPr>
                <w:sz w:val="22"/>
                <w:szCs w:val="22"/>
                <w:highlight w:val="white"/>
                <w:lang w:val="uk-UA"/>
              </w:rPr>
              <w:t>пунктом 9</w:t>
            </w:r>
            <w:r w:rsidRPr="008268F7">
              <w:rPr>
                <w:sz w:val="22"/>
                <w:szCs w:val="22"/>
                <w:highlight w:val="white"/>
              </w:rPr>
              <w:t> </w:t>
            </w:r>
            <w:r w:rsidRPr="008268F7">
              <w:rPr>
                <w:sz w:val="22"/>
                <w:szCs w:val="22"/>
                <w:highlight w:val="white"/>
                <w:lang w:val="uk-UA"/>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A1223" w:rsidRPr="008268F7" w:rsidTr="006656A8">
        <w:tblPrEx>
          <w:tblCellMar>
            <w:top w:w="106" w:type="dxa"/>
          </w:tblCellMar>
        </w:tblPrEx>
        <w:trPr>
          <w:trHeight w:val="1673"/>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410"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color w:val="943634" w:themeColor="accent2" w:themeShade="BF"/>
                <w:sz w:val="22"/>
                <w:szCs w:val="22"/>
                <w:lang w:val="uk-UA"/>
              </w:rPr>
              <w:t xml:space="preserve">Тільки у випадку, якщо очікувана вартість закупівлі товару (товарів), послуги (послуг) або робіт дорівнює чи перевищує 20 мільйонів гривень (у тому числі за лотом) </w:t>
            </w:r>
          </w:p>
        </w:tc>
        <w:tc>
          <w:tcPr>
            <w:tcW w:w="3969" w:type="dxa"/>
            <w:tcBorders>
              <w:top w:val="single" w:sz="4" w:space="0" w:color="000000"/>
              <w:left w:val="single" w:sz="4" w:space="0" w:color="000000"/>
              <w:bottom w:val="single" w:sz="4" w:space="0" w:color="auto"/>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Переможець надає антикорупційну програму та документ про призначення уповноваженого з реалізації антикорупційної програми</w:t>
            </w:r>
          </w:p>
          <w:p w:rsidR="006A1223" w:rsidRPr="008268F7" w:rsidRDefault="006A1223" w:rsidP="006656A8">
            <w:pPr>
              <w:spacing w:line="240" w:lineRule="auto"/>
              <w:ind w:left="57" w:right="57"/>
              <w:jc w:val="center"/>
              <w:rPr>
                <w:color w:val="003399"/>
                <w:sz w:val="22"/>
                <w:szCs w:val="22"/>
              </w:rPr>
            </w:pPr>
            <w:r w:rsidRPr="008268F7">
              <w:rPr>
                <w:color w:val="943634" w:themeColor="accent2" w:themeShade="BF"/>
                <w:sz w:val="22"/>
                <w:szCs w:val="22"/>
                <w:lang w:val="uk-UA"/>
              </w:rPr>
              <w:t>Тільки у випадку, якщо очікувана вартість закупівлі товару (товарів), послуги (послуг) або робіт дорівнює чи перевищує 20 мільйонів гривень (у тому числі за лотом)</w:t>
            </w:r>
          </w:p>
        </w:tc>
      </w:tr>
      <w:tr w:rsidR="006A1223" w:rsidRPr="008268F7" w:rsidTr="006656A8">
        <w:tblPrEx>
          <w:tblCellMar>
            <w:top w:w="106" w:type="dxa"/>
          </w:tblCellMar>
        </w:tblPrEx>
        <w:trPr>
          <w:trHeight w:val="294"/>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2410" w:type="dxa"/>
            <w:tcBorders>
              <w:top w:val="single" w:sz="4" w:space="0" w:color="000000"/>
              <w:left w:val="single" w:sz="4" w:space="0" w:color="000000"/>
              <w:bottom w:val="single" w:sz="4" w:space="0" w:color="000000"/>
              <w:right w:val="single" w:sz="4" w:space="0" w:color="000000"/>
            </w:tcBorders>
            <w:vAlign w:val="center"/>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tc>
        <w:tc>
          <w:tcPr>
            <w:tcW w:w="3969" w:type="dxa"/>
            <w:tcBorders>
              <w:top w:val="single" w:sz="4" w:space="0" w:color="auto"/>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76923C" w:themeColor="accent3" w:themeShade="BF"/>
                <w:sz w:val="22"/>
                <w:szCs w:val="22"/>
                <w:lang w:val="uk-UA"/>
              </w:rPr>
            </w:pPr>
            <w:r w:rsidRPr="008268F7">
              <w:rPr>
                <w:color w:val="76923C" w:themeColor="accent3" w:themeShade="BF"/>
                <w:sz w:val="22"/>
                <w:szCs w:val="22"/>
                <w:lang w:val="uk-UA"/>
              </w:rPr>
              <w:t xml:space="preserve">Перевіряється замовником </w:t>
            </w:r>
          </w:p>
          <w:p w:rsidR="006A1223" w:rsidRPr="008268F7" w:rsidRDefault="006A1223" w:rsidP="006656A8">
            <w:pPr>
              <w:spacing w:line="240" w:lineRule="auto"/>
              <w:ind w:left="57" w:right="57"/>
              <w:jc w:val="center"/>
              <w:rPr>
                <w:sz w:val="22"/>
                <w:szCs w:val="22"/>
                <w:lang w:val="uk-UA"/>
              </w:rPr>
            </w:pPr>
            <w:r w:rsidRPr="008268F7">
              <w:rPr>
                <w:sz w:val="22"/>
                <w:szCs w:val="22"/>
                <w:lang w:val="uk-UA"/>
              </w:rPr>
              <w:t>під час проведення процедури закупівлі</w:t>
            </w:r>
          </w:p>
          <w:p w:rsidR="006A1223" w:rsidRPr="008268F7" w:rsidRDefault="006A1223" w:rsidP="006656A8">
            <w:pPr>
              <w:spacing w:line="240" w:lineRule="auto"/>
              <w:ind w:left="57" w:right="57"/>
              <w:jc w:val="center"/>
              <w:rPr>
                <w:sz w:val="22"/>
                <w:szCs w:val="22"/>
                <w:lang w:val="uk-UA"/>
              </w:rPr>
            </w:pPr>
          </w:p>
        </w:tc>
      </w:tr>
      <w:tr w:rsidR="006A1223" w:rsidRPr="00182394" w:rsidTr="006656A8">
        <w:tblPrEx>
          <w:tblCellMar>
            <w:top w:w="113" w:type="dxa"/>
            <w:right w:w="77" w:type="dxa"/>
          </w:tblCellMar>
        </w:tblPrEx>
        <w:trPr>
          <w:trHeight w:val="2867"/>
        </w:trPr>
        <w:tc>
          <w:tcPr>
            <w:tcW w:w="3079" w:type="dxa"/>
            <w:tcBorders>
              <w:top w:val="single" w:sz="4" w:space="0" w:color="000000"/>
              <w:left w:val="single" w:sz="8" w:space="0" w:color="000000"/>
              <w:bottom w:val="single" w:sz="8" w:space="0" w:color="000000"/>
              <w:right w:val="single" w:sz="8"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2410" w:type="dxa"/>
            <w:tcBorders>
              <w:top w:val="single" w:sz="4" w:space="0" w:color="000000"/>
              <w:left w:val="single" w:sz="8" w:space="0" w:color="000000"/>
              <w:bottom w:val="single" w:sz="8" w:space="0" w:color="000000"/>
              <w:right w:val="single" w:sz="8"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p w:rsidR="006A1223" w:rsidRPr="008268F7" w:rsidRDefault="006A1223" w:rsidP="006656A8">
            <w:pPr>
              <w:spacing w:line="240" w:lineRule="auto"/>
              <w:ind w:left="57" w:right="57"/>
              <w:jc w:val="center"/>
              <w:rPr>
                <w:color w:val="002060"/>
                <w:sz w:val="22"/>
                <w:szCs w:val="22"/>
                <w:lang w:val="uk-UA"/>
              </w:rPr>
            </w:pPr>
          </w:p>
        </w:tc>
        <w:tc>
          <w:tcPr>
            <w:tcW w:w="3969" w:type="dxa"/>
            <w:tcBorders>
              <w:top w:val="single" w:sz="4" w:space="0" w:color="000000"/>
              <w:left w:val="single" w:sz="8" w:space="0" w:color="000000"/>
              <w:bottom w:val="single" w:sz="8" w:space="0" w:color="000000"/>
              <w:right w:val="single" w:sz="8" w:space="0" w:color="000000"/>
            </w:tcBorders>
          </w:tcPr>
          <w:p w:rsidR="006A1223" w:rsidRPr="00182394" w:rsidRDefault="006A1223" w:rsidP="00182394">
            <w:pPr>
              <w:spacing w:line="240" w:lineRule="auto"/>
              <w:jc w:val="center"/>
              <w:rPr>
                <w:sz w:val="22"/>
                <w:szCs w:val="22"/>
                <w:lang w:val="uk-UA"/>
              </w:rPr>
            </w:pPr>
            <w:r w:rsidRPr="003A54F2">
              <w:rPr>
                <w:b/>
                <w:color w:val="002060"/>
                <w:sz w:val="22"/>
                <w:szCs w:val="22"/>
                <w:lang w:val="uk-UA"/>
              </w:rPr>
              <w:t>Переможець процедури закупівлі надає повний витяг</w:t>
            </w:r>
            <w:r w:rsidRPr="008268F7">
              <w:rPr>
                <w:color w:val="002060"/>
                <w:sz w:val="22"/>
                <w:szCs w:val="22"/>
                <w:lang w:val="uk-UA"/>
              </w:rPr>
              <w:t xml:space="preserve"> </w:t>
            </w:r>
            <w:r w:rsidRPr="008268F7">
              <w:rPr>
                <w:sz w:val="22"/>
                <w:szCs w:val="22"/>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w:t>
            </w:r>
            <w:r w:rsidRPr="00F15747">
              <w:rPr>
                <w:color w:val="002060"/>
                <w:sz w:val="22"/>
                <w:szCs w:val="22"/>
                <w:lang w:val="uk-UA"/>
              </w:rPr>
              <w:t>не</w:t>
            </w:r>
            <w:r>
              <w:rPr>
                <w:sz w:val="22"/>
                <w:szCs w:val="22"/>
                <w:lang w:val="uk-UA"/>
              </w:rPr>
              <w:t xml:space="preserve"> </w:t>
            </w:r>
            <w:r w:rsidRPr="008268F7">
              <w:rPr>
                <w:sz w:val="22"/>
                <w:szCs w:val="22"/>
                <w:lang w:val="uk-UA"/>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6A1223" w:rsidRPr="008268F7" w:rsidTr="006656A8">
        <w:tblPrEx>
          <w:tblCellMar>
            <w:top w:w="113" w:type="dxa"/>
            <w:right w:w="77" w:type="dxa"/>
          </w:tblCellMar>
        </w:tblPrEx>
        <w:trPr>
          <w:trHeight w:val="3127"/>
        </w:trPr>
        <w:tc>
          <w:tcPr>
            <w:tcW w:w="3079" w:type="dxa"/>
            <w:tcBorders>
              <w:top w:val="single" w:sz="8" w:space="0" w:color="000000"/>
              <w:left w:val="single" w:sz="8" w:space="0" w:color="000000"/>
              <w:bottom w:val="single" w:sz="4" w:space="0" w:color="000000"/>
              <w:right w:val="single" w:sz="8"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2410" w:type="dxa"/>
            <w:tcBorders>
              <w:top w:val="single" w:sz="8" w:space="0" w:color="000000"/>
              <w:left w:val="single" w:sz="8" w:space="0" w:color="000000"/>
              <w:bottom w:val="single" w:sz="4" w:space="0" w:color="000000"/>
              <w:right w:val="single" w:sz="8" w:space="0" w:color="000000"/>
            </w:tcBorders>
          </w:tcPr>
          <w:p w:rsidR="006A1223" w:rsidRPr="008268F7" w:rsidRDefault="006A1223" w:rsidP="006656A8">
            <w:pPr>
              <w:spacing w:line="240" w:lineRule="auto"/>
              <w:ind w:left="57" w:right="57"/>
              <w:jc w:val="center"/>
              <w:rPr>
                <w:color w:val="76923C" w:themeColor="accent3" w:themeShade="BF"/>
                <w:sz w:val="22"/>
                <w:szCs w:val="22"/>
                <w:lang w:val="uk-UA"/>
              </w:rPr>
            </w:pPr>
            <w:r w:rsidRPr="008268F7">
              <w:rPr>
                <w:color w:val="76923C" w:themeColor="accent3" w:themeShade="BF"/>
                <w:sz w:val="22"/>
                <w:szCs w:val="22"/>
                <w:lang w:val="uk-UA"/>
              </w:rPr>
              <w:t>Замовник не вимагає підтвердження відповідно до пункту 44 Особливостей</w:t>
            </w:r>
          </w:p>
        </w:tc>
        <w:tc>
          <w:tcPr>
            <w:tcW w:w="3969" w:type="dxa"/>
            <w:tcBorders>
              <w:top w:val="single" w:sz="8" w:space="0" w:color="000000"/>
              <w:left w:val="single" w:sz="8" w:space="0" w:color="000000"/>
              <w:bottom w:val="single" w:sz="4" w:space="0" w:color="000000"/>
              <w:right w:val="single" w:sz="8" w:space="0" w:color="000000"/>
            </w:tcBorders>
          </w:tcPr>
          <w:p w:rsidR="006A1223" w:rsidRPr="008268F7" w:rsidRDefault="006A1223" w:rsidP="006656A8">
            <w:pPr>
              <w:shd w:val="clear" w:color="auto" w:fill="FFFFFF"/>
              <w:spacing w:line="240" w:lineRule="auto"/>
              <w:jc w:val="center"/>
              <w:rPr>
                <w:sz w:val="22"/>
                <w:szCs w:val="22"/>
                <w:lang w:val="uk-UA"/>
              </w:rPr>
            </w:pPr>
            <w:r w:rsidRPr="008268F7">
              <w:rPr>
                <w:color w:val="76923C" w:themeColor="accent3" w:themeShade="BF"/>
                <w:sz w:val="22"/>
                <w:szCs w:val="22"/>
                <w:lang w:val="uk-UA"/>
              </w:rPr>
              <w:t>Замовник не вимагає підтвердження відповідно до пункту 44 Особливостей</w:t>
            </w:r>
          </w:p>
        </w:tc>
      </w:tr>
      <w:tr w:rsidR="006A1223" w:rsidRPr="008268F7" w:rsidTr="006656A8">
        <w:tblPrEx>
          <w:tblCellMar>
            <w:top w:w="113" w:type="dxa"/>
            <w:right w:w="77" w:type="dxa"/>
          </w:tblCellMar>
        </w:tblPrEx>
        <w:trPr>
          <w:trHeight w:val="294"/>
        </w:trPr>
        <w:tc>
          <w:tcPr>
            <w:tcW w:w="3079" w:type="dxa"/>
            <w:tcBorders>
              <w:top w:val="single" w:sz="8" w:space="0" w:color="000000"/>
              <w:left w:val="single" w:sz="8" w:space="0" w:color="000000"/>
              <w:bottom w:val="single" w:sz="4" w:space="0" w:color="000000"/>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sz w:val="22"/>
                <w:szCs w:val="22"/>
                <w:lang w:val="uk-UA"/>
              </w:rPr>
            </w:pPr>
            <w:r w:rsidRPr="008268F7">
              <w:rPr>
                <w:b/>
                <w:sz w:val="22"/>
                <w:szCs w:val="22"/>
                <w:lang w:val="uk-UA"/>
              </w:rPr>
              <w:t>Частина друга статті 17 Закону</w:t>
            </w:r>
          </w:p>
        </w:tc>
        <w:tc>
          <w:tcPr>
            <w:tcW w:w="2410" w:type="dxa"/>
            <w:tcBorders>
              <w:top w:val="single" w:sz="8" w:space="0" w:color="000000"/>
              <w:left w:val="single" w:sz="8" w:space="0" w:color="000000"/>
              <w:bottom w:val="single" w:sz="4" w:space="0" w:color="000000"/>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color w:val="76923C" w:themeColor="accent3" w:themeShade="BF"/>
                <w:sz w:val="22"/>
                <w:szCs w:val="22"/>
                <w:lang w:val="uk-UA"/>
              </w:rPr>
            </w:pPr>
          </w:p>
        </w:tc>
        <w:tc>
          <w:tcPr>
            <w:tcW w:w="3969" w:type="dxa"/>
            <w:tcBorders>
              <w:top w:val="single" w:sz="8" w:space="0" w:color="000000"/>
              <w:left w:val="single" w:sz="8" w:space="0" w:color="000000"/>
              <w:bottom w:val="single" w:sz="4" w:space="0" w:color="000000"/>
              <w:right w:val="single" w:sz="8" w:space="0" w:color="000000"/>
            </w:tcBorders>
            <w:shd w:val="clear" w:color="auto" w:fill="DBE5F1" w:themeFill="accent1" w:themeFillTint="33"/>
          </w:tcPr>
          <w:p w:rsidR="006A1223" w:rsidRPr="008268F7" w:rsidRDefault="006A1223" w:rsidP="006656A8">
            <w:pPr>
              <w:spacing w:line="240" w:lineRule="auto"/>
              <w:ind w:left="57" w:right="57"/>
              <w:jc w:val="center"/>
              <w:rPr>
                <w:sz w:val="22"/>
                <w:szCs w:val="22"/>
                <w:lang w:val="uk-UA"/>
              </w:rPr>
            </w:pPr>
          </w:p>
        </w:tc>
      </w:tr>
      <w:tr w:rsidR="006A1223" w:rsidRPr="003D28C5" w:rsidTr="006656A8">
        <w:tblPrEx>
          <w:tblCellMar>
            <w:top w:w="113" w:type="dxa"/>
            <w:right w:w="77" w:type="dxa"/>
          </w:tblCellMar>
        </w:tblPrEx>
        <w:trPr>
          <w:trHeight w:val="579"/>
        </w:trPr>
        <w:tc>
          <w:tcPr>
            <w:tcW w:w="307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rPr>
                <w:sz w:val="22"/>
                <w:szCs w:val="22"/>
                <w:lang w:val="uk-UA"/>
              </w:rPr>
            </w:pPr>
            <w:r w:rsidRPr="008268F7">
              <w:rPr>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A1223" w:rsidRPr="008268F7" w:rsidRDefault="006A1223" w:rsidP="006656A8">
            <w:pPr>
              <w:spacing w:line="240" w:lineRule="auto"/>
              <w:ind w:left="57" w:right="57"/>
              <w:rPr>
                <w:sz w:val="22"/>
                <w:szCs w:val="22"/>
                <w:lang w:val="uk-UA"/>
              </w:rPr>
            </w:pPr>
          </w:p>
          <w:p w:rsidR="006A1223" w:rsidRPr="008268F7" w:rsidRDefault="006A1223" w:rsidP="006656A8">
            <w:pPr>
              <w:spacing w:line="240" w:lineRule="auto"/>
              <w:ind w:left="57" w:right="57"/>
              <w:rPr>
                <w:sz w:val="22"/>
                <w:szCs w:val="22"/>
                <w:lang w:val="uk-UA"/>
              </w:rPr>
            </w:pPr>
            <w:r w:rsidRPr="008268F7">
              <w:rPr>
                <w:sz w:val="22"/>
                <w:szCs w:val="22"/>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410"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color w:val="002060"/>
                <w:sz w:val="22"/>
                <w:szCs w:val="22"/>
                <w:lang w:val="uk-UA"/>
              </w:rPr>
            </w:pPr>
            <w:r w:rsidRPr="008268F7">
              <w:rPr>
                <w:color w:val="002060"/>
                <w:sz w:val="22"/>
                <w:szCs w:val="22"/>
                <w:lang w:val="uk-UA"/>
              </w:rPr>
              <w:t>Під час подання тендерної пропозиції Учасник процедури закупівлі підтверджує відсутність підстави шляхом самостійного декларування в електронній системі закупівель відсутності такої підстави</w:t>
            </w:r>
          </w:p>
          <w:p w:rsidR="006A1223" w:rsidRPr="008268F7" w:rsidRDefault="006A1223" w:rsidP="006656A8">
            <w:pPr>
              <w:spacing w:line="240" w:lineRule="auto"/>
              <w:ind w:left="57" w:right="57"/>
              <w:jc w:val="center"/>
              <w:rPr>
                <w:color w:val="003399"/>
                <w:sz w:val="22"/>
                <w:szCs w:val="22"/>
                <w:lang w:val="uk-UA"/>
              </w:rPr>
            </w:pP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color w:val="943634" w:themeColor="accent2" w:themeShade="BF"/>
                <w:sz w:val="22"/>
                <w:szCs w:val="22"/>
                <w:lang w:val="uk-UA"/>
              </w:rPr>
              <w:t>У випадку, якщо під час подання тендерної пропозиції відсутня технічна можливість самостійного декларування відсутності такої підстави:</w:t>
            </w:r>
          </w:p>
          <w:p w:rsidR="006A1223" w:rsidRPr="008268F7" w:rsidRDefault="006A1223" w:rsidP="006656A8">
            <w:pPr>
              <w:spacing w:line="240" w:lineRule="auto"/>
              <w:ind w:left="57" w:right="57"/>
              <w:jc w:val="center"/>
              <w:rPr>
                <w:color w:val="943634" w:themeColor="accent2" w:themeShade="BF"/>
                <w:sz w:val="22"/>
                <w:szCs w:val="22"/>
                <w:lang w:val="uk-UA"/>
              </w:rPr>
            </w:pP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color w:val="943634" w:themeColor="accent2" w:themeShade="BF"/>
                <w:sz w:val="22"/>
                <w:szCs w:val="22"/>
                <w:lang w:val="uk-UA"/>
              </w:rPr>
              <w:t>1) Учасник завантажує в електронну систему закупівель Довідку довільної форми про відсутність підстави, визначеної частиною другою статті 17 Закону, для відмови в участі у процедурі закупівлі;</w:t>
            </w: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color w:val="943634" w:themeColor="accent2" w:themeShade="BF"/>
                <w:sz w:val="22"/>
                <w:szCs w:val="22"/>
                <w:lang w:val="uk-UA"/>
              </w:rPr>
              <w:t>Або</w:t>
            </w: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color w:val="943634" w:themeColor="accent2" w:themeShade="BF"/>
                <w:sz w:val="22"/>
                <w:szCs w:val="22"/>
                <w:lang w:val="uk-UA"/>
              </w:rPr>
              <w:t xml:space="preserve">2)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8268F7">
              <w:rPr>
                <w:color w:val="943634" w:themeColor="accent2" w:themeShade="BF"/>
                <w:sz w:val="22"/>
                <w:szCs w:val="22"/>
                <w:lang w:val="uk-UA"/>
              </w:rPr>
              <w:lastRenderedPageBreak/>
              <w:t xml:space="preserve">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969" w:type="dxa"/>
            <w:tcBorders>
              <w:top w:val="single" w:sz="4" w:space="0" w:color="000000"/>
              <w:left w:val="single" w:sz="4" w:space="0" w:color="000000"/>
              <w:bottom w:val="single" w:sz="4" w:space="0" w:color="000000"/>
              <w:right w:val="single" w:sz="4" w:space="0" w:color="000000"/>
            </w:tcBorders>
          </w:tcPr>
          <w:p w:rsidR="006A1223" w:rsidRPr="008268F7" w:rsidRDefault="006A1223" w:rsidP="006656A8">
            <w:pPr>
              <w:spacing w:line="240" w:lineRule="auto"/>
              <w:ind w:left="57" w:right="57"/>
              <w:jc w:val="center"/>
              <w:rPr>
                <w:sz w:val="22"/>
                <w:szCs w:val="22"/>
                <w:lang w:val="uk-UA"/>
              </w:rPr>
            </w:pPr>
            <w:r w:rsidRPr="003A54F2">
              <w:rPr>
                <w:b/>
                <w:color w:val="002060"/>
                <w:sz w:val="22"/>
                <w:szCs w:val="22"/>
                <w:lang w:val="uk-UA"/>
              </w:rPr>
              <w:lastRenderedPageBreak/>
              <w:t>Переможець процедури закупівлі надає Довідку довільної форми про те,</w:t>
            </w:r>
            <w:r w:rsidRPr="008268F7">
              <w:rPr>
                <w:sz w:val="22"/>
                <w:szCs w:val="22"/>
                <w:lang w:val="uk-UA"/>
              </w:rPr>
              <w:t xml:space="preserve">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223" w:rsidRPr="008268F7" w:rsidRDefault="006A1223" w:rsidP="006656A8">
            <w:pPr>
              <w:spacing w:line="240" w:lineRule="auto"/>
              <w:ind w:left="57" w:right="57"/>
              <w:jc w:val="center"/>
              <w:rPr>
                <w:sz w:val="22"/>
                <w:szCs w:val="22"/>
                <w:lang w:val="uk-UA"/>
              </w:rPr>
            </w:pPr>
          </w:p>
          <w:p w:rsidR="006A1223" w:rsidRPr="008268F7" w:rsidRDefault="006A1223" w:rsidP="006656A8">
            <w:pPr>
              <w:spacing w:line="240" w:lineRule="auto"/>
              <w:ind w:left="57" w:right="57"/>
              <w:jc w:val="center"/>
              <w:rPr>
                <w:sz w:val="22"/>
                <w:szCs w:val="22"/>
                <w:lang w:val="uk-UA"/>
              </w:rPr>
            </w:pPr>
            <w:r w:rsidRPr="008268F7">
              <w:rPr>
                <w:sz w:val="22"/>
                <w:szCs w:val="22"/>
                <w:lang w:val="uk-UA"/>
              </w:rPr>
              <w:t>Або</w:t>
            </w:r>
          </w:p>
          <w:p w:rsidR="006A1223" w:rsidRPr="008268F7" w:rsidRDefault="006A1223" w:rsidP="006656A8">
            <w:pPr>
              <w:spacing w:line="240" w:lineRule="auto"/>
              <w:ind w:left="57" w:right="57"/>
              <w:jc w:val="center"/>
              <w:rPr>
                <w:sz w:val="22"/>
                <w:szCs w:val="22"/>
                <w:lang w:val="uk-UA"/>
              </w:rPr>
            </w:pPr>
          </w:p>
          <w:p w:rsidR="006A1223" w:rsidRPr="008268F7" w:rsidRDefault="006A1223" w:rsidP="006656A8">
            <w:pPr>
              <w:spacing w:line="240" w:lineRule="auto"/>
              <w:ind w:left="57" w:right="57"/>
              <w:jc w:val="center"/>
              <w:rPr>
                <w:color w:val="943634" w:themeColor="accent2" w:themeShade="BF"/>
                <w:sz w:val="22"/>
                <w:szCs w:val="22"/>
                <w:lang w:val="uk-UA"/>
              </w:rPr>
            </w:pPr>
            <w:r w:rsidRPr="008268F7">
              <w:rPr>
                <w:sz w:val="22"/>
                <w:szCs w:val="22"/>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B54A5" w:rsidRPr="008268F7" w:rsidRDefault="00EB54A5" w:rsidP="005B4C14">
      <w:pPr>
        <w:spacing w:line="240" w:lineRule="auto"/>
        <w:ind w:firstLine="708"/>
        <w:rPr>
          <w:rFonts w:eastAsiaTheme="minorEastAsia"/>
          <w:sz w:val="22"/>
          <w:szCs w:val="22"/>
          <w:lang w:val="uk-UA" w:eastAsia="uk-UA"/>
        </w:rPr>
      </w:pPr>
    </w:p>
    <w:p w:rsidR="00D5157E" w:rsidRPr="008268F7" w:rsidRDefault="00EB54A5" w:rsidP="005B4C14">
      <w:pPr>
        <w:spacing w:line="240" w:lineRule="auto"/>
        <w:ind w:firstLine="708"/>
        <w:rPr>
          <w:rFonts w:eastAsiaTheme="minorEastAsia"/>
          <w:color w:val="002060"/>
          <w:sz w:val="22"/>
          <w:szCs w:val="22"/>
          <w:lang w:val="uk-UA" w:eastAsia="uk-UA"/>
        </w:rPr>
      </w:pPr>
      <w:r w:rsidRPr="008268F7">
        <w:rPr>
          <w:rFonts w:eastAsiaTheme="minorEastAsia"/>
          <w:b/>
          <w:sz w:val="22"/>
          <w:szCs w:val="22"/>
          <w:lang w:val="uk-UA" w:eastAsia="uk-UA"/>
        </w:rPr>
        <w:t>Увага!</w:t>
      </w:r>
      <w:r w:rsidRPr="008268F7">
        <w:rPr>
          <w:rFonts w:eastAsiaTheme="minorEastAsia"/>
          <w:sz w:val="22"/>
          <w:szCs w:val="22"/>
          <w:lang w:val="uk-UA" w:eastAsia="uk-UA"/>
        </w:rPr>
        <w:t xml:space="preserve"> </w:t>
      </w:r>
      <w:r w:rsidR="00D5157E" w:rsidRPr="008268F7">
        <w:rPr>
          <w:rFonts w:eastAsiaTheme="minorEastAsia"/>
          <w:color w:val="002060"/>
          <w:sz w:val="22"/>
          <w:szCs w:val="22"/>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зазначені у цій таблиці. </w:t>
      </w:r>
    </w:p>
    <w:p w:rsidR="00D5157E" w:rsidRPr="008268F7" w:rsidRDefault="00D5157E" w:rsidP="005B4C14">
      <w:pPr>
        <w:spacing w:line="240" w:lineRule="auto"/>
        <w:ind w:firstLine="708"/>
        <w:rPr>
          <w:rFonts w:eastAsiaTheme="minorEastAsia"/>
          <w:color w:val="002060"/>
          <w:sz w:val="22"/>
          <w:szCs w:val="22"/>
          <w:lang w:val="uk-UA" w:eastAsia="uk-UA"/>
        </w:rPr>
      </w:pPr>
    </w:p>
    <w:p w:rsidR="00396802" w:rsidRPr="008268F7" w:rsidRDefault="00396802" w:rsidP="005B4C14">
      <w:pPr>
        <w:spacing w:line="240" w:lineRule="auto"/>
        <w:ind w:firstLine="708"/>
        <w:rPr>
          <w:rFonts w:eastAsiaTheme="minorEastAsia"/>
          <w:sz w:val="22"/>
          <w:szCs w:val="22"/>
          <w:lang w:val="uk-UA" w:eastAsia="uk-UA"/>
        </w:rPr>
      </w:pPr>
      <w:r w:rsidRPr="008268F7">
        <w:rPr>
          <w:rFonts w:eastAsiaTheme="minorEastAsia"/>
          <w:sz w:val="22"/>
          <w:szCs w:val="22"/>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B54A5" w:rsidRPr="008268F7" w:rsidRDefault="00EB54A5" w:rsidP="005B4C14">
      <w:pPr>
        <w:spacing w:line="240" w:lineRule="auto"/>
        <w:ind w:firstLine="708"/>
        <w:rPr>
          <w:rFonts w:eastAsiaTheme="minorEastAsia"/>
          <w:sz w:val="22"/>
          <w:szCs w:val="22"/>
          <w:lang w:val="uk-UA" w:eastAsia="uk-UA"/>
        </w:rPr>
      </w:pPr>
    </w:p>
    <w:p w:rsidR="003518FA" w:rsidRDefault="00396802" w:rsidP="005B4C14">
      <w:pPr>
        <w:spacing w:line="240" w:lineRule="auto"/>
        <w:ind w:firstLine="708"/>
        <w:rPr>
          <w:rFonts w:eastAsiaTheme="minorEastAsia"/>
          <w:sz w:val="22"/>
          <w:szCs w:val="22"/>
          <w:lang w:val="uk-UA" w:eastAsia="uk-UA"/>
        </w:rPr>
      </w:pPr>
      <w:r w:rsidRPr="008268F7">
        <w:rPr>
          <w:rFonts w:eastAsiaTheme="minorEastAsia"/>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w:t>
      </w:r>
      <w:r w:rsidRPr="008268F7">
        <w:rPr>
          <w:rFonts w:eastAsiaTheme="minorEastAsia"/>
          <w:b/>
          <w:sz w:val="22"/>
          <w:szCs w:val="22"/>
          <w:lang w:val="uk-UA" w:eastAsia="uk-UA"/>
        </w:rPr>
        <w:t>робіт або послуг</w:t>
      </w:r>
      <w:r w:rsidRPr="008268F7">
        <w:rPr>
          <w:rFonts w:eastAsiaTheme="minorEastAsia"/>
          <w:sz w:val="22"/>
          <w:szCs w:val="22"/>
          <w:lang w:val="uk-UA" w:eastAsia="uk-UA"/>
        </w:rPr>
        <w:t xml:space="preserve">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00D350FB" w:rsidRPr="008268F7">
        <w:rPr>
          <w:rFonts w:eastAsiaTheme="minorEastAsia"/>
          <w:sz w:val="22"/>
          <w:szCs w:val="22"/>
          <w:lang w:val="uk-UA" w:eastAsia="uk-UA"/>
        </w:rPr>
        <w:t xml:space="preserve">пункт 10 у випадку, </w:t>
      </w:r>
      <w:r w:rsidRPr="008268F7">
        <w:rPr>
          <w:rFonts w:eastAsiaTheme="minorEastAsia"/>
          <w:sz w:val="22"/>
          <w:szCs w:val="22"/>
          <w:lang w:val="uk-UA" w:eastAsia="uk-UA"/>
        </w:rPr>
        <w:t>якщо вартість закупівлі дорівнює чи перевищує 20 мільйонів гривень (у тому числі за лотом)) 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r w:rsidR="00D350FB" w:rsidRPr="008268F7">
        <w:rPr>
          <w:rFonts w:eastAsiaTheme="minorEastAsia"/>
          <w:sz w:val="22"/>
          <w:szCs w:val="22"/>
          <w:lang w:val="uk-UA" w:eastAsia="uk-UA"/>
        </w:rPr>
        <w:t>)</w:t>
      </w:r>
      <w:r w:rsidRPr="008268F7">
        <w:rPr>
          <w:rFonts w:eastAsiaTheme="minorEastAsia"/>
          <w:sz w:val="22"/>
          <w:szCs w:val="22"/>
          <w:lang w:val="uk-UA" w:eastAsia="uk-UA"/>
        </w:rPr>
        <w:t>.</w:t>
      </w:r>
    </w:p>
    <w:p w:rsidR="003B697F" w:rsidRPr="008268F7" w:rsidRDefault="0002552A" w:rsidP="005B4C14">
      <w:pPr>
        <w:spacing w:line="240" w:lineRule="auto"/>
        <w:ind w:firstLine="708"/>
        <w:rPr>
          <w:rFonts w:eastAsiaTheme="minorEastAsia"/>
          <w:b/>
          <w:sz w:val="22"/>
          <w:szCs w:val="22"/>
          <w:u w:val="single"/>
          <w:lang w:val="uk-UA" w:eastAsia="uk-UA"/>
        </w:rPr>
      </w:pPr>
      <w:r w:rsidRPr="008268F7">
        <w:rPr>
          <w:rFonts w:eastAsiaTheme="minorEastAsia"/>
          <w:b/>
          <w:sz w:val="22"/>
          <w:szCs w:val="22"/>
          <w:u w:val="single"/>
          <w:lang w:val="uk-UA" w:eastAsia="uk-UA"/>
        </w:rPr>
        <w:br w:type="page"/>
      </w:r>
    </w:p>
    <w:p w:rsidR="00C908BC" w:rsidRPr="008268F7" w:rsidRDefault="00C908BC" w:rsidP="00C908BC">
      <w:pPr>
        <w:widowControl/>
        <w:adjustRightInd/>
        <w:spacing w:line="240" w:lineRule="auto"/>
        <w:ind w:firstLine="708"/>
        <w:jc w:val="right"/>
        <w:textAlignment w:val="auto"/>
        <w:rPr>
          <w:rFonts w:eastAsiaTheme="minorEastAsia"/>
          <w:b/>
          <w:sz w:val="22"/>
          <w:szCs w:val="22"/>
          <w:lang w:val="uk-UA" w:eastAsia="uk-UA"/>
        </w:rPr>
      </w:pPr>
      <w:r w:rsidRPr="008268F7">
        <w:rPr>
          <w:rFonts w:eastAsiaTheme="minorEastAsia"/>
          <w:b/>
          <w:sz w:val="22"/>
          <w:szCs w:val="22"/>
          <w:lang w:val="uk-UA" w:eastAsia="uk-UA"/>
        </w:rPr>
        <w:lastRenderedPageBreak/>
        <w:t>Додаток 4 до тендерної документації</w:t>
      </w:r>
    </w:p>
    <w:p w:rsidR="00C908BC" w:rsidRPr="008268F7" w:rsidRDefault="00C908BC" w:rsidP="00C908BC">
      <w:pPr>
        <w:widowControl/>
        <w:tabs>
          <w:tab w:val="left" w:pos="4253"/>
        </w:tabs>
        <w:adjustRightInd/>
        <w:spacing w:line="240" w:lineRule="auto"/>
        <w:jc w:val="left"/>
        <w:textAlignment w:val="auto"/>
        <w:rPr>
          <w:rFonts w:eastAsiaTheme="minorHAnsi"/>
          <w:b/>
          <w:sz w:val="22"/>
          <w:szCs w:val="22"/>
          <w:u w:val="single"/>
          <w:lang w:val="uk-UA" w:eastAsia="en-US"/>
        </w:rPr>
      </w:pPr>
    </w:p>
    <w:p w:rsidR="00C908BC" w:rsidRPr="008268F7" w:rsidRDefault="00C908BC" w:rsidP="00C908BC">
      <w:pPr>
        <w:widowControl/>
        <w:tabs>
          <w:tab w:val="left" w:pos="4253"/>
        </w:tabs>
        <w:adjustRightInd/>
        <w:spacing w:line="240" w:lineRule="auto"/>
        <w:jc w:val="center"/>
        <w:textAlignment w:val="auto"/>
        <w:rPr>
          <w:b/>
          <w:sz w:val="22"/>
          <w:szCs w:val="22"/>
          <w:lang w:val="uk-UA" w:eastAsia="uk-UA"/>
        </w:rPr>
      </w:pPr>
      <w:r w:rsidRPr="008268F7">
        <w:rPr>
          <w:b/>
          <w:sz w:val="22"/>
          <w:szCs w:val="22"/>
          <w:lang w:val="uk-UA" w:eastAsia="uk-UA"/>
        </w:rPr>
        <w:t>Підтвердження інформації про необхідні технічні, якісні, кількісні та</w:t>
      </w:r>
    </w:p>
    <w:p w:rsidR="00C908BC" w:rsidRPr="008268F7" w:rsidRDefault="00C908BC" w:rsidP="00C908BC">
      <w:pPr>
        <w:widowControl/>
        <w:tabs>
          <w:tab w:val="left" w:pos="4253"/>
        </w:tabs>
        <w:adjustRightInd/>
        <w:spacing w:line="240" w:lineRule="auto"/>
        <w:jc w:val="center"/>
        <w:textAlignment w:val="auto"/>
        <w:rPr>
          <w:rFonts w:eastAsiaTheme="minorHAnsi"/>
          <w:b/>
          <w:sz w:val="22"/>
          <w:szCs w:val="22"/>
          <w:lang w:val="uk-UA" w:eastAsia="en-US"/>
        </w:rPr>
      </w:pPr>
      <w:r w:rsidRPr="008268F7">
        <w:rPr>
          <w:b/>
          <w:sz w:val="22"/>
          <w:szCs w:val="22"/>
          <w:lang w:val="uk-UA" w:eastAsia="uk-UA"/>
        </w:rPr>
        <w:t>інші характеристики предмета закупівлі, а також технічна специфікація на закупівлю</w:t>
      </w:r>
    </w:p>
    <w:p w:rsidR="00C908BC" w:rsidRPr="008268F7" w:rsidRDefault="00C908BC" w:rsidP="00C908BC">
      <w:pPr>
        <w:widowControl/>
        <w:tabs>
          <w:tab w:val="left" w:pos="4253"/>
        </w:tabs>
        <w:adjustRightInd/>
        <w:spacing w:line="240" w:lineRule="auto"/>
        <w:textAlignment w:val="auto"/>
        <w:rPr>
          <w:rFonts w:eastAsiaTheme="minorHAnsi"/>
          <w:b/>
          <w:sz w:val="22"/>
          <w:szCs w:val="22"/>
          <w:lang w:val="uk-UA" w:eastAsia="en-US"/>
        </w:rPr>
      </w:pPr>
    </w:p>
    <w:p w:rsidR="00C908BC" w:rsidRPr="00E03011" w:rsidRDefault="00C908BC" w:rsidP="00C908BC">
      <w:pPr>
        <w:tabs>
          <w:tab w:val="left" w:pos="4253"/>
        </w:tabs>
        <w:adjustRightInd/>
        <w:spacing w:line="240" w:lineRule="auto"/>
        <w:textAlignment w:val="auto"/>
        <w:rPr>
          <w:b/>
          <w:sz w:val="22"/>
          <w:szCs w:val="22"/>
          <w:u w:val="single"/>
          <w:lang w:val="uk-UA"/>
        </w:rPr>
      </w:pPr>
      <w:r w:rsidRPr="00E03011">
        <w:rPr>
          <w:color w:val="365F91"/>
          <w:sz w:val="22"/>
          <w:szCs w:val="22"/>
          <w:lang w:val="uk-UA"/>
        </w:rPr>
        <w:t>Учасники</w:t>
      </w:r>
      <w:r w:rsidRPr="008268F7">
        <w:rPr>
          <w:color w:val="365F91"/>
          <w:sz w:val="22"/>
          <w:szCs w:val="22"/>
          <w:lang w:val="uk-UA"/>
        </w:rPr>
        <w:t xml:space="preserve"> процедури</w:t>
      </w:r>
      <w:r w:rsidRPr="00E03011">
        <w:rPr>
          <w:color w:val="365F91"/>
          <w:sz w:val="22"/>
          <w:szCs w:val="22"/>
          <w:lang w:val="uk-UA"/>
        </w:rPr>
        <w:t xml:space="preserve"> закупівлі повинні надати</w:t>
      </w:r>
      <w:r w:rsidRPr="00E03011">
        <w:rPr>
          <w:sz w:val="22"/>
          <w:szCs w:val="22"/>
          <w:lang w:val="uk-UA"/>
        </w:rPr>
        <w:t xml:space="preserve"> </w:t>
      </w:r>
      <w:r w:rsidRPr="00E03011">
        <w:rPr>
          <w:b/>
          <w:color w:val="365F91"/>
          <w:sz w:val="22"/>
          <w:szCs w:val="22"/>
          <w:lang w:val="uk-UA"/>
        </w:rPr>
        <w:t xml:space="preserve">у складі </w:t>
      </w:r>
      <w:r>
        <w:rPr>
          <w:b/>
          <w:color w:val="365F91"/>
          <w:sz w:val="22"/>
          <w:szCs w:val="22"/>
          <w:lang w:val="uk-UA"/>
        </w:rPr>
        <w:t xml:space="preserve">тендерних </w:t>
      </w:r>
      <w:r w:rsidRPr="00E03011">
        <w:rPr>
          <w:b/>
          <w:color w:val="365F91"/>
          <w:sz w:val="22"/>
          <w:szCs w:val="22"/>
          <w:lang w:val="uk-UA"/>
        </w:rPr>
        <w:t>пропозицій</w:t>
      </w:r>
      <w:r w:rsidRPr="00E03011">
        <w:rPr>
          <w:sz w:val="22"/>
          <w:szCs w:val="22"/>
          <w:lang w:val="uk-UA"/>
        </w:rPr>
        <w:t xml:space="preserve"> інформацію та документи, які підтверджують відповідність </w:t>
      </w:r>
      <w:r w:rsidRPr="008268F7">
        <w:rPr>
          <w:sz w:val="22"/>
          <w:szCs w:val="22"/>
          <w:lang w:val="uk-UA"/>
        </w:rPr>
        <w:t xml:space="preserve">тендерної </w:t>
      </w:r>
      <w:r w:rsidRPr="00E03011">
        <w:rPr>
          <w:sz w:val="22"/>
          <w:szCs w:val="22"/>
          <w:lang w:val="uk-UA"/>
        </w:rPr>
        <w:t xml:space="preserve">пропозиції учасника технічним, якісним, кількісним та іншим вимогам до предмета закупівлі, установленим замовником, а саме: </w:t>
      </w:r>
    </w:p>
    <w:p w:rsidR="00C908BC" w:rsidRPr="00E03011" w:rsidRDefault="00C908BC" w:rsidP="00C908BC">
      <w:pPr>
        <w:tabs>
          <w:tab w:val="left" w:pos="4253"/>
        </w:tabs>
        <w:adjustRightInd/>
        <w:spacing w:line="240" w:lineRule="auto"/>
        <w:ind w:firstLine="567"/>
        <w:textAlignment w:val="auto"/>
        <w:rPr>
          <w:b/>
          <w:sz w:val="22"/>
          <w:szCs w:val="22"/>
          <w:u w:val="single"/>
          <w:lang w:val="uk-UA"/>
        </w:rPr>
      </w:pPr>
    </w:p>
    <w:p w:rsidR="00C908BC" w:rsidRPr="00E03011" w:rsidRDefault="00C908BC" w:rsidP="00C908BC">
      <w:pPr>
        <w:spacing w:line="240" w:lineRule="auto"/>
        <w:rPr>
          <w:sz w:val="22"/>
          <w:szCs w:val="22"/>
          <w:lang w:val="uk-UA"/>
        </w:rPr>
      </w:pPr>
      <w:r w:rsidRPr="00E03011">
        <w:rPr>
          <w:b/>
          <w:color w:val="365F91"/>
          <w:sz w:val="22"/>
          <w:szCs w:val="22"/>
          <w:lang w:val="uk-UA"/>
        </w:rPr>
        <w:t>1.</w:t>
      </w:r>
      <w:r w:rsidRPr="00E03011">
        <w:rPr>
          <w:b/>
          <w:sz w:val="22"/>
          <w:szCs w:val="22"/>
          <w:lang w:val="uk-UA"/>
        </w:rPr>
        <w:t xml:space="preserve"> Гарантійний лист</w:t>
      </w:r>
      <w:r w:rsidRPr="00E03011">
        <w:rPr>
          <w:sz w:val="22"/>
          <w:szCs w:val="22"/>
          <w:lang w:val="uk-UA"/>
        </w:rPr>
        <w:t xml:space="preserve"> за </w:t>
      </w:r>
      <w:r w:rsidRPr="008268F7">
        <w:rPr>
          <w:i/>
          <w:color w:val="2F5496"/>
          <w:sz w:val="22"/>
          <w:szCs w:val="22"/>
          <w:lang w:val="uk-UA"/>
        </w:rPr>
        <w:t>Формою №1</w:t>
      </w:r>
      <w:r w:rsidRPr="00E03011">
        <w:rPr>
          <w:color w:val="2F5496"/>
          <w:sz w:val="22"/>
          <w:szCs w:val="22"/>
          <w:lang w:val="uk-UA"/>
        </w:rPr>
        <w:t xml:space="preserve"> </w:t>
      </w:r>
      <w:r>
        <w:rPr>
          <w:sz w:val="22"/>
          <w:szCs w:val="22"/>
          <w:lang w:val="uk-UA"/>
        </w:rPr>
        <w:t>Додатку 4</w:t>
      </w:r>
      <w:r w:rsidRPr="00E03011">
        <w:rPr>
          <w:sz w:val="22"/>
          <w:szCs w:val="22"/>
          <w:lang w:val="uk-UA"/>
        </w:rPr>
        <w:t xml:space="preserve"> до оголошення про проведення </w:t>
      </w:r>
      <w:r>
        <w:rPr>
          <w:sz w:val="22"/>
          <w:szCs w:val="22"/>
          <w:lang w:val="uk-UA"/>
        </w:rPr>
        <w:t xml:space="preserve">процедури </w:t>
      </w:r>
      <w:r w:rsidRPr="00E03011">
        <w:rPr>
          <w:sz w:val="22"/>
          <w:szCs w:val="22"/>
          <w:lang w:val="uk-UA"/>
        </w:rPr>
        <w:t>закупівлі на фірмовому бланку учасника за підписом уповноваженої особ</w:t>
      </w:r>
      <w:r>
        <w:rPr>
          <w:sz w:val="22"/>
          <w:szCs w:val="22"/>
          <w:lang w:val="uk-UA"/>
        </w:rPr>
        <w:t xml:space="preserve">и учасника </w:t>
      </w:r>
      <w:r w:rsidRPr="00E03011">
        <w:rPr>
          <w:sz w:val="22"/>
          <w:szCs w:val="22"/>
          <w:lang w:val="uk-UA"/>
        </w:rPr>
        <w:t>та печаткою (у разі її використання)</w:t>
      </w:r>
      <w:r>
        <w:rPr>
          <w:sz w:val="22"/>
          <w:szCs w:val="22"/>
          <w:lang w:val="uk-UA"/>
        </w:rPr>
        <w:t>.</w:t>
      </w:r>
    </w:p>
    <w:p w:rsidR="00C908BC" w:rsidRPr="00E03011" w:rsidRDefault="00C908BC" w:rsidP="00C908BC">
      <w:pPr>
        <w:tabs>
          <w:tab w:val="left" w:pos="4253"/>
        </w:tabs>
        <w:adjustRightInd/>
        <w:spacing w:line="240" w:lineRule="auto"/>
        <w:jc w:val="right"/>
        <w:textAlignment w:val="auto"/>
        <w:rPr>
          <w:i/>
          <w:sz w:val="22"/>
          <w:szCs w:val="22"/>
          <w:lang w:val="uk-UA"/>
        </w:rPr>
      </w:pPr>
      <w:r w:rsidRPr="008268F7">
        <w:rPr>
          <w:i/>
          <w:sz w:val="22"/>
          <w:szCs w:val="22"/>
          <w:lang w:val="uk-UA"/>
        </w:rPr>
        <w:t>Форма №1</w:t>
      </w:r>
    </w:p>
    <w:tbl>
      <w:tblPr>
        <w:tblStyle w:val="ad"/>
        <w:tblW w:w="0" w:type="auto"/>
        <w:tblInd w:w="108" w:type="dxa"/>
        <w:tblLook w:val="04A0" w:firstRow="1" w:lastRow="0" w:firstColumn="1" w:lastColumn="0" w:noHBand="0" w:noVBand="1"/>
      </w:tblPr>
      <w:tblGrid>
        <w:gridCol w:w="9463"/>
      </w:tblGrid>
      <w:tr w:rsidR="00C908BC" w:rsidRPr="00E03011" w:rsidTr="003E72B7">
        <w:tc>
          <w:tcPr>
            <w:tcW w:w="9463" w:type="dxa"/>
          </w:tcPr>
          <w:p w:rsidR="00C908BC" w:rsidRPr="00E03011" w:rsidRDefault="00C908BC" w:rsidP="003E72B7">
            <w:pPr>
              <w:tabs>
                <w:tab w:val="left" w:pos="4253"/>
              </w:tabs>
              <w:adjustRightInd/>
              <w:spacing w:line="240" w:lineRule="auto"/>
              <w:contextualSpacing/>
              <w:jc w:val="center"/>
              <w:textAlignment w:val="auto"/>
              <w:rPr>
                <w:b/>
                <w:sz w:val="22"/>
                <w:szCs w:val="22"/>
                <w:lang w:val="uk-UA"/>
              </w:rPr>
            </w:pPr>
            <w:r w:rsidRPr="00E03011">
              <w:rPr>
                <w:b/>
                <w:sz w:val="22"/>
                <w:szCs w:val="22"/>
                <w:lang w:val="uk-UA"/>
              </w:rPr>
              <w:t>Гарантійний лист</w:t>
            </w:r>
          </w:p>
          <w:p w:rsidR="00C908BC" w:rsidRPr="00E03011" w:rsidRDefault="00C908BC" w:rsidP="003E72B7">
            <w:pPr>
              <w:tabs>
                <w:tab w:val="left" w:pos="4253"/>
              </w:tabs>
              <w:adjustRightInd/>
              <w:spacing w:line="240" w:lineRule="auto"/>
              <w:contextualSpacing/>
              <w:textAlignment w:val="auto"/>
              <w:rPr>
                <w:b/>
                <w:sz w:val="22"/>
                <w:szCs w:val="22"/>
                <w:lang w:val="uk-UA"/>
              </w:rPr>
            </w:pPr>
          </w:p>
          <w:p w:rsidR="00C908BC" w:rsidRPr="00E03011" w:rsidRDefault="00C908BC" w:rsidP="003E72B7">
            <w:pPr>
              <w:tabs>
                <w:tab w:val="left" w:pos="4253"/>
              </w:tabs>
              <w:adjustRightInd/>
              <w:spacing w:line="240" w:lineRule="auto"/>
              <w:contextualSpacing/>
              <w:textAlignment w:val="auto"/>
              <w:rPr>
                <w:sz w:val="22"/>
                <w:szCs w:val="22"/>
                <w:lang w:val="uk-UA"/>
              </w:rPr>
            </w:pPr>
            <w:r w:rsidRPr="00E03011">
              <w:rPr>
                <w:sz w:val="22"/>
                <w:szCs w:val="22"/>
                <w:lang w:val="uk-UA"/>
              </w:rPr>
              <w:t xml:space="preserve">       Ми </w:t>
            </w:r>
            <w:r w:rsidRPr="00E03011">
              <w:rPr>
                <w:i/>
                <w:sz w:val="22"/>
                <w:szCs w:val="22"/>
                <w:u w:val="single"/>
                <w:lang w:val="uk-UA"/>
              </w:rPr>
              <w:t>(вказати назву учасника)</w:t>
            </w:r>
            <w:r w:rsidRPr="00E03011">
              <w:rPr>
                <w:sz w:val="22"/>
                <w:szCs w:val="22"/>
                <w:lang w:val="uk-UA"/>
              </w:rPr>
              <w:t xml:space="preserve">, в особі </w:t>
            </w:r>
            <w:r w:rsidRPr="00E03011">
              <w:rPr>
                <w:i/>
                <w:sz w:val="22"/>
                <w:szCs w:val="22"/>
                <w:u w:val="single"/>
                <w:lang w:val="uk-UA"/>
              </w:rPr>
              <w:t>__(вказати прізвище, ім'я</w:t>
            </w:r>
            <w:r>
              <w:rPr>
                <w:i/>
                <w:sz w:val="22"/>
                <w:szCs w:val="22"/>
                <w:u w:val="single"/>
                <w:lang w:val="uk-UA"/>
              </w:rPr>
              <w:t xml:space="preserve"> або ініціал (-и))_</w:t>
            </w:r>
            <w:r w:rsidRPr="00E03011">
              <w:rPr>
                <w:i/>
                <w:sz w:val="22"/>
                <w:szCs w:val="22"/>
                <w:u w:val="single"/>
                <w:lang w:val="uk-UA"/>
              </w:rPr>
              <w:t xml:space="preserve"> </w:t>
            </w:r>
            <w:r w:rsidRPr="006727CC">
              <w:rPr>
                <w:b/>
                <w:color w:val="002060"/>
                <w:sz w:val="22"/>
                <w:szCs w:val="22"/>
                <w:lang w:val="uk-UA"/>
              </w:rPr>
              <w:t>гарантуємо</w:t>
            </w:r>
            <w:r w:rsidRPr="00E03011">
              <w:rPr>
                <w:b/>
                <w:sz w:val="22"/>
                <w:szCs w:val="22"/>
                <w:lang w:val="uk-UA"/>
              </w:rPr>
              <w:t>,</w:t>
            </w:r>
            <w:r w:rsidRPr="00E03011">
              <w:rPr>
                <w:sz w:val="22"/>
                <w:szCs w:val="22"/>
                <w:lang w:val="uk-UA"/>
              </w:rPr>
              <w:t xml:space="preserve"> що:</w:t>
            </w:r>
          </w:p>
          <w:p w:rsidR="00C908BC" w:rsidRPr="00E03011" w:rsidRDefault="00C908BC" w:rsidP="003E72B7">
            <w:pPr>
              <w:tabs>
                <w:tab w:val="left" w:pos="4253"/>
              </w:tabs>
              <w:adjustRightInd/>
              <w:spacing w:line="240" w:lineRule="auto"/>
              <w:contextualSpacing/>
              <w:textAlignment w:val="auto"/>
              <w:rPr>
                <w:sz w:val="22"/>
                <w:szCs w:val="22"/>
                <w:lang w:val="uk-UA"/>
              </w:rPr>
            </w:pPr>
          </w:p>
          <w:p w:rsidR="00C908BC" w:rsidRPr="00E03011" w:rsidRDefault="00C908BC" w:rsidP="003E72B7">
            <w:pPr>
              <w:tabs>
                <w:tab w:val="left" w:pos="4253"/>
              </w:tabs>
              <w:adjustRightInd/>
              <w:spacing w:line="240" w:lineRule="auto"/>
              <w:contextualSpacing/>
              <w:textAlignment w:val="auto"/>
              <w:rPr>
                <w:sz w:val="22"/>
                <w:szCs w:val="22"/>
                <w:lang w:val="uk-UA"/>
              </w:rPr>
            </w:pPr>
            <w:r w:rsidRPr="00E03011">
              <w:rPr>
                <w:sz w:val="22"/>
                <w:szCs w:val="22"/>
                <w:lang w:val="uk-UA"/>
              </w:rPr>
              <w:t xml:space="preserve">1. Обладнання </w:t>
            </w:r>
            <w:r w:rsidRPr="006727CC">
              <w:rPr>
                <w:b/>
                <w:color w:val="002060"/>
                <w:sz w:val="22"/>
                <w:szCs w:val="22"/>
                <w:lang w:val="uk-UA"/>
              </w:rPr>
              <w:t>не раніше 2021 року</w:t>
            </w:r>
            <w:r w:rsidRPr="00E03011">
              <w:rPr>
                <w:color w:val="2F5496"/>
                <w:sz w:val="22"/>
                <w:szCs w:val="22"/>
                <w:lang w:val="uk-UA"/>
              </w:rPr>
              <w:t xml:space="preserve"> </w:t>
            </w:r>
            <w:r w:rsidRPr="00E03011">
              <w:rPr>
                <w:sz w:val="22"/>
                <w:szCs w:val="22"/>
                <w:lang w:val="uk-UA"/>
              </w:rPr>
              <w:t>виготовлення.</w:t>
            </w:r>
          </w:p>
          <w:p w:rsidR="00C908BC" w:rsidRPr="00E03011" w:rsidRDefault="00C908BC" w:rsidP="003E72B7">
            <w:pPr>
              <w:tabs>
                <w:tab w:val="left" w:pos="4253"/>
              </w:tabs>
              <w:adjustRightInd/>
              <w:spacing w:line="240" w:lineRule="auto"/>
              <w:contextualSpacing/>
              <w:textAlignment w:val="auto"/>
              <w:rPr>
                <w:sz w:val="22"/>
                <w:szCs w:val="22"/>
                <w:lang w:val="uk-UA"/>
              </w:rPr>
            </w:pPr>
            <w:r w:rsidRPr="00E03011">
              <w:rPr>
                <w:sz w:val="22"/>
                <w:szCs w:val="22"/>
                <w:lang w:val="uk-UA"/>
              </w:rPr>
              <w:t xml:space="preserve">2. Обладнання є </w:t>
            </w:r>
            <w:r w:rsidRPr="006727CC">
              <w:rPr>
                <w:b/>
                <w:color w:val="002060"/>
                <w:sz w:val="22"/>
                <w:szCs w:val="22"/>
                <w:lang w:val="uk-UA"/>
              </w:rPr>
              <w:t>новим</w:t>
            </w:r>
            <w:r w:rsidRPr="00E03011">
              <w:rPr>
                <w:b/>
                <w:sz w:val="22"/>
                <w:szCs w:val="22"/>
                <w:lang w:val="uk-UA"/>
              </w:rPr>
              <w:t xml:space="preserve"> </w:t>
            </w:r>
            <w:r w:rsidRPr="00E03011">
              <w:rPr>
                <w:sz w:val="22"/>
                <w:szCs w:val="22"/>
                <w:lang w:val="uk-UA"/>
              </w:rPr>
              <w:t>та таким, що не було у використанні.</w:t>
            </w:r>
          </w:p>
          <w:p w:rsidR="00C908BC" w:rsidRPr="00E03011" w:rsidRDefault="00C908BC" w:rsidP="003E72B7">
            <w:pPr>
              <w:tabs>
                <w:tab w:val="left" w:pos="4253"/>
              </w:tabs>
              <w:adjustRightInd/>
              <w:spacing w:line="240" w:lineRule="auto"/>
              <w:contextualSpacing/>
              <w:textAlignment w:val="auto"/>
              <w:rPr>
                <w:sz w:val="22"/>
                <w:szCs w:val="22"/>
                <w:lang w:val="uk-UA"/>
              </w:rPr>
            </w:pPr>
            <w:r w:rsidRPr="00E03011">
              <w:rPr>
                <w:sz w:val="22"/>
                <w:szCs w:val="22"/>
                <w:lang w:val="uk-UA"/>
              </w:rPr>
              <w:t xml:space="preserve">3. Термін гарантійного обслуговування становить </w:t>
            </w:r>
            <w:r w:rsidRPr="006727CC">
              <w:rPr>
                <w:b/>
                <w:color w:val="002060"/>
                <w:sz w:val="22"/>
                <w:szCs w:val="22"/>
                <w:lang w:val="uk-UA"/>
              </w:rPr>
              <w:t>не менше 12 місяців</w:t>
            </w:r>
            <w:r w:rsidRPr="00E03011">
              <w:rPr>
                <w:color w:val="2F5496"/>
                <w:sz w:val="22"/>
                <w:szCs w:val="22"/>
                <w:lang w:val="uk-UA"/>
              </w:rPr>
              <w:t xml:space="preserve"> </w:t>
            </w:r>
            <w:r w:rsidRPr="00E03011">
              <w:rPr>
                <w:sz w:val="22"/>
                <w:szCs w:val="22"/>
                <w:lang w:val="uk-UA"/>
              </w:rPr>
              <w:t>з моменту вводу в експлуатацію.</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 xml:space="preserve">4.  </w:t>
            </w:r>
            <w:r w:rsidRPr="00E03011">
              <w:rPr>
                <w:sz w:val="22"/>
                <w:szCs w:val="22"/>
                <w:lang w:val="uk-UA"/>
              </w:rPr>
              <w:t xml:space="preserve">Гарантійне сервісне обслуговування обладнання буде здійснювати </w:t>
            </w:r>
            <w:r w:rsidRPr="006727CC">
              <w:rPr>
                <w:b/>
                <w:color w:val="002060"/>
                <w:sz w:val="22"/>
                <w:szCs w:val="22"/>
                <w:lang w:val="uk-UA"/>
              </w:rPr>
              <w:t>інженер,</w:t>
            </w:r>
            <w:r w:rsidRPr="00E03011">
              <w:rPr>
                <w:color w:val="2F5496"/>
                <w:sz w:val="22"/>
                <w:szCs w:val="22"/>
                <w:lang w:val="uk-UA"/>
              </w:rPr>
              <w:t xml:space="preserve"> </w:t>
            </w:r>
            <w:r w:rsidRPr="00E03011">
              <w:rPr>
                <w:sz w:val="22"/>
                <w:szCs w:val="22"/>
                <w:lang w:val="uk-UA"/>
              </w:rPr>
              <w:t>який пройшов відповідне навчання у виробника або на базі сервісного центру офіційного представника такого виробника.</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5</w:t>
            </w:r>
            <w:r w:rsidRPr="00E03011">
              <w:rPr>
                <w:sz w:val="22"/>
                <w:szCs w:val="22"/>
                <w:lang w:val="uk-UA"/>
              </w:rPr>
              <w:t xml:space="preserve">. Проведення інструктажу та навчання персоналу роботі на обладнанні учасник здійснює </w:t>
            </w:r>
            <w:r w:rsidRPr="006727CC">
              <w:rPr>
                <w:b/>
                <w:color w:val="002060"/>
                <w:sz w:val="22"/>
                <w:szCs w:val="22"/>
                <w:lang w:val="uk-UA"/>
              </w:rPr>
              <w:t>безкоштовно</w:t>
            </w:r>
            <w:r w:rsidRPr="006727CC">
              <w:rPr>
                <w:color w:val="002060"/>
                <w:sz w:val="22"/>
                <w:szCs w:val="22"/>
                <w:lang w:val="uk-UA"/>
              </w:rPr>
              <w:t xml:space="preserve"> </w:t>
            </w:r>
            <w:r w:rsidRPr="006727CC">
              <w:rPr>
                <w:b/>
                <w:color w:val="002060"/>
                <w:sz w:val="22"/>
                <w:szCs w:val="22"/>
                <w:lang w:val="uk-UA"/>
              </w:rPr>
              <w:t>після</w:t>
            </w:r>
            <w:r w:rsidRPr="00E03011">
              <w:rPr>
                <w:b/>
                <w:color w:val="2F5496"/>
                <w:sz w:val="22"/>
                <w:szCs w:val="22"/>
                <w:lang w:val="uk-UA"/>
              </w:rPr>
              <w:t xml:space="preserve"> </w:t>
            </w:r>
            <w:r w:rsidRPr="00E03011">
              <w:rPr>
                <w:sz w:val="22"/>
                <w:szCs w:val="22"/>
                <w:lang w:val="uk-UA"/>
              </w:rPr>
              <w:t xml:space="preserve">поставки, установки, інсталяції, </w:t>
            </w:r>
            <w:proofErr w:type="spellStart"/>
            <w:r>
              <w:rPr>
                <w:sz w:val="22"/>
                <w:szCs w:val="22"/>
                <w:lang w:val="uk-UA"/>
              </w:rPr>
              <w:t>пусконалагоджування</w:t>
            </w:r>
            <w:proofErr w:type="spellEnd"/>
            <w:r>
              <w:rPr>
                <w:sz w:val="22"/>
                <w:szCs w:val="22"/>
                <w:lang w:val="uk-UA"/>
              </w:rPr>
              <w:t xml:space="preserve"> обладнання.</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6</w:t>
            </w:r>
            <w:r w:rsidRPr="00E03011">
              <w:rPr>
                <w:sz w:val="22"/>
                <w:szCs w:val="22"/>
                <w:lang w:val="uk-UA"/>
              </w:rPr>
              <w:t xml:space="preserve">. Учасник надасть інструкцію або експлуатаційно-технічну документацію </w:t>
            </w:r>
            <w:r w:rsidRPr="006727CC">
              <w:rPr>
                <w:b/>
                <w:color w:val="002060"/>
                <w:sz w:val="22"/>
                <w:szCs w:val="22"/>
                <w:lang w:val="uk-UA"/>
              </w:rPr>
              <w:t>українською мовою</w:t>
            </w:r>
            <w:r w:rsidRPr="00E03011">
              <w:rPr>
                <w:color w:val="2F5496"/>
                <w:sz w:val="22"/>
                <w:szCs w:val="22"/>
                <w:lang w:val="uk-UA"/>
              </w:rPr>
              <w:t xml:space="preserve"> </w:t>
            </w:r>
            <w:r w:rsidRPr="00E03011">
              <w:rPr>
                <w:sz w:val="22"/>
                <w:szCs w:val="22"/>
                <w:lang w:val="uk-UA"/>
              </w:rPr>
              <w:t>при постачанні товару.</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7</w:t>
            </w:r>
            <w:r w:rsidRPr="00E03011">
              <w:rPr>
                <w:sz w:val="22"/>
                <w:szCs w:val="22"/>
                <w:lang w:val="uk-UA"/>
              </w:rPr>
              <w:t xml:space="preserve">. Учасник-переможець, а надалі постачальник товару </w:t>
            </w:r>
            <w:r w:rsidRPr="006727CC">
              <w:rPr>
                <w:b/>
                <w:color w:val="002060"/>
                <w:sz w:val="22"/>
                <w:szCs w:val="22"/>
                <w:lang w:val="uk-UA"/>
              </w:rPr>
              <w:t>несе за власний рахунок всі витрати,</w:t>
            </w:r>
            <w:r w:rsidRPr="00E03011">
              <w:rPr>
                <w:color w:val="2F5496"/>
                <w:sz w:val="22"/>
                <w:szCs w:val="22"/>
                <w:lang w:val="uk-UA"/>
              </w:rPr>
              <w:t xml:space="preserve"> </w:t>
            </w:r>
            <w:r w:rsidRPr="00E03011">
              <w:rPr>
                <w:sz w:val="22"/>
                <w:szCs w:val="22"/>
                <w:lang w:val="uk-UA"/>
              </w:rPr>
              <w:t>пов’язані з доставкою, вантажно-розвантажувальними роботами, монтажем та пусконалагоджувальними роботами.</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8</w:t>
            </w:r>
            <w:r w:rsidRPr="00E03011">
              <w:rPr>
                <w:sz w:val="22"/>
                <w:szCs w:val="22"/>
                <w:lang w:val="uk-UA"/>
              </w:rPr>
              <w:t>. Товар буде поставлено за місцем поставки: 04074, Україна, м. Київ, вулиця Мостицька, будинок 11.</w:t>
            </w:r>
          </w:p>
          <w:p w:rsidR="00C908BC" w:rsidRPr="00E03011" w:rsidRDefault="00C908BC" w:rsidP="003E72B7">
            <w:pPr>
              <w:tabs>
                <w:tab w:val="left" w:pos="4253"/>
              </w:tabs>
              <w:adjustRightInd/>
              <w:spacing w:line="240" w:lineRule="auto"/>
              <w:contextualSpacing/>
              <w:textAlignment w:val="auto"/>
              <w:rPr>
                <w:sz w:val="22"/>
                <w:szCs w:val="22"/>
                <w:lang w:val="uk-UA"/>
              </w:rPr>
            </w:pPr>
            <w:r>
              <w:rPr>
                <w:sz w:val="22"/>
                <w:szCs w:val="22"/>
                <w:lang w:val="uk-UA"/>
              </w:rPr>
              <w:t>9</w:t>
            </w:r>
            <w:r w:rsidRPr="00E03011">
              <w:rPr>
                <w:sz w:val="22"/>
                <w:szCs w:val="22"/>
                <w:lang w:val="uk-UA"/>
              </w:rPr>
              <w:t xml:space="preserve">. Строк (термін) поставки товару: </w:t>
            </w:r>
            <w:r w:rsidRPr="006727CC">
              <w:rPr>
                <w:b/>
                <w:color w:val="002060"/>
                <w:sz w:val="22"/>
                <w:szCs w:val="22"/>
                <w:lang w:val="uk-UA"/>
              </w:rPr>
              <w:t>д</w:t>
            </w:r>
            <w:r w:rsidR="006727CC" w:rsidRPr="006727CC">
              <w:rPr>
                <w:b/>
                <w:color w:val="002060"/>
                <w:sz w:val="22"/>
                <w:szCs w:val="22"/>
                <w:lang w:val="uk-UA"/>
              </w:rPr>
              <w:t>о 23</w:t>
            </w:r>
            <w:r w:rsidRPr="006727CC">
              <w:rPr>
                <w:b/>
                <w:color w:val="002060"/>
                <w:sz w:val="22"/>
                <w:szCs w:val="22"/>
                <w:lang w:val="uk-UA"/>
              </w:rPr>
              <w:t xml:space="preserve"> грудня 2022 року,</w:t>
            </w:r>
            <w:r w:rsidRPr="00E03011">
              <w:rPr>
                <w:color w:val="2F5496"/>
                <w:sz w:val="22"/>
                <w:szCs w:val="22"/>
                <w:lang w:val="uk-UA"/>
              </w:rPr>
              <w:t xml:space="preserve"> </w:t>
            </w:r>
            <w:r w:rsidRPr="00E03011">
              <w:rPr>
                <w:sz w:val="22"/>
                <w:szCs w:val="22"/>
                <w:lang w:val="uk-UA"/>
              </w:rPr>
              <w:t>але не раніше строку визначеного Покупцем та не пізніше, ніж через 14 календарних днів від вимоги Покупця. Точний строк поставки Товару в будь-якому випадку визначається Покупцем.</w:t>
            </w:r>
          </w:p>
          <w:p w:rsidR="00C908BC" w:rsidRPr="00E03011" w:rsidRDefault="00C908BC" w:rsidP="003E72B7">
            <w:pPr>
              <w:tabs>
                <w:tab w:val="left" w:pos="4253"/>
              </w:tabs>
              <w:adjustRightInd/>
              <w:spacing w:line="240" w:lineRule="auto"/>
              <w:contextualSpacing/>
              <w:textAlignment w:val="auto"/>
              <w:rPr>
                <w:b/>
                <w:sz w:val="22"/>
                <w:szCs w:val="22"/>
                <w:lang w:val="uk-UA"/>
              </w:rPr>
            </w:pPr>
          </w:p>
          <w:p w:rsidR="00C908BC" w:rsidRPr="00E03011" w:rsidRDefault="00C908BC" w:rsidP="003E72B7">
            <w:pPr>
              <w:tabs>
                <w:tab w:val="left" w:pos="4253"/>
              </w:tabs>
              <w:adjustRightInd/>
              <w:spacing w:line="240" w:lineRule="auto"/>
              <w:contextualSpacing/>
              <w:textAlignment w:val="auto"/>
              <w:rPr>
                <w:b/>
                <w:sz w:val="22"/>
                <w:szCs w:val="22"/>
                <w:lang w:val="uk-UA"/>
              </w:rPr>
            </w:pPr>
            <w:r w:rsidRPr="00E03011">
              <w:rPr>
                <w:b/>
                <w:sz w:val="22"/>
                <w:szCs w:val="22"/>
                <w:lang w:val="uk-UA"/>
              </w:rPr>
              <w:t xml:space="preserve">Уповноважена особа учасника </w:t>
            </w:r>
          </w:p>
          <w:p w:rsidR="00C908BC" w:rsidRPr="00E03011" w:rsidRDefault="00C908BC" w:rsidP="003E72B7">
            <w:pPr>
              <w:tabs>
                <w:tab w:val="left" w:pos="4253"/>
              </w:tabs>
              <w:adjustRightInd/>
              <w:spacing w:line="240" w:lineRule="auto"/>
              <w:contextualSpacing/>
              <w:textAlignment w:val="auto"/>
              <w:rPr>
                <w:b/>
                <w:sz w:val="22"/>
                <w:szCs w:val="22"/>
                <w:lang w:val="uk-UA"/>
              </w:rPr>
            </w:pPr>
          </w:p>
          <w:p w:rsidR="00C908BC" w:rsidRPr="00E03011" w:rsidRDefault="00C908BC" w:rsidP="003E72B7">
            <w:pPr>
              <w:tabs>
                <w:tab w:val="left" w:pos="4253"/>
              </w:tabs>
              <w:adjustRightInd/>
              <w:spacing w:line="240" w:lineRule="auto"/>
              <w:contextualSpacing/>
              <w:textAlignment w:val="auto"/>
              <w:rPr>
                <w:b/>
                <w:sz w:val="22"/>
                <w:szCs w:val="22"/>
                <w:lang w:val="uk-UA"/>
              </w:rPr>
            </w:pPr>
            <w:r w:rsidRPr="008268F7">
              <w:rPr>
                <w:b/>
                <w:sz w:val="22"/>
                <w:szCs w:val="22"/>
                <w:lang w:val="uk-UA"/>
              </w:rPr>
              <w:t>_____________________               ___</w:t>
            </w:r>
            <w:r w:rsidRPr="00E03011">
              <w:rPr>
                <w:b/>
                <w:sz w:val="22"/>
                <w:szCs w:val="22"/>
                <w:lang w:val="uk-UA"/>
              </w:rPr>
              <w:t>___</w:t>
            </w:r>
            <w:r w:rsidRPr="008268F7">
              <w:rPr>
                <w:b/>
                <w:sz w:val="22"/>
                <w:szCs w:val="22"/>
                <w:lang w:val="uk-UA"/>
              </w:rPr>
              <w:t>____________         ____</w:t>
            </w:r>
            <w:r w:rsidRPr="00E03011">
              <w:rPr>
                <w:b/>
                <w:sz w:val="22"/>
                <w:szCs w:val="22"/>
                <w:lang w:val="uk-UA"/>
              </w:rPr>
              <w:t>_______________</w:t>
            </w:r>
          </w:p>
          <w:p w:rsidR="00C908BC" w:rsidRPr="00E03011" w:rsidRDefault="00C908BC" w:rsidP="003E72B7">
            <w:pPr>
              <w:tabs>
                <w:tab w:val="left" w:pos="4253"/>
              </w:tabs>
              <w:adjustRightInd/>
              <w:spacing w:line="240" w:lineRule="auto"/>
              <w:contextualSpacing/>
              <w:textAlignment w:val="auto"/>
              <w:rPr>
                <w:i/>
                <w:sz w:val="22"/>
                <w:szCs w:val="22"/>
                <w:lang w:val="uk-UA"/>
              </w:rPr>
            </w:pPr>
            <w:r w:rsidRPr="00E03011">
              <w:rPr>
                <w:i/>
                <w:sz w:val="22"/>
                <w:szCs w:val="22"/>
                <w:lang w:val="uk-UA"/>
              </w:rPr>
              <w:t>(зазначити посаду за наяв</w:t>
            </w:r>
            <w:r w:rsidRPr="008268F7">
              <w:rPr>
                <w:i/>
                <w:sz w:val="22"/>
                <w:szCs w:val="22"/>
                <w:lang w:val="uk-UA"/>
              </w:rPr>
              <w:t xml:space="preserve">ності)            </w:t>
            </w:r>
            <w:r w:rsidRPr="00E03011">
              <w:rPr>
                <w:i/>
                <w:sz w:val="22"/>
                <w:szCs w:val="22"/>
                <w:lang w:val="uk-UA"/>
              </w:rPr>
              <w:t>(підпи</w:t>
            </w:r>
            <w:r w:rsidRPr="008268F7">
              <w:rPr>
                <w:i/>
                <w:sz w:val="22"/>
                <w:szCs w:val="22"/>
                <w:lang w:val="uk-UA"/>
              </w:rPr>
              <w:t xml:space="preserve">с)                  </w:t>
            </w:r>
            <w:r w:rsidRPr="00E03011">
              <w:rPr>
                <w:i/>
                <w:sz w:val="22"/>
                <w:szCs w:val="22"/>
                <w:lang w:val="uk-UA"/>
              </w:rPr>
              <w:t>(прізвище, ім'я або ініціал (-и))</w:t>
            </w:r>
          </w:p>
          <w:p w:rsidR="00C908BC" w:rsidRPr="00E03011" w:rsidRDefault="00C908BC" w:rsidP="003E72B7">
            <w:pPr>
              <w:tabs>
                <w:tab w:val="left" w:pos="4253"/>
              </w:tabs>
              <w:adjustRightInd/>
              <w:spacing w:line="240" w:lineRule="auto"/>
              <w:contextualSpacing/>
              <w:textAlignment w:val="auto"/>
              <w:rPr>
                <w:b/>
                <w:sz w:val="22"/>
                <w:szCs w:val="22"/>
                <w:lang w:val="uk-UA"/>
              </w:rPr>
            </w:pPr>
          </w:p>
          <w:p w:rsidR="00C908BC" w:rsidRPr="00E03011" w:rsidRDefault="00C908BC" w:rsidP="003E72B7">
            <w:pPr>
              <w:tabs>
                <w:tab w:val="left" w:pos="4253"/>
              </w:tabs>
              <w:adjustRightInd/>
              <w:spacing w:line="240" w:lineRule="auto"/>
              <w:contextualSpacing/>
              <w:textAlignment w:val="auto"/>
              <w:rPr>
                <w:b/>
                <w:sz w:val="22"/>
                <w:szCs w:val="22"/>
                <w:lang w:val="uk-UA"/>
              </w:rPr>
            </w:pPr>
          </w:p>
        </w:tc>
      </w:tr>
    </w:tbl>
    <w:p w:rsidR="00C908BC" w:rsidRPr="008268F7" w:rsidRDefault="00C908BC" w:rsidP="00C908BC">
      <w:pPr>
        <w:tabs>
          <w:tab w:val="left" w:pos="4253"/>
        </w:tabs>
        <w:spacing w:line="240" w:lineRule="auto"/>
        <w:rPr>
          <w:sz w:val="22"/>
          <w:szCs w:val="22"/>
          <w:u w:val="single"/>
          <w:lang w:val="uk-UA"/>
        </w:rPr>
      </w:pPr>
    </w:p>
    <w:p w:rsidR="00C908BC" w:rsidRPr="008268F7" w:rsidRDefault="00C908BC" w:rsidP="00C908BC">
      <w:pPr>
        <w:tabs>
          <w:tab w:val="left" w:pos="4253"/>
        </w:tabs>
        <w:spacing w:line="240" w:lineRule="auto"/>
        <w:rPr>
          <w:rFonts w:eastAsiaTheme="minorEastAsia"/>
          <w:b/>
          <w:i/>
          <w:sz w:val="22"/>
          <w:szCs w:val="22"/>
          <w:lang w:val="uk-UA"/>
        </w:rPr>
      </w:pPr>
      <w:r>
        <w:rPr>
          <w:b/>
          <w:color w:val="365F91" w:themeColor="accent1" w:themeShade="BF"/>
          <w:sz w:val="22"/>
          <w:szCs w:val="22"/>
          <w:lang w:val="uk-UA"/>
        </w:rPr>
        <w:t>2</w:t>
      </w:r>
      <w:r w:rsidRPr="008268F7">
        <w:rPr>
          <w:b/>
          <w:color w:val="365F91" w:themeColor="accent1" w:themeShade="BF"/>
          <w:sz w:val="22"/>
          <w:szCs w:val="22"/>
          <w:lang w:val="uk-UA"/>
        </w:rPr>
        <w:t>.</w:t>
      </w:r>
      <w:r w:rsidRPr="008268F7">
        <w:rPr>
          <w:sz w:val="22"/>
          <w:szCs w:val="22"/>
          <w:lang w:val="uk-UA"/>
        </w:rPr>
        <w:t xml:space="preserve"> </w:t>
      </w:r>
      <w:r w:rsidRPr="008268F7">
        <w:rPr>
          <w:rFonts w:eastAsiaTheme="minorEastAsia"/>
          <w:sz w:val="22"/>
          <w:szCs w:val="22"/>
          <w:lang w:val="uk-UA"/>
        </w:rPr>
        <w:t xml:space="preserve">Медичне обладнання повинно бути введено в обіг відповідно до законодавства у сфері технічного регулювання та оцінки відповідності, у передбаченому законодавством порядку. Для підтвердження інформації  учасник повинен обрати </w:t>
      </w:r>
      <w:r>
        <w:rPr>
          <w:rFonts w:eastAsiaTheme="minorEastAsia"/>
          <w:color w:val="365F91" w:themeColor="accent1" w:themeShade="BF"/>
          <w:sz w:val="22"/>
          <w:szCs w:val="22"/>
          <w:lang w:val="uk-UA"/>
        </w:rPr>
        <w:t>один із пунктів 2</w:t>
      </w:r>
      <w:r w:rsidRPr="008268F7">
        <w:rPr>
          <w:rFonts w:eastAsiaTheme="minorEastAsia"/>
          <w:color w:val="365F91" w:themeColor="accent1" w:themeShade="BF"/>
          <w:sz w:val="22"/>
          <w:szCs w:val="22"/>
          <w:lang w:val="uk-UA"/>
        </w:rPr>
        <w:t>.1.-</w:t>
      </w:r>
      <w:r>
        <w:rPr>
          <w:rFonts w:eastAsiaTheme="minorEastAsia"/>
          <w:color w:val="365F91" w:themeColor="accent1" w:themeShade="BF"/>
          <w:sz w:val="22"/>
          <w:szCs w:val="22"/>
          <w:lang w:val="uk-UA"/>
        </w:rPr>
        <w:t>2</w:t>
      </w:r>
      <w:r w:rsidRPr="008268F7">
        <w:rPr>
          <w:rFonts w:eastAsiaTheme="minorEastAsia"/>
          <w:color w:val="365F91" w:themeColor="accent1" w:themeShade="BF"/>
          <w:sz w:val="22"/>
          <w:szCs w:val="22"/>
          <w:lang w:val="uk-UA"/>
        </w:rPr>
        <w:t>.2. зазначених нижче:</w:t>
      </w:r>
    </w:p>
    <w:p w:rsidR="00C908BC" w:rsidRPr="008268F7" w:rsidRDefault="00C908BC" w:rsidP="00C908BC">
      <w:pPr>
        <w:tabs>
          <w:tab w:val="left" w:pos="4253"/>
        </w:tabs>
        <w:spacing w:line="240" w:lineRule="auto"/>
        <w:rPr>
          <w:rFonts w:eastAsiaTheme="minorEastAsia"/>
          <w:b/>
          <w:i/>
          <w:sz w:val="22"/>
          <w:szCs w:val="22"/>
          <w:lang w:val="uk-UA"/>
        </w:rPr>
      </w:pPr>
    </w:p>
    <w:p w:rsidR="00C908BC" w:rsidRPr="008268F7" w:rsidRDefault="00C908BC" w:rsidP="00C908BC">
      <w:pPr>
        <w:tabs>
          <w:tab w:val="left" w:pos="4253"/>
        </w:tabs>
        <w:spacing w:line="240" w:lineRule="auto"/>
        <w:ind w:right="113"/>
        <w:rPr>
          <w:rFonts w:eastAsia="Arial"/>
          <w:b/>
          <w:sz w:val="22"/>
          <w:szCs w:val="22"/>
          <w:lang w:val="uk-UA"/>
        </w:rPr>
      </w:pPr>
      <w:r>
        <w:rPr>
          <w:rFonts w:eastAsiaTheme="minorEastAsia"/>
          <w:color w:val="365F91" w:themeColor="accent1" w:themeShade="BF"/>
          <w:sz w:val="22"/>
          <w:szCs w:val="22"/>
          <w:lang w:val="uk-UA"/>
        </w:rPr>
        <w:t>2</w:t>
      </w:r>
      <w:r w:rsidRPr="008268F7">
        <w:rPr>
          <w:rFonts w:eastAsiaTheme="minorEastAsia"/>
          <w:color w:val="365F91" w:themeColor="accent1" w:themeShade="BF"/>
          <w:sz w:val="22"/>
          <w:szCs w:val="22"/>
          <w:lang w:val="uk-UA"/>
        </w:rPr>
        <w:t>.1.</w:t>
      </w:r>
      <w:r w:rsidRPr="008268F7">
        <w:rPr>
          <w:sz w:val="22"/>
          <w:szCs w:val="22"/>
          <w:lang w:val="uk-UA"/>
        </w:rPr>
        <w:t xml:space="preserve"> </w:t>
      </w:r>
      <w:r w:rsidRPr="008268F7">
        <w:rPr>
          <w:b/>
          <w:sz w:val="22"/>
          <w:szCs w:val="22"/>
          <w:lang w:val="uk-UA"/>
        </w:rPr>
        <w:t>Для медичних виробів,</w:t>
      </w:r>
      <w:r w:rsidRPr="008268F7">
        <w:rPr>
          <w:sz w:val="22"/>
          <w:szCs w:val="22"/>
          <w:lang w:val="uk-UA"/>
        </w:rPr>
        <w:t xml:space="preserve"> </w:t>
      </w:r>
      <w:r w:rsidRPr="008268F7">
        <w:rPr>
          <w:b/>
          <w:sz w:val="22"/>
          <w:szCs w:val="22"/>
          <w:lang w:val="uk-UA"/>
        </w:rPr>
        <w:t>які пройшли оцінку відповідності та введені в обіг</w:t>
      </w:r>
      <w:r w:rsidRPr="008268F7">
        <w:rPr>
          <w:sz w:val="22"/>
          <w:szCs w:val="22"/>
          <w:lang w:val="uk-UA"/>
        </w:rPr>
        <w:t xml:space="preserve"> з урахуванням вимог Постанови Кабінету міністрів України № 753 від 02.10.2013 року «Про затвердження Технічного регламенту щодо медичних виробів»  або Постанови Кабінету міністрів України № 754 від 02.10.2013 року «</w:t>
      </w:r>
      <w:r w:rsidRPr="008268F7">
        <w:rPr>
          <w:bCs/>
          <w:sz w:val="22"/>
          <w:szCs w:val="22"/>
          <w:lang w:val="uk-UA"/>
        </w:rPr>
        <w:t xml:space="preserve">Про затвердження Технічного регламенту щодо медичних виробів для діагностики </w:t>
      </w:r>
      <w:proofErr w:type="spellStart"/>
      <w:r w:rsidRPr="008268F7">
        <w:rPr>
          <w:bCs/>
          <w:sz w:val="22"/>
          <w:szCs w:val="22"/>
          <w:lang w:val="uk-UA"/>
        </w:rPr>
        <w:t>in</w:t>
      </w:r>
      <w:proofErr w:type="spellEnd"/>
      <w:r w:rsidRPr="008268F7">
        <w:rPr>
          <w:bCs/>
          <w:sz w:val="22"/>
          <w:szCs w:val="22"/>
          <w:lang w:val="uk-UA"/>
        </w:rPr>
        <w:t xml:space="preserve"> </w:t>
      </w:r>
      <w:proofErr w:type="spellStart"/>
      <w:r w:rsidRPr="008268F7">
        <w:rPr>
          <w:bCs/>
          <w:sz w:val="22"/>
          <w:szCs w:val="22"/>
          <w:lang w:val="uk-UA"/>
        </w:rPr>
        <w:t>vitro</w:t>
      </w:r>
      <w:proofErr w:type="spellEnd"/>
      <w:r w:rsidRPr="008268F7">
        <w:rPr>
          <w:bCs/>
          <w:sz w:val="22"/>
          <w:szCs w:val="22"/>
          <w:lang w:val="uk-UA"/>
        </w:rPr>
        <w:t xml:space="preserve">», </w:t>
      </w:r>
      <w:r w:rsidRPr="008268F7">
        <w:rPr>
          <w:rFonts w:eastAsia="Arial"/>
          <w:sz w:val="22"/>
          <w:szCs w:val="22"/>
          <w:lang w:val="uk-UA"/>
        </w:rPr>
        <w:t>учасник в складі тендерної пропозиції надає:</w:t>
      </w:r>
    </w:p>
    <w:p w:rsidR="00C908BC" w:rsidRPr="008268F7" w:rsidRDefault="00C908BC" w:rsidP="00C908BC">
      <w:pPr>
        <w:pStyle w:val="a6"/>
        <w:numPr>
          <w:ilvl w:val="0"/>
          <w:numId w:val="15"/>
        </w:numPr>
        <w:tabs>
          <w:tab w:val="left" w:pos="4253"/>
        </w:tabs>
        <w:spacing w:line="240" w:lineRule="auto"/>
        <w:ind w:right="113"/>
        <w:rPr>
          <w:bCs/>
          <w:sz w:val="22"/>
          <w:szCs w:val="22"/>
          <w:lang w:val="uk-UA"/>
        </w:rPr>
      </w:pPr>
      <w:proofErr w:type="spellStart"/>
      <w:r w:rsidRPr="008268F7">
        <w:rPr>
          <w:b/>
          <w:sz w:val="22"/>
          <w:szCs w:val="22"/>
          <w:lang w:val="uk-UA"/>
        </w:rPr>
        <w:t>Скан-файл</w:t>
      </w:r>
      <w:proofErr w:type="spellEnd"/>
      <w:r w:rsidRPr="008268F7">
        <w:rPr>
          <w:bCs/>
          <w:sz w:val="22"/>
          <w:szCs w:val="22"/>
          <w:lang w:val="uk-UA"/>
        </w:rPr>
        <w:t xml:space="preserve"> Декларації* про відповідність </w:t>
      </w:r>
      <w:r w:rsidRPr="008268F7">
        <w:rPr>
          <w:bCs/>
          <w:color w:val="365F91" w:themeColor="accent1" w:themeShade="BF"/>
          <w:sz w:val="22"/>
          <w:szCs w:val="22"/>
          <w:lang w:val="uk-UA"/>
        </w:rPr>
        <w:t xml:space="preserve">з усіма додатками </w:t>
      </w:r>
      <w:r w:rsidRPr="00137249">
        <w:rPr>
          <w:bCs/>
          <w:sz w:val="22"/>
          <w:szCs w:val="22"/>
          <w:lang w:val="uk-UA"/>
        </w:rPr>
        <w:t>та/або</w:t>
      </w:r>
      <w:r w:rsidRPr="008268F7">
        <w:rPr>
          <w:bCs/>
          <w:sz w:val="22"/>
          <w:szCs w:val="22"/>
          <w:lang w:val="uk-UA"/>
        </w:rPr>
        <w:t xml:space="preserve"> Сертифікату* про відповідність </w:t>
      </w:r>
      <w:r w:rsidRPr="008268F7">
        <w:rPr>
          <w:bCs/>
          <w:i/>
          <w:sz w:val="22"/>
          <w:szCs w:val="22"/>
          <w:lang w:val="uk-UA"/>
        </w:rPr>
        <w:t xml:space="preserve">(Сертифікату, якщо передбачено технічними регламентами) </w:t>
      </w:r>
      <w:r w:rsidRPr="008268F7">
        <w:rPr>
          <w:bCs/>
          <w:color w:val="365F91" w:themeColor="accent1" w:themeShade="BF"/>
          <w:sz w:val="22"/>
          <w:szCs w:val="22"/>
          <w:lang w:val="uk-UA"/>
        </w:rPr>
        <w:t>з усіма додатками.</w:t>
      </w:r>
    </w:p>
    <w:p w:rsidR="00C908BC" w:rsidRPr="008268F7" w:rsidRDefault="00C908BC" w:rsidP="00C908BC">
      <w:pPr>
        <w:pStyle w:val="a6"/>
        <w:numPr>
          <w:ilvl w:val="0"/>
          <w:numId w:val="15"/>
        </w:numPr>
        <w:tabs>
          <w:tab w:val="left" w:pos="4253"/>
        </w:tabs>
        <w:adjustRightInd/>
        <w:spacing w:line="240" w:lineRule="auto"/>
        <w:textAlignment w:val="auto"/>
        <w:rPr>
          <w:b/>
          <w:sz w:val="22"/>
          <w:szCs w:val="22"/>
          <w:lang w:val="uk-UA"/>
        </w:rPr>
      </w:pPr>
      <w:proofErr w:type="spellStart"/>
      <w:r w:rsidRPr="008268F7">
        <w:rPr>
          <w:b/>
          <w:sz w:val="22"/>
          <w:szCs w:val="22"/>
          <w:lang w:val="uk-UA"/>
        </w:rPr>
        <w:lastRenderedPageBreak/>
        <w:t>Скан-файл</w:t>
      </w:r>
      <w:proofErr w:type="spellEnd"/>
      <w:r w:rsidRPr="008268F7">
        <w:rPr>
          <w:bCs/>
          <w:sz w:val="22"/>
          <w:szCs w:val="22"/>
          <w:lang w:val="uk-UA"/>
        </w:rPr>
        <w:t xml:space="preserve"> </w:t>
      </w:r>
      <w:r w:rsidRPr="008268F7">
        <w:rPr>
          <w:b/>
          <w:sz w:val="22"/>
          <w:szCs w:val="22"/>
          <w:lang w:val="uk-UA"/>
        </w:rPr>
        <w:t>гарантійного листа</w:t>
      </w:r>
      <w:r w:rsidRPr="008268F7">
        <w:rPr>
          <w:sz w:val="22"/>
          <w:szCs w:val="22"/>
          <w:lang w:val="uk-UA"/>
        </w:rPr>
        <w:t xml:space="preserve"> про те, що кожен виріб буде мати маркування знаком відповідності.</w:t>
      </w:r>
    </w:p>
    <w:p w:rsidR="00C908BC" w:rsidRPr="008268F7" w:rsidRDefault="00C908BC" w:rsidP="00C908BC">
      <w:pPr>
        <w:pStyle w:val="a6"/>
        <w:tabs>
          <w:tab w:val="left" w:pos="4253"/>
        </w:tabs>
        <w:adjustRightInd/>
        <w:spacing w:line="240" w:lineRule="auto"/>
        <w:textAlignment w:val="auto"/>
        <w:rPr>
          <w:b/>
          <w:sz w:val="22"/>
          <w:szCs w:val="22"/>
          <w:lang w:val="uk-UA"/>
        </w:rPr>
      </w:pPr>
    </w:p>
    <w:p w:rsidR="00C908BC" w:rsidRPr="008268F7" w:rsidRDefault="00C908BC" w:rsidP="00C908BC">
      <w:pPr>
        <w:tabs>
          <w:tab w:val="left" w:pos="4253"/>
        </w:tabs>
        <w:spacing w:line="240" w:lineRule="auto"/>
        <w:ind w:right="113"/>
        <w:rPr>
          <w:i/>
          <w:sz w:val="22"/>
          <w:szCs w:val="22"/>
          <w:lang w:val="uk-UA"/>
        </w:rPr>
      </w:pPr>
      <w:r w:rsidRPr="008268F7">
        <w:rPr>
          <w:i/>
          <w:sz w:val="22"/>
          <w:szCs w:val="22"/>
          <w:lang w:val="uk-UA"/>
        </w:rPr>
        <w:t>(*Допускається не подання окремих сторінок таких документів, проте у будь-якому випадку учасник повинен завантажити всі сторінки, на які посилається в тендерній пропозиції та сторінки, які дозволяють ідентифікувати до якого обладнання відноситься відповідні Декларація та/або Сертифікат).</w:t>
      </w:r>
    </w:p>
    <w:p w:rsidR="00C908BC" w:rsidRPr="008268F7" w:rsidRDefault="00C908BC" w:rsidP="00C908BC">
      <w:pPr>
        <w:tabs>
          <w:tab w:val="left" w:pos="4253"/>
        </w:tabs>
        <w:spacing w:line="240" w:lineRule="auto"/>
        <w:ind w:right="113"/>
        <w:rPr>
          <w:b/>
          <w:sz w:val="22"/>
          <w:szCs w:val="22"/>
          <w:lang w:val="uk-UA"/>
        </w:rPr>
      </w:pPr>
    </w:p>
    <w:p w:rsidR="00C908BC" w:rsidRDefault="00C908BC" w:rsidP="00C908BC">
      <w:pPr>
        <w:tabs>
          <w:tab w:val="left" w:pos="4253"/>
        </w:tabs>
        <w:spacing w:line="240" w:lineRule="auto"/>
        <w:ind w:right="113"/>
        <w:rPr>
          <w:sz w:val="22"/>
          <w:szCs w:val="22"/>
          <w:lang w:val="uk-UA"/>
        </w:rPr>
      </w:pPr>
      <w:r>
        <w:rPr>
          <w:color w:val="365F91" w:themeColor="accent1" w:themeShade="BF"/>
          <w:sz w:val="22"/>
          <w:szCs w:val="22"/>
          <w:lang w:val="uk-UA"/>
        </w:rPr>
        <w:t>2</w:t>
      </w:r>
      <w:r w:rsidRPr="008268F7">
        <w:rPr>
          <w:color w:val="365F91" w:themeColor="accent1" w:themeShade="BF"/>
          <w:sz w:val="22"/>
          <w:szCs w:val="22"/>
          <w:lang w:val="uk-UA"/>
        </w:rPr>
        <w:t>.2.</w:t>
      </w:r>
      <w:r w:rsidRPr="008268F7">
        <w:rPr>
          <w:b/>
          <w:sz w:val="22"/>
          <w:szCs w:val="22"/>
          <w:lang w:val="uk-UA"/>
        </w:rPr>
        <w:t xml:space="preserve"> Якщо учасник не надає інформації, яка зазначена в підпункті</w:t>
      </w:r>
      <w:r>
        <w:rPr>
          <w:b/>
          <w:sz w:val="22"/>
          <w:szCs w:val="22"/>
          <w:lang w:val="uk-UA"/>
        </w:rPr>
        <w:t xml:space="preserve"> 2</w:t>
      </w:r>
      <w:r w:rsidRPr="008268F7">
        <w:rPr>
          <w:b/>
          <w:sz w:val="22"/>
          <w:szCs w:val="22"/>
          <w:lang w:val="uk-UA"/>
        </w:rPr>
        <w:t xml:space="preserve">.1., </w:t>
      </w:r>
      <w:r w:rsidRPr="008268F7">
        <w:rPr>
          <w:sz w:val="22"/>
          <w:szCs w:val="22"/>
          <w:lang w:val="uk-UA"/>
        </w:rPr>
        <w:t xml:space="preserve">то такий </w:t>
      </w:r>
      <w:r w:rsidRPr="008268F7">
        <w:rPr>
          <w:b/>
          <w:sz w:val="22"/>
          <w:szCs w:val="22"/>
          <w:lang w:val="uk-UA"/>
        </w:rPr>
        <w:t>учасник</w:t>
      </w:r>
      <w:r w:rsidRPr="008268F7">
        <w:rPr>
          <w:rFonts w:eastAsia="Arial"/>
          <w:b/>
          <w:sz w:val="22"/>
          <w:szCs w:val="22"/>
          <w:lang w:val="uk-UA"/>
        </w:rPr>
        <w:t xml:space="preserve"> </w:t>
      </w:r>
      <w:r w:rsidRPr="008268F7">
        <w:rPr>
          <w:rFonts w:eastAsia="Arial"/>
          <w:sz w:val="22"/>
          <w:szCs w:val="22"/>
          <w:lang w:val="uk-UA"/>
        </w:rPr>
        <w:t xml:space="preserve">в складі тендерної пропозиції </w:t>
      </w:r>
      <w:r w:rsidRPr="008268F7">
        <w:rPr>
          <w:rFonts w:eastAsia="Arial"/>
          <w:b/>
          <w:sz w:val="22"/>
          <w:szCs w:val="22"/>
          <w:lang w:val="uk-UA"/>
        </w:rPr>
        <w:t xml:space="preserve">надає </w:t>
      </w:r>
      <w:r>
        <w:rPr>
          <w:rFonts w:eastAsia="Arial"/>
          <w:b/>
          <w:sz w:val="22"/>
          <w:szCs w:val="22"/>
          <w:lang w:val="uk-UA"/>
        </w:rPr>
        <w:t>лист-</w:t>
      </w:r>
      <w:r w:rsidRPr="008268F7">
        <w:rPr>
          <w:rFonts w:eastAsia="Arial"/>
          <w:b/>
          <w:sz w:val="22"/>
          <w:szCs w:val="22"/>
          <w:lang w:val="uk-UA"/>
        </w:rPr>
        <w:t>п</w:t>
      </w:r>
      <w:r w:rsidRPr="008268F7">
        <w:rPr>
          <w:b/>
          <w:sz w:val="22"/>
          <w:szCs w:val="22"/>
          <w:lang w:val="uk-UA"/>
        </w:rPr>
        <w:t>ояснення</w:t>
      </w:r>
      <w:r w:rsidRPr="008268F7">
        <w:rPr>
          <w:sz w:val="22"/>
          <w:szCs w:val="22"/>
          <w:lang w:val="uk-UA"/>
        </w:rPr>
        <w:t xml:space="preserve"> щодо неподання визначених в пункті </w:t>
      </w:r>
      <w:r>
        <w:rPr>
          <w:sz w:val="22"/>
          <w:szCs w:val="22"/>
          <w:lang w:val="uk-UA"/>
        </w:rPr>
        <w:t>2</w:t>
      </w:r>
      <w:r w:rsidRPr="008268F7">
        <w:rPr>
          <w:sz w:val="22"/>
          <w:szCs w:val="22"/>
          <w:lang w:val="uk-UA"/>
        </w:rPr>
        <w:t>.1. документів, посил</w:t>
      </w:r>
      <w:r>
        <w:rPr>
          <w:sz w:val="22"/>
          <w:szCs w:val="22"/>
          <w:lang w:val="uk-UA"/>
        </w:rPr>
        <w:t xml:space="preserve">аючись на відповідний підпункт та/або пункт та/або </w:t>
      </w:r>
      <w:r w:rsidRPr="008268F7">
        <w:rPr>
          <w:sz w:val="22"/>
          <w:szCs w:val="22"/>
          <w:lang w:val="uk-UA"/>
        </w:rPr>
        <w:t>статтю нормативно-правового акту, який звільняє йо</w:t>
      </w:r>
      <w:r>
        <w:rPr>
          <w:sz w:val="22"/>
          <w:szCs w:val="22"/>
          <w:lang w:val="uk-UA"/>
        </w:rPr>
        <w:t>го від подачі даних документів.</w:t>
      </w:r>
    </w:p>
    <w:p w:rsidR="00C908BC" w:rsidRDefault="00C908BC" w:rsidP="00C908BC">
      <w:pPr>
        <w:tabs>
          <w:tab w:val="left" w:pos="4253"/>
        </w:tabs>
        <w:spacing w:line="240" w:lineRule="auto"/>
        <w:ind w:right="113"/>
        <w:rPr>
          <w:sz w:val="22"/>
          <w:szCs w:val="22"/>
          <w:lang w:val="uk-UA"/>
        </w:rPr>
      </w:pPr>
      <w:r w:rsidRPr="008268F7">
        <w:rPr>
          <w:sz w:val="22"/>
          <w:szCs w:val="22"/>
          <w:lang w:val="uk-UA"/>
        </w:rPr>
        <w:t>Учасник, який не підтвердив належним чином відсутність документів визначених в підпункт</w:t>
      </w:r>
      <w:r w:rsidR="00A67E4D">
        <w:rPr>
          <w:sz w:val="22"/>
          <w:szCs w:val="22"/>
          <w:lang w:val="uk-UA"/>
        </w:rPr>
        <w:t>і 2</w:t>
      </w:r>
      <w:r w:rsidRPr="008268F7">
        <w:rPr>
          <w:sz w:val="22"/>
          <w:szCs w:val="22"/>
          <w:lang w:val="uk-UA"/>
        </w:rPr>
        <w:t>.1. повинен розуміти, що його пропозиція може бути відхилена замовником.</w:t>
      </w:r>
    </w:p>
    <w:p w:rsidR="00C908BC" w:rsidRDefault="00C908BC" w:rsidP="00C908BC">
      <w:pPr>
        <w:tabs>
          <w:tab w:val="left" w:pos="4253"/>
        </w:tabs>
        <w:spacing w:line="240" w:lineRule="auto"/>
        <w:ind w:right="113"/>
        <w:rPr>
          <w:sz w:val="22"/>
          <w:szCs w:val="22"/>
          <w:lang w:val="uk-UA"/>
        </w:rPr>
      </w:pPr>
    </w:p>
    <w:p w:rsidR="00C908BC" w:rsidRDefault="00322BAF" w:rsidP="00C908BC">
      <w:pPr>
        <w:tabs>
          <w:tab w:val="left" w:pos="4253"/>
        </w:tabs>
        <w:spacing w:line="240" w:lineRule="auto"/>
        <w:ind w:right="113"/>
        <w:rPr>
          <w:sz w:val="22"/>
          <w:szCs w:val="22"/>
          <w:lang w:val="uk-UA"/>
        </w:rPr>
      </w:pPr>
      <w:r>
        <w:rPr>
          <w:b/>
          <w:color w:val="365F91" w:themeColor="accent1" w:themeShade="BF"/>
          <w:sz w:val="22"/>
          <w:szCs w:val="22"/>
          <w:lang w:val="uk-UA"/>
        </w:rPr>
        <w:t>3</w:t>
      </w:r>
      <w:r w:rsidR="00C908BC" w:rsidRPr="00EB0475">
        <w:rPr>
          <w:b/>
          <w:color w:val="365F91" w:themeColor="accent1" w:themeShade="BF"/>
          <w:sz w:val="22"/>
          <w:szCs w:val="22"/>
          <w:lang w:val="uk-UA"/>
        </w:rPr>
        <w:t xml:space="preserve">. </w:t>
      </w:r>
      <w:r w:rsidR="00E2796B" w:rsidRPr="00E2796B">
        <w:rPr>
          <w:sz w:val="22"/>
          <w:szCs w:val="22"/>
          <w:lang w:val="uk-UA"/>
        </w:rPr>
        <w:t xml:space="preserve">З метою запобігання закупівлі фальсифікатів та підтвердження своєчасного постачання запропонованого учасником обладнання у кількості, якості та в терміни, визначені цією документацією – Учасник надає в складі тендерної пропозиції </w:t>
      </w:r>
      <w:proofErr w:type="spellStart"/>
      <w:r w:rsidR="00E2796B" w:rsidRPr="00E2796B">
        <w:rPr>
          <w:sz w:val="22"/>
          <w:szCs w:val="22"/>
          <w:lang w:val="uk-UA"/>
        </w:rPr>
        <w:t>скан-файл</w:t>
      </w:r>
      <w:proofErr w:type="spellEnd"/>
      <w:r w:rsidR="00E2796B" w:rsidRPr="00E2796B">
        <w:rPr>
          <w:sz w:val="22"/>
          <w:szCs w:val="22"/>
          <w:lang w:val="uk-UA"/>
        </w:rPr>
        <w:t xml:space="preserve"> гарантійного листа виробника (або представництва, або філії виробника, або уповноваженого представника виро</w:t>
      </w:r>
      <w:r w:rsidR="003E72B7">
        <w:rPr>
          <w:sz w:val="22"/>
          <w:szCs w:val="22"/>
          <w:lang w:val="uk-UA"/>
        </w:rPr>
        <w:t>бника, або офіційного імпортера</w:t>
      </w:r>
      <w:r w:rsidR="00E2796B" w:rsidRPr="00E2796B">
        <w:rPr>
          <w:sz w:val="22"/>
          <w:szCs w:val="22"/>
          <w:lang w:val="uk-UA"/>
        </w:rPr>
        <w:t xml:space="preserve">), яким підтверджується можливість поставки товару учасником, що є предметом закупівлі цих торгів та пропонується учасником.  </w:t>
      </w:r>
    </w:p>
    <w:p w:rsidR="00C908BC" w:rsidRPr="00717784" w:rsidRDefault="00C908BC" w:rsidP="00C908BC">
      <w:pPr>
        <w:spacing w:line="240" w:lineRule="auto"/>
        <w:contextualSpacing/>
        <w:rPr>
          <w:sz w:val="22"/>
          <w:szCs w:val="22"/>
          <w:lang w:val="uk-UA" w:eastAsia="uk-UA"/>
        </w:rPr>
      </w:pPr>
    </w:p>
    <w:p w:rsidR="00C908BC" w:rsidRPr="00717784" w:rsidRDefault="00C908BC" w:rsidP="00C908BC">
      <w:pPr>
        <w:spacing w:line="240" w:lineRule="auto"/>
        <w:contextualSpacing/>
        <w:rPr>
          <w:sz w:val="22"/>
          <w:szCs w:val="22"/>
          <w:lang w:val="uk-UA" w:eastAsia="uk-UA"/>
        </w:rPr>
      </w:pPr>
      <w:r w:rsidRPr="00717784">
        <w:rPr>
          <w:sz w:val="22"/>
          <w:szCs w:val="22"/>
          <w:lang w:val="uk-UA" w:eastAsia="uk-UA"/>
        </w:rPr>
        <w:t>Вимоги до змісту гарантійного листа</w:t>
      </w:r>
      <w:r w:rsidR="001651FB">
        <w:rPr>
          <w:sz w:val="22"/>
          <w:szCs w:val="22"/>
          <w:lang w:val="uk-UA" w:eastAsia="uk-UA"/>
        </w:rPr>
        <w:t>:</w:t>
      </w:r>
    </w:p>
    <w:p w:rsidR="00C908BC" w:rsidRPr="00717784" w:rsidRDefault="00C908BC" w:rsidP="00C908BC">
      <w:pPr>
        <w:spacing w:line="240" w:lineRule="auto"/>
        <w:contextualSpacing/>
        <w:rPr>
          <w:sz w:val="22"/>
          <w:szCs w:val="22"/>
          <w:lang w:val="uk-UA" w:eastAsia="uk-UA"/>
        </w:rPr>
      </w:pPr>
      <w:r w:rsidRPr="00717784">
        <w:rPr>
          <w:sz w:val="22"/>
          <w:szCs w:val="22"/>
          <w:lang w:val="uk-UA" w:eastAsia="uk-UA"/>
        </w:rPr>
        <w:t>1) Гарантійний лист повинен адресуватися замовнику цієї закупівлі;</w:t>
      </w:r>
    </w:p>
    <w:p w:rsidR="00C908BC" w:rsidRPr="00717784" w:rsidRDefault="00C908BC" w:rsidP="00C908BC">
      <w:pPr>
        <w:spacing w:line="240" w:lineRule="auto"/>
        <w:contextualSpacing/>
        <w:rPr>
          <w:sz w:val="22"/>
          <w:szCs w:val="22"/>
          <w:lang w:val="uk-UA" w:eastAsia="uk-UA"/>
        </w:rPr>
      </w:pPr>
      <w:r w:rsidRPr="00717784">
        <w:rPr>
          <w:sz w:val="22"/>
          <w:szCs w:val="22"/>
          <w:lang w:val="uk-UA" w:eastAsia="uk-UA"/>
        </w:rPr>
        <w:t>2) Гарантійний лист повинен включати назву Учасника</w:t>
      </w:r>
      <w:r w:rsidR="001651FB">
        <w:rPr>
          <w:sz w:val="22"/>
          <w:szCs w:val="22"/>
          <w:lang w:val="uk-UA" w:eastAsia="uk-UA"/>
        </w:rPr>
        <w:t>;</w:t>
      </w:r>
      <w:r w:rsidRPr="00717784">
        <w:rPr>
          <w:sz w:val="22"/>
          <w:szCs w:val="22"/>
          <w:lang w:val="uk-UA" w:eastAsia="uk-UA"/>
        </w:rPr>
        <w:t xml:space="preserve"> </w:t>
      </w:r>
    </w:p>
    <w:p w:rsidR="001651FB" w:rsidRDefault="00C908BC" w:rsidP="00C908BC">
      <w:pPr>
        <w:spacing w:line="240" w:lineRule="auto"/>
        <w:contextualSpacing/>
        <w:rPr>
          <w:sz w:val="22"/>
          <w:szCs w:val="22"/>
          <w:lang w:val="uk-UA" w:eastAsia="uk-UA"/>
        </w:rPr>
      </w:pPr>
      <w:r w:rsidRPr="00717784">
        <w:rPr>
          <w:sz w:val="22"/>
          <w:szCs w:val="22"/>
          <w:lang w:val="uk-UA" w:eastAsia="uk-UA"/>
        </w:rPr>
        <w:t>3) Гарантійний лис</w:t>
      </w:r>
      <w:r w:rsidR="001651FB">
        <w:rPr>
          <w:sz w:val="22"/>
          <w:szCs w:val="22"/>
          <w:lang w:val="uk-UA" w:eastAsia="uk-UA"/>
        </w:rPr>
        <w:t>т повинен включати назву товару;</w:t>
      </w:r>
    </w:p>
    <w:p w:rsidR="00C908BC" w:rsidRPr="00717784" w:rsidRDefault="00C908BC" w:rsidP="00C908BC">
      <w:pPr>
        <w:spacing w:line="240" w:lineRule="auto"/>
        <w:contextualSpacing/>
        <w:rPr>
          <w:sz w:val="22"/>
          <w:szCs w:val="22"/>
          <w:lang w:val="uk-UA" w:eastAsia="uk-UA"/>
        </w:rPr>
      </w:pPr>
      <w:r w:rsidRPr="00717784">
        <w:rPr>
          <w:sz w:val="22"/>
          <w:szCs w:val="22"/>
          <w:lang w:val="uk-UA" w:eastAsia="uk-UA"/>
        </w:rPr>
        <w:t>4) У Гарантійному листі повинна підтверджуватись спроможність учасника поставити цей Товар;</w:t>
      </w:r>
    </w:p>
    <w:p w:rsidR="00C908BC" w:rsidRPr="00717784" w:rsidRDefault="00C908BC" w:rsidP="00C908BC">
      <w:pPr>
        <w:tabs>
          <w:tab w:val="left" w:pos="4253"/>
        </w:tabs>
        <w:spacing w:line="240" w:lineRule="auto"/>
        <w:ind w:right="113"/>
        <w:rPr>
          <w:b/>
          <w:color w:val="365F91" w:themeColor="accent1" w:themeShade="BF"/>
          <w:sz w:val="22"/>
          <w:szCs w:val="22"/>
          <w:lang w:val="uk-UA"/>
        </w:rPr>
      </w:pPr>
      <w:r w:rsidRPr="00717784">
        <w:rPr>
          <w:sz w:val="22"/>
          <w:szCs w:val="22"/>
          <w:lang w:val="uk-UA" w:eastAsia="uk-UA"/>
        </w:rPr>
        <w:t>5) Гарантійний лист може місти іншу інформацію.</w:t>
      </w:r>
    </w:p>
    <w:p w:rsidR="00C908BC" w:rsidRPr="00E42082" w:rsidRDefault="00C908BC" w:rsidP="00C908BC">
      <w:pPr>
        <w:tabs>
          <w:tab w:val="left" w:pos="4253"/>
        </w:tabs>
        <w:adjustRightInd/>
        <w:spacing w:line="240" w:lineRule="auto"/>
        <w:ind w:firstLine="567"/>
        <w:textAlignment w:val="auto"/>
        <w:rPr>
          <w:sz w:val="22"/>
          <w:szCs w:val="22"/>
          <w:u w:val="single"/>
          <w:lang w:val="uk-UA"/>
        </w:rPr>
      </w:pPr>
    </w:p>
    <w:p w:rsidR="00C908BC" w:rsidRPr="008268F7" w:rsidRDefault="00322BAF" w:rsidP="00C908BC">
      <w:pPr>
        <w:spacing w:line="240" w:lineRule="auto"/>
        <w:rPr>
          <w:i/>
          <w:sz w:val="22"/>
          <w:szCs w:val="22"/>
          <w:lang w:val="uk-UA"/>
        </w:rPr>
      </w:pPr>
      <w:r>
        <w:rPr>
          <w:rFonts w:eastAsia="Arial"/>
          <w:b/>
          <w:color w:val="365F91" w:themeColor="accent1" w:themeShade="BF"/>
          <w:sz w:val="22"/>
          <w:szCs w:val="22"/>
          <w:lang w:val="uk-UA"/>
        </w:rPr>
        <w:t>4</w:t>
      </w:r>
      <w:r w:rsidR="00C908BC" w:rsidRPr="008268F7">
        <w:rPr>
          <w:rFonts w:eastAsia="Arial"/>
          <w:b/>
          <w:color w:val="365F91" w:themeColor="accent1" w:themeShade="BF"/>
          <w:sz w:val="22"/>
          <w:szCs w:val="22"/>
          <w:lang w:val="uk-UA"/>
        </w:rPr>
        <w:t>.</w:t>
      </w:r>
      <w:r w:rsidR="00C908BC" w:rsidRPr="008268F7">
        <w:rPr>
          <w:rFonts w:eastAsia="Arial"/>
          <w:b/>
          <w:sz w:val="22"/>
          <w:szCs w:val="22"/>
          <w:lang w:val="uk-UA"/>
        </w:rPr>
        <w:t xml:space="preserve"> Учасник в складі тендерної пропозиції надає</w:t>
      </w:r>
      <w:r w:rsidR="00C908BC" w:rsidRPr="008268F7">
        <w:rPr>
          <w:rFonts w:eastAsia="Arial"/>
          <w:sz w:val="22"/>
          <w:szCs w:val="22"/>
          <w:lang w:val="uk-UA"/>
        </w:rPr>
        <w:t xml:space="preserve"> </w:t>
      </w:r>
      <w:proofErr w:type="spellStart"/>
      <w:r w:rsidR="00C908BC" w:rsidRPr="008268F7">
        <w:rPr>
          <w:rFonts w:eastAsia="Arial"/>
          <w:sz w:val="22"/>
          <w:szCs w:val="22"/>
          <w:lang w:val="uk-UA"/>
        </w:rPr>
        <w:t>с</w:t>
      </w:r>
      <w:r w:rsidR="00C908BC" w:rsidRPr="008268F7">
        <w:rPr>
          <w:sz w:val="22"/>
          <w:szCs w:val="22"/>
          <w:lang w:val="uk-UA"/>
        </w:rPr>
        <w:t>кан-файл</w:t>
      </w:r>
      <w:proofErr w:type="spellEnd"/>
      <w:r w:rsidR="00C908BC" w:rsidRPr="008268F7">
        <w:rPr>
          <w:sz w:val="22"/>
          <w:szCs w:val="22"/>
          <w:lang w:val="uk-UA"/>
        </w:rPr>
        <w:t xml:space="preserve"> інструкції або експлуатаційно-технічної документації українською мовою </w:t>
      </w:r>
      <w:r w:rsidR="00C908BC" w:rsidRPr="001A53D8">
        <w:rPr>
          <w:i/>
          <w:sz w:val="22"/>
          <w:szCs w:val="22"/>
          <w:lang w:val="uk-UA"/>
        </w:rPr>
        <w:t>[</w:t>
      </w:r>
      <w:r w:rsidR="00C908BC" w:rsidRPr="008268F7">
        <w:rPr>
          <w:i/>
          <w:sz w:val="22"/>
          <w:szCs w:val="22"/>
          <w:lang w:val="uk-UA"/>
        </w:rPr>
        <w:t xml:space="preserve">Допускається не подання окремих сторінок таких документів, проте у будь-якому випадку учасник повинен завантажити всі сторінки, на які посилається в тендерній пропозиції </w:t>
      </w:r>
      <w:r w:rsidR="00C908BC">
        <w:rPr>
          <w:i/>
          <w:sz w:val="22"/>
          <w:szCs w:val="22"/>
          <w:lang w:val="uk-UA"/>
        </w:rPr>
        <w:t>(при заповненні Таблиці 2 Додат</w:t>
      </w:r>
      <w:r w:rsidR="00C908BC" w:rsidRPr="00700CE1">
        <w:rPr>
          <w:i/>
          <w:sz w:val="22"/>
          <w:szCs w:val="22"/>
          <w:lang w:val="uk-UA"/>
        </w:rPr>
        <w:t>к</w:t>
      </w:r>
      <w:r w:rsidR="00C908BC">
        <w:rPr>
          <w:i/>
          <w:sz w:val="22"/>
          <w:szCs w:val="22"/>
          <w:lang w:val="uk-UA"/>
        </w:rPr>
        <w:t xml:space="preserve">у 4 до тендерної документації) </w:t>
      </w:r>
      <w:r w:rsidR="00C908BC" w:rsidRPr="008268F7">
        <w:rPr>
          <w:i/>
          <w:sz w:val="22"/>
          <w:szCs w:val="22"/>
          <w:lang w:val="uk-UA"/>
        </w:rPr>
        <w:t>та сторінки, які дозволяють ідентифікувати до якого обладнання відноситься інструкція або експлуатаційно-технічна документація</w:t>
      </w:r>
      <w:r w:rsidR="00C908BC" w:rsidRPr="001A53D8">
        <w:rPr>
          <w:i/>
          <w:sz w:val="22"/>
          <w:szCs w:val="22"/>
          <w:lang w:val="uk-UA"/>
        </w:rPr>
        <w:t>]</w:t>
      </w:r>
      <w:r w:rsidR="00C908BC" w:rsidRPr="008268F7">
        <w:rPr>
          <w:i/>
          <w:sz w:val="22"/>
          <w:szCs w:val="22"/>
          <w:lang w:val="uk-UA"/>
        </w:rPr>
        <w:t>.</w:t>
      </w:r>
    </w:p>
    <w:p w:rsidR="00C908BC" w:rsidRDefault="00C908BC" w:rsidP="00C908BC">
      <w:pPr>
        <w:tabs>
          <w:tab w:val="left" w:pos="4253"/>
        </w:tabs>
        <w:spacing w:line="240" w:lineRule="auto"/>
        <w:ind w:right="113"/>
        <w:rPr>
          <w:b/>
          <w:color w:val="365F91" w:themeColor="accent1" w:themeShade="BF"/>
          <w:sz w:val="22"/>
          <w:szCs w:val="22"/>
          <w:lang w:val="uk-UA"/>
        </w:rPr>
      </w:pPr>
    </w:p>
    <w:p w:rsidR="00C908BC" w:rsidRPr="004E62CD" w:rsidRDefault="00322BAF" w:rsidP="00C908BC">
      <w:pPr>
        <w:tabs>
          <w:tab w:val="left" w:pos="4253"/>
        </w:tabs>
        <w:spacing w:line="240" w:lineRule="auto"/>
        <w:ind w:right="113"/>
        <w:rPr>
          <w:sz w:val="22"/>
          <w:szCs w:val="22"/>
          <w:lang w:val="uk-UA"/>
        </w:rPr>
      </w:pPr>
      <w:r>
        <w:rPr>
          <w:b/>
          <w:color w:val="365F91" w:themeColor="accent1" w:themeShade="BF"/>
          <w:sz w:val="22"/>
          <w:szCs w:val="22"/>
          <w:lang w:val="uk-UA"/>
        </w:rPr>
        <w:t>5</w:t>
      </w:r>
      <w:r w:rsidR="00C908BC" w:rsidRPr="00E42082">
        <w:rPr>
          <w:b/>
          <w:color w:val="365F91" w:themeColor="accent1" w:themeShade="BF"/>
          <w:sz w:val="22"/>
          <w:szCs w:val="22"/>
          <w:lang w:val="uk-UA"/>
        </w:rPr>
        <w:t>.</w:t>
      </w:r>
      <w:r w:rsidR="00C908BC" w:rsidRPr="00E42082">
        <w:rPr>
          <w:sz w:val="22"/>
          <w:szCs w:val="22"/>
          <w:lang w:val="uk-UA"/>
        </w:rPr>
        <w:t xml:space="preserve"> </w:t>
      </w:r>
      <w:r w:rsidR="00C908BC" w:rsidRPr="00E42082">
        <w:rPr>
          <w:color w:val="365F91" w:themeColor="accent1" w:themeShade="BF"/>
          <w:sz w:val="22"/>
          <w:szCs w:val="22"/>
          <w:lang w:val="uk-UA"/>
        </w:rPr>
        <w:t>Учасник закупівлі</w:t>
      </w:r>
      <w:r w:rsidR="00C908BC" w:rsidRPr="00E42082">
        <w:rPr>
          <w:sz w:val="22"/>
          <w:szCs w:val="22"/>
          <w:lang w:val="uk-UA"/>
        </w:rPr>
        <w:t xml:space="preserve"> підтверджує відповідність пропозиції учасника технічним, якісним, кількісним та іншим вимогам до предмета закупівлі, установленим замовником, а саме: </w:t>
      </w:r>
      <w:r w:rsidR="00C908BC" w:rsidRPr="00E42082">
        <w:rPr>
          <w:b/>
          <w:sz w:val="22"/>
          <w:szCs w:val="22"/>
          <w:lang w:val="uk-UA"/>
        </w:rPr>
        <w:t xml:space="preserve">учасник надає заповнені таблиці 1-2 (наведені нижче) </w:t>
      </w:r>
      <w:r w:rsidR="00C908BC" w:rsidRPr="00E42082">
        <w:rPr>
          <w:sz w:val="22"/>
          <w:szCs w:val="22"/>
          <w:lang w:val="uk-UA"/>
        </w:rPr>
        <w:t xml:space="preserve">за підписом та печаткою </w:t>
      </w:r>
      <w:r w:rsidR="00C908BC" w:rsidRPr="00E42082">
        <w:rPr>
          <w:sz w:val="22"/>
          <w:szCs w:val="22"/>
        </w:rPr>
        <w:t xml:space="preserve">(у </w:t>
      </w:r>
      <w:proofErr w:type="spellStart"/>
      <w:r w:rsidR="00C908BC" w:rsidRPr="00E42082">
        <w:rPr>
          <w:sz w:val="22"/>
          <w:szCs w:val="22"/>
        </w:rPr>
        <w:t>разі</w:t>
      </w:r>
      <w:proofErr w:type="spellEnd"/>
      <w:r w:rsidR="00C908BC" w:rsidRPr="00E42082">
        <w:rPr>
          <w:sz w:val="22"/>
          <w:szCs w:val="22"/>
        </w:rPr>
        <w:t xml:space="preserve"> </w:t>
      </w:r>
      <w:proofErr w:type="spellStart"/>
      <w:r w:rsidR="00C908BC" w:rsidRPr="00E42082">
        <w:rPr>
          <w:sz w:val="22"/>
          <w:szCs w:val="22"/>
        </w:rPr>
        <w:t>її</w:t>
      </w:r>
      <w:proofErr w:type="spellEnd"/>
      <w:r w:rsidR="00C908BC" w:rsidRPr="00E42082">
        <w:rPr>
          <w:sz w:val="22"/>
          <w:szCs w:val="22"/>
        </w:rPr>
        <w:t xml:space="preserve"> </w:t>
      </w:r>
      <w:proofErr w:type="spellStart"/>
      <w:r w:rsidR="00C908BC" w:rsidRPr="00E42082">
        <w:rPr>
          <w:sz w:val="22"/>
          <w:szCs w:val="22"/>
        </w:rPr>
        <w:t>використання</w:t>
      </w:r>
      <w:proofErr w:type="spellEnd"/>
      <w:r w:rsidR="00C908BC" w:rsidRPr="00E42082">
        <w:rPr>
          <w:sz w:val="22"/>
          <w:szCs w:val="22"/>
        </w:rPr>
        <w:t xml:space="preserve">) </w:t>
      </w:r>
      <w:proofErr w:type="spellStart"/>
      <w:r w:rsidR="00C908BC" w:rsidRPr="00E42082">
        <w:rPr>
          <w:sz w:val="22"/>
          <w:szCs w:val="22"/>
        </w:rPr>
        <w:t>уповноваженої</w:t>
      </w:r>
      <w:proofErr w:type="spellEnd"/>
      <w:r w:rsidR="00C908BC" w:rsidRPr="00E42082">
        <w:rPr>
          <w:sz w:val="22"/>
          <w:szCs w:val="22"/>
        </w:rPr>
        <w:t xml:space="preserve"> особ</w:t>
      </w:r>
      <w:r w:rsidR="00C908BC">
        <w:rPr>
          <w:sz w:val="22"/>
          <w:szCs w:val="22"/>
        </w:rPr>
        <w:t xml:space="preserve">и </w:t>
      </w:r>
      <w:proofErr w:type="spellStart"/>
      <w:r w:rsidR="00C908BC">
        <w:rPr>
          <w:sz w:val="22"/>
          <w:szCs w:val="22"/>
        </w:rPr>
        <w:t>учасника</w:t>
      </w:r>
      <w:proofErr w:type="spellEnd"/>
      <w:r w:rsidR="00C908BC">
        <w:rPr>
          <w:sz w:val="22"/>
          <w:szCs w:val="22"/>
        </w:rPr>
        <w:t xml:space="preserve"> на </w:t>
      </w:r>
      <w:proofErr w:type="spellStart"/>
      <w:r w:rsidR="00C908BC">
        <w:rPr>
          <w:sz w:val="22"/>
          <w:szCs w:val="22"/>
        </w:rPr>
        <w:t>підпис</w:t>
      </w:r>
      <w:proofErr w:type="spellEnd"/>
      <w:r w:rsidR="00C908BC">
        <w:rPr>
          <w:sz w:val="22"/>
          <w:szCs w:val="22"/>
        </w:rPr>
        <w:t xml:space="preserve"> </w:t>
      </w:r>
      <w:r w:rsidR="00C908BC">
        <w:rPr>
          <w:sz w:val="22"/>
          <w:szCs w:val="22"/>
          <w:lang w:val="uk-UA"/>
        </w:rPr>
        <w:t xml:space="preserve">тендерної </w:t>
      </w:r>
      <w:proofErr w:type="spellStart"/>
      <w:r w:rsidR="00C908BC">
        <w:rPr>
          <w:sz w:val="22"/>
          <w:szCs w:val="22"/>
        </w:rPr>
        <w:t>пропозиції</w:t>
      </w:r>
      <w:proofErr w:type="spellEnd"/>
      <w:r w:rsidR="00C908BC">
        <w:rPr>
          <w:sz w:val="22"/>
          <w:szCs w:val="22"/>
          <w:lang w:val="uk-UA"/>
        </w:rPr>
        <w:t>.</w:t>
      </w: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A67E4D" w:rsidRDefault="00A67E4D" w:rsidP="00C908BC">
      <w:pPr>
        <w:tabs>
          <w:tab w:val="left" w:pos="4253"/>
        </w:tabs>
        <w:spacing w:line="240" w:lineRule="auto"/>
        <w:ind w:right="113"/>
        <w:rPr>
          <w:sz w:val="22"/>
          <w:szCs w:val="22"/>
          <w:lang w:val="uk-UA"/>
        </w:rPr>
      </w:pPr>
    </w:p>
    <w:p w:rsidR="00A67E4D" w:rsidRDefault="00A67E4D" w:rsidP="00C908BC">
      <w:pPr>
        <w:tabs>
          <w:tab w:val="left" w:pos="4253"/>
        </w:tabs>
        <w:spacing w:line="240" w:lineRule="auto"/>
        <w:ind w:right="113"/>
        <w:rPr>
          <w:sz w:val="22"/>
          <w:szCs w:val="22"/>
          <w:lang w:val="uk-UA"/>
        </w:rPr>
      </w:pPr>
    </w:p>
    <w:p w:rsidR="00A67E4D" w:rsidRDefault="00A67E4D" w:rsidP="00C908BC">
      <w:pPr>
        <w:tabs>
          <w:tab w:val="left" w:pos="4253"/>
        </w:tabs>
        <w:spacing w:line="240" w:lineRule="auto"/>
        <w:ind w:right="113"/>
        <w:rPr>
          <w:sz w:val="22"/>
          <w:szCs w:val="22"/>
          <w:lang w:val="uk-UA"/>
        </w:rPr>
      </w:pPr>
    </w:p>
    <w:p w:rsidR="0000495E" w:rsidRDefault="0000495E" w:rsidP="00C908BC">
      <w:pPr>
        <w:tabs>
          <w:tab w:val="left" w:pos="4253"/>
        </w:tabs>
        <w:spacing w:line="240" w:lineRule="auto"/>
        <w:ind w:right="113"/>
        <w:rPr>
          <w:sz w:val="22"/>
          <w:szCs w:val="22"/>
          <w:lang w:val="uk-UA"/>
        </w:rPr>
      </w:pPr>
    </w:p>
    <w:p w:rsidR="0000495E" w:rsidRDefault="0000495E" w:rsidP="00C908BC">
      <w:pPr>
        <w:tabs>
          <w:tab w:val="left" w:pos="4253"/>
        </w:tabs>
        <w:spacing w:line="240" w:lineRule="auto"/>
        <w:ind w:right="113"/>
        <w:rPr>
          <w:sz w:val="22"/>
          <w:szCs w:val="22"/>
          <w:lang w:val="uk-UA"/>
        </w:rPr>
      </w:pPr>
    </w:p>
    <w:p w:rsidR="003E72B7" w:rsidRDefault="003E72B7" w:rsidP="00C908BC">
      <w:pPr>
        <w:tabs>
          <w:tab w:val="left" w:pos="4253"/>
        </w:tabs>
        <w:spacing w:line="240" w:lineRule="auto"/>
        <w:ind w:right="113"/>
        <w:rPr>
          <w:sz w:val="22"/>
          <w:szCs w:val="22"/>
          <w:lang w:val="uk-UA"/>
        </w:rPr>
      </w:pPr>
    </w:p>
    <w:p w:rsidR="003E72B7" w:rsidRDefault="003E72B7" w:rsidP="00C908BC">
      <w:pPr>
        <w:tabs>
          <w:tab w:val="left" w:pos="4253"/>
        </w:tabs>
        <w:spacing w:line="240" w:lineRule="auto"/>
        <w:ind w:right="113"/>
        <w:rPr>
          <w:sz w:val="22"/>
          <w:szCs w:val="22"/>
          <w:lang w:val="uk-UA"/>
        </w:rPr>
      </w:pPr>
    </w:p>
    <w:p w:rsidR="003E72B7" w:rsidRDefault="003E72B7"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Default="00C908BC" w:rsidP="00C908BC">
      <w:pPr>
        <w:tabs>
          <w:tab w:val="left" w:pos="4253"/>
        </w:tabs>
        <w:spacing w:line="240" w:lineRule="auto"/>
        <w:ind w:right="113"/>
        <w:rPr>
          <w:sz w:val="22"/>
          <w:szCs w:val="22"/>
          <w:lang w:val="uk-UA"/>
        </w:rPr>
      </w:pPr>
    </w:p>
    <w:p w:rsidR="00C908BC" w:rsidRPr="00C52B4C" w:rsidRDefault="00C908BC" w:rsidP="00C908BC">
      <w:pPr>
        <w:tabs>
          <w:tab w:val="left" w:pos="4253"/>
        </w:tabs>
        <w:spacing w:line="240" w:lineRule="auto"/>
        <w:ind w:right="113"/>
        <w:rPr>
          <w:sz w:val="22"/>
          <w:szCs w:val="22"/>
          <w:lang w:val="uk-UA"/>
        </w:rPr>
      </w:pPr>
    </w:p>
    <w:p w:rsidR="00C908BC" w:rsidRPr="002C0056" w:rsidRDefault="00C908BC" w:rsidP="00C908BC">
      <w:pPr>
        <w:tabs>
          <w:tab w:val="left" w:pos="4253"/>
        </w:tabs>
        <w:spacing w:line="240" w:lineRule="auto"/>
        <w:ind w:right="113"/>
        <w:jc w:val="right"/>
        <w:rPr>
          <w:b/>
          <w:sz w:val="22"/>
          <w:szCs w:val="22"/>
          <w:lang w:val="uk-UA"/>
        </w:rPr>
      </w:pPr>
      <w:r w:rsidRPr="008268F7">
        <w:rPr>
          <w:b/>
          <w:sz w:val="22"/>
          <w:szCs w:val="22"/>
          <w:lang w:val="uk-UA"/>
        </w:rPr>
        <w:lastRenderedPageBreak/>
        <w:t>Таблиця 1</w:t>
      </w:r>
    </w:p>
    <w:p w:rsidR="00C908BC" w:rsidRPr="00C52B4C" w:rsidRDefault="00C908BC" w:rsidP="00C908BC">
      <w:pPr>
        <w:tabs>
          <w:tab w:val="left" w:pos="4253"/>
        </w:tabs>
        <w:spacing w:line="240" w:lineRule="auto"/>
        <w:ind w:right="113"/>
        <w:jc w:val="center"/>
        <w:rPr>
          <w:b/>
          <w:bCs/>
          <w:sz w:val="22"/>
          <w:szCs w:val="22"/>
          <w:u w:val="single"/>
          <w:lang w:val="uk-UA" w:eastAsia="uk-UA"/>
        </w:rPr>
      </w:pPr>
      <w:r w:rsidRPr="00C52B4C">
        <w:rPr>
          <w:b/>
          <w:bCs/>
          <w:sz w:val="22"/>
          <w:szCs w:val="22"/>
          <w:u w:val="single"/>
          <w:lang w:val="uk-UA" w:eastAsia="uk-UA"/>
        </w:rPr>
        <w:t>Технічна специфікація</w:t>
      </w:r>
    </w:p>
    <w:tbl>
      <w:tblPr>
        <w:tblStyle w:val="6"/>
        <w:tblW w:w="9214" w:type="dxa"/>
        <w:tblInd w:w="108" w:type="dxa"/>
        <w:tblLayout w:type="fixed"/>
        <w:tblLook w:val="04A0" w:firstRow="1" w:lastRow="0" w:firstColumn="1" w:lastColumn="0" w:noHBand="0" w:noVBand="1"/>
      </w:tblPr>
      <w:tblGrid>
        <w:gridCol w:w="391"/>
        <w:gridCol w:w="318"/>
        <w:gridCol w:w="368"/>
        <w:gridCol w:w="685"/>
        <w:gridCol w:w="506"/>
        <w:gridCol w:w="851"/>
        <w:gridCol w:w="567"/>
        <w:gridCol w:w="1134"/>
        <w:gridCol w:w="1276"/>
        <w:gridCol w:w="1559"/>
        <w:gridCol w:w="1559"/>
      </w:tblGrid>
      <w:tr w:rsidR="00C908BC" w:rsidRPr="002C0056" w:rsidTr="003E72B7">
        <w:trPr>
          <w:gridAfter w:val="7"/>
          <w:wAfter w:w="7452" w:type="dxa"/>
        </w:trPr>
        <w:tc>
          <w:tcPr>
            <w:tcW w:w="391" w:type="dxa"/>
            <w:tcBorders>
              <w:top w:val="nil"/>
              <w:left w:val="nil"/>
              <w:bottom w:val="single" w:sz="4" w:space="0" w:color="auto"/>
              <w:right w:val="nil"/>
            </w:tcBorders>
          </w:tcPr>
          <w:p w:rsidR="00C908BC" w:rsidRPr="002C0056" w:rsidRDefault="00C908BC" w:rsidP="003E72B7">
            <w:pPr>
              <w:widowControl/>
              <w:adjustRightInd/>
              <w:spacing w:line="240" w:lineRule="auto"/>
              <w:jc w:val="center"/>
              <w:textAlignment w:val="auto"/>
              <w:rPr>
                <w:b/>
                <w:bCs/>
                <w:sz w:val="22"/>
                <w:szCs w:val="22"/>
                <w:lang w:val="uk-UA" w:eastAsia="uk-UA"/>
              </w:rPr>
            </w:pPr>
          </w:p>
        </w:tc>
        <w:tc>
          <w:tcPr>
            <w:tcW w:w="686" w:type="dxa"/>
            <w:gridSpan w:val="2"/>
            <w:tcBorders>
              <w:top w:val="nil"/>
              <w:left w:val="nil"/>
              <w:bottom w:val="single" w:sz="4" w:space="0" w:color="auto"/>
              <w:right w:val="nil"/>
            </w:tcBorders>
          </w:tcPr>
          <w:p w:rsidR="00C908BC" w:rsidRPr="002C0056" w:rsidRDefault="00C908BC" w:rsidP="003E72B7">
            <w:pPr>
              <w:widowControl/>
              <w:adjustRightInd/>
              <w:spacing w:line="240" w:lineRule="auto"/>
              <w:jc w:val="center"/>
              <w:textAlignment w:val="auto"/>
              <w:rPr>
                <w:b/>
                <w:bCs/>
                <w:sz w:val="22"/>
                <w:szCs w:val="22"/>
                <w:lang w:val="uk-UA" w:eastAsia="uk-UA"/>
              </w:rPr>
            </w:pPr>
          </w:p>
        </w:tc>
        <w:tc>
          <w:tcPr>
            <w:tcW w:w="685" w:type="dxa"/>
            <w:tcBorders>
              <w:top w:val="nil"/>
              <w:left w:val="nil"/>
              <w:bottom w:val="single" w:sz="4" w:space="0" w:color="auto"/>
              <w:right w:val="nil"/>
            </w:tcBorders>
          </w:tcPr>
          <w:p w:rsidR="00C908BC" w:rsidRPr="002C0056" w:rsidRDefault="00C908BC" w:rsidP="003E72B7">
            <w:pPr>
              <w:widowControl/>
              <w:adjustRightInd/>
              <w:spacing w:line="240" w:lineRule="auto"/>
              <w:jc w:val="left"/>
              <w:textAlignment w:val="auto"/>
              <w:rPr>
                <w:b/>
                <w:bCs/>
                <w:sz w:val="22"/>
                <w:szCs w:val="22"/>
                <w:lang w:val="uk-UA" w:eastAsia="uk-UA"/>
              </w:rPr>
            </w:pPr>
          </w:p>
        </w:tc>
      </w:tr>
      <w:tr w:rsidR="00C908BC" w:rsidRPr="002C0056" w:rsidTr="003E72B7">
        <w:tc>
          <w:tcPr>
            <w:tcW w:w="70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tabs>
                <w:tab w:val="left" w:pos="4253"/>
              </w:tabs>
              <w:adjustRightInd/>
              <w:spacing w:line="240" w:lineRule="auto"/>
              <w:jc w:val="center"/>
              <w:textAlignment w:val="auto"/>
              <w:rPr>
                <w:rFonts w:eastAsia="Calibri"/>
                <w:b/>
                <w:color w:val="2E74B5"/>
                <w:u w:val="single"/>
                <w:lang w:val="uk-UA" w:eastAsia="en-US"/>
              </w:rPr>
            </w:pPr>
            <w:r w:rsidRPr="002C0056">
              <w:rPr>
                <w:rFonts w:eastAsia="Calibri"/>
                <w:b/>
                <w:color w:val="2E74B5"/>
                <w:u w:val="single"/>
                <w:lang w:val="uk-UA" w:eastAsia="en-US"/>
              </w:rPr>
              <w:t>№ п/</w:t>
            </w:r>
            <w:proofErr w:type="spellStart"/>
            <w:r w:rsidRPr="002C0056">
              <w:rPr>
                <w:rFonts w:eastAsia="Calibri"/>
                <w:b/>
                <w:color w:val="2E74B5"/>
                <w:u w:val="single"/>
                <w:lang w:val="uk-UA" w:eastAsia="en-US"/>
              </w:rPr>
              <w:t>п</w:t>
            </w:r>
            <w:proofErr w:type="spellEnd"/>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Найменування згідно вимог Замовника</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 xml:space="preserve">Од. </w:t>
            </w:r>
            <w:proofErr w:type="spellStart"/>
            <w:r w:rsidRPr="002C0056">
              <w:rPr>
                <w:b/>
                <w:bCs/>
                <w:color w:val="2E74B5"/>
                <w:lang w:val="uk-UA" w:eastAsia="uk-UA"/>
              </w:rPr>
              <w:t>вим</w:t>
            </w:r>
            <w:proofErr w:type="spellEnd"/>
            <w:r w:rsidRPr="002C0056">
              <w:rPr>
                <w:b/>
                <w:bCs/>
                <w:color w:val="2E74B5"/>
                <w:lang w:val="uk-UA" w:eastAsia="uk-UA"/>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proofErr w:type="spellStart"/>
            <w:r w:rsidRPr="002C0056">
              <w:rPr>
                <w:b/>
                <w:bCs/>
                <w:color w:val="2E74B5"/>
                <w:lang w:val="uk-UA" w:eastAsia="uk-UA"/>
              </w:rPr>
              <w:t>Кі-ть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**Найменування обладнання згідно пропозиції учасника</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 xml:space="preserve">Зазначити виробника згідно Декларації </w:t>
            </w:r>
            <w:r w:rsidRPr="002C0056">
              <w:rPr>
                <w:bCs/>
                <w:i/>
                <w:color w:val="2E74B5"/>
                <w:lang w:val="uk-UA" w:eastAsia="uk-UA"/>
              </w:rPr>
              <w:t>(якщо передбачено п.</w:t>
            </w:r>
            <w:r>
              <w:rPr>
                <w:i/>
                <w:iCs/>
                <w:color w:val="2E74B5"/>
                <w:lang w:val="uk-UA" w:eastAsia="uk-UA"/>
              </w:rPr>
              <w:t>2</w:t>
            </w:r>
            <w:r w:rsidRPr="002C0056">
              <w:rPr>
                <w:i/>
                <w:iCs/>
                <w:color w:val="2E74B5"/>
                <w:lang w:val="uk-UA" w:eastAsia="uk-UA"/>
              </w:rPr>
              <w:t>.1. Додатку 4 до тендерної документації)</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 xml:space="preserve">**Зазначити порядковий номер та сторінку позиції в Декларації </w:t>
            </w:r>
            <w:r w:rsidRPr="002C0056">
              <w:rPr>
                <w:bCs/>
                <w:i/>
                <w:color w:val="2E74B5"/>
                <w:lang w:val="uk-UA" w:eastAsia="uk-UA"/>
              </w:rPr>
              <w:t>(якщо передбачено п.</w:t>
            </w:r>
            <w:r>
              <w:rPr>
                <w:i/>
                <w:iCs/>
                <w:color w:val="2E74B5"/>
                <w:lang w:val="uk-UA" w:eastAsia="uk-UA"/>
              </w:rPr>
              <w:t>2</w:t>
            </w:r>
            <w:r w:rsidRPr="002C0056">
              <w:rPr>
                <w:i/>
                <w:iCs/>
                <w:color w:val="2E74B5"/>
                <w:lang w:val="uk-UA" w:eastAsia="uk-UA"/>
              </w:rPr>
              <w:t>.1. Додатку 4 до тендерної документації)</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08BC" w:rsidRPr="002C0056" w:rsidRDefault="00C908BC" w:rsidP="003E72B7">
            <w:pPr>
              <w:widowControl/>
              <w:adjustRightInd/>
              <w:spacing w:line="240" w:lineRule="auto"/>
              <w:jc w:val="center"/>
              <w:textAlignment w:val="auto"/>
              <w:rPr>
                <w:b/>
                <w:bCs/>
                <w:color w:val="2E74B5"/>
                <w:lang w:val="uk-UA" w:eastAsia="uk-UA"/>
              </w:rPr>
            </w:pPr>
            <w:r w:rsidRPr="002C0056">
              <w:rPr>
                <w:b/>
                <w:bCs/>
                <w:color w:val="2E74B5"/>
                <w:lang w:val="uk-UA" w:eastAsia="uk-UA"/>
              </w:rPr>
              <w:t xml:space="preserve">Зазначити найменування обладнання згідно Сертифікату </w:t>
            </w:r>
            <w:r w:rsidRPr="002C0056">
              <w:rPr>
                <w:bCs/>
                <w:i/>
                <w:color w:val="2E74B5"/>
                <w:lang w:val="uk-UA" w:eastAsia="uk-UA"/>
              </w:rPr>
              <w:t>(якщо передбачено п.</w:t>
            </w:r>
            <w:r>
              <w:rPr>
                <w:i/>
                <w:iCs/>
                <w:color w:val="2E74B5"/>
                <w:lang w:val="uk-UA" w:eastAsia="uk-UA"/>
              </w:rPr>
              <w:t>2</w:t>
            </w:r>
            <w:r w:rsidRPr="002C0056">
              <w:rPr>
                <w:i/>
                <w:iCs/>
                <w:color w:val="2E74B5"/>
                <w:lang w:val="uk-UA" w:eastAsia="uk-UA"/>
              </w:rPr>
              <w:t>.1. Додатку 4 до тендерної документації)</w:t>
            </w:r>
          </w:p>
        </w:tc>
      </w:tr>
      <w:tr w:rsidR="00C908BC" w:rsidRPr="002C0056" w:rsidTr="003E72B7">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tabs>
                <w:tab w:val="left" w:pos="4253"/>
              </w:tabs>
              <w:adjustRightInd/>
              <w:spacing w:line="240" w:lineRule="auto"/>
              <w:jc w:val="center"/>
              <w:textAlignment w:val="auto"/>
              <w:rPr>
                <w:rFonts w:eastAsia="Calibri"/>
                <w:lang w:val="uk-UA" w:eastAsia="en-US"/>
              </w:rPr>
            </w:pPr>
            <w:r w:rsidRPr="002C0056">
              <w:rPr>
                <w:rFonts w:eastAsia="Calibri"/>
                <w:lang w:val="uk-UA" w:eastAsia="en-US"/>
              </w:rPr>
              <w:t>1</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Cs/>
                <w:lang w:val="uk-UA" w:eastAsia="uk-UA"/>
              </w:rPr>
            </w:pPr>
            <w:r w:rsidRPr="002C0056">
              <w:rPr>
                <w:bCs/>
                <w:lang w:val="uk-UA" w:eastAsia="uk-UA"/>
              </w:rPr>
              <w:t>8</w:t>
            </w:r>
          </w:p>
        </w:tc>
      </w:tr>
      <w:tr w:rsidR="00C908BC" w:rsidRPr="002C0056" w:rsidTr="003E72B7">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tabs>
                <w:tab w:val="left" w:pos="4253"/>
              </w:tabs>
              <w:adjustRightInd/>
              <w:spacing w:line="240" w:lineRule="auto"/>
              <w:jc w:val="center"/>
              <w:textAlignment w:val="auto"/>
              <w:rPr>
                <w:rFonts w:eastAsia="Calibri"/>
                <w:lang w:val="uk-UA" w:eastAsia="en-US"/>
              </w:rPr>
            </w:pPr>
            <w:r w:rsidRPr="002C0056">
              <w:rPr>
                <w:rFonts w:eastAsia="Calibri"/>
                <w:lang w:val="uk-UA" w:eastAsia="en-US"/>
              </w:rPr>
              <w:t>1</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left"/>
              <w:textAlignment w:val="auto"/>
              <w:rPr>
                <w:bCs/>
                <w:lang w:val="uk-UA" w:eastAsia="uk-UA"/>
              </w:rPr>
            </w:pPr>
            <w:r w:rsidRPr="002C0056">
              <w:rPr>
                <w:bCs/>
                <w:lang w:val="uk-UA" w:eastAsia="uk-UA"/>
              </w:rPr>
              <w:t xml:space="preserve">Мікроскоп </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rFonts w:eastAsia="Calibri"/>
                <w:lang w:val="uk-UA" w:eastAsia="en-US"/>
              </w:rPr>
            </w:pPr>
            <w:r>
              <w:rPr>
                <w:rFonts w:eastAsia="Calibri"/>
                <w:lang w:val="uk-UA" w:eastAsia="en-US"/>
              </w:rPr>
              <w:t>комплект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C908BC" w:rsidRPr="002C0056" w:rsidRDefault="00C908BC" w:rsidP="003E72B7">
            <w:pPr>
              <w:widowControl/>
              <w:adjustRightInd/>
              <w:spacing w:line="240" w:lineRule="auto"/>
              <w:jc w:val="center"/>
              <w:textAlignment w:val="auto"/>
              <w:rPr>
                <w:b/>
                <w:bCs/>
                <w:lang w:val="uk-UA" w:eastAsia="uk-UA"/>
              </w:rPr>
            </w:pPr>
            <w:r w:rsidRPr="002C0056">
              <w:rPr>
                <w:b/>
                <w:bCs/>
                <w:lang w:val="uk-UA"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C908BC" w:rsidRPr="002C0056" w:rsidRDefault="00C908BC" w:rsidP="003E72B7">
            <w:pPr>
              <w:widowControl/>
              <w:adjustRightInd/>
              <w:spacing w:line="240" w:lineRule="auto"/>
              <w:jc w:val="center"/>
              <w:textAlignment w:val="auto"/>
              <w:rPr>
                <w:bCs/>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C908BC" w:rsidRPr="002C0056" w:rsidRDefault="00C908BC" w:rsidP="003E72B7">
            <w:pPr>
              <w:widowControl/>
              <w:adjustRightInd/>
              <w:spacing w:line="240" w:lineRule="auto"/>
              <w:jc w:val="center"/>
              <w:textAlignment w:val="auto"/>
              <w:rPr>
                <w:bCs/>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C908BC" w:rsidRPr="002C0056" w:rsidRDefault="00C908BC" w:rsidP="003E72B7">
            <w:pPr>
              <w:widowControl/>
              <w:adjustRightInd/>
              <w:spacing w:line="240" w:lineRule="auto"/>
              <w:jc w:val="center"/>
              <w:textAlignment w:val="auto"/>
              <w:rPr>
                <w:bCs/>
                <w:lang w:val="uk-UA" w:eastAsia="uk-UA"/>
              </w:rPr>
            </w:pPr>
          </w:p>
        </w:tc>
        <w:tc>
          <w:tcPr>
            <w:tcW w:w="1559" w:type="dxa"/>
            <w:tcBorders>
              <w:top w:val="single" w:sz="4" w:space="0" w:color="auto"/>
              <w:left w:val="single" w:sz="4" w:space="0" w:color="auto"/>
              <w:bottom w:val="single" w:sz="4" w:space="0" w:color="auto"/>
              <w:right w:val="single" w:sz="4" w:space="0" w:color="auto"/>
            </w:tcBorders>
            <w:vAlign w:val="center"/>
          </w:tcPr>
          <w:p w:rsidR="00C908BC" w:rsidRPr="002C0056" w:rsidRDefault="00C908BC" w:rsidP="003E72B7">
            <w:pPr>
              <w:widowControl/>
              <w:adjustRightInd/>
              <w:spacing w:line="240" w:lineRule="auto"/>
              <w:jc w:val="center"/>
              <w:textAlignment w:val="auto"/>
              <w:rPr>
                <w:bCs/>
                <w:lang w:val="uk-UA" w:eastAsia="uk-UA"/>
              </w:rPr>
            </w:pPr>
          </w:p>
        </w:tc>
      </w:tr>
      <w:tr w:rsidR="00C908BC" w:rsidRPr="002C0056" w:rsidTr="003E72B7">
        <w:tc>
          <w:tcPr>
            <w:tcW w:w="709" w:type="dxa"/>
            <w:gridSpan w:val="2"/>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center"/>
              <w:textAlignment w:val="auto"/>
              <w:rPr>
                <w:rFonts w:eastAsia="Calibri"/>
                <w:b/>
                <w:lang w:val="uk-UA" w:eastAsia="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left"/>
              <w:textAlignment w:val="auto"/>
              <w:rPr>
                <w:rFonts w:eastAsia="Calibri"/>
                <w:b/>
                <w:bCs/>
                <w:lang w:val="uk-UA"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rsidR="00C908BC" w:rsidRPr="002C0056" w:rsidRDefault="00C908BC" w:rsidP="003E72B7">
            <w:pPr>
              <w:widowControl/>
              <w:adjustRightInd/>
              <w:spacing w:line="240" w:lineRule="auto"/>
              <w:jc w:val="center"/>
              <w:textAlignment w:val="auto"/>
              <w:rPr>
                <w:rFonts w:eastAsia="Calibri"/>
                <w:b/>
                <w:lang w:val="uk-U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908BC" w:rsidRPr="002C0056" w:rsidRDefault="00C908BC" w:rsidP="003E72B7">
            <w:pPr>
              <w:widowControl/>
              <w:adjustRightInd/>
              <w:spacing w:line="240" w:lineRule="auto"/>
              <w:jc w:val="center"/>
              <w:textAlignment w:val="auto"/>
              <w:rPr>
                <w:rFonts w:eastAsia="Calibri"/>
                <w:b/>
                <w:lang w:val="uk-UA" w:eastAsia="en-US"/>
              </w:rPr>
            </w:pPr>
            <w:r w:rsidRPr="002C0056">
              <w:rPr>
                <w:rFonts w:eastAsia="Calibri"/>
                <w:b/>
                <w:lang w:val="uk-UA"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left"/>
              <w:textAlignment w:val="auto"/>
              <w:rPr>
                <w:rFonts w:ascii="Calibri" w:eastAsia="Calibri" w:hAnsi="Calibri"/>
                <w:b/>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left"/>
              <w:textAlignment w:val="auto"/>
              <w:rPr>
                <w:rFonts w:ascii="Calibri" w:eastAsia="Calibri" w:hAnsi="Calibri"/>
                <w:b/>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left"/>
              <w:textAlignment w:val="auto"/>
              <w:rPr>
                <w:rFonts w:ascii="Calibri" w:eastAsia="Calibri" w:hAnsi="Calibri"/>
                <w:b/>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C908BC" w:rsidRPr="002C0056" w:rsidRDefault="00C908BC" w:rsidP="003E72B7">
            <w:pPr>
              <w:widowControl/>
              <w:adjustRightInd/>
              <w:spacing w:line="240" w:lineRule="auto"/>
              <w:jc w:val="left"/>
              <w:textAlignment w:val="auto"/>
              <w:rPr>
                <w:rFonts w:ascii="Calibri" w:eastAsia="Calibri" w:hAnsi="Calibri"/>
                <w:b/>
                <w:lang w:val="uk-UA" w:eastAsia="en-US"/>
              </w:rPr>
            </w:pPr>
          </w:p>
        </w:tc>
      </w:tr>
    </w:tbl>
    <w:p w:rsidR="00C908BC" w:rsidRPr="002C0056" w:rsidRDefault="00C908BC" w:rsidP="00C908BC">
      <w:pPr>
        <w:widowControl/>
        <w:adjustRightInd/>
        <w:spacing w:line="240" w:lineRule="auto"/>
        <w:ind w:right="141"/>
        <w:textAlignment w:val="auto"/>
        <w:rPr>
          <w:i/>
          <w:lang w:val="uk-UA"/>
        </w:rPr>
      </w:pPr>
      <w:r w:rsidRPr="002C0056">
        <w:rPr>
          <w:i/>
          <w:lang w:val="uk-UA"/>
        </w:rPr>
        <w:t>** Найменування обладнання (колонка 5 Таблиці 1 Додатку 4 до тендерної документації) має відповідати найменуванню обладнання згідно Декларації про відповідність (якщо така повинна бути наявна для запропонован</w:t>
      </w:r>
      <w:r>
        <w:rPr>
          <w:i/>
          <w:lang w:val="uk-UA"/>
        </w:rPr>
        <w:t>ого обладнання згідно вимог п. 2</w:t>
      </w:r>
      <w:r w:rsidRPr="002C0056">
        <w:rPr>
          <w:i/>
          <w:lang w:val="uk-UA"/>
        </w:rPr>
        <w:t>.1. Додатку 4 до тендерної документації)</w:t>
      </w:r>
    </w:p>
    <w:p w:rsidR="00C908BC" w:rsidRPr="002C0056" w:rsidRDefault="00C908BC" w:rsidP="00C908BC">
      <w:pPr>
        <w:widowControl/>
        <w:adjustRightInd/>
        <w:spacing w:line="240" w:lineRule="auto"/>
        <w:jc w:val="left"/>
        <w:textAlignment w:val="auto"/>
        <w:rPr>
          <w:rFonts w:eastAsia="Calibri"/>
          <w:b/>
          <w:lang w:val="uk-UA" w:eastAsia="en-US"/>
        </w:rPr>
      </w:pPr>
    </w:p>
    <w:p w:rsidR="00C908BC" w:rsidRPr="002C0056" w:rsidRDefault="00C908BC" w:rsidP="00C908BC">
      <w:pPr>
        <w:tabs>
          <w:tab w:val="left" w:pos="4253"/>
        </w:tabs>
        <w:adjustRightInd/>
        <w:spacing w:line="240" w:lineRule="auto"/>
        <w:contextualSpacing/>
        <w:textAlignment w:val="auto"/>
        <w:rPr>
          <w:b/>
          <w:sz w:val="22"/>
          <w:szCs w:val="22"/>
          <w:lang w:val="uk-UA"/>
        </w:rPr>
      </w:pPr>
      <w:r w:rsidRPr="002C0056">
        <w:rPr>
          <w:b/>
          <w:sz w:val="22"/>
          <w:szCs w:val="22"/>
          <w:lang w:val="uk-UA"/>
        </w:rPr>
        <w:t xml:space="preserve">Уповноважена особа учасника </w:t>
      </w:r>
    </w:p>
    <w:p w:rsidR="00C908BC" w:rsidRPr="00941D1A" w:rsidRDefault="00C908BC" w:rsidP="00C908BC">
      <w:pPr>
        <w:tabs>
          <w:tab w:val="left" w:pos="4253"/>
        </w:tabs>
        <w:adjustRightInd/>
        <w:spacing w:line="240" w:lineRule="auto"/>
        <w:contextualSpacing/>
        <w:textAlignment w:val="auto"/>
        <w:rPr>
          <w:b/>
          <w:lang w:val="uk-UA"/>
        </w:rPr>
      </w:pPr>
    </w:p>
    <w:p w:rsidR="00C908BC" w:rsidRPr="00941D1A" w:rsidRDefault="00C908BC" w:rsidP="00C908BC">
      <w:pPr>
        <w:tabs>
          <w:tab w:val="left" w:pos="4253"/>
        </w:tabs>
        <w:adjustRightInd/>
        <w:spacing w:line="240" w:lineRule="auto"/>
        <w:contextualSpacing/>
        <w:textAlignment w:val="auto"/>
        <w:rPr>
          <w:b/>
          <w:lang w:val="uk-UA"/>
        </w:rPr>
      </w:pPr>
      <w:r w:rsidRPr="00941D1A">
        <w:rPr>
          <w:b/>
          <w:lang w:val="uk-UA"/>
        </w:rPr>
        <w:t>_____________________________               ______________________         __________________________</w:t>
      </w:r>
    </w:p>
    <w:p w:rsidR="00C908BC" w:rsidRPr="00941D1A" w:rsidRDefault="00C908BC" w:rsidP="00C908BC">
      <w:pPr>
        <w:tabs>
          <w:tab w:val="left" w:pos="4253"/>
        </w:tabs>
        <w:adjustRightInd/>
        <w:spacing w:line="240" w:lineRule="auto"/>
        <w:contextualSpacing/>
        <w:textAlignment w:val="auto"/>
        <w:rPr>
          <w:i/>
          <w:lang w:val="uk-UA"/>
        </w:rPr>
      </w:pPr>
      <w:r w:rsidRPr="00941D1A">
        <w:rPr>
          <w:i/>
          <w:lang w:val="uk-UA"/>
        </w:rPr>
        <w:t>(зазначити посаду за наявності)                          (підпис)                              (прізвище, ім'я або ініціал (-и))</w:t>
      </w:r>
    </w:p>
    <w:p w:rsidR="00C908BC" w:rsidRPr="00094F47" w:rsidRDefault="00C908BC" w:rsidP="00C908BC">
      <w:pPr>
        <w:tabs>
          <w:tab w:val="left" w:pos="4253"/>
        </w:tabs>
        <w:spacing w:line="240" w:lineRule="auto"/>
        <w:ind w:right="113"/>
        <w:rPr>
          <w:b/>
          <w:sz w:val="22"/>
          <w:szCs w:val="22"/>
          <w:lang w:val="uk-UA"/>
        </w:rPr>
      </w:pPr>
    </w:p>
    <w:p w:rsidR="00C908BC" w:rsidRDefault="00C908BC" w:rsidP="00C908BC">
      <w:pPr>
        <w:tabs>
          <w:tab w:val="left" w:pos="4253"/>
        </w:tabs>
        <w:spacing w:line="240" w:lineRule="auto"/>
        <w:ind w:right="113"/>
        <w:jc w:val="right"/>
        <w:rPr>
          <w:b/>
          <w:sz w:val="22"/>
          <w:szCs w:val="22"/>
          <w:lang w:val="uk-UA"/>
        </w:rPr>
      </w:pPr>
    </w:p>
    <w:p w:rsidR="00C908BC" w:rsidRPr="008268F7" w:rsidRDefault="00C908BC" w:rsidP="00C908BC">
      <w:pPr>
        <w:tabs>
          <w:tab w:val="left" w:pos="4253"/>
        </w:tabs>
        <w:spacing w:line="240" w:lineRule="auto"/>
        <w:ind w:right="113"/>
        <w:jc w:val="right"/>
        <w:rPr>
          <w:b/>
          <w:sz w:val="22"/>
          <w:szCs w:val="22"/>
          <w:lang w:val="uk-UA"/>
        </w:rPr>
      </w:pPr>
      <w:r w:rsidRPr="008268F7">
        <w:rPr>
          <w:b/>
          <w:sz w:val="22"/>
          <w:szCs w:val="22"/>
          <w:lang w:val="uk-UA"/>
        </w:rPr>
        <w:t>Таблиця 2</w:t>
      </w:r>
    </w:p>
    <w:p w:rsidR="00C908BC" w:rsidRPr="008268F7" w:rsidRDefault="00C908BC" w:rsidP="00C908BC">
      <w:pPr>
        <w:spacing w:line="240" w:lineRule="auto"/>
        <w:jc w:val="center"/>
        <w:rPr>
          <w:b/>
          <w:sz w:val="22"/>
          <w:szCs w:val="22"/>
          <w:lang w:val="uk-UA"/>
        </w:rPr>
      </w:pPr>
      <w:r w:rsidRPr="008268F7">
        <w:rPr>
          <w:b/>
          <w:sz w:val="22"/>
          <w:szCs w:val="22"/>
          <w:u w:val="single"/>
          <w:lang w:val="uk-UA"/>
        </w:rPr>
        <w:t xml:space="preserve">Таблиця відповідності </w:t>
      </w:r>
      <w:proofErr w:type="spellStart"/>
      <w:r w:rsidRPr="008268F7">
        <w:rPr>
          <w:b/>
          <w:sz w:val="22"/>
          <w:szCs w:val="22"/>
          <w:u w:val="single"/>
          <w:lang w:val="uk-UA"/>
        </w:rPr>
        <w:t>медико</w:t>
      </w:r>
      <w:proofErr w:type="spellEnd"/>
      <w:r w:rsidRPr="008268F7">
        <w:rPr>
          <w:b/>
          <w:sz w:val="22"/>
          <w:szCs w:val="22"/>
          <w:u w:val="single"/>
          <w:lang w:val="uk-UA"/>
        </w:rPr>
        <w:t xml:space="preserve"> – технічним вимогам</w:t>
      </w:r>
    </w:p>
    <w:p w:rsidR="00C908BC" w:rsidRPr="008268F7" w:rsidRDefault="00C908BC" w:rsidP="00C908BC">
      <w:pPr>
        <w:pStyle w:val="aff0"/>
        <w:ind w:left="0" w:right="0"/>
        <w:jc w:val="center"/>
        <w:rPr>
          <w:b/>
          <w:sz w:val="22"/>
          <w:szCs w:val="22"/>
          <w:lang w:val="uk-UA"/>
        </w:rPr>
      </w:pPr>
    </w:p>
    <w:p w:rsidR="00C908BC" w:rsidRDefault="00C908BC" w:rsidP="00C908BC">
      <w:pPr>
        <w:spacing w:line="240" w:lineRule="auto"/>
        <w:rPr>
          <w:sz w:val="22"/>
          <w:szCs w:val="22"/>
          <w:lang w:val="uk-UA"/>
        </w:rPr>
      </w:pPr>
      <w:r w:rsidRPr="008268F7">
        <w:rPr>
          <w:sz w:val="22"/>
          <w:szCs w:val="22"/>
          <w:lang w:val="uk-UA"/>
        </w:rPr>
        <w:tab/>
        <w:t>Усі посилання в тендерній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bl>
      <w:tblPr>
        <w:tblStyle w:val="ad"/>
        <w:tblW w:w="9356" w:type="dxa"/>
        <w:tblInd w:w="108" w:type="dxa"/>
        <w:tblLook w:val="04A0" w:firstRow="1" w:lastRow="0" w:firstColumn="1" w:lastColumn="0" w:noHBand="0" w:noVBand="1"/>
      </w:tblPr>
      <w:tblGrid>
        <w:gridCol w:w="709"/>
        <w:gridCol w:w="5097"/>
        <w:gridCol w:w="1483"/>
        <w:gridCol w:w="2067"/>
      </w:tblGrid>
      <w:tr w:rsidR="00CB3A2A" w:rsidRPr="00CB3A2A" w:rsidTr="00CB3A2A">
        <w:tc>
          <w:tcPr>
            <w:tcW w:w="709" w:type="dxa"/>
            <w:shd w:val="clear" w:color="auto" w:fill="F2F2F2"/>
            <w:vAlign w:val="center"/>
          </w:tcPr>
          <w:p w:rsidR="00CB3A2A" w:rsidRPr="00CB3A2A" w:rsidRDefault="00CB3A2A" w:rsidP="00CB3A2A">
            <w:pPr>
              <w:widowControl/>
              <w:adjustRightInd/>
              <w:spacing w:line="240" w:lineRule="auto"/>
              <w:jc w:val="center"/>
              <w:textAlignment w:val="auto"/>
              <w:rPr>
                <w:rFonts w:eastAsia="Calibri"/>
                <w:b/>
                <w:color w:val="2F5496"/>
                <w:lang w:eastAsia="en-US"/>
              </w:rPr>
            </w:pPr>
          </w:p>
          <w:p w:rsidR="00CB3A2A" w:rsidRPr="00CB3A2A" w:rsidRDefault="00CB3A2A" w:rsidP="00CB3A2A">
            <w:pPr>
              <w:widowControl/>
              <w:adjustRightInd/>
              <w:spacing w:line="240" w:lineRule="auto"/>
              <w:jc w:val="center"/>
              <w:textAlignment w:val="auto"/>
              <w:rPr>
                <w:rFonts w:eastAsia="Calibri"/>
                <w:b/>
                <w:color w:val="2F5496"/>
                <w:lang w:eastAsia="en-US"/>
              </w:rPr>
            </w:pPr>
            <w:r w:rsidRPr="00CB3A2A">
              <w:rPr>
                <w:rFonts w:eastAsia="Calibri"/>
                <w:b/>
                <w:color w:val="2F5496"/>
                <w:lang w:eastAsia="en-US"/>
              </w:rPr>
              <w:t>№</w:t>
            </w:r>
          </w:p>
          <w:p w:rsidR="00CB3A2A" w:rsidRPr="00CB3A2A" w:rsidRDefault="00CB3A2A" w:rsidP="00CB3A2A">
            <w:pPr>
              <w:widowControl/>
              <w:adjustRightInd/>
              <w:spacing w:line="240" w:lineRule="auto"/>
              <w:jc w:val="center"/>
              <w:textAlignment w:val="auto"/>
              <w:rPr>
                <w:rFonts w:eastAsia="Calibri"/>
                <w:b/>
                <w:color w:val="2F5496"/>
                <w:lang w:eastAsia="en-US"/>
              </w:rPr>
            </w:pPr>
            <w:proofErr w:type="gramStart"/>
            <w:r w:rsidRPr="00CB3A2A">
              <w:rPr>
                <w:rFonts w:eastAsia="Calibri"/>
                <w:b/>
                <w:color w:val="2F5496"/>
                <w:lang w:eastAsia="en-US"/>
              </w:rPr>
              <w:t>п</w:t>
            </w:r>
            <w:proofErr w:type="gramEnd"/>
            <w:r w:rsidRPr="00CB3A2A">
              <w:rPr>
                <w:rFonts w:eastAsia="Calibri"/>
                <w:b/>
                <w:color w:val="2F5496"/>
                <w:lang w:eastAsia="en-US"/>
              </w:rPr>
              <w:t>/п</w:t>
            </w:r>
          </w:p>
        </w:tc>
        <w:tc>
          <w:tcPr>
            <w:tcW w:w="5097" w:type="dxa"/>
            <w:shd w:val="clear" w:color="auto" w:fill="F2F2F2"/>
            <w:vAlign w:val="center"/>
          </w:tcPr>
          <w:p w:rsidR="00CB3A2A" w:rsidRPr="00CB3A2A" w:rsidRDefault="00CB3A2A" w:rsidP="00CB3A2A">
            <w:pPr>
              <w:widowControl/>
              <w:adjustRightInd/>
              <w:spacing w:line="240" w:lineRule="auto"/>
              <w:jc w:val="center"/>
              <w:textAlignment w:val="auto"/>
              <w:rPr>
                <w:rFonts w:eastAsia="Calibri"/>
                <w:b/>
                <w:color w:val="2F5496"/>
                <w:lang w:eastAsia="en-US"/>
              </w:rPr>
            </w:pPr>
            <w:r w:rsidRPr="00CB3A2A">
              <w:rPr>
                <w:rFonts w:eastAsia="Calibri"/>
                <w:b/>
                <w:color w:val="2F5496"/>
                <w:lang w:eastAsia="en-US"/>
              </w:rPr>
              <w:t>Характеристика/параметр</w:t>
            </w:r>
          </w:p>
        </w:tc>
        <w:tc>
          <w:tcPr>
            <w:tcW w:w="1483" w:type="dxa"/>
            <w:shd w:val="clear" w:color="auto" w:fill="F2F2F2"/>
            <w:vAlign w:val="center"/>
          </w:tcPr>
          <w:p w:rsidR="00CB3A2A" w:rsidRPr="00CB3A2A" w:rsidRDefault="00CB3A2A" w:rsidP="00CB3A2A">
            <w:pPr>
              <w:keepNext/>
              <w:widowControl/>
              <w:tabs>
                <w:tab w:val="num" w:pos="0"/>
              </w:tabs>
              <w:suppressAutoHyphens/>
              <w:adjustRightInd/>
              <w:spacing w:line="240" w:lineRule="auto"/>
              <w:ind w:right="117"/>
              <w:jc w:val="center"/>
              <w:textAlignment w:val="auto"/>
              <w:outlineLvl w:val="3"/>
              <w:rPr>
                <w:rFonts w:eastAsia="MS PGothic"/>
                <w:b/>
                <w:bCs/>
                <w:color w:val="2F5496"/>
                <w:lang w:eastAsia="ar-SA"/>
              </w:rPr>
            </w:pPr>
            <w:proofErr w:type="spellStart"/>
            <w:r w:rsidRPr="00CB3A2A">
              <w:rPr>
                <w:rFonts w:eastAsia="MS PGothic"/>
                <w:b/>
                <w:bCs/>
                <w:color w:val="2F5496"/>
                <w:lang w:eastAsia="ar-SA"/>
              </w:rPr>
              <w:t>Наявність</w:t>
            </w:r>
            <w:proofErr w:type="spellEnd"/>
            <w:r w:rsidRPr="00CB3A2A">
              <w:rPr>
                <w:rFonts w:eastAsia="MS PGothic"/>
                <w:b/>
                <w:bCs/>
                <w:color w:val="2F5496"/>
                <w:lang w:eastAsia="ar-SA"/>
              </w:rPr>
              <w:t xml:space="preserve"> </w:t>
            </w:r>
            <w:proofErr w:type="spellStart"/>
            <w:r w:rsidRPr="00CB3A2A">
              <w:rPr>
                <w:rFonts w:eastAsia="MS PGothic"/>
                <w:b/>
                <w:bCs/>
                <w:color w:val="2F5496"/>
                <w:lang w:eastAsia="ar-SA"/>
              </w:rPr>
              <w:t>функції</w:t>
            </w:r>
            <w:proofErr w:type="spellEnd"/>
            <w:r w:rsidRPr="00CB3A2A">
              <w:rPr>
                <w:rFonts w:eastAsia="MS PGothic"/>
                <w:b/>
                <w:bCs/>
                <w:color w:val="2F5496"/>
                <w:lang w:eastAsia="ar-SA"/>
              </w:rPr>
              <w:t xml:space="preserve"> </w:t>
            </w:r>
            <w:proofErr w:type="spellStart"/>
            <w:r w:rsidRPr="00CB3A2A">
              <w:rPr>
                <w:rFonts w:eastAsia="MS PGothic"/>
                <w:b/>
                <w:bCs/>
                <w:color w:val="2F5496"/>
                <w:lang w:eastAsia="ar-SA"/>
              </w:rPr>
              <w:t>або</w:t>
            </w:r>
            <w:proofErr w:type="spellEnd"/>
            <w:r w:rsidRPr="00CB3A2A">
              <w:rPr>
                <w:rFonts w:eastAsia="MS PGothic"/>
                <w:b/>
                <w:bCs/>
                <w:color w:val="2F5496"/>
                <w:lang w:eastAsia="ar-SA"/>
              </w:rPr>
              <w:t xml:space="preserve"> </w:t>
            </w:r>
            <w:proofErr w:type="spellStart"/>
            <w:r w:rsidRPr="00CB3A2A">
              <w:rPr>
                <w:rFonts w:eastAsia="MS PGothic"/>
                <w:b/>
                <w:bCs/>
                <w:color w:val="2F5496"/>
                <w:lang w:eastAsia="ar-SA"/>
              </w:rPr>
              <w:t>значення</w:t>
            </w:r>
            <w:proofErr w:type="spellEnd"/>
            <w:r w:rsidRPr="00CB3A2A">
              <w:rPr>
                <w:rFonts w:eastAsia="MS PGothic"/>
                <w:b/>
                <w:bCs/>
                <w:color w:val="2F5496"/>
                <w:lang w:eastAsia="ar-SA"/>
              </w:rPr>
              <w:t xml:space="preserve"> параметру</w:t>
            </w:r>
          </w:p>
          <w:p w:rsidR="00CB3A2A" w:rsidRPr="00CB3A2A" w:rsidRDefault="00CB3A2A" w:rsidP="00CB3A2A">
            <w:pPr>
              <w:widowControl/>
              <w:adjustRightInd/>
              <w:spacing w:line="240" w:lineRule="auto"/>
              <w:jc w:val="center"/>
              <w:textAlignment w:val="auto"/>
              <w:rPr>
                <w:rFonts w:eastAsia="Calibri"/>
                <w:b/>
                <w:color w:val="2F5496"/>
                <w:lang w:eastAsia="en-US"/>
              </w:rPr>
            </w:pPr>
            <w:r w:rsidRPr="00CB3A2A">
              <w:rPr>
                <w:rFonts w:eastAsia="MS PGothic"/>
                <w:b/>
                <w:bCs/>
                <w:color w:val="2F5496"/>
                <w:lang w:eastAsia="en-US"/>
              </w:rPr>
              <w:t>по ТЗ</w:t>
            </w:r>
          </w:p>
        </w:tc>
        <w:tc>
          <w:tcPr>
            <w:tcW w:w="2067" w:type="dxa"/>
            <w:shd w:val="clear" w:color="auto" w:fill="F2F2F2"/>
            <w:vAlign w:val="center"/>
          </w:tcPr>
          <w:p w:rsidR="00CB3A2A" w:rsidRPr="00CB3A2A" w:rsidRDefault="00CB3A2A" w:rsidP="00CB3A2A">
            <w:pPr>
              <w:widowControl/>
              <w:adjustRightInd/>
              <w:spacing w:line="240" w:lineRule="auto"/>
              <w:jc w:val="center"/>
              <w:textAlignment w:val="auto"/>
              <w:rPr>
                <w:rFonts w:eastAsia="Calibri"/>
                <w:b/>
                <w:color w:val="2F5496"/>
                <w:lang w:eastAsia="en-US"/>
              </w:rPr>
            </w:pPr>
            <w:proofErr w:type="spellStart"/>
            <w:r w:rsidRPr="00CB3A2A">
              <w:rPr>
                <w:rFonts w:eastAsia="Calibri"/>
                <w:b/>
                <w:color w:val="2F5496"/>
                <w:lang w:eastAsia="en-US"/>
              </w:rPr>
              <w:t>Відповідність</w:t>
            </w:r>
            <w:proofErr w:type="spellEnd"/>
            <w:r w:rsidRPr="00CB3A2A">
              <w:rPr>
                <w:rFonts w:eastAsia="Calibri"/>
                <w:b/>
                <w:color w:val="2F5496"/>
                <w:lang w:eastAsia="en-US"/>
              </w:rPr>
              <w:t xml:space="preserve"> (так/</w:t>
            </w:r>
            <w:proofErr w:type="spellStart"/>
            <w:r w:rsidRPr="00CB3A2A">
              <w:rPr>
                <w:rFonts w:eastAsia="Calibri"/>
                <w:b/>
                <w:color w:val="2F5496"/>
                <w:lang w:eastAsia="en-US"/>
              </w:rPr>
              <w:t>ні</w:t>
            </w:r>
            <w:proofErr w:type="spellEnd"/>
            <w:r w:rsidRPr="00CB3A2A">
              <w:rPr>
                <w:rFonts w:eastAsia="Calibri"/>
                <w:b/>
                <w:color w:val="2F5496"/>
                <w:lang w:eastAsia="en-US"/>
              </w:rPr>
              <w:t xml:space="preserve">) з </w:t>
            </w:r>
            <w:proofErr w:type="spellStart"/>
            <w:r w:rsidRPr="00CB3A2A">
              <w:rPr>
                <w:rFonts w:eastAsia="Calibri"/>
                <w:b/>
                <w:color w:val="2F5496"/>
                <w:lang w:eastAsia="en-US"/>
              </w:rPr>
              <w:t>посиланням</w:t>
            </w:r>
            <w:proofErr w:type="spellEnd"/>
            <w:r w:rsidRPr="00CB3A2A">
              <w:rPr>
                <w:rFonts w:eastAsia="Calibri"/>
                <w:b/>
                <w:color w:val="2F5496"/>
                <w:lang w:eastAsia="en-US"/>
              </w:rPr>
              <w:t xml:space="preserve"> на </w:t>
            </w:r>
            <w:proofErr w:type="spellStart"/>
            <w:r w:rsidRPr="00CB3A2A">
              <w:rPr>
                <w:rFonts w:eastAsia="Calibri"/>
                <w:b/>
                <w:color w:val="2F5496"/>
                <w:lang w:eastAsia="en-US"/>
              </w:rPr>
              <w:t>сторінку</w:t>
            </w:r>
            <w:proofErr w:type="spellEnd"/>
            <w:r w:rsidRPr="00CB3A2A">
              <w:rPr>
                <w:rFonts w:eastAsia="Calibri"/>
                <w:b/>
                <w:color w:val="2F5496"/>
                <w:lang w:eastAsia="en-US"/>
              </w:rPr>
              <w:t xml:space="preserve"> </w:t>
            </w:r>
            <w:proofErr w:type="spellStart"/>
            <w:proofErr w:type="gramStart"/>
            <w:r w:rsidRPr="00CB3A2A">
              <w:rPr>
                <w:rFonts w:eastAsia="Calibri"/>
                <w:b/>
                <w:color w:val="2F5496"/>
                <w:lang w:eastAsia="en-US"/>
              </w:rPr>
              <w:t>техн</w:t>
            </w:r>
            <w:proofErr w:type="gramEnd"/>
            <w:r w:rsidRPr="00CB3A2A">
              <w:rPr>
                <w:rFonts w:eastAsia="Calibri"/>
                <w:b/>
                <w:color w:val="2F5496"/>
                <w:lang w:eastAsia="en-US"/>
              </w:rPr>
              <w:t>ічного</w:t>
            </w:r>
            <w:proofErr w:type="spellEnd"/>
            <w:r w:rsidRPr="00CB3A2A">
              <w:rPr>
                <w:rFonts w:eastAsia="Calibri"/>
                <w:b/>
                <w:color w:val="2F5496"/>
                <w:lang w:eastAsia="en-US"/>
              </w:rPr>
              <w:t xml:space="preserve"> </w:t>
            </w:r>
            <w:proofErr w:type="spellStart"/>
            <w:r w:rsidRPr="00CB3A2A">
              <w:rPr>
                <w:rFonts w:eastAsia="Calibri"/>
                <w:b/>
                <w:color w:val="2F5496"/>
                <w:lang w:eastAsia="en-US"/>
              </w:rPr>
              <w:t>опису</w:t>
            </w:r>
            <w:proofErr w:type="spellEnd"/>
            <w:r w:rsidRPr="00CB3A2A">
              <w:rPr>
                <w:rFonts w:eastAsia="Calibri"/>
                <w:b/>
                <w:color w:val="2F5496"/>
                <w:lang w:eastAsia="en-US"/>
              </w:rPr>
              <w:t xml:space="preserve">, </w:t>
            </w:r>
            <w:proofErr w:type="spellStart"/>
            <w:r w:rsidRPr="00CB3A2A">
              <w:rPr>
                <w:rFonts w:eastAsia="Calibri"/>
                <w:b/>
                <w:color w:val="2F5496"/>
                <w:lang w:eastAsia="en-US"/>
              </w:rPr>
              <w:t>або</w:t>
            </w:r>
            <w:proofErr w:type="spellEnd"/>
            <w:r w:rsidRPr="00CB3A2A">
              <w:rPr>
                <w:rFonts w:eastAsia="Calibri"/>
                <w:b/>
                <w:color w:val="2F5496"/>
                <w:lang w:eastAsia="en-US"/>
              </w:rPr>
              <w:t xml:space="preserve"> </w:t>
            </w:r>
            <w:proofErr w:type="spellStart"/>
            <w:r w:rsidRPr="00CB3A2A">
              <w:rPr>
                <w:rFonts w:eastAsia="Calibri"/>
                <w:b/>
                <w:color w:val="2F5496"/>
                <w:lang w:eastAsia="en-US"/>
              </w:rPr>
              <w:t>інструкції</w:t>
            </w:r>
            <w:proofErr w:type="spellEnd"/>
            <w:r w:rsidRPr="00CB3A2A">
              <w:rPr>
                <w:rFonts w:eastAsia="Calibri"/>
                <w:b/>
                <w:color w:val="2F5496"/>
                <w:lang w:eastAsia="en-US"/>
              </w:rPr>
              <w:t xml:space="preserve"> </w:t>
            </w:r>
            <w:proofErr w:type="spellStart"/>
            <w:r w:rsidRPr="00CB3A2A">
              <w:rPr>
                <w:rFonts w:eastAsia="Calibri"/>
                <w:b/>
                <w:color w:val="2F5496"/>
                <w:lang w:eastAsia="en-US"/>
              </w:rPr>
              <w:t>виробника</w:t>
            </w:r>
            <w:proofErr w:type="spellEnd"/>
          </w:p>
        </w:tc>
      </w:tr>
      <w:tr w:rsidR="00CB3A2A" w:rsidRPr="00CB3A2A" w:rsidTr="00CB3A2A">
        <w:tc>
          <w:tcPr>
            <w:tcW w:w="709" w:type="dxa"/>
            <w:shd w:val="clear" w:color="auto" w:fill="F2F2F2"/>
            <w:vAlign w:val="center"/>
          </w:tcPr>
          <w:p w:rsidR="00CB3A2A" w:rsidRPr="00CB3A2A" w:rsidRDefault="00CB3A2A" w:rsidP="00CB3A2A">
            <w:pPr>
              <w:widowControl/>
              <w:adjustRightInd/>
              <w:spacing w:line="240" w:lineRule="auto"/>
              <w:jc w:val="center"/>
              <w:textAlignment w:val="auto"/>
              <w:rPr>
                <w:rFonts w:eastAsia="Calibri"/>
                <w:b/>
                <w:lang w:eastAsia="en-US"/>
              </w:rPr>
            </w:pPr>
            <w:r w:rsidRPr="00CB3A2A">
              <w:rPr>
                <w:rFonts w:eastAsia="Calibri"/>
                <w:b/>
                <w:lang w:eastAsia="en-US"/>
              </w:rPr>
              <w:t>1</w:t>
            </w:r>
          </w:p>
        </w:tc>
        <w:tc>
          <w:tcPr>
            <w:tcW w:w="5097" w:type="dxa"/>
            <w:shd w:val="clear" w:color="auto" w:fill="F2F2F2"/>
            <w:vAlign w:val="center"/>
          </w:tcPr>
          <w:p w:rsidR="00CB3A2A" w:rsidRPr="00CB3A2A" w:rsidRDefault="00CB3A2A" w:rsidP="00CB3A2A">
            <w:pPr>
              <w:widowControl/>
              <w:adjustRightInd/>
              <w:spacing w:line="240" w:lineRule="auto"/>
              <w:jc w:val="center"/>
              <w:textAlignment w:val="auto"/>
              <w:rPr>
                <w:rFonts w:eastAsia="Calibri"/>
                <w:b/>
                <w:lang w:eastAsia="en-US"/>
              </w:rPr>
            </w:pPr>
            <w:r w:rsidRPr="00CB3A2A">
              <w:rPr>
                <w:rFonts w:eastAsia="Calibri"/>
                <w:b/>
                <w:lang w:eastAsia="en-US"/>
              </w:rPr>
              <w:t>2</w:t>
            </w:r>
          </w:p>
        </w:tc>
        <w:tc>
          <w:tcPr>
            <w:tcW w:w="1483" w:type="dxa"/>
            <w:shd w:val="clear" w:color="auto" w:fill="F2F2F2"/>
            <w:vAlign w:val="center"/>
          </w:tcPr>
          <w:p w:rsidR="00CB3A2A" w:rsidRPr="00CB3A2A" w:rsidRDefault="00CB3A2A" w:rsidP="00CB3A2A">
            <w:pPr>
              <w:keepNext/>
              <w:widowControl/>
              <w:tabs>
                <w:tab w:val="num" w:pos="0"/>
              </w:tabs>
              <w:suppressAutoHyphens/>
              <w:adjustRightInd/>
              <w:spacing w:line="240" w:lineRule="auto"/>
              <w:ind w:right="117"/>
              <w:jc w:val="center"/>
              <w:textAlignment w:val="auto"/>
              <w:outlineLvl w:val="3"/>
              <w:rPr>
                <w:rFonts w:eastAsia="MS PGothic"/>
                <w:b/>
                <w:bCs/>
                <w:lang w:eastAsia="ar-SA"/>
              </w:rPr>
            </w:pPr>
            <w:r w:rsidRPr="00CB3A2A">
              <w:rPr>
                <w:rFonts w:eastAsia="MS PGothic"/>
                <w:b/>
                <w:bCs/>
                <w:lang w:eastAsia="ar-SA"/>
              </w:rPr>
              <w:t>3</w:t>
            </w:r>
          </w:p>
        </w:tc>
        <w:tc>
          <w:tcPr>
            <w:tcW w:w="2067" w:type="dxa"/>
            <w:shd w:val="clear" w:color="auto" w:fill="F2F2F2"/>
            <w:vAlign w:val="center"/>
          </w:tcPr>
          <w:p w:rsidR="00CB3A2A" w:rsidRPr="00CB3A2A" w:rsidRDefault="00CB3A2A" w:rsidP="00CB3A2A">
            <w:pPr>
              <w:widowControl/>
              <w:adjustRightInd/>
              <w:spacing w:line="240" w:lineRule="auto"/>
              <w:ind w:right="-398"/>
              <w:jc w:val="center"/>
              <w:textAlignment w:val="auto"/>
              <w:rPr>
                <w:rFonts w:eastAsia="Calibri"/>
                <w:b/>
                <w:lang w:eastAsia="en-US"/>
              </w:rPr>
            </w:pPr>
            <w:r w:rsidRPr="00CB3A2A">
              <w:rPr>
                <w:rFonts w:eastAsia="Calibri"/>
                <w:b/>
                <w:lang w:eastAsia="en-US"/>
              </w:rPr>
              <w:t>4</w:t>
            </w: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b/>
                <w:lang w:eastAsia="en-US"/>
              </w:rPr>
            </w:pPr>
            <w:r w:rsidRPr="00CB3A2A">
              <w:rPr>
                <w:rFonts w:eastAsia="Calibri"/>
                <w:b/>
                <w:lang w:eastAsia="en-US"/>
              </w:rPr>
              <w:t>1.</w:t>
            </w:r>
          </w:p>
        </w:tc>
        <w:tc>
          <w:tcPr>
            <w:tcW w:w="8647" w:type="dxa"/>
            <w:gridSpan w:val="3"/>
            <w:vAlign w:val="center"/>
          </w:tcPr>
          <w:p w:rsidR="00CB3A2A" w:rsidRPr="00CB3A2A" w:rsidRDefault="00CB3A2A" w:rsidP="00CB3A2A">
            <w:pPr>
              <w:widowControl/>
              <w:adjustRightInd/>
              <w:spacing w:line="240" w:lineRule="auto"/>
              <w:ind w:right="-398"/>
              <w:jc w:val="left"/>
              <w:textAlignment w:val="auto"/>
              <w:rPr>
                <w:b/>
                <w:bCs/>
                <w:lang w:eastAsia="uk-UA"/>
              </w:rPr>
            </w:pPr>
            <w:r w:rsidRPr="00CB3A2A">
              <w:rPr>
                <w:rFonts w:eastAsia="Calibri"/>
                <w:b/>
                <w:bCs/>
                <w:shd w:val="clear" w:color="auto" w:fill="FFFFFF"/>
                <w:lang w:val="uk-UA" w:eastAsia="en-US"/>
              </w:rPr>
              <w:t>Мікроскоп</w:t>
            </w: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b/>
                <w:lang w:eastAsia="en-US"/>
              </w:rPr>
            </w:pPr>
            <w:r w:rsidRPr="00CB3A2A">
              <w:rPr>
                <w:rFonts w:eastAsia="Calibri"/>
                <w:lang w:eastAsia="en-US"/>
              </w:rPr>
              <w:t>1.1.</w:t>
            </w:r>
          </w:p>
        </w:tc>
        <w:tc>
          <w:tcPr>
            <w:tcW w:w="8647" w:type="dxa"/>
            <w:gridSpan w:val="3"/>
            <w:vAlign w:val="center"/>
          </w:tcPr>
          <w:p w:rsidR="00CB3A2A" w:rsidRPr="00CB3A2A" w:rsidRDefault="00CB3A2A" w:rsidP="00CB3A2A">
            <w:pPr>
              <w:widowControl/>
              <w:adjustRightInd/>
              <w:spacing w:line="240" w:lineRule="auto"/>
              <w:ind w:right="-398"/>
              <w:jc w:val="left"/>
              <w:textAlignment w:val="auto"/>
              <w:rPr>
                <w:rFonts w:eastAsia="Calibri"/>
                <w:b/>
                <w:bCs/>
                <w:shd w:val="clear" w:color="auto" w:fill="FFFFFF"/>
                <w:lang w:val="uk-UA" w:eastAsia="en-US"/>
              </w:rPr>
            </w:pPr>
            <w:r w:rsidRPr="00CB3A2A">
              <w:rPr>
                <w:rFonts w:eastAsia="Calibri"/>
                <w:b/>
                <w:bCs/>
                <w:shd w:val="clear" w:color="auto" w:fill="FFFFFF"/>
                <w:lang w:val="uk-UA" w:eastAsia="en-US"/>
              </w:rPr>
              <w:t>Комплектація:</w:t>
            </w: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val="uk-UA" w:eastAsia="en-US"/>
              </w:rPr>
            </w:pPr>
            <w:r w:rsidRPr="00CB3A2A">
              <w:rPr>
                <w:rFonts w:eastAsia="Calibri"/>
                <w:lang w:eastAsia="en-US"/>
              </w:rPr>
              <w:t>1.1.</w:t>
            </w:r>
            <w:r w:rsidRPr="00CB3A2A">
              <w:rPr>
                <w:rFonts w:eastAsia="Calibri"/>
                <w:lang w:val="uk-UA" w:eastAsia="en-US"/>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A2A" w:rsidRPr="00CB3A2A" w:rsidRDefault="00CB3A2A" w:rsidP="00CB3A2A">
            <w:pPr>
              <w:widowControl/>
              <w:adjustRightInd/>
              <w:spacing w:line="240" w:lineRule="auto"/>
              <w:jc w:val="left"/>
              <w:textAlignment w:val="auto"/>
              <w:rPr>
                <w:rFonts w:eastAsia="Calibri"/>
                <w:lang w:val="uk-UA" w:eastAsia="en-US"/>
              </w:rPr>
            </w:pPr>
            <w:r w:rsidRPr="00CB3A2A">
              <w:rPr>
                <w:rFonts w:eastAsia="Calibri"/>
                <w:lang w:val="uk-UA" w:eastAsia="en-US"/>
              </w:rPr>
              <w:t>Мі</w:t>
            </w:r>
            <w:proofErr w:type="spellStart"/>
            <w:r w:rsidRPr="00CB3A2A">
              <w:rPr>
                <w:rFonts w:eastAsia="Calibri"/>
                <w:lang w:eastAsia="en-US"/>
              </w:rPr>
              <w:t>кроскоп</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w:t>
            </w:r>
            <w:r w:rsidRPr="00CB3A2A">
              <w:rPr>
                <w:rFonts w:eastAsia="Calibri"/>
                <w:lang w:eastAsia="en-US"/>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r w:rsidRPr="00CB3A2A">
              <w:rPr>
                <w:rFonts w:eastAsia="Calibri"/>
                <w:lang w:eastAsia="en-US"/>
              </w:rPr>
              <w:t>Насадка</w:t>
            </w:r>
            <w:r w:rsidRPr="00CB3A2A">
              <w:rPr>
                <w:rFonts w:eastAsia="Calibri"/>
                <w:lang w:val="uk-UA" w:eastAsia="en-US"/>
              </w:rPr>
              <w:t xml:space="preserve"> </w:t>
            </w:r>
            <w:proofErr w:type="spellStart"/>
            <w:r w:rsidRPr="00CB3A2A">
              <w:rPr>
                <w:rFonts w:eastAsia="Calibri"/>
                <w:lang w:val="uk-UA" w:eastAsia="en-US"/>
              </w:rPr>
              <w:t>тринокулярна</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w:t>
            </w:r>
            <w:r w:rsidRPr="00CB3A2A">
              <w:rPr>
                <w:rFonts w:eastAsia="Calibri"/>
                <w:lang w:eastAsia="en-US"/>
              </w:rPr>
              <w:t>3.</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r w:rsidRPr="00CB3A2A">
              <w:rPr>
                <w:rFonts w:eastAsia="Calibri"/>
                <w:lang w:eastAsia="en-US"/>
              </w:rPr>
              <w:t>Окуляр</w:t>
            </w:r>
            <w:r w:rsidRPr="00CB3A2A">
              <w:rPr>
                <w:rFonts w:eastAsia="Calibri"/>
                <w:lang w:val="uk-UA" w:eastAsia="en-US"/>
              </w:rPr>
              <w:t xml:space="preserve"> </w:t>
            </w:r>
            <w:r w:rsidRPr="00CB3A2A">
              <w:rPr>
                <w:rFonts w:eastAsia="Calibri"/>
                <w:lang w:eastAsia="en-US"/>
              </w:rPr>
              <w:t>WF 10X/20 –2 шт.</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1.4</w:t>
            </w:r>
            <w:r w:rsidRPr="00CB3A2A">
              <w:rPr>
                <w:rFonts w:eastAsia="Calibri"/>
                <w:lang w:eastAsia="en-US"/>
              </w:rPr>
              <w:t>.</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r w:rsidRPr="00CB3A2A">
              <w:rPr>
                <w:rFonts w:eastAsia="Calibri"/>
                <w:lang w:val="uk-UA" w:eastAsia="en-US"/>
              </w:rPr>
              <w:t>О</w:t>
            </w:r>
            <w:proofErr w:type="spellStart"/>
            <w:r w:rsidRPr="00CB3A2A">
              <w:rPr>
                <w:rFonts w:eastAsia="Calibri"/>
                <w:lang w:eastAsia="en-US"/>
              </w:rPr>
              <w:t>куляр</w:t>
            </w:r>
            <w:proofErr w:type="spellEnd"/>
            <w:r w:rsidRPr="00CB3A2A">
              <w:rPr>
                <w:rFonts w:eastAsia="Calibri"/>
                <w:lang w:eastAsia="en-US"/>
              </w:rPr>
              <w:t xml:space="preserve"> WF 25х/9 </w:t>
            </w:r>
            <w:r w:rsidRPr="00CB3A2A">
              <w:rPr>
                <w:rFonts w:eastAsia="Calibri"/>
                <w:lang w:val="uk-UA" w:eastAsia="en-US"/>
              </w:rPr>
              <w:t>-2 шт.</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1.5</w:t>
            </w:r>
            <w:r w:rsidRPr="00CB3A2A">
              <w:rPr>
                <w:rFonts w:eastAsia="Calibri"/>
                <w:lang w:eastAsia="en-US"/>
              </w:rPr>
              <w:t>.</w:t>
            </w:r>
          </w:p>
        </w:tc>
        <w:tc>
          <w:tcPr>
            <w:tcW w:w="5097" w:type="dxa"/>
            <w:vAlign w:val="center"/>
          </w:tcPr>
          <w:p w:rsidR="00CB3A2A" w:rsidRPr="00CB3A2A" w:rsidRDefault="00CB3A2A" w:rsidP="00CB3A2A">
            <w:pPr>
              <w:widowControl/>
              <w:adjustRightInd/>
              <w:spacing w:line="240" w:lineRule="auto"/>
              <w:jc w:val="left"/>
              <w:textAlignment w:val="auto"/>
              <w:rPr>
                <w:rFonts w:eastAsia="Calibri"/>
                <w:lang w:val="uk-UA" w:eastAsia="en-US"/>
              </w:rPr>
            </w:pPr>
            <w:proofErr w:type="spellStart"/>
            <w:r w:rsidRPr="00CB3A2A">
              <w:rPr>
                <w:rFonts w:eastAsia="Calibri"/>
                <w:lang w:eastAsia="en-US"/>
              </w:rPr>
              <w:t>Об'єктиви</w:t>
            </w:r>
            <w:proofErr w:type="spellEnd"/>
            <w:r w:rsidRPr="00CB3A2A">
              <w:rPr>
                <w:rFonts w:eastAsia="Calibri"/>
                <w:lang w:eastAsia="en-US"/>
              </w:rPr>
              <w:t xml:space="preserve"> </w:t>
            </w:r>
            <w:proofErr w:type="spellStart"/>
            <w:r w:rsidRPr="00CB3A2A">
              <w:rPr>
                <w:rFonts w:eastAsia="Calibri"/>
                <w:lang w:eastAsia="en-US"/>
              </w:rPr>
              <w:t>ахроматичні</w:t>
            </w:r>
            <w:proofErr w:type="spellEnd"/>
            <w:r w:rsidRPr="00CB3A2A">
              <w:rPr>
                <w:rFonts w:eastAsia="Calibri"/>
                <w:lang w:eastAsia="en-US"/>
              </w:rPr>
              <w:t xml:space="preserve"> </w:t>
            </w:r>
            <w:proofErr w:type="spellStart"/>
            <w:r w:rsidRPr="00CB3A2A">
              <w:rPr>
                <w:rFonts w:eastAsia="Calibri"/>
                <w:lang w:eastAsia="en-US"/>
              </w:rPr>
              <w:t>встановлені</w:t>
            </w:r>
            <w:proofErr w:type="spellEnd"/>
            <w:r w:rsidRPr="00CB3A2A">
              <w:rPr>
                <w:rFonts w:eastAsia="Calibri"/>
                <w:lang w:eastAsia="en-US"/>
              </w:rPr>
              <w:t xml:space="preserve"> в </w:t>
            </w:r>
            <w:proofErr w:type="spellStart"/>
            <w:r w:rsidRPr="00CB3A2A">
              <w:rPr>
                <w:rFonts w:eastAsia="Calibri"/>
                <w:lang w:eastAsia="en-US"/>
              </w:rPr>
              <w:t>револьверний</w:t>
            </w:r>
            <w:proofErr w:type="spellEnd"/>
            <w:r w:rsidRPr="00CB3A2A">
              <w:rPr>
                <w:rFonts w:eastAsia="Calibri"/>
                <w:lang w:eastAsia="en-US"/>
              </w:rPr>
              <w:t xml:space="preserve"> </w:t>
            </w:r>
            <w:proofErr w:type="spellStart"/>
            <w:r w:rsidRPr="00CB3A2A">
              <w:rPr>
                <w:rFonts w:eastAsia="Calibri"/>
                <w:lang w:eastAsia="en-US"/>
              </w:rPr>
              <w:t>пристрій</w:t>
            </w:r>
            <w:proofErr w:type="spellEnd"/>
            <w:r w:rsidRPr="00CB3A2A">
              <w:rPr>
                <w:rFonts w:eastAsia="Calibri"/>
                <w:lang w:eastAsia="en-US"/>
              </w:rPr>
              <w:t xml:space="preserve"> </w:t>
            </w:r>
            <w:r w:rsidRPr="00CB3A2A">
              <w:rPr>
                <w:rFonts w:eastAsia="Calibri"/>
                <w:lang w:val="en-US" w:eastAsia="en-US"/>
              </w:rPr>
              <w:t>ZOOM</w:t>
            </w:r>
            <w:r w:rsidRPr="00CB3A2A">
              <w:rPr>
                <w:rFonts w:eastAsia="Calibri"/>
                <w:lang w:val="uk-UA" w:eastAsia="en-US"/>
              </w:rPr>
              <w:t xml:space="preserve">  0,7х,4,5х</w:t>
            </w:r>
            <w:r w:rsidRPr="00CB3A2A">
              <w:rPr>
                <w:rFonts w:eastAsia="Calibri"/>
                <w:lang w:eastAsia="en-US"/>
              </w:rPr>
              <w:t xml:space="preserve"> – 2 шт.</w:t>
            </w:r>
          </w:p>
        </w:tc>
        <w:tc>
          <w:tcPr>
            <w:tcW w:w="1483" w:type="dxa"/>
            <w:vAlign w:val="center"/>
          </w:tcPr>
          <w:p w:rsidR="00CB3A2A" w:rsidRPr="00CB3A2A" w:rsidRDefault="00CB3A2A" w:rsidP="00CB3A2A">
            <w:pPr>
              <w:widowControl/>
              <w:adjustRightInd/>
              <w:spacing w:line="240" w:lineRule="auto"/>
              <w:jc w:val="center"/>
              <w:textAlignment w:val="auto"/>
              <w:rPr>
                <w:rFonts w:eastAsia="Calibri"/>
                <w:b/>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1.6</w:t>
            </w:r>
            <w:r w:rsidRPr="00CB3A2A">
              <w:rPr>
                <w:rFonts w:eastAsia="Calibri"/>
                <w:lang w:eastAsia="en-US"/>
              </w:rPr>
              <w:t>.</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r w:rsidRPr="00CB3A2A">
              <w:rPr>
                <w:rFonts w:eastAsia="Calibri"/>
                <w:lang w:eastAsia="en-US"/>
              </w:rPr>
              <w:t xml:space="preserve">Шнур </w:t>
            </w:r>
            <w:proofErr w:type="spellStart"/>
            <w:r w:rsidRPr="00CB3A2A">
              <w:rPr>
                <w:rFonts w:eastAsia="Calibri"/>
                <w:lang w:eastAsia="en-US"/>
              </w:rPr>
              <w:t>мережевий</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1.7</w:t>
            </w:r>
            <w:r w:rsidRPr="00CB3A2A">
              <w:rPr>
                <w:rFonts w:eastAsia="Calibri"/>
                <w:lang w:eastAsia="en-US"/>
              </w:rPr>
              <w:t>.</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proofErr w:type="spellStart"/>
            <w:r w:rsidRPr="00CB3A2A">
              <w:rPr>
                <w:rFonts w:eastAsia="Calibri"/>
                <w:lang w:eastAsia="en-US"/>
              </w:rPr>
              <w:t>Скло</w:t>
            </w:r>
            <w:proofErr w:type="spellEnd"/>
            <w:r w:rsidRPr="00CB3A2A">
              <w:rPr>
                <w:rFonts w:eastAsia="Calibri"/>
                <w:lang w:eastAsia="en-US"/>
              </w:rPr>
              <w:t xml:space="preserve"> предметного столика </w:t>
            </w:r>
            <w:proofErr w:type="spellStart"/>
            <w:r w:rsidRPr="00CB3A2A">
              <w:rPr>
                <w:rFonts w:eastAsia="Calibri"/>
                <w:lang w:eastAsia="en-US"/>
              </w:rPr>
              <w:t>матове</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1.1.8.</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proofErr w:type="spellStart"/>
            <w:r w:rsidRPr="00CB3A2A">
              <w:rPr>
                <w:rFonts w:eastAsia="Calibri"/>
                <w:lang w:eastAsia="en-US"/>
              </w:rPr>
              <w:t>Чохол</w:t>
            </w:r>
            <w:proofErr w:type="spellEnd"/>
            <w:r w:rsidRPr="00CB3A2A">
              <w:rPr>
                <w:rFonts w:eastAsia="Calibri"/>
                <w:lang w:eastAsia="en-US"/>
              </w:rPr>
              <w:t xml:space="preserve"> </w:t>
            </w:r>
            <w:proofErr w:type="spellStart"/>
            <w:r w:rsidRPr="00CB3A2A">
              <w:rPr>
                <w:rFonts w:eastAsia="Calibri"/>
                <w:lang w:eastAsia="en-US"/>
              </w:rPr>
              <w:t>пилозахисний</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b/>
                <w:lang w:eastAsia="en-US"/>
              </w:rPr>
            </w:pPr>
            <w:r w:rsidRPr="00CB3A2A">
              <w:rPr>
                <w:rFonts w:eastAsia="Calibri"/>
                <w:b/>
                <w:lang w:eastAsia="en-US"/>
              </w:rPr>
              <w:t>1.</w:t>
            </w:r>
            <w:r w:rsidRPr="00CB3A2A">
              <w:rPr>
                <w:rFonts w:eastAsia="Calibri"/>
                <w:b/>
                <w:lang w:val="uk-UA" w:eastAsia="en-US"/>
              </w:rPr>
              <w:t>2</w:t>
            </w:r>
            <w:r w:rsidRPr="00CB3A2A">
              <w:rPr>
                <w:rFonts w:eastAsia="Calibri"/>
                <w:b/>
                <w:lang w:eastAsia="en-US"/>
              </w:rPr>
              <w:t>.</w:t>
            </w:r>
          </w:p>
        </w:tc>
        <w:tc>
          <w:tcPr>
            <w:tcW w:w="8647" w:type="dxa"/>
            <w:gridSpan w:val="3"/>
            <w:vAlign w:val="center"/>
          </w:tcPr>
          <w:p w:rsidR="00CB3A2A" w:rsidRPr="00CB3A2A" w:rsidRDefault="00CB3A2A" w:rsidP="00CB3A2A">
            <w:pPr>
              <w:widowControl/>
              <w:adjustRightInd/>
              <w:spacing w:line="240" w:lineRule="auto"/>
              <w:ind w:right="-398"/>
              <w:jc w:val="left"/>
              <w:textAlignment w:val="auto"/>
              <w:rPr>
                <w:rFonts w:eastAsia="Calibri"/>
                <w:b/>
                <w:lang w:eastAsia="en-US"/>
              </w:rPr>
            </w:pPr>
            <w:proofErr w:type="spellStart"/>
            <w:r w:rsidRPr="00CB3A2A">
              <w:rPr>
                <w:rFonts w:eastAsia="Calibri"/>
                <w:b/>
                <w:lang w:eastAsia="en-US"/>
              </w:rPr>
              <w:t>Загальні</w:t>
            </w:r>
            <w:proofErr w:type="spellEnd"/>
            <w:r w:rsidRPr="00CB3A2A">
              <w:rPr>
                <w:rFonts w:eastAsia="Calibri"/>
                <w:b/>
                <w:lang w:eastAsia="en-US"/>
              </w:rPr>
              <w:t xml:space="preserve"> </w:t>
            </w:r>
            <w:proofErr w:type="spellStart"/>
            <w:r w:rsidRPr="00CB3A2A">
              <w:rPr>
                <w:rFonts w:eastAsia="Calibri"/>
                <w:b/>
                <w:lang w:eastAsia="en-US"/>
              </w:rPr>
              <w:t>функції</w:t>
            </w:r>
            <w:proofErr w:type="spellEnd"/>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2</w:t>
            </w:r>
            <w:r w:rsidRPr="00CB3A2A">
              <w:rPr>
                <w:rFonts w:eastAsia="Calibri"/>
                <w:lang w:eastAsia="en-US"/>
              </w:rPr>
              <w:t>.1.</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r w:rsidRPr="00CB3A2A">
              <w:rPr>
                <w:rFonts w:eastAsia="Calibri"/>
                <w:lang w:val="uk-UA" w:eastAsia="en-US"/>
              </w:rPr>
              <w:t>Збільшення</w:t>
            </w:r>
            <w:r w:rsidRPr="00CB3A2A">
              <w:rPr>
                <w:rFonts w:eastAsia="Calibri"/>
                <w:lang w:eastAsia="en-US"/>
              </w:rPr>
              <w:t xml:space="preserve">, </w:t>
            </w:r>
            <w:r w:rsidRPr="00CB3A2A">
              <w:rPr>
                <w:rFonts w:eastAsia="Calibri"/>
                <w:lang w:val="uk-UA" w:eastAsia="en-US"/>
              </w:rPr>
              <w:t>7х-45х</w:t>
            </w:r>
            <w:r w:rsidRPr="00CB3A2A">
              <w:rPr>
                <w:rFonts w:eastAsia="Calibri"/>
                <w:lang w:eastAsia="en-US"/>
              </w:rPr>
              <w:t xml:space="preserve"> крат </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2</w:t>
            </w:r>
            <w:r w:rsidRPr="00CB3A2A">
              <w:rPr>
                <w:rFonts w:eastAsia="Calibri"/>
                <w:lang w:eastAsia="en-US"/>
              </w:rPr>
              <w:t>.2.</w:t>
            </w: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CB3A2A" w:rsidRPr="00CB3A2A" w:rsidRDefault="00CB3A2A" w:rsidP="00CB3A2A">
            <w:pPr>
              <w:widowControl/>
              <w:adjustRightInd/>
              <w:spacing w:line="240" w:lineRule="auto"/>
              <w:ind w:right="7"/>
              <w:jc w:val="left"/>
              <w:textAlignment w:val="auto"/>
              <w:rPr>
                <w:rFonts w:eastAsia="Calibri"/>
                <w:bCs/>
                <w:lang w:eastAsia="en-US"/>
              </w:rPr>
            </w:pPr>
            <w:r w:rsidRPr="00CB3A2A">
              <w:rPr>
                <w:rFonts w:eastAsia="Calibri"/>
                <w:lang w:eastAsia="en-US"/>
              </w:rPr>
              <w:t xml:space="preserve">Насадка </w:t>
            </w:r>
            <w:proofErr w:type="spellStart"/>
            <w:r w:rsidRPr="00CB3A2A">
              <w:rPr>
                <w:rFonts w:eastAsia="Calibri"/>
                <w:lang w:eastAsia="en-US"/>
              </w:rPr>
              <w:t>тринокулярна</w:t>
            </w:r>
            <w:proofErr w:type="spellEnd"/>
            <w:r w:rsidRPr="00CB3A2A">
              <w:rPr>
                <w:rFonts w:eastAsia="Calibri"/>
                <w:lang w:eastAsia="en-US"/>
              </w:rPr>
              <w:t xml:space="preserve">, з </w:t>
            </w:r>
            <w:proofErr w:type="spellStart"/>
            <w:r w:rsidRPr="00CB3A2A">
              <w:rPr>
                <w:rFonts w:eastAsia="Calibri"/>
                <w:lang w:eastAsia="en-US"/>
              </w:rPr>
              <w:t>нахилом</w:t>
            </w:r>
            <w:proofErr w:type="spellEnd"/>
            <w:r w:rsidRPr="00CB3A2A">
              <w:rPr>
                <w:rFonts w:eastAsia="Calibri"/>
                <w:lang w:eastAsia="en-US"/>
              </w:rPr>
              <w:t xml:space="preserve"> 45 °, </w:t>
            </w:r>
            <w:proofErr w:type="spellStart"/>
            <w:r w:rsidRPr="00CB3A2A">
              <w:rPr>
                <w:rFonts w:eastAsia="Calibri"/>
                <w:lang w:eastAsia="en-US"/>
              </w:rPr>
              <w:t>обертання</w:t>
            </w:r>
            <w:proofErr w:type="spellEnd"/>
            <w:r w:rsidRPr="00CB3A2A">
              <w:rPr>
                <w:rFonts w:eastAsia="Calibri"/>
                <w:lang w:eastAsia="en-US"/>
              </w:rPr>
              <w:t xml:space="preserve"> 360 °</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2</w:t>
            </w:r>
            <w:r w:rsidRPr="00CB3A2A">
              <w:rPr>
                <w:rFonts w:eastAsia="Calibri"/>
                <w:lang w:eastAsia="en-US"/>
              </w:rPr>
              <w:t>.3.</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A2A" w:rsidRPr="00CB3A2A" w:rsidRDefault="00CB3A2A" w:rsidP="00CB3A2A">
            <w:pPr>
              <w:widowControl/>
              <w:adjustRightInd/>
              <w:spacing w:line="240" w:lineRule="auto"/>
              <w:ind w:right="7"/>
              <w:jc w:val="left"/>
              <w:textAlignment w:val="auto"/>
              <w:rPr>
                <w:rFonts w:eastAsia="Calibri"/>
                <w:bCs/>
                <w:lang w:eastAsia="en-US"/>
              </w:rPr>
            </w:pPr>
            <w:r w:rsidRPr="00CB3A2A">
              <w:rPr>
                <w:rFonts w:eastAsia="Calibri"/>
                <w:lang w:eastAsia="en-US"/>
              </w:rPr>
              <w:t xml:space="preserve">Револьвер 2х </w:t>
            </w:r>
            <w:proofErr w:type="spellStart"/>
            <w:r w:rsidRPr="00CB3A2A">
              <w:rPr>
                <w:rFonts w:eastAsia="Calibri"/>
                <w:lang w:eastAsia="en-US"/>
              </w:rPr>
              <w:t>позиційний</w:t>
            </w:r>
            <w:proofErr w:type="spellEnd"/>
            <w:r w:rsidRPr="00CB3A2A">
              <w:rPr>
                <w:rFonts w:eastAsia="Calibri"/>
                <w:lang w:eastAsia="en-US"/>
              </w:rPr>
              <w:t xml:space="preserve"> з </w:t>
            </w:r>
            <w:proofErr w:type="spellStart"/>
            <w:r w:rsidRPr="00CB3A2A">
              <w:rPr>
                <w:rFonts w:eastAsia="Calibri"/>
                <w:lang w:eastAsia="en-US"/>
              </w:rPr>
              <w:t>встановленими</w:t>
            </w:r>
            <w:proofErr w:type="spellEnd"/>
            <w:r w:rsidRPr="00CB3A2A">
              <w:rPr>
                <w:rFonts w:eastAsia="Calibri"/>
                <w:lang w:eastAsia="en-US"/>
              </w:rPr>
              <w:t xml:space="preserve"> </w:t>
            </w:r>
            <w:proofErr w:type="spellStart"/>
            <w:r w:rsidRPr="00CB3A2A">
              <w:rPr>
                <w:rFonts w:eastAsia="Calibri"/>
                <w:lang w:eastAsia="en-US"/>
              </w:rPr>
              <w:t>об'єктивами</w:t>
            </w:r>
            <w:proofErr w:type="spellEnd"/>
            <w:r w:rsidRPr="00CB3A2A">
              <w:rPr>
                <w:rFonts w:eastAsia="Calibri"/>
                <w:lang w:eastAsia="en-US"/>
              </w:rPr>
              <w:t xml:space="preserve"> </w:t>
            </w:r>
            <w:r w:rsidRPr="00CB3A2A">
              <w:rPr>
                <w:rFonts w:eastAsia="Calibri"/>
                <w:lang w:val="uk-UA" w:eastAsia="en-US"/>
              </w:rPr>
              <w:t>0,7х,4,5х</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2</w:t>
            </w:r>
            <w:r w:rsidRPr="00CB3A2A">
              <w:rPr>
                <w:rFonts w:eastAsia="Calibri"/>
                <w:lang w:eastAsia="en-US"/>
              </w:rPr>
              <w:t>.4.</w:t>
            </w:r>
          </w:p>
        </w:tc>
        <w:tc>
          <w:tcPr>
            <w:tcW w:w="5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3A2A" w:rsidRPr="00CB3A2A" w:rsidRDefault="00CB3A2A" w:rsidP="00CB3A2A">
            <w:pPr>
              <w:widowControl/>
              <w:adjustRightInd/>
              <w:spacing w:line="240" w:lineRule="auto"/>
              <w:jc w:val="left"/>
              <w:textAlignment w:val="auto"/>
              <w:rPr>
                <w:rFonts w:eastAsia="Calibri"/>
                <w:lang w:eastAsia="en-US"/>
              </w:rPr>
            </w:pPr>
            <w:r w:rsidRPr="00CB3A2A">
              <w:rPr>
                <w:rFonts w:eastAsia="Calibri"/>
                <w:lang w:val="uk-UA" w:eastAsia="en-US"/>
              </w:rPr>
              <w:t xml:space="preserve">Широкополі окуляри </w:t>
            </w:r>
            <w:r w:rsidRPr="00CB3A2A">
              <w:rPr>
                <w:rFonts w:eastAsia="Calibri"/>
                <w:lang w:eastAsia="en-US"/>
              </w:rPr>
              <w:t>WF 10X/20 –2 шт.</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w:t>
            </w:r>
            <w:r w:rsidRPr="00CB3A2A">
              <w:rPr>
                <w:rFonts w:eastAsia="Calibri"/>
                <w:lang w:val="uk-UA" w:eastAsia="en-US"/>
              </w:rPr>
              <w:t>2</w:t>
            </w:r>
            <w:r w:rsidRPr="00CB3A2A">
              <w:rPr>
                <w:rFonts w:eastAsia="Calibri"/>
                <w:lang w:eastAsia="en-US"/>
              </w:rPr>
              <w:t>.5.</w:t>
            </w:r>
          </w:p>
        </w:tc>
        <w:tc>
          <w:tcPr>
            <w:tcW w:w="5097" w:type="dxa"/>
            <w:vAlign w:val="center"/>
          </w:tcPr>
          <w:p w:rsidR="00CB3A2A" w:rsidRPr="00CB3A2A" w:rsidRDefault="00CB3A2A" w:rsidP="00CB3A2A">
            <w:pPr>
              <w:widowControl/>
              <w:adjustRightInd/>
              <w:spacing w:line="240" w:lineRule="auto"/>
              <w:jc w:val="left"/>
              <w:textAlignment w:val="auto"/>
              <w:rPr>
                <w:rFonts w:eastAsia="Calibri"/>
                <w:lang w:val="uk-UA" w:eastAsia="en-US"/>
              </w:rPr>
            </w:pPr>
            <w:proofErr w:type="spellStart"/>
            <w:r w:rsidRPr="00CB3A2A">
              <w:rPr>
                <w:rFonts w:eastAsia="Calibri"/>
                <w:lang w:eastAsia="en-US"/>
              </w:rPr>
              <w:t>Об'єктиви</w:t>
            </w:r>
            <w:proofErr w:type="spellEnd"/>
            <w:r w:rsidRPr="00CB3A2A">
              <w:rPr>
                <w:rFonts w:eastAsia="Calibri"/>
                <w:lang w:eastAsia="en-US"/>
              </w:rPr>
              <w:t xml:space="preserve"> </w:t>
            </w:r>
            <w:proofErr w:type="spellStart"/>
            <w:r w:rsidRPr="00CB3A2A">
              <w:rPr>
                <w:rFonts w:eastAsia="Calibri"/>
                <w:lang w:eastAsia="en-US"/>
              </w:rPr>
              <w:t>ахроматичні</w:t>
            </w:r>
            <w:proofErr w:type="spellEnd"/>
            <w:r w:rsidRPr="00CB3A2A">
              <w:rPr>
                <w:rFonts w:eastAsia="Calibri"/>
                <w:lang w:eastAsia="en-US"/>
              </w:rPr>
              <w:t xml:space="preserve"> </w:t>
            </w:r>
            <w:proofErr w:type="spellStart"/>
            <w:r w:rsidRPr="00CB3A2A">
              <w:rPr>
                <w:rFonts w:eastAsia="Calibri"/>
                <w:lang w:eastAsia="en-US"/>
              </w:rPr>
              <w:t>встановлені</w:t>
            </w:r>
            <w:proofErr w:type="spellEnd"/>
            <w:r w:rsidRPr="00CB3A2A">
              <w:rPr>
                <w:rFonts w:eastAsia="Calibri"/>
                <w:lang w:eastAsia="en-US"/>
              </w:rPr>
              <w:t xml:space="preserve"> в </w:t>
            </w:r>
            <w:proofErr w:type="spellStart"/>
            <w:r w:rsidRPr="00CB3A2A">
              <w:rPr>
                <w:rFonts w:eastAsia="Calibri"/>
                <w:lang w:eastAsia="en-US"/>
              </w:rPr>
              <w:t>револьверний</w:t>
            </w:r>
            <w:proofErr w:type="spellEnd"/>
            <w:r w:rsidRPr="00CB3A2A">
              <w:rPr>
                <w:rFonts w:eastAsia="Calibri"/>
                <w:lang w:eastAsia="en-US"/>
              </w:rPr>
              <w:t xml:space="preserve"> </w:t>
            </w:r>
            <w:proofErr w:type="spellStart"/>
            <w:r w:rsidRPr="00CB3A2A">
              <w:rPr>
                <w:rFonts w:eastAsia="Calibri"/>
                <w:lang w:eastAsia="en-US"/>
              </w:rPr>
              <w:lastRenderedPageBreak/>
              <w:t>пристрій</w:t>
            </w:r>
            <w:proofErr w:type="spellEnd"/>
            <w:r w:rsidRPr="00CB3A2A">
              <w:rPr>
                <w:rFonts w:eastAsia="Calibri"/>
                <w:lang w:eastAsia="en-US"/>
              </w:rPr>
              <w:t xml:space="preserve"> </w:t>
            </w:r>
            <w:r w:rsidRPr="00CB3A2A">
              <w:rPr>
                <w:rFonts w:eastAsia="Calibri"/>
                <w:lang w:val="uk-UA" w:eastAsia="en-US"/>
              </w:rPr>
              <w:t>0,7</w:t>
            </w:r>
            <w:r w:rsidRPr="00CB3A2A">
              <w:rPr>
                <w:rFonts w:eastAsia="Calibri"/>
                <w:lang w:eastAsia="en-US"/>
              </w:rPr>
              <w:t>х 4</w:t>
            </w:r>
            <w:r w:rsidRPr="00CB3A2A">
              <w:rPr>
                <w:rFonts w:eastAsia="Calibri"/>
                <w:lang w:val="uk-UA" w:eastAsia="en-US"/>
              </w:rPr>
              <w:t>,5</w:t>
            </w:r>
            <w:r w:rsidRPr="00CB3A2A">
              <w:rPr>
                <w:rFonts w:eastAsia="Calibri"/>
                <w:lang w:eastAsia="en-US"/>
              </w:rPr>
              <w:t>х</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lastRenderedPageBreak/>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lastRenderedPageBreak/>
              <w:t>1.</w:t>
            </w:r>
            <w:r w:rsidRPr="00CB3A2A">
              <w:rPr>
                <w:rFonts w:eastAsia="Calibri"/>
                <w:lang w:val="uk-UA" w:eastAsia="en-US"/>
              </w:rPr>
              <w:t>2</w:t>
            </w:r>
            <w:r w:rsidRPr="00CB3A2A">
              <w:rPr>
                <w:rFonts w:eastAsia="Calibri"/>
                <w:lang w:eastAsia="en-US"/>
              </w:rPr>
              <w:t>.6.</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proofErr w:type="spellStart"/>
            <w:r w:rsidRPr="00CB3A2A">
              <w:rPr>
                <w:rFonts w:eastAsia="Calibri"/>
                <w:lang w:eastAsia="en-US"/>
              </w:rPr>
              <w:t>Лінійне</w:t>
            </w:r>
            <w:proofErr w:type="spellEnd"/>
            <w:r w:rsidRPr="00CB3A2A">
              <w:rPr>
                <w:rFonts w:eastAsia="Calibri"/>
                <w:lang w:eastAsia="en-US"/>
              </w:rPr>
              <w:t xml:space="preserve"> поле </w:t>
            </w:r>
            <w:proofErr w:type="spellStart"/>
            <w:r w:rsidRPr="00CB3A2A">
              <w:rPr>
                <w:rFonts w:eastAsia="Calibri"/>
                <w:lang w:eastAsia="en-US"/>
              </w:rPr>
              <w:t>зору</w:t>
            </w:r>
            <w:proofErr w:type="spellEnd"/>
            <w:r w:rsidRPr="00CB3A2A">
              <w:rPr>
                <w:rFonts w:eastAsia="Calibri"/>
                <w:lang w:eastAsia="en-US"/>
              </w:rPr>
              <w:t xml:space="preserve"> в </w:t>
            </w:r>
            <w:proofErr w:type="spellStart"/>
            <w:r w:rsidRPr="00CB3A2A">
              <w:rPr>
                <w:rFonts w:eastAsia="Calibri"/>
                <w:lang w:eastAsia="en-US"/>
              </w:rPr>
              <w:t>просторі</w:t>
            </w:r>
            <w:proofErr w:type="spellEnd"/>
            <w:r w:rsidRPr="00CB3A2A">
              <w:rPr>
                <w:rFonts w:eastAsia="Calibri"/>
                <w:lang w:eastAsia="en-US"/>
              </w:rPr>
              <w:t xml:space="preserve"> </w:t>
            </w:r>
            <w:proofErr w:type="spellStart"/>
            <w:r w:rsidRPr="00CB3A2A">
              <w:rPr>
                <w:rFonts w:eastAsia="Calibri"/>
                <w:lang w:eastAsia="en-US"/>
              </w:rPr>
              <w:t>зображення</w:t>
            </w:r>
            <w:proofErr w:type="spellEnd"/>
            <w:r w:rsidRPr="00CB3A2A">
              <w:rPr>
                <w:rFonts w:eastAsia="Calibri"/>
                <w:lang w:eastAsia="en-US"/>
              </w:rPr>
              <w:t xml:space="preserve"> </w:t>
            </w:r>
            <w:r w:rsidRPr="00CB3A2A">
              <w:rPr>
                <w:rFonts w:eastAsia="Calibri"/>
                <w:lang w:val="uk-UA" w:eastAsia="en-US"/>
              </w:rPr>
              <w:t>28,5 мм до 4 мм</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val="uk-UA" w:eastAsia="en-US"/>
              </w:rPr>
            </w:pPr>
            <w:r w:rsidRPr="00CB3A2A">
              <w:rPr>
                <w:rFonts w:eastAsia="Calibri"/>
                <w:lang w:eastAsia="en-US"/>
              </w:rPr>
              <w:t>1.</w:t>
            </w:r>
            <w:r w:rsidRPr="00CB3A2A">
              <w:rPr>
                <w:rFonts w:eastAsia="Calibri"/>
                <w:lang w:val="uk-UA" w:eastAsia="en-US"/>
              </w:rPr>
              <w:t>2</w:t>
            </w:r>
            <w:r w:rsidRPr="00CB3A2A">
              <w:rPr>
                <w:rFonts w:eastAsia="Calibri"/>
                <w:lang w:eastAsia="en-US"/>
              </w:rPr>
              <w:t>.</w:t>
            </w:r>
            <w:r w:rsidRPr="00CB3A2A">
              <w:rPr>
                <w:rFonts w:eastAsia="Calibri"/>
                <w:lang w:val="uk-UA" w:eastAsia="en-US"/>
              </w:rPr>
              <w:t>7.</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r w:rsidRPr="00CB3A2A">
              <w:rPr>
                <w:rFonts w:eastAsia="Calibri"/>
                <w:lang w:val="uk-UA" w:eastAsia="en-US"/>
              </w:rPr>
              <w:t xml:space="preserve">Фокусування </w:t>
            </w:r>
            <w:r w:rsidRPr="00CB3A2A">
              <w:rPr>
                <w:rFonts w:eastAsia="Calibri"/>
                <w:lang w:eastAsia="en-US"/>
              </w:rPr>
              <w:t xml:space="preserve">2-х </w:t>
            </w:r>
            <w:proofErr w:type="spellStart"/>
            <w:r w:rsidRPr="00CB3A2A">
              <w:rPr>
                <w:rFonts w:eastAsia="Calibri"/>
                <w:lang w:eastAsia="en-US"/>
              </w:rPr>
              <w:t>сторонній</w:t>
            </w:r>
            <w:proofErr w:type="spellEnd"/>
            <w:r w:rsidRPr="00CB3A2A">
              <w:rPr>
                <w:rFonts w:eastAsia="Calibri"/>
                <w:lang w:eastAsia="en-US"/>
              </w:rPr>
              <w:t xml:space="preserve"> </w:t>
            </w:r>
            <w:proofErr w:type="spellStart"/>
            <w:r w:rsidRPr="00CB3A2A">
              <w:rPr>
                <w:rFonts w:eastAsia="Calibri"/>
                <w:lang w:eastAsia="en-US"/>
              </w:rPr>
              <w:t>коаксіальний</w:t>
            </w:r>
            <w:proofErr w:type="spellEnd"/>
            <w:r w:rsidRPr="00CB3A2A">
              <w:rPr>
                <w:rFonts w:eastAsia="Calibri"/>
                <w:lang w:eastAsia="en-US"/>
              </w:rPr>
              <w:t xml:space="preserve"> </w:t>
            </w:r>
            <w:proofErr w:type="spellStart"/>
            <w:r w:rsidRPr="00CB3A2A">
              <w:rPr>
                <w:rFonts w:eastAsia="Calibri"/>
                <w:lang w:eastAsia="en-US"/>
              </w:rPr>
              <w:t>механізм</w:t>
            </w:r>
            <w:proofErr w:type="spellEnd"/>
            <w:r w:rsidRPr="00CB3A2A">
              <w:rPr>
                <w:rFonts w:eastAsia="Calibri"/>
                <w:lang w:eastAsia="en-US"/>
              </w:rPr>
              <w:t xml:space="preserve"> точного </w:t>
            </w:r>
            <w:proofErr w:type="spellStart"/>
            <w:r w:rsidRPr="00CB3A2A">
              <w:rPr>
                <w:rFonts w:eastAsia="Calibri"/>
                <w:lang w:eastAsia="en-US"/>
              </w:rPr>
              <w:t>регулювання</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1.2.8.</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proofErr w:type="spellStart"/>
            <w:r w:rsidRPr="00CB3A2A">
              <w:rPr>
                <w:rFonts w:eastAsia="Calibri"/>
                <w:lang w:eastAsia="en-US"/>
              </w:rPr>
              <w:t>Робоча</w:t>
            </w:r>
            <w:proofErr w:type="spellEnd"/>
            <w:r w:rsidRPr="00CB3A2A">
              <w:rPr>
                <w:rFonts w:eastAsia="Calibri"/>
                <w:lang w:eastAsia="en-US"/>
              </w:rPr>
              <w:t xml:space="preserve"> </w:t>
            </w:r>
            <w:proofErr w:type="spellStart"/>
            <w:r w:rsidRPr="00CB3A2A">
              <w:rPr>
                <w:rFonts w:eastAsia="Calibri"/>
                <w:lang w:eastAsia="en-US"/>
              </w:rPr>
              <w:t>висота</w:t>
            </w:r>
            <w:proofErr w:type="spellEnd"/>
            <w:r w:rsidRPr="00CB3A2A">
              <w:rPr>
                <w:rFonts w:eastAsia="Calibri"/>
                <w:lang w:eastAsia="en-US"/>
              </w:rPr>
              <w:t xml:space="preserve"> </w:t>
            </w:r>
            <w:r w:rsidRPr="00CB3A2A">
              <w:rPr>
                <w:rFonts w:eastAsia="Calibri"/>
                <w:lang w:val="uk-UA" w:eastAsia="en-US"/>
              </w:rPr>
              <w:t>85 мм</w:t>
            </w:r>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1.2.9.</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r w:rsidRPr="00CB3A2A">
              <w:rPr>
                <w:rFonts w:eastAsia="Calibri"/>
                <w:lang w:val="uk-UA" w:eastAsia="en-US"/>
              </w:rPr>
              <w:t xml:space="preserve">Предметний столик з матовим склом  і </w:t>
            </w:r>
            <w:proofErr w:type="spellStart"/>
            <w:r w:rsidRPr="00CB3A2A">
              <w:rPr>
                <w:rFonts w:eastAsia="Calibri"/>
                <w:lang w:val="uk-UA" w:eastAsia="en-US"/>
              </w:rPr>
              <w:t>зажимами</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eastAsia="en-US"/>
              </w:rPr>
              <w:t>1.3.</w:t>
            </w:r>
          </w:p>
        </w:tc>
        <w:tc>
          <w:tcPr>
            <w:tcW w:w="5097" w:type="dxa"/>
            <w:vAlign w:val="center"/>
          </w:tcPr>
          <w:p w:rsidR="00CB3A2A" w:rsidRPr="00CB3A2A" w:rsidRDefault="00CB3A2A" w:rsidP="00CB3A2A">
            <w:pPr>
              <w:widowControl/>
              <w:adjustRightInd/>
              <w:spacing w:line="240" w:lineRule="auto"/>
              <w:ind w:right="7"/>
              <w:jc w:val="left"/>
              <w:textAlignment w:val="auto"/>
              <w:rPr>
                <w:rFonts w:eastAsia="Calibri"/>
                <w:bCs/>
                <w:lang w:val="uk-UA" w:eastAsia="en-US"/>
              </w:rPr>
            </w:pPr>
            <w:r w:rsidRPr="00CB3A2A">
              <w:rPr>
                <w:rFonts w:eastAsia="Calibri"/>
                <w:lang w:val="uk-UA" w:eastAsia="en-US"/>
              </w:rPr>
              <w:t xml:space="preserve">Джерело освітлення </w:t>
            </w:r>
            <w:r w:rsidRPr="00CB3A2A">
              <w:rPr>
                <w:rFonts w:eastAsia="Calibri"/>
                <w:lang w:val="en-US" w:eastAsia="en-US"/>
              </w:rPr>
              <w:t>LED</w:t>
            </w:r>
            <w:r w:rsidRPr="00CB3A2A">
              <w:rPr>
                <w:rFonts w:eastAsia="Calibri"/>
                <w:lang w:eastAsia="en-US"/>
              </w:rPr>
              <w:t xml:space="preserve"> </w:t>
            </w:r>
            <w:proofErr w:type="spellStart"/>
            <w:r w:rsidRPr="00CB3A2A">
              <w:rPr>
                <w:rFonts w:eastAsia="Calibri"/>
                <w:lang w:eastAsia="en-US"/>
              </w:rPr>
              <w:t>лампи</w:t>
            </w:r>
            <w:proofErr w:type="spellEnd"/>
            <w:r w:rsidRPr="00CB3A2A">
              <w:rPr>
                <w:rFonts w:eastAsia="Calibri"/>
                <w:lang w:eastAsia="en-US"/>
              </w:rPr>
              <w:t xml:space="preserve"> </w:t>
            </w:r>
            <w:proofErr w:type="spellStart"/>
            <w:r w:rsidRPr="00CB3A2A">
              <w:rPr>
                <w:rFonts w:eastAsia="Calibri"/>
                <w:lang w:eastAsia="en-US"/>
              </w:rPr>
              <w:t>потужністю</w:t>
            </w:r>
            <w:proofErr w:type="spellEnd"/>
            <w:r w:rsidRPr="00CB3A2A">
              <w:rPr>
                <w:rFonts w:eastAsia="Calibri"/>
                <w:lang w:eastAsia="en-US"/>
              </w:rPr>
              <w:t xml:space="preserve"> 3Вт 6300</w:t>
            </w:r>
            <w:r w:rsidRPr="00CB3A2A">
              <w:rPr>
                <w:rFonts w:eastAsia="Calibri"/>
                <w:lang w:val="uk-UA" w:eastAsia="en-US"/>
              </w:rPr>
              <w:t>К</w:t>
            </w:r>
            <w:r w:rsidRPr="00CB3A2A">
              <w:rPr>
                <w:rFonts w:eastAsia="Calibri"/>
                <w:lang w:eastAsia="en-US"/>
              </w:rPr>
              <w:t xml:space="preserve">, </w:t>
            </w:r>
            <w:proofErr w:type="spellStart"/>
            <w:r w:rsidRPr="00CB3A2A">
              <w:rPr>
                <w:rFonts w:eastAsia="Calibri"/>
                <w:lang w:eastAsia="en-US"/>
              </w:rPr>
              <w:t>які</w:t>
            </w:r>
            <w:proofErr w:type="spellEnd"/>
            <w:r w:rsidRPr="00CB3A2A">
              <w:rPr>
                <w:rFonts w:eastAsia="Calibri"/>
                <w:lang w:eastAsia="en-US"/>
              </w:rPr>
              <w:t xml:space="preserve"> </w:t>
            </w:r>
            <w:proofErr w:type="spellStart"/>
            <w:r w:rsidRPr="00CB3A2A">
              <w:rPr>
                <w:rFonts w:eastAsia="Calibri"/>
                <w:lang w:eastAsia="en-US"/>
              </w:rPr>
              <w:t>можна</w:t>
            </w:r>
            <w:proofErr w:type="spellEnd"/>
            <w:r w:rsidRPr="00CB3A2A">
              <w:rPr>
                <w:rFonts w:eastAsia="Calibri"/>
                <w:lang w:eastAsia="en-US"/>
              </w:rPr>
              <w:t xml:space="preserve"> </w:t>
            </w:r>
            <w:proofErr w:type="spellStart"/>
            <w:r w:rsidRPr="00CB3A2A">
              <w:rPr>
                <w:rFonts w:eastAsia="Calibri"/>
                <w:lang w:eastAsia="en-US"/>
              </w:rPr>
              <w:t>використовувати</w:t>
            </w:r>
            <w:proofErr w:type="spellEnd"/>
            <w:r w:rsidRPr="00CB3A2A">
              <w:rPr>
                <w:rFonts w:eastAsia="Calibri"/>
                <w:lang w:eastAsia="en-US"/>
              </w:rPr>
              <w:t xml:space="preserve"> </w:t>
            </w:r>
            <w:proofErr w:type="spellStart"/>
            <w:r w:rsidRPr="00CB3A2A">
              <w:rPr>
                <w:rFonts w:eastAsia="Calibri"/>
                <w:lang w:eastAsia="en-US"/>
              </w:rPr>
              <w:t>одночасно</w:t>
            </w:r>
            <w:proofErr w:type="spellEnd"/>
            <w:r w:rsidRPr="00CB3A2A">
              <w:rPr>
                <w:rFonts w:eastAsia="Calibri"/>
                <w:lang w:eastAsia="en-US"/>
              </w:rPr>
              <w:t xml:space="preserve"> </w:t>
            </w:r>
            <w:proofErr w:type="spellStart"/>
            <w:r w:rsidRPr="00CB3A2A">
              <w:rPr>
                <w:rFonts w:eastAsia="Calibri"/>
                <w:lang w:eastAsia="en-US"/>
              </w:rPr>
              <w:t>або</w:t>
            </w:r>
            <w:proofErr w:type="spellEnd"/>
            <w:r w:rsidRPr="00CB3A2A">
              <w:rPr>
                <w:rFonts w:eastAsia="Calibri"/>
                <w:lang w:eastAsia="en-US"/>
              </w:rPr>
              <w:t xml:space="preserve"> </w:t>
            </w:r>
            <w:proofErr w:type="spellStart"/>
            <w:r w:rsidRPr="00CB3A2A">
              <w:rPr>
                <w:rFonts w:eastAsia="Calibri"/>
                <w:lang w:eastAsia="en-US"/>
              </w:rPr>
              <w:t>налаштовувати</w:t>
            </w:r>
            <w:proofErr w:type="spellEnd"/>
            <w:r w:rsidRPr="00CB3A2A">
              <w:rPr>
                <w:rFonts w:eastAsia="Calibri"/>
                <w:lang w:eastAsia="en-US"/>
              </w:rPr>
              <w:t xml:space="preserve"> </w:t>
            </w:r>
            <w:proofErr w:type="spellStart"/>
            <w:r w:rsidRPr="00CB3A2A">
              <w:rPr>
                <w:rFonts w:eastAsia="Calibri"/>
                <w:lang w:eastAsia="en-US"/>
              </w:rPr>
              <w:t>окремо</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w:t>
            </w:r>
            <w:proofErr w:type="gramStart"/>
            <w:r w:rsidRPr="00CB3A2A">
              <w:rPr>
                <w:rFonts w:eastAsia="Calibri"/>
                <w:lang w:eastAsia="en-US"/>
              </w:rPr>
              <w:t>ст</w:t>
            </w:r>
            <w:proofErr w:type="spellEnd"/>
            <w:proofErr w:type="gram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r w:rsidR="00CB3A2A" w:rsidRPr="00CB3A2A" w:rsidTr="00CB3A2A">
        <w:tc>
          <w:tcPr>
            <w:tcW w:w="709" w:type="dxa"/>
            <w:vAlign w:val="center"/>
          </w:tcPr>
          <w:p w:rsidR="00CB3A2A" w:rsidRPr="00CB3A2A" w:rsidRDefault="00CB3A2A" w:rsidP="00CB3A2A">
            <w:pPr>
              <w:widowControl/>
              <w:adjustRightInd/>
              <w:spacing w:line="240" w:lineRule="auto"/>
              <w:ind w:left="-111" w:right="-195"/>
              <w:jc w:val="center"/>
              <w:textAlignment w:val="auto"/>
              <w:rPr>
                <w:rFonts w:eastAsia="Calibri"/>
                <w:lang w:eastAsia="en-US"/>
              </w:rPr>
            </w:pPr>
            <w:r w:rsidRPr="00CB3A2A">
              <w:rPr>
                <w:rFonts w:eastAsia="Calibri"/>
                <w:lang w:val="uk-UA" w:eastAsia="en-US"/>
              </w:rPr>
              <w:t>1</w:t>
            </w:r>
            <w:r w:rsidRPr="00CB3A2A">
              <w:rPr>
                <w:rFonts w:eastAsia="Calibri"/>
                <w:lang w:eastAsia="en-US"/>
              </w:rPr>
              <w:t>.</w:t>
            </w:r>
            <w:r w:rsidRPr="00CB3A2A">
              <w:rPr>
                <w:rFonts w:eastAsia="Calibri"/>
                <w:lang w:val="uk-UA" w:eastAsia="en-US"/>
              </w:rPr>
              <w:t>3</w:t>
            </w:r>
            <w:r w:rsidRPr="00CB3A2A">
              <w:rPr>
                <w:rFonts w:eastAsia="Calibri"/>
                <w:lang w:eastAsia="en-US"/>
              </w:rPr>
              <w:t>.</w:t>
            </w:r>
            <w:r w:rsidRPr="00CB3A2A">
              <w:rPr>
                <w:rFonts w:eastAsia="Calibri"/>
                <w:lang w:val="uk-UA" w:eastAsia="en-US"/>
              </w:rPr>
              <w:t>1</w:t>
            </w:r>
            <w:r w:rsidRPr="00CB3A2A">
              <w:rPr>
                <w:rFonts w:eastAsia="Calibri"/>
                <w:lang w:eastAsia="en-US"/>
              </w:rPr>
              <w:t>.</w:t>
            </w:r>
          </w:p>
        </w:tc>
        <w:tc>
          <w:tcPr>
            <w:tcW w:w="5097" w:type="dxa"/>
            <w:vAlign w:val="center"/>
          </w:tcPr>
          <w:p w:rsidR="00CB3A2A" w:rsidRPr="00CB3A2A" w:rsidRDefault="00CB3A2A" w:rsidP="00CB3A2A">
            <w:pPr>
              <w:widowControl/>
              <w:adjustRightInd/>
              <w:spacing w:line="240" w:lineRule="auto"/>
              <w:jc w:val="left"/>
              <w:textAlignment w:val="auto"/>
              <w:rPr>
                <w:rFonts w:eastAsia="Calibri"/>
                <w:lang w:val="uk-UA" w:eastAsia="en-US"/>
              </w:rPr>
            </w:pPr>
            <w:proofErr w:type="spellStart"/>
            <w:r w:rsidRPr="00CB3A2A">
              <w:rPr>
                <w:rFonts w:eastAsia="Calibri"/>
                <w:lang w:eastAsia="en-US"/>
              </w:rPr>
              <w:t>Повністю</w:t>
            </w:r>
            <w:proofErr w:type="spellEnd"/>
            <w:r w:rsidRPr="00CB3A2A">
              <w:rPr>
                <w:rFonts w:eastAsia="Calibri"/>
                <w:lang w:eastAsia="en-US"/>
              </w:rPr>
              <w:t xml:space="preserve"> </w:t>
            </w:r>
            <w:proofErr w:type="spellStart"/>
            <w:r w:rsidRPr="00CB3A2A">
              <w:rPr>
                <w:rFonts w:eastAsia="Calibri"/>
                <w:lang w:eastAsia="en-US"/>
              </w:rPr>
              <w:t>скляна</w:t>
            </w:r>
            <w:proofErr w:type="spellEnd"/>
            <w:r w:rsidRPr="00CB3A2A">
              <w:rPr>
                <w:rFonts w:eastAsia="Calibri"/>
                <w:lang w:eastAsia="en-US"/>
              </w:rPr>
              <w:t xml:space="preserve"> оптика з </w:t>
            </w:r>
            <w:proofErr w:type="spellStart"/>
            <w:r w:rsidRPr="00CB3A2A">
              <w:rPr>
                <w:rFonts w:eastAsia="Calibri"/>
                <w:lang w:eastAsia="en-US"/>
              </w:rPr>
              <w:t>оптичного</w:t>
            </w:r>
            <w:proofErr w:type="spellEnd"/>
            <w:r w:rsidRPr="00CB3A2A">
              <w:rPr>
                <w:rFonts w:eastAsia="Calibri"/>
                <w:lang w:eastAsia="en-US"/>
              </w:rPr>
              <w:t xml:space="preserve"> </w:t>
            </w:r>
            <w:proofErr w:type="spellStart"/>
            <w:r w:rsidRPr="00CB3A2A">
              <w:rPr>
                <w:rFonts w:eastAsia="Calibri"/>
                <w:lang w:eastAsia="en-US"/>
              </w:rPr>
              <w:t>скла</w:t>
            </w:r>
            <w:proofErr w:type="spellEnd"/>
            <w:r w:rsidRPr="00CB3A2A">
              <w:rPr>
                <w:rFonts w:eastAsia="Calibri"/>
                <w:lang w:eastAsia="en-US"/>
              </w:rPr>
              <w:t xml:space="preserve"> з низ</w:t>
            </w:r>
            <w:r w:rsidRPr="00CB3A2A">
              <w:rPr>
                <w:rFonts w:eastAsia="Calibri"/>
                <w:lang w:val="uk-UA" w:eastAsia="en-US"/>
              </w:rPr>
              <w:t>ь</w:t>
            </w:r>
            <w:proofErr w:type="spellStart"/>
            <w:r w:rsidRPr="00CB3A2A">
              <w:rPr>
                <w:rFonts w:eastAsia="Calibri"/>
                <w:lang w:eastAsia="en-US"/>
              </w:rPr>
              <w:t>кобліковим</w:t>
            </w:r>
            <w:proofErr w:type="spellEnd"/>
            <w:r w:rsidRPr="00CB3A2A">
              <w:rPr>
                <w:rFonts w:eastAsia="Calibri"/>
                <w:lang w:eastAsia="en-US"/>
              </w:rPr>
              <w:t xml:space="preserve"> </w:t>
            </w:r>
            <w:proofErr w:type="spellStart"/>
            <w:r w:rsidRPr="00CB3A2A">
              <w:rPr>
                <w:rFonts w:eastAsia="Calibri"/>
                <w:lang w:eastAsia="en-US"/>
              </w:rPr>
              <w:t>покриттям</w:t>
            </w:r>
            <w:proofErr w:type="spellEnd"/>
            <w:r w:rsidRPr="00CB3A2A">
              <w:rPr>
                <w:rFonts w:eastAsia="Calibri"/>
                <w:lang w:eastAsia="en-US"/>
              </w:rPr>
              <w:t xml:space="preserve"> </w:t>
            </w:r>
            <w:proofErr w:type="spellStart"/>
            <w:r w:rsidRPr="00CB3A2A">
              <w:rPr>
                <w:rFonts w:eastAsia="Calibri"/>
                <w:lang w:eastAsia="en-US"/>
              </w:rPr>
              <w:t>забезпечує</w:t>
            </w:r>
            <w:proofErr w:type="spellEnd"/>
            <w:r w:rsidRPr="00CB3A2A">
              <w:rPr>
                <w:rFonts w:eastAsia="Calibri"/>
                <w:lang w:eastAsia="en-US"/>
              </w:rPr>
              <w:t xml:space="preserve"> </w:t>
            </w:r>
            <w:proofErr w:type="spellStart"/>
            <w:r w:rsidRPr="00CB3A2A">
              <w:rPr>
                <w:rFonts w:eastAsia="Calibri"/>
                <w:lang w:eastAsia="en-US"/>
              </w:rPr>
              <w:t>отримання</w:t>
            </w:r>
            <w:proofErr w:type="spellEnd"/>
          </w:p>
        </w:tc>
        <w:tc>
          <w:tcPr>
            <w:tcW w:w="1483" w:type="dxa"/>
            <w:vAlign w:val="center"/>
          </w:tcPr>
          <w:p w:rsidR="00CB3A2A" w:rsidRPr="00CB3A2A" w:rsidRDefault="00CB3A2A" w:rsidP="00CB3A2A">
            <w:pPr>
              <w:widowControl/>
              <w:adjustRightInd/>
              <w:spacing w:line="240" w:lineRule="auto"/>
              <w:jc w:val="center"/>
              <w:textAlignment w:val="auto"/>
              <w:rPr>
                <w:rFonts w:eastAsia="Calibri"/>
                <w:lang w:eastAsia="en-US"/>
              </w:rPr>
            </w:pPr>
            <w:proofErr w:type="spellStart"/>
            <w:r w:rsidRPr="00CB3A2A">
              <w:rPr>
                <w:rFonts w:eastAsia="Calibri"/>
                <w:lang w:eastAsia="en-US"/>
              </w:rPr>
              <w:t>Наявність</w:t>
            </w:r>
            <w:proofErr w:type="spellEnd"/>
          </w:p>
        </w:tc>
        <w:tc>
          <w:tcPr>
            <w:tcW w:w="2067" w:type="dxa"/>
          </w:tcPr>
          <w:p w:rsidR="00CB3A2A" w:rsidRPr="00CB3A2A" w:rsidRDefault="00CB3A2A" w:rsidP="00CB3A2A">
            <w:pPr>
              <w:widowControl/>
              <w:adjustRightInd/>
              <w:spacing w:line="240" w:lineRule="auto"/>
              <w:ind w:right="-398"/>
              <w:jc w:val="center"/>
              <w:textAlignment w:val="auto"/>
              <w:rPr>
                <w:rFonts w:eastAsia="Calibri"/>
                <w:b/>
                <w:lang w:eastAsia="en-US"/>
              </w:rPr>
            </w:pPr>
          </w:p>
        </w:tc>
      </w:tr>
    </w:tbl>
    <w:p w:rsidR="00C908BC" w:rsidRPr="00CB3A2A" w:rsidRDefault="00C908BC" w:rsidP="00C908BC">
      <w:pPr>
        <w:tabs>
          <w:tab w:val="left" w:pos="4253"/>
        </w:tabs>
        <w:spacing w:line="240" w:lineRule="auto"/>
        <w:ind w:right="113"/>
        <w:rPr>
          <w:color w:val="365F91" w:themeColor="accent1" w:themeShade="BF"/>
          <w:sz w:val="22"/>
          <w:szCs w:val="22"/>
          <w:lang w:val="uk-UA"/>
        </w:rPr>
      </w:pPr>
    </w:p>
    <w:p w:rsidR="00C908BC" w:rsidRPr="002C0056" w:rsidRDefault="00C908BC" w:rsidP="00C908BC">
      <w:pPr>
        <w:tabs>
          <w:tab w:val="left" w:pos="4253"/>
        </w:tabs>
        <w:adjustRightInd/>
        <w:spacing w:line="240" w:lineRule="auto"/>
        <w:contextualSpacing/>
        <w:textAlignment w:val="auto"/>
        <w:rPr>
          <w:b/>
          <w:sz w:val="22"/>
          <w:szCs w:val="22"/>
          <w:lang w:val="uk-UA"/>
        </w:rPr>
      </w:pPr>
      <w:r w:rsidRPr="002C0056">
        <w:rPr>
          <w:b/>
          <w:sz w:val="22"/>
          <w:szCs w:val="22"/>
          <w:lang w:val="uk-UA"/>
        </w:rPr>
        <w:t xml:space="preserve">Уповноважена особа учасника </w:t>
      </w:r>
    </w:p>
    <w:p w:rsidR="00C908BC" w:rsidRPr="00941D1A" w:rsidRDefault="00C908BC" w:rsidP="00C908BC">
      <w:pPr>
        <w:tabs>
          <w:tab w:val="left" w:pos="4253"/>
        </w:tabs>
        <w:adjustRightInd/>
        <w:spacing w:line="240" w:lineRule="auto"/>
        <w:contextualSpacing/>
        <w:textAlignment w:val="auto"/>
        <w:rPr>
          <w:b/>
          <w:lang w:val="uk-UA"/>
        </w:rPr>
      </w:pPr>
    </w:p>
    <w:p w:rsidR="00C908BC" w:rsidRPr="00941D1A" w:rsidRDefault="00C908BC" w:rsidP="00C908BC">
      <w:pPr>
        <w:tabs>
          <w:tab w:val="left" w:pos="4253"/>
        </w:tabs>
        <w:adjustRightInd/>
        <w:spacing w:line="240" w:lineRule="auto"/>
        <w:contextualSpacing/>
        <w:textAlignment w:val="auto"/>
        <w:rPr>
          <w:b/>
          <w:lang w:val="uk-UA"/>
        </w:rPr>
      </w:pPr>
      <w:r w:rsidRPr="00941D1A">
        <w:rPr>
          <w:b/>
          <w:lang w:val="uk-UA"/>
        </w:rPr>
        <w:t>_____________________________               ______________________         __________________________</w:t>
      </w:r>
    </w:p>
    <w:p w:rsidR="00C908BC" w:rsidRPr="00941D1A" w:rsidRDefault="00C908BC" w:rsidP="00C908BC">
      <w:pPr>
        <w:tabs>
          <w:tab w:val="left" w:pos="4253"/>
        </w:tabs>
        <w:adjustRightInd/>
        <w:spacing w:line="240" w:lineRule="auto"/>
        <w:contextualSpacing/>
        <w:textAlignment w:val="auto"/>
        <w:rPr>
          <w:i/>
          <w:lang w:val="uk-UA"/>
        </w:rPr>
      </w:pPr>
      <w:r w:rsidRPr="00941D1A">
        <w:rPr>
          <w:i/>
          <w:lang w:val="uk-UA"/>
        </w:rPr>
        <w:t>(зазначити посаду за наявності)                          (підпис)                              (прізвище, ім'я або ініціал (-и))</w:t>
      </w:r>
    </w:p>
    <w:p w:rsidR="00C908BC" w:rsidRPr="008268F7"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C908BC" w:rsidRDefault="00C908BC" w:rsidP="00C908BC">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7F15A9" w:rsidRDefault="007F15A9" w:rsidP="005B4C14">
      <w:pPr>
        <w:spacing w:line="240" w:lineRule="auto"/>
        <w:ind w:left="3261"/>
        <w:rPr>
          <w:i/>
          <w:sz w:val="22"/>
          <w:szCs w:val="22"/>
          <w:lang w:val="uk-UA"/>
        </w:rPr>
      </w:pPr>
    </w:p>
    <w:p w:rsidR="003306CA" w:rsidRDefault="003306CA" w:rsidP="003306CA">
      <w:pPr>
        <w:widowControl/>
        <w:adjustRightInd/>
        <w:spacing w:line="240" w:lineRule="auto"/>
        <w:textAlignment w:val="auto"/>
        <w:rPr>
          <w:i/>
          <w:sz w:val="22"/>
          <w:szCs w:val="22"/>
          <w:lang w:val="uk-UA"/>
        </w:rPr>
      </w:pPr>
    </w:p>
    <w:p w:rsidR="00E62166" w:rsidRDefault="00E62166" w:rsidP="003306CA">
      <w:pPr>
        <w:widowControl/>
        <w:adjustRightInd/>
        <w:spacing w:line="240" w:lineRule="auto"/>
        <w:textAlignment w:val="auto"/>
        <w:rPr>
          <w:rFonts w:eastAsiaTheme="minorEastAsia"/>
          <w:i/>
          <w:sz w:val="22"/>
          <w:szCs w:val="22"/>
          <w:lang w:val="uk-UA" w:eastAsia="uk-UA"/>
        </w:rPr>
      </w:pPr>
      <w:r w:rsidRPr="008268F7">
        <w:rPr>
          <w:rFonts w:eastAsiaTheme="minorEastAsia"/>
          <w:i/>
          <w:sz w:val="22"/>
          <w:szCs w:val="22"/>
          <w:lang w:val="uk-UA" w:eastAsia="uk-UA"/>
        </w:rPr>
        <w:lastRenderedPageBreak/>
        <w:t>Учасник надає інформацію відповідно до нижче зазначеної  форми</w:t>
      </w:r>
    </w:p>
    <w:p w:rsidR="0077151A" w:rsidRPr="008268F7" w:rsidRDefault="0077151A" w:rsidP="003306CA">
      <w:pPr>
        <w:widowControl/>
        <w:adjustRightInd/>
        <w:spacing w:line="240" w:lineRule="auto"/>
        <w:textAlignment w:val="auto"/>
        <w:rPr>
          <w:rFonts w:eastAsiaTheme="minorEastAsia"/>
          <w:b/>
          <w:sz w:val="22"/>
          <w:szCs w:val="22"/>
          <w:lang w:val="uk-UA" w:eastAsia="uk-UA"/>
        </w:rPr>
      </w:pPr>
    </w:p>
    <w:p w:rsidR="0038234C" w:rsidRDefault="0038234C" w:rsidP="00BB14E6">
      <w:pPr>
        <w:spacing w:line="240" w:lineRule="auto"/>
        <w:jc w:val="right"/>
        <w:rPr>
          <w:b/>
          <w:sz w:val="22"/>
          <w:szCs w:val="22"/>
          <w:lang w:val="uk-UA"/>
        </w:rPr>
      </w:pPr>
      <w:r w:rsidRPr="00DA418B">
        <w:rPr>
          <w:b/>
          <w:sz w:val="22"/>
          <w:szCs w:val="22"/>
          <w:lang w:val="uk-UA"/>
        </w:rPr>
        <w:t xml:space="preserve">Додаток 5 до тендерної документації </w:t>
      </w:r>
    </w:p>
    <w:p w:rsidR="0077151A" w:rsidRDefault="0077151A" w:rsidP="00BB14E6">
      <w:pPr>
        <w:spacing w:line="240" w:lineRule="auto"/>
        <w:jc w:val="right"/>
        <w:rPr>
          <w:b/>
          <w:sz w:val="22"/>
          <w:szCs w:val="22"/>
          <w:lang w:val="uk-UA"/>
        </w:rPr>
      </w:pPr>
    </w:p>
    <w:p w:rsidR="003306CA" w:rsidRPr="003306CA" w:rsidRDefault="003306CA" w:rsidP="003306CA">
      <w:pPr>
        <w:spacing w:line="240" w:lineRule="auto"/>
        <w:ind w:left="142"/>
        <w:jc w:val="center"/>
        <w:rPr>
          <w:b/>
          <w:sz w:val="21"/>
          <w:szCs w:val="21"/>
          <w:lang w:val="uk-UA" w:eastAsia="uk-UA"/>
        </w:rPr>
      </w:pPr>
      <w:r>
        <w:rPr>
          <w:b/>
          <w:sz w:val="21"/>
          <w:szCs w:val="21"/>
          <w:lang w:val="uk-UA" w:eastAsia="uk-UA"/>
        </w:rPr>
        <w:t>П</w:t>
      </w:r>
      <w:r w:rsidRPr="003B7AC3">
        <w:rPr>
          <w:b/>
          <w:sz w:val="21"/>
          <w:szCs w:val="21"/>
          <w:lang w:val="uk-UA" w:eastAsia="uk-UA"/>
        </w:rPr>
        <w:t>огодження з умовами тендерної до</w:t>
      </w:r>
      <w:r>
        <w:rPr>
          <w:b/>
          <w:sz w:val="21"/>
          <w:szCs w:val="21"/>
          <w:lang w:val="uk-UA" w:eastAsia="uk-UA"/>
        </w:rPr>
        <w:t>кументації та проектом договору</w:t>
      </w:r>
    </w:p>
    <w:tbl>
      <w:tblPr>
        <w:tblStyle w:val="ad"/>
        <w:tblW w:w="0" w:type="auto"/>
        <w:tblLook w:val="04A0" w:firstRow="1" w:lastRow="0" w:firstColumn="1" w:lastColumn="0" w:noHBand="0" w:noVBand="1"/>
      </w:tblPr>
      <w:tblGrid>
        <w:gridCol w:w="9571"/>
      </w:tblGrid>
      <w:tr w:rsidR="0038234C" w:rsidRPr="00DA418B" w:rsidTr="00ED4832">
        <w:tc>
          <w:tcPr>
            <w:tcW w:w="9575" w:type="dxa"/>
          </w:tcPr>
          <w:p w:rsidR="0077151A" w:rsidRDefault="0077151A" w:rsidP="005B4C14">
            <w:pPr>
              <w:spacing w:line="240" w:lineRule="auto"/>
              <w:ind w:left="142"/>
              <w:jc w:val="center"/>
              <w:rPr>
                <w:b/>
                <w:sz w:val="21"/>
                <w:szCs w:val="21"/>
                <w:lang w:val="uk-UA" w:eastAsia="uk-UA"/>
              </w:rPr>
            </w:pPr>
          </w:p>
          <w:p w:rsidR="0038234C" w:rsidRPr="003B7AC3" w:rsidRDefault="0038234C" w:rsidP="005B4C14">
            <w:pPr>
              <w:spacing w:line="240" w:lineRule="auto"/>
              <w:ind w:left="142"/>
              <w:jc w:val="center"/>
              <w:rPr>
                <w:b/>
                <w:sz w:val="21"/>
                <w:szCs w:val="21"/>
                <w:lang w:val="uk-UA" w:eastAsia="uk-UA"/>
              </w:rPr>
            </w:pPr>
            <w:r w:rsidRPr="003B7AC3">
              <w:rPr>
                <w:b/>
                <w:sz w:val="21"/>
                <w:szCs w:val="21"/>
                <w:lang w:val="uk-UA" w:eastAsia="uk-UA"/>
              </w:rPr>
              <w:t>Довідка про погодження з умовами тендерної документації та проектом договору</w:t>
            </w:r>
          </w:p>
          <w:p w:rsidR="0038234C" w:rsidRPr="003B7AC3" w:rsidRDefault="0038234C" w:rsidP="005B4C14">
            <w:pPr>
              <w:spacing w:line="240" w:lineRule="auto"/>
              <w:ind w:left="142"/>
              <w:jc w:val="center"/>
              <w:rPr>
                <w:b/>
                <w:sz w:val="21"/>
                <w:szCs w:val="21"/>
                <w:lang w:val="uk-UA" w:eastAsia="uk-UA"/>
              </w:rPr>
            </w:pPr>
          </w:p>
          <w:p w:rsidR="0038234C" w:rsidRPr="003B7AC3" w:rsidRDefault="0038234C" w:rsidP="005B4C14">
            <w:pPr>
              <w:spacing w:line="240" w:lineRule="auto"/>
              <w:ind w:left="360" w:firstLine="349"/>
              <w:rPr>
                <w:sz w:val="21"/>
                <w:szCs w:val="21"/>
                <w:lang w:val="uk-UA"/>
              </w:rPr>
            </w:pPr>
            <w:r w:rsidRPr="003B7AC3">
              <w:rPr>
                <w:sz w:val="21"/>
                <w:szCs w:val="21"/>
                <w:lang w:val="uk-UA"/>
              </w:rPr>
              <w:t xml:space="preserve">Ми, </w:t>
            </w:r>
            <w:r w:rsidRPr="003B7AC3">
              <w:rPr>
                <w:i/>
                <w:sz w:val="21"/>
                <w:szCs w:val="21"/>
                <w:u w:val="single"/>
                <w:lang w:val="uk-UA"/>
              </w:rPr>
              <w:t>(</w:t>
            </w:r>
            <w:r w:rsidRPr="003B7AC3">
              <w:rPr>
                <w:i/>
                <w:sz w:val="21"/>
                <w:szCs w:val="21"/>
                <w:u w:val="single"/>
                <w:lang w:val="uk-UA" w:eastAsia="uk-UA"/>
              </w:rPr>
              <w:t>вказати назву учасника</w:t>
            </w:r>
            <w:r w:rsidRPr="003B7AC3">
              <w:rPr>
                <w:i/>
                <w:sz w:val="21"/>
                <w:szCs w:val="21"/>
                <w:u w:val="single"/>
                <w:lang w:val="uk-UA"/>
              </w:rPr>
              <w:t>)</w:t>
            </w:r>
            <w:r w:rsidRPr="003B7AC3">
              <w:rPr>
                <w:sz w:val="21"/>
                <w:szCs w:val="21"/>
                <w:lang w:val="uk-UA"/>
              </w:rPr>
              <w:t xml:space="preserve">, в особі </w:t>
            </w:r>
            <w:r w:rsidRPr="003B7AC3">
              <w:rPr>
                <w:i/>
                <w:sz w:val="21"/>
                <w:szCs w:val="21"/>
                <w:u w:val="single"/>
                <w:lang w:val="uk-UA"/>
              </w:rPr>
              <w:t>(вказати прізвище, ім'я або ініціал (-и) уповноваженої особи на підпис тендерної пропозиції),</w:t>
            </w:r>
            <w:r w:rsidR="00F03114" w:rsidRPr="003B7AC3">
              <w:rPr>
                <w:i/>
                <w:sz w:val="21"/>
                <w:szCs w:val="21"/>
                <w:lang w:val="uk-UA"/>
              </w:rPr>
              <w:t xml:space="preserve"> </w:t>
            </w:r>
            <w:r w:rsidRPr="003B7AC3">
              <w:rPr>
                <w:sz w:val="21"/>
                <w:szCs w:val="21"/>
                <w:lang w:val="uk-UA"/>
              </w:rPr>
              <w:t xml:space="preserve">уважно вивчивши </w:t>
            </w:r>
            <w:r w:rsidRPr="003B7AC3">
              <w:rPr>
                <w:b/>
                <w:sz w:val="21"/>
                <w:szCs w:val="21"/>
                <w:lang w:val="uk-UA"/>
              </w:rPr>
              <w:t>тендерну документацію</w:t>
            </w:r>
            <w:r w:rsidRPr="003B7AC3">
              <w:rPr>
                <w:sz w:val="21"/>
                <w:szCs w:val="21"/>
                <w:lang w:val="uk-UA"/>
              </w:rPr>
              <w:t xml:space="preserve"> </w:t>
            </w:r>
            <w:r w:rsidRPr="003B7AC3">
              <w:rPr>
                <w:b/>
                <w:sz w:val="21"/>
                <w:szCs w:val="21"/>
                <w:lang w:val="uk-UA" w:eastAsia="uk-UA"/>
              </w:rPr>
              <w:t>та проект договору</w:t>
            </w:r>
            <w:r w:rsidRPr="003B7AC3">
              <w:rPr>
                <w:sz w:val="21"/>
                <w:szCs w:val="21"/>
                <w:lang w:val="uk-UA"/>
              </w:rPr>
              <w:t xml:space="preserve">: </w:t>
            </w:r>
          </w:p>
          <w:p w:rsidR="0038234C" w:rsidRPr="003B7AC3" w:rsidRDefault="0038234C" w:rsidP="005B4C14">
            <w:pPr>
              <w:spacing w:line="240" w:lineRule="auto"/>
              <w:ind w:left="720"/>
              <w:rPr>
                <w:sz w:val="21"/>
                <w:szCs w:val="21"/>
                <w:lang w:val="uk-UA"/>
              </w:rPr>
            </w:pPr>
          </w:p>
          <w:p w:rsidR="0038234C" w:rsidRPr="003B7AC3" w:rsidRDefault="0038234C" w:rsidP="005B4C14">
            <w:pPr>
              <w:numPr>
                <w:ilvl w:val="0"/>
                <w:numId w:val="14"/>
              </w:numPr>
              <w:spacing w:line="240" w:lineRule="auto"/>
              <w:rPr>
                <w:sz w:val="21"/>
                <w:szCs w:val="21"/>
                <w:lang w:val="uk-UA" w:eastAsia="uk-UA"/>
              </w:rPr>
            </w:pPr>
            <w:r w:rsidRPr="003B7AC3">
              <w:rPr>
                <w:rFonts w:eastAsia="Calibri"/>
                <w:b/>
                <w:i/>
                <w:sz w:val="21"/>
                <w:szCs w:val="21"/>
                <w:lang w:val="uk-UA"/>
              </w:rPr>
              <w:t>Погоджуємося</w:t>
            </w:r>
            <w:r w:rsidRPr="003B7AC3">
              <w:rPr>
                <w:rFonts w:eastAsia="Calibri"/>
                <w:sz w:val="21"/>
                <w:szCs w:val="21"/>
                <w:lang w:val="uk-UA"/>
              </w:rPr>
              <w:t xml:space="preserve">, що </w:t>
            </w:r>
            <w:r w:rsidRPr="003B7AC3">
              <w:rPr>
                <w:sz w:val="21"/>
                <w:szCs w:val="21"/>
                <w:lang w:val="uk-UA" w:eastAsia="uk-UA"/>
              </w:rPr>
              <w:t xml:space="preserve">факт подання пропозиції учасником – </w:t>
            </w:r>
            <w:r w:rsidRPr="003B7AC3">
              <w:rPr>
                <w:i/>
                <w:sz w:val="21"/>
                <w:szCs w:val="21"/>
                <w:lang w:val="uk-UA" w:eastAsia="uk-UA"/>
              </w:rPr>
              <w:t>фізичною особою, у тому числі фізичною особою-підприємцем,</w:t>
            </w:r>
            <w:r w:rsidRPr="003B7AC3">
              <w:rPr>
                <w:sz w:val="21"/>
                <w:szCs w:val="21"/>
                <w:lang w:val="uk-UA" w:eastAsia="uk-UA"/>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w:t>
            </w:r>
            <w:proofErr w:type="spellStart"/>
            <w:r w:rsidRPr="003B7AC3">
              <w:rPr>
                <w:sz w:val="21"/>
                <w:szCs w:val="21"/>
                <w:lang w:val="uk-UA" w:eastAsia="uk-UA"/>
              </w:rPr>
              <w:t>абз</w:t>
            </w:r>
            <w:proofErr w:type="spellEnd"/>
            <w:r w:rsidRPr="003B7AC3">
              <w:rPr>
                <w:sz w:val="21"/>
                <w:szCs w:val="21"/>
                <w:lang w:val="uk-UA" w:eastAsia="uk-UA"/>
              </w:rPr>
              <w:t xml:space="preserve">. 4 ст. 2 Закону України «Про захист персональних даних» від 01.06.2010 № 2297-VI. В усіх інших випадках, факт подання </w:t>
            </w:r>
            <w:r w:rsidR="004A5C15" w:rsidRPr="003B7AC3">
              <w:rPr>
                <w:sz w:val="21"/>
                <w:szCs w:val="21"/>
                <w:lang w:val="uk-UA" w:eastAsia="uk-UA"/>
              </w:rPr>
              <w:t xml:space="preserve">тендерної </w:t>
            </w:r>
            <w:r w:rsidRPr="003B7AC3">
              <w:rPr>
                <w:sz w:val="21"/>
                <w:szCs w:val="21"/>
                <w:lang w:val="uk-UA" w:eastAsia="uk-UA"/>
              </w:rPr>
              <w:t xml:space="preserve">пропозиції </w:t>
            </w:r>
            <w:r w:rsidRPr="003B7AC3">
              <w:rPr>
                <w:i/>
                <w:sz w:val="21"/>
                <w:szCs w:val="21"/>
                <w:lang w:val="uk-UA" w:eastAsia="uk-UA"/>
              </w:rPr>
              <w:t xml:space="preserve">учасником </w:t>
            </w:r>
            <w:r w:rsidRPr="003B7AC3">
              <w:rPr>
                <w:sz w:val="21"/>
                <w:szCs w:val="21"/>
                <w:lang w:val="uk-UA" w:eastAsia="uk-UA"/>
              </w:rPr>
              <w:t xml:space="preserve">– </w:t>
            </w:r>
            <w:r w:rsidRPr="003B7AC3">
              <w:rPr>
                <w:i/>
                <w:sz w:val="21"/>
                <w:szCs w:val="21"/>
                <w:lang w:val="uk-UA" w:eastAsia="uk-UA"/>
              </w:rPr>
              <w:t>юридичною особою,</w:t>
            </w:r>
            <w:r w:rsidRPr="003B7AC3">
              <w:rPr>
                <w:sz w:val="21"/>
                <w:szCs w:val="21"/>
                <w:lang w:val="uk-UA" w:eastAsia="uk-UA"/>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4A5C15" w:rsidRPr="003B7AC3">
              <w:rPr>
                <w:sz w:val="21"/>
                <w:szCs w:val="21"/>
                <w:lang w:val="uk-UA" w:eastAsia="uk-UA"/>
              </w:rPr>
              <w:t>процедури</w:t>
            </w:r>
            <w:r w:rsidRPr="003B7AC3">
              <w:rPr>
                <w:sz w:val="21"/>
                <w:szCs w:val="21"/>
                <w:lang w:val="uk-UA" w:eastAsia="uk-UA"/>
              </w:rPr>
              <w:t xml:space="preserve"> закупівлі, що подав </w:t>
            </w:r>
            <w:r w:rsidR="004A5C15" w:rsidRPr="003B7AC3">
              <w:rPr>
                <w:sz w:val="21"/>
                <w:szCs w:val="21"/>
                <w:lang w:val="uk-UA" w:eastAsia="uk-UA"/>
              </w:rPr>
              <w:t xml:space="preserve">тендерну </w:t>
            </w:r>
            <w:r w:rsidRPr="003B7AC3">
              <w:rPr>
                <w:sz w:val="21"/>
                <w:szCs w:val="21"/>
                <w:lang w:val="uk-UA" w:eastAsia="uk-UA"/>
              </w:rPr>
              <w:t>пропозицію.</w:t>
            </w:r>
          </w:p>
          <w:p w:rsidR="0038234C" w:rsidRPr="003B7AC3" w:rsidRDefault="0038234C" w:rsidP="005B4C14">
            <w:pPr>
              <w:numPr>
                <w:ilvl w:val="0"/>
                <w:numId w:val="14"/>
              </w:numPr>
              <w:spacing w:line="240" w:lineRule="auto"/>
              <w:ind w:left="714" w:hanging="357"/>
              <w:rPr>
                <w:sz w:val="21"/>
                <w:szCs w:val="21"/>
                <w:lang w:val="uk-UA" w:eastAsia="uk-UA"/>
              </w:rPr>
            </w:pPr>
            <w:r w:rsidRPr="003B7AC3">
              <w:rPr>
                <w:rFonts w:eastAsia="Calibri"/>
                <w:b/>
                <w:i/>
                <w:sz w:val="21"/>
                <w:szCs w:val="21"/>
                <w:lang w:val="uk-UA"/>
              </w:rPr>
              <w:t>Погоджуємося</w:t>
            </w:r>
            <w:r w:rsidRPr="003B7AC3">
              <w:rPr>
                <w:rFonts w:eastAsia="Calibri"/>
                <w:sz w:val="21"/>
                <w:szCs w:val="21"/>
                <w:lang w:val="uk-UA"/>
              </w:rPr>
              <w:t xml:space="preserve">, що строк дії пропозиції, протягом якого наша пропозиція вважається дійсною становить не менше 90 календарних днів </w:t>
            </w:r>
            <w:r w:rsidRPr="003B7AC3">
              <w:rPr>
                <w:sz w:val="21"/>
                <w:szCs w:val="21"/>
                <w:lang w:val="uk-UA" w:eastAsia="uk-UA"/>
              </w:rPr>
              <w:t xml:space="preserve">із дати кінцевого строку подання </w:t>
            </w:r>
            <w:r w:rsidR="004A5C15" w:rsidRPr="003B7AC3">
              <w:rPr>
                <w:sz w:val="21"/>
                <w:szCs w:val="21"/>
                <w:lang w:val="uk-UA" w:eastAsia="uk-UA"/>
              </w:rPr>
              <w:t xml:space="preserve">тендерних </w:t>
            </w:r>
            <w:r w:rsidRPr="003B7AC3">
              <w:rPr>
                <w:sz w:val="21"/>
                <w:szCs w:val="21"/>
                <w:lang w:val="uk-UA" w:eastAsia="uk-UA"/>
              </w:rPr>
              <w:t>пропозиції.</w:t>
            </w:r>
          </w:p>
          <w:p w:rsidR="00386286" w:rsidRPr="00ED4832" w:rsidRDefault="00386286" w:rsidP="005B4C14">
            <w:pPr>
              <w:numPr>
                <w:ilvl w:val="0"/>
                <w:numId w:val="14"/>
              </w:numPr>
              <w:tabs>
                <w:tab w:val="left" w:pos="4253"/>
              </w:tabs>
              <w:spacing w:line="240" w:lineRule="auto"/>
              <w:ind w:right="113"/>
              <w:rPr>
                <w:sz w:val="21"/>
                <w:szCs w:val="21"/>
                <w:lang w:val="uk-UA" w:eastAsia="uk-UA"/>
              </w:rPr>
            </w:pPr>
            <w:r w:rsidRPr="003B7AC3">
              <w:rPr>
                <w:b/>
                <w:i/>
                <w:sz w:val="21"/>
                <w:szCs w:val="21"/>
                <w:lang w:val="uk-UA" w:eastAsia="uk-UA"/>
              </w:rPr>
              <w:t xml:space="preserve">Погоджуємося </w:t>
            </w:r>
            <w:r w:rsidRPr="003B7AC3">
              <w:rPr>
                <w:sz w:val="21"/>
                <w:szCs w:val="21"/>
                <w:lang w:val="uk-UA" w:eastAsia="uk-UA"/>
              </w:rPr>
              <w:t xml:space="preserve">з Проектом договору та порядком внесення змін до умов </w:t>
            </w:r>
            <w:r w:rsidRPr="00ED4832">
              <w:rPr>
                <w:sz w:val="21"/>
                <w:szCs w:val="21"/>
                <w:lang w:val="uk-UA" w:eastAsia="uk-UA"/>
              </w:rPr>
              <w:t>договору (проект договору про закупівлю з  зазначенням порядку змін його умов розміщено у Додатку 6 до тендерної документації).</w:t>
            </w:r>
          </w:p>
          <w:p w:rsidR="00386286" w:rsidRPr="003B7AC3" w:rsidRDefault="00386286" w:rsidP="005B4C14">
            <w:pPr>
              <w:numPr>
                <w:ilvl w:val="0"/>
                <w:numId w:val="14"/>
              </w:numPr>
              <w:tabs>
                <w:tab w:val="left" w:pos="4253"/>
              </w:tabs>
              <w:spacing w:line="240" w:lineRule="auto"/>
              <w:ind w:right="113"/>
              <w:rPr>
                <w:sz w:val="21"/>
                <w:szCs w:val="21"/>
                <w:lang w:val="uk-UA" w:eastAsia="uk-UA"/>
              </w:rPr>
            </w:pPr>
            <w:r w:rsidRPr="00ED4832">
              <w:rPr>
                <w:rFonts w:eastAsia="Calibri"/>
                <w:b/>
                <w:i/>
                <w:sz w:val="21"/>
                <w:szCs w:val="21"/>
                <w:lang w:val="uk-UA"/>
              </w:rPr>
              <w:t xml:space="preserve">Погоджуємося </w:t>
            </w:r>
            <w:r w:rsidRPr="00ED4832">
              <w:rPr>
                <w:rFonts w:eastAsia="Calibri"/>
                <w:sz w:val="21"/>
                <w:szCs w:val="21"/>
                <w:lang w:val="uk-UA"/>
              </w:rPr>
              <w:t xml:space="preserve">укласти договір в редакції, запропонованій замовником в </w:t>
            </w:r>
            <w:r w:rsidR="00DA418B" w:rsidRPr="00ED4832">
              <w:rPr>
                <w:rFonts w:eastAsia="Calibri"/>
                <w:sz w:val="21"/>
                <w:szCs w:val="21"/>
                <w:lang w:val="uk-UA"/>
              </w:rPr>
              <w:t>Додатку 6</w:t>
            </w:r>
            <w:r w:rsidRPr="00ED4832">
              <w:rPr>
                <w:rFonts w:eastAsia="Calibri"/>
                <w:sz w:val="21"/>
                <w:szCs w:val="21"/>
                <w:lang w:val="uk-UA"/>
              </w:rPr>
              <w:t xml:space="preserve"> до тендерної документації та </w:t>
            </w:r>
            <w:r w:rsidRPr="00ED4832">
              <w:rPr>
                <w:rFonts w:eastAsia="Calibri"/>
                <w:b/>
                <w:i/>
                <w:sz w:val="21"/>
                <w:szCs w:val="21"/>
                <w:lang w:val="uk-UA"/>
              </w:rPr>
              <w:t>гарантуємо</w:t>
            </w:r>
            <w:r w:rsidRPr="00ED4832">
              <w:rPr>
                <w:rFonts w:eastAsia="Calibri"/>
                <w:sz w:val="21"/>
                <w:szCs w:val="21"/>
                <w:lang w:val="uk-UA"/>
              </w:rPr>
              <w:t xml:space="preserve"> виконання його на умовах, викладених в зазначеному</w:t>
            </w:r>
            <w:r w:rsidRPr="003B7AC3">
              <w:rPr>
                <w:rFonts w:eastAsia="Calibri"/>
                <w:sz w:val="21"/>
                <w:szCs w:val="21"/>
                <w:lang w:val="uk-UA"/>
              </w:rPr>
              <w:t xml:space="preserve"> проекті договору</w:t>
            </w:r>
            <w:r w:rsidRPr="003B7AC3">
              <w:rPr>
                <w:sz w:val="21"/>
                <w:szCs w:val="21"/>
                <w:lang w:val="uk-UA" w:eastAsia="uk-UA"/>
              </w:rPr>
              <w:t>.</w:t>
            </w:r>
          </w:p>
          <w:p w:rsidR="00DA418B" w:rsidRPr="003B7AC3" w:rsidRDefault="0038234C" w:rsidP="005B4C14">
            <w:pPr>
              <w:numPr>
                <w:ilvl w:val="0"/>
                <w:numId w:val="14"/>
              </w:numPr>
              <w:tabs>
                <w:tab w:val="left" w:pos="4253"/>
              </w:tabs>
              <w:spacing w:line="240" w:lineRule="auto"/>
              <w:ind w:right="113"/>
              <w:rPr>
                <w:sz w:val="21"/>
                <w:szCs w:val="21"/>
                <w:lang w:val="uk-UA" w:eastAsia="uk-UA"/>
              </w:rPr>
            </w:pPr>
            <w:r w:rsidRPr="003B7AC3">
              <w:rPr>
                <w:b/>
                <w:i/>
                <w:sz w:val="21"/>
                <w:szCs w:val="21"/>
                <w:lang w:val="uk-UA"/>
              </w:rPr>
              <w:t xml:space="preserve">Відповідаємо за зміст своєї </w:t>
            </w:r>
            <w:r w:rsidR="004A5C15" w:rsidRPr="003B7AC3">
              <w:rPr>
                <w:b/>
                <w:i/>
                <w:sz w:val="21"/>
                <w:szCs w:val="21"/>
                <w:lang w:val="uk-UA"/>
              </w:rPr>
              <w:t xml:space="preserve">тендерної </w:t>
            </w:r>
            <w:r w:rsidRPr="003B7AC3">
              <w:rPr>
                <w:b/>
                <w:i/>
                <w:sz w:val="21"/>
                <w:szCs w:val="21"/>
                <w:lang w:val="uk-UA"/>
              </w:rPr>
              <w:t xml:space="preserve">пропозиції та дотримуємося </w:t>
            </w:r>
            <w:r w:rsidRPr="003B7AC3">
              <w:rPr>
                <w:sz w:val="21"/>
                <w:szCs w:val="21"/>
                <w:lang w:val="uk-UA"/>
              </w:rPr>
              <w:t>нор</w:t>
            </w:r>
            <w:r w:rsidR="00DA418B" w:rsidRPr="003B7AC3">
              <w:rPr>
                <w:sz w:val="21"/>
                <w:szCs w:val="21"/>
                <w:lang w:val="uk-UA"/>
              </w:rPr>
              <w:t>м чинного законодавства України.</w:t>
            </w:r>
            <w:r w:rsidRPr="003B7AC3">
              <w:rPr>
                <w:sz w:val="21"/>
                <w:szCs w:val="21"/>
                <w:lang w:val="uk-UA"/>
              </w:rPr>
              <w:t xml:space="preserve"> </w:t>
            </w:r>
          </w:p>
          <w:p w:rsidR="00DA418B" w:rsidRPr="003B7AC3" w:rsidRDefault="00DA418B" w:rsidP="005B4C14">
            <w:pPr>
              <w:numPr>
                <w:ilvl w:val="0"/>
                <w:numId w:val="14"/>
              </w:numPr>
              <w:tabs>
                <w:tab w:val="left" w:pos="4253"/>
              </w:tabs>
              <w:spacing w:line="240" w:lineRule="auto"/>
              <w:ind w:right="113"/>
              <w:rPr>
                <w:sz w:val="21"/>
                <w:szCs w:val="21"/>
                <w:lang w:val="uk-UA" w:eastAsia="uk-UA"/>
              </w:rPr>
            </w:pPr>
            <w:r w:rsidRPr="00546778">
              <w:rPr>
                <w:b/>
                <w:i/>
                <w:sz w:val="21"/>
                <w:szCs w:val="21"/>
                <w:lang w:val="uk-UA" w:eastAsia="uk-UA"/>
              </w:rPr>
              <w:t>Підтверджуємо,</w:t>
            </w:r>
            <w:r w:rsidRPr="003B7AC3">
              <w:rPr>
                <w:sz w:val="21"/>
                <w:szCs w:val="21"/>
                <w:lang w:val="uk-UA" w:eastAsia="uk-UA"/>
              </w:rPr>
              <w:t xml:space="preserve"> що ми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B7AC3">
              <w:rPr>
                <w:sz w:val="21"/>
                <w:szCs w:val="21"/>
                <w:lang w:val="uk-UA" w:eastAsia="uk-UA"/>
              </w:rPr>
              <w:t>бенефіціарним</w:t>
            </w:r>
            <w:proofErr w:type="spellEnd"/>
            <w:r w:rsidRPr="003B7AC3">
              <w:rPr>
                <w:sz w:val="21"/>
                <w:szCs w:val="21"/>
                <w:lang w:val="uk-UA" w:eastAsia="uk-UA"/>
              </w:rPr>
              <w:t xml:space="preserve"> власником (</w:t>
            </w:r>
            <w:proofErr w:type="spellStart"/>
            <w:r w:rsidRPr="003B7AC3">
              <w:rPr>
                <w:sz w:val="21"/>
                <w:szCs w:val="21"/>
                <w:lang w:val="uk-UA" w:eastAsia="uk-UA"/>
              </w:rPr>
              <w:t>власником</w:t>
            </w:r>
            <w:proofErr w:type="spellEnd"/>
            <w:r w:rsidRPr="003B7AC3">
              <w:rPr>
                <w:sz w:val="21"/>
                <w:szCs w:val="21"/>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234C" w:rsidRDefault="0038234C" w:rsidP="005B4C14">
            <w:pPr>
              <w:numPr>
                <w:ilvl w:val="0"/>
                <w:numId w:val="14"/>
              </w:numPr>
              <w:tabs>
                <w:tab w:val="left" w:pos="4253"/>
              </w:tabs>
              <w:spacing w:line="240" w:lineRule="auto"/>
              <w:ind w:right="113"/>
              <w:rPr>
                <w:sz w:val="21"/>
                <w:szCs w:val="21"/>
                <w:lang w:val="uk-UA" w:eastAsia="uk-UA"/>
              </w:rPr>
            </w:pPr>
            <w:r w:rsidRPr="003B7AC3">
              <w:rPr>
                <w:b/>
                <w:i/>
                <w:noProof/>
                <w:sz w:val="21"/>
                <w:szCs w:val="21"/>
                <w:lang w:val="uk-UA" w:eastAsia="uk-UA"/>
              </w:rPr>
              <w:t>Підтверджуємо,</w:t>
            </w:r>
            <w:r w:rsidRPr="003B7AC3">
              <w:rPr>
                <w:noProof/>
                <w:sz w:val="21"/>
                <w:szCs w:val="21"/>
                <w:lang w:val="uk-UA" w:eastAsia="uk-UA"/>
              </w:rPr>
              <w:t xml:space="preserve">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(зокрема, Постанови Кабінету Міністрів України від 30 грудня 2015р. № 1147 «Про заборону ввезення на митну територію України товарів, що походять з Російської Федерації»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rsidR="00DA7FD2" w:rsidRPr="003B7AC3" w:rsidRDefault="00DA7FD2" w:rsidP="00DA7FD2">
            <w:pPr>
              <w:numPr>
                <w:ilvl w:val="0"/>
                <w:numId w:val="14"/>
              </w:numPr>
              <w:tabs>
                <w:tab w:val="left" w:pos="4253"/>
              </w:tabs>
              <w:spacing w:line="240" w:lineRule="auto"/>
              <w:ind w:right="113"/>
              <w:rPr>
                <w:sz w:val="21"/>
                <w:szCs w:val="21"/>
                <w:lang w:val="uk-UA" w:eastAsia="uk-UA"/>
              </w:rPr>
            </w:pPr>
            <w:r w:rsidRPr="001910D1">
              <w:rPr>
                <w:b/>
                <w:i/>
                <w:sz w:val="21"/>
                <w:szCs w:val="21"/>
                <w:lang w:val="uk-UA" w:eastAsia="uk-UA"/>
              </w:rPr>
              <w:t>Підтверджуємо,</w:t>
            </w:r>
            <w:r>
              <w:rPr>
                <w:sz w:val="21"/>
                <w:szCs w:val="21"/>
                <w:lang w:val="uk-UA" w:eastAsia="uk-UA"/>
              </w:rPr>
              <w:t xml:space="preserve"> </w:t>
            </w:r>
            <w:r w:rsidRPr="00DA7FD2">
              <w:rPr>
                <w:sz w:val="21"/>
                <w:szCs w:val="21"/>
                <w:lang w:val="uk-UA" w:eastAsia="uk-UA"/>
              </w:rPr>
              <w:t>не здійснює</w:t>
            </w:r>
            <w:r>
              <w:rPr>
                <w:sz w:val="21"/>
                <w:szCs w:val="21"/>
                <w:lang w:val="uk-UA" w:eastAsia="uk-UA"/>
              </w:rPr>
              <w:t>мо</w:t>
            </w:r>
            <w:r w:rsidRPr="00DA7FD2">
              <w:rPr>
                <w:sz w:val="21"/>
                <w:szCs w:val="21"/>
                <w:lang w:val="uk-UA" w:eastAsia="uk-UA"/>
              </w:rPr>
              <w:t xml:space="preserve"> господарську діяльність </w:t>
            </w:r>
            <w:r>
              <w:rPr>
                <w:sz w:val="21"/>
                <w:szCs w:val="21"/>
                <w:lang w:val="uk-UA" w:eastAsia="uk-UA"/>
              </w:rPr>
              <w:t>та наше</w:t>
            </w:r>
            <w:r w:rsidRPr="00DA7FD2">
              <w:rPr>
                <w:sz w:val="21"/>
                <w:szCs w:val="21"/>
                <w:lang w:val="uk-UA" w:eastAsia="uk-UA"/>
              </w:rPr>
              <w:t xml:space="preserve"> місцезнаходження (місце проживання – для фізичних осіб-підприємців) не знаходиться на тимчасово окупованій території</w:t>
            </w:r>
            <w:r w:rsidR="00546778" w:rsidRPr="001910D1">
              <w:rPr>
                <w:b/>
                <w:sz w:val="21"/>
                <w:szCs w:val="21"/>
                <w:vertAlign w:val="superscript"/>
                <w:lang w:val="uk-UA" w:eastAsia="uk-UA"/>
              </w:rPr>
              <w:t>1</w:t>
            </w:r>
            <w:r w:rsidRPr="001910D1">
              <w:rPr>
                <w:sz w:val="21"/>
                <w:szCs w:val="21"/>
                <w:lang w:val="uk-UA" w:eastAsia="uk-UA"/>
              </w:rPr>
              <w:t>.</w:t>
            </w:r>
          </w:p>
          <w:p w:rsidR="0038234C" w:rsidRPr="003B7AC3" w:rsidRDefault="0038234C" w:rsidP="005B4C14">
            <w:pPr>
              <w:tabs>
                <w:tab w:val="left" w:pos="4253"/>
              </w:tabs>
              <w:spacing w:line="240" w:lineRule="auto"/>
              <w:ind w:left="720" w:right="113"/>
              <w:rPr>
                <w:sz w:val="21"/>
                <w:szCs w:val="21"/>
                <w:lang w:val="uk-UA" w:eastAsia="uk-UA"/>
              </w:rPr>
            </w:pPr>
          </w:p>
          <w:p w:rsidR="0038234C" w:rsidRPr="003B7AC3" w:rsidRDefault="0038234C" w:rsidP="005B4C14">
            <w:pPr>
              <w:spacing w:line="240" w:lineRule="auto"/>
              <w:rPr>
                <w:b/>
                <w:sz w:val="21"/>
                <w:szCs w:val="21"/>
                <w:lang w:val="uk-UA"/>
              </w:rPr>
            </w:pPr>
            <w:r w:rsidRPr="003B7AC3">
              <w:rPr>
                <w:b/>
                <w:sz w:val="21"/>
                <w:szCs w:val="21"/>
                <w:lang w:val="uk-UA"/>
              </w:rPr>
              <w:t xml:space="preserve">Уповноважена особа учасника </w:t>
            </w:r>
          </w:p>
          <w:p w:rsidR="0038234C" w:rsidRPr="00DA418B" w:rsidRDefault="00BA7D57" w:rsidP="005B4C14">
            <w:pPr>
              <w:spacing w:line="240" w:lineRule="auto"/>
              <w:rPr>
                <w:sz w:val="22"/>
                <w:szCs w:val="22"/>
                <w:lang w:val="uk-UA"/>
              </w:rPr>
            </w:pPr>
            <w:r>
              <w:rPr>
                <w:sz w:val="22"/>
                <w:szCs w:val="22"/>
                <w:lang w:val="uk-UA"/>
              </w:rPr>
              <w:lastRenderedPageBreak/>
              <w:t xml:space="preserve">________________________       </w:t>
            </w:r>
            <w:r w:rsidR="0038234C" w:rsidRPr="00DA418B">
              <w:rPr>
                <w:sz w:val="22"/>
                <w:szCs w:val="22"/>
                <w:lang w:val="uk-UA"/>
              </w:rPr>
              <w:t xml:space="preserve">  _____</w:t>
            </w:r>
            <w:r>
              <w:rPr>
                <w:sz w:val="22"/>
                <w:szCs w:val="22"/>
                <w:lang w:val="uk-UA"/>
              </w:rPr>
              <w:t>_________________      _</w:t>
            </w:r>
            <w:r w:rsidR="0038234C" w:rsidRPr="00DA418B">
              <w:rPr>
                <w:sz w:val="22"/>
                <w:szCs w:val="22"/>
                <w:lang w:val="uk-UA"/>
              </w:rPr>
              <w:t>____________________</w:t>
            </w:r>
          </w:p>
          <w:p w:rsidR="0038234C" w:rsidRPr="00BA7D57" w:rsidRDefault="0038234C" w:rsidP="005B4C14">
            <w:pPr>
              <w:spacing w:line="240" w:lineRule="auto"/>
              <w:rPr>
                <w:i/>
                <w:lang w:val="uk-UA"/>
              </w:rPr>
            </w:pPr>
            <w:r w:rsidRPr="00BA7D57">
              <w:rPr>
                <w:i/>
                <w:lang w:val="uk-UA"/>
              </w:rPr>
              <w:t>(зазначити посаду за наявності)                          (підпис)                              (прізвище, ім'я або ініціал (-и))</w:t>
            </w:r>
          </w:p>
          <w:p w:rsidR="0038234C" w:rsidRPr="00BB14E6" w:rsidRDefault="0038234C" w:rsidP="005B4C14">
            <w:pPr>
              <w:spacing w:line="240" w:lineRule="auto"/>
              <w:rPr>
                <w:i/>
                <w:sz w:val="22"/>
                <w:szCs w:val="22"/>
                <w:lang w:val="uk-UA"/>
              </w:rPr>
            </w:pPr>
          </w:p>
        </w:tc>
      </w:tr>
    </w:tbl>
    <w:p w:rsidR="0077151A" w:rsidRDefault="0077151A" w:rsidP="0077151A">
      <w:pPr>
        <w:widowControl/>
        <w:adjustRightInd/>
        <w:spacing w:line="240" w:lineRule="auto"/>
        <w:textAlignment w:val="auto"/>
        <w:rPr>
          <w:b/>
          <w:sz w:val="22"/>
          <w:szCs w:val="22"/>
          <w:lang w:val="uk-UA"/>
        </w:rPr>
      </w:pPr>
    </w:p>
    <w:p w:rsidR="002A688B" w:rsidRPr="0077151A" w:rsidRDefault="008E72D8" w:rsidP="0077151A">
      <w:pPr>
        <w:widowControl/>
        <w:adjustRightInd/>
        <w:spacing w:line="240" w:lineRule="auto"/>
        <w:textAlignment w:val="auto"/>
        <w:rPr>
          <w:b/>
          <w:sz w:val="22"/>
          <w:szCs w:val="22"/>
          <w:lang w:val="uk-UA"/>
        </w:rPr>
      </w:pPr>
      <w:r w:rsidRPr="001910D1">
        <w:rPr>
          <w:b/>
          <w:sz w:val="22"/>
          <w:szCs w:val="22"/>
          <w:vertAlign w:val="superscript"/>
          <w:lang w:val="uk-UA" w:eastAsia="uk-UA"/>
        </w:rPr>
        <w:t>1</w:t>
      </w:r>
      <w:r w:rsidR="002A688B" w:rsidRPr="002A688B">
        <w:rPr>
          <w:sz w:val="22"/>
          <w:szCs w:val="22"/>
          <w:lang w:val="uk-UA" w:eastAsia="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72BD0" w:rsidRPr="001910D1" w:rsidRDefault="002A688B" w:rsidP="002A688B">
      <w:pPr>
        <w:widowControl/>
        <w:adjustRightInd/>
        <w:spacing w:before="150" w:after="150" w:line="240" w:lineRule="auto"/>
        <w:textAlignment w:val="auto"/>
        <w:rPr>
          <w:sz w:val="22"/>
          <w:szCs w:val="22"/>
          <w:u w:val="single"/>
          <w:lang w:val="uk-UA" w:eastAsia="uk-UA"/>
        </w:rPr>
      </w:pPr>
      <w:r w:rsidRPr="002A688B">
        <w:rPr>
          <w:sz w:val="22"/>
          <w:szCs w:val="22"/>
          <w:lang w:val="uk-UA" w:eastAsia="uk-UA"/>
        </w:rPr>
        <w:t>Тимчасово окупованою територією є частини території України, в</w:t>
      </w:r>
      <w:r w:rsidR="00C4780B">
        <w:rPr>
          <w:sz w:val="22"/>
          <w:szCs w:val="22"/>
          <w:lang w:val="uk-UA" w:eastAsia="uk-UA"/>
        </w:rPr>
        <w:t xml:space="preserve"> межах яких збройні формування р</w:t>
      </w:r>
      <w:r w:rsidRPr="002A688B">
        <w:rPr>
          <w:sz w:val="22"/>
          <w:szCs w:val="22"/>
          <w:lang w:val="uk-UA" w:eastAsia="uk-UA"/>
        </w:rPr>
        <w:t xml:space="preserve">осійської </w:t>
      </w:r>
      <w:r w:rsidR="00C4780B">
        <w:rPr>
          <w:sz w:val="22"/>
          <w:szCs w:val="22"/>
          <w:lang w:val="uk-UA" w:eastAsia="uk-UA"/>
        </w:rPr>
        <w:t>ф</w:t>
      </w:r>
      <w:r w:rsidRPr="002A688B">
        <w:rPr>
          <w:sz w:val="22"/>
          <w:szCs w:val="22"/>
          <w:lang w:val="uk-UA" w:eastAsia="uk-UA"/>
        </w:rPr>
        <w:t>едерац</w:t>
      </w:r>
      <w:r w:rsidR="00C4780B">
        <w:rPr>
          <w:sz w:val="22"/>
          <w:szCs w:val="22"/>
          <w:lang w:val="uk-UA" w:eastAsia="uk-UA"/>
        </w:rPr>
        <w:t>ії та окупаційна адміністрація російської ф</w:t>
      </w:r>
      <w:r w:rsidRPr="002A688B">
        <w:rPr>
          <w:sz w:val="22"/>
          <w:szCs w:val="22"/>
          <w:lang w:val="uk-UA" w:eastAsia="uk-UA"/>
        </w:rPr>
        <w:t>едерації встановили та здійснюють фактичний контроль або в</w:t>
      </w:r>
      <w:r w:rsidR="00C4780B">
        <w:rPr>
          <w:sz w:val="22"/>
          <w:szCs w:val="22"/>
          <w:lang w:val="uk-UA" w:eastAsia="uk-UA"/>
        </w:rPr>
        <w:t xml:space="preserve"> межах яких збройні формування російської ф</w:t>
      </w:r>
      <w:r w:rsidRPr="002A688B">
        <w:rPr>
          <w:sz w:val="22"/>
          <w:szCs w:val="22"/>
          <w:lang w:val="uk-UA" w:eastAsia="uk-UA"/>
        </w:rPr>
        <w:t>едерації встановили та здійснюють загальний контроль з метою встановл</w:t>
      </w:r>
      <w:r w:rsidR="00C4780B" w:rsidRPr="00A72BD0">
        <w:rPr>
          <w:sz w:val="22"/>
          <w:szCs w:val="22"/>
          <w:lang w:val="uk-UA" w:eastAsia="uk-UA"/>
        </w:rPr>
        <w:t>ення окупаційної адміністрації р</w:t>
      </w:r>
      <w:r w:rsidRPr="002A688B">
        <w:rPr>
          <w:sz w:val="22"/>
          <w:szCs w:val="22"/>
          <w:lang w:val="uk-UA" w:eastAsia="uk-UA"/>
        </w:rPr>
        <w:t>осій</w:t>
      </w:r>
      <w:r w:rsidR="00C4780B" w:rsidRPr="00A72BD0">
        <w:rPr>
          <w:sz w:val="22"/>
          <w:szCs w:val="22"/>
          <w:lang w:val="uk-UA" w:eastAsia="uk-UA"/>
        </w:rPr>
        <w:t>ської ф</w:t>
      </w:r>
      <w:r w:rsidR="008E72D8" w:rsidRPr="00A72BD0">
        <w:rPr>
          <w:sz w:val="22"/>
          <w:szCs w:val="22"/>
          <w:lang w:val="uk-UA" w:eastAsia="uk-UA"/>
        </w:rPr>
        <w:t>едерації (в розумінні Закону України від 15.04.2014 № 1207-VII «Про забезпечення прав і свобод громадян та правовий режим на тимчасово окупованій території України»</w:t>
      </w:r>
      <w:r w:rsidR="00A72BD0" w:rsidRPr="00A72BD0">
        <w:rPr>
          <w:sz w:val="22"/>
          <w:szCs w:val="22"/>
          <w:lang w:val="uk-UA" w:eastAsia="uk-UA"/>
        </w:rPr>
        <w:t xml:space="preserve"> </w:t>
      </w:r>
      <w:r w:rsidR="00A72BD0" w:rsidRPr="00A72BD0">
        <w:rPr>
          <w:sz w:val="22"/>
          <w:szCs w:val="22"/>
          <w:lang w:val="uk-UA"/>
        </w:rPr>
        <w:t xml:space="preserve">(далі – </w:t>
      </w:r>
      <w:r w:rsidR="00A72BD0" w:rsidRPr="00A72BD0">
        <w:rPr>
          <w:rFonts w:eastAsia="Calibri"/>
          <w:sz w:val="22"/>
          <w:szCs w:val="22"/>
          <w:lang w:val="uk-UA" w:eastAsia="en-US"/>
        </w:rPr>
        <w:t>Закон № 1207</w:t>
      </w:r>
      <w:r w:rsidR="008E72D8" w:rsidRPr="00A72BD0">
        <w:rPr>
          <w:sz w:val="22"/>
          <w:szCs w:val="22"/>
          <w:lang w:val="uk-UA" w:eastAsia="uk-UA"/>
        </w:rPr>
        <w:t>)</w:t>
      </w:r>
      <w:r w:rsidR="00A72BD0" w:rsidRPr="00A72BD0">
        <w:rPr>
          <w:sz w:val="22"/>
          <w:szCs w:val="22"/>
          <w:lang w:val="uk-UA" w:eastAsia="uk-UA"/>
        </w:rPr>
        <w:t xml:space="preserve">. Відповідно </w:t>
      </w:r>
      <w:r w:rsidR="00583CEE">
        <w:rPr>
          <w:sz w:val="22"/>
          <w:szCs w:val="22"/>
          <w:lang w:val="uk-UA" w:eastAsia="uk-UA"/>
        </w:rPr>
        <w:t xml:space="preserve">до абзацу </w:t>
      </w:r>
      <w:r w:rsidR="00A72BD0">
        <w:rPr>
          <w:sz w:val="22"/>
          <w:szCs w:val="22"/>
          <w:lang w:val="uk-UA" w:eastAsia="uk-UA"/>
        </w:rPr>
        <w:t xml:space="preserve"> 2 частини 3 статті 4 </w:t>
      </w:r>
      <w:r w:rsidR="00A72BD0" w:rsidRPr="00A72BD0">
        <w:rPr>
          <w:rFonts w:eastAsia="Calibri"/>
          <w:sz w:val="22"/>
          <w:szCs w:val="22"/>
          <w:lang w:val="uk-UA" w:eastAsia="en-US"/>
        </w:rPr>
        <w:t>Закон</w:t>
      </w:r>
      <w:r w:rsidR="00A72BD0">
        <w:rPr>
          <w:rFonts w:eastAsia="Calibri"/>
          <w:sz w:val="22"/>
          <w:szCs w:val="22"/>
          <w:lang w:val="uk-UA" w:eastAsia="en-US"/>
        </w:rPr>
        <w:t>у</w:t>
      </w:r>
      <w:r w:rsidR="00A72BD0" w:rsidRPr="00A72BD0">
        <w:rPr>
          <w:rFonts w:eastAsia="Calibri"/>
          <w:sz w:val="22"/>
          <w:szCs w:val="22"/>
          <w:lang w:val="uk-UA" w:eastAsia="en-US"/>
        </w:rPr>
        <w:t xml:space="preserve"> № 1207</w:t>
      </w:r>
      <w:r w:rsidR="00A72BD0">
        <w:rPr>
          <w:rFonts w:eastAsia="Calibri"/>
          <w:sz w:val="22"/>
          <w:szCs w:val="22"/>
          <w:lang w:val="uk-UA" w:eastAsia="en-US"/>
        </w:rPr>
        <w:t xml:space="preserve"> </w:t>
      </w:r>
      <w:r w:rsidR="00583CEE">
        <w:rPr>
          <w:rFonts w:eastAsia="Calibri"/>
          <w:sz w:val="22"/>
          <w:szCs w:val="22"/>
          <w:lang w:val="uk-UA" w:eastAsia="en-US"/>
        </w:rPr>
        <w:t xml:space="preserve">в умовах воєнного стану </w:t>
      </w:r>
      <w:r w:rsidR="00A72BD0">
        <w:rPr>
          <w:sz w:val="22"/>
          <w:szCs w:val="22"/>
          <w:lang w:val="uk-UA" w:eastAsia="uk-UA"/>
        </w:rPr>
        <w:t>т</w:t>
      </w:r>
      <w:r w:rsidR="00A72BD0" w:rsidRPr="00A72BD0">
        <w:rPr>
          <w:sz w:val="22"/>
          <w:szCs w:val="22"/>
          <w:lang w:val="uk-UA" w:eastAsia="uk-UA"/>
        </w:rPr>
        <w:t>ериторії</w:t>
      </w:r>
      <w:r w:rsidR="00A72BD0">
        <w:rPr>
          <w:sz w:val="22"/>
          <w:szCs w:val="22"/>
          <w:lang w:val="uk-UA" w:eastAsia="uk-UA"/>
        </w:rPr>
        <w:t xml:space="preserve"> можуть бути віднесені до числа </w:t>
      </w:r>
      <w:r w:rsidR="00A72BD0" w:rsidRPr="00A72BD0">
        <w:rPr>
          <w:sz w:val="22"/>
          <w:szCs w:val="22"/>
          <w:lang w:val="uk-UA" w:eastAsia="uk-UA"/>
        </w:rPr>
        <w:t xml:space="preserve">тимчасово окупованих </w:t>
      </w:r>
      <w:r w:rsidR="00A72BD0" w:rsidRPr="001910D1">
        <w:rPr>
          <w:sz w:val="22"/>
          <w:szCs w:val="22"/>
          <w:u w:val="single"/>
          <w:lang w:val="uk-UA" w:eastAsia="uk-UA"/>
        </w:rPr>
        <w:t>за рішення РНБО, яке вводиться в дію указом Президента України.</w:t>
      </w:r>
    </w:p>
    <w:p w:rsidR="002A688B" w:rsidRPr="002A688B" w:rsidRDefault="00C4780B" w:rsidP="002A688B">
      <w:pPr>
        <w:widowControl/>
        <w:adjustRightInd/>
        <w:spacing w:before="150" w:after="150" w:line="240" w:lineRule="auto"/>
        <w:textAlignment w:val="auto"/>
        <w:rPr>
          <w:sz w:val="22"/>
          <w:szCs w:val="22"/>
          <w:lang w:val="uk-UA" w:eastAsia="uk-UA"/>
        </w:rPr>
      </w:pPr>
      <w:r>
        <w:rPr>
          <w:sz w:val="22"/>
          <w:szCs w:val="22"/>
          <w:lang w:val="uk-UA" w:eastAsia="uk-UA"/>
        </w:rPr>
        <w:t>У</w:t>
      </w:r>
      <w:r w:rsidR="002A688B" w:rsidRPr="002A688B">
        <w:rPr>
          <w:sz w:val="22"/>
          <w:szCs w:val="22"/>
          <w:lang w:val="uk-UA" w:eastAsia="uk-UA"/>
        </w:rPr>
        <w:t xml:space="preserve"> випадку</w:t>
      </w:r>
      <w:r>
        <w:rPr>
          <w:sz w:val="22"/>
          <w:szCs w:val="22"/>
          <w:lang w:val="uk-UA" w:eastAsia="uk-UA"/>
        </w:rPr>
        <w:t>,</w:t>
      </w:r>
      <w:r w:rsidR="002A688B" w:rsidRPr="002A688B">
        <w:rPr>
          <w:sz w:val="22"/>
          <w:szCs w:val="22"/>
          <w:lang w:val="uk-UA" w:eastAsia="uk-UA"/>
        </w:rPr>
        <w:t xml:space="preserve">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Pr>
          <w:sz w:val="22"/>
          <w:szCs w:val="22"/>
          <w:lang w:val="uk-UA" w:eastAsia="uk-UA"/>
        </w:rPr>
        <w:t>,</w:t>
      </w:r>
      <w:r w:rsidR="002A688B" w:rsidRPr="002A688B">
        <w:rPr>
          <w:sz w:val="22"/>
          <w:szCs w:val="22"/>
          <w:lang w:val="uk-UA" w:eastAsia="uk-UA"/>
        </w:rPr>
        <w:t xml:space="preserve">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00EE2AFA">
        <w:rPr>
          <w:sz w:val="22"/>
          <w:szCs w:val="22"/>
          <w:lang w:val="uk-UA" w:eastAsia="uk-UA"/>
        </w:rPr>
        <w:t xml:space="preserve">як таку, що </w:t>
      </w:r>
      <w:r w:rsidR="00EE2AFA" w:rsidRPr="00EE2AFA">
        <w:rPr>
          <w:sz w:val="22"/>
          <w:szCs w:val="22"/>
          <w:lang w:val="uk-UA" w:eastAsia="uk-UA"/>
        </w:rPr>
        <w:t>не відповідає вимогам, установленим у тендерній документації відповідно до абзацу першого частини третьої статті 22 Закону</w:t>
      </w:r>
      <w:r w:rsidR="00EE2AFA">
        <w:rPr>
          <w:sz w:val="22"/>
          <w:szCs w:val="22"/>
          <w:lang w:val="uk-UA" w:eastAsia="uk-UA"/>
        </w:rPr>
        <w:t>.</w:t>
      </w:r>
    </w:p>
    <w:p w:rsidR="002A688B" w:rsidRPr="002A688B" w:rsidRDefault="002A688B" w:rsidP="004816F0">
      <w:pPr>
        <w:widowControl/>
        <w:adjustRightInd/>
        <w:spacing w:line="240" w:lineRule="auto"/>
        <w:jc w:val="right"/>
        <w:textAlignment w:val="auto"/>
        <w:rPr>
          <w:b/>
          <w:sz w:val="22"/>
          <w:szCs w:val="22"/>
          <w:lang w:val="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7151A" w:rsidRDefault="0077151A" w:rsidP="004816F0">
      <w:pPr>
        <w:widowControl/>
        <w:adjustRightInd/>
        <w:spacing w:line="240" w:lineRule="auto"/>
        <w:jc w:val="right"/>
        <w:textAlignment w:val="auto"/>
        <w:rPr>
          <w:b/>
          <w:color w:val="0D0D0D"/>
          <w:sz w:val="22"/>
          <w:szCs w:val="22"/>
          <w:lang w:val="uk-UA" w:eastAsia="uk-UA"/>
        </w:rPr>
      </w:pPr>
    </w:p>
    <w:p w:rsidR="0071412A" w:rsidRPr="008268F7" w:rsidRDefault="00CB2B02" w:rsidP="004816F0">
      <w:pPr>
        <w:widowControl/>
        <w:adjustRightInd/>
        <w:spacing w:line="240" w:lineRule="auto"/>
        <w:jc w:val="right"/>
        <w:textAlignment w:val="auto"/>
        <w:rPr>
          <w:b/>
          <w:color w:val="0D0D0D"/>
          <w:sz w:val="22"/>
          <w:szCs w:val="22"/>
          <w:lang w:val="uk-UA" w:eastAsia="uk-UA"/>
        </w:rPr>
      </w:pPr>
      <w:r w:rsidRPr="008268F7">
        <w:rPr>
          <w:b/>
          <w:color w:val="0D0D0D"/>
          <w:sz w:val="22"/>
          <w:szCs w:val="22"/>
          <w:lang w:val="uk-UA" w:eastAsia="uk-UA"/>
        </w:rPr>
        <w:t>Додаток 7</w:t>
      </w:r>
      <w:r w:rsidR="0071412A" w:rsidRPr="008268F7">
        <w:rPr>
          <w:b/>
          <w:color w:val="0D0D0D"/>
          <w:sz w:val="22"/>
          <w:szCs w:val="22"/>
          <w:lang w:val="uk-UA" w:eastAsia="uk-UA"/>
        </w:rPr>
        <w:t xml:space="preserve"> до тендерної документаці</w:t>
      </w:r>
      <w:bookmarkStart w:id="8" w:name="n22"/>
      <w:bookmarkEnd w:id="8"/>
      <w:r w:rsidR="0071412A" w:rsidRPr="008268F7">
        <w:rPr>
          <w:b/>
          <w:color w:val="0D0D0D"/>
          <w:sz w:val="22"/>
          <w:szCs w:val="22"/>
          <w:lang w:val="uk-UA" w:eastAsia="uk-UA"/>
        </w:rPr>
        <w:t>ї</w:t>
      </w:r>
    </w:p>
    <w:p w:rsidR="00D4407D" w:rsidRPr="008268F7" w:rsidRDefault="00D4407D" w:rsidP="005B4C14">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left="113" w:right="113" w:firstLine="363"/>
        <w:rPr>
          <w:b/>
          <w:color w:val="002060"/>
          <w:sz w:val="22"/>
          <w:szCs w:val="22"/>
          <w:lang w:val="uk-UA" w:eastAsia="uk-UA"/>
        </w:rPr>
      </w:pPr>
    </w:p>
    <w:p w:rsidR="00D4407D" w:rsidRPr="008268F7" w:rsidRDefault="00D4407D" w:rsidP="005B4C14">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line="240" w:lineRule="auto"/>
        <w:ind w:left="113" w:right="113" w:firstLine="363"/>
        <w:rPr>
          <w:b/>
          <w:color w:val="365F91" w:themeColor="accent1" w:themeShade="BF"/>
          <w:sz w:val="22"/>
          <w:szCs w:val="22"/>
          <w:lang w:val="uk-UA" w:eastAsia="uk-UA"/>
        </w:rPr>
      </w:pPr>
      <w:r w:rsidRPr="008268F7">
        <w:rPr>
          <w:b/>
          <w:color w:val="365F91" w:themeColor="accent1" w:themeShade="BF"/>
          <w:sz w:val="22"/>
          <w:szCs w:val="22"/>
          <w:lang w:val="uk-UA" w:eastAsia="uk-UA"/>
        </w:rPr>
        <w:t>Забезпечення тендерної пропозиції не вимагається.</w:t>
      </w:r>
    </w:p>
    <w:p w:rsidR="0071412A" w:rsidRPr="008268F7" w:rsidRDefault="0071412A" w:rsidP="005B4C14">
      <w:pPr>
        <w:shd w:val="clear" w:color="auto" w:fill="FFFFFF"/>
        <w:spacing w:line="240" w:lineRule="auto"/>
        <w:ind w:left="4820"/>
        <w:jc w:val="right"/>
        <w:rPr>
          <w:b/>
          <w:color w:val="0D0D0D"/>
          <w:sz w:val="22"/>
          <w:szCs w:val="22"/>
          <w:lang w:val="uk-UA" w:eastAsia="uk-UA"/>
        </w:rPr>
      </w:pPr>
    </w:p>
    <w:sectPr w:rsidR="0071412A" w:rsidRPr="008268F7" w:rsidSect="004F3338">
      <w:footerReference w:type="default" r:id="rId12"/>
      <w:pgSz w:w="11906" w:h="16838"/>
      <w:pgMar w:top="1134" w:right="850" w:bottom="113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B7" w:rsidRDefault="003E72B7" w:rsidP="00C124C4">
      <w:pPr>
        <w:spacing w:line="240" w:lineRule="auto"/>
      </w:pPr>
      <w:r>
        <w:separator/>
      </w:r>
    </w:p>
  </w:endnote>
  <w:endnote w:type="continuationSeparator" w:id="0">
    <w:p w:rsidR="003E72B7" w:rsidRDefault="003E72B7" w:rsidP="00C12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69420"/>
    </w:sdtPr>
    <w:sdtContent>
      <w:p w:rsidR="003E72B7" w:rsidRPr="00072254" w:rsidRDefault="003E72B7">
        <w:pPr>
          <w:pStyle w:val="af1"/>
          <w:jc w:val="right"/>
        </w:pPr>
        <w:r w:rsidRPr="00072254">
          <w:fldChar w:fldCharType="begin"/>
        </w:r>
        <w:r w:rsidRPr="00072254">
          <w:instrText>PAGE   \* MERGEFORMAT</w:instrText>
        </w:r>
        <w:r w:rsidRPr="00072254">
          <w:fldChar w:fldCharType="separate"/>
        </w:r>
        <w:r w:rsidR="00744800">
          <w:rPr>
            <w:noProof/>
          </w:rPr>
          <w:t>35</w:t>
        </w:r>
        <w:r w:rsidRPr="00072254">
          <w:fldChar w:fldCharType="end"/>
        </w:r>
      </w:p>
    </w:sdtContent>
  </w:sdt>
  <w:p w:rsidR="003E72B7" w:rsidRDefault="003E72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B7" w:rsidRDefault="003E72B7" w:rsidP="00C124C4">
      <w:pPr>
        <w:spacing w:line="240" w:lineRule="auto"/>
      </w:pPr>
      <w:r>
        <w:separator/>
      </w:r>
    </w:p>
  </w:footnote>
  <w:footnote w:type="continuationSeparator" w:id="0">
    <w:p w:rsidR="003E72B7" w:rsidRDefault="003E72B7" w:rsidP="00C124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6">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3">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5">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19">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0">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22"/>
  </w:num>
  <w:num w:numId="4">
    <w:abstractNumId w:val="10"/>
  </w:num>
  <w:num w:numId="5">
    <w:abstractNumId w:val="2"/>
  </w:num>
  <w:num w:numId="6">
    <w:abstractNumId w:val="26"/>
  </w:num>
  <w:num w:numId="7">
    <w:abstractNumId w:val="18"/>
  </w:num>
  <w:num w:numId="8">
    <w:abstractNumId w:val="3"/>
  </w:num>
  <w:num w:numId="9">
    <w:abstractNumId w:val="25"/>
  </w:num>
  <w:num w:numId="10">
    <w:abstractNumId w:val="13"/>
  </w:num>
  <w:num w:numId="11">
    <w:abstractNumId w:val="19"/>
  </w:num>
  <w:num w:numId="12">
    <w:abstractNumId w:val="7"/>
  </w:num>
  <w:num w:numId="13">
    <w:abstractNumId w:val="5"/>
  </w:num>
  <w:num w:numId="14">
    <w:abstractNumId w:val="8"/>
  </w:num>
  <w:num w:numId="15">
    <w:abstractNumId w:val="16"/>
  </w:num>
  <w:num w:numId="16">
    <w:abstractNumId w:val="9"/>
  </w:num>
  <w:num w:numId="17">
    <w:abstractNumId w:val="0"/>
  </w:num>
  <w:num w:numId="18">
    <w:abstractNumId w:val="4"/>
  </w:num>
  <w:num w:numId="19">
    <w:abstractNumId w:val="15"/>
  </w:num>
  <w:num w:numId="20">
    <w:abstractNumId w:val="6"/>
  </w:num>
  <w:num w:numId="21">
    <w:abstractNumId w:val="20"/>
  </w:num>
  <w:num w:numId="22">
    <w:abstractNumId w:val="14"/>
  </w:num>
  <w:num w:numId="23">
    <w:abstractNumId w:val="12"/>
  </w:num>
  <w:num w:numId="24">
    <w:abstractNumId w:val="11"/>
  </w:num>
  <w:num w:numId="25">
    <w:abstractNumId w:val="17"/>
  </w:num>
  <w:num w:numId="26">
    <w:abstractNumId w:val="24"/>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defaultTabStop w:val="709"/>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46266E"/>
    <w:rsid w:val="000004C1"/>
    <w:rsid w:val="00000887"/>
    <w:rsid w:val="0000093B"/>
    <w:rsid w:val="000009D7"/>
    <w:rsid w:val="00000B7E"/>
    <w:rsid w:val="0000117B"/>
    <w:rsid w:val="0000168C"/>
    <w:rsid w:val="000018C8"/>
    <w:rsid w:val="000021F0"/>
    <w:rsid w:val="00002BC0"/>
    <w:rsid w:val="00002E4D"/>
    <w:rsid w:val="00003F1B"/>
    <w:rsid w:val="000040F1"/>
    <w:rsid w:val="0000425A"/>
    <w:rsid w:val="00004619"/>
    <w:rsid w:val="0000495E"/>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35C"/>
    <w:rsid w:val="00055952"/>
    <w:rsid w:val="00055A2A"/>
    <w:rsid w:val="00055C5D"/>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75A"/>
    <w:rsid w:val="000B4C69"/>
    <w:rsid w:val="000B502B"/>
    <w:rsid w:val="000B50DD"/>
    <w:rsid w:val="000B5DBC"/>
    <w:rsid w:val="000B6D2B"/>
    <w:rsid w:val="000B6DC9"/>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C77"/>
    <w:rsid w:val="000C6AEB"/>
    <w:rsid w:val="000C6CA2"/>
    <w:rsid w:val="000C6F78"/>
    <w:rsid w:val="000C7373"/>
    <w:rsid w:val="000C7861"/>
    <w:rsid w:val="000C7C8E"/>
    <w:rsid w:val="000D02D6"/>
    <w:rsid w:val="000D0462"/>
    <w:rsid w:val="000D0772"/>
    <w:rsid w:val="000D0F32"/>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711B"/>
    <w:rsid w:val="000F7153"/>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73"/>
    <w:rsid w:val="00110823"/>
    <w:rsid w:val="0011082B"/>
    <w:rsid w:val="00111D0A"/>
    <w:rsid w:val="00111FE2"/>
    <w:rsid w:val="0011286A"/>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759"/>
    <w:rsid w:val="00120879"/>
    <w:rsid w:val="001214B6"/>
    <w:rsid w:val="00122381"/>
    <w:rsid w:val="0012246A"/>
    <w:rsid w:val="00122B39"/>
    <w:rsid w:val="00123282"/>
    <w:rsid w:val="00123652"/>
    <w:rsid w:val="001238AB"/>
    <w:rsid w:val="00123A20"/>
    <w:rsid w:val="00123AD6"/>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2FAB"/>
    <w:rsid w:val="0013316E"/>
    <w:rsid w:val="0013377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485"/>
    <w:rsid w:val="00151D75"/>
    <w:rsid w:val="00151EAB"/>
    <w:rsid w:val="0015227A"/>
    <w:rsid w:val="00152593"/>
    <w:rsid w:val="00153569"/>
    <w:rsid w:val="00153B43"/>
    <w:rsid w:val="00153DA9"/>
    <w:rsid w:val="00153F8D"/>
    <w:rsid w:val="00155515"/>
    <w:rsid w:val="001557AB"/>
    <w:rsid w:val="00156450"/>
    <w:rsid w:val="001574B4"/>
    <w:rsid w:val="00157A30"/>
    <w:rsid w:val="0016054B"/>
    <w:rsid w:val="0016086A"/>
    <w:rsid w:val="001619F2"/>
    <w:rsid w:val="0016200E"/>
    <w:rsid w:val="001623AD"/>
    <w:rsid w:val="0016243D"/>
    <w:rsid w:val="00163EDB"/>
    <w:rsid w:val="001641CE"/>
    <w:rsid w:val="001642EB"/>
    <w:rsid w:val="00164D21"/>
    <w:rsid w:val="001651FB"/>
    <w:rsid w:val="00165A4D"/>
    <w:rsid w:val="00166AA5"/>
    <w:rsid w:val="001674AC"/>
    <w:rsid w:val="00167968"/>
    <w:rsid w:val="00167D1C"/>
    <w:rsid w:val="00170525"/>
    <w:rsid w:val="00171421"/>
    <w:rsid w:val="001719A1"/>
    <w:rsid w:val="00171CA8"/>
    <w:rsid w:val="00171D07"/>
    <w:rsid w:val="00171FFD"/>
    <w:rsid w:val="0017205C"/>
    <w:rsid w:val="001724D7"/>
    <w:rsid w:val="0017279A"/>
    <w:rsid w:val="00172B3F"/>
    <w:rsid w:val="00172DAA"/>
    <w:rsid w:val="001732A6"/>
    <w:rsid w:val="001734D4"/>
    <w:rsid w:val="00173E9D"/>
    <w:rsid w:val="001740B5"/>
    <w:rsid w:val="0017497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394"/>
    <w:rsid w:val="0018271B"/>
    <w:rsid w:val="00182DB5"/>
    <w:rsid w:val="00183852"/>
    <w:rsid w:val="001840B8"/>
    <w:rsid w:val="00184178"/>
    <w:rsid w:val="001841A5"/>
    <w:rsid w:val="00184273"/>
    <w:rsid w:val="00184F66"/>
    <w:rsid w:val="00185A6A"/>
    <w:rsid w:val="00185CD1"/>
    <w:rsid w:val="001862B7"/>
    <w:rsid w:val="00186791"/>
    <w:rsid w:val="00186810"/>
    <w:rsid w:val="001868DF"/>
    <w:rsid w:val="00186DCF"/>
    <w:rsid w:val="001872DC"/>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414E"/>
    <w:rsid w:val="00214361"/>
    <w:rsid w:val="00214886"/>
    <w:rsid w:val="002154F4"/>
    <w:rsid w:val="0021588F"/>
    <w:rsid w:val="0021595E"/>
    <w:rsid w:val="00215FC0"/>
    <w:rsid w:val="0021637A"/>
    <w:rsid w:val="00216D22"/>
    <w:rsid w:val="00216D2E"/>
    <w:rsid w:val="0021722D"/>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E26"/>
    <w:rsid w:val="002311F1"/>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D5A"/>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2F43"/>
    <w:rsid w:val="002B3AC0"/>
    <w:rsid w:val="002B4098"/>
    <w:rsid w:val="002B4BAA"/>
    <w:rsid w:val="002B4F26"/>
    <w:rsid w:val="002B52C3"/>
    <w:rsid w:val="002B53DC"/>
    <w:rsid w:val="002B68C2"/>
    <w:rsid w:val="002B76A2"/>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A16"/>
    <w:rsid w:val="002D726F"/>
    <w:rsid w:val="002D7DA2"/>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7B1"/>
    <w:rsid w:val="00303B7D"/>
    <w:rsid w:val="00303EAA"/>
    <w:rsid w:val="003040A7"/>
    <w:rsid w:val="00304775"/>
    <w:rsid w:val="00304A4B"/>
    <w:rsid w:val="00304BB1"/>
    <w:rsid w:val="00304C7C"/>
    <w:rsid w:val="003055FE"/>
    <w:rsid w:val="00306467"/>
    <w:rsid w:val="0030668E"/>
    <w:rsid w:val="00307111"/>
    <w:rsid w:val="0030722E"/>
    <w:rsid w:val="00307771"/>
    <w:rsid w:val="003077F8"/>
    <w:rsid w:val="0030788A"/>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2AA0"/>
    <w:rsid w:val="00322BAF"/>
    <w:rsid w:val="00323F8C"/>
    <w:rsid w:val="003244F5"/>
    <w:rsid w:val="00324A8D"/>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C75"/>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4F2"/>
    <w:rsid w:val="003A57F5"/>
    <w:rsid w:val="003A5DF8"/>
    <w:rsid w:val="003A5EB7"/>
    <w:rsid w:val="003A67A4"/>
    <w:rsid w:val="003A71EC"/>
    <w:rsid w:val="003A720C"/>
    <w:rsid w:val="003A750B"/>
    <w:rsid w:val="003A7A85"/>
    <w:rsid w:val="003A7FFA"/>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D0052"/>
    <w:rsid w:val="003D01CC"/>
    <w:rsid w:val="003D01E6"/>
    <w:rsid w:val="003D06F6"/>
    <w:rsid w:val="003D1379"/>
    <w:rsid w:val="003D1802"/>
    <w:rsid w:val="003D2657"/>
    <w:rsid w:val="003D28AE"/>
    <w:rsid w:val="003D28C5"/>
    <w:rsid w:val="003D2AEB"/>
    <w:rsid w:val="003D2D1B"/>
    <w:rsid w:val="003D2E68"/>
    <w:rsid w:val="003D361F"/>
    <w:rsid w:val="003D373B"/>
    <w:rsid w:val="003D3D30"/>
    <w:rsid w:val="003D442E"/>
    <w:rsid w:val="003D4684"/>
    <w:rsid w:val="003D4EA8"/>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2B7"/>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402E"/>
    <w:rsid w:val="004342BA"/>
    <w:rsid w:val="004344AC"/>
    <w:rsid w:val="0043466E"/>
    <w:rsid w:val="00434AAC"/>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418B"/>
    <w:rsid w:val="00444274"/>
    <w:rsid w:val="00444C03"/>
    <w:rsid w:val="00444CAA"/>
    <w:rsid w:val="004451C5"/>
    <w:rsid w:val="00445427"/>
    <w:rsid w:val="004458FE"/>
    <w:rsid w:val="00445A13"/>
    <w:rsid w:val="00445F19"/>
    <w:rsid w:val="004462AA"/>
    <w:rsid w:val="004463E5"/>
    <w:rsid w:val="00447353"/>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A0A"/>
    <w:rsid w:val="00465D32"/>
    <w:rsid w:val="00466C76"/>
    <w:rsid w:val="00466F51"/>
    <w:rsid w:val="00466FD3"/>
    <w:rsid w:val="00467278"/>
    <w:rsid w:val="00467C74"/>
    <w:rsid w:val="00467D05"/>
    <w:rsid w:val="00467D45"/>
    <w:rsid w:val="00470768"/>
    <w:rsid w:val="004710F7"/>
    <w:rsid w:val="004711C6"/>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86F"/>
    <w:rsid w:val="00486495"/>
    <w:rsid w:val="00486DD0"/>
    <w:rsid w:val="0048758F"/>
    <w:rsid w:val="00487E4A"/>
    <w:rsid w:val="0049019A"/>
    <w:rsid w:val="0049022F"/>
    <w:rsid w:val="004903C5"/>
    <w:rsid w:val="0049080B"/>
    <w:rsid w:val="00490AA4"/>
    <w:rsid w:val="00490AF5"/>
    <w:rsid w:val="00490C6B"/>
    <w:rsid w:val="00491CCB"/>
    <w:rsid w:val="00492237"/>
    <w:rsid w:val="004925BF"/>
    <w:rsid w:val="00493182"/>
    <w:rsid w:val="00493957"/>
    <w:rsid w:val="00493F7B"/>
    <w:rsid w:val="00494BE7"/>
    <w:rsid w:val="00495367"/>
    <w:rsid w:val="00496197"/>
    <w:rsid w:val="00496A10"/>
    <w:rsid w:val="00496B30"/>
    <w:rsid w:val="00496E83"/>
    <w:rsid w:val="00497116"/>
    <w:rsid w:val="00497263"/>
    <w:rsid w:val="004975CC"/>
    <w:rsid w:val="00497C8B"/>
    <w:rsid w:val="00497EC9"/>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C0014"/>
    <w:rsid w:val="004C018D"/>
    <w:rsid w:val="004C0304"/>
    <w:rsid w:val="004C0C3C"/>
    <w:rsid w:val="004C172B"/>
    <w:rsid w:val="004C1D93"/>
    <w:rsid w:val="004C2695"/>
    <w:rsid w:val="004C3933"/>
    <w:rsid w:val="004C3FCF"/>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FC8"/>
    <w:rsid w:val="004E62A7"/>
    <w:rsid w:val="004E62CD"/>
    <w:rsid w:val="004E638E"/>
    <w:rsid w:val="004E639F"/>
    <w:rsid w:val="004E7055"/>
    <w:rsid w:val="004E77D7"/>
    <w:rsid w:val="004E7D59"/>
    <w:rsid w:val="004F0A25"/>
    <w:rsid w:val="004F104A"/>
    <w:rsid w:val="004F16EB"/>
    <w:rsid w:val="004F1B49"/>
    <w:rsid w:val="004F229D"/>
    <w:rsid w:val="004F2641"/>
    <w:rsid w:val="004F2D85"/>
    <w:rsid w:val="004F2DF5"/>
    <w:rsid w:val="004F315D"/>
    <w:rsid w:val="004F3338"/>
    <w:rsid w:val="004F4532"/>
    <w:rsid w:val="004F4887"/>
    <w:rsid w:val="004F5685"/>
    <w:rsid w:val="004F6F45"/>
    <w:rsid w:val="004F712F"/>
    <w:rsid w:val="004F74D3"/>
    <w:rsid w:val="004F763F"/>
    <w:rsid w:val="004F79DA"/>
    <w:rsid w:val="004F7FD1"/>
    <w:rsid w:val="00500637"/>
    <w:rsid w:val="00500663"/>
    <w:rsid w:val="005006CA"/>
    <w:rsid w:val="00500AD0"/>
    <w:rsid w:val="00500D61"/>
    <w:rsid w:val="00500DAE"/>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D34"/>
    <w:rsid w:val="005411BF"/>
    <w:rsid w:val="0054132D"/>
    <w:rsid w:val="00541738"/>
    <w:rsid w:val="00541997"/>
    <w:rsid w:val="00541EC6"/>
    <w:rsid w:val="00542D86"/>
    <w:rsid w:val="00542FA3"/>
    <w:rsid w:val="005437E4"/>
    <w:rsid w:val="00543BE6"/>
    <w:rsid w:val="00544FEF"/>
    <w:rsid w:val="00545CE7"/>
    <w:rsid w:val="0054636D"/>
    <w:rsid w:val="00546690"/>
    <w:rsid w:val="00546778"/>
    <w:rsid w:val="00546FC7"/>
    <w:rsid w:val="005471CA"/>
    <w:rsid w:val="00550238"/>
    <w:rsid w:val="005502C4"/>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EE"/>
    <w:rsid w:val="00583F1C"/>
    <w:rsid w:val="005841B3"/>
    <w:rsid w:val="00584463"/>
    <w:rsid w:val="00584B9B"/>
    <w:rsid w:val="0058551A"/>
    <w:rsid w:val="00585863"/>
    <w:rsid w:val="0058618B"/>
    <w:rsid w:val="0058657A"/>
    <w:rsid w:val="00586CF1"/>
    <w:rsid w:val="00587136"/>
    <w:rsid w:val="00590029"/>
    <w:rsid w:val="00590259"/>
    <w:rsid w:val="00590638"/>
    <w:rsid w:val="005918F5"/>
    <w:rsid w:val="00593397"/>
    <w:rsid w:val="00593487"/>
    <w:rsid w:val="0059378C"/>
    <w:rsid w:val="00593DE4"/>
    <w:rsid w:val="005943F5"/>
    <w:rsid w:val="00594992"/>
    <w:rsid w:val="00594A0F"/>
    <w:rsid w:val="00594B4B"/>
    <w:rsid w:val="00594DB7"/>
    <w:rsid w:val="0059502D"/>
    <w:rsid w:val="00595509"/>
    <w:rsid w:val="00595E4E"/>
    <w:rsid w:val="00595ED0"/>
    <w:rsid w:val="005962EE"/>
    <w:rsid w:val="00596362"/>
    <w:rsid w:val="0059641D"/>
    <w:rsid w:val="005979D5"/>
    <w:rsid w:val="005A0E84"/>
    <w:rsid w:val="005A1706"/>
    <w:rsid w:val="005A17E9"/>
    <w:rsid w:val="005A1FB9"/>
    <w:rsid w:val="005A2248"/>
    <w:rsid w:val="005A2777"/>
    <w:rsid w:val="005A2BA4"/>
    <w:rsid w:val="005A372B"/>
    <w:rsid w:val="005A372F"/>
    <w:rsid w:val="005A44B3"/>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FA7"/>
    <w:rsid w:val="005C1FF1"/>
    <w:rsid w:val="005C2763"/>
    <w:rsid w:val="005C29DF"/>
    <w:rsid w:val="005C2A09"/>
    <w:rsid w:val="005C2B88"/>
    <w:rsid w:val="005C362B"/>
    <w:rsid w:val="005C3730"/>
    <w:rsid w:val="005C3B53"/>
    <w:rsid w:val="005C406B"/>
    <w:rsid w:val="005C42B3"/>
    <w:rsid w:val="005C471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33E"/>
    <w:rsid w:val="0065150B"/>
    <w:rsid w:val="0065159A"/>
    <w:rsid w:val="006518F8"/>
    <w:rsid w:val="00651E96"/>
    <w:rsid w:val="0065217D"/>
    <w:rsid w:val="00652344"/>
    <w:rsid w:val="0065238A"/>
    <w:rsid w:val="00652839"/>
    <w:rsid w:val="00652A54"/>
    <w:rsid w:val="00653003"/>
    <w:rsid w:val="00653351"/>
    <w:rsid w:val="0065370B"/>
    <w:rsid w:val="00653BE3"/>
    <w:rsid w:val="00653C2D"/>
    <w:rsid w:val="00653E4A"/>
    <w:rsid w:val="00654F66"/>
    <w:rsid w:val="00654F78"/>
    <w:rsid w:val="00656223"/>
    <w:rsid w:val="006564D5"/>
    <w:rsid w:val="0065689F"/>
    <w:rsid w:val="006574E1"/>
    <w:rsid w:val="00657560"/>
    <w:rsid w:val="00657D1D"/>
    <w:rsid w:val="00660CDA"/>
    <w:rsid w:val="00661477"/>
    <w:rsid w:val="006618A4"/>
    <w:rsid w:val="00661EC6"/>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7CC"/>
    <w:rsid w:val="00672870"/>
    <w:rsid w:val="00672DB3"/>
    <w:rsid w:val="00673205"/>
    <w:rsid w:val="006738EE"/>
    <w:rsid w:val="00673997"/>
    <w:rsid w:val="006739F4"/>
    <w:rsid w:val="00673D75"/>
    <w:rsid w:val="00674097"/>
    <w:rsid w:val="006742B6"/>
    <w:rsid w:val="0067464D"/>
    <w:rsid w:val="00674DE4"/>
    <w:rsid w:val="00676B98"/>
    <w:rsid w:val="00676E6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CA5"/>
    <w:rsid w:val="00697CD0"/>
    <w:rsid w:val="006A0ABB"/>
    <w:rsid w:val="006A0F4D"/>
    <w:rsid w:val="006A1223"/>
    <w:rsid w:val="006A124F"/>
    <w:rsid w:val="006A18BF"/>
    <w:rsid w:val="006A1ABD"/>
    <w:rsid w:val="006A29E3"/>
    <w:rsid w:val="006A3657"/>
    <w:rsid w:val="006A3AA9"/>
    <w:rsid w:val="006A3C4C"/>
    <w:rsid w:val="006A3EB4"/>
    <w:rsid w:val="006A3FC4"/>
    <w:rsid w:val="006A43CE"/>
    <w:rsid w:val="006A486B"/>
    <w:rsid w:val="006A49CB"/>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41E"/>
    <w:rsid w:val="006D5D7E"/>
    <w:rsid w:val="006D6011"/>
    <w:rsid w:val="006D60A3"/>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00"/>
    <w:rsid w:val="007448EE"/>
    <w:rsid w:val="00744F4C"/>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571E"/>
    <w:rsid w:val="0078573F"/>
    <w:rsid w:val="00785867"/>
    <w:rsid w:val="007864B5"/>
    <w:rsid w:val="00786AD9"/>
    <w:rsid w:val="00786F42"/>
    <w:rsid w:val="0078718D"/>
    <w:rsid w:val="007875E9"/>
    <w:rsid w:val="007878B0"/>
    <w:rsid w:val="00787C99"/>
    <w:rsid w:val="00787CAA"/>
    <w:rsid w:val="00790C79"/>
    <w:rsid w:val="00790EF6"/>
    <w:rsid w:val="00790F82"/>
    <w:rsid w:val="00791B11"/>
    <w:rsid w:val="0079297D"/>
    <w:rsid w:val="007929AB"/>
    <w:rsid w:val="007929B8"/>
    <w:rsid w:val="00792AE9"/>
    <w:rsid w:val="00792B01"/>
    <w:rsid w:val="0079320A"/>
    <w:rsid w:val="00793285"/>
    <w:rsid w:val="0079374A"/>
    <w:rsid w:val="00793C77"/>
    <w:rsid w:val="00793CD6"/>
    <w:rsid w:val="0079423C"/>
    <w:rsid w:val="00794378"/>
    <w:rsid w:val="00795D5F"/>
    <w:rsid w:val="00796C90"/>
    <w:rsid w:val="00797153"/>
    <w:rsid w:val="00797508"/>
    <w:rsid w:val="0079778A"/>
    <w:rsid w:val="007A093A"/>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987"/>
    <w:rsid w:val="007D602D"/>
    <w:rsid w:val="007D67C2"/>
    <w:rsid w:val="007D67C5"/>
    <w:rsid w:val="007D74B1"/>
    <w:rsid w:val="007D7753"/>
    <w:rsid w:val="007D7BAD"/>
    <w:rsid w:val="007D7DC6"/>
    <w:rsid w:val="007E0482"/>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E70"/>
    <w:rsid w:val="007F4162"/>
    <w:rsid w:val="007F426F"/>
    <w:rsid w:val="007F4C29"/>
    <w:rsid w:val="007F520E"/>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43F6"/>
    <w:rsid w:val="00814AF0"/>
    <w:rsid w:val="00814B29"/>
    <w:rsid w:val="00814BE1"/>
    <w:rsid w:val="00814C3B"/>
    <w:rsid w:val="00815EBA"/>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AE5"/>
    <w:rsid w:val="00834CAE"/>
    <w:rsid w:val="008350A9"/>
    <w:rsid w:val="0083566B"/>
    <w:rsid w:val="008367EC"/>
    <w:rsid w:val="00836A73"/>
    <w:rsid w:val="00836A80"/>
    <w:rsid w:val="00836AFF"/>
    <w:rsid w:val="00836C02"/>
    <w:rsid w:val="00836FA9"/>
    <w:rsid w:val="008402B1"/>
    <w:rsid w:val="008409CD"/>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256D"/>
    <w:rsid w:val="00872BA7"/>
    <w:rsid w:val="00872D9D"/>
    <w:rsid w:val="008732CD"/>
    <w:rsid w:val="00873C66"/>
    <w:rsid w:val="00873CEA"/>
    <w:rsid w:val="00873DB5"/>
    <w:rsid w:val="00875DED"/>
    <w:rsid w:val="0087619D"/>
    <w:rsid w:val="0087626C"/>
    <w:rsid w:val="008763E1"/>
    <w:rsid w:val="00876410"/>
    <w:rsid w:val="0087717A"/>
    <w:rsid w:val="008775BD"/>
    <w:rsid w:val="008779A1"/>
    <w:rsid w:val="00877B72"/>
    <w:rsid w:val="00877F20"/>
    <w:rsid w:val="00880222"/>
    <w:rsid w:val="008803C4"/>
    <w:rsid w:val="008804F3"/>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90483"/>
    <w:rsid w:val="00890700"/>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40FD"/>
    <w:rsid w:val="008A544B"/>
    <w:rsid w:val="008A5A73"/>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FAE"/>
    <w:rsid w:val="008E00DF"/>
    <w:rsid w:val="008E0E6E"/>
    <w:rsid w:val="008E2727"/>
    <w:rsid w:val="008E28E2"/>
    <w:rsid w:val="008E3701"/>
    <w:rsid w:val="008E4600"/>
    <w:rsid w:val="008E47BF"/>
    <w:rsid w:val="008E48AB"/>
    <w:rsid w:val="008E4C20"/>
    <w:rsid w:val="008E4FAD"/>
    <w:rsid w:val="008E5846"/>
    <w:rsid w:val="008E5FD9"/>
    <w:rsid w:val="008E6D90"/>
    <w:rsid w:val="008E714A"/>
    <w:rsid w:val="008E72D8"/>
    <w:rsid w:val="008E79C2"/>
    <w:rsid w:val="008E7C0D"/>
    <w:rsid w:val="008F0376"/>
    <w:rsid w:val="008F0F59"/>
    <w:rsid w:val="008F11FF"/>
    <w:rsid w:val="008F1F45"/>
    <w:rsid w:val="008F2797"/>
    <w:rsid w:val="008F2CF4"/>
    <w:rsid w:val="008F383A"/>
    <w:rsid w:val="008F3A01"/>
    <w:rsid w:val="008F3FE5"/>
    <w:rsid w:val="008F4221"/>
    <w:rsid w:val="008F43ED"/>
    <w:rsid w:val="008F4F43"/>
    <w:rsid w:val="008F56CF"/>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E03"/>
    <w:rsid w:val="00927E45"/>
    <w:rsid w:val="00930D05"/>
    <w:rsid w:val="0093143C"/>
    <w:rsid w:val="00931742"/>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487D"/>
    <w:rsid w:val="00974BE0"/>
    <w:rsid w:val="00974DEE"/>
    <w:rsid w:val="0097518A"/>
    <w:rsid w:val="009755A8"/>
    <w:rsid w:val="00975AEF"/>
    <w:rsid w:val="00975B34"/>
    <w:rsid w:val="00975C85"/>
    <w:rsid w:val="00975C87"/>
    <w:rsid w:val="009761E1"/>
    <w:rsid w:val="00976775"/>
    <w:rsid w:val="0097689D"/>
    <w:rsid w:val="00977C31"/>
    <w:rsid w:val="00977E06"/>
    <w:rsid w:val="009800E5"/>
    <w:rsid w:val="009801A6"/>
    <w:rsid w:val="00980398"/>
    <w:rsid w:val="009810B9"/>
    <w:rsid w:val="009815CB"/>
    <w:rsid w:val="00981758"/>
    <w:rsid w:val="009826E4"/>
    <w:rsid w:val="0098304F"/>
    <w:rsid w:val="00983A73"/>
    <w:rsid w:val="00983FC9"/>
    <w:rsid w:val="00984017"/>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D5"/>
    <w:rsid w:val="009A4AA2"/>
    <w:rsid w:val="009A51A1"/>
    <w:rsid w:val="009A56E2"/>
    <w:rsid w:val="009A57A8"/>
    <w:rsid w:val="009A634D"/>
    <w:rsid w:val="009A6408"/>
    <w:rsid w:val="009A6B89"/>
    <w:rsid w:val="009A6D13"/>
    <w:rsid w:val="009A6FB7"/>
    <w:rsid w:val="009A72C5"/>
    <w:rsid w:val="009B07C6"/>
    <w:rsid w:val="009B16C4"/>
    <w:rsid w:val="009B182B"/>
    <w:rsid w:val="009B296C"/>
    <w:rsid w:val="009B3AD3"/>
    <w:rsid w:val="009B3AEB"/>
    <w:rsid w:val="009B3FC5"/>
    <w:rsid w:val="009B4CA9"/>
    <w:rsid w:val="009B57CF"/>
    <w:rsid w:val="009B5D56"/>
    <w:rsid w:val="009B6400"/>
    <w:rsid w:val="009B7091"/>
    <w:rsid w:val="009B7100"/>
    <w:rsid w:val="009B716A"/>
    <w:rsid w:val="009B7915"/>
    <w:rsid w:val="009C1B9A"/>
    <w:rsid w:val="009C1CA7"/>
    <w:rsid w:val="009C284A"/>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78B"/>
    <w:rsid w:val="009D1FA1"/>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838"/>
    <w:rsid w:val="009E3E25"/>
    <w:rsid w:val="009E4D09"/>
    <w:rsid w:val="009E4F1C"/>
    <w:rsid w:val="009E51EE"/>
    <w:rsid w:val="009E52BC"/>
    <w:rsid w:val="009E53D4"/>
    <w:rsid w:val="009E5AAF"/>
    <w:rsid w:val="009E5E63"/>
    <w:rsid w:val="009E5FB7"/>
    <w:rsid w:val="009E74C8"/>
    <w:rsid w:val="009E7565"/>
    <w:rsid w:val="009E791E"/>
    <w:rsid w:val="009F1631"/>
    <w:rsid w:val="009F2186"/>
    <w:rsid w:val="009F21A9"/>
    <w:rsid w:val="009F22F8"/>
    <w:rsid w:val="009F2803"/>
    <w:rsid w:val="009F2BF3"/>
    <w:rsid w:val="009F3449"/>
    <w:rsid w:val="009F3C79"/>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A28"/>
    <w:rsid w:val="00A760AB"/>
    <w:rsid w:val="00A76133"/>
    <w:rsid w:val="00A76295"/>
    <w:rsid w:val="00A7674F"/>
    <w:rsid w:val="00A76858"/>
    <w:rsid w:val="00A76AB0"/>
    <w:rsid w:val="00A7777A"/>
    <w:rsid w:val="00A805F8"/>
    <w:rsid w:val="00A81066"/>
    <w:rsid w:val="00A810D5"/>
    <w:rsid w:val="00A81AEB"/>
    <w:rsid w:val="00A81C90"/>
    <w:rsid w:val="00A834C1"/>
    <w:rsid w:val="00A83C95"/>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B3B"/>
    <w:rsid w:val="00AA4D31"/>
    <w:rsid w:val="00AA5193"/>
    <w:rsid w:val="00AA5EFA"/>
    <w:rsid w:val="00AA6453"/>
    <w:rsid w:val="00AA6491"/>
    <w:rsid w:val="00AA7099"/>
    <w:rsid w:val="00AA78F0"/>
    <w:rsid w:val="00AA7FD4"/>
    <w:rsid w:val="00AB050E"/>
    <w:rsid w:val="00AB0584"/>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8F5"/>
    <w:rsid w:val="00AF7901"/>
    <w:rsid w:val="00B004E6"/>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20950"/>
    <w:rsid w:val="00B20E49"/>
    <w:rsid w:val="00B21333"/>
    <w:rsid w:val="00B21558"/>
    <w:rsid w:val="00B2199B"/>
    <w:rsid w:val="00B21E67"/>
    <w:rsid w:val="00B222AD"/>
    <w:rsid w:val="00B22766"/>
    <w:rsid w:val="00B229E9"/>
    <w:rsid w:val="00B22EDD"/>
    <w:rsid w:val="00B23A5F"/>
    <w:rsid w:val="00B242DB"/>
    <w:rsid w:val="00B24352"/>
    <w:rsid w:val="00B2511C"/>
    <w:rsid w:val="00B26C4E"/>
    <w:rsid w:val="00B26E3D"/>
    <w:rsid w:val="00B26FA2"/>
    <w:rsid w:val="00B27586"/>
    <w:rsid w:val="00B27718"/>
    <w:rsid w:val="00B2771A"/>
    <w:rsid w:val="00B27A01"/>
    <w:rsid w:val="00B27ABA"/>
    <w:rsid w:val="00B27B8F"/>
    <w:rsid w:val="00B304DA"/>
    <w:rsid w:val="00B31811"/>
    <w:rsid w:val="00B31962"/>
    <w:rsid w:val="00B31A18"/>
    <w:rsid w:val="00B31C4A"/>
    <w:rsid w:val="00B31EE9"/>
    <w:rsid w:val="00B320F9"/>
    <w:rsid w:val="00B324FE"/>
    <w:rsid w:val="00B333F6"/>
    <w:rsid w:val="00B337F7"/>
    <w:rsid w:val="00B33D08"/>
    <w:rsid w:val="00B34D25"/>
    <w:rsid w:val="00B34FF5"/>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4129"/>
    <w:rsid w:val="00B64754"/>
    <w:rsid w:val="00B64B2E"/>
    <w:rsid w:val="00B64F63"/>
    <w:rsid w:val="00B65444"/>
    <w:rsid w:val="00B66096"/>
    <w:rsid w:val="00B669CA"/>
    <w:rsid w:val="00B66F18"/>
    <w:rsid w:val="00B6721C"/>
    <w:rsid w:val="00B67A80"/>
    <w:rsid w:val="00B701FF"/>
    <w:rsid w:val="00B70428"/>
    <w:rsid w:val="00B71DB9"/>
    <w:rsid w:val="00B7214B"/>
    <w:rsid w:val="00B7239A"/>
    <w:rsid w:val="00B7247D"/>
    <w:rsid w:val="00B726C1"/>
    <w:rsid w:val="00B72993"/>
    <w:rsid w:val="00B73090"/>
    <w:rsid w:val="00B7373C"/>
    <w:rsid w:val="00B7411B"/>
    <w:rsid w:val="00B74950"/>
    <w:rsid w:val="00B74B4D"/>
    <w:rsid w:val="00B75126"/>
    <w:rsid w:val="00B76460"/>
    <w:rsid w:val="00B76A76"/>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E84"/>
    <w:rsid w:val="00B87271"/>
    <w:rsid w:val="00B875C8"/>
    <w:rsid w:val="00B8771F"/>
    <w:rsid w:val="00B90760"/>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296B"/>
    <w:rsid w:val="00BA2C6B"/>
    <w:rsid w:val="00BA2D9B"/>
    <w:rsid w:val="00BA313D"/>
    <w:rsid w:val="00BA3C66"/>
    <w:rsid w:val="00BA4443"/>
    <w:rsid w:val="00BA4457"/>
    <w:rsid w:val="00BA4F54"/>
    <w:rsid w:val="00BA5AE1"/>
    <w:rsid w:val="00BA5C54"/>
    <w:rsid w:val="00BA61E4"/>
    <w:rsid w:val="00BA6261"/>
    <w:rsid w:val="00BA6302"/>
    <w:rsid w:val="00BA6308"/>
    <w:rsid w:val="00BA6ACC"/>
    <w:rsid w:val="00BA709C"/>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86F"/>
    <w:rsid w:val="00BC3E92"/>
    <w:rsid w:val="00BC44B8"/>
    <w:rsid w:val="00BC45BD"/>
    <w:rsid w:val="00BC4BF8"/>
    <w:rsid w:val="00BC4C3E"/>
    <w:rsid w:val="00BC5130"/>
    <w:rsid w:val="00BC5F0A"/>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78C"/>
    <w:rsid w:val="00BE024B"/>
    <w:rsid w:val="00BE1658"/>
    <w:rsid w:val="00BE19EF"/>
    <w:rsid w:val="00BE24CE"/>
    <w:rsid w:val="00BE2BBF"/>
    <w:rsid w:val="00BE3457"/>
    <w:rsid w:val="00BE421F"/>
    <w:rsid w:val="00BE4466"/>
    <w:rsid w:val="00BE45F1"/>
    <w:rsid w:val="00BE462B"/>
    <w:rsid w:val="00BE4FF1"/>
    <w:rsid w:val="00BE54B6"/>
    <w:rsid w:val="00BE5714"/>
    <w:rsid w:val="00BE5F37"/>
    <w:rsid w:val="00BE6053"/>
    <w:rsid w:val="00BE6105"/>
    <w:rsid w:val="00BE6C3C"/>
    <w:rsid w:val="00BE7690"/>
    <w:rsid w:val="00BE7D7F"/>
    <w:rsid w:val="00BF107B"/>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2002A"/>
    <w:rsid w:val="00C20746"/>
    <w:rsid w:val="00C2080B"/>
    <w:rsid w:val="00C20DD0"/>
    <w:rsid w:val="00C21697"/>
    <w:rsid w:val="00C21F0F"/>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3032E"/>
    <w:rsid w:val="00C30622"/>
    <w:rsid w:val="00C309CF"/>
    <w:rsid w:val="00C30AA9"/>
    <w:rsid w:val="00C31F2A"/>
    <w:rsid w:val="00C328FE"/>
    <w:rsid w:val="00C32DF5"/>
    <w:rsid w:val="00C32E0D"/>
    <w:rsid w:val="00C32FF3"/>
    <w:rsid w:val="00C33742"/>
    <w:rsid w:val="00C337F4"/>
    <w:rsid w:val="00C33D63"/>
    <w:rsid w:val="00C3443D"/>
    <w:rsid w:val="00C3445E"/>
    <w:rsid w:val="00C34AAA"/>
    <w:rsid w:val="00C34FCC"/>
    <w:rsid w:val="00C3539E"/>
    <w:rsid w:val="00C3598B"/>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2386"/>
    <w:rsid w:val="00C42410"/>
    <w:rsid w:val="00C429F9"/>
    <w:rsid w:val="00C42A50"/>
    <w:rsid w:val="00C42A96"/>
    <w:rsid w:val="00C42BA0"/>
    <w:rsid w:val="00C43451"/>
    <w:rsid w:val="00C437AE"/>
    <w:rsid w:val="00C43DA5"/>
    <w:rsid w:val="00C44026"/>
    <w:rsid w:val="00C44591"/>
    <w:rsid w:val="00C449E4"/>
    <w:rsid w:val="00C45088"/>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5357"/>
    <w:rsid w:val="00C56B2E"/>
    <w:rsid w:val="00C56CB9"/>
    <w:rsid w:val="00C576B3"/>
    <w:rsid w:val="00C57D37"/>
    <w:rsid w:val="00C57E36"/>
    <w:rsid w:val="00C60699"/>
    <w:rsid w:val="00C60CB0"/>
    <w:rsid w:val="00C6174C"/>
    <w:rsid w:val="00C61789"/>
    <w:rsid w:val="00C6196B"/>
    <w:rsid w:val="00C61C79"/>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97"/>
    <w:rsid w:val="00C81916"/>
    <w:rsid w:val="00C81DC5"/>
    <w:rsid w:val="00C82C6E"/>
    <w:rsid w:val="00C84D64"/>
    <w:rsid w:val="00C84DA4"/>
    <w:rsid w:val="00C853F5"/>
    <w:rsid w:val="00C8603C"/>
    <w:rsid w:val="00C86EEB"/>
    <w:rsid w:val="00C86FA4"/>
    <w:rsid w:val="00C876F3"/>
    <w:rsid w:val="00C87F2B"/>
    <w:rsid w:val="00C908BC"/>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F2E"/>
    <w:rsid w:val="00C97322"/>
    <w:rsid w:val="00C97A24"/>
    <w:rsid w:val="00C97A3B"/>
    <w:rsid w:val="00CA04A9"/>
    <w:rsid w:val="00CA14BE"/>
    <w:rsid w:val="00CA1A3C"/>
    <w:rsid w:val="00CA1C20"/>
    <w:rsid w:val="00CA1E65"/>
    <w:rsid w:val="00CA2037"/>
    <w:rsid w:val="00CA21C4"/>
    <w:rsid w:val="00CA4028"/>
    <w:rsid w:val="00CA40B1"/>
    <w:rsid w:val="00CA45B0"/>
    <w:rsid w:val="00CA5056"/>
    <w:rsid w:val="00CA53C5"/>
    <w:rsid w:val="00CA573D"/>
    <w:rsid w:val="00CA5B04"/>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873"/>
    <w:rsid w:val="00CB2B02"/>
    <w:rsid w:val="00CB30CB"/>
    <w:rsid w:val="00CB36FB"/>
    <w:rsid w:val="00CB3A2A"/>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D004E8"/>
    <w:rsid w:val="00D00AC0"/>
    <w:rsid w:val="00D00BC3"/>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DA"/>
    <w:rsid w:val="00D37A44"/>
    <w:rsid w:val="00D37A72"/>
    <w:rsid w:val="00D4008C"/>
    <w:rsid w:val="00D405FE"/>
    <w:rsid w:val="00D40E44"/>
    <w:rsid w:val="00D4114B"/>
    <w:rsid w:val="00D41B41"/>
    <w:rsid w:val="00D41EA5"/>
    <w:rsid w:val="00D4268F"/>
    <w:rsid w:val="00D43333"/>
    <w:rsid w:val="00D436AC"/>
    <w:rsid w:val="00D4407D"/>
    <w:rsid w:val="00D44E15"/>
    <w:rsid w:val="00D45072"/>
    <w:rsid w:val="00D4509E"/>
    <w:rsid w:val="00D45C19"/>
    <w:rsid w:val="00D46447"/>
    <w:rsid w:val="00D466F2"/>
    <w:rsid w:val="00D468EB"/>
    <w:rsid w:val="00D46992"/>
    <w:rsid w:val="00D47190"/>
    <w:rsid w:val="00D5157E"/>
    <w:rsid w:val="00D516D2"/>
    <w:rsid w:val="00D5170E"/>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23EA"/>
    <w:rsid w:val="00D82911"/>
    <w:rsid w:val="00D83A13"/>
    <w:rsid w:val="00D84698"/>
    <w:rsid w:val="00D84BF4"/>
    <w:rsid w:val="00D8506E"/>
    <w:rsid w:val="00D85777"/>
    <w:rsid w:val="00D85DB1"/>
    <w:rsid w:val="00D85F6A"/>
    <w:rsid w:val="00D86322"/>
    <w:rsid w:val="00D86649"/>
    <w:rsid w:val="00D86DF5"/>
    <w:rsid w:val="00D86E72"/>
    <w:rsid w:val="00D872D2"/>
    <w:rsid w:val="00D878A2"/>
    <w:rsid w:val="00D9080D"/>
    <w:rsid w:val="00D911DD"/>
    <w:rsid w:val="00D9186C"/>
    <w:rsid w:val="00D927B8"/>
    <w:rsid w:val="00D92BE6"/>
    <w:rsid w:val="00D94281"/>
    <w:rsid w:val="00D94646"/>
    <w:rsid w:val="00D94CFF"/>
    <w:rsid w:val="00D9551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A59"/>
    <w:rsid w:val="00DA7AE5"/>
    <w:rsid w:val="00DA7FD2"/>
    <w:rsid w:val="00DB0225"/>
    <w:rsid w:val="00DB0539"/>
    <w:rsid w:val="00DB0745"/>
    <w:rsid w:val="00DB1115"/>
    <w:rsid w:val="00DB151C"/>
    <w:rsid w:val="00DB1A2E"/>
    <w:rsid w:val="00DB1BDF"/>
    <w:rsid w:val="00DB2126"/>
    <w:rsid w:val="00DB2B1C"/>
    <w:rsid w:val="00DB2BBC"/>
    <w:rsid w:val="00DB34FD"/>
    <w:rsid w:val="00DB3A09"/>
    <w:rsid w:val="00DB3D29"/>
    <w:rsid w:val="00DB3DC6"/>
    <w:rsid w:val="00DB4976"/>
    <w:rsid w:val="00DB50E1"/>
    <w:rsid w:val="00DB5899"/>
    <w:rsid w:val="00DB5938"/>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10C"/>
    <w:rsid w:val="00E147F7"/>
    <w:rsid w:val="00E149AC"/>
    <w:rsid w:val="00E15334"/>
    <w:rsid w:val="00E15462"/>
    <w:rsid w:val="00E15D23"/>
    <w:rsid w:val="00E15DDE"/>
    <w:rsid w:val="00E15E0D"/>
    <w:rsid w:val="00E15F6F"/>
    <w:rsid w:val="00E16DC4"/>
    <w:rsid w:val="00E17147"/>
    <w:rsid w:val="00E17330"/>
    <w:rsid w:val="00E17478"/>
    <w:rsid w:val="00E20AEB"/>
    <w:rsid w:val="00E20EC4"/>
    <w:rsid w:val="00E214E8"/>
    <w:rsid w:val="00E217B3"/>
    <w:rsid w:val="00E2212E"/>
    <w:rsid w:val="00E223C7"/>
    <w:rsid w:val="00E2259F"/>
    <w:rsid w:val="00E22685"/>
    <w:rsid w:val="00E22D99"/>
    <w:rsid w:val="00E257CE"/>
    <w:rsid w:val="00E266C9"/>
    <w:rsid w:val="00E267F5"/>
    <w:rsid w:val="00E26D04"/>
    <w:rsid w:val="00E26DA2"/>
    <w:rsid w:val="00E26F98"/>
    <w:rsid w:val="00E272F6"/>
    <w:rsid w:val="00E2742C"/>
    <w:rsid w:val="00E27433"/>
    <w:rsid w:val="00E2796B"/>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1039"/>
    <w:rsid w:val="00E51358"/>
    <w:rsid w:val="00E513E2"/>
    <w:rsid w:val="00E516DE"/>
    <w:rsid w:val="00E51A8A"/>
    <w:rsid w:val="00E52D33"/>
    <w:rsid w:val="00E52F9A"/>
    <w:rsid w:val="00E53885"/>
    <w:rsid w:val="00E53DE8"/>
    <w:rsid w:val="00E545EC"/>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90C82"/>
    <w:rsid w:val="00E90D46"/>
    <w:rsid w:val="00E90E8D"/>
    <w:rsid w:val="00E90FB2"/>
    <w:rsid w:val="00E91345"/>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B0475"/>
    <w:rsid w:val="00EB0B74"/>
    <w:rsid w:val="00EB1E1B"/>
    <w:rsid w:val="00EB242F"/>
    <w:rsid w:val="00EB26B5"/>
    <w:rsid w:val="00EB2FD9"/>
    <w:rsid w:val="00EB34B8"/>
    <w:rsid w:val="00EB355A"/>
    <w:rsid w:val="00EB53F9"/>
    <w:rsid w:val="00EB54A5"/>
    <w:rsid w:val="00EB5D66"/>
    <w:rsid w:val="00EB6234"/>
    <w:rsid w:val="00EB64A0"/>
    <w:rsid w:val="00EB6699"/>
    <w:rsid w:val="00EB68E7"/>
    <w:rsid w:val="00EB6E83"/>
    <w:rsid w:val="00EB6E8F"/>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851"/>
    <w:rsid w:val="00EE3AB3"/>
    <w:rsid w:val="00EE3E32"/>
    <w:rsid w:val="00EE4187"/>
    <w:rsid w:val="00EE4219"/>
    <w:rsid w:val="00EE51B7"/>
    <w:rsid w:val="00EE5919"/>
    <w:rsid w:val="00EE62C9"/>
    <w:rsid w:val="00EE6D5A"/>
    <w:rsid w:val="00EE7B34"/>
    <w:rsid w:val="00EF00B1"/>
    <w:rsid w:val="00EF0741"/>
    <w:rsid w:val="00EF0F6F"/>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966"/>
    <w:rsid w:val="00F03114"/>
    <w:rsid w:val="00F03409"/>
    <w:rsid w:val="00F03F35"/>
    <w:rsid w:val="00F040FA"/>
    <w:rsid w:val="00F0445C"/>
    <w:rsid w:val="00F04A99"/>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901"/>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BA6"/>
    <w:rsid w:val="00F87E2D"/>
    <w:rsid w:val="00F90912"/>
    <w:rsid w:val="00F912C3"/>
    <w:rsid w:val="00F925CB"/>
    <w:rsid w:val="00F92B0B"/>
    <w:rsid w:val="00F92D0A"/>
    <w:rsid w:val="00F9315D"/>
    <w:rsid w:val="00F93A4C"/>
    <w:rsid w:val="00F95BDE"/>
    <w:rsid w:val="00F96169"/>
    <w:rsid w:val="00F96FA0"/>
    <w:rsid w:val="00F97840"/>
    <w:rsid w:val="00F97FA7"/>
    <w:rsid w:val="00FA0069"/>
    <w:rsid w:val="00FA02A2"/>
    <w:rsid w:val="00FA0332"/>
    <w:rsid w:val="00FA0684"/>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7718"/>
    <w:rsid w:val="00FA7A80"/>
    <w:rsid w:val="00FB0BA6"/>
    <w:rsid w:val="00FB0D20"/>
    <w:rsid w:val="00FB10D7"/>
    <w:rsid w:val="00FB2312"/>
    <w:rsid w:val="00FB23F3"/>
    <w:rsid w:val="00FB277D"/>
    <w:rsid w:val="00FB2FBB"/>
    <w:rsid w:val="00FB321B"/>
    <w:rsid w:val="00FB330D"/>
    <w:rsid w:val="00FB3846"/>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5EA"/>
    <w:rsid w:val="00FE671A"/>
    <w:rsid w:val="00FE7614"/>
    <w:rsid w:val="00FE76F6"/>
    <w:rsid w:val="00FF0361"/>
    <w:rsid w:val="00FF0F17"/>
    <w:rsid w:val="00FF13B2"/>
    <w:rsid w:val="00FF2932"/>
    <w:rsid w:val="00FF328E"/>
    <w:rsid w:val="00FF3DE2"/>
    <w:rsid w:val="00FF3EED"/>
    <w:rsid w:val="00FF46B0"/>
    <w:rsid w:val="00FF4D68"/>
    <w:rsid w:val="00FF53A8"/>
    <w:rsid w:val="00FF5B6E"/>
    <w:rsid w:val="00FF6165"/>
    <w:rsid w:val="00FF6E96"/>
    <w:rsid w:val="00FF71E9"/>
    <w:rsid w:val="00FF74E7"/>
    <w:rsid w:val="00FF7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99"/>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iPriority w:val="99"/>
    <w:unhideWhenUsed/>
    <w:rsid w:val="00C124C4"/>
    <w:pPr>
      <w:tabs>
        <w:tab w:val="center" w:pos="4819"/>
        <w:tab w:val="right" w:pos="9639"/>
      </w:tabs>
      <w:spacing w:line="240" w:lineRule="auto"/>
    </w:pPr>
  </w:style>
  <w:style w:type="character" w:customStyle="1" w:styleId="af0">
    <w:name w:val="Верхний колонтитул Знак"/>
    <w:basedOn w:val="a0"/>
    <w:link w:val="af"/>
    <w:uiPriority w:val="99"/>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file/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3DDB-0411-4EA0-9A0E-5CEF6ACC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52508</Words>
  <Characters>29931</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2018-02-05T17:24:00Z</dcterms:created>
  <dcterms:modified xsi:type="dcterms:W3CDTF">2022-11-23T14:04:00Z</dcterms:modified>
</cp:coreProperties>
</file>