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bookmarkStart w:id="0" w:name="_gjdgxs"/>
      <w:bookmarkEnd w:id="0"/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Протокольне рішення (протокол) </w:t>
      </w:r>
      <w:r>
        <w:rPr>
          <w:rFonts w:cs="Times New Roman" w:ascii="Times New Roman" w:hAnsi="Times New Roman"/>
          <w:b/>
          <w:color w:val="FF0000"/>
          <w:sz w:val="24"/>
          <w:szCs w:val="24"/>
          <w:highlight w:val="yellow"/>
          <w:lang w:val="uk-UA"/>
        </w:rPr>
        <w:t xml:space="preserve">№ </w:t>
      </w:r>
      <w:r>
        <w:rPr>
          <w:rFonts w:cs="Times New Roman" w:ascii="Times New Roman" w:hAnsi="Times New Roman"/>
          <w:b/>
          <w:color w:val="FF0000"/>
          <w:sz w:val="24"/>
          <w:szCs w:val="24"/>
          <w:highlight w:val="yellow"/>
          <w:lang w:val="en-US"/>
        </w:rPr>
        <w:t>61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уповноваженої особи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eastAsia="Arial" w:cs="Times New Roman" w:ascii="Times New Roman" w:hAnsi="Times New Roman"/>
          <w:b/>
          <w:color w:val="00000A"/>
          <w:sz w:val="24"/>
          <w:szCs w:val="24"/>
          <w:lang w:val="uk-UA"/>
        </w:rPr>
        <w:t>Державного навчального закладу "Лісоводський професійний аграрний ліцей"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с. Лісоводи</w:t>
        <w:tab/>
        <w:tab/>
        <w:tab/>
        <w:tab/>
        <w:tab/>
        <w:tab/>
        <w:t xml:space="preserve">                                  </w:t>
      </w:r>
      <w:r>
        <w:rPr>
          <w:rFonts w:cs="Times New Roman" w:ascii="Times New Roman" w:hAnsi="Times New Roman"/>
          <w:b/>
          <w:color w:val="FF0000"/>
          <w:sz w:val="24"/>
          <w:szCs w:val="24"/>
          <w:highlight w:val="yellow"/>
          <w:lang w:val="uk-UA"/>
        </w:rPr>
        <w:t>«</w:t>
      </w:r>
      <w:r>
        <w:rPr>
          <w:rFonts w:cs="Times New Roman" w:ascii="Times New Roman" w:hAnsi="Times New Roman"/>
          <w:b/>
          <w:color w:val="FF0000"/>
          <w:sz w:val="24"/>
          <w:szCs w:val="24"/>
          <w:highlight w:val="yellow"/>
          <w:lang w:val="en-US"/>
        </w:rPr>
        <w:t>30</w:t>
      </w:r>
      <w:r>
        <w:rPr>
          <w:rFonts w:cs="Times New Roman" w:ascii="Times New Roman" w:hAnsi="Times New Roman"/>
          <w:b/>
          <w:color w:val="FF0000"/>
          <w:sz w:val="24"/>
          <w:szCs w:val="24"/>
          <w:highlight w:val="yellow"/>
          <w:lang w:val="uk-UA"/>
        </w:rPr>
        <w:t>»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листопада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2022 року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cs="Times New Roman"/>
          <w:b/>
          <w:b/>
          <w:bCs/>
          <w:caps/>
          <w:sz w:val="14"/>
          <w:szCs w:val="14"/>
          <w:lang w:val="uk-UA"/>
        </w:rPr>
      </w:pPr>
      <w:r>
        <w:rPr>
          <w:rFonts w:cs="Times New Roman" w:ascii="Times New Roman" w:hAnsi="Times New Roman"/>
          <w:b/>
          <w:bCs/>
          <w:caps/>
          <w:sz w:val="14"/>
          <w:szCs w:val="14"/>
          <w:lang w:val="uk-UA"/>
        </w:rPr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cs="Times New Roman"/>
          <w:b/>
          <w:b/>
          <w:bCs/>
          <w:caps/>
          <w:sz w:val="14"/>
          <w:szCs w:val="14"/>
          <w:lang w:val="uk-UA"/>
        </w:rPr>
      </w:pPr>
      <w:r>
        <w:rPr>
          <w:rFonts w:cs="Times New Roman" w:ascii="Times New Roman" w:hAnsi="Times New Roman"/>
          <w:b/>
          <w:bCs/>
          <w:caps/>
          <w:sz w:val="14"/>
          <w:szCs w:val="14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zh-CN"/>
        </w:rPr>
        <w:t>ПОРЯДОК ДЕННИЙ: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zh-CN"/>
        </w:rPr>
        <w:t>1.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Про затвердження тендерної документації на закупівлю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 xml:space="preserve">«код ДК 021:2015 – 03410000-7 «Деревина»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(Деревина твердих порід)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 xml:space="preserve">». </w:t>
      </w:r>
    </w:p>
    <w:p>
      <w:pPr>
        <w:pStyle w:val="ListParagraph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zh-CN"/>
        </w:rPr>
        <w:t>2.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Про прийняття рішення щодо оприлюднення в електронній системі закупівель оголошення про проведення відкритих торгів з особливостями, тендерної документації на закупівлю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 xml:space="preserve">«код ДК 021:2015 – 03410000-7 «Деревина»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(Д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рова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 xml:space="preserve"> твердих порід)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>»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та проекту договору.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16"/>
          <w:szCs w:val="16"/>
          <w:lang w:val="uk-UA" w:eastAsia="zh-CN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uk-UA" w:eastAsia="zh-CN"/>
        </w:rPr>
      </w:r>
    </w:p>
    <w:p>
      <w:pPr>
        <w:pStyle w:val="NormalWeb"/>
        <w:spacing w:beforeAutospacing="0" w:before="0" w:afterAutospacing="0" w:after="0"/>
        <w:ind w:firstLine="720"/>
        <w:jc w:val="both"/>
        <w:rPr>
          <w:b/>
          <w:b/>
          <w:shd w:fill="FDFEFD" w:val="clear"/>
          <w:lang w:val="uk-UA"/>
        </w:rPr>
      </w:pPr>
      <w:r>
        <w:rPr>
          <w:lang w:val="uk-UA" w:eastAsia="zh-CN"/>
        </w:rPr>
        <w:t xml:space="preserve">У Державного навчального закладу "Лісоводський професійний аграрний ліцей" </w:t>
      </w:r>
      <w:r>
        <w:rPr>
          <w:lang w:val="uk-UA"/>
        </w:rPr>
        <w:t xml:space="preserve">виникла необхідність закупівлі </w:t>
      </w:r>
      <w:r>
        <w:rPr>
          <w:b/>
          <w:lang w:val="uk-UA"/>
        </w:rPr>
        <w:t xml:space="preserve">дров паливних </w:t>
      </w:r>
      <w:r>
        <w:rPr>
          <w:lang w:val="uk-UA"/>
        </w:rPr>
        <w:t>на 2022 рік відповідно до очікуваної вартості закупівлі</w:t>
      </w:r>
      <w:r>
        <w:rPr>
          <w:lang w:val="uk-UA" w:eastAsia="zh-CN"/>
        </w:rPr>
        <w:t xml:space="preserve">, </w:t>
      </w:r>
      <w:r>
        <w:rPr>
          <w:lang w:val="uk-UA"/>
        </w:rPr>
        <w:t>та подати оголошення в порядку ст. 10 ЗУ «Про публічні закупівлі».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ідповідно до а.1 п.1 ч.1 ст.10 Закону України «Про публічні закупівлі»,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Законом, інформацію про закупівлю, а саме: оголошення про проведення конкурентних процедур закупівель, тендерну документацію та проект договору про закупівлю - оголошення про проведення відкритих торгів - не пізніше ніж за 15 днів до кінцевого строку подання тендерних пропозицій, якщо вартість закупівлі не перевищує межі, встановлені у частині третій цієї статті, та не пізніше 30 днів у разі перевищення таких меж.</w:t>
      </w:r>
    </w:p>
    <w:p>
      <w:pPr>
        <w:pStyle w:val="11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Пунктом 13 Порядку розміщення інформації про публічні закупівлі, затвердженого Наказом Міністерства розвитку економіки, торгівлі та сільського господарства України № 1082 від 11 червня 2020 року (набрав законної сили 17.07.2020) передбачено, що під час унесення інформації щодо предмета закупівлі товарів та послуг в оголошення, оприлюднення яких передбачено Законом, та повідомлення про намір укласти договір про закупівлю за результатами застосування переговорної процедури закупівлі в окремих електронних полях зазначається інформація, визначена пунктом 12 та абзацами другим-четвертим пункту 13 цього Порядку, та інформація щодо:</w:t>
      </w:r>
    </w:p>
    <w:p>
      <w:pPr>
        <w:pStyle w:val="11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назви товару чи послуги кожної номенклатурної позиції предмета закупівлі;</w:t>
      </w:r>
    </w:p>
    <w:p>
      <w:pPr>
        <w:pStyle w:val="11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коду товару чи послуги, визначеного згідно з Єдиним закупівельним словником, що найбільше відповідає назві номенклатурної позиції предмета закупівлі.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>Відповідно до положень ст.ст. 10, 21 та 22 Закону України «Про публічні закупівлі»,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Законом, інформацію про закупівлю, оголошення про проведення конкурентних процедур закупівель, тендерну документацію та проект договору про закупівлю.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cs="Times New Roman" w:ascii="Times New Roman" w:hAnsi="Times New Roman"/>
          <w:sz w:val="14"/>
          <w:szCs w:val="14"/>
          <w:lang w:val="uk-UA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eastAsia="zh-CN"/>
        </w:rPr>
        <w:t>ВИРІШЕНО: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75" w:leader="none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Затвердити тендерну документацію на закупівлю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 xml:space="preserve">«код ДК 021:2015 – 03410000-7 «Деревина»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(Д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 xml:space="preserve">рова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твердих порід)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>»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75" w:leader="none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Оприлюднити в електронній системі закупівель через авторизований електронний майданчик оголошення про проведення відкритих торгів на закупівлю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 xml:space="preserve">«код ДК 021:2015 – 03410000-7 «Деревина»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(Д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 xml:space="preserve">рова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твердих порід)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>»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, тендерну документацію та проект договору про закупівлю.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 w:eastAsia="zh-CN"/>
        </w:rPr>
      </w:pPr>
      <w:r>
        <w:rPr>
          <w:rFonts w:cs="Times New Roman" w:ascii="Times New Roman" w:hAnsi="Times New Roman"/>
          <w:sz w:val="16"/>
          <w:szCs w:val="16"/>
          <w:lang w:val="uk-UA"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tbl>
      <w:tblPr>
        <w:tblW w:w="10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62"/>
        <w:gridCol w:w="3287"/>
        <w:gridCol w:w="3089"/>
      </w:tblGrid>
      <w:tr>
        <w:trPr>
          <w:trHeight w:val="131" w:hRule="atLeast"/>
        </w:trPr>
        <w:tc>
          <w:tcPr>
            <w:tcW w:w="36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spacing w:lineRule="auto" w:line="240" w:before="0" w:after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Arial" w:cs="Times New Roman" w:ascii="Times New Roman" w:hAnsi="Times New Roman"/>
                <w:b/>
                <w:color w:val="00000A"/>
                <w:sz w:val="24"/>
                <w:szCs w:val="24"/>
                <w:lang w:val="uk-UA"/>
              </w:rPr>
              <w:t>Державного навчального закладу "Лісоводський професійний аграрний ліцей"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3"/>
              <w:rPr>
                <w:rFonts w:ascii="Times New Roman" w:hAnsi="Times New Roman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32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308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Сергій РОМАНЧУК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exact" w:line="317" w:before="0" w:after="200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851" w:right="566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uk-UA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01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Название Знак1"/>
    <w:link w:val="a3"/>
    <w:uiPriority w:val="99"/>
    <w:qFormat/>
    <w:locked/>
    <w:rsid w:val="00e45109"/>
    <w:rPr>
      <w:rFonts w:ascii="Times New Roman" w:hAnsi="Times New Roman" w:cs="Times New Roman"/>
      <w:sz w:val="20"/>
      <w:szCs w:val="20"/>
      <w:lang w:val="uk-UA"/>
    </w:rPr>
  </w:style>
  <w:style w:type="character" w:styleId="Style14" w:customStyle="1">
    <w:name w:val="Название Знак"/>
    <w:link w:val="a6"/>
    <w:qFormat/>
    <w:rsid w:val="00781381"/>
    <w:rPr>
      <w:sz w:val="28"/>
      <w:lang w:val="uk-UA"/>
    </w:rPr>
  </w:style>
  <w:style w:type="character" w:styleId="Rvts23" w:customStyle="1">
    <w:name w:val="rvts23"/>
    <w:basedOn w:val="DefaultParagraphFont"/>
    <w:qFormat/>
    <w:rsid w:val="003d04b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1"/>
    <w:uiPriority w:val="99"/>
    <w:qFormat/>
    <w:rsid w:val="00e45109"/>
    <w:pPr>
      <w:spacing w:lineRule="auto" w:line="240" w:before="0" w:after="0"/>
      <w:jc w:val="center"/>
    </w:pPr>
    <w:rPr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0e7317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94187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Rvps2" w:customStyle="1">
    <w:name w:val="rvps2"/>
    <w:basedOn w:val="Normal"/>
    <w:qFormat/>
    <w:rsid w:val="003d04ba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11" w:customStyle="1">
    <w:name w:val="Обычный1"/>
    <w:qFormat/>
    <w:rsid w:val="001820e2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LibreOffice/7.1.4.2$Windows_X86_64 LibreOffice_project/a529a4fab45b75fefc5b6226684193eb000654f6</Application>
  <AppVersion>15.0000</AppVersion>
  <Pages>1</Pages>
  <Words>408</Words>
  <Characters>2841</Characters>
  <CharactersWithSpaces>3274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2016-06-13T13:32:00Z</dcterms:created>
  <dc:creator>Admin</dc:creator>
  <dc:description/>
  <dc:language>uk-UA</dc:language>
  <cp:lastModifiedBy/>
  <dcterms:modified xsi:type="dcterms:W3CDTF">2022-11-30T09:34:39Z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