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5C9F" w14:textId="77777777" w:rsidR="007D2007" w:rsidRPr="00EB4020" w:rsidRDefault="007D2007" w:rsidP="005C13CC">
      <w:pPr>
        <w:jc w:val="center"/>
      </w:pPr>
      <w:r>
        <w:t xml:space="preserve">  </w:t>
      </w:r>
      <w:r w:rsidRPr="00EB4020">
        <w:t>МІНІСТЕРСТВО ОБОРОНИ УКРАЇНИ</w:t>
      </w:r>
    </w:p>
    <w:p w14:paraId="0752FBB6" w14:textId="77777777" w:rsidR="007D2007" w:rsidRPr="00EB4020" w:rsidRDefault="007D2007" w:rsidP="005C13CC">
      <w:pPr>
        <w:pStyle w:val="19"/>
        <w:rPr>
          <w:rFonts w:ascii="Times New Roman" w:hAnsi="Times New Roman"/>
          <w:sz w:val="28"/>
          <w:szCs w:val="28"/>
        </w:rPr>
      </w:pPr>
    </w:p>
    <w:p w14:paraId="158F2537" w14:textId="3100416B" w:rsidR="007D2007" w:rsidRPr="00EB4020" w:rsidRDefault="007D2007" w:rsidP="005C13CC">
      <w:pPr>
        <w:pStyle w:val="19"/>
        <w:rPr>
          <w:rFonts w:ascii="Times New Roman" w:hAnsi="Times New Roman"/>
          <w:b w:val="0"/>
          <w:sz w:val="40"/>
          <w:szCs w:val="40"/>
        </w:rPr>
      </w:pPr>
      <w:r>
        <w:rPr>
          <w:rFonts w:ascii="Times New Roman" w:hAnsi="Times New Roman"/>
          <w:sz w:val="28"/>
          <w:szCs w:val="28"/>
        </w:rPr>
        <w:t>КВАРТИРНО-ЕКСПЛУАТАЦІЙН</w:t>
      </w:r>
      <w:r w:rsidR="004C1E4B">
        <w:rPr>
          <w:rFonts w:ascii="Times New Roman" w:hAnsi="Times New Roman"/>
          <w:sz w:val="28"/>
          <w:szCs w:val="28"/>
        </w:rPr>
        <w:t>ИЙ</w:t>
      </w:r>
      <w:r w:rsidRPr="00EB4020">
        <w:rPr>
          <w:rFonts w:ascii="Times New Roman" w:hAnsi="Times New Roman"/>
          <w:sz w:val="28"/>
          <w:szCs w:val="28"/>
        </w:rPr>
        <w:t xml:space="preserve"> </w:t>
      </w:r>
      <w:r w:rsidR="004C1E4B">
        <w:rPr>
          <w:rFonts w:ascii="Times New Roman" w:hAnsi="Times New Roman"/>
          <w:sz w:val="28"/>
          <w:szCs w:val="28"/>
        </w:rPr>
        <w:t>ВІДДІЛ</w:t>
      </w:r>
      <w:r w:rsidR="00BB3E1E">
        <w:rPr>
          <w:rFonts w:ascii="Times New Roman" w:hAnsi="Times New Roman"/>
          <w:sz w:val="28"/>
          <w:szCs w:val="28"/>
        </w:rPr>
        <w:t xml:space="preserve"> </w:t>
      </w:r>
      <w:r w:rsidR="004C1E4B">
        <w:rPr>
          <w:rFonts w:ascii="Times New Roman" w:hAnsi="Times New Roman"/>
          <w:sz w:val="28"/>
          <w:szCs w:val="28"/>
        </w:rPr>
        <w:t>МІСТА ХЕРСОНА</w:t>
      </w:r>
    </w:p>
    <w:p w14:paraId="2F936ABA" w14:textId="77777777" w:rsidR="007D2007" w:rsidRDefault="007D2007" w:rsidP="00995AC8">
      <w:pPr>
        <w:shd w:val="clear" w:color="auto" w:fill="FFFFFF"/>
        <w:ind w:left="12" w:hangingChars="5" w:hanging="12"/>
        <w:jc w:val="right"/>
        <w:outlineLvl w:val="0"/>
        <w:rPr>
          <w:rFonts w:ascii="Times New Roman" w:hAnsi="Times New Roman"/>
          <w:b/>
          <w:bCs/>
          <w:sz w:val="24"/>
          <w:szCs w:val="24"/>
          <w:lang w:val="uk-UA"/>
        </w:rPr>
      </w:pPr>
    </w:p>
    <w:p w14:paraId="457239E9" w14:textId="77777777" w:rsidR="007D2007" w:rsidRDefault="007D2007" w:rsidP="00995AC8">
      <w:pPr>
        <w:shd w:val="clear" w:color="auto" w:fill="FFFFFF"/>
        <w:ind w:left="12" w:hangingChars="5" w:hanging="12"/>
        <w:jc w:val="right"/>
        <w:outlineLvl w:val="0"/>
        <w:rPr>
          <w:rFonts w:ascii="Times New Roman" w:hAnsi="Times New Roman"/>
          <w:b/>
          <w:bCs/>
          <w:sz w:val="24"/>
          <w:szCs w:val="24"/>
          <w:lang w:val="uk-UA"/>
        </w:rPr>
      </w:pPr>
    </w:p>
    <w:p w14:paraId="4A247F67" w14:textId="77777777" w:rsidR="007D2007" w:rsidRDefault="007D2007" w:rsidP="00995AC8">
      <w:pPr>
        <w:shd w:val="clear" w:color="auto" w:fill="FFFFFF"/>
        <w:ind w:left="12" w:hangingChars="5" w:hanging="12"/>
        <w:jc w:val="right"/>
        <w:outlineLvl w:val="0"/>
        <w:rPr>
          <w:rFonts w:ascii="Times New Roman" w:hAnsi="Times New Roman"/>
          <w:sz w:val="24"/>
          <w:szCs w:val="24"/>
          <w:lang w:val="uk-UA"/>
        </w:rPr>
      </w:pPr>
      <w:r>
        <w:rPr>
          <w:rFonts w:ascii="Times New Roman" w:hAnsi="Times New Roman"/>
          <w:b/>
          <w:bCs/>
          <w:sz w:val="24"/>
          <w:szCs w:val="24"/>
          <w:lang w:val="uk-UA"/>
        </w:rPr>
        <w:t>«ЗАТВЕРДЖЕНО»</w:t>
      </w:r>
    </w:p>
    <w:p w14:paraId="11672899" w14:textId="445C0ED4" w:rsidR="007D2007" w:rsidRDefault="007D2007" w:rsidP="00A91D27">
      <w:pPr>
        <w:pStyle w:val="ad"/>
        <w:shd w:val="clear" w:color="auto" w:fill="FFFFFF"/>
        <w:spacing w:before="0" w:beforeAutospacing="0" w:after="0" w:afterAutospacing="0"/>
        <w:ind w:left="5670"/>
        <w:jc w:val="center"/>
        <w:outlineLvl w:val="0"/>
      </w:pPr>
      <w:bookmarkStart w:id="0" w:name="_GoBack"/>
      <w:bookmarkEnd w:id="0"/>
      <w:r w:rsidRPr="00664A7D">
        <w:t xml:space="preserve">Протокол </w:t>
      </w:r>
      <w:r w:rsidR="00664A7D">
        <w:t>№</w:t>
      </w:r>
      <w:r w:rsidR="004C1E4B">
        <w:rPr>
          <w:lang w:val="ru-RU"/>
        </w:rPr>
        <w:t>_</w:t>
      </w:r>
      <w:r w:rsidR="00664A7D" w:rsidRPr="003060F8">
        <w:rPr>
          <w:lang w:val="ru-RU"/>
        </w:rPr>
        <w:t xml:space="preserve"> </w:t>
      </w:r>
      <w:r w:rsidRPr="00664A7D">
        <w:t xml:space="preserve">від  </w:t>
      </w:r>
      <w:r w:rsidR="004C1E4B">
        <w:t>__</w:t>
      </w:r>
      <w:r w:rsidR="00C54F7F" w:rsidRPr="00664A7D">
        <w:t>.</w:t>
      </w:r>
      <w:r w:rsidR="004C1E4B">
        <w:t>__.</w:t>
      </w:r>
      <w:r w:rsidRPr="00664A7D">
        <w:t>2023р</w:t>
      </w:r>
      <w:r w:rsidRPr="00EB3CC9">
        <w:t>.</w:t>
      </w:r>
    </w:p>
    <w:p w14:paraId="3D8D3B0B" w14:textId="77777777" w:rsidR="007D2007" w:rsidRPr="0094799A" w:rsidRDefault="00AC2B12" w:rsidP="00A91D27">
      <w:pPr>
        <w:pStyle w:val="af5"/>
        <w:shd w:val="clear" w:color="auto" w:fill="FFFFFF"/>
        <w:spacing w:after="0"/>
        <w:ind w:left="5670"/>
        <w:rPr>
          <w:lang w:val="uk-UA"/>
        </w:rPr>
      </w:pPr>
      <w:r>
        <w:rPr>
          <w:lang w:val="uk-UA"/>
        </w:rPr>
        <w:t xml:space="preserve">            </w:t>
      </w:r>
      <w:r w:rsidR="007D2007">
        <w:rPr>
          <w:lang w:val="uk-UA"/>
        </w:rPr>
        <w:t xml:space="preserve">Уповноважена особа </w:t>
      </w:r>
    </w:p>
    <w:p w14:paraId="6E1ED715" w14:textId="700E9D09" w:rsidR="007D2007" w:rsidRPr="0094799A" w:rsidRDefault="007D2007" w:rsidP="00431114">
      <w:pPr>
        <w:pStyle w:val="af5"/>
        <w:shd w:val="clear" w:color="auto" w:fill="FFFFFF"/>
        <w:spacing w:after="0"/>
        <w:ind w:left="5670"/>
        <w:rPr>
          <w:lang w:val="uk-UA"/>
        </w:rPr>
      </w:pPr>
      <w:r>
        <w:rPr>
          <w:lang w:val="uk-UA"/>
        </w:rPr>
        <w:t xml:space="preserve">                </w:t>
      </w:r>
      <w:r w:rsidR="00EC55B2">
        <w:rPr>
          <w:lang w:val="uk-UA"/>
        </w:rPr>
        <w:t xml:space="preserve">__________ </w:t>
      </w:r>
      <w:r w:rsidR="004C1E4B">
        <w:rPr>
          <w:lang w:val="uk-UA"/>
        </w:rPr>
        <w:t xml:space="preserve">Мальченко А.О </w:t>
      </w:r>
    </w:p>
    <w:p w14:paraId="302E2269" w14:textId="77777777" w:rsidR="007D2007" w:rsidRDefault="007D200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8"/>
        <w:gridCol w:w="6072"/>
      </w:tblGrid>
      <w:tr w:rsidR="007D2007" w:rsidRPr="0081180D" w14:paraId="08891F55" w14:textId="77777777" w:rsidTr="00B11ADC">
        <w:tc>
          <w:tcPr>
            <w:tcW w:w="3648" w:type="dxa"/>
            <w:tcBorders>
              <w:top w:val="nil"/>
              <w:left w:val="nil"/>
              <w:bottom w:val="nil"/>
              <w:right w:val="nil"/>
            </w:tcBorders>
          </w:tcPr>
          <w:p w14:paraId="74EAF1A1" w14:textId="77777777" w:rsidR="007D2007" w:rsidRPr="00D25337" w:rsidRDefault="007D2007" w:rsidP="00D25337">
            <w:pPr>
              <w:spacing w:after="0" w:line="240" w:lineRule="auto"/>
              <w:rPr>
                <w:rFonts w:ascii="Times New Roman" w:hAnsi="Times New Roman"/>
                <w:b/>
                <w:bCs/>
                <w:sz w:val="28"/>
                <w:szCs w:val="28"/>
                <w:lang w:val="uk-UA" w:eastAsia="ru-RU"/>
              </w:rPr>
            </w:pPr>
          </w:p>
        </w:tc>
        <w:tc>
          <w:tcPr>
            <w:tcW w:w="6072" w:type="dxa"/>
            <w:tcBorders>
              <w:top w:val="nil"/>
              <w:left w:val="nil"/>
              <w:bottom w:val="nil"/>
              <w:right w:val="nil"/>
            </w:tcBorders>
          </w:tcPr>
          <w:p w14:paraId="7444A55F" w14:textId="77777777" w:rsidR="007D2007" w:rsidRPr="00D25337" w:rsidRDefault="007D2007" w:rsidP="00D25337">
            <w:pPr>
              <w:spacing w:after="0" w:line="240" w:lineRule="auto"/>
              <w:rPr>
                <w:rFonts w:ascii="Times New Roman" w:hAnsi="Times New Roman"/>
                <w:b/>
                <w:bCs/>
                <w:noProof/>
                <w:sz w:val="24"/>
                <w:szCs w:val="24"/>
                <w:lang w:val="uk-UA" w:eastAsia="ru-RU"/>
              </w:rPr>
            </w:pPr>
          </w:p>
        </w:tc>
      </w:tr>
      <w:tr w:rsidR="007D2007" w:rsidRPr="0081180D" w14:paraId="63715B22" w14:textId="77777777" w:rsidTr="00B11ADC">
        <w:tc>
          <w:tcPr>
            <w:tcW w:w="3648" w:type="dxa"/>
            <w:tcBorders>
              <w:top w:val="nil"/>
              <w:left w:val="nil"/>
              <w:bottom w:val="nil"/>
              <w:right w:val="nil"/>
            </w:tcBorders>
          </w:tcPr>
          <w:p w14:paraId="0F83B010" w14:textId="77777777" w:rsidR="007D2007" w:rsidRPr="00945865" w:rsidRDefault="007D2007" w:rsidP="00D25337">
            <w:pPr>
              <w:spacing w:after="0" w:line="240" w:lineRule="auto"/>
              <w:rPr>
                <w:rFonts w:ascii="Times New Roman" w:hAnsi="Times New Roman"/>
                <w:b/>
                <w:bCs/>
                <w:sz w:val="28"/>
                <w:szCs w:val="28"/>
                <w:lang w:eastAsia="ru-RU"/>
              </w:rPr>
            </w:pPr>
          </w:p>
        </w:tc>
        <w:tc>
          <w:tcPr>
            <w:tcW w:w="6072" w:type="dxa"/>
            <w:tcBorders>
              <w:top w:val="nil"/>
              <w:left w:val="nil"/>
              <w:bottom w:val="nil"/>
              <w:right w:val="nil"/>
            </w:tcBorders>
          </w:tcPr>
          <w:p w14:paraId="4A06016C" w14:textId="77777777" w:rsidR="007D2007" w:rsidRPr="00D25337" w:rsidRDefault="007D2007" w:rsidP="00D25337">
            <w:pPr>
              <w:spacing w:after="0" w:line="240" w:lineRule="auto"/>
              <w:rPr>
                <w:rFonts w:ascii="Times New Roman" w:hAnsi="Times New Roman"/>
                <w:b/>
                <w:bCs/>
                <w:sz w:val="24"/>
                <w:szCs w:val="24"/>
                <w:lang w:val="uk-UA" w:eastAsia="ru-RU"/>
              </w:rPr>
            </w:pPr>
          </w:p>
        </w:tc>
      </w:tr>
      <w:tr w:rsidR="007D2007" w:rsidRPr="0081180D" w14:paraId="0346545F" w14:textId="77777777" w:rsidTr="00B11ADC">
        <w:tc>
          <w:tcPr>
            <w:tcW w:w="3648" w:type="dxa"/>
            <w:tcBorders>
              <w:top w:val="nil"/>
              <w:left w:val="nil"/>
              <w:bottom w:val="nil"/>
              <w:right w:val="nil"/>
            </w:tcBorders>
          </w:tcPr>
          <w:p w14:paraId="0EC20B76" w14:textId="77777777" w:rsidR="007D2007" w:rsidRPr="00D25337" w:rsidRDefault="007D2007" w:rsidP="00D25337">
            <w:pPr>
              <w:spacing w:after="0" w:line="240" w:lineRule="auto"/>
              <w:rPr>
                <w:rFonts w:ascii="Times New Roman" w:hAnsi="Times New Roman"/>
                <w:b/>
                <w:bCs/>
                <w:sz w:val="28"/>
                <w:szCs w:val="28"/>
                <w:lang w:val="uk-UA" w:eastAsia="ru-RU"/>
              </w:rPr>
            </w:pPr>
          </w:p>
        </w:tc>
        <w:tc>
          <w:tcPr>
            <w:tcW w:w="6072" w:type="dxa"/>
            <w:tcBorders>
              <w:top w:val="nil"/>
              <w:left w:val="nil"/>
              <w:bottom w:val="nil"/>
              <w:right w:val="nil"/>
            </w:tcBorders>
          </w:tcPr>
          <w:p w14:paraId="453E54C1" w14:textId="77777777" w:rsidR="007D2007" w:rsidRPr="00A91D27" w:rsidRDefault="007D2007" w:rsidP="00D25337">
            <w:pPr>
              <w:spacing w:after="0" w:line="36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tc>
      </w:tr>
      <w:tr w:rsidR="007D2007" w:rsidRPr="0081180D" w14:paraId="7EDEF08D" w14:textId="77777777" w:rsidTr="00B11ADC">
        <w:tc>
          <w:tcPr>
            <w:tcW w:w="3648" w:type="dxa"/>
            <w:tcBorders>
              <w:top w:val="nil"/>
              <w:left w:val="nil"/>
              <w:bottom w:val="nil"/>
              <w:right w:val="nil"/>
            </w:tcBorders>
          </w:tcPr>
          <w:p w14:paraId="3C1F7556" w14:textId="77777777" w:rsidR="007D2007" w:rsidRPr="00945865" w:rsidRDefault="007D2007" w:rsidP="00D25337">
            <w:pPr>
              <w:spacing w:after="0" w:line="240" w:lineRule="auto"/>
              <w:rPr>
                <w:rFonts w:ascii="Times New Roman" w:hAnsi="Times New Roman"/>
                <w:b/>
                <w:bCs/>
                <w:sz w:val="28"/>
                <w:szCs w:val="28"/>
                <w:lang w:eastAsia="ru-RU"/>
              </w:rPr>
            </w:pPr>
          </w:p>
        </w:tc>
        <w:tc>
          <w:tcPr>
            <w:tcW w:w="6072" w:type="dxa"/>
            <w:tcBorders>
              <w:top w:val="nil"/>
              <w:left w:val="nil"/>
              <w:bottom w:val="nil"/>
              <w:right w:val="nil"/>
            </w:tcBorders>
          </w:tcPr>
          <w:p w14:paraId="1DE54042" w14:textId="77777777" w:rsidR="007D2007" w:rsidRPr="00D25337" w:rsidRDefault="007D2007" w:rsidP="00D25337">
            <w:pPr>
              <w:spacing w:after="0" w:line="360" w:lineRule="auto"/>
              <w:rPr>
                <w:rFonts w:ascii="Times New Roman" w:hAnsi="Times New Roman"/>
                <w:b/>
                <w:bCs/>
                <w:sz w:val="28"/>
                <w:szCs w:val="28"/>
                <w:lang w:val="uk-UA" w:eastAsia="ru-RU"/>
              </w:rPr>
            </w:pPr>
          </w:p>
        </w:tc>
      </w:tr>
      <w:tr w:rsidR="007D2007" w:rsidRPr="0081180D" w14:paraId="3E55E4AA" w14:textId="77777777" w:rsidTr="00B11ADC">
        <w:tc>
          <w:tcPr>
            <w:tcW w:w="3648" w:type="dxa"/>
            <w:tcBorders>
              <w:top w:val="nil"/>
              <w:left w:val="nil"/>
              <w:bottom w:val="nil"/>
              <w:right w:val="nil"/>
            </w:tcBorders>
          </w:tcPr>
          <w:p w14:paraId="49BF437D" w14:textId="77777777" w:rsidR="007D2007" w:rsidRPr="00D25337" w:rsidRDefault="007D2007" w:rsidP="00D25337">
            <w:pPr>
              <w:spacing w:after="0" w:line="240" w:lineRule="auto"/>
              <w:rPr>
                <w:rFonts w:ascii="Times New Roman" w:hAnsi="Times New Roman"/>
                <w:b/>
                <w:bCs/>
                <w:sz w:val="28"/>
                <w:szCs w:val="28"/>
                <w:lang w:eastAsia="ru-RU"/>
              </w:rPr>
            </w:pPr>
          </w:p>
        </w:tc>
        <w:tc>
          <w:tcPr>
            <w:tcW w:w="6072" w:type="dxa"/>
            <w:tcBorders>
              <w:top w:val="nil"/>
              <w:left w:val="nil"/>
              <w:bottom w:val="nil"/>
              <w:right w:val="nil"/>
            </w:tcBorders>
          </w:tcPr>
          <w:p w14:paraId="498CEC66" w14:textId="77777777" w:rsidR="007D2007" w:rsidRPr="00D25337" w:rsidRDefault="007D2007" w:rsidP="00D25337">
            <w:pPr>
              <w:spacing w:after="0" w:line="480" w:lineRule="auto"/>
              <w:rPr>
                <w:rFonts w:ascii="Times New Roman" w:hAnsi="Times New Roman"/>
                <w:b/>
                <w:bCs/>
                <w:sz w:val="28"/>
                <w:szCs w:val="28"/>
                <w:lang w:eastAsia="ru-RU"/>
              </w:rPr>
            </w:pPr>
          </w:p>
        </w:tc>
      </w:tr>
    </w:tbl>
    <w:p w14:paraId="00321EE9" w14:textId="77777777" w:rsidR="007D2007" w:rsidRPr="00D25337" w:rsidRDefault="007D2007" w:rsidP="00D25337">
      <w:pPr>
        <w:spacing w:after="0" w:line="240" w:lineRule="auto"/>
        <w:ind w:left="320"/>
        <w:jc w:val="center"/>
        <w:rPr>
          <w:rFonts w:ascii="Times New Roman" w:hAnsi="Times New Roman"/>
          <w:sz w:val="24"/>
          <w:szCs w:val="24"/>
          <w:lang w:val="uk-UA" w:eastAsia="ru-RU"/>
        </w:rPr>
      </w:pPr>
    </w:p>
    <w:p w14:paraId="1DD87942" w14:textId="77777777" w:rsidR="007D2007" w:rsidRPr="00D25337" w:rsidRDefault="007D2007" w:rsidP="00D25337">
      <w:pPr>
        <w:spacing w:after="0" w:line="240" w:lineRule="auto"/>
        <w:ind w:left="320"/>
        <w:jc w:val="center"/>
        <w:rPr>
          <w:rFonts w:ascii="Times New Roman" w:hAnsi="Times New Roman"/>
          <w:b/>
          <w:bCs/>
          <w:sz w:val="24"/>
          <w:szCs w:val="24"/>
          <w:lang w:val="uk-UA" w:eastAsia="ru-RU"/>
        </w:rPr>
      </w:pPr>
    </w:p>
    <w:p w14:paraId="14B09DB1" w14:textId="77777777" w:rsidR="007D2007" w:rsidRPr="00D25337" w:rsidRDefault="007D2007" w:rsidP="00D25337">
      <w:pPr>
        <w:spacing w:after="0" w:line="240" w:lineRule="auto"/>
        <w:ind w:left="320"/>
        <w:jc w:val="center"/>
        <w:rPr>
          <w:rFonts w:ascii="Times New Roman" w:hAnsi="Times New Roman"/>
          <w:b/>
          <w:bCs/>
          <w:sz w:val="24"/>
          <w:szCs w:val="24"/>
          <w:lang w:val="uk-UA" w:eastAsia="ru-RU"/>
        </w:rPr>
      </w:pPr>
    </w:p>
    <w:p w14:paraId="569E4074" w14:textId="77777777" w:rsidR="007D2007" w:rsidRPr="00D25337" w:rsidRDefault="007D2007" w:rsidP="00D25337">
      <w:pPr>
        <w:spacing w:after="0" w:line="240" w:lineRule="auto"/>
        <w:ind w:left="320"/>
        <w:jc w:val="center"/>
        <w:rPr>
          <w:rFonts w:ascii="Times New Roman" w:hAnsi="Times New Roman"/>
          <w:b/>
          <w:bCs/>
          <w:sz w:val="24"/>
          <w:szCs w:val="24"/>
          <w:lang w:val="uk-UA" w:eastAsia="ru-RU"/>
        </w:rPr>
      </w:pPr>
    </w:p>
    <w:p w14:paraId="101B81FA" w14:textId="77777777" w:rsidR="007D2007" w:rsidRDefault="007D200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14:paraId="0A561383" w14:textId="77777777" w:rsidR="007D2007" w:rsidRDefault="007D200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14:paraId="23374B34" w14:textId="77777777" w:rsidR="007D2007" w:rsidRDefault="007D200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 рік</w:t>
      </w:r>
    </w:p>
    <w:p w14:paraId="1B4CCFBA" w14:textId="77777777" w:rsidR="007D2007" w:rsidRPr="00D25337" w:rsidRDefault="007D2007" w:rsidP="00D25337">
      <w:pPr>
        <w:spacing w:after="0" w:line="240" w:lineRule="auto"/>
        <w:ind w:left="320"/>
        <w:jc w:val="center"/>
        <w:rPr>
          <w:rFonts w:ascii="Times New Roman" w:hAnsi="Times New Roman"/>
          <w:b/>
          <w:bCs/>
          <w:sz w:val="40"/>
          <w:szCs w:val="40"/>
          <w:lang w:val="uk-UA" w:eastAsia="ru-RU"/>
        </w:rPr>
      </w:pPr>
    </w:p>
    <w:p w14:paraId="6CC9D122" w14:textId="77777777" w:rsidR="007D2007" w:rsidRPr="00D25337" w:rsidRDefault="007D2007" w:rsidP="00D25337">
      <w:pPr>
        <w:spacing w:after="0" w:line="240" w:lineRule="auto"/>
        <w:jc w:val="center"/>
        <w:rPr>
          <w:rFonts w:ascii="Times New Roman" w:hAnsi="Times New Roman"/>
          <w:b/>
          <w:sz w:val="24"/>
          <w:szCs w:val="23"/>
          <w:lang w:val="uk-UA" w:eastAsia="ru-RU"/>
        </w:rPr>
      </w:pPr>
    </w:p>
    <w:p w14:paraId="1568F8E5" w14:textId="77777777" w:rsidR="007D2007" w:rsidRPr="00A80D70" w:rsidRDefault="007D2007" w:rsidP="00A91D2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sz w:val="24"/>
          <w:szCs w:val="24"/>
        </w:rPr>
        <w:t>Електрична енерг</w:t>
      </w:r>
      <w:r>
        <w:rPr>
          <w:rFonts w:ascii="Times New Roman" w:hAnsi="Times New Roman"/>
          <w:sz w:val="24"/>
          <w:szCs w:val="24"/>
        </w:rPr>
        <w:t>ія за ДК 021:2015: 09310000-5</w:t>
      </w:r>
    </w:p>
    <w:p w14:paraId="77212043" w14:textId="77777777" w:rsidR="007D2007" w:rsidRPr="00A91D27" w:rsidRDefault="007D2007" w:rsidP="000B79A2">
      <w:pPr>
        <w:spacing w:after="0" w:line="240" w:lineRule="auto"/>
        <w:ind w:left="320"/>
        <w:jc w:val="center"/>
        <w:rPr>
          <w:rFonts w:ascii="Times New Roman" w:hAnsi="Times New Roman"/>
          <w:b/>
          <w:sz w:val="24"/>
          <w:szCs w:val="23"/>
          <w:lang w:eastAsia="ru-RU"/>
        </w:rPr>
      </w:pPr>
    </w:p>
    <w:p w14:paraId="4CDF9796" w14:textId="77777777" w:rsidR="007D2007" w:rsidRPr="00D25337" w:rsidRDefault="007D2007" w:rsidP="00D25337">
      <w:pPr>
        <w:spacing w:after="0" w:line="240" w:lineRule="auto"/>
        <w:jc w:val="center"/>
        <w:rPr>
          <w:rFonts w:ascii="Times New Roman" w:hAnsi="Times New Roman"/>
          <w:b/>
          <w:bCs/>
          <w:sz w:val="24"/>
          <w:szCs w:val="24"/>
          <w:lang w:val="uk-UA" w:eastAsia="ru-RU"/>
        </w:rPr>
      </w:pPr>
    </w:p>
    <w:p w14:paraId="38C7290A" w14:textId="77777777" w:rsidR="007D2007" w:rsidRPr="00D25337" w:rsidRDefault="007D2007" w:rsidP="00D25337">
      <w:pPr>
        <w:spacing w:after="0" w:line="240" w:lineRule="auto"/>
        <w:ind w:left="1080"/>
        <w:rPr>
          <w:rFonts w:ascii="Times New Roman" w:hAnsi="Times New Roman"/>
          <w:sz w:val="24"/>
          <w:szCs w:val="24"/>
          <w:lang w:val="uk-UA" w:eastAsia="ru-RU"/>
        </w:rPr>
      </w:pPr>
    </w:p>
    <w:p w14:paraId="4B7E2C6A" w14:textId="77777777" w:rsidR="007D2007" w:rsidRPr="00CB72FC" w:rsidRDefault="007D2007" w:rsidP="00CB72FC">
      <w:pPr>
        <w:spacing w:after="0" w:line="240" w:lineRule="auto"/>
        <w:jc w:val="center"/>
        <w:rPr>
          <w:rFonts w:ascii="Times New Roman" w:hAnsi="Times New Roman"/>
          <w:b/>
          <w:sz w:val="28"/>
          <w:szCs w:val="28"/>
          <w:lang w:val="uk-UA" w:eastAsia="ru-RU"/>
        </w:rPr>
      </w:pPr>
    </w:p>
    <w:p w14:paraId="427AB8CC" w14:textId="77777777" w:rsidR="007D2007" w:rsidRPr="00D25337" w:rsidRDefault="007D2007" w:rsidP="00D25337">
      <w:pPr>
        <w:spacing w:after="0" w:line="240" w:lineRule="auto"/>
        <w:jc w:val="center"/>
        <w:rPr>
          <w:rFonts w:ascii="Times New Roman" w:hAnsi="Times New Roman"/>
          <w:b/>
          <w:sz w:val="28"/>
          <w:szCs w:val="28"/>
          <w:lang w:val="uk-UA" w:eastAsia="ru-RU"/>
        </w:rPr>
      </w:pPr>
    </w:p>
    <w:p w14:paraId="79103F3A" w14:textId="77777777" w:rsidR="007D2007" w:rsidRPr="00D25337" w:rsidRDefault="007D2007" w:rsidP="00D25337">
      <w:pPr>
        <w:spacing w:after="0" w:line="240" w:lineRule="auto"/>
        <w:jc w:val="center"/>
        <w:rPr>
          <w:rFonts w:ascii="Times New Roman" w:hAnsi="Times New Roman"/>
          <w:b/>
          <w:sz w:val="28"/>
          <w:szCs w:val="28"/>
          <w:lang w:val="uk-UA" w:eastAsia="ru-RU"/>
        </w:rPr>
      </w:pPr>
    </w:p>
    <w:p w14:paraId="7F567B18" w14:textId="77777777" w:rsidR="007D2007" w:rsidRPr="00D25337" w:rsidRDefault="007D2007" w:rsidP="00D508EA">
      <w:pPr>
        <w:spacing w:after="0" w:line="240" w:lineRule="auto"/>
        <w:jc w:val="center"/>
        <w:rPr>
          <w:rFonts w:ascii="Times New Roman" w:hAnsi="Times New Roman"/>
          <w:b/>
          <w:sz w:val="28"/>
          <w:szCs w:val="28"/>
          <w:lang w:val="uk-UA" w:eastAsia="ru-RU"/>
        </w:rPr>
      </w:pPr>
    </w:p>
    <w:p w14:paraId="33BD3EA2" w14:textId="77777777" w:rsidR="007D2007" w:rsidRPr="00D25337" w:rsidRDefault="007D2007" w:rsidP="00D25337">
      <w:pPr>
        <w:spacing w:after="0" w:line="240" w:lineRule="auto"/>
        <w:ind w:left="1080"/>
        <w:rPr>
          <w:rFonts w:ascii="Times New Roman" w:hAnsi="Times New Roman"/>
          <w:b/>
          <w:bCs/>
          <w:sz w:val="28"/>
          <w:szCs w:val="28"/>
          <w:lang w:val="uk-UA" w:eastAsia="ru-RU"/>
        </w:rPr>
      </w:pPr>
    </w:p>
    <w:p w14:paraId="7E188A84" w14:textId="77777777" w:rsidR="007D2007" w:rsidRPr="00D25337" w:rsidRDefault="007D2007" w:rsidP="00D25337">
      <w:pPr>
        <w:spacing w:after="0" w:line="240" w:lineRule="auto"/>
        <w:jc w:val="center"/>
        <w:rPr>
          <w:rFonts w:ascii="Times New Roman" w:hAnsi="Times New Roman"/>
          <w:sz w:val="32"/>
          <w:szCs w:val="32"/>
          <w:lang w:val="uk-UA" w:eastAsia="ru-RU"/>
        </w:rPr>
      </w:pPr>
    </w:p>
    <w:p w14:paraId="0E86D69A" w14:textId="77777777" w:rsidR="007D2007" w:rsidRPr="00043F7F" w:rsidRDefault="007D2007" w:rsidP="00465790">
      <w:pPr>
        <w:spacing w:before="240" w:after="0" w:line="240" w:lineRule="auto"/>
        <w:rPr>
          <w:rFonts w:ascii="Times New Roman" w:hAnsi="Times New Roman"/>
          <w:sz w:val="24"/>
          <w:szCs w:val="24"/>
          <w:lang w:val="uk-UA" w:eastAsia="ru-RU"/>
        </w:rPr>
      </w:pPr>
      <w:r w:rsidRPr="00043F7F">
        <w:rPr>
          <w:rFonts w:ascii="Times New Roman" w:hAnsi="Times New Roman"/>
          <w:color w:val="000000"/>
          <w:sz w:val="24"/>
          <w:szCs w:val="24"/>
          <w:lang w:val="uk-UA" w:eastAsia="ru-RU"/>
        </w:rPr>
        <w:t> </w:t>
      </w:r>
    </w:p>
    <w:p w14:paraId="65E3941B" w14:textId="131FB853" w:rsidR="007D2007" w:rsidRDefault="007D2007"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BB3E1E">
        <w:rPr>
          <w:rFonts w:ascii="Times New Roman" w:hAnsi="Times New Roman"/>
          <w:b/>
          <w:lang w:val="uk-UA"/>
        </w:rPr>
        <w:t>Херсон</w:t>
      </w:r>
    </w:p>
    <w:p w14:paraId="66B5B88E" w14:textId="77777777" w:rsidR="007D2007" w:rsidRDefault="007D2007" w:rsidP="00B612EF">
      <w:pPr>
        <w:shd w:val="clear" w:color="auto" w:fill="FFFFFF"/>
        <w:jc w:val="center"/>
        <w:outlineLvl w:val="0"/>
        <w:rPr>
          <w:rFonts w:ascii="Times New Roman" w:hAnsi="Times New Roman"/>
          <w:b/>
          <w:lang w:val="uk-UA"/>
        </w:rPr>
      </w:pPr>
      <w:r>
        <w:rPr>
          <w:rFonts w:ascii="Times New Roman" w:hAnsi="Times New Roman"/>
          <w:b/>
          <w:lang w:val="uk-UA"/>
        </w:rPr>
        <w:t>2024 рік</w:t>
      </w:r>
    </w:p>
    <w:p w14:paraId="64761D3D" w14:textId="77777777" w:rsidR="007D2007" w:rsidRDefault="007D2007" w:rsidP="00465790">
      <w:pPr>
        <w:spacing w:before="240" w:after="0" w:line="240" w:lineRule="auto"/>
        <w:jc w:val="center"/>
        <w:rPr>
          <w:rFonts w:ascii="Times New Roman" w:hAnsi="Times New Roman"/>
          <w:color w:val="000000"/>
          <w:sz w:val="24"/>
          <w:szCs w:val="24"/>
          <w:lang w:val="uk-UA" w:eastAsia="ru-RU"/>
        </w:rPr>
      </w:pPr>
    </w:p>
    <w:p w14:paraId="224C9E74" w14:textId="77777777" w:rsidR="007D2007" w:rsidRDefault="007D2007" w:rsidP="00465790">
      <w:pPr>
        <w:spacing w:before="240" w:after="0" w:line="240" w:lineRule="auto"/>
        <w:jc w:val="center"/>
        <w:rPr>
          <w:rFonts w:ascii="Times New Roman" w:hAnsi="Times New Roman"/>
          <w:color w:val="000000"/>
          <w:sz w:val="24"/>
          <w:szCs w:val="24"/>
          <w:lang w:val="uk-UA" w:eastAsia="ru-RU"/>
        </w:rPr>
      </w:pPr>
    </w:p>
    <w:p w14:paraId="70679431" w14:textId="77777777" w:rsidR="007D2007" w:rsidRDefault="007D2007" w:rsidP="00465790">
      <w:pPr>
        <w:spacing w:before="240" w:after="0" w:line="240" w:lineRule="auto"/>
        <w:jc w:val="center"/>
        <w:rPr>
          <w:rFonts w:ascii="Times New Roman" w:hAnsi="Times New Roman"/>
          <w:color w:val="000000"/>
          <w:sz w:val="24"/>
          <w:szCs w:val="24"/>
          <w:lang w:val="uk-UA" w:eastAsia="ru-RU"/>
        </w:rPr>
      </w:pPr>
    </w:p>
    <w:p w14:paraId="50AD03A7" w14:textId="77777777" w:rsidR="007D2007" w:rsidRDefault="007D2007" w:rsidP="00465790">
      <w:pPr>
        <w:spacing w:before="240" w:after="0" w:line="240" w:lineRule="auto"/>
        <w:jc w:val="center"/>
        <w:rPr>
          <w:rFonts w:ascii="Times New Roman" w:hAnsi="Times New Roman"/>
          <w:color w:val="000000"/>
          <w:sz w:val="24"/>
          <w:szCs w:val="24"/>
          <w:lang w:val="uk-UA" w:eastAsia="ru-RU"/>
        </w:rPr>
      </w:pPr>
    </w:p>
    <w:p w14:paraId="1871EE38" w14:textId="77777777" w:rsidR="007D2007" w:rsidRPr="00043F7F" w:rsidRDefault="007D2007" w:rsidP="00465790">
      <w:pPr>
        <w:spacing w:after="0" w:line="240" w:lineRule="auto"/>
        <w:rPr>
          <w:rFonts w:ascii="Times New Roman" w:hAnsi="Times New Roman"/>
          <w:sz w:val="24"/>
          <w:szCs w:val="24"/>
          <w:lang w:val="uk-UA" w:eastAsia="ru-RU"/>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2146"/>
        <w:gridCol w:w="6900"/>
      </w:tblGrid>
      <w:tr w:rsidR="007D2007" w:rsidRPr="0081180D" w14:paraId="58F3C7FF" w14:textId="77777777" w:rsidTr="0081180D">
        <w:trPr>
          <w:trHeight w:val="416"/>
          <w:jc w:val="center"/>
        </w:trPr>
        <w:tc>
          <w:tcPr>
            <w:tcW w:w="704" w:type="dxa"/>
            <w:vAlign w:val="center"/>
          </w:tcPr>
          <w:p w14:paraId="65CC97EF"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sz w:val="24"/>
                <w:szCs w:val="24"/>
                <w:lang w:val="uk-UA"/>
              </w:rPr>
              <w:t>№</w:t>
            </w:r>
          </w:p>
        </w:tc>
        <w:tc>
          <w:tcPr>
            <w:tcW w:w="8925" w:type="dxa"/>
            <w:gridSpan w:val="2"/>
            <w:vAlign w:val="center"/>
          </w:tcPr>
          <w:p w14:paraId="74ED9180" w14:textId="77777777" w:rsidR="007D2007" w:rsidRPr="0081180D" w:rsidRDefault="007D2007" w:rsidP="0081180D">
            <w:pPr>
              <w:spacing w:after="0" w:line="240" w:lineRule="auto"/>
              <w:jc w:val="center"/>
              <w:rPr>
                <w:rFonts w:ascii="Times New Roman" w:hAnsi="Times New Roman"/>
                <w:b/>
                <w:bCs/>
                <w:i/>
                <w:iCs/>
                <w:sz w:val="24"/>
                <w:szCs w:val="24"/>
                <w:lang w:val="uk-UA"/>
              </w:rPr>
            </w:pPr>
            <w:r w:rsidRPr="0081180D">
              <w:rPr>
                <w:rFonts w:ascii="Times New Roman" w:hAnsi="Times New Roman"/>
                <w:b/>
                <w:bCs/>
                <w:i/>
                <w:iCs/>
                <w:sz w:val="24"/>
                <w:szCs w:val="24"/>
                <w:lang w:val="uk-UA"/>
              </w:rPr>
              <w:t>Розділ 1. Загальні положення</w:t>
            </w:r>
          </w:p>
        </w:tc>
      </w:tr>
      <w:tr w:rsidR="007D2007" w:rsidRPr="0081180D" w14:paraId="3E12D69B" w14:textId="77777777" w:rsidTr="0081180D">
        <w:trPr>
          <w:trHeight w:val="411"/>
          <w:jc w:val="center"/>
        </w:trPr>
        <w:tc>
          <w:tcPr>
            <w:tcW w:w="704" w:type="dxa"/>
            <w:vAlign w:val="center"/>
          </w:tcPr>
          <w:p w14:paraId="1B4C5C14"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sz w:val="24"/>
                <w:szCs w:val="24"/>
                <w:lang w:val="uk-UA"/>
              </w:rPr>
              <w:t>1</w:t>
            </w:r>
          </w:p>
        </w:tc>
        <w:tc>
          <w:tcPr>
            <w:tcW w:w="2835" w:type="dxa"/>
            <w:vAlign w:val="center"/>
          </w:tcPr>
          <w:p w14:paraId="5B7527F5"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sz w:val="24"/>
                <w:szCs w:val="24"/>
                <w:lang w:val="uk-UA"/>
              </w:rPr>
              <w:t>2</w:t>
            </w:r>
          </w:p>
        </w:tc>
        <w:tc>
          <w:tcPr>
            <w:tcW w:w="6090" w:type="dxa"/>
            <w:vAlign w:val="center"/>
          </w:tcPr>
          <w:p w14:paraId="388AC0CA"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sz w:val="24"/>
                <w:szCs w:val="24"/>
                <w:lang w:val="uk-UA"/>
              </w:rPr>
              <w:t>3</w:t>
            </w:r>
          </w:p>
        </w:tc>
      </w:tr>
      <w:tr w:rsidR="007D2007" w:rsidRPr="0081180D" w14:paraId="31F23333" w14:textId="77777777" w:rsidTr="0081180D">
        <w:trPr>
          <w:trHeight w:val="1119"/>
          <w:jc w:val="center"/>
        </w:trPr>
        <w:tc>
          <w:tcPr>
            <w:tcW w:w="704" w:type="dxa"/>
          </w:tcPr>
          <w:p w14:paraId="73BFCE40"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1</w:t>
            </w:r>
          </w:p>
        </w:tc>
        <w:tc>
          <w:tcPr>
            <w:tcW w:w="2835" w:type="dxa"/>
          </w:tcPr>
          <w:p w14:paraId="20585434"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14:paraId="77A3188B"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 xml:space="preserve">      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 (зі змінами та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81180D">
              <w:rPr>
                <w:rFonts w:ascii="Times New Roman" w:hAnsi="Times New Roman"/>
                <w:sz w:val="24"/>
                <w:szCs w:val="24"/>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81180D">
              <w:rPr>
                <w:rFonts w:ascii="Times New Roman" w:hAnsi="Times New Roman"/>
                <w:sz w:val="24"/>
                <w:szCs w:val="24"/>
                <w:lang w:val="uk-UA"/>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46F17B8A"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 Особливостях та інших вищенаведених нормативних актах. </w:t>
            </w:r>
          </w:p>
          <w:p w14:paraId="391D3E77" w14:textId="77777777" w:rsidR="007D2007" w:rsidRPr="0081180D" w:rsidRDefault="007D2007" w:rsidP="0081180D">
            <w:pPr>
              <w:spacing w:after="0" w:line="240" w:lineRule="auto"/>
              <w:jc w:val="both"/>
              <w:rPr>
                <w:rFonts w:ascii="Times New Roman" w:hAnsi="Times New Roman"/>
                <w:b/>
                <w:bCs/>
                <w:i/>
                <w:iCs/>
                <w:sz w:val="24"/>
                <w:szCs w:val="24"/>
                <w:lang w:val="uk-UA"/>
              </w:rPr>
            </w:pPr>
          </w:p>
        </w:tc>
      </w:tr>
      <w:tr w:rsidR="007D2007" w:rsidRPr="0081180D" w14:paraId="0FF6D82C" w14:textId="77777777" w:rsidTr="0081180D">
        <w:trPr>
          <w:trHeight w:val="684"/>
          <w:jc w:val="center"/>
        </w:trPr>
        <w:tc>
          <w:tcPr>
            <w:tcW w:w="704" w:type="dxa"/>
          </w:tcPr>
          <w:p w14:paraId="33A2E872"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2</w:t>
            </w:r>
          </w:p>
        </w:tc>
        <w:tc>
          <w:tcPr>
            <w:tcW w:w="2835" w:type="dxa"/>
          </w:tcPr>
          <w:p w14:paraId="0BBC2ABE"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Інформація про замовника торгів</w:t>
            </w:r>
          </w:p>
        </w:tc>
        <w:tc>
          <w:tcPr>
            <w:tcW w:w="6090" w:type="dxa"/>
          </w:tcPr>
          <w:p w14:paraId="4CC07FE2"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color w:val="000000"/>
                <w:sz w:val="24"/>
                <w:szCs w:val="24"/>
                <w:lang w:val="uk-UA" w:eastAsia="ru-RU"/>
              </w:rPr>
              <w:t> </w:t>
            </w:r>
          </w:p>
        </w:tc>
      </w:tr>
      <w:tr w:rsidR="007D2007" w:rsidRPr="0081180D" w14:paraId="7454E3CC" w14:textId="77777777" w:rsidTr="0081180D">
        <w:trPr>
          <w:trHeight w:val="566"/>
          <w:jc w:val="center"/>
        </w:trPr>
        <w:tc>
          <w:tcPr>
            <w:tcW w:w="704" w:type="dxa"/>
          </w:tcPr>
          <w:p w14:paraId="0BCFC603"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2.1</w:t>
            </w:r>
          </w:p>
        </w:tc>
        <w:tc>
          <w:tcPr>
            <w:tcW w:w="2835" w:type="dxa"/>
          </w:tcPr>
          <w:p w14:paraId="3CEC1324"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color w:val="000000"/>
                <w:sz w:val="24"/>
                <w:szCs w:val="24"/>
                <w:lang w:val="uk-UA" w:eastAsia="ru-RU"/>
              </w:rPr>
              <w:t>повне найменування</w:t>
            </w:r>
          </w:p>
        </w:tc>
        <w:tc>
          <w:tcPr>
            <w:tcW w:w="6090" w:type="dxa"/>
          </w:tcPr>
          <w:p w14:paraId="47A732CE" w14:textId="67D6A824" w:rsidR="007D2007" w:rsidRPr="0081180D" w:rsidRDefault="00BB3E1E" w:rsidP="0081180D">
            <w:pPr>
              <w:spacing w:after="0" w:line="240" w:lineRule="auto"/>
              <w:jc w:val="both"/>
              <w:rPr>
                <w:rFonts w:ascii="Times New Roman" w:hAnsi="Times New Roman"/>
                <w:iCs/>
                <w:sz w:val="24"/>
                <w:szCs w:val="24"/>
                <w:lang w:val="uk-UA"/>
              </w:rPr>
            </w:pPr>
            <w:r>
              <w:rPr>
                <w:rFonts w:ascii="Times New Roman" w:hAnsi="Times New Roman"/>
                <w:color w:val="000000"/>
                <w:sz w:val="24"/>
                <w:szCs w:val="24"/>
                <w:lang w:val="uk-UA"/>
              </w:rPr>
              <w:t>К</w:t>
            </w:r>
            <w:r w:rsidR="007D2007" w:rsidRPr="0081180D">
              <w:rPr>
                <w:rFonts w:ascii="Times New Roman" w:hAnsi="Times New Roman"/>
                <w:color w:val="000000"/>
                <w:sz w:val="24"/>
                <w:szCs w:val="24"/>
                <w:lang w:val="uk-UA"/>
              </w:rPr>
              <w:t xml:space="preserve">вартирно-експлуатаційне </w:t>
            </w:r>
            <w:r>
              <w:rPr>
                <w:rFonts w:ascii="Times New Roman" w:hAnsi="Times New Roman"/>
                <w:color w:val="000000"/>
                <w:sz w:val="24"/>
                <w:szCs w:val="24"/>
                <w:lang w:val="uk-UA"/>
              </w:rPr>
              <w:t>віділ міста Херсона</w:t>
            </w:r>
            <w:r w:rsidR="007D2007" w:rsidRPr="0081180D">
              <w:rPr>
                <w:rFonts w:ascii="Times New Roman" w:hAnsi="Times New Roman"/>
                <w:iCs/>
                <w:sz w:val="24"/>
                <w:szCs w:val="24"/>
                <w:lang w:val="uk-UA"/>
              </w:rPr>
              <w:t xml:space="preserve"> </w:t>
            </w:r>
          </w:p>
        </w:tc>
      </w:tr>
      <w:tr w:rsidR="007D2007" w:rsidRPr="0081180D" w14:paraId="76AAE13B" w14:textId="77777777" w:rsidTr="0081180D">
        <w:trPr>
          <w:trHeight w:val="405"/>
          <w:jc w:val="center"/>
        </w:trPr>
        <w:tc>
          <w:tcPr>
            <w:tcW w:w="704" w:type="dxa"/>
          </w:tcPr>
          <w:p w14:paraId="77B3F694"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2.2</w:t>
            </w:r>
          </w:p>
        </w:tc>
        <w:tc>
          <w:tcPr>
            <w:tcW w:w="2835" w:type="dxa"/>
          </w:tcPr>
          <w:p w14:paraId="4E077424"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color w:val="000000"/>
                <w:sz w:val="24"/>
                <w:szCs w:val="24"/>
                <w:lang w:val="uk-UA" w:eastAsia="ru-RU"/>
              </w:rPr>
              <w:t>місцезнаходження</w:t>
            </w:r>
          </w:p>
        </w:tc>
        <w:tc>
          <w:tcPr>
            <w:tcW w:w="6090" w:type="dxa"/>
          </w:tcPr>
          <w:p w14:paraId="0EFF63F8" w14:textId="67713251" w:rsidR="007D2007" w:rsidRPr="0081180D" w:rsidRDefault="000C39EB" w:rsidP="0081180D">
            <w:pPr>
              <w:spacing w:after="0" w:line="240" w:lineRule="auto"/>
              <w:jc w:val="both"/>
              <w:rPr>
                <w:rFonts w:ascii="Times New Roman" w:hAnsi="Times New Roman"/>
                <w:sz w:val="24"/>
                <w:szCs w:val="24"/>
                <w:lang w:val="uk-UA"/>
              </w:rPr>
            </w:pPr>
            <w:r w:rsidRPr="000C39EB">
              <w:rPr>
                <w:rFonts w:ascii="Times New Roman" w:hAnsi="Times New Roman"/>
                <w:sz w:val="24"/>
                <w:szCs w:val="24"/>
                <w:lang w:val="uk-UA"/>
              </w:rPr>
              <w:t>м. Херсон, сел. Чкалова, буд. 37</w:t>
            </w:r>
          </w:p>
        </w:tc>
      </w:tr>
      <w:tr w:rsidR="007D2007" w:rsidRPr="000C39EB" w14:paraId="4E4C164B" w14:textId="77777777" w:rsidTr="0081180D">
        <w:trPr>
          <w:trHeight w:val="1119"/>
          <w:jc w:val="center"/>
        </w:trPr>
        <w:tc>
          <w:tcPr>
            <w:tcW w:w="704" w:type="dxa"/>
          </w:tcPr>
          <w:p w14:paraId="148F80DC"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2.3</w:t>
            </w:r>
          </w:p>
        </w:tc>
        <w:tc>
          <w:tcPr>
            <w:tcW w:w="2835" w:type="dxa"/>
          </w:tcPr>
          <w:p w14:paraId="604F251A" w14:textId="77777777" w:rsidR="007D2007" w:rsidRPr="0081180D" w:rsidRDefault="007D2007" w:rsidP="0081180D">
            <w:pPr>
              <w:spacing w:after="0" w:line="240" w:lineRule="auto"/>
              <w:rPr>
                <w:rFonts w:ascii="Times New Roman" w:hAnsi="Times New Roman"/>
                <w:lang w:val="uk-UA"/>
              </w:rPr>
            </w:pPr>
            <w:r>
              <w:rPr>
                <w:rFonts w:ascii="Times New Roman" w:hAnsi="Times New Roman"/>
                <w:shd w:val="clear" w:color="auto" w:fill="FFFFFF"/>
                <w:lang w:val="uk-UA" w:eastAsia="ru-RU"/>
              </w:rPr>
              <w:t>прізвище, ім’я та по бать</w:t>
            </w:r>
            <w:r w:rsidRPr="0081180D">
              <w:rPr>
                <w:rFonts w:ascii="Times New Roman" w:hAnsi="Times New Roman"/>
                <w:shd w:val="clear" w:color="auto" w:fill="FFFFFF"/>
                <w:lang w:val="uk-UA" w:eastAsia="ru-RU"/>
              </w:rPr>
              <w:t>кові, посада та електронна адреса однієї чи кількох посадових осіб з</w:t>
            </w:r>
            <w:r>
              <w:rPr>
                <w:rFonts w:ascii="Times New Roman" w:hAnsi="Times New Roman"/>
                <w:shd w:val="clear" w:color="auto" w:fill="FFFFFF"/>
                <w:lang w:val="uk-UA" w:eastAsia="ru-RU"/>
              </w:rPr>
              <w:t>амовника, уповноважених здійсню</w:t>
            </w:r>
            <w:r w:rsidRPr="0081180D">
              <w:rPr>
                <w:rFonts w:ascii="Times New Roman" w:hAnsi="Times New Roman"/>
                <w:shd w:val="clear" w:color="auto" w:fill="FFFFFF"/>
                <w:lang w:val="uk-UA" w:eastAsia="ru-RU"/>
              </w:rPr>
              <w:t>вати зв’язок з учасниками</w:t>
            </w:r>
          </w:p>
        </w:tc>
        <w:tc>
          <w:tcPr>
            <w:tcW w:w="6090" w:type="dxa"/>
          </w:tcPr>
          <w:p w14:paraId="13D53BAB" w14:textId="131F92B2" w:rsidR="000C39EB" w:rsidRDefault="004C1E4B" w:rsidP="0081180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Мальченко А.О. </w:t>
            </w:r>
            <w:r w:rsidR="007D2007" w:rsidRPr="0081180D">
              <w:rPr>
                <w:rFonts w:ascii="Times New Roman" w:hAnsi="Times New Roman"/>
                <w:sz w:val="24"/>
                <w:szCs w:val="24"/>
                <w:lang w:val="uk-UA"/>
              </w:rPr>
              <w:t>– розміщ</w:t>
            </w:r>
            <w:r w:rsidR="00C56245">
              <w:rPr>
                <w:rFonts w:ascii="Times New Roman" w:hAnsi="Times New Roman"/>
                <w:sz w:val="24"/>
                <w:szCs w:val="24"/>
                <w:lang w:val="uk-UA"/>
              </w:rPr>
              <w:t xml:space="preserve">ення інформації, </w:t>
            </w:r>
          </w:p>
          <w:p w14:paraId="17072F26" w14:textId="638EA9D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 xml:space="preserve">Довідки з організаційних питань: тел. </w:t>
            </w:r>
            <w:r w:rsidR="000C39EB">
              <w:rPr>
                <w:rFonts w:ascii="Times New Roman" w:hAnsi="Times New Roman"/>
                <w:sz w:val="24"/>
                <w:szCs w:val="24"/>
                <w:lang w:val="uk-UA"/>
              </w:rPr>
              <w:t>0501460755</w:t>
            </w:r>
          </w:p>
          <w:p w14:paraId="09A87390" w14:textId="54412F43" w:rsidR="007D2007" w:rsidRPr="0081180D" w:rsidRDefault="000C39EB" w:rsidP="0081180D">
            <w:pPr>
              <w:spacing w:after="0" w:line="240" w:lineRule="auto"/>
              <w:jc w:val="both"/>
              <w:rPr>
                <w:rFonts w:ascii="Times New Roman" w:hAnsi="Times New Roman"/>
                <w:sz w:val="24"/>
                <w:szCs w:val="24"/>
                <w:lang w:val="uk-UA"/>
              </w:rPr>
            </w:pPr>
            <w:r>
              <w:rPr>
                <w:rFonts w:ascii="Times New Roman" w:hAnsi="Times New Roman"/>
                <w:sz w:val="24"/>
                <w:szCs w:val="24"/>
                <w:lang w:val="uk-UA"/>
              </w:rPr>
              <w:t>Глущик Наталя Костянтинівна</w:t>
            </w:r>
          </w:p>
          <w:p w14:paraId="1E661BFA" w14:textId="34527E15" w:rsidR="007D2007" w:rsidRPr="0081180D" w:rsidRDefault="000C39EB" w:rsidP="0081180D">
            <w:pPr>
              <w:spacing w:after="0" w:line="240" w:lineRule="auto"/>
              <w:jc w:val="both"/>
              <w:rPr>
                <w:rFonts w:ascii="Times New Roman" w:hAnsi="Times New Roman"/>
                <w:sz w:val="24"/>
                <w:szCs w:val="24"/>
                <w:highlight w:val="yellow"/>
                <w:lang w:val="uk-UA"/>
              </w:rPr>
            </w:pPr>
            <w:r>
              <w:rPr>
                <w:rFonts w:ascii="Times New Roman" w:hAnsi="Times New Roman"/>
                <w:lang w:val="en-US"/>
              </w:rPr>
              <w:t>k</w:t>
            </w:r>
            <w:r>
              <w:rPr>
                <w:rFonts w:ascii="Times New Roman" w:hAnsi="Times New Roman"/>
              </w:rPr>
              <w:t>herson</w:t>
            </w:r>
            <w:r w:rsidRPr="000C39EB">
              <w:rPr>
                <w:rFonts w:ascii="Times New Roman" w:hAnsi="Times New Roman"/>
              </w:rPr>
              <w:t>_</w:t>
            </w:r>
            <w:r>
              <w:rPr>
                <w:rFonts w:ascii="Times New Roman" w:hAnsi="Times New Roman"/>
                <w:lang w:val="en-US"/>
              </w:rPr>
              <w:t>kev</w:t>
            </w:r>
            <w:r w:rsidR="007D2007" w:rsidRPr="0081180D">
              <w:rPr>
                <w:rFonts w:ascii="Times New Roman" w:hAnsi="Times New Roman"/>
                <w:lang w:val="uk-UA"/>
              </w:rPr>
              <w:t>@</w:t>
            </w:r>
            <w:r w:rsidR="007D2007" w:rsidRPr="0081180D">
              <w:rPr>
                <w:rFonts w:ascii="Times New Roman" w:hAnsi="Times New Roman"/>
                <w:lang w:val="en-US"/>
              </w:rPr>
              <w:t>post</w:t>
            </w:r>
            <w:r w:rsidR="007D2007" w:rsidRPr="0081180D">
              <w:rPr>
                <w:rFonts w:ascii="Times New Roman" w:hAnsi="Times New Roman"/>
                <w:lang w:val="uk-UA"/>
              </w:rPr>
              <w:t>.</w:t>
            </w:r>
            <w:r w:rsidR="007D2007" w:rsidRPr="0081180D">
              <w:rPr>
                <w:rFonts w:ascii="Times New Roman" w:hAnsi="Times New Roman"/>
                <w:lang w:val="en-US"/>
              </w:rPr>
              <w:t>mil</w:t>
            </w:r>
            <w:r w:rsidR="007D2007" w:rsidRPr="0081180D">
              <w:rPr>
                <w:rFonts w:ascii="Times New Roman" w:hAnsi="Times New Roman"/>
                <w:lang w:val="uk-UA"/>
              </w:rPr>
              <w:t>.</w:t>
            </w:r>
            <w:r w:rsidR="007D2007" w:rsidRPr="0081180D">
              <w:rPr>
                <w:rFonts w:ascii="Times New Roman" w:hAnsi="Times New Roman"/>
                <w:lang w:val="en-US"/>
              </w:rPr>
              <w:t>gov</w:t>
            </w:r>
            <w:r w:rsidR="007D2007" w:rsidRPr="0081180D">
              <w:rPr>
                <w:rFonts w:ascii="Times New Roman" w:hAnsi="Times New Roman"/>
                <w:lang w:val="uk-UA"/>
              </w:rPr>
              <w:t>.</w:t>
            </w:r>
            <w:r w:rsidR="007D2007" w:rsidRPr="0081180D">
              <w:rPr>
                <w:rFonts w:ascii="Times New Roman" w:hAnsi="Times New Roman"/>
                <w:lang w:val="en-US"/>
              </w:rPr>
              <w:t>ua</w:t>
            </w:r>
          </w:p>
        </w:tc>
      </w:tr>
      <w:tr w:rsidR="007D2007" w:rsidRPr="0081180D" w14:paraId="124DFD8D" w14:textId="77777777" w:rsidTr="0081180D">
        <w:trPr>
          <w:trHeight w:val="613"/>
          <w:jc w:val="center"/>
        </w:trPr>
        <w:tc>
          <w:tcPr>
            <w:tcW w:w="704" w:type="dxa"/>
          </w:tcPr>
          <w:p w14:paraId="5800183B"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3</w:t>
            </w:r>
          </w:p>
        </w:tc>
        <w:tc>
          <w:tcPr>
            <w:tcW w:w="2835" w:type="dxa"/>
          </w:tcPr>
          <w:p w14:paraId="16AE793C"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Процедура закупівлі</w:t>
            </w:r>
          </w:p>
        </w:tc>
        <w:tc>
          <w:tcPr>
            <w:tcW w:w="6090" w:type="dxa"/>
          </w:tcPr>
          <w:p w14:paraId="3E6DB88E"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color w:val="000000"/>
                <w:sz w:val="24"/>
                <w:szCs w:val="24"/>
                <w:lang w:val="uk-UA" w:eastAsia="ru-RU"/>
              </w:rPr>
              <w:t>відкриті торги з особливостями (згідно Особливостей, затверджених Постановою КМУ від 12.10.2022 р. №1178 зі змінами та доповненнями).</w:t>
            </w:r>
          </w:p>
        </w:tc>
      </w:tr>
      <w:tr w:rsidR="007D2007" w:rsidRPr="0081180D" w14:paraId="7A0610FA" w14:textId="77777777" w:rsidTr="0081180D">
        <w:trPr>
          <w:trHeight w:val="551"/>
          <w:jc w:val="center"/>
        </w:trPr>
        <w:tc>
          <w:tcPr>
            <w:tcW w:w="704" w:type="dxa"/>
          </w:tcPr>
          <w:p w14:paraId="5504B528"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4</w:t>
            </w:r>
          </w:p>
        </w:tc>
        <w:tc>
          <w:tcPr>
            <w:tcW w:w="2835" w:type="dxa"/>
          </w:tcPr>
          <w:p w14:paraId="30A69C72"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Інформація про предмет закупівлі</w:t>
            </w:r>
          </w:p>
        </w:tc>
        <w:tc>
          <w:tcPr>
            <w:tcW w:w="6090" w:type="dxa"/>
          </w:tcPr>
          <w:p w14:paraId="02CC7DE3"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i/>
                <w:iCs/>
                <w:color w:val="000000"/>
                <w:sz w:val="24"/>
                <w:szCs w:val="24"/>
                <w:lang w:val="uk-UA" w:eastAsia="ru-RU"/>
              </w:rPr>
              <w:t> </w:t>
            </w:r>
          </w:p>
        </w:tc>
      </w:tr>
      <w:tr w:rsidR="007D2007" w:rsidRPr="0081180D" w14:paraId="1FD3F54B" w14:textId="77777777" w:rsidTr="0081180D">
        <w:trPr>
          <w:trHeight w:val="714"/>
          <w:jc w:val="center"/>
        </w:trPr>
        <w:tc>
          <w:tcPr>
            <w:tcW w:w="704" w:type="dxa"/>
          </w:tcPr>
          <w:p w14:paraId="55C64AC5"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4.1</w:t>
            </w:r>
          </w:p>
        </w:tc>
        <w:tc>
          <w:tcPr>
            <w:tcW w:w="2835" w:type="dxa"/>
          </w:tcPr>
          <w:p w14:paraId="332F5364"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color w:val="000000"/>
                <w:sz w:val="24"/>
                <w:szCs w:val="24"/>
                <w:lang w:val="uk-UA" w:eastAsia="ru-RU"/>
              </w:rPr>
              <w:t>назва предмета закупівлі</w:t>
            </w:r>
          </w:p>
        </w:tc>
        <w:tc>
          <w:tcPr>
            <w:tcW w:w="6090" w:type="dxa"/>
          </w:tcPr>
          <w:p w14:paraId="399EE56A" w14:textId="77777777" w:rsidR="007D2007" w:rsidRPr="00FB7644" w:rsidRDefault="007D2007" w:rsidP="0081180D">
            <w:pPr>
              <w:pStyle w:val="12"/>
              <w:spacing w:line="240" w:lineRule="auto"/>
              <w:jc w:val="both"/>
              <w:rPr>
                <w:rFonts w:ascii="Times New Roman" w:hAnsi="Times New Roman"/>
                <w:b/>
                <w:sz w:val="24"/>
                <w:szCs w:val="24"/>
                <w:shd w:val="clear" w:color="auto" w:fill="FAFAFA"/>
              </w:rPr>
            </w:pPr>
            <w:r w:rsidRPr="00FB7644">
              <w:rPr>
                <w:rFonts w:ascii="Times New Roman" w:hAnsi="Times New Roman" w:cs="Arial"/>
                <w:sz w:val="24"/>
                <w:szCs w:val="24"/>
              </w:rPr>
              <w:t xml:space="preserve">Електрична енергія за ДК 021:2015: 09310000-5 — «Електрична енергія» </w:t>
            </w:r>
          </w:p>
        </w:tc>
      </w:tr>
      <w:tr w:rsidR="007D2007" w:rsidRPr="0081180D" w14:paraId="2A321650" w14:textId="77777777" w:rsidTr="0081180D">
        <w:trPr>
          <w:trHeight w:val="1119"/>
          <w:jc w:val="center"/>
        </w:trPr>
        <w:tc>
          <w:tcPr>
            <w:tcW w:w="704" w:type="dxa"/>
          </w:tcPr>
          <w:p w14:paraId="2175F34C" w14:textId="77777777" w:rsidR="007D2007" w:rsidRPr="0081180D" w:rsidRDefault="007D2007" w:rsidP="0081180D">
            <w:pPr>
              <w:spacing w:after="0" w:line="240" w:lineRule="auto"/>
              <w:jc w:val="center"/>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lastRenderedPageBreak/>
              <w:t>4.2.</w:t>
            </w:r>
          </w:p>
        </w:tc>
        <w:tc>
          <w:tcPr>
            <w:tcW w:w="2835" w:type="dxa"/>
          </w:tcPr>
          <w:p w14:paraId="4503752A" w14:textId="77777777" w:rsidR="007D2007" w:rsidRPr="0081180D" w:rsidRDefault="007D2007" w:rsidP="0081180D">
            <w:pPr>
              <w:spacing w:after="0" w:line="240" w:lineRule="auto"/>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0B29BD5" w14:textId="77777777" w:rsidR="007D2007" w:rsidRPr="00FB7644" w:rsidRDefault="007D2007" w:rsidP="0081180D">
            <w:pPr>
              <w:pStyle w:val="12"/>
              <w:widowControl w:val="0"/>
              <w:spacing w:line="240" w:lineRule="auto"/>
              <w:ind w:right="113"/>
              <w:jc w:val="both"/>
              <w:rPr>
                <w:rFonts w:ascii="Times New Roman" w:hAnsi="Times New Roman"/>
                <w:color w:val="auto"/>
                <w:sz w:val="24"/>
                <w:szCs w:val="24"/>
                <w:lang w:val="uk-UA" w:eastAsia="en-US"/>
              </w:rPr>
            </w:pPr>
            <w:r w:rsidRPr="00FB7644">
              <w:rPr>
                <w:rFonts w:ascii="Times New Roman" w:hAnsi="Times New Roman"/>
                <w:color w:val="auto"/>
                <w:sz w:val="24"/>
                <w:szCs w:val="24"/>
                <w:lang w:val="uk-UA" w:eastAsia="en-US"/>
              </w:rPr>
              <w:t>Закупівля здійснюється щодо предмету закупівлі в цілому.</w:t>
            </w:r>
          </w:p>
          <w:p w14:paraId="4F111079" w14:textId="77777777" w:rsidR="007D2007" w:rsidRPr="0081180D" w:rsidRDefault="007D2007" w:rsidP="0081180D">
            <w:pPr>
              <w:keepNext/>
              <w:keepLines/>
              <w:spacing w:after="0" w:line="240" w:lineRule="auto"/>
              <w:ind w:right="120"/>
              <w:contextualSpacing/>
              <w:jc w:val="both"/>
              <w:rPr>
                <w:rFonts w:ascii="Times New Roman" w:hAnsi="Times New Roman"/>
                <w:sz w:val="24"/>
                <w:szCs w:val="24"/>
                <w:lang w:val="uk-UA"/>
              </w:rPr>
            </w:pPr>
            <w:r w:rsidRPr="0081180D">
              <w:rPr>
                <w:rFonts w:ascii="Times New Roman" w:hAnsi="Times New Roman"/>
                <w:sz w:val="24"/>
                <w:szCs w:val="24"/>
                <w:lang w:val="uk-UA"/>
              </w:rPr>
              <w:t>Закупівля за лотами не передбачається.</w:t>
            </w:r>
          </w:p>
          <w:p w14:paraId="5CB1C07B" w14:textId="58F4D638" w:rsidR="007D2007" w:rsidRPr="0081180D" w:rsidRDefault="007D2007" w:rsidP="0081180D">
            <w:pPr>
              <w:spacing w:after="0" w:line="240" w:lineRule="auto"/>
              <w:rPr>
                <w:rFonts w:ascii="Times New Roman" w:hAnsi="Times New Roman"/>
                <w:iCs/>
                <w:sz w:val="24"/>
                <w:szCs w:val="24"/>
                <w:lang w:val="uk-UA"/>
              </w:rPr>
            </w:pPr>
            <w:r w:rsidRPr="0081180D">
              <w:rPr>
                <w:rFonts w:ascii="Times New Roman" w:hAnsi="Times New Roman"/>
                <w:iCs/>
                <w:sz w:val="24"/>
                <w:szCs w:val="24"/>
                <w:lang w:val="uk-UA"/>
              </w:rPr>
              <w:t xml:space="preserve">Очікувана вартість закупівлі </w:t>
            </w:r>
            <w:r w:rsidR="001F0D72">
              <w:rPr>
                <w:rFonts w:ascii="Times New Roman" w:hAnsi="Times New Roman"/>
                <w:iCs/>
                <w:sz w:val="24"/>
                <w:szCs w:val="24"/>
                <w:lang w:val="uk-UA"/>
              </w:rPr>
              <w:t xml:space="preserve"> </w:t>
            </w:r>
            <w:r w:rsidR="000C39EB">
              <w:rPr>
                <w:rFonts w:ascii="Times New Roman" w:hAnsi="Times New Roman"/>
                <w:iCs/>
                <w:sz w:val="24"/>
                <w:szCs w:val="24"/>
                <w:lang w:val="en-US"/>
              </w:rPr>
              <w:t>535 680</w:t>
            </w:r>
            <w:r w:rsidR="001F0D72">
              <w:rPr>
                <w:rFonts w:ascii="Times New Roman" w:hAnsi="Times New Roman"/>
                <w:iCs/>
                <w:sz w:val="24"/>
                <w:szCs w:val="24"/>
                <w:lang w:val="uk-UA"/>
              </w:rPr>
              <w:t>,00</w:t>
            </w:r>
            <w:r w:rsidRPr="0081180D">
              <w:rPr>
                <w:rFonts w:ascii="Times New Roman" w:hAnsi="Times New Roman"/>
                <w:iCs/>
                <w:sz w:val="24"/>
                <w:szCs w:val="24"/>
                <w:lang w:val="uk-UA"/>
              </w:rPr>
              <w:t>гривень.</w:t>
            </w:r>
          </w:p>
        </w:tc>
      </w:tr>
      <w:tr w:rsidR="007D2007" w:rsidRPr="0081180D" w14:paraId="5BF5F9FD" w14:textId="77777777" w:rsidTr="0081180D">
        <w:trPr>
          <w:trHeight w:val="1119"/>
          <w:jc w:val="center"/>
        </w:trPr>
        <w:tc>
          <w:tcPr>
            <w:tcW w:w="704" w:type="dxa"/>
          </w:tcPr>
          <w:p w14:paraId="5E8EB68E" w14:textId="77777777" w:rsidR="007D2007" w:rsidRPr="0081180D" w:rsidRDefault="007D2007" w:rsidP="0081180D">
            <w:pPr>
              <w:spacing w:after="0" w:line="240" w:lineRule="auto"/>
              <w:jc w:val="center"/>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4.3</w:t>
            </w:r>
          </w:p>
        </w:tc>
        <w:tc>
          <w:tcPr>
            <w:tcW w:w="2835" w:type="dxa"/>
          </w:tcPr>
          <w:p w14:paraId="23FE47F8" w14:textId="77777777" w:rsidR="007D2007" w:rsidRPr="0081180D" w:rsidRDefault="007D2007" w:rsidP="0081180D">
            <w:pPr>
              <w:spacing w:after="0" w:line="240" w:lineRule="auto"/>
              <w:rPr>
                <w:rFonts w:ascii="Times New Roman" w:hAnsi="Times New Roman"/>
                <w:color w:val="000000"/>
                <w:sz w:val="24"/>
                <w:szCs w:val="24"/>
                <w:lang w:val="uk-UA" w:eastAsia="ru-RU"/>
              </w:rPr>
            </w:pPr>
            <w:r w:rsidRPr="0081180D">
              <w:rPr>
                <w:rFonts w:ascii="Times New Roman" w:hAnsi="Times New Roman"/>
                <w:sz w:val="24"/>
                <w:szCs w:val="24"/>
                <w:lang w:val="uk-UA" w:eastAsia="ru-RU"/>
              </w:rPr>
              <w:t xml:space="preserve">кількість товару та місце його поставки </w:t>
            </w:r>
          </w:p>
        </w:tc>
        <w:tc>
          <w:tcPr>
            <w:tcW w:w="6090" w:type="dxa"/>
          </w:tcPr>
          <w:p w14:paraId="6D1BBB86" w14:textId="2E2FC936" w:rsidR="007D2007" w:rsidRPr="00411A0E" w:rsidRDefault="000C39EB" w:rsidP="0081180D">
            <w:pPr>
              <w:widowControl w:val="0"/>
              <w:spacing w:after="0" w:line="240" w:lineRule="auto"/>
              <w:ind w:right="113"/>
              <w:jc w:val="both"/>
              <w:rPr>
                <w:rFonts w:ascii="Times New Roman" w:hAnsi="Times New Roman"/>
                <w:iCs/>
                <w:sz w:val="24"/>
                <w:szCs w:val="24"/>
              </w:rPr>
            </w:pPr>
            <w:r w:rsidRPr="00411A0E">
              <w:rPr>
                <w:rFonts w:ascii="Times New Roman" w:hAnsi="Times New Roman"/>
                <w:b/>
                <w:sz w:val="24"/>
                <w:szCs w:val="24"/>
              </w:rPr>
              <w:t>96000</w:t>
            </w:r>
            <w:r w:rsidR="007D2007" w:rsidRPr="00D33AE9">
              <w:rPr>
                <w:rFonts w:ascii="Times New Roman" w:hAnsi="Times New Roman"/>
                <w:b/>
                <w:sz w:val="24"/>
                <w:szCs w:val="24"/>
                <w:lang w:val="uk-UA"/>
              </w:rPr>
              <w:t xml:space="preserve"> кВт. год.</w:t>
            </w:r>
            <w:r w:rsidR="007D2007" w:rsidRPr="00D33AE9">
              <w:rPr>
                <w:rFonts w:ascii="Times New Roman" w:hAnsi="Times New Roman"/>
                <w:sz w:val="24"/>
                <w:szCs w:val="24"/>
                <w:lang w:val="uk-UA"/>
              </w:rPr>
              <w:t>,</w:t>
            </w:r>
            <w:r w:rsidR="00411A0E">
              <w:rPr>
                <w:rFonts w:ascii="Times New Roman" w:hAnsi="Times New Roman"/>
                <w:sz w:val="24"/>
                <w:szCs w:val="24"/>
                <w:lang w:val="uk-UA"/>
              </w:rPr>
              <w:t xml:space="preserve"> </w:t>
            </w:r>
            <w:r w:rsidR="00411A0E">
              <w:rPr>
                <w:rFonts w:ascii="Times New Roman" w:hAnsi="Times New Roman"/>
                <w:sz w:val="24"/>
                <w:szCs w:val="24"/>
              </w:rPr>
              <w:t>м. Херсон та Херсонська область</w:t>
            </w:r>
          </w:p>
        </w:tc>
      </w:tr>
      <w:tr w:rsidR="007D2007" w:rsidRPr="0081180D" w14:paraId="655AABB3" w14:textId="77777777" w:rsidTr="0081180D">
        <w:trPr>
          <w:trHeight w:val="843"/>
          <w:jc w:val="center"/>
        </w:trPr>
        <w:tc>
          <w:tcPr>
            <w:tcW w:w="704" w:type="dxa"/>
          </w:tcPr>
          <w:p w14:paraId="068457EC"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4.4</w:t>
            </w:r>
          </w:p>
        </w:tc>
        <w:tc>
          <w:tcPr>
            <w:tcW w:w="2835" w:type="dxa"/>
          </w:tcPr>
          <w:p w14:paraId="1E2DB9A0" w14:textId="77777777" w:rsidR="007D2007" w:rsidRPr="0081180D" w:rsidRDefault="007D2007" w:rsidP="0081180D">
            <w:pPr>
              <w:spacing w:after="0" w:line="240" w:lineRule="auto"/>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14:paraId="5B36EE23" w14:textId="77777777" w:rsidR="007D2007" w:rsidRPr="0081180D" w:rsidRDefault="007D2007" w:rsidP="0081180D">
            <w:pPr>
              <w:keepNext/>
              <w:keepLines/>
              <w:spacing w:after="0" w:line="240" w:lineRule="auto"/>
              <w:ind w:right="120"/>
              <w:contextualSpacing/>
              <w:jc w:val="both"/>
              <w:rPr>
                <w:rFonts w:ascii="Times New Roman" w:hAnsi="Times New Roman"/>
                <w:sz w:val="24"/>
                <w:szCs w:val="24"/>
                <w:lang w:val="uk-UA"/>
              </w:rPr>
            </w:pPr>
            <w:r w:rsidRPr="0081180D">
              <w:rPr>
                <w:rFonts w:ascii="Times New Roman" w:hAnsi="Times New Roman"/>
                <w:color w:val="000000"/>
                <w:sz w:val="24"/>
                <w:szCs w:val="24"/>
                <w:lang w:val="uk-UA" w:eastAsia="ru-RU"/>
              </w:rPr>
              <w:t xml:space="preserve">січень – грудень 2024 рік </w:t>
            </w:r>
          </w:p>
        </w:tc>
      </w:tr>
      <w:tr w:rsidR="007D2007" w:rsidRPr="0081180D" w14:paraId="49C5153E" w14:textId="77777777" w:rsidTr="0081180D">
        <w:trPr>
          <w:trHeight w:val="843"/>
          <w:jc w:val="center"/>
        </w:trPr>
        <w:tc>
          <w:tcPr>
            <w:tcW w:w="704" w:type="dxa"/>
          </w:tcPr>
          <w:p w14:paraId="6279DCF3" w14:textId="77777777" w:rsidR="007D2007" w:rsidRPr="0081180D" w:rsidRDefault="007D2007" w:rsidP="0081180D">
            <w:pPr>
              <w:spacing w:after="0" w:line="240" w:lineRule="auto"/>
              <w:jc w:val="center"/>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4.5.</w:t>
            </w:r>
          </w:p>
        </w:tc>
        <w:tc>
          <w:tcPr>
            <w:tcW w:w="2835" w:type="dxa"/>
          </w:tcPr>
          <w:p w14:paraId="781E37D5" w14:textId="77777777" w:rsidR="007D2007" w:rsidRPr="0081180D" w:rsidRDefault="007D2007" w:rsidP="0081180D">
            <w:pPr>
              <w:spacing w:after="0" w:line="240" w:lineRule="auto"/>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Інформація щодо </w:t>
            </w:r>
            <w:r>
              <w:rPr>
                <w:rFonts w:ascii="Times New Roman" w:hAnsi="Times New Roman"/>
                <w:color w:val="000000"/>
                <w:sz w:val="24"/>
                <w:szCs w:val="24"/>
                <w:shd w:val="solid" w:color="FFFFFF" w:fill="FFFFFF"/>
                <w:lang w:val="uk-UA"/>
              </w:rPr>
              <w:t>розгля</w:t>
            </w:r>
            <w:r w:rsidRPr="0081180D">
              <w:rPr>
                <w:rFonts w:ascii="Times New Roman" w:hAnsi="Times New Roman"/>
                <w:color w:val="000000"/>
                <w:sz w:val="24"/>
                <w:szCs w:val="24"/>
                <w:shd w:val="solid" w:color="FFFFFF" w:fill="FFFFFF"/>
                <w:lang w:val="uk-UA"/>
              </w:rPr>
              <w:t>ду тендерної пропозиції, ціна якої є вищ</w:t>
            </w:r>
            <w:r>
              <w:rPr>
                <w:rFonts w:ascii="Times New Roman" w:hAnsi="Times New Roman"/>
                <w:color w:val="000000"/>
                <w:sz w:val="24"/>
                <w:szCs w:val="24"/>
                <w:shd w:val="solid" w:color="FFFFFF" w:fill="FFFFFF"/>
                <w:lang w:val="uk-UA"/>
              </w:rPr>
              <w:t>ою, ніж очікувана вартість пред</w:t>
            </w:r>
            <w:r w:rsidRPr="0081180D">
              <w:rPr>
                <w:rFonts w:ascii="Times New Roman" w:hAnsi="Times New Roman"/>
                <w:color w:val="000000"/>
                <w:sz w:val="24"/>
                <w:szCs w:val="24"/>
                <w:shd w:val="solid" w:color="FFFFFF" w:fill="FFFFFF"/>
                <w:lang w:val="uk-UA"/>
              </w:rPr>
              <w:t xml:space="preserve">мета закупівлі, </w:t>
            </w:r>
            <w:r>
              <w:rPr>
                <w:rFonts w:ascii="Times New Roman" w:hAnsi="Times New Roman"/>
                <w:color w:val="000000"/>
                <w:sz w:val="24"/>
                <w:szCs w:val="24"/>
                <w:shd w:val="solid" w:color="FFFFFF" w:fill="FFFFFF"/>
                <w:lang w:val="uk-UA"/>
              </w:rPr>
              <w:t>визначена замовником в оголошен</w:t>
            </w:r>
            <w:r w:rsidRPr="0081180D">
              <w:rPr>
                <w:rFonts w:ascii="Times New Roman" w:hAnsi="Times New Roman"/>
                <w:color w:val="000000"/>
                <w:sz w:val="24"/>
                <w:szCs w:val="24"/>
                <w:shd w:val="solid" w:color="FFFFFF" w:fill="FFFFFF"/>
                <w:lang w:val="uk-UA"/>
              </w:rPr>
              <w:t>ні про проведення від-критих торгів.</w:t>
            </w:r>
          </w:p>
        </w:tc>
        <w:tc>
          <w:tcPr>
            <w:tcW w:w="6090" w:type="dxa"/>
          </w:tcPr>
          <w:p w14:paraId="3A50D340" w14:textId="77777777" w:rsidR="007D2007" w:rsidRPr="0081180D" w:rsidRDefault="007D2007" w:rsidP="0081180D">
            <w:pPr>
              <w:spacing w:after="0" w:line="240" w:lineRule="auto"/>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Увага! Замовник в тендерній документації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D2007" w:rsidRPr="0081180D" w14:paraId="616E4274" w14:textId="77777777" w:rsidTr="0081180D">
        <w:trPr>
          <w:trHeight w:val="841"/>
          <w:jc w:val="center"/>
        </w:trPr>
        <w:tc>
          <w:tcPr>
            <w:tcW w:w="704" w:type="dxa"/>
          </w:tcPr>
          <w:p w14:paraId="28CCC0F2"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5</w:t>
            </w:r>
          </w:p>
        </w:tc>
        <w:tc>
          <w:tcPr>
            <w:tcW w:w="2835" w:type="dxa"/>
          </w:tcPr>
          <w:p w14:paraId="5212BA16"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Недискримінація учасників</w:t>
            </w:r>
          </w:p>
        </w:tc>
        <w:tc>
          <w:tcPr>
            <w:tcW w:w="6090" w:type="dxa"/>
          </w:tcPr>
          <w:p w14:paraId="3379C458" w14:textId="77777777" w:rsidR="007D2007" w:rsidRPr="0081180D" w:rsidRDefault="007D2007" w:rsidP="0081180D">
            <w:pPr>
              <w:keepNext/>
              <w:keepLines/>
              <w:spacing w:after="0" w:line="240" w:lineRule="auto"/>
              <w:ind w:right="140"/>
              <w:contextualSpacing/>
              <w:jc w:val="both"/>
              <w:rPr>
                <w:rFonts w:ascii="Times New Roman" w:hAnsi="Times New Roman"/>
                <w:sz w:val="24"/>
                <w:szCs w:val="24"/>
                <w:lang w:val="uk-UA" w:eastAsia="ru-RU"/>
              </w:rPr>
            </w:pPr>
            <w:r w:rsidRPr="0081180D">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007" w:rsidRPr="0081180D" w14:paraId="2A873693" w14:textId="77777777" w:rsidTr="0081180D">
        <w:trPr>
          <w:trHeight w:val="1119"/>
          <w:jc w:val="center"/>
        </w:trPr>
        <w:tc>
          <w:tcPr>
            <w:tcW w:w="704" w:type="dxa"/>
          </w:tcPr>
          <w:p w14:paraId="5DF837DA"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6</w:t>
            </w:r>
          </w:p>
        </w:tc>
        <w:tc>
          <w:tcPr>
            <w:tcW w:w="2835" w:type="dxa"/>
          </w:tcPr>
          <w:p w14:paraId="16838CA0"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4FB69537" w14:textId="77777777" w:rsidR="007D2007" w:rsidRPr="0081180D" w:rsidRDefault="007D2007" w:rsidP="0081180D">
            <w:pPr>
              <w:keepNext/>
              <w:keepLines/>
              <w:spacing w:after="0" w:line="240" w:lineRule="auto"/>
              <w:ind w:right="140"/>
              <w:contextualSpacing/>
              <w:jc w:val="both"/>
              <w:rPr>
                <w:rFonts w:ascii="Times New Roman" w:hAnsi="Times New Roman"/>
                <w:sz w:val="24"/>
                <w:szCs w:val="24"/>
                <w:lang w:val="uk-UA"/>
              </w:rPr>
            </w:pPr>
            <w:r w:rsidRPr="0081180D">
              <w:rPr>
                <w:rFonts w:ascii="Times New Roman" w:hAnsi="Times New Roman"/>
                <w:color w:val="000000"/>
                <w:sz w:val="24"/>
                <w:szCs w:val="24"/>
                <w:lang w:val="uk-UA" w:eastAsia="ru-RU"/>
              </w:rPr>
              <w:t xml:space="preserve">Валютою тендерної пропозиції є національна валюта України гривня. </w:t>
            </w:r>
            <w:r w:rsidRPr="0081180D">
              <w:rPr>
                <w:rFonts w:ascii="Times New Roman" w:hAnsi="Times New Roman"/>
                <w:b/>
                <w:bCs/>
                <w:i/>
                <w:iCs/>
                <w:color w:val="000000"/>
                <w:sz w:val="24"/>
                <w:szCs w:val="24"/>
                <w:lang w:val="uk-UA" w:eastAsia="ru-RU"/>
              </w:rPr>
              <w:t>У разі якщо учасником процедури закупівлі є нерезидент</w:t>
            </w:r>
            <w:r w:rsidRPr="0081180D">
              <w:rPr>
                <w:rFonts w:ascii="Times New Roman" w:hAnsi="Times New Roman"/>
                <w:b/>
                <w:bCs/>
                <w:color w:val="000000"/>
                <w:sz w:val="24"/>
                <w:szCs w:val="24"/>
                <w:lang w:val="uk-UA" w:eastAsia="ru-RU"/>
              </w:rPr>
              <w:t xml:space="preserve">,  </w:t>
            </w:r>
            <w:r w:rsidRPr="0081180D">
              <w:rPr>
                <w:rFonts w:ascii="Times New Roman" w:hAnsi="Times New Roman"/>
                <w:color w:val="000000"/>
                <w:sz w:val="24"/>
                <w:szCs w:val="24"/>
                <w:lang w:val="uk-UA" w:eastAsia="ru-RU"/>
              </w:rPr>
              <w:t>такий Учасник зазначає ціну тендерної пропозиції в електронній системі закупівель у валюті – гривня.</w:t>
            </w:r>
          </w:p>
        </w:tc>
      </w:tr>
      <w:tr w:rsidR="007D2007" w:rsidRPr="0081180D" w14:paraId="46EC36D8" w14:textId="77777777" w:rsidTr="0081180D">
        <w:trPr>
          <w:trHeight w:val="416"/>
          <w:jc w:val="center"/>
        </w:trPr>
        <w:tc>
          <w:tcPr>
            <w:tcW w:w="704" w:type="dxa"/>
          </w:tcPr>
          <w:p w14:paraId="204565D8"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7</w:t>
            </w:r>
          </w:p>
        </w:tc>
        <w:tc>
          <w:tcPr>
            <w:tcW w:w="2835" w:type="dxa"/>
          </w:tcPr>
          <w:p w14:paraId="2160CB0A"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195A019F"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FCF313"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F05F039"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w:t>
            </w:r>
            <w:r w:rsidRPr="0081180D">
              <w:rPr>
                <w:rFonts w:ascii="Times New Roman" w:hAnsi="Times New Roman"/>
                <w:color w:val="000000"/>
                <w:sz w:val="24"/>
                <w:szCs w:val="24"/>
                <w:lang w:val="uk-UA" w:eastAsia="ru-RU"/>
              </w:rPr>
              <w:lastRenderedPageBreak/>
              <w:t>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що завірений учасником.</w:t>
            </w:r>
          </w:p>
          <w:p w14:paraId="21DDB01F" w14:textId="77777777" w:rsidR="007D2007" w:rsidRPr="0081180D" w:rsidRDefault="007D2007" w:rsidP="0081180D">
            <w:pPr>
              <w:spacing w:after="0" w:line="240" w:lineRule="auto"/>
              <w:jc w:val="both"/>
              <w:rPr>
                <w:rFonts w:ascii="Times New Roman" w:hAnsi="Times New Roman"/>
                <w:b/>
                <w:color w:val="000000"/>
                <w:sz w:val="24"/>
                <w:szCs w:val="24"/>
              </w:rPr>
            </w:pPr>
            <w:r w:rsidRPr="0081180D">
              <w:rPr>
                <w:rFonts w:ascii="Times New Roman" w:hAnsi="Times New Roman"/>
                <w:b/>
                <w:color w:val="000000"/>
                <w:sz w:val="24"/>
                <w:szCs w:val="24"/>
              </w:rPr>
              <w:t>Виключення:</w:t>
            </w:r>
          </w:p>
          <w:p w14:paraId="50BA6103" w14:textId="77777777" w:rsidR="007D2007" w:rsidRPr="0081180D" w:rsidRDefault="007D2007" w:rsidP="0081180D">
            <w:pPr>
              <w:spacing w:after="0" w:line="240" w:lineRule="auto"/>
              <w:jc w:val="both"/>
              <w:rPr>
                <w:rFonts w:ascii="Times New Roman" w:hAnsi="Times New Roman"/>
                <w:color w:val="000000"/>
                <w:sz w:val="24"/>
                <w:szCs w:val="24"/>
              </w:rPr>
            </w:pPr>
            <w:r w:rsidRPr="0081180D">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1180D">
              <w:rPr>
                <w:rFonts w:ascii="Times New Roman" w:hAnsi="Times New Roman"/>
                <w:sz w:val="24"/>
                <w:szCs w:val="24"/>
              </w:rPr>
              <w:t>у</w:t>
            </w:r>
            <w:r w:rsidRPr="0081180D">
              <w:rPr>
                <w:rFonts w:ascii="Times New Roman" w:hAnsi="Times New Roman"/>
                <w:color w:val="000000"/>
                <w:sz w:val="24"/>
                <w:szCs w:val="24"/>
              </w:rPr>
              <w:t xml:space="preserve"> тому числі якщо такі документи надані іноземною мовою без перекладу. </w:t>
            </w:r>
          </w:p>
          <w:p w14:paraId="1928A26F"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color w:val="000000"/>
                <w:sz w:val="24"/>
                <w:szCs w:val="24"/>
              </w:rPr>
              <w:t xml:space="preserve">2.  </w:t>
            </w:r>
            <w:r w:rsidRPr="0081180D">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007" w:rsidRPr="0081180D" w14:paraId="0D5E4F8E" w14:textId="77777777" w:rsidTr="0081180D">
        <w:trPr>
          <w:trHeight w:val="501"/>
          <w:jc w:val="center"/>
        </w:trPr>
        <w:tc>
          <w:tcPr>
            <w:tcW w:w="9629" w:type="dxa"/>
            <w:gridSpan w:val="3"/>
            <w:vAlign w:val="center"/>
          </w:tcPr>
          <w:p w14:paraId="6F00D0FC"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7D2007" w:rsidRPr="0081180D" w14:paraId="4B6DE75B" w14:textId="77777777" w:rsidTr="0081180D">
        <w:trPr>
          <w:trHeight w:val="1975"/>
          <w:jc w:val="center"/>
        </w:trPr>
        <w:tc>
          <w:tcPr>
            <w:tcW w:w="704" w:type="dxa"/>
          </w:tcPr>
          <w:p w14:paraId="761EC5BC"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sz w:val="24"/>
                <w:szCs w:val="24"/>
                <w:lang w:val="uk-UA"/>
              </w:rPr>
              <w:t>1</w:t>
            </w:r>
          </w:p>
        </w:tc>
        <w:tc>
          <w:tcPr>
            <w:tcW w:w="2835" w:type="dxa"/>
          </w:tcPr>
          <w:p w14:paraId="1594C49F" w14:textId="77777777" w:rsidR="007D2007" w:rsidRPr="0081180D" w:rsidRDefault="007D2007" w:rsidP="0081180D">
            <w:pPr>
              <w:spacing w:after="0" w:line="240" w:lineRule="auto"/>
              <w:rPr>
                <w:rFonts w:ascii="Times New Roman" w:hAnsi="Times New Roman"/>
                <w:b/>
                <w:bCs/>
                <w:sz w:val="24"/>
                <w:szCs w:val="24"/>
                <w:lang w:val="uk-UA"/>
              </w:rPr>
            </w:pPr>
            <w:r w:rsidRPr="0081180D">
              <w:rPr>
                <w:rFonts w:ascii="Times New Roman" w:hAnsi="Times New Roman"/>
                <w:b/>
                <w:bCs/>
                <w:sz w:val="24"/>
                <w:szCs w:val="24"/>
                <w:lang w:val="uk-UA"/>
              </w:rPr>
              <w:t>Процедура надання роз’яснень щодо тендерної документації</w:t>
            </w:r>
          </w:p>
        </w:tc>
        <w:tc>
          <w:tcPr>
            <w:tcW w:w="6090" w:type="dxa"/>
          </w:tcPr>
          <w:p w14:paraId="0747BD0A"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п. 54 Особливостей.</w:t>
            </w:r>
          </w:p>
          <w:p w14:paraId="662BE1BA" w14:textId="77777777" w:rsidR="007D2007" w:rsidRPr="0081180D" w:rsidRDefault="007D2007" w:rsidP="0081180D">
            <w:pPr>
              <w:spacing w:after="0" w:line="240" w:lineRule="auto"/>
              <w:ind w:firstLine="567"/>
              <w:jc w:val="both"/>
              <w:rPr>
                <w:rFonts w:ascii="Times New Roman" w:hAnsi="Times New Roman"/>
                <w:strike/>
                <w:color w:val="000000"/>
                <w:sz w:val="24"/>
                <w:szCs w:val="24"/>
                <w:shd w:val="solid" w:color="FFFFFF" w:fill="FFFFFF"/>
              </w:rPr>
            </w:pPr>
            <w:r w:rsidRPr="0081180D">
              <w:rPr>
                <w:rFonts w:ascii="Times New Roman" w:hAnsi="Times New Roman"/>
                <w:color w:val="000000"/>
                <w:sz w:val="24"/>
                <w:szCs w:val="24"/>
                <w:shd w:val="solid" w:color="FFFFFF" w:fill="FFFFFF"/>
                <w:lang w:val="uk-UA"/>
              </w:rPr>
              <w:t xml:space="preserve">Фізична/юридична особа має право </w:t>
            </w:r>
            <w:r w:rsidRPr="0081180D">
              <w:rPr>
                <w:rFonts w:ascii="Times New Roman" w:hAnsi="Times New Roman"/>
                <w:b/>
                <w:bCs/>
                <w:color w:val="000000"/>
                <w:sz w:val="24"/>
                <w:szCs w:val="24"/>
                <w:shd w:val="solid" w:color="FFFFFF" w:fill="FFFFFF"/>
                <w:lang w:val="uk-UA"/>
              </w:rPr>
              <w:t>не пізніше ніж за три дні до</w:t>
            </w:r>
            <w:r w:rsidRPr="0081180D">
              <w:rPr>
                <w:rFonts w:ascii="Times New Roman" w:hAnsi="Times New Roman"/>
                <w:color w:val="000000"/>
                <w:sz w:val="24"/>
                <w:szCs w:val="24"/>
                <w:shd w:val="solid" w:color="FFFFFF" w:fill="FFFFFF"/>
                <w:lang w:val="uk-UA"/>
              </w:rPr>
              <w:t xml:space="preserve">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1180D">
              <w:rPr>
                <w:rFonts w:ascii="Times New Roman" w:hAnsi="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1180D">
              <w:rPr>
                <w:rFonts w:ascii="Times New Roman" w:hAnsi="Times New Roman"/>
                <w:b/>
                <w:bCs/>
                <w:color w:val="000000"/>
                <w:sz w:val="24"/>
                <w:szCs w:val="24"/>
                <w:shd w:val="solid" w:color="FFFFFF" w:fill="FFFFFF"/>
              </w:rPr>
              <w:t>протягом трьох днів</w:t>
            </w:r>
            <w:r w:rsidRPr="0081180D">
              <w:rPr>
                <w:rFonts w:ascii="Times New Roman" w:hAnsi="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14:paraId="3C7F8625"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4A10A9"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1180D">
              <w:rPr>
                <w:rFonts w:ascii="Times New Roman" w:hAnsi="Times New Roman"/>
                <w:b/>
                <w:bCs/>
                <w:color w:val="000000"/>
                <w:sz w:val="24"/>
                <w:szCs w:val="24"/>
                <w:shd w:val="solid" w:color="FFFFFF" w:fill="FFFFFF"/>
              </w:rPr>
              <w:t>не менш як на чотири дні.</w:t>
            </w:r>
          </w:p>
        </w:tc>
      </w:tr>
      <w:tr w:rsidR="007D2007" w:rsidRPr="0081180D" w14:paraId="32CF531F" w14:textId="77777777" w:rsidTr="0081180D">
        <w:trPr>
          <w:trHeight w:val="1119"/>
          <w:jc w:val="center"/>
        </w:trPr>
        <w:tc>
          <w:tcPr>
            <w:tcW w:w="704" w:type="dxa"/>
          </w:tcPr>
          <w:p w14:paraId="52515E3C" w14:textId="77777777" w:rsidR="007D2007" w:rsidRPr="0081180D" w:rsidRDefault="007D2007" w:rsidP="0081180D">
            <w:pPr>
              <w:spacing w:after="0" w:line="240" w:lineRule="auto"/>
              <w:jc w:val="center"/>
              <w:rPr>
                <w:rFonts w:ascii="Times New Roman" w:hAnsi="Times New Roman"/>
                <w:sz w:val="26"/>
                <w:szCs w:val="26"/>
                <w:lang w:val="uk-UA"/>
              </w:rPr>
            </w:pPr>
            <w:r w:rsidRPr="0081180D">
              <w:rPr>
                <w:rFonts w:ascii="Times New Roman" w:hAnsi="Times New Roman"/>
                <w:color w:val="000000"/>
                <w:sz w:val="26"/>
                <w:szCs w:val="26"/>
                <w:lang w:val="uk-UA" w:eastAsia="ru-RU"/>
              </w:rPr>
              <w:t>2</w:t>
            </w:r>
          </w:p>
        </w:tc>
        <w:tc>
          <w:tcPr>
            <w:tcW w:w="2835" w:type="dxa"/>
          </w:tcPr>
          <w:p w14:paraId="1698FBEA"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Внесення змін до тендерної документації</w:t>
            </w:r>
          </w:p>
        </w:tc>
        <w:tc>
          <w:tcPr>
            <w:tcW w:w="6090" w:type="dxa"/>
          </w:tcPr>
          <w:p w14:paraId="06050ADD" w14:textId="77777777" w:rsidR="007D2007" w:rsidRPr="0081180D" w:rsidRDefault="007D2007" w:rsidP="0081180D">
            <w:pPr>
              <w:spacing w:after="0" w:line="240" w:lineRule="auto"/>
              <w:ind w:firstLine="567"/>
              <w:jc w:val="both"/>
              <w:rPr>
                <w:rFonts w:ascii="Times New Roman" w:hAnsi="Times New Roman"/>
                <w:b/>
                <w:bCs/>
                <w:color w:val="000000"/>
                <w:sz w:val="24"/>
                <w:szCs w:val="24"/>
                <w:shd w:val="solid" w:color="FFFFFF" w:fill="FFFFFF"/>
              </w:rPr>
            </w:pPr>
            <w:r w:rsidRPr="0081180D">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1180D">
              <w:rPr>
                <w:rFonts w:ascii="Times New Roman" w:hAnsi="Times New Roman"/>
                <w:color w:val="000000"/>
                <w:sz w:val="24"/>
                <w:szCs w:val="24"/>
                <w:shd w:val="solid" w:color="FFFFFF" w:fill="FFFFFF"/>
                <w:lang w:val="uk-UA"/>
              </w:rPr>
              <w:t xml:space="preserve">, а </w:t>
            </w:r>
            <w:r w:rsidRPr="0081180D">
              <w:rPr>
                <w:rFonts w:ascii="Times New Roman" w:hAnsi="Times New Roman"/>
                <w:color w:val="000000"/>
                <w:sz w:val="24"/>
                <w:szCs w:val="24"/>
                <w:shd w:val="solid" w:color="FFFFFF" w:fill="FFFFFF"/>
                <w:lang w:val="uk-UA"/>
              </w:rPr>
              <w:lastRenderedPageBreak/>
              <w:t xml:space="preserve">саме в оголошенні про проведення відкритих торгів, </w:t>
            </w:r>
            <w:r w:rsidRPr="0081180D">
              <w:rPr>
                <w:rFonts w:ascii="Times New Roman" w:hAnsi="Times New Roman"/>
                <w:color w:val="000000"/>
                <w:sz w:val="24"/>
                <w:szCs w:val="24"/>
                <w:shd w:val="solid" w:color="FFFFFF" w:fill="FFFFFF"/>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81180D">
              <w:rPr>
                <w:rFonts w:ascii="Times New Roman" w:hAnsi="Times New Roman"/>
                <w:b/>
                <w:bCs/>
                <w:color w:val="000000"/>
                <w:sz w:val="24"/>
                <w:szCs w:val="24"/>
                <w:shd w:val="solid" w:color="FFFFFF" w:fill="FFFFFF"/>
              </w:rPr>
              <w:t>не менше чотирьох днів.</w:t>
            </w:r>
          </w:p>
          <w:p w14:paraId="0A7E855F"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2007" w:rsidRPr="0081180D" w14:paraId="69DC760E" w14:textId="77777777" w:rsidTr="0081180D">
        <w:trPr>
          <w:trHeight w:val="480"/>
          <w:jc w:val="center"/>
        </w:trPr>
        <w:tc>
          <w:tcPr>
            <w:tcW w:w="9629" w:type="dxa"/>
            <w:gridSpan w:val="3"/>
            <w:vAlign w:val="center"/>
          </w:tcPr>
          <w:p w14:paraId="56B49C49" w14:textId="77777777" w:rsidR="007D2007" w:rsidRPr="0081180D" w:rsidRDefault="007D2007" w:rsidP="0081180D">
            <w:pPr>
              <w:spacing w:after="0" w:line="240" w:lineRule="auto"/>
              <w:jc w:val="center"/>
              <w:rPr>
                <w:rFonts w:ascii="Times New Roman" w:hAnsi="Times New Roman"/>
                <w:sz w:val="26"/>
                <w:szCs w:val="26"/>
                <w:lang w:val="uk-UA"/>
              </w:rPr>
            </w:pPr>
            <w:r w:rsidRPr="0081180D">
              <w:rPr>
                <w:rFonts w:ascii="Times New Roman" w:hAnsi="Times New Roman"/>
                <w:b/>
                <w:bCs/>
                <w:color w:val="000000"/>
                <w:kern w:val="36"/>
                <w:sz w:val="26"/>
                <w:szCs w:val="26"/>
                <w:lang w:val="uk-UA" w:eastAsia="ru-RU"/>
              </w:rPr>
              <w:lastRenderedPageBreak/>
              <w:t>Розділ 3. Інструкція з підготовки тендерної пропозиції</w:t>
            </w:r>
          </w:p>
        </w:tc>
      </w:tr>
      <w:tr w:rsidR="007D2007" w:rsidRPr="004C1E4B" w14:paraId="64B0FDE3" w14:textId="77777777" w:rsidTr="0081180D">
        <w:trPr>
          <w:trHeight w:val="416"/>
          <w:jc w:val="center"/>
        </w:trPr>
        <w:tc>
          <w:tcPr>
            <w:tcW w:w="704" w:type="dxa"/>
          </w:tcPr>
          <w:p w14:paraId="49A9F99C"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b/>
                <w:bCs/>
                <w:color w:val="000000"/>
                <w:sz w:val="24"/>
                <w:szCs w:val="24"/>
                <w:lang w:val="uk-UA" w:eastAsia="ru-RU"/>
              </w:rPr>
              <w:t>1</w:t>
            </w:r>
          </w:p>
        </w:tc>
        <w:tc>
          <w:tcPr>
            <w:tcW w:w="2835" w:type="dxa"/>
          </w:tcPr>
          <w:p w14:paraId="18D9BF8C"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14:paraId="74962A95"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xml:space="preserve">     Згідно п.31 Особливостей, тендерні пропозиції подаю</w:t>
            </w:r>
            <w:r>
              <w:rPr>
                <w:rFonts w:ascii="Times New Roman" w:hAnsi="Times New Roman"/>
                <w:sz w:val="24"/>
                <w:szCs w:val="24"/>
                <w:lang w:val="uk-UA"/>
              </w:rPr>
              <w:t>ться відповідно  до порядку, виз</w:t>
            </w:r>
            <w:r w:rsidRPr="0081180D">
              <w:rPr>
                <w:rFonts w:ascii="Times New Roman" w:hAnsi="Times New Roman"/>
                <w:sz w:val="24"/>
                <w:szCs w:val="24"/>
                <w:lang w:val="uk-UA"/>
              </w:rPr>
              <w:t>наченого ст. 26 Закону, крім положень ч.1, 4, 6 та 7 ст. 26 Закону.</w:t>
            </w:r>
          </w:p>
          <w:p w14:paraId="3FEC9655"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xml:space="preserve">      Тендерна пропозиція </w:t>
            </w:r>
            <w:r w:rsidRPr="0081180D">
              <w:rPr>
                <w:rFonts w:ascii="Times New Roman" w:hAnsi="Times New Roman"/>
                <w:b/>
                <w:i/>
                <w:sz w:val="24"/>
                <w:szCs w:val="24"/>
                <w:lang w:val="uk-UA"/>
              </w:rPr>
              <w:t>згідно Додатку № 1</w:t>
            </w:r>
            <w:r>
              <w:rPr>
                <w:rFonts w:ascii="Times New Roman" w:hAnsi="Times New Roman"/>
                <w:sz w:val="24"/>
                <w:szCs w:val="24"/>
                <w:lang w:val="uk-UA"/>
              </w:rPr>
              <w:t xml:space="preserve"> подається в електронній формі</w:t>
            </w:r>
            <w:r w:rsidRPr="0081180D">
              <w:rPr>
                <w:rFonts w:ascii="Times New Roman" w:hAnsi="Times New Roman"/>
                <w:sz w:val="24"/>
                <w:szCs w:val="24"/>
                <w:lang w:val="uk-UA"/>
              </w:rPr>
              <w:t xml:space="preserve"> через електронну систему закупівель шляхом заповнення електр</w:t>
            </w:r>
            <w:r>
              <w:rPr>
                <w:rFonts w:ascii="Times New Roman" w:hAnsi="Times New Roman"/>
                <w:sz w:val="24"/>
                <w:szCs w:val="24"/>
                <w:lang w:val="uk-UA"/>
              </w:rPr>
              <w:t>онних форм з окремими полями, у яких</w:t>
            </w:r>
            <w:r w:rsidRPr="0081180D">
              <w:rPr>
                <w:rFonts w:ascii="Times New Roman" w:hAnsi="Times New Roman"/>
                <w:sz w:val="24"/>
                <w:szCs w:val="24"/>
                <w:lang w:val="uk-UA"/>
              </w:rPr>
              <w:t xml:space="preserve"> зазначається інформація про ціну, інші критерії оцінки (у разі їх встановлення замовником), та завантаження файлів з:</w:t>
            </w:r>
          </w:p>
          <w:p w14:paraId="72500C9F" w14:textId="77777777" w:rsidR="007D2007" w:rsidRPr="0081180D" w:rsidRDefault="007D2007" w:rsidP="0081180D">
            <w:pPr>
              <w:spacing w:after="0"/>
              <w:ind w:left="317"/>
              <w:jc w:val="both"/>
              <w:rPr>
                <w:rFonts w:ascii="Times New Roman" w:hAnsi="Times New Roman"/>
                <w:sz w:val="24"/>
                <w:szCs w:val="24"/>
                <w:highlight w:val="yellow"/>
                <w:lang w:val="uk-UA"/>
              </w:rPr>
            </w:pPr>
            <w:r w:rsidRPr="0081180D">
              <w:rPr>
                <w:rFonts w:ascii="Times New Roman" w:hAnsi="Times New Roman"/>
                <w:sz w:val="24"/>
                <w:szCs w:val="24"/>
                <w:lang w:val="uk-UA"/>
              </w:rPr>
              <w:t>1. Інформацією щодо відсутності підстав, установлених пунктом 47 Особливостей –  згідно Додатку № 2 до тендерної документації;</w:t>
            </w:r>
          </w:p>
          <w:p w14:paraId="0401367D" w14:textId="77777777" w:rsidR="007D2007" w:rsidRPr="0081180D" w:rsidRDefault="007D2007" w:rsidP="0081180D">
            <w:pPr>
              <w:spacing w:after="0"/>
              <w:ind w:left="34" w:firstLine="283"/>
              <w:jc w:val="both"/>
              <w:rPr>
                <w:rFonts w:ascii="Times New Roman" w:hAnsi="Times New Roman"/>
                <w:color w:val="000000"/>
                <w:sz w:val="24"/>
                <w:szCs w:val="24"/>
                <w:lang w:val="uk-UA"/>
              </w:rPr>
            </w:pPr>
            <w:r w:rsidRPr="0081180D">
              <w:rPr>
                <w:rFonts w:ascii="Times New Roman" w:hAnsi="Times New Roman"/>
                <w:sz w:val="24"/>
                <w:szCs w:val="24"/>
                <w:lang w:val="uk-UA"/>
              </w:rPr>
              <w:t>2. Документами, що підтверджують відповідність тендерної пропозиції Учасника необхідним технічним, якісним та кількісним характеристикам предмета закупівлі – технічні вимоги до предмета закупівлі які зазначені</w:t>
            </w:r>
            <w:r w:rsidRPr="0081180D">
              <w:rPr>
                <w:rFonts w:ascii="Times New Roman" w:hAnsi="Times New Roman"/>
                <w:b/>
                <w:i/>
                <w:sz w:val="24"/>
                <w:szCs w:val="24"/>
                <w:lang w:val="uk-UA"/>
              </w:rPr>
              <w:t xml:space="preserve"> Додатку № 3.</w:t>
            </w:r>
          </w:p>
          <w:p w14:paraId="3D93FD4D" w14:textId="77777777" w:rsidR="007D2007" w:rsidRPr="00FB7644" w:rsidRDefault="007D2007" w:rsidP="0081180D">
            <w:pPr>
              <w:pStyle w:val="12"/>
              <w:spacing w:line="240" w:lineRule="auto"/>
              <w:jc w:val="both"/>
              <w:rPr>
                <w:rFonts w:ascii="Times New Roman" w:hAnsi="Times New Roman"/>
                <w:sz w:val="24"/>
                <w:szCs w:val="24"/>
                <w:lang w:val="uk-UA" w:eastAsia="uk-UA"/>
              </w:rPr>
            </w:pPr>
            <w:r w:rsidRPr="00FB7644">
              <w:rPr>
                <w:rFonts w:ascii="Times New Roman" w:hAnsi="Times New Roman"/>
                <w:sz w:val="24"/>
                <w:szCs w:val="24"/>
                <w:lang w:val="uk-UA" w:eastAsia="uk-UA"/>
              </w:rPr>
              <w:t xml:space="preserve">  </w:t>
            </w:r>
            <w:r w:rsidRPr="00FB7644">
              <w:rPr>
                <w:rFonts w:ascii="Times New Roman" w:hAnsi="Times New Roman"/>
                <w:sz w:val="24"/>
                <w:szCs w:val="24"/>
                <w:lang w:val="uk-UA" w:eastAsia="en-US"/>
              </w:rPr>
              <w:t>3.</w:t>
            </w:r>
            <w:r w:rsidRPr="00FB7644">
              <w:rPr>
                <w:rFonts w:ascii="Times New Roman" w:hAnsi="Times New Roman"/>
                <w:b/>
                <w:bCs/>
                <w:sz w:val="24"/>
                <w:szCs w:val="24"/>
                <w:lang w:val="uk-UA" w:eastAsia="uk-UA"/>
              </w:rPr>
              <w:t xml:space="preserve"> Листом-згодою</w:t>
            </w:r>
            <w:r w:rsidRPr="00FB7644">
              <w:rPr>
                <w:rFonts w:ascii="Times New Roman" w:hAnsi="Times New Roman"/>
                <w:sz w:val="24"/>
                <w:szCs w:val="24"/>
                <w:lang w:val="uk-UA" w:eastAsia="uk-UA"/>
              </w:rPr>
              <w:t xml:space="preserve"> складеним учасником на фірмовому бланку, у довільній формі, в якому обов’язково повинно бути зазначено, що учасник надає попередню згоду на укладання договору про закупівлю на умовах викладених у проєкті договору - </w:t>
            </w:r>
            <w:r w:rsidRPr="00FB7644">
              <w:rPr>
                <w:rFonts w:ascii="Times New Roman" w:hAnsi="Times New Roman"/>
                <w:b/>
                <w:bCs/>
                <w:i/>
                <w:iCs/>
                <w:sz w:val="24"/>
                <w:szCs w:val="24"/>
                <w:lang w:val="uk-UA" w:eastAsia="uk-UA"/>
              </w:rPr>
              <w:t>Додаток №4</w:t>
            </w:r>
            <w:r w:rsidRPr="00FB7644">
              <w:rPr>
                <w:rFonts w:ascii="Times New Roman" w:hAnsi="Times New Roman"/>
                <w:sz w:val="24"/>
                <w:szCs w:val="24"/>
                <w:lang w:val="uk-UA" w:eastAsia="uk-UA"/>
              </w:rPr>
              <w:t xml:space="preserve"> до тендерної документації.  </w:t>
            </w:r>
          </w:p>
          <w:p w14:paraId="71694D09" w14:textId="77777777" w:rsidR="007D2007" w:rsidRPr="0081180D" w:rsidRDefault="007D2007" w:rsidP="0081180D">
            <w:pPr>
              <w:spacing w:after="0"/>
              <w:ind w:left="34" w:firstLine="283"/>
              <w:jc w:val="both"/>
              <w:rPr>
                <w:rFonts w:ascii="Times New Roman" w:hAnsi="Times New Roman"/>
                <w:color w:val="000000"/>
                <w:sz w:val="24"/>
                <w:szCs w:val="24"/>
                <w:lang w:val="uk-UA"/>
              </w:rPr>
            </w:pPr>
            <w:r w:rsidRPr="0081180D">
              <w:rPr>
                <w:rFonts w:ascii="Times New Roman" w:hAnsi="Times New Roman"/>
                <w:sz w:val="24"/>
                <w:szCs w:val="24"/>
                <w:lang w:val="uk-UA" w:eastAsia="uk-UA"/>
              </w:rPr>
              <w:t xml:space="preserve">    4. </w:t>
            </w:r>
            <w:r w:rsidRPr="0081180D">
              <w:rPr>
                <w:rFonts w:ascii="Times New Roman" w:hAnsi="Times New Roman"/>
                <w:b/>
                <w:bCs/>
                <w:sz w:val="24"/>
                <w:szCs w:val="24"/>
                <w:lang w:val="uk-UA" w:eastAsia="uk-UA"/>
              </w:rPr>
              <w:t>Загальні відомості про учасника</w:t>
            </w:r>
            <w:r w:rsidRPr="0081180D">
              <w:rPr>
                <w:rFonts w:ascii="Times New Roman" w:hAnsi="Times New Roman"/>
                <w:sz w:val="24"/>
                <w:szCs w:val="24"/>
                <w:lang w:val="uk-UA" w:eastAsia="uk-UA"/>
              </w:rPr>
              <w:t xml:space="preserve"> </w:t>
            </w:r>
            <w:r w:rsidRPr="0081180D">
              <w:rPr>
                <w:rFonts w:ascii="Times New Roman" w:hAnsi="Times New Roman"/>
                <w:sz w:val="24"/>
                <w:szCs w:val="24"/>
                <w:lang w:val="uk-UA"/>
              </w:rPr>
              <w:t>які зазначені</w:t>
            </w:r>
            <w:r>
              <w:rPr>
                <w:rFonts w:ascii="Times New Roman" w:hAnsi="Times New Roman"/>
                <w:sz w:val="24"/>
                <w:szCs w:val="24"/>
                <w:lang w:val="uk-UA"/>
              </w:rPr>
              <w:t xml:space="preserve"> в</w:t>
            </w:r>
            <w:r w:rsidRPr="0081180D">
              <w:rPr>
                <w:rFonts w:ascii="Times New Roman" w:hAnsi="Times New Roman"/>
                <w:b/>
                <w:i/>
                <w:sz w:val="24"/>
                <w:szCs w:val="24"/>
                <w:lang w:val="uk-UA"/>
              </w:rPr>
              <w:t xml:space="preserve"> Додатку № 5.</w:t>
            </w:r>
          </w:p>
          <w:p w14:paraId="6FBD38D8"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 xml:space="preserve">5. Документами: </w:t>
            </w:r>
          </w:p>
          <w:p w14:paraId="493AA9EF"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 xml:space="preserve">5.1 </w:t>
            </w:r>
            <w:r w:rsidRPr="0081180D">
              <w:rPr>
                <w:rFonts w:ascii="Times New Roman" w:hAnsi="Times New Roman"/>
                <w:b/>
                <w:bCs/>
                <w:sz w:val="24"/>
                <w:szCs w:val="24"/>
                <w:lang w:val="uk-UA"/>
              </w:rPr>
              <w:t>Якщо учасник юридична особа</w:t>
            </w:r>
            <w:r w:rsidRPr="0081180D">
              <w:rPr>
                <w:rFonts w:ascii="Times New Roman" w:hAnsi="Times New Roman"/>
                <w:sz w:val="24"/>
                <w:szCs w:val="24"/>
                <w:lang w:val="uk-UA"/>
              </w:rPr>
              <w:t>, то для підтвердження права підпису тендерної пропозиції надає:</w:t>
            </w:r>
          </w:p>
          <w:p w14:paraId="6A960C37"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 Скан-копію Статуту учасника або ін</w:t>
            </w:r>
            <w:r>
              <w:rPr>
                <w:rFonts w:ascii="Times New Roman" w:hAnsi="Times New Roman"/>
                <w:sz w:val="24"/>
                <w:szCs w:val="24"/>
                <w:lang w:val="uk-UA"/>
              </w:rPr>
              <w:t>ший установчий документ та/або Л</w:t>
            </w:r>
            <w:r w:rsidRPr="0081180D">
              <w:rPr>
                <w:rFonts w:ascii="Times New Roman" w:hAnsi="Times New Roman"/>
                <w:sz w:val="24"/>
                <w:szCs w:val="24"/>
                <w:lang w:val="uk-UA"/>
              </w:rPr>
              <w:t>ист в довільній формі із зазначенням коду доступу до результатів надання адміністративних послуг у сфері державної реєстрації.</w:t>
            </w:r>
          </w:p>
          <w:p w14:paraId="195F8462"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(відповідно до процедури обрання, яка визначена Статутом чи іншим установчим документом), в якому зазначені відомості про провадження діяльності на основі модельного Статуту (модельний статут при цьому не надається).</w:t>
            </w:r>
          </w:p>
          <w:p w14:paraId="00665462"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lastRenderedPageBreak/>
              <w:t>-Скан-копію документу, який підтверджує повноваження посадової особи або представника учасника процедури закупівлі щодо підпису документів тендерної пропозиції: протокол або рішення зборів засновників (учасників, акціонерів тощо) про призначення директора або президента або голови правління тощо; наказ про призначення керівника (у разі підписання тендерної пропозиції керівником організації-учасника); або довіреність  керівника учасника та документальне підтвердження повноважень особи, яка видала довіреність у разі підписання документів тендерної пропозиції іншою особою.</w:t>
            </w:r>
          </w:p>
          <w:p w14:paraId="70BFF097"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 скан-копією Витягу з ЄДРПОУ</w:t>
            </w:r>
          </w:p>
          <w:p w14:paraId="0E7DCB85" w14:textId="77777777" w:rsidR="007D2007" w:rsidRPr="00FB7644" w:rsidRDefault="007D2007" w:rsidP="0081180D">
            <w:pPr>
              <w:pStyle w:val="12"/>
              <w:spacing w:line="240" w:lineRule="auto"/>
              <w:ind w:firstLine="720"/>
              <w:jc w:val="both"/>
              <w:rPr>
                <w:rFonts w:ascii="Times New Roman" w:hAnsi="Times New Roman"/>
                <w:i/>
                <w:sz w:val="24"/>
                <w:szCs w:val="24"/>
                <w:lang w:val="uk-UA"/>
              </w:rPr>
            </w:pPr>
            <w:r w:rsidRPr="00FB7644">
              <w:rPr>
                <w:rFonts w:ascii="Times New Roman" w:hAnsi="Times New Roman"/>
                <w:i/>
                <w:sz w:val="24"/>
                <w:szCs w:val="24"/>
                <w:lang w:val="uk-UA"/>
              </w:rPr>
              <w:t>Зазначений 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0AF55628" w14:textId="77777777" w:rsidR="007D2007" w:rsidRPr="0081180D" w:rsidRDefault="007D2007" w:rsidP="0084656B">
            <w:pPr>
              <w:spacing w:after="0"/>
              <w:jc w:val="both"/>
              <w:rPr>
                <w:rFonts w:ascii="Times New Roman" w:hAnsi="Times New Roman"/>
                <w:color w:val="FF0000"/>
                <w:sz w:val="24"/>
                <w:szCs w:val="24"/>
                <w:lang w:val="uk-UA"/>
              </w:rPr>
            </w:pPr>
          </w:p>
          <w:p w14:paraId="00F6EFC9"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 xml:space="preserve">5.2. </w:t>
            </w:r>
            <w:r w:rsidRPr="0081180D">
              <w:rPr>
                <w:rFonts w:ascii="Times New Roman" w:hAnsi="Times New Roman"/>
                <w:b/>
                <w:bCs/>
                <w:sz w:val="24"/>
                <w:szCs w:val="24"/>
                <w:lang w:val="uk-UA"/>
              </w:rPr>
              <w:t>Якщо учасник фізична особа-підприємець</w:t>
            </w:r>
            <w:r w:rsidRPr="0081180D">
              <w:rPr>
                <w:rFonts w:ascii="Times New Roman" w:hAnsi="Times New Roman"/>
                <w:sz w:val="24"/>
                <w:szCs w:val="24"/>
                <w:lang w:val="uk-UA"/>
              </w:rPr>
              <w:t>, то для підтвердження права підпису тендерної пропозиції надає:</w:t>
            </w:r>
          </w:p>
          <w:p w14:paraId="1C59AECA" w14:textId="77777777" w:rsidR="007D2007" w:rsidRPr="0081180D" w:rsidRDefault="007D2007" w:rsidP="0081180D">
            <w:pPr>
              <w:spacing w:after="0"/>
              <w:ind w:left="34" w:firstLine="283"/>
              <w:jc w:val="both"/>
              <w:rPr>
                <w:rFonts w:ascii="Times New Roman" w:hAnsi="Times New Roman"/>
                <w:sz w:val="24"/>
                <w:szCs w:val="24"/>
                <w:lang w:val="uk-UA"/>
              </w:rPr>
            </w:pPr>
            <w:r w:rsidRPr="0081180D">
              <w:rPr>
                <w:rFonts w:ascii="Times New Roman" w:hAnsi="Times New Roman"/>
                <w:sz w:val="24"/>
                <w:szCs w:val="24"/>
                <w:lang w:val="uk-UA"/>
              </w:rPr>
              <w:t>- Скан-копію паспорту громадянина України (надаються 1-2 сторінки, 3-6 сторінки (за наявності відміток) та 11-16 сторінки) або скан-копію з обох сторін безконтактного електронного носія (у випадку наявності паспорта громадянина України виготовленого у формі ID-картки) з довідкою, що підтверджує місце проживання фізичної особи, виданою відповідним уповноваженим органом або посвідка на постійне проживання (постійне проживання в Україні);</w:t>
            </w:r>
          </w:p>
          <w:p w14:paraId="37933AC6" w14:textId="77777777" w:rsidR="007D2007" w:rsidRPr="0081180D" w:rsidRDefault="007D2007" w:rsidP="0081180D">
            <w:pPr>
              <w:spacing w:after="0" w:line="256" w:lineRule="auto"/>
              <w:ind w:left="34" w:firstLine="283"/>
              <w:jc w:val="both"/>
              <w:rPr>
                <w:rFonts w:ascii="Times New Roman" w:hAnsi="Times New Roman"/>
                <w:sz w:val="24"/>
                <w:szCs w:val="24"/>
                <w:lang w:val="uk-UA"/>
              </w:rPr>
            </w:pPr>
            <w:r w:rsidRPr="0081180D">
              <w:rPr>
                <w:rFonts w:ascii="Times New Roman" w:hAnsi="Times New Roman"/>
                <w:sz w:val="24"/>
                <w:szCs w:val="24"/>
                <w:lang w:val="uk-UA"/>
              </w:rPr>
              <w:t>- Скан-копію довідки про присвоєння ідентифікаційного коду або картки платника податків.</w:t>
            </w:r>
          </w:p>
          <w:p w14:paraId="26429689" w14:textId="77777777" w:rsidR="007D2007" w:rsidRDefault="007D2007" w:rsidP="0081180D">
            <w:pPr>
              <w:spacing w:after="0" w:line="256" w:lineRule="auto"/>
              <w:ind w:left="34" w:firstLine="283"/>
              <w:jc w:val="both"/>
              <w:rPr>
                <w:rFonts w:ascii="Times New Roman" w:hAnsi="Times New Roman"/>
                <w:sz w:val="24"/>
                <w:szCs w:val="24"/>
                <w:lang w:val="uk-UA"/>
              </w:rPr>
            </w:pPr>
            <w:r w:rsidRPr="0081180D">
              <w:rPr>
                <w:rFonts w:ascii="Times New Roman" w:hAnsi="Times New Roman"/>
                <w:sz w:val="24"/>
                <w:szCs w:val="24"/>
                <w:lang w:val="uk-UA"/>
              </w:rPr>
              <w:t>6. Скан-копію витягу з реєстру платників податку на додану вартість (якщо учасник є платником ПДВ);</w:t>
            </w:r>
          </w:p>
          <w:p w14:paraId="6395C468" w14:textId="77777777" w:rsidR="002A1DC0" w:rsidRDefault="007D2007" w:rsidP="0081180D">
            <w:pPr>
              <w:spacing w:after="0" w:line="256" w:lineRule="auto"/>
              <w:ind w:left="34" w:firstLine="283"/>
              <w:jc w:val="both"/>
              <w:rPr>
                <w:rFonts w:ascii="Times New Roman" w:hAnsi="Times New Roman"/>
                <w:sz w:val="24"/>
                <w:szCs w:val="24"/>
                <w:lang w:val="uk-UA"/>
              </w:rPr>
            </w:pPr>
            <w:r w:rsidRPr="000E3177">
              <w:rPr>
                <w:rFonts w:ascii="Times New Roman" w:hAnsi="Times New Roman"/>
                <w:sz w:val="24"/>
                <w:szCs w:val="24"/>
                <w:lang w:val="uk-UA"/>
              </w:rPr>
              <w:t xml:space="preserve">7. Гарантійний лист у довільній формі, на фірмовому бланку Учасника, про те, що маржа, у тому числі маржа </w:t>
            </w:r>
            <w:r w:rsidR="00A736A8" w:rsidRPr="000E3177">
              <w:rPr>
                <w:rFonts w:ascii="Times New Roman" w:hAnsi="Times New Roman"/>
                <w:sz w:val="24"/>
                <w:szCs w:val="24"/>
                <w:lang w:val="uk-UA"/>
              </w:rPr>
              <w:t>за результатами аукціону</w:t>
            </w:r>
            <w:r w:rsidRPr="000E3177">
              <w:rPr>
                <w:rFonts w:ascii="Times New Roman" w:hAnsi="Times New Roman"/>
                <w:sz w:val="24"/>
                <w:szCs w:val="24"/>
                <w:lang w:val="uk-UA"/>
              </w:rPr>
              <w:t xml:space="preserve"> не буде величиною від’ємною</w:t>
            </w:r>
            <w:r w:rsidR="00A736A8" w:rsidRPr="000E3177">
              <w:rPr>
                <w:rFonts w:ascii="Times New Roman" w:hAnsi="Times New Roman"/>
                <w:sz w:val="24"/>
                <w:szCs w:val="24"/>
                <w:lang w:val="uk-UA"/>
              </w:rPr>
              <w:t xml:space="preserve"> та дорівнюватися нулю</w:t>
            </w:r>
            <w:r w:rsidRPr="000E3177">
              <w:rPr>
                <w:rFonts w:ascii="Times New Roman" w:hAnsi="Times New Roman"/>
                <w:sz w:val="24"/>
                <w:szCs w:val="24"/>
                <w:lang w:val="uk-UA"/>
              </w:rPr>
              <w:t>. У</w:t>
            </w:r>
            <w:r w:rsidR="002A1DC0">
              <w:rPr>
                <w:rFonts w:ascii="Times New Roman" w:hAnsi="Times New Roman"/>
                <w:sz w:val="24"/>
                <w:szCs w:val="24"/>
                <w:lang w:val="uk-UA"/>
              </w:rPr>
              <w:t xml:space="preserve"> </w:t>
            </w:r>
            <w:r w:rsidRPr="000E3177">
              <w:rPr>
                <w:rFonts w:ascii="Times New Roman" w:hAnsi="Times New Roman"/>
                <w:sz w:val="24"/>
                <w:szCs w:val="24"/>
                <w:lang w:val="uk-UA"/>
              </w:rPr>
              <w:t>разі, якщо маржа після розкриття тендерної пропозиції буде від’ємною</w:t>
            </w:r>
            <w:r w:rsidR="006F5CEC" w:rsidRPr="000E3177">
              <w:rPr>
                <w:rFonts w:ascii="Times New Roman" w:hAnsi="Times New Roman"/>
                <w:sz w:val="24"/>
                <w:szCs w:val="24"/>
                <w:lang w:val="uk-UA"/>
              </w:rPr>
              <w:t xml:space="preserve"> та буде дорівнюватися нулю</w:t>
            </w:r>
            <w:r w:rsidRPr="000E3177">
              <w:rPr>
                <w:rFonts w:ascii="Times New Roman" w:hAnsi="Times New Roman"/>
                <w:sz w:val="24"/>
                <w:szCs w:val="24"/>
                <w:lang w:val="uk-UA"/>
              </w:rPr>
              <w:t>, це буде вважатися відмовою від підписання договору про закупівлю.</w:t>
            </w:r>
            <w:r w:rsidR="00F42373" w:rsidRPr="000E3177">
              <w:rPr>
                <w:rFonts w:ascii="Times New Roman" w:hAnsi="Times New Roman"/>
                <w:sz w:val="24"/>
                <w:szCs w:val="24"/>
                <w:lang w:val="uk-UA"/>
              </w:rPr>
              <w:t xml:space="preserve"> </w:t>
            </w:r>
          </w:p>
          <w:p w14:paraId="039CC44B" w14:textId="77777777" w:rsidR="007D2007" w:rsidRPr="0081180D" w:rsidRDefault="007D2007" w:rsidP="0081180D">
            <w:pPr>
              <w:spacing w:after="0" w:line="256" w:lineRule="auto"/>
              <w:ind w:left="34" w:firstLine="283"/>
              <w:jc w:val="both"/>
              <w:rPr>
                <w:rFonts w:ascii="Times New Roman" w:hAnsi="Times New Roman"/>
                <w:sz w:val="24"/>
                <w:szCs w:val="24"/>
                <w:lang w:val="uk-UA"/>
              </w:rPr>
            </w:pPr>
            <w:r>
              <w:rPr>
                <w:rFonts w:ascii="Times New Roman" w:hAnsi="Times New Roman"/>
                <w:sz w:val="24"/>
                <w:szCs w:val="24"/>
                <w:lang w:val="uk-UA"/>
              </w:rPr>
              <w:t>8</w:t>
            </w:r>
            <w:r w:rsidRPr="0081180D">
              <w:rPr>
                <w:rFonts w:ascii="Times New Roman" w:hAnsi="Times New Roman"/>
                <w:sz w:val="24"/>
                <w:szCs w:val="24"/>
                <w:lang w:val="uk-UA"/>
              </w:rPr>
              <w:t>. Скан-копію витягу з реєстру платників єдиного податку (якщо учасник є платником єдиного податку);</w:t>
            </w:r>
          </w:p>
          <w:p w14:paraId="3023240C" w14:textId="77777777" w:rsidR="007D2007" w:rsidRPr="0081180D" w:rsidRDefault="007D2007" w:rsidP="0081180D">
            <w:pPr>
              <w:pStyle w:val="a4"/>
              <w:tabs>
                <w:tab w:val="left" w:pos="709"/>
                <w:tab w:val="left" w:pos="993"/>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9</w:t>
            </w:r>
            <w:r w:rsidRPr="0081180D">
              <w:rPr>
                <w:rFonts w:ascii="Times New Roman" w:hAnsi="Times New Roman"/>
                <w:sz w:val="24"/>
                <w:szCs w:val="24"/>
                <w:lang w:val="uk-UA"/>
              </w:rPr>
              <w:t xml:space="preserve">. Форма «Тендерна пропозиція» </w:t>
            </w:r>
            <w:r w:rsidRPr="0081180D">
              <w:rPr>
                <w:rFonts w:ascii="Times New Roman" w:hAnsi="Times New Roman"/>
                <w:b/>
                <w:i/>
                <w:sz w:val="24"/>
                <w:szCs w:val="24"/>
                <w:lang w:val="uk-UA"/>
              </w:rPr>
              <w:t>Додаток № 1</w:t>
            </w:r>
            <w:r w:rsidRPr="0081180D">
              <w:rPr>
                <w:rFonts w:ascii="Times New Roman" w:hAnsi="Times New Roman"/>
                <w:color w:val="FF0000"/>
                <w:sz w:val="24"/>
                <w:szCs w:val="24"/>
                <w:lang w:val="uk-UA"/>
              </w:rPr>
              <w:t xml:space="preserve"> </w:t>
            </w:r>
            <w:r w:rsidRPr="0081180D">
              <w:rPr>
                <w:rFonts w:ascii="Times New Roman" w:hAnsi="Times New Roman"/>
                <w:sz w:val="24"/>
                <w:szCs w:val="24"/>
                <w:lang w:val="uk-UA"/>
              </w:rPr>
              <w:t>до цієї тендерної документації;</w:t>
            </w:r>
          </w:p>
          <w:p w14:paraId="4F2AC00B" w14:textId="77777777" w:rsidR="007D2007" w:rsidRPr="0081180D" w:rsidRDefault="007D2007" w:rsidP="0081180D">
            <w:pPr>
              <w:spacing w:after="0"/>
              <w:ind w:left="34" w:firstLine="283"/>
              <w:jc w:val="both"/>
              <w:rPr>
                <w:rFonts w:ascii="Times New Roman" w:hAnsi="Times New Roman"/>
                <w:sz w:val="24"/>
                <w:szCs w:val="24"/>
                <w:lang w:val="uk-UA"/>
              </w:rPr>
            </w:pPr>
            <w:r>
              <w:rPr>
                <w:rFonts w:ascii="Times New Roman" w:hAnsi="Times New Roman"/>
                <w:sz w:val="24"/>
                <w:szCs w:val="24"/>
                <w:lang w:val="uk-UA"/>
              </w:rPr>
              <w:t xml:space="preserve"> 10</w:t>
            </w:r>
            <w:r w:rsidRPr="0081180D">
              <w:rPr>
                <w:rFonts w:ascii="Times New Roman" w:hAnsi="Times New Roman"/>
                <w:sz w:val="24"/>
                <w:szCs w:val="24"/>
                <w:lang w:val="uk-UA"/>
              </w:rPr>
              <w:t xml:space="preserve">. </w:t>
            </w:r>
            <w:r w:rsidRPr="0081180D">
              <w:rPr>
                <w:rFonts w:ascii="Times New Roman" w:hAnsi="Times New Roman"/>
                <w:b/>
                <w:bCs/>
                <w:sz w:val="24"/>
                <w:szCs w:val="24"/>
                <w:lang w:val="uk-UA"/>
              </w:rPr>
              <w:t>Гарантійний лист</w:t>
            </w:r>
            <w:r w:rsidRPr="0081180D">
              <w:rPr>
                <w:rFonts w:ascii="Times New Roman" w:hAnsi="Times New Roman"/>
                <w:sz w:val="24"/>
                <w:szCs w:val="24"/>
                <w:lang w:val="uk-UA"/>
              </w:rPr>
              <w:t xml:space="preserve"> у довільній формі, на фірмовому бланку Учасника, про те, що учасник гарантує, що за </w:t>
            </w:r>
            <w:r w:rsidRPr="0081180D">
              <w:rPr>
                <w:rFonts w:ascii="Times New Roman" w:hAnsi="Times New Roman"/>
                <w:sz w:val="24"/>
                <w:szCs w:val="24"/>
                <w:lang w:val="uk-UA"/>
              </w:rPr>
              <w:lastRenderedPageBreak/>
              <w:t>достовірність наданих документів та інформації  відповідальність безпосередньо несе Учасник закупівлі.</w:t>
            </w:r>
          </w:p>
          <w:p w14:paraId="36163E1D" w14:textId="77777777" w:rsidR="007D2007" w:rsidRPr="0081180D" w:rsidRDefault="007D2007" w:rsidP="0081180D">
            <w:pPr>
              <w:widowControl w:val="0"/>
              <w:spacing w:after="0" w:line="240" w:lineRule="auto"/>
              <w:ind w:right="113"/>
              <w:jc w:val="both"/>
              <w:rPr>
                <w:rFonts w:ascii="Times New Roman" w:hAnsi="Times New Roman"/>
                <w:bCs/>
                <w:sz w:val="24"/>
                <w:szCs w:val="24"/>
                <w:lang w:val="uk-UA"/>
              </w:rPr>
            </w:pPr>
            <w:r>
              <w:rPr>
                <w:rFonts w:ascii="Times New Roman" w:hAnsi="Times New Roman"/>
                <w:bCs/>
                <w:sz w:val="24"/>
                <w:szCs w:val="24"/>
                <w:lang w:val="uk-UA"/>
              </w:rPr>
              <w:t xml:space="preserve">      11</w:t>
            </w:r>
            <w:r w:rsidRPr="0081180D">
              <w:rPr>
                <w:rFonts w:ascii="Times New Roman" w:hAnsi="Times New Roman"/>
                <w:bCs/>
                <w:sz w:val="24"/>
                <w:szCs w:val="24"/>
                <w:lang w:val="uk-UA"/>
              </w:rPr>
              <w:t xml:space="preserve">. </w:t>
            </w:r>
            <w:r w:rsidRPr="0081180D">
              <w:rPr>
                <w:rFonts w:ascii="Times New Roman" w:hAnsi="Times New Roman"/>
                <w:b/>
                <w:sz w:val="24"/>
                <w:szCs w:val="24"/>
                <w:lang w:val="uk-UA"/>
              </w:rPr>
              <w:t>Гарантійний лист</w:t>
            </w:r>
            <w:r w:rsidRPr="0081180D">
              <w:rPr>
                <w:rFonts w:ascii="Times New Roman" w:hAnsi="Times New Roman"/>
                <w:bCs/>
                <w:sz w:val="24"/>
                <w:szCs w:val="24"/>
                <w:lang w:val="uk-UA"/>
              </w:rPr>
              <w:t xml:space="preserve">, що (назва учасника) </w:t>
            </w:r>
            <w:r w:rsidRPr="0081180D">
              <w:rPr>
                <w:rFonts w:ascii="Times New Roman" w:hAnsi="Times New Roman"/>
                <w:sz w:val="24"/>
                <w:szCs w:val="24"/>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0E59A964" w14:textId="77777777" w:rsidR="007D2007" w:rsidRPr="0081180D" w:rsidRDefault="007D2007" w:rsidP="0081180D">
            <w:pPr>
              <w:spacing w:after="0"/>
              <w:ind w:left="34" w:firstLine="283"/>
              <w:jc w:val="both"/>
              <w:rPr>
                <w:rFonts w:ascii="Times New Roman" w:hAnsi="Times New Roman"/>
                <w:sz w:val="24"/>
                <w:szCs w:val="24"/>
                <w:lang w:val="uk-UA"/>
              </w:rPr>
            </w:pPr>
            <w:r>
              <w:rPr>
                <w:rFonts w:ascii="Times New Roman" w:hAnsi="Times New Roman"/>
                <w:sz w:val="24"/>
                <w:szCs w:val="24"/>
                <w:lang w:val="uk-UA"/>
              </w:rPr>
              <w:t>12</w:t>
            </w:r>
            <w:r w:rsidRPr="0081180D">
              <w:rPr>
                <w:rFonts w:ascii="Times New Roman" w:hAnsi="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20C4266A" w14:textId="77777777" w:rsidR="007D2007" w:rsidRPr="0081180D" w:rsidRDefault="007D2007" w:rsidP="0081180D">
            <w:pPr>
              <w:spacing w:after="0" w:line="240" w:lineRule="auto"/>
              <w:ind w:left="34"/>
              <w:jc w:val="both"/>
              <w:rPr>
                <w:rFonts w:ascii="Times New Roman" w:hAnsi="Times New Roman"/>
                <w:sz w:val="24"/>
                <w:szCs w:val="24"/>
              </w:rPr>
            </w:pPr>
            <w:r>
              <w:rPr>
                <w:rFonts w:ascii="Times New Roman" w:hAnsi="Times New Roman"/>
                <w:bCs/>
                <w:sz w:val="24"/>
                <w:szCs w:val="24"/>
                <w:lang w:val="uk-UA"/>
              </w:rPr>
              <w:t xml:space="preserve">    13</w:t>
            </w:r>
            <w:r w:rsidRPr="0081180D">
              <w:rPr>
                <w:rFonts w:ascii="Times New Roman" w:hAnsi="Times New Roman"/>
                <w:bCs/>
                <w:sz w:val="24"/>
                <w:szCs w:val="24"/>
                <w:lang w:val="uk-UA"/>
              </w:rPr>
              <w:t xml:space="preserve">. </w:t>
            </w:r>
            <w:r w:rsidRPr="0081180D">
              <w:rPr>
                <w:rFonts w:ascii="Times New Roman" w:hAnsi="Times New Roman"/>
                <w:b/>
                <w:sz w:val="24"/>
                <w:szCs w:val="24"/>
                <w:lang w:val="uk-UA"/>
              </w:rPr>
              <w:t xml:space="preserve">Довідку та/або </w:t>
            </w:r>
            <w:r w:rsidRPr="0081180D">
              <w:rPr>
                <w:rFonts w:ascii="Times New Roman" w:hAnsi="Times New Roman"/>
                <w:b/>
                <w:sz w:val="24"/>
                <w:szCs w:val="24"/>
              </w:rPr>
              <w:t>(інформаці</w:t>
            </w:r>
            <w:r w:rsidRPr="0081180D">
              <w:rPr>
                <w:rFonts w:ascii="Times New Roman" w:hAnsi="Times New Roman"/>
                <w:b/>
                <w:sz w:val="24"/>
                <w:szCs w:val="24"/>
                <w:lang w:val="uk-UA"/>
              </w:rPr>
              <w:t>ю</w:t>
            </w:r>
            <w:r w:rsidRPr="0081180D">
              <w:rPr>
                <w:rFonts w:ascii="Times New Roman" w:hAnsi="Times New Roman"/>
                <w:b/>
                <w:sz w:val="24"/>
                <w:szCs w:val="24"/>
              </w:rPr>
              <w:t>)</w:t>
            </w:r>
            <w:r w:rsidRPr="0081180D">
              <w:rPr>
                <w:rFonts w:ascii="Times New Roman" w:hAnsi="Times New Roman"/>
                <w:sz w:val="24"/>
                <w:szCs w:val="24"/>
              </w:rPr>
              <w:t xml:space="preserve"> про  відсутність застосування санкцій, передбачених статтею 236 ГКУ  наступного змісту:</w:t>
            </w:r>
            <w:r w:rsidRPr="0081180D">
              <w:rPr>
                <w:rFonts w:ascii="Times New Roman" w:hAnsi="Times New Roman"/>
                <w:sz w:val="24"/>
                <w:szCs w:val="24"/>
                <w:lang w:val="uk-UA"/>
              </w:rPr>
              <w:t xml:space="preserve"> </w:t>
            </w:r>
            <w:r w:rsidRPr="0081180D">
              <w:rPr>
                <w:rFonts w:ascii="Times New Roman" w:hAnsi="Times New Roman"/>
                <w:sz w:val="24"/>
                <w:szCs w:val="24"/>
              </w:rPr>
              <w:t xml:space="preserve">“Даним листом підтверджуємо, що у попередніх взаємовідносинах між  Учасником </w:t>
            </w:r>
            <w:r w:rsidRPr="0081180D">
              <w:rPr>
                <w:rFonts w:ascii="Times New Roman" w:hAnsi="Times New Roman"/>
                <w:b/>
                <w:sz w:val="24"/>
                <w:szCs w:val="24"/>
              </w:rPr>
              <w:t>(повна назва Учасника)</w:t>
            </w:r>
            <w:r w:rsidRPr="0081180D">
              <w:rPr>
                <w:rFonts w:ascii="Times New Roman" w:hAnsi="Times New Roman"/>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002761E" w14:textId="77777777" w:rsidR="007D2007" w:rsidRPr="0081180D" w:rsidRDefault="007D2007" w:rsidP="0081180D">
            <w:pPr>
              <w:spacing w:after="0" w:line="240" w:lineRule="auto"/>
              <w:jc w:val="both"/>
              <w:rPr>
                <w:rFonts w:ascii="Times New Roman" w:hAnsi="Times New Roman"/>
                <w:b/>
                <w:bCs/>
                <w:i/>
                <w:iCs/>
                <w:sz w:val="24"/>
                <w:szCs w:val="24"/>
                <w:lang w:val="uk-UA"/>
              </w:rPr>
            </w:pPr>
            <w:r w:rsidRPr="0081180D">
              <w:rPr>
                <w:rFonts w:ascii="Times New Roman" w:hAnsi="Times New Roman"/>
                <w:b/>
                <w:bCs/>
                <w:i/>
                <w:iCs/>
                <w:sz w:val="24"/>
                <w:szCs w:val="24"/>
              </w:rPr>
              <w:t>Примітка:</w:t>
            </w:r>
            <w:r w:rsidRPr="0081180D">
              <w:rPr>
                <w:rFonts w:ascii="Times New Roman" w:hAnsi="Times New Roman"/>
                <w:b/>
                <w:bCs/>
                <w:i/>
                <w:iCs/>
                <w:sz w:val="24"/>
                <w:szCs w:val="24"/>
                <w:lang w:val="uk-UA"/>
              </w:rPr>
              <w:t xml:space="preserve"> </w:t>
            </w:r>
            <w:r w:rsidRPr="0081180D">
              <w:rPr>
                <w:rFonts w:ascii="Times New Roman" w:hAnsi="Times New Roman"/>
                <w:i/>
                <w:sz w:val="24"/>
                <w:szCs w:val="24"/>
              </w:rPr>
              <w:t>У разі застосовування зазначеної санкції З</w:t>
            </w:r>
            <w:r w:rsidRPr="0081180D">
              <w:rPr>
                <w:rFonts w:ascii="Times New Roman" w:hAnsi="Times New Roman"/>
                <w:i/>
                <w:sz w:val="24"/>
                <w:szCs w:val="24"/>
                <w:highlight w:val="white"/>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w:t>
            </w:r>
            <w:r w:rsidRPr="0081180D">
              <w:rPr>
                <w:rFonts w:ascii="Times New Roman" w:hAnsi="Times New Roman"/>
                <w:i/>
                <w:sz w:val="24"/>
                <w:szCs w:val="24"/>
                <w:highlight w:val="white"/>
                <w:lang w:val="uk-UA"/>
              </w:rPr>
              <w:t xml:space="preserve">тендерній документації даної </w:t>
            </w:r>
            <w:r w:rsidRPr="0081180D">
              <w:rPr>
                <w:rFonts w:ascii="Times New Roman" w:hAnsi="Times New Roman"/>
                <w:i/>
                <w:sz w:val="24"/>
                <w:szCs w:val="24"/>
                <w:highlight w:val="white"/>
              </w:rPr>
              <w:t>закупівлі, та вимогам до предмета закупівлі</w:t>
            </w:r>
            <w:r w:rsidRPr="0081180D">
              <w:rPr>
                <w:rFonts w:ascii="Times New Roman" w:hAnsi="Times New Roman"/>
                <w:i/>
                <w:sz w:val="24"/>
                <w:szCs w:val="24"/>
                <w:lang w:val="uk-UA"/>
              </w:rPr>
              <w:t>.</w:t>
            </w:r>
          </w:p>
          <w:p w14:paraId="197A2CED" w14:textId="77777777" w:rsidR="007D2007" w:rsidRPr="0081180D" w:rsidRDefault="007D2007" w:rsidP="0081180D">
            <w:pPr>
              <w:spacing w:after="0" w:line="240" w:lineRule="auto"/>
              <w:ind w:left="140" w:right="120"/>
              <w:jc w:val="both"/>
              <w:rPr>
                <w:rFonts w:ascii="Times New Roman" w:hAnsi="Times New Roman"/>
                <w:sz w:val="24"/>
                <w:szCs w:val="24"/>
                <w:lang w:val="uk-UA"/>
              </w:rPr>
            </w:pPr>
            <w:r>
              <w:rPr>
                <w:rFonts w:ascii="Times New Roman" w:hAnsi="Times New Roman"/>
                <w:bCs/>
                <w:sz w:val="24"/>
                <w:szCs w:val="24"/>
                <w:lang w:val="uk-UA"/>
              </w:rPr>
              <w:t>14</w:t>
            </w:r>
            <w:r w:rsidRPr="0081180D">
              <w:rPr>
                <w:rFonts w:ascii="Times New Roman" w:hAnsi="Times New Roman"/>
                <w:bCs/>
                <w:sz w:val="24"/>
                <w:szCs w:val="24"/>
                <w:lang w:val="uk-UA"/>
              </w:rPr>
              <w:t xml:space="preserve">. </w:t>
            </w:r>
            <w:r w:rsidRPr="0081180D">
              <w:rPr>
                <w:rFonts w:ascii="Times New Roman" w:hAnsi="Times New Roman"/>
                <w:b/>
                <w:sz w:val="24"/>
                <w:szCs w:val="24"/>
                <w:lang w:val="uk-UA"/>
              </w:rPr>
              <w:t>Довідку</w:t>
            </w:r>
            <w:r w:rsidRPr="0081180D">
              <w:rPr>
                <w:rFonts w:ascii="Times New Roman" w:hAnsi="Times New Roman"/>
                <w:sz w:val="24"/>
                <w:szCs w:val="24"/>
                <w:lang w:val="uk-UA"/>
              </w:rPr>
              <w:t>, складену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F1A3345" w14:textId="77777777" w:rsidR="007D2007" w:rsidRPr="00FB7644" w:rsidRDefault="007D2007" w:rsidP="0084656B">
            <w:pPr>
              <w:pStyle w:val="12"/>
              <w:spacing w:line="240" w:lineRule="auto"/>
              <w:ind w:firstLine="720"/>
              <w:jc w:val="both"/>
              <w:rPr>
                <w:rFonts w:ascii="Times New Roman" w:hAnsi="Times New Roman"/>
                <w:i/>
                <w:sz w:val="24"/>
                <w:szCs w:val="24"/>
                <w:lang w:val="uk-UA"/>
              </w:rPr>
            </w:pPr>
            <w:r w:rsidRPr="00FB7644">
              <w:rPr>
                <w:rFonts w:ascii="Times New Roman" w:hAnsi="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B2DE098" w14:textId="77777777" w:rsidR="007D2007" w:rsidRPr="00FB7644" w:rsidRDefault="007D2007" w:rsidP="0081180D">
            <w:pPr>
              <w:pStyle w:val="12"/>
              <w:widowControl w:val="0"/>
              <w:spacing w:line="240" w:lineRule="auto"/>
              <w:ind w:left="34"/>
              <w:jc w:val="both"/>
              <w:rPr>
                <w:rFonts w:ascii="Times New Roman" w:hAnsi="Times New Roman"/>
                <w:sz w:val="24"/>
                <w:szCs w:val="24"/>
                <w:lang w:val="uk-UA"/>
              </w:rPr>
            </w:pPr>
            <w:r w:rsidRPr="00FB7644">
              <w:rPr>
                <w:rFonts w:ascii="Times New Roman" w:hAnsi="Times New Roman"/>
                <w:sz w:val="24"/>
                <w:szCs w:val="24"/>
                <w:lang w:val="uk-UA"/>
              </w:rPr>
              <w:t xml:space="preserve">15. Гарантійний лист про відсутність підстав для участі в закупівлі, передбачених: </w:t>
            </w:r>
            <w:r w:rsidRPr="00FB7644">
              <w:rPr>
                <w:rFonts w:ascii="Times New Roman" w:hAnsi="Times New Roman"/>
                <w:sz w:val="24"/>
                <w:szCs w:val="24"/>
                <w:lang w:val="uk-UA"/>
              </w:rPr>
              <w:tab/>
            </w:r>
          </w:p>
          <w:p w14:paraId="1A0DEAE2" w14:textId="77777777" w:rsidR="007D2007" w:rsidRPr="00FB7644" w:rsidRDefault="007D2007" w:rsidP="0081180D">
            <w:pPr>
              <w:pStyle w:val="12"/>
              <w:widowControl w:val="0"/>
              <w:spacing w:line="240" w:lineRule="auto"/>
              <w:ind w:left="34"/>
              <w:jc w:val="both"/>
              <w:rPr>
                <w:rFonts w:ascii="Times New Roman" w:hAnsi="Times New Roman"/>
                <w:sz w:val="24"/>
                <w:szCs w:val="24"/>
                <w:lang w:val="uk-UA"/>
              </w:rPr>
            </w:pPr>
            <w:r w:rsidRPr="00FB7644">
              <w:rPr>
                <w:rFonts w:ascii="Times New Roman" w:hAnsi="Times New Roman"/>
                <w:sz w:val="24"/>
                <w:szCs w:val="24"/>
                <w:lang w:val="uk-UA"/>
              </w:rPr>
              <w:t xml:space="preserve">       -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F89467" w14:textId="77777777" w:rsidR="007D2007" w:rsidRPr="0081180D" w:rsidRDefault="007D2007" w:rsidP="0081180D">
            <w:pPr>
              <w:widowControl w:val="0"/>
              <w:spacing w:after="0" w:line="240" w:lineRule="auto"/>
              <w:ind w:firstLine="425"/>
              <w:jc w:val="both"/>
              <w:rPr>
                <w:rFonts w:ascii="Times New Roman" w:hAnsi="Times New Roman"/>
                <w:sz w:val="24"/>
                <w:szCs w:val="24"/>
              </w:rPr>
            </w:pPr>
            <w:r w:rsidRPr="0081180D">
              <w:rPr>
                <w:rFonts w:ascii="Times New Roman" w:hAnsi="Times New Roman"/>
                <w:sz w:val="24"/>
                <w:szCs w:val="24"/>
              </w:rPr>
              <w:lastRenderedPageBreak/>
              <w:t xml:space="preserve">-   </w:t>
            </w:r>
            <w:r w:rsidRPr="0081180D">
              <w:rPr>
                <w:rFonts w:ascii="Times New Roman" w:hAnsi="Times New Roman"/>
                <w:sz w:val="24"/>
                <w:szCs w:val="24"/>
              </w:rPr>
              <w:tab/>
              <w:t>Постанов</w:t>
            </w:r>
            <w:r w:rsidRPr="0081180D">
              <w:rPr>
                <w:rFonts w:ascii="Times New Roman" w:hAnsi="Times New Roman"/>
                <w:sz w:val="24"/>
                <w:szCs w:val="24"/>
                <w:lang w:val="uk-UA"/>
              </w:rPr>
              <w:t>ою</w:t>
            </w:r>
            <w:r w:rsidRPr="0081180D">
              <w:rPr>
                <w:rFonts w:ascii="Times New Roman" w:hAnsi="Times New Roman"/>
                <w:sz w:val="24"/>
                <w:szCs w:val="24"/>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620504" w14:textId="77777777" w:rsidR="007D2007" w:rsidRPr="0081180D" w:rsidRDefault="007D2007" w:rsidP="0081180D">
            <w:pPr>
              <w:widowControl w:val="0"/>
              <w:spacing w:after="0" w:line="240" w:lineRule="auto"/>
              <w:ind w:firstLine="425"/>
              <w:jc w:val="both"/>
              <w:rPr>
                <w:rFonts w:ascii="Times New Roman" w:hAnsi="Times New Roman"/>
                <w:sz w:val="24"/>
                <w:szCs w:val="24"/>
                <w:lang w:val="uk-UA"/>
              </w:rPr>
            </w:pPr>
            <w:r w:rsidRPr="0081180D">
              <w:rPr>
                <w:rFonts w:ascii="Times New Roman" w:hAnsi="Times New Roman"/>
                <w:sz w:val="24"/>
                <w:szCs w:val="24"/>
              </w:rPr>
              <w:t xml:space="preserve">-   </w:t>
            </w:r>
            <w:r w:rsidRPr="0081180D">
              <w:rPr>
                <w:rFonts w:ascii="Times New Roman" w:hAnsi="Times New Roman"/>
                <w:sz w:val="24"/>
                <w:szCs w:val="24"/>
              </w:rPr>
              <w:tab/>
              <w:t>Законом України «Про забезпечення прав і свобод громадян та правовий режим на тимчасово окупованій території України» від 15.04.2014 № 1207-VII</w:t>
            </w:r>
            <w:r w:rsidRPr="0081180D">
              <w:rPr>
                <w:rFonts w:ascii="Times New Roman" w:hAnsi="Times New Roman"/>
                <w:sz w:val="24"/>
                <w:szCs w:val="24"/>
                <w:lang w:val="uk-UA"/>
              </w:rPr>
              <w:t>,</w:t>
            </w:r>
          </w:p>
          <w:p w14:paraId="0C673CE1" w14:textId="77777777" w:rsidR="007D2007" w:rsidRPr="0081180D" w:rsidRDefault="007D2007" w:rsidP="0084656B">
            <w:pPr>
              <w:widowControl w:val="0"/>
              <w:spacing w:after="0" w:line="240" w:lineRule="auto"/>
              <w:ind w:firstLine="425"/>
              <w:jc w:val="both"/>
              <w:rPr>
                <w:rFonts w:ascii="Times New Roman" w:hAnsi="Times New Roman"/>
                <w:sz w:val="24"/>
                <w:szCs w:val="24"/>
                <w:lang w:val="uk-UA"/>
              </w:rPr>
            </w:pPr>
            <w:r w:rsidRPr="0081180D">
              <w:rPr>
                <w:rFonts w:ascii="Times New Roman" w:hAnsi="Times New Roman"/>
                <w:sz w:val="24"/>
                <w:szCs w:val="24"/>
                <w:lang w:val="uk-UA"/>
              </w:rPr>
              <w:t xml:space="preserve">- п. 2 Постанови КМУ від 12.10.22 № 1178 </w:t>
            </w:r>
          </w:p>
          <w:p w14:paraId="6F972FB8" w14:textId="77777777" w:rsidR="007D2007" w:rsidRPr="0081180D" w:rsidRDefault="007D2007" w:rsidP="0081180D">
            <w:pPr>
              <w:spacing w:after="0"/>
              <w:ind w:firstLine="317"/>
              <w:jc w:val="both"/>
              <w:rPr>
                <w:rFonts w:ascii="Times New Roman" w:hAnsi="Times New Roman"/>
                <w:sz w:val="24"/>
                <w:szCs w:val="24"/>
              </w:rPr>
            </w:pPr>
            <w:r>
              <w:rPr>
                <w:rFonts w:ascii="Times New Roman" w:hAnsi="Times New Roman"/>
                <w:sz w:val="24"/>
                <w:szCs w:val="24"/>
                <w:lang w:val="uk-UA"/>
              </w:rPr>
              <w:t>16</w:t>
            </w:r>
            <w:r w:rsidRPr="0081180D">
              <w:rPr>
                <w:rFonts w:ascii="Times New Roman" w:hAnsi="Times New Roman"/>
                <w:sz w:val="24"/>
                <w:szCs w:val="24"/>
                <w:lang w:val="uk-UA"/>
              </w:rPr>
              <w:t xml:space="preserve">. копію ліцензії на провадження господарської діяльності, якщо така вимагається за законом. </w:t>
            </w:r>
          </w:p>
          <w:p w14:paraId="160E9796" w14:textId="77777777" w:rsidR="007D2007" w:rsidRDefault="007D2007" w:rsidP="0081180D">
            <w:pPr>
              <w:spacing w:after="0"/>
              <w:ind w:firstLine="31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sidRPr="0081180D">
              <w:rPr>
                <w:rFonts w:ascii="Times New Roman" w:hAnsi="Times New Roman"/>
                <w:sz w:val="24"/>
                <w:szCs w:val="24"/>
              </w:rPr>
              <w:t xml:space="preserve">. </w:t>
            </w:r>
            <w:r w:rsidRPr="0081180D">
              <w:rPr>
                <w:rFonts w:ascii="Times New Roman" w:hAnsi="Times New Roman"/>
                <w:sz w:val="24"/>
                <w:szCs w:val="24"/>
                <w:lang w:val="uk-UA"/>
              </w:rPr>
              <w:t>Якщо вартість закупівлі товару (товарів), послуги (послуг) або робіт дорівнєю чи перевищує 20 мільйонів гривень (у тому числі за лотом) тоді надається чинну антикорупційну програму, оформлену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p w14:paraId="48DA2524" w14:textId="77777777" w:rsidR="00444E53" w:rsidRPr="00444E53" w:rsidRDefault="00444E53" w:rsidP="00444E53">
            <w:pPr>
              <w:widowControl w:val="0"/>
              <w:spacing w:after="0" w:line="240" w:lineRule="auto"/>
              <w:jc w:val="both"/>
              <w:rPr>
                <w:rFonts w:ascii="Times New Roman" w:eastAsia="Times New Roman" w:hAnsi="Times New Roman"/>
                <w:sz w:val="24"/>
                <w:szCs w:val="24"/>
                <w:lang w:val="uk-UA" w:eastAsia="uk-UA"/>
              </w:rPr>
            </w:pPr>
            <w:r>
              <w:rPr>
                <w:rFonts w:ascii="Times New Roman" w:hAnsi="Times New Roman"/>
                <w:sz w:val="24"/>
                <w:szCs w:val="24"/>
                <w:lang w:val="uk-UA"/>
              </w:rPr>
              <w:t xml:space="preserve">     18. </w:t>
            </w:r>
            <w:r w:rsidR="00714DDB">
              <w:rPr>
                <w:rFonts w:ascii="Times New Roman" w:eastAsia="Times New Roman" w:hAnsi="Times New Roman"/>
                <w:sz w:val="24"/>
                <w:szCs w:val="24"/>
                <w:lang w:val="uk-UA" w:eastAsia="uk-UA"/>
              </w:rPr>
              <w:t>Д</w:t>
            </w:r>
            <w:r w:rsidR="009E2B10">
              <w:rPr>
                <w:rFonts w:ascii="Times New Roman" w:eastAsia="Times New Roman" w:hAnsi="Times New Roman"/>
                <w:sz w:val="24"/>
                <w:szCs w:val="24"/>
                <w:lang w:val="uk-UA" w:eastAsia="uk-UA"/>
              </w:rPr>
              <w:t>окументи</w:t>
            </w:r>
            <w:r w:rsidRPr="00444E53">
              <w:rPr>
                <w:rFonts w:ascii="Times New Roman" w:eastAsia="Times New Roman" w:hAnsi="Times New Roman"/>
                <w:sz w:val="24"/>
                <w:szCs w:val="24"/>
                <w:lang w:val="uk-UA" w:eastAsia="uk-UA"/>
              </w:rPr>
              <w:t>, що підтверджують надання учасником забезпечення тендерної пропозиції;</w:t>
            </w:r>
          </w:p>
          <w:p w14:paraId="73CFB323" w14:textId="77777777" w:rsidR="00444E53" w:rsidRPr="0081180D" w:rsidRDefault="00444E53" w:rsidP="0081180D">
            <w:pPr>
              <w:spacing w:after="0"/>
              <w:ind w:firstLine="317"/>
              <w:jc w:val="both"/>
              <w:rPr>
                <w:rFonts w:ascii="Times New Roman" w:hAnsi="Times New Roman"/>
                <w:sz w:val="24"/>
                <w:szCs w:val="24"/>
                <w:lang w:val="uk-UA"/>
              </w:rPr>
            </w:pPr>
          </w:p>
          <w:p w14:paraId="0218367C" w14:textId="77777777" w:rsidR="007D2007" w:rsidRDefault="007D2007" w:rsidP="0081180D">
            <w:pPr>
              <w:spacing w:after="0"/>
              <w:ind w:firstLine="317"/>
              <w:jc w:val="both"/>
              <w:rPr>
                <w:rFonts w:ascii="Times New Roman" w:hAnsi="Times New Roman"/>
                <w:sz w:val="24"/>
                <w:szCs w:val="24"/>
                <w:lang w:val="uk-UA"/>
              </w:rPr>
            </w:pPr>
            <w:r w:rsidRPr="0081180D">
              <w:rPr>
                <w:rFonts w:ascii="Times New Roman" w:hAnsi="Times New Roman"/>
                <w:sz w:val="24"/>
                <w:szCs w:val="24"/>
                <w:lang w:val="uk-UA"/>
              </w:rPr>
              <w:t>1</w:t>
            </w:r>
            <w:r w:rsidR="00444E53">
              <w:rPr>
                <w:rFonts w:ascii="Times New Roman" w:hAnsi="Times New Roman"/>
                <w:sz w:val="24"/>
                <w:szCs w:val="24"/>
                <w:lang w:val="uk-UA"/>
              </w:rPr>
              <w:t>9</w:t>
            </w:r>
            <w:r w:rsidR="005A6594">
              <w:rPr>
                <w:rFonts w:ascii="Times New Roman" w:hAnsi="Times New Roman"/>
                <w:sz w:val="24"/>
                <w:szCs w:val="24"/>
                <w:lang w:val="uk-UA"/>
              </w:rPr>
              <w:t>. І</w:t>
            </w:r>
            <w:r w:rsidR="002A1DC0">
              <w:rPr>
                <w:rFonts w:ascii="Times New Roman" w:hAnsi="Times New Roman"/>
                <w:sz w:val="24"/>
                <w:szCs w:val="24"/>
                <w:lang w:val="uk-UA"/>
              </w:rPr>
              <w:t>нші документ</w:t>
            </w:r>
            <w:r w:rsidRPr="0081180D">
              <w:rPr>
                <w:rFonts w:ascii="Times New Roman" w:hAnsi="Times New Roman"/>
                <w:sz w:val="24"/>
                <w:szCs w:val="24"/>
                <w:lang w:val="uk-UA"/>
              </w:rPr>
              <w:t>и, що вимагаються згідно тендерної документації.</w:t>
            </w:r>
          </w:p>
          <w:p w14:paraId="75EEF4C2" w14:textId="77777777" w:rsidR="00444E53" w:rsidRPr="0081180D" w:rsidRDefault="00444E53" w:rsidP="0081180D">
            <w:pPr>
              <w:spacing w:after="0"/>
              <w:ind w:firstLine="317"/>
              <w:jc w:val="both"/>
              <w:rPr>
                <w:rFonts w:ascii="Times New Roman" w:hAnsi="Times New Roman"/>
                <w:sz w:val="24"/>
                <w:szCs w:val="24"/>
                <w:lang w:val="uk-UA"/>
              </w:rPr>
            </w:pPr>
          </w:p>
          <w:p w14:paraId="6B309BC8" w14:textId="77777777" w:rsidR="007D2007" w:rsidRPr="0081180D" w:rsidRDefault="007D2007" w:rsidP="00C528AA">
            <w:pPr>
              <w:spacing w:before="120"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b/>
                <w:color w:val="000000"/>
                <w:sz w:val="24"/>
                <w:szCs w:val="24"/>
                <w:shd w:val="solid" w:color="FFFFFF" w:fill="FFFFFF"/>
                <w:lang w:val="uk-UA"/>
              </w:rPr>
              <w:t>Учасник процедури з</w:t>
            </w:r>
            <w:r w:rsidRPr="0081180D">
              <w:rPr>
                <w:rFonts w:ascii="Times New Roman" w:hAnsi="Times New Roman"/>
                <w:color w:val="000000"/>
                <w:sz w:val="24"/>
                <w:szCs w:val="24"/>
                <w:shd w:val="solid" w:color="FFFFFF" w:fill="FFFFFF"/>
                <w:lang w:val="uk-UA"/>
              </w:rPr>
              <w:t>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2D52864" w14:textId="77777777" w:rsidR="007D2007" w:rsidRPr="006715AB" w:rsidRDefault="007D2007" w:rsidP="0081180D">
            <w:pPr>
              <w:spacing w:before="120" w:after="0" w:line="240" w:lineRule="auto"/>
              <w:ind w:firstLine="567"/>
              <w:jc w:val="both"/>
              <w:rPr>
                <w:rFonts w:ascii="Times New Roman" w:hAnsi="Times New Roman"/>
                <w:b/>
                <w:color w:val="000000"/>
                <w:sz w:val="24"/>
                <w:szCs w:val="24"/>
                <w:shd w:val="solid" w:color="FFFFFF" w:fill="FFFFFF"/>
                <w:lang w:val="uk-UA"/>
              </w:rPr>
            </w:pPr>
            <w:r w:rsidRPr="006715AB">
              <w:rPr>
                <w:rFonts w:ascii="Times New Roman" w:hAnsi="Times New Roman"/>
                <w:b/>
                <w:color w:val="000000"/>
                <w:sz w:val="24"/>
                <w:szCs w:val="24"/>
                <w:shd w:val="solid" w:color="FFFFFF" w:fill="FFFFFF"/>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7B4AFD" w14:textId="77777777" w:rsidR="007D2007" w:rsidRPr="0081180D" w:rsidRDefault="007D2007" w:rsidP="0081180D">
            <w:pPr>
              <w:spacing w:before="120"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b/>
                <w:bCs/>
                <w:color w:val="000000"/>
                <w:sz w:val="24"/>
                <w:szCs w:val="24"/>
                <w:shd w:val="solid" w:color="FFFFFF" w:fill="FFFFFF"/>
                <w:lang w:val="uk-UA"/>
              </w:rPr>
              <w:t xml:space="preserve">Переможець процедури закупівлі </w:t>
            </w:r>
            <w:r w:rsidRPr="0081180D">
              <w:rPr>
                <w:rFonts w:ascii="Times New Roman" w:hAnsi="Times New Roman"/>
                <w:bCs/>
                <w:color w:val="000000"/>
                <w:sz w:val="24"/>
                <w:szCs w:val="24"/>
                <w:shd w:val="solid" w:color="FFFFFF"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bCs/>
                <w:color w:val="000000"/>
                <w:sz w:val="24"/>
                <w:szCs w:val="24"/>
                <w:shd w:val="solid" w:color="FFFFFF" w:fill="FFFFFF"/>
                <w:lang w:val="uk-UA"/>
              </w:rPr>
              <w:t>зазначених у підпунктах 3, 5, 6 ,12 та в абзаці 14 пункта</w:t>
            </w:r>
            <w:r w:rsidRPr="0081180D">
              <w:rPr>
                <w:rFonts w:ascii="Times New Roman" w:hAnsi="Times New Roman"/>
                <w:bCs/>
                <w:color w:val="000000"/>
                <w:sz w:val="24"/>
                <w:szCs w:val="24"/>
                <w:shd w:val="solid" w:color="FFFFFF" w:fill="FFFFFF"/>
                <w:lang w:val="uk-UA"/>
              </w:rPr>
              <w:t xml:space="preserve"> 47 Особливостей. </w:t>
            </w:r>
            <w:r w:rsidRPr="0081180D">
              <w:rPr>
                <w:rFonts w:ascii="Times New Roman" w:hAnsi="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w:t>
            </w:r>
            <w:r>
              <w:rPr>
                <w:rFonts w:ascii="Times New Roman" w:hAnsi="Times New Roman"/>
                <w:color w:val="000000"/>
                <w:sz w:val="24"/>
                <w:szCs w:val="24"/>
                <w:shd w:val="solid" w:color="FFFFFF" w:fill="FFFFFF"/>
                <w:lang w:val="uk-UA"/>
              </w:rPr>
              <w:t>або міститься у відкритих публічних електроних</w:t>
            </w:r>
            <w:r w:rsidRPr="0081180D">
              <w:rPr>
                <w:rFonts w:ascii="Times New Roman" w:hAnsi="Times New Roman"/>
                <w:color w:val="000000"/>
                <w:sz w:val="24"/>
                <w:szCs w:val="24"/>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81180D">
              <w:rPr>
                <w:rFonts w:ascii="Times New Roman" w:hAnsi="Times New Roman"/>
                <w:b/>
                <w:i/>
                <w:color w:val="000000"/>
                <w:sz w:val="24"/>
                <w:szCs w:val="24"/>
                <w:shd w:val="solid" w:color="FFFFFF" w:fill="FFFFFF"/>
                <w:lang w:val="uk-UA"/>
              </w:rPr>
              <w:t>Додаток № 2).</w:t>
            </w:r>
          </w:p>
          <w:p w14:paraId="42F88A67" w14:textId="77777777" w:rsidR="007D2007" w:rsidRPr="0081180D" w:rsidRDefault="007D2007" w:rsidP="0081180D">
            <w:pPr>
              <w:spacing w:after="0"/>
              <w:jc w:val="both"/>
              <w:rPr>
                <w:rFonts w:ascii="Times New Roman" w:hAnsi="Times New Roman"/>
                <w:b/>
                <w:bCs/>
                <w:i/>
                <w:iCs/>
                <w:sz w:val="24"/>
                <w:szCs w:val="24"/>
                <w:u w:val="single"/>
                <w:lang w:val="uk-UA"/>
              </w:rPr>
            </w:pPr>
            <w:r w:rsidRPr="0081180D">
              <w:rPr>
                <w:rFonts w:ascii="Times New Roman" w:hAnsi="Times New Roman"/>
                <w:sz w:val="24"/>
                <w:szCs w:val="24"/>
                <w:lang w:val="uk-UA"/>
              </w:rPr>
              <w:lastRenderedPageBreak/>
              <w:t xml:space="preserve">У випадку ненадання переможцем документів </w:t>
            </w:r>
            <w:r w:rsidRPr="0081180D">
              <w:rPr>
                <w:rFonts w:ascii="Times New Roman" w:hAnsi="Times New Roman"/>
                <w:b/>
                <w:bCs/>
                <w:i/>
                <w:iCs/>
                <w:sz w:val="24"/>
                <w:szCs w:val="24"/>
                <w:lang w:val="uk-UA"/>
              </w:rPr>
              <w:t xml:space="preserve">згідно з Додатком № 2 </w:t>
            </w:r>
            <w:r w:rsidRPr="0081180D">
              <w:rPr>
                <w:rFonts w:ascii="Times New Roman" w:hAnsi="Times New Roman"/>
                <w:sz w:val="24"/>
                <w:szCs w:val="24"/>
                <w:lang w:val="uk-UA"/>
              </w:rPr>
              <w:t>до тендерної документації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14:paraId="53E257A0" w14:textId="77777777" w:rsidR="007D2007" w:rsidRPr="0081180D" w:rsidRDefault="007D2007" w:rsidP="0081180D">
            <w:pPr>
              <w:spacing w:after="0" w:line="256" w:lineRule="auto"/>
              <w:jc w:val="both"/>
              <w:rPr>
                <w:rFonts w:ascii="Times New Roman" w:hAnsi="Times New Roman"/>
                <w:b/>
                <w:bCs/>
                <w:i/>
                <w:iCs/>
                <w:sz w:val="24"/>
                <w:szCs w:val="24"/>
                <w:lang w:val="uk-UA"/>
              </w:rPr>
            </w:pPr>
            <w:r w:rsidRPr="0081180D">
              <w:rPr>
                <w:rFonts w:ascii="Times New Roman" w:hAnsi="Times New Roman"/>
                <w:b/>
                <w:bCs/>
                <w:i/>
                <w:iCs/>
                <w:sz w:val="24"/>
                <w:szCs w:val="24"/>
                <w:lang w:val="uk-UA"/>
              </w:rPr>
              <w:t>Опис та приклади формальних (несуттєвих) помилок:</w:t>
            </w:r>
          </w:p>
          <w:p w14:paraId="2D487689" w14:textId="77777777" w:rsidR="007D2007" w:rsidRPr="0081180D" w:rsidRDefault="007D2007" w:rsidP="0081180D">
            <w:pPr>
              <w:spacing w:after="0" w:line="256" w:lineRule="auto"/>
              <w:ind w:right="22"/>
              <w:jc w:val="both"/>
              <w:rPr>
                <w:rFonts w:ascii="Times New Roman" w:hAnsi="Times New Roman"/>
                <w:b/>
                <w:bCs/>
                <w:i/>
                <w:iCs/>
                <w:sz w:val="24"/>
                <w:szCs w:val="24"/>
                <w:u w:val="single"/>
                <w:lang w:val="uk-UA"/>
              </w:rPr>
            </w:pPr>
            <w:r w:rsidRPr="0081180D">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F81E57" w14:textId="77777777" w:rsidR="007D2007" w:rsidRPr="0081180D" w:rsidRDefault="007D2007" w:rsidP="0081180D">
            <w:pPr>
              <w:spacing w:after="0" w:line="256" w:lineRule="auto"/>
              <w:ind w:right="22"/>
              <w:jc w:val="both"/>
              <w:rPr>
                <w:rFonts w:ascii="Times New Roman" w:hAnsi="Times New Roman"/>
                <w:b/>
                <w:bCs/>
                <w:i/>
                <w:iCs/>
                <w:sz w:val="24"/>
                <w:szCs w:val="24"/>
                <w:u w:val="single"/>
                <w:lang w:val="uk-UA"/>
              </w:rPr>
            </w:pPr>
            <w:r w:rsidRPr="0081180D">
              <w:rPr>
                <w:rFonts w:ascii="Times New Roman" w:hAnsi="Times New Roman"/>
                <w:b/>
                <w:bCs/>
                <w:i/>
                <w:iCs/>
                <w:sz w:val="24"/>
                <w:szCs w:val="24"/>
                <w:u w:val="single"/>
                <w:lang w:val="uk-UA"/>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7CB0CEC3"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(приклади):</w:t>
            </w:r>
          </w:p>
          <w:p w14:paraId="25F902E8"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уживання великої літери;</w:t>
            </w:r>
          </w:p>
          <w:p w14:paraId="5CF13FB1"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уживання розділових знаків та відмінювання слів у реченні;</w:t>
            </w:r>
          </w:p>
          <w:p w14:paraId="2E255918"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використання слова або мовного звороту, запозичених з іншої мови;</w:t>
            </w:r>
          </w:p>
          <w:p w14:paraId="69D7C7DB"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1B0A1B"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застосування правил переносу частини слова з рядка в рядок;</w:t>
            </w:r>
          </w:p>
          <w:p w14:paraId="265F76B7"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написання слів разом та/або окремо, та/або через дефіс;</w:t>
            </w:r>
          </w:p>
          <w:p w14:paraId="375A1A34"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AC20EC"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2. Помилка, зроблена учасником процедури закупівлі (приклади)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77C404"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A7B5D4"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9F760D3"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4A848D"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CBDF7B"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492562"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2C072D"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C3CCF"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55CDF5" w14:textId="77777777" w:rsidR="007D2007" w:rsidRPr="0081180D" w:rsidRDefault="007D2007" w:rsidP="0081180D">
            <w:pPr>
              <w:shd w:val="clear" w:color="auto" w:fill="FFFFFF"/>
              <w:spacing w:after="0" w:line="256" w:lineRule="auto"/>
              <w:jc w:val="both"/>
              <w:rPr>
                <w:rFonts w:ascii="Times New Roman" w:hAnsi="Times New Roman"/>
                <w:sz w:val="24"/>
                <w:szCs w:val="24"/>
                <w:lang w:val="uk-UA" w:eastAsia="uk-UA"/>
              </w:rPr>
            </w:pPr>
            <w:r w:rsidRPr="0081180D">
              <w:rPr>
                <w:rFonts w:ascii="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CAF40A" w14:textId="77777777" w:rsidR="007D2007" w:rsidRPr="0081180D" w:rsidRDefault="007D2007" w:rsidP="0081180D">
            <w:pPr>
              <w:shd w:val="clear" w:color="auto" w:fill="FFFFFF"/>
              <w:spacing w:after="0" w:line="256" w:lineRule="auto"/>
              <w:jc w:val="both"/>
              <w:rPr>
                <w:rFonts w:ascii="Times New Roman" w:hAnsi="Times New Roman"/>
                <w:color w:val="293A55"/>
                <w:sz w:val="24"/>
                <w:szCs w:val="24"/>
                <w:lang w:val="uk-UA" w:eastAsia="uk-UA"/>
              </w:rPr>
            </w:pPr>
            <w:r w:rsidRPr="0081180D">
              <w:rPr>
                <w:rFonts w:ascii="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1180D">
              <w:rPr>
                <w:rFonts w:ascii="Times New Roman" w:hAnsi="Times New Roman"/>
                <w:color w:val="293A55"/>
                <w:sz w:val="24"/>
                <w:szCs w:val="24"/>
                <w:lang w:val="uk-UA" w:eastAsia="uk-UA"/>
              </w:rPr>
              <w:t>.</w:t>
            </w:r>
          </w:p>
          <w:p w14:paraId="5D00FAC6" w14:textId="77777777" w:rsidR="007D2007" w:rsidRPr="0081180D" w:rsidRDefault="007D2007" w:rsidP="0081180D">
            <w:pPr>
              <w:spacing w:after="0"/>
              <w:jc w:val="both"/>
              <w:rPr>
                <w:rFonts w:ascii="Times New Roman" w:hAnsi="Times New Roman"/>
                <w:i/>
                <w:iCs/>
                <w:sz w:val="24"/>
                <w:szCs w:val="24"/>
                <w:u w:val="single"/>
                <w:lang w:val="uk-UA"/>
              </w:rPr>
            </w:pPr>
            <w:r w:rsidRPr="0081180D">
              <w:rPr>
                <w:rFonts w:ascii="Times New Roman" w:hAnsi="Times New Roman"/>
                <w:i/>
                <w:iCs/>
                <w:sz w:val="24"/>
                <w:szCs w:val="24"/>
                <w:u w:val="single"/>
                <w:lang w:val="uk-UA"/>
              </w:rPr>
              <w:t>Приклади формальних помилок:</w:t>
            </w:r>
          </w:p>
          <w:p w14:paraId="09A1614A"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xml:space="preserve">- «Інформація  в довільній формі» замість «Інформація»,  «Лист» замість «Лист-роз’яснення», «довідка» замість «гарантійний лист», «інформація» замість «довідка»; </w:t>
            </w:r>
          </w:p>
          <w:p w14:paraId="0F1E01D1" w14:textId="1A12E775"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«м.</w:t>
            </w:r>
            <w:r w:rsidR="00411A0E">
              <w:rPr>
                <w:rFonts w:ascii="Times New Roman" w:hAnsi="Times New Roman"/>
                <w:sz w:val="24"/>
                <w:szCs w:val="24"/>
                <w:lang w:val="uk-UA"/>
              </w:rPr>
              <w:t>херсон</w:t>
            </w:r>
            <w:r w:rsidRPr="0081180D">
              <w:rPr>
                <w:rFonts w:ascii="Times New Roman" w:hAnsi="Times New Roman"/>
                <w:sz w:val="24"/>
                <w:szCs w:val="24"/>
                <w:lang w:val="uk-UA"/>
              </w:rPr>
              <w:t>» замість «м.</w:t>
            </w:r>
            <w:r w:rsidR="00411A0E">
              <w:rPr>
                <w:rFonts w:ascii="Times New Roman" w:hAnsi="Times New Roman"/>
                <w:sz w:val="24"/>
                <w:szCs w:val="24"/>
                <w:lang w:val="uk-UA"/>
              </w:rPr>
              <w:t>Херсон</w:t>
            </w:r>
            <w:r w:rsidRPr="0081180D">
              <w:rPr>
                <w:rFonts w:ascii="Times New Roman" w:hAnsi="Times New Roman"/>
                <w:sz w:val="24"/>
                <w:szCs w:val="24"/>
                <w:lang w:val="uk-UA"/>
              </w:rPr>
              <w:t>»;</w:t>
            </w:r>
          </w:p>
          <w:p w14:paraId="0D386FAB"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«поряд -ок» замість «поря – док»;</w:t>
            </w:r>
          </w:p>
          <w:p w14:paraId="4920A433"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«ненадається» замість «не надається»»;</w:t>
            </w:r>
          </w:p>
          <w:p w14:paraId="04481165"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«______________№_____________»замість «14.02.2021 №320/13/14-01».</w:t>
            </w:r>
          </w:p>
          <w:p w14:paraId="5BD01380" w14:textId="77777777" w:rsidR="007D2007" w:rsidRPr="0081180D" w:rsidRDefault="007D2007" w:rsidP="0081180D">
            <w:pPr>
              <w:spacing w:after="0"/>
              <w:jc w:val="both"/>
              <w:rPr>
                <w:rFonts w:ascii="Times New Roman" w:hAnsi="Times New Roman"/>
                <w:color w:val="000000"/>
                <w:sz w:val="24"/>
                <w:szCs w:val="24"/>
                <w:shd w:val="clear" w:color="auto" w:fill="FFFFFF"/>
                <w:lang w:val="uk-UA" w:eastAsia="ru-RU"/>
              </w:rPr>
            </w:pPr>
            <w:r w:rsidRPr="0081180D">
              <w:rPr>
                <w:rFonts w:ascii="Times New Roman" w:hAnsi="Times New Roman"/>
                <w:color w:val="000000"/>
                <w:sz w:val="24"/>
                <w:szCs w:val="24"/>
                <w:shd w:val="clear" w:color="auto" w:fill="FFFFFF"/>
                <w:lang w:val="uk-UA" w:eastAsia="ru-RU"/>
              </w:rPr>
              <w:lastRenderedPageBreak/>
              <w:t xml:space="preserve">Допущення формальних помилок учасниками не призведе до відхилення їх тендерних пропозицій. </w:t>
            </w:r>
          </w:p>
          <w:p w14:paraId="5888FE19" w14:textId="77777777" w:rsidR="007D2007" w:rsidRPr="0081180D" w:rsidRDefault="007D2007" w:rsidP="0081180D">
            <w:pPr>
              <w:keepNext/>
              <w:keepLines/>
              <w:spacing w:after="0"/>
              <w:ind w:left="40" w:hanging="20"/>
              <w:contextualSpacing/>
              <w:jc w:val="both"/>
              <w:rPr>
                <w:rFonts w:ascii="Times New Roman" w:hAnsi="Times New Roman"/>
                <w:color w:val="000000"/>
                <w:sz w:val="24"/>
                <w:szCs w:val="24"/>
                <w:lang w:val="uk-UA" w:eastAsia="ru-RU"/>
              </w:rPr>
            </w:pPr>
          </w:p>
          <w:p w14:paraId="1A88F4CD" w14:textId="77777777" w:rsidR="007D2007" w:rsidRPr="0081180D" w:rsidRDefault="007D2007" w:rsidP="0081180D">
            <w:pPr>
              <w:keepNext/>
              <w:keepLines/>
              <w:spacing w:after="0"/>
              <w:ind w:left="40" w:hanging="20"/>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242FA5" w14:textId="77777777" w:rsidR="007D2007" w:rsidRPr="0081180D" w:rsidRDefault="007D2007" w:rsidP="0081180D">
            <w:pPr>
              <w:spacing w:after="0"/>
              <w:jc w:val="both"/>
              <w:rPr>
                <w:rFonts w:ascii="Times New Roman" w:hAnsi="Times New Roman"/>
                <w:color w:val="000000"/>
                <w:sz w:val="24"/>
                <w:szCs w:val="24"/>
                <w:lang w:val="uk-UA" w:eastAsia="ru-RU"/>
              </w:rPr>
            </w:pPr>
            <w:bookmarkStart w:id="1" w:name="_Hlk39053002"/>
          </w:p>
          <w:p w14:paraId="6E44983E" w14:textId="77777777" w:rsidR="007D2007" w:rsidRPr="0081180D" w:rsidRDefault="007D2007" w:rsidP="0081180D">
            <w:pPr>
              <w:spacing w:after="0"/>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891716B"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5EB8E91D" w14:textId="77777777" w:rsidR="007D2007" w:rsidRPr="0081180D" w:rsidRDefault="007D2007" w:rsidP="00982425">
            <w:pPr>
              <w:pStyle w:val="a4"/>
              <w:numPr>
                <w:ilvl w:val="0"/>
                <w:numId w:val="5"/>
              </w:numPr>
              <w:tabs>
                <w:tab w:val="left" w:pos="0"/>
              </w:tabs>
              <w:spacing w:after="0" w:line="240" w:lineRule="auto"/>
              <w:ind w:left="257" w:hanging="257"/>
              <w:jc w:val="both"/>
              <w:rPr>
                <w:rFonts w:ascii="Times New Roman" w:hAnsi="Times New Roman"/>
                <w:sz w:val="24"/>
                <w:szCs w:val="24"/>
                <w:lang w:val="uk-UA"/>
              </w:rPr>
            </w:pPr>
            <w:r>
              <w:rPr>
                <w:rFonts w:ascii="Times New Roman" w:hAnsi="Times New Roman"/>
                <w:sz w:val="24"/>
                <w:szCs w:val="24"/>
                <w:lang w:val="uk-UA"/>
              </w:rPr>
              <w:t xml:space="preserve">  </w:t>
            </w:r>
            <w:r w:rsidRPr="0081180D">
              <w:rPr>
                <w:rFonts w:ascii="Times New Roman" w:hAnsi="Times New Roman"/>
                <w:sz w:val="24"/>
                <w:szCs w:val="24"/>
                <w:lang w:val="uk-UA"/>
              </w:rPr>
              <w:t xml:space="preserve">документи мають бути  чіткими та розбірливими для читання, бажано у форматі </w:t>
            </w:r>
            <w:r w:rsidRPr="0081180D">
              <w:rPr>
                <w:rFonts w:ascii="Times New Roman" w:hAnsi="Times New Roman"/>
                <w:sz w:val="24"/>
                <w:szCs w:val="24"/>
                <w:lang w:val="en-US"/>
              </w:rPr>
              <w:t>PDF</w:t>
            </w:r>
            <w:r w:rsidRPr="0081180D">
              <w:rPr>
                <w:rFonts w:ascii="Times New Roman" w:hAnsi="Times New Roman"/>
                <w:sz w:val="24"/>
                <w:szCs w:val="24"/>
                <w:lang w:val="uk-UA"/>
              </w:rPr>
              <w:t>;</w:t>
            </w:r>
          </w:p>
          <w:p w14:paraId="76D3F62B"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2) якщо ж такі документи надано у формі електронного документа, КЕП/УЕП накладають на кожен електронний документ тендерної пропозиції окремо;</w:t>
            </w:r>
          </w:p>
          <w:p w14:paraId="3C97BA65" w14:textId="77777777" w:rsidR="007D2007" w:rsidRPr="0081180D" w:rsidRDefault="007D2007" w:rsidP="0081180D">
            <w:pPr>
              <w:spacing w:after="0"/>
              <w:jc w:val="both"/>
              <w:rPr>
                <w:rFonts w:ascii="Times New Roman" w:hAnsi="Times New Roman"/>
                <w:lang w:val="uk-UA"/>
              </w:rPr>
            </w:pPr>
            <w:r w:rsidRPr="0081180D">
              <w:rPr>
                <w:rFonts w:ascii="Times New Roman" w:hAnsi="Times New Roman"/>
                <w:b/>
                <w:bCs/>
                <w:sz w:val="24"/>
                <w:szCs w:val="24"/>
                <w:lang w:val="uk-UA"/>
              </w:rPr>
              <w:t>Зверніть увагу:</w:t>
            </w:r>
            <w:r w:rsidRPr="0081180D">
              <w:rPr>
                <w:rFonts w:ascii="Times New Roman" w:hAnsi="Times New Roman"/>
                <w:sz w:val="24"/>
                <w:szCs w:val="24"/>
                <w:lang w:val="uk-UA"/>
              </w:rPr>
              <w:t xml:space="preserve"> </w:t>
            </w:r>
            <w:r w:rsidRPr="0081180D">
              <w:rPr>
                <w:rFonts w:ascii="Times New Roman" w:hAnsi="Times New Roman"/>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sidRPr="0081180D">
              <w:rPr>
                <w:rFonts w:ascii="Times New Roman" w:hAnsi="Times New Roman"/>
                <w:lang w:val="uk-UA" w:eastAsia="ru-RU"/>
              </w:rPr>
              <w:t>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r w:rsidRPr="0081180D">
              <w:rPr>
                <w:rFonts w:ascii="Times New Roman" w:hAnsi="Times New Roman"/>
                <w:lang w:val="uk-UA"/>
              </w:rPr>
              <w:t>).</w:t>
            </w:r>
          </w:p>
          <w:p w14:paraId="23D68863" w14:textId="77777777" w:rsidR="007D2007" w:rsidRPr="0081180D" w:rsidRDefault="007D2007" w:rsidP="0081180D">
            <w:pPr>
              <w:spacing w:after="0"/>
              <w:jc w:val="both"/>
              <w:rPr>
                <w:rFonts w:ascii="Times New Roman" w:hAnsi="Times New Roman"/>
                <w:color w:val="000000"/>
                <w:lang w:val="uk-UA" w:eastAsia="ru-RU"/>
              </w:rPr>
            </w:pPr>
            <w:r w:rsidRPr="0081180D">
              <w:rPr>
                <w:rFonts w:ascii="Times New Roman" w:hAnsi="Times New Roman"/>
                <w:color w:val="0D0D0D"/>
                <w:lang w:val="uk-UA" w:eastAsia="ru-RU"/>
              </w:rPr>
              <w:t>Накладений КЕП/УЕП повинен бути виданий представнику учасника процедури закупівлі, якому надано право підпису тендерної пропозиції.</w:t>
            </w:r>
          </w:p>
          <w:p w14:paraId="783B13AE" w14:textId="77777777" w:rsidR="007D2007" w:rsidRPr="0081180D" w:rsidRDefault="007D2007" w:rsidP="0081180D">
            <w:pPr>
              <w:spacing w:after="0"/>
              <w:jc w:val="both"/>
              <w:rPr>
                <w:rFonts w:ascii="Times New Roman" w:hAnsi="Times New Roman"/>
                <w:lang w:val="uk-UA"/>
              </w:rPr>
            </w:pPr>
            <w:r w:rsidRPr="0081180D">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D6EF2A0" w14:textId="77777777" w:rsidR="007D2007" w:rsidRPr="0081180D" w:rsidRDefault="007D2007" w:rsidP="0081180D">
            <w:pPr>
              <w:spacing w:after="0"/>
              <w:jc w:val="both"/>
              <w:rPr>
                <w:rFonts w:ascii="Times New Roman" w:hAnsi="Times New Roman"/>
                <w:lang w:val="uk-UA"/>
              </w:rPr>
            </w:pPr>
            <w:r w:rsidRPr="0081180D">
              <w:rPr>
                <w:rFonts w:ascii="Times New Roman" w:hAnsi="Times New Roman"/>
                <w:lang w:val="uk-UA"/>
              </w:rPr>
              <w:t xml:space="preserve">Замовник перевіряє КЕП/УЕП учасника на сайті центрального засвідчувального органу за посиланням </w:t>
            </w:r>
            <w:hyperlink r:id="rId7" w:history="1">
              <w:r w:rsidRPr="0081180D">
                <w:rPr>
                  <w:rStyle w:val="a6"/>
                  <w:rFonts w:ascii="Times New Roman" w:hAnsi="Times New Roman"/>
                  <w:lang w:val="uk-UA"/>
                </w:rPr>
                <w:t>https://czo.gov.ua/verify</w:t>
              </w:r>
            </w:hyperlink>
            <w:r w:rsidRPr="0081180D">
              <w:rPr>
                <w:rFonts w:ascii="Times New Roman" w:hAnsi="Times New Roman"/>
                <w:lang w:val="uk-UA"/>
              </w:rPr>
              <w:t xml:space="preserve">.   </w:t>
            </w:r>
          </w:p>
          <w:p w14:paraId="745E93B4"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w:t>
            </w:r>
            <w:r w:rsidRPr="0081180D">
              <w:rPr>
                <w:rFonts w:ascii="Times New Roman" w:hAnsi="Times New Roman"/>
                <w:sz w:val="24"/>
                <w:szCs w:val="24"/>
                <w:lang w:val="uk-UA"/>
              </w:rPr>
              <w:lastRenderedPageBreak/>
              <w:t xml:space="preserve">завантаження сканованих документів або електронних документів в електронну систему закупівель). </w:t>
            </w:r>
          </w:p>
          <w:p w14:paraId="6B554757" w14:textId="77777777" w:rsidR="007D2007" w:rsidRPr="0081180D" w:rsidRDefault="007D2007" w:rsidP="0081180D">
            <w:pPr>
              <w:spacing w:after="0"/>
              <w:ind w:left="34"/>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Усі документи/матеріали/інформація (довідки, інформаційні довідки, гарантійні листи, листи-роз’яснення тощо), які складаються безпосередньо учасником/переможцем – повинні містити: № та дату, (крім статуту/ рішення (протоколів) засновників/ документів, які складаються у програмних комплексах (в т.ч. </w:t>
            </w:r>
            <w:r w:rsidRPr="0081180D">
              <w:rPr>
                <w:rFonts w:ascii="Times New Roman" w:hAnsi="Times New Roman"/>
                <w:sz w:val="24"/>
                <w:szCs w:val="24"/>
                <w:lang w:val="uk-UA"/>
              </w:rPr>
              <w:t>документи бухгалтерського обліку</w:t>
            </w:r>
            <w:r w:rsidRPr="0081180D">
              <w:rPr>
                <w:rFonts w:ascii="Times New Roman" w:hAnsi="Times New Roman"/>
                <w:sz w:val="24"/>
                <w:szCs w:val="24"/>
                <w:lang w:val="uk-UA" w:eastAsia="ru-RU"/>
              </w:rPr>
              <w:t>)</w:t>
            </w:r>
            <w:r w:rsidRPr="0081180D">
              <w:rPr>
                <w:rFonts w:ascii="Times New Roman" w:hAnsi="Times New Roman"/>
                <w:color w:val="000000"/>
                <w:sz w:val="24"/>
                <w:szCs w:val="24"/>
                <w:lang w:val="uk-UA" w:eastAsia="ru-RU"/>
              </w:rPr>
              <w:t>.</w:t>
            </w:r>
          </w:p>
          <w:p w14:paraId="419EC4A0" w14:textId="77777777" w:rsidR="007D2007" w:rsidRPr="0081180D" w:rsidRDefault="007D2007" w:rsidP="0081180D">
            <w:pPr>
              <w:spacing w:after="0"/>
              <w:jc w:val="both"/>
              <w:rPr>
                <w:rFonts w:ascii="Times New Roman" w:hAnsi="Times New Roman"/>
                <w:color w:val="000000"/>
                <w:sz w:val="24"/>
                <w:szCs w:val="24"/>
                <w:lang w:val="uk-UA" w:eastAsia="ru-RU"/>
              </w:rPr>
            </w:pPr>
            <w:bookmarkStart w:id="2" w:name="_Hlk37688954"/>
            <w:r w:rsidRPr="0081180D">
              <w:rPr>
                <w:rFonts w:ascii="Times New Roman" w:hAnsi="Times New Roman"/>
                <w:color w:val="000000"/>
                <w:sz w:val="24"/>
                <w:szCs w:val="24"/>
                <w:lang w:val="uk-UA" w:eastAsia="ru-RU"/>
              </w:rPr>
              <w:t>Кожен учасник має право подати тільки одну тендерну пропозицію</w:t>
            </w:r>
            <w:bookmarkEnd w:id="2"/>
            <w:r w:rsidRPr="0081180D">
              <w:rPr>
                <w:rFonts w:ascii="Times New Roman" w:hAnsi="Times New Roman"/>
                <w:b/>
                <w:bCs/>
                <w:color w:val="000000"/>
                <w:sz w:val="24"/>
                <w:szCs w:val="24"/>
                <w:lang w:val="uk-UA" w:eastAsia="ru-RU"/>
              </w:rPr>
              <w:t>.</w:t>
            </w:r>
          </w:p>
          <w:p w14:paraId="02E9F6E2" w14:textId="77777777" w:rsidR="007D2007" w:rsidRPr="0081180D" w:rsidRDefault="007D2007" w:rsidP="0081180D">
            <w:pPr>
              <w:spacing w:after="0"/>
              <w:jc w:val="both"/>
              <w:rPr>
                <w:rFonts w:ascii="Times New Roman" w:hAnsi="Times New Roman"/>
                <w:color w:val="000000"/>
                <w:sz w:val="24"/>
                <w:szCs w:val="24"/>
                <w:lang w:val="uk-UA" w:eastAsia="ru-RU"/>
              </w:rPr>
            </w:pPr>
            <w:r w:rsidRPr="0081180D">
              <w:rPr>
                <w:rFonts w:ascii="Times New Roman" w:hAnsi="Times New Roman"/>
                <w:color w:val="000000"/>
                <w:sz w:val="24"/>
                <w:szCs w:val="24"/>
                <w:shd w:val="clear" w:color="auto" w:fill="FFFFFF"/>
                <w:lang w:val="uk-UA"/>
              </w:rPr>
              <w:t>У випадку подання учасником більше однієї тендерної пропозиці</w:t>
            </w:r>
            <w:r w:rsidRPr="0081180D">
              <w:rPr>
                <w:rFonts w:ascii="Times New Roman" w:hAnsi="Times New Roman"/>
                <w:sz w:val="24"/>
                <w:szCs w:val="24"/>
                <w:shd w:val="clear" w:color="auto" w:fill="FFFFFF"/>
                <w:lang w:val="uk-UA"/>
              </w:rPr>
              <w:t>ї</w:t>
            </w:r>
            <w:r w:rsidRPr="0081180D">
              <w:rPr>
                <w:rFonts w:ascii="Times New Roman" w:hAnsi="Times New Roman"/>
                <w:sz w:val="24"/>
                <w:szCs w:val="24"/>
                <w:lang w:val="uk-UA" w:eastAsia="ru-RU"/>
              </w:rPr>
              <w:t xml:space="preserve">, учасник вважається таким, </w:t>
            </w:r>
            <w:r w:rsidRPr="0081180D">
              <w:rPr>
                <w:rFonts w:ascii="Times New Roman" w:hAnsi="Times New Roman"/>
                <w:sz w:val="24"/>
                <w:szCs w:val="24"/>
                <w:shd w:val="clear" w:color="auto" w:fill="FFFFFF"/>
                <w:lang w:val="uk-UA"/>
              </w:rPr>
              <w:t xml:space="preserve">що не </w:t>
            </w:r>
            <w:r w:rsidRPr="0081180D">
              <w:rPr>
                <w:rFonts w:ascii="Times New Roman" w:hAnsi="Times New Roman"/>
                <w:color w:val="000000"/>
                <w:sz w:val="24"/>
                <w:szCs w:val="24"/>
                <w:shd w:val="clear" w:color="auto" w:fill="FFFFFF"/>
                <w:lang w:val="uk-UA"/>
              </w:rPr>
              <w:t>відповідає встановленим вимогам пункту 2 статті 26 Закону України «Про публічні закупівлі» вимогам до учасника відповідно до законодавства.</w:t>
            </w:r>
            <w:bookmarkEnd w:id="1"/>
          </w:p>
        </w:tc>
      </w:tr>
      <w:tr w:rsidR="007D2007" w:rsidRPr="004C1E4B" w14:paraId="01319817" w14:textId="77777777" w:rsidTr="0081180D">
        <w:trPr>
          <w:trHeight w:val="557"/>
          <w:jc w:val="center"/>
        </w:trPr>
        <w:tc>
          <w:tcPr>
            <w:tcW w:w="704" w:type="dxa"/>
          </w:tcPr>
          <w:p w14:paraId="7508D9BC"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2</w:t>
            </w:r>
          </w:p>
        </w:tc>
        <w:tc>
          <w:tcPr>
            <w:tcW w:w="2835" w:type="dxa"/>
          </w:tcPr>
          <w:p w14:paraId="6F960432"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Забезпечення тендерної пропозиції</w:t>
            </w:r>
          </w:p>
        </w:tc>
        <w:tc>
          <w:tcPr>
            <w:tcW w:w="6090" w:type="dxa"/>
            <w:vAlign w:val="center"/>
          </w:tcPr>
          <w:p w14:paraId="692BD897" w14:textId="77777777" w:rsidR="00680F9F" w:rsidRPr="0017765F" w:rsidRDefault="00680F9F" w:rsidP="00680F9F">
            <w:pPr>
              <w:shd w:val="clear" w:color="auto" w:fill="FFFFFF"/>
              <w:spacing w:before="120" w:line="256" w:lineRule="auto"/>
              <w:jc w:val="both"/>
              <w:rPr>
                <w:rFonts w:ascii="Times New Roman" w:eastAsia="Times New Roman" w:hAnsi="Times New Roman"/>
                <w:strike/>
                <w:sz w:val="24"/>
                <w:szCs w:val="24"/>
                <w:highlight w:val="white"/>
                <w:lang w:val="uk-UA" w:eastAsia="uk-UA"/>
              </w:rPr>
            </w:pPr>
            <w:r w:rsidRPr="0017765F">
              <w:rPr>
                <w:rFonts w:ascii="Times New Roman" w:hAnsi="Times New Roman"/>
                <w:strike/>
                <w:sz w:val="24"/>
                <w:szCs w:val="24"/>
                <w:lang w:val="uk-UA" w:eastAsia="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14:paraId="5220FE62" w14:textId="77777777" w:rsidR="00680F9F" w:rsidRPr="0017765F" w:rsidRDefault="00680F9F" w:rsidP="00680F9F">
            <w:pPr>
              <w:shd w:val="clear" w:color="auto" w:fill="FFFFFF"/>
              <w:spacing w:before="120"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highlight w:val="white"/>
                <w:lang w:val="uk-UA" w:eastAsia="uk-UA"/>
              </w:rPr>
              <w:t xml:space="preserve"> </w:t>
            </w:r>
            <w:r w:rsidRPr="0017765F">
              <w:rPr>
                <w:rFonts w:ascii="Times New Roman" w:eastAsia="Times New Roman" w:hAnsi="Times New Roman"/>
                <w:strike/>
                <w:sz w:val="24"/>
                <w:szCs w:val="24"/>
                <w:lang w:val="uk-UA" w:eastAsia="uk-UA"/>
              </w:rPr>
              <w:t>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14:paraId="56CBD429" w14:textId="77777777" w:rsidR="00680F9F" w:rsidRPr="0017765F" w:rsidRDefault="00680F9F" w:rsidP="00680F9F">
            <w:pPr>
              <w:shd w:val="clear" w:color="auto" w:fill="FFFFFF"/>
              <w:spacing w:before="120"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xml:space="preserve"> з урахуванням умов, викладених в даному пункті.</w:t>
            </w:r>
          </w:p>
          <w:p w14:paraId="64970B93" w14:textId="77777777" w:rsidR="00680F9F" w:rsidRPr="0017765F" w:rsidRDefault="00680F9F" w:rsidP="00680F9F">
            <w:pPr>
              <w:shd w:val="clear" w:color="auto" w:fill="FFFFFF"/>
              <w:spacing w:before="120"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xml:space="preserve"> Учасникам  заборонено відступати від форми гарантії.</w:t>
            </w:r>
          </w:p>
          <w:p w14:paraId="11A3E8B6" w14:textId="77777777" w:rsidR="00680F9F" w:rsidRPr="0017765F" w:rsidRDefault="00680F9F" w:rsidP="00680F9F">
            <w:pPr>
              <w:spacing w:line="256" w:lineRule="auto"/>
              <w:jc w:val="both"/>
              <w:rPr>
                <w:rFonts w:ascii="Times New Roman" w:hAnsi="Times New Roman" w:cs="Calibri"/>
                <w:strike/>
                <w:sz w:val="24"/>
                <w:lang w:val="uk-UA" w:eastAsia="uk-UA"/>
              </w:rPr>
            </w:pPr>
            <w:r w:rsidRPr="0017765F">
              <w:rPr>
                <w:rFonts w:ascii="Times New Roman" w:hAnsi="Times New Roman" w:cs="Calibri"/>
                <w:strike/>
                <w:sz w:val="24"/>
                <w:szCs w:val="24"/>
                <w:lang w:val="uk-UA" w:eastAsia="uk-UA"/>
              </w:rPr>
              <w:t xml:space="preserve">Разом із банківською гарантією надаються у електронному форматі </w:t>
            </w:r>
            <w:r w:rsidRPr="0017765F">
              <w:rPr>
                <w:rFonts w:ascii="Times New Roman" w:hAnsi="Times New Roman" w:cs="Calibri"/>
                <w:strike/>
                <w:sz w:val="24"/>
                <w:szCs w:val="24"/>
                <w:lang w:val="en-US" w:eastAsia="uk-UA"/>
              </w:rPr>
              <w:t>pdf</w:t>
            </w:r>
            <w:r w:rsidRPr="0017765F">
              <w:rPr>
                <w:rFonts w:ascii="Times New Roman" w:hAnsi="Times New Roman" w:cs="Calibri"/>
                <w:strike/>
                <w:sz w:val="24"/>
                <w:szCs w:val="24"/>
                <w:lang w:val="uk-UA" w:eastAsia="uk-UA"/>
              </w:rPr>
              <w:t xml:space="preserve">. </w:t>
            </w:r>
            <w:r w:rsidR="002A1DC0" w:rsidRPr="0017765F">
              <w:rPr>
                <w:rFonts w:ascii="Times New Roman" w:hAnsi="Times New Roman" w:cs="Calibri"/>
                <w:strike/>
                <w:color w:val="000000"/>
                <w:sz w:val="24"/>
                <w:szCs w:val="24"/>
                <w:lang w:val="uk-UA" w:eastAsia="uk-UA"/>
              </w:rPr>
              <w:t>к</w:t>
            </w:r>
            <w:r w:rsidRPr="0017765F">
              <w:rPr>
                <w:rFonts w:ascii="Times New Roman" w:hAnsi="Times New Roman" w:cs="Calibri"/>
                <w:strike/>
                <w:color w:val="000000"/>
                <w:sz w:val="24"/>
                <w:szCs w:val="24"/>
                <w:lang w:val="uk-UA" w:eastAsia="uk-UA"/>
              </w:rPr>
              <w:t xml:space="preserve">опія ліцензії, </w:t>
            </w:r>
            <w:r w:rsidRPr="0017765F">
              <w:rPr>
                <w:rFonts w:ascii="Times New Roman" w:hAnsi="Times New Roman" w:cs="Calibri"/>
                <w:strike/>
                <w:sz w:val="24"/>
                <w:szCs w:val="24"/>
                <w:lang w:val="uk-UA" w:eastAsia="uk-UA"/>
              </w:rPr>
              <w:t>виданої банку та копія документа про повноваження особи, яка підписує банківську гарантію. Зазначені копії повинні бути завірені банком.</w:t>
            </w:r>
          </w:p>
          <w:p w14:paraId="58234D95" w14:textId="77777777" w:rsidR="00680F9F" w:rsidRPr="0017765F" w:rsidRDefault="00680F9F" w:rsidP="00680F9F">
            <w:pPr>
              <w:spacing w:line="256" w:lineRule="auto"/>
              <w:jc w:val="both"/>
              <w:rPr>
                <w:rFonts w:ascii="Times New Roman" w:hAnsi="Times New Roman" w:cs="Calibri"/>
                <w:strike/>
                <w:sz w:val="24"/>
                <w:szCs w:val="24"/>
                <w:lang w:val="uk-UA" w:eastAsia="uk-UA"/>
              </w:rPr>
            </w:pPr>
            <w:r w:rsidRPr="0017765F">
              <w:rPr>
                <w:rFonts w:ascii="Times New Roman" w:hAnsi="Times New Roman" w:cs="Calibri"/>
                <w:strike/>
                <w:sz w:val="24"/>
                <w:szCs w:val="24"/>
                <w:lang w:val="uk-UA" w:eastAsia="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14:paraId="5D642132" w14:textId="77777777" w:rsidR="00680F9F" w:rsidRPr="0017765F" w:rsidRDefault="00680F9F" w:rsidP="00680F9F">
            <w:pPr>
              <w:spacing w:line="256" w:lineRule="auto"/>
              <w:jc w:val="both"/>
              <w:rPr>
                <w:rFonts w:cs="Calibri"/>
                <w:strike/>
                <w:shd w:val="clear" w:color="auto" w:fill="FFFFFF"/>
                <w:lang w:val="uk-UA" w:eastAsia="uk-UA"/>
              </w:rPr>
            </w:pPr>
            <w:r w:rsidRPr="0017765F">
              <w:rPr>
                <w:rFonts w:ascii="Times New Roman" w:hAnsi="Times New Roman" w:cs="Calibri"/>
                <w:strike/>
                <w:sz w:val="24"/>
                <w:szCs w:val="24"/>
                <w:shd w:val="clear" w:color="auto" w:fill="FFFFFF"/>
                <w:lang w:val="uk-UA" w:eastAsia="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14:paraId="655A73B9" w14:textId="77777777" w:rsidR="00680F9F" w:rsidRPr="0017765F" w:rsidRDefault="00680F9F" w:rsidP="00680F9F">
            <w:pPr>
              <w:tabs>
                <w:tab w:val="left" w:pos="5735"/>
              </w:tabs>
              <w:spacing w:line="256" w:lineRule="auto"/>
              <w:ind w:right="57"/>
              <w:jc w:val="both"/>
              <w:textAlignment w:val="baseline"/>
              <w:rPr>
                <w:rFonts w:ascii="Times New Roman" w:hAnsi="Times New Roman" w:cs="Calibri"/>
                <w:strike/>
                <w:color w:val="FF0000"/>
                <w:sz w:val="24"/>
                <w:szCs w:val="24"/>
                <w:lang w:val="uk-UA" w:eastAsia="uk-UA"/>
              </w:rPr>
            </w:pPr>
            <w:r w:rsidRPr="0017765F">
              <w:rPr>
                <w:rFonts w:ascii="Times New Roman" w:hAnsi="Times New Roman" w:cs="Calibri"/>
                <w:strike/>
                <w:sz w:val="24"/>
                <w:szCs w:val="24"/>
                <w:shd w:val="clear" w:color="auto" w:fill="FFFFFF"/>
                <w:lang w:val="uk-UA" w:eastAsia="uk-UA"/>
              </w:rPr>
              <w:t xml:space="preserve">Грошове забезпечення (покриття) гарантії повинно бути підтверджено </w:t>
            </w:r>
            <w:r w:rsidRPr="0017765F">
              <w:rPr>
                <w:rFonts w:ascii="Times New Roman" w:hAnsi="Times New Roman" w:cs="Calibri"/>
                <w:strike/>
                <w:color w:val="000000"/>
                <w:sz w:val="24"/>
                <w:szCs w:val="24"/>
                <w:shd w:val="clear" w:color="auto" w:fill="FFFFFF"/>
                <w:lang w:val="uk-UA" w:eastAsia="uk-UA"/>
              </w:rPr>
              <w:t xml:space="preserve">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w:t>
            </w:r>
            <w:r w:rsidRPr="0017765F">
              <w:rPr>
                <w:rFonts w:ascii="Times New Roman" w:hAnsi="Times New Roman" w:cs="Calibri"/>
                <w:strike/>
                <w:color w:val="000000"/>
                <w:sz w:val="24"/>
                <w:szCs w:val="24"/>
                <w:shd w:val="clear" w:color="auto" w:fill="FFFFFF"/>
                <w:lang w:val="uk-UA" w:eastAsia="uk-UA"/>
              </w:rPr>
              <w:lastRenderedPageBreak/>
              <w:t>перерахування розміру покриття гарантії з рахунку учасника на рахунки банківської установи.</w:t>
            </w:r>
          </w:p>
          <w:p w14:paraId="5A166403" w14:textId="20723D97" w:rsidR="00680F9F" w:rsidRPr="0017765F" w:rsidRDefault="00680F9F" w:rsidP="00680F9F">
            <w:pPr>
              <w:shd w:val="clear" w:color="auto" w:fill="FFFFFF"/>
              <w:spacing w:after="150" w:line="256" w:lineRule="auto"/>
              <w:jc w:val="both"/>
              <w:rPr>
                <w:rFonts w:ascii="Times New Roman" w:hAnsi="Times New Roman"/>
                <w:b/>
                <w:i/>
                <w:strike/>
                <w:sz w:val="24"/>
                <w:szCs w:val="24"/>
                <w:lang w:val="uk-UA" w:eastAsia="uk-UA"/>
              </w:rPr>
            </w:pPr>
            <w:r w:rsidRPr="0017765F">
              <w:rPr>
                <w:rFonts w:ascii="Times New Roman" w:hAnsi="Times New Roman" w:cs="Calibri"/>
                <w:strike/>
                <w:sz w:val="24"/>
                <w:szCs w:val="24"/>
                <w:lang w:val="uk-UA" w:eastAsia="uk-UA"/>
              </w:rPr>
              <w:t xml:space="preserve">Розмір забезпечення тендерної пропозиції  становить </w:t>
            </w:r>
            <w:r w:rsidR="005A6594" w:rsidRPr="0017765F">
              <w:rPr>
                <w:rFonts w:ascii="Times New Roman" w:hAnsi="Times New Roman" w:cs="Calibri"/>
                <w:b/>
                <w:i/>
                <w:strike/>
                <w:sz w:val="24"/>
                <w:szCs w:val="24"/>
                <w:lang w:val="uk-UA" w:eastAsia="uk-UA"/>
              </w:rPr>
              <w:t xml:space="preserve"> 1</w:t>
            </w:r>
            <w:r w:rsidRPr="0017765F">
              <w:rPr>
                <w:rFonts w:ascii="Times New Roman" w:hAnsi="Times New Roman" w:cs="Calibri"/>
                <w:b/>
                <w:i/>
                <w:strike/>
                <w:sz w:val="24"/>
                <w:szCs w:val="24"/>
                <w:lang w:val="uk-UA" w:eastAsia="uk-UA"/>
              </w:rPr>
              <w:t>% від очікуваної вартості</w:t>
            </w:r>
            <w:r w:rsidR="00C02D8C" w:rsidRPr="0017765F">
              <w:rPr>
                <w:rFonts w:ascii="Times New Roman" w:hAnsi="Times New Roman" w:cs="Calibri"/>
                <w:b/>
                <w:i/>
                <w:strike/>
                <w:sz w:val="24"/>
                <w:szCs w:val="24"/>
                <w:lang w:val="uk-UA" w:eastAsia="uk-UA"/>
              </w:rPr>
              <w:t xml:space="preserve"> закупівлі та складає </w:t>
            </w:r>
            <w:r w:rsidR="00705BB6" w:rsidRPr="00705BB6">
              <w:rPr>
                <w:rFonts w:ascii="Times New Roman" w:hAnsi="Times New Roman" w:cs="Calibri"/>
                <w:b/>
                <w:i/>
                <w:strike/>
                <w:sz w:val="24"/>
                <w:szCs w:val="24"/>
                <w:lang w:val="uk-UA" w:eastAsia="uk-UA"/>
              </w:rPr>
              <w:t>5356.80 грн (П'ять тисяч триста п'ятдесят шість гривень 80 копійок)</w:t>
            </w:r>
            <w:r w:rsidR="00705BB6">
              <w:rPr>
                <w:rFonts w:ascii="Times New Roman" w:hAnsi="Times New Roman" w:cs="Calibri"/>
                <w:b/>
                <w:i/>
                <w:strike/>
                <w:sz w:val="24"/>
                <w:szCs w:val="24"/>
                <w:lang w:val="uk-UA" w:eastAsia="uk-UA"/>
              </w:rPr>
              <w:t xml:space="preserve"> </w:t>
            </w:r>
            <w:r w:rsidR="005A6594" w:rsidRPr="0017765F">
              <w:rPr>
                <w:rFonts w:ascii="Times New Roman" w:hAnsi="Times New Roman"/>
                <w:b/>
                <w:i/>
                <w:strike/>
                <w:sz w:val="24"/>
                <w:szCs w:val="24"/>
                <w:lang w:val="uk-UA" w:eastAsia="uk-UA"/>
              </w:rPr>
              <w:t>з ПДВ</w:t>
            </w:r>
          </w:p>
          <w:p w14:paraId="28079ED5"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Строк дії забезпечення  тендерної пропозиції учасника (банківської гарантії) має дорівнювати або</w:t>
            </w:r>
            <w:r w:rsidRPr="0017765F">
              <w:rPr>
                <w:rFonts w:ascii="Times New Roman" w:eastAsia="Times New Roman" w:hAnsi="Times New Roman"/>
                <w:b/>
                <w:i/>
                <w:strike/>
                <w:sz w:val="24"/>
                <w:szCs w:val="24"/>
                <w:lang w:val="uk-UA" w:eastAsia="uk-UA"/>
              </w:rPr>
              <w:t xml:space="preserve"> </w:t>
            </w:r>
            <w:r w:rsidRPr="0017765F">
              <w:rPr>
                <w:rFonts w:ascii="Times New Roman" w:eastAsia="Times New Roman" w:hAnsi="Times New Roman"/>
                <w:strike/>
                <w:sz w:val="24"/>
                <w:szCs w:val="24"/>
                <w:lang w:val="uk-UA" w:eastAsia="uk-UA"/>
              </w:rPr>
              <w:t>перевищувати</w:t>
            </w:r>
            <w:r w:rsidRPr="0017765F">
              <w:rPr>
                <w:rFonts w:ascii="Times New Roman" w:eastAsia="Times New Roman" w:hAnsi="Times New Roman"/>
                <w:b/>
                <w:i/>
                <w:strike/>
                <w:sz w:val="24"/>
                <w:szCs w:val="24"/>
                <w:lang w:val="uk-UA" w:eastAsia="uk-UA"/>
              </w:rPr>
              <w:t xml:space="preserve"> </w:t>
            </w:r>
            <w:r w:rsidRPr="0017765F">
              <w:rPr>
                <w:rFonts w:ascii="Times New Roman" w:eastAsia="Times New Roman" w:hAnsi="Times New Roman"/>
                <w:b/>
                <w:i/>
                <w:strike/>
                <w:sz w:val="24"/>
                <w:szCs w:val="24"/>
                <w:u w:val="single"/>
                <w:lang w:val="uk-UA" w:eastAsia="uk-UA"/>
              </w:rPr>
              <w:t xml:space="preserve">90 (дев’яносто) </w:t>
            </w:r>
            <w:r w:rsidRPr="0017765F">
              <w:rPr>
                <w:rFonts w:ascii="Times New Roman" w:eastAsia="Times New Roman" w:hAnsi="Times New Roman"/>
                <w:b/>
                <w:i/>
                <w:strike/>
                <w:sz w:val="24"/>
                <w:szCs w:val="24"/>
                <w:lang w:val="uk-UA" w:eastAsia="uk-UA"/>
              </w:rPr>
              <w:t>днів</w:t>
            </w:r>
            <w:r w:rsidRPr="0017765F">
              <w:rPr>
                <w:rFonts w:ascii="Times New Roman" w:eastAsia="Times New Roman" w:hAnsi="Times New Roman"/>
                <w:strike/>
                <w:sz w:val="24"/>
                <w:szCs w:val="24"/>
                <w:lang w:val="uk-UA" w:eastAsia="uk-UA"/>
              </w:rPr>
              <w:t xml:space="preserve"> із дати кінцевого строку подання тендерних пропозицій включно.</w:t>
            </w:r>
          </w:p>
          <w:p w14:paraId="47651FC1"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0D8008CE"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3DE8A93"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3. Реквізити гарантії, визначені у Формі, є обов'язковими для складання гарантії. </w:t>
            </w:r>
          </w:p>
          <w:p w14:paraId="0B76E4AD"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4. У реквізитах гарантії: </w:t>
            </w:r>
          </w:p>
          <w:p w14:paraId="6B2F67F5"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1) щодо повного найменування гаранта зазначається інформація: </w:t>
            </w:r>
          </w:p>
          <w:p w14:paraId="14B41B2A"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C82E928"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код банку (у разі наявності); </w:t>
            </w:r>
          </w:p>
          <w:p w14:paraId="253787A3"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адреса місцезнаходження; поштова адреса для листування; </w:t>
            </w:r>
          </w:p>
          <w:p w14:paraId="5E5B4577"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адреса електронної пошти гаранта, на яку отримуються документи; </w:t>
            </w:r>
          </w:p>
          <w:p w14:paraId="6E84CA7B"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SWIFT-адреса гаранта; </w:t>
            </w:r>
          </w:p>
          <w:p w14:paraId="7758D23B"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2) щодо повного найменування принципала, яким є учасник процедури закупівлі, зазначається інформація: </w:t>
            </w:r>
          </w:p>
          <w:p w14:paraId="258623E3"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повне найменування — для юридичної особи; </w:t>
            </w:r>
          </w:p>
          <w:p w14:paraId="261B7815"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прізвище, ім'я та по батькові (у разі наявності) — для фізичної особи; </w:t>
            </w:r>
          </w:p>
          <w:p w14:paraId="06DA9573"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lastRenderedPageBreak/>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AA40BC3"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реєстраційний номер облікової картки платника податків — для принципала фізичної особи — резидента (у разі наявності); </w:t>
            </w:r>
          </w:p>
          <w:p w14:paraId="5263E70B"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A37B78"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адреса місцезнаходження; </w:t>
            </w:r>
          </w:p>
          <w:p w14:paraId="63C488B4"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3) щодо повного найменування бенефіціара, яким є замовник, зазначається інформація: </w:t>
            </w:r>
          </w:p>
          <w:p w14:paraId="05BD40A1"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17765F">
              <w:rPr>
                <w:rFonts w:ascii="Times New Roman" w:eastAsia="Times New Roman" w:hAnsi="Times New Roman"/>
                <w:strike/>
                <w:color w:val="4A86E8"/>
                <w:sz w:val="24"/>
                <w:szCs w:val="24"/>
                <w:lang w:val="uk-UA" w:eastAsia="uk-UA"/>
              </w:rPr>
              <w:t>*</w:t>
            </w:r>
            <w:r w:rsidRPr="0017765F">
              <w:rPr>
                <w:rFonts w:ascii="Times New Roman" w:eastAsia="Times New Roman" w:hAnsi="Times New Roman"/>
                <w:strike/>
                <w:sz w:val="24"/>
                <w:szCs w:val="24"/>
                <w:lang w:val="uk-UA" w:eastAsia="uk-UA"/>
              </w:rPr>
              <w:t>; </w:t>
            </w:r>
          </w:p>
          <w:p w14:paraId="48650ECB"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адреса місцезнаходження; </w:t>
            </w:r>
          </w:p>
          <w:p w14:paraId="67F56553"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4) сума гарантії зазначається цифрами і словами, назва валюти — словами; </w:t>
            </w:r>
          </w:p>
          <w:p w14:paraId="4C3D0A5A"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CC2F96F"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6) датою початку строку дії гарантії зазначається дата видачі гарантії або дата набрання нею чинності; </w:t>
            </w:r>
          </w:p>
          <w:p w14:paraId="3EE7EFE4"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7) зазначається дата закінчення строку дії гарантії, якщо жодна з подій, передбачених у пункті 4 форми, не настане; </w:t>
            </w:r>
          </w:p>
          <w:p w14:paraId="62EACC20"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64A5E0B5"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9) в інформації щодо тендерної документації зазначаються: </w:t>
            </w:r>
          </w:p>
          <w:p w14:paraId="4AAA6DF9"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дата рішення замовника, яким затверджена тендерна документація; </w:t>
            </w:r>
          </w:p>
          <w:p w14:paraId="0749CAB8"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назва предмета закупівлі / частини предмета закупівлі (лота) згідно з оголошенням про проведення конкурентної процедури закупівлі; </w:t>
            </w:r>
          </w:p>
          <w:p w14:paraId="34F29F7B"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10) строк сплати коштів за гарантією зазначається в робочих або банківських днях; </w:t>
            </w:r>
          </w:p>
          <w:p w14:paraId="5ADCF2B8"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lastRenderedPageBreak/>
              <w:t>5. Гарантія та договір, який укладається між гарантом та принципалом, не може містити додаткових умов щодо: </w:t>
            </w:r>
          </w:p>
          <w:p w14:paraId="69587028"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00D39D48"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вимог надання третіми особами листів або документів, що підтверджують факт настання гарантійного випадку; </w:t>
            </w:r>
          </w:p>
          <w:p w14:paraId="5145721A"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 можливості часткової сплати суми гарантії. </w:t>
            </w:r>
          </w:p>
          <w:p w14:paraId="703729F5"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0F51917F" w14:textId="77777777" w:rsidR="00680F9F" w:rsidRPr="0017765F" w:rsidRDefault="00680F9F" w:rsidP="00680F9F">
            <w:pPr>
              <w:spacing w:line="256" w:lineRule="auto"/>
              <w:jc w:val="both"/>
              <w:rPr>
                <w:rFonts w:ascii="Times New Roman" w:eastAsia="Times New Roman" w:hAnsi="Times New Roman"/>
                <w:strike/>
                <w:sz w:val="24"/>
                <w:szCs w:val="24"/>
                <w:lang w:val="uk-UA" w:eastAsia="uk-UA"/>
              </w:rPr>
            </w:pPr>
            <w:r w:rsidRPr="0017765F">
              <w:rPr>
                <w:rFonts w:ascii="Times New Roman" w:eastAsia="Times New Roman" w:hAnsi="Times New Roman"/>
                <w:strike/>
                <w:sz w:val="24"/>
                <w:szCs w:val="24"/>
                <w:lang w:val="uk-UA" w:eastAsia="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747616B" w14:textId="77777777" w:rsidR="00680F9F" w:rsidRPr="0017765F" w:rsidRDefault="00680F9F" w:rsidP="00680F9F">
            <w:pPr>
              <w:spacing w:line="256" w:lineRule="auto"/>
              <w:jc w:val="both"/>
              <w:rPr>
                <w:rFonts w:ascii="Times New Roman" w:eastAsia="Times New Roman" w:hAnsi="Times New Roman"/>
                <w:i/>
                <w:strike/>
                <w:sz w:val="24"/>
                <w:szCs w:val="24"/>
                <w:lang w:val="uk-UA" w:eastAsia="uk-UA"/>
              </w:rPr>
            </w:pPr>
            <w:r w:rsidRPr="0017765F">
              <w:rPr>
                <w:rFonts w:ascii="Times New Roman" w:eastAsia="Times New Roman" w:hAnsi="Times New Roman"/>
                <w:i/>
                <w:strike/>
                <w:color w:val="4A86E8"/>
                <w:sz w:val="24"/>
                <w:szCs w:val="24"/>
                <w:lang w:val="uk-UA" w:eastAsia="uk-UA"/>
              </w:rPr>
              <w:t>*</w:t>
            </w:r>
            <w:r w:rsidRPr="0017765F">
              <w:rPr>
                <w:rFonts w:ascii="Times New Roman" w:eastAsia="Times New Roman" w:hAnsi="Times New Roman"/>
                <w:i/>
                <w:strike/>
                <w:sz w:val="24"/>
                <w:szCs w:val="24"/>
                <w:lang w:val="uk-UA" w:eastAsia="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18712D20" w14:textId="77777777" w:rsidR="00680F9F" w:rsidRPr="0017765F" w:rsidRDefault="00680F9F" w:rsidP="00680F9F">
            <w:pPr>
              <w:spacing w:line="256" w:lineRule="auto"/>
              <w:jc w:val="both"/>
              <w:rPr>
                <w:rFonts w:ascii="Times New Roman" w:eastAsia="Times New Roman" w:hAnsi="Times New Roman"/>
                <w:i/>
                <w:strike/>
                <w:sz w:val="24"/>
                <w:szCs w:val="24"/>
                <w:lang w:val="uk-UA" w:eastAsia="uk-UA"/>
              </w:rPr>
            </w:pPr>
          </w:p>
          <w:p w14:paraId="48DCE3A4" w14:textId="77777777" w:rsidR="00680F9F" w:rsidRPr="0017765F" w:rsidRDefault="00680F9F" w:rsidP="00680F9F">
            <w:pPr>
              <w:spacing w:line="256" w:lineRule="auto"/>
              <w:jc w:val="both"/>
              <w:rPr>
                <w:rFonts w:ascii="Times New Roman" w:eastAsia="Times New Roman" w:hAnsi="Times New Roman"/>
                <w:b/>
                <w:i/>
                <w:strike/>
                <w:color w:val="000000"/>
                <w:sz w:val="24"/>
                <w:szCs w:val="24"/>
                <w:lang w:val="uk-UA" w:eastAsia="uk-UA"/>
              </w:rPr>
            </w:pPr>
            <w:r w:rsidRPr="0017765F">
              <w:rPr>
                <w:rFonts w:ascii="Times New Roman" w:eastAsia="Times New Roman" w:hAnsi="Times New Roman"/>
                <w:b/>
                <w:i/>
                <w:strike/>
                <w:color w:val="000000"/>
                <w:sz w:val="24"/>
                <w:szCs w:val="24"/>
                <w:lang w:val="uk-UA" w:eastAsia="uk-UA"/>
              </w:rPr>
              <w:t>До уваги учасників інформація для оформлення банківської гарантії: </w:t>
            </w:r>
          </w:p>
          <w:p w14:paraId="5D15DB33" w14:textId="53F83DA8" w:rsidR="00680F9F" w:rsidRPr="0017765F" w:rsidRDefault="00680F9F" w:rsidP="00680F9F">
            <w:pPr>
              <w:spacing w:line="256" w:lineRule="auto"/>
              <w:jc w:val="both"/>
              <w:rPr>
                <w:rFonts w:ascii="Times New Roman" w:eastAsia="Times New Roman" w:hAnsi="Times New Roman"/>
                <w:strike/>
                <w:color w:val="000000"/>
                <w:sz w:val="24"/>
                <w:szCs w:val="24"/>
                <w:lang w:val="uk-UA" w:eastAsia="uk-UA"/>
              </w:rPr>
            </w:pPr>
            <w:r w:rsidRPr="0017765F">
              <w:rPr>
                <w:rFonts w:ascii="Times New Roman" w:eastAsia="Times New Roman" w:hAnsi="Times New Roman"/>
                <w:strike/>
                <w:color w:val="000000"/>
                <w:sz w:val="24"/>
                <w:szCs w:val="24"/>
                <w:lang w:val="uk-UA" w:eastAsia="uk-UA"/>
              </w:rPr>
              <w:t xml:space="preserve">Назва Замовника: </w:t>
            </w:r>
            <w:r w:rsidR="00705BB6">
              <w:rPr>
                <w:rFonts w:ascii="Times New Roman" w:eastAsia="Times New Roman" w:hAnsi="Times New Roman"/>
                <w:strike/>
                <w:color w:val="000000"/>
                <w:sz w:val="24"/>
                <w:szCs w:val="24"/>
                <w:lang w:val="uk-UA" w:eastAsia="uk-UA"/>
              </w:rPr>
              <w:t>К</w:t>
            </w:r>
            <w:r w:rsidRPr="0017765F">
              <w:rPr>
                <w:rFonts w:ascii="Times New Roman" w:eastAsia="Times New Roman" w:hAnsi="Times New Roman"/>
                <w:strike/>
                <w:color w:val="000000"/>
                <w:sz w:val="24"/>
                <w:szCs w:val="24"/>
                <w:lang w:val="uk-UA" w:eastAsia="uk-UA"/>
              </w:rPr>
              <w:t xml:space="preserve">вартирно-експлуатаційне </w:t>
            </w:r>
            <w:r w:rsidR="00705BB6">
              <w:rPr>
                <w:rFonts w:ascii="Times New Roman" w:eastAsia="Times New Roman" w:hAnsi="Times New Roman"/>
                <w:strike/>
                <w:color w:val="000000"/>
                <w:sz w:val="24"/>
                <w:szCs w:val="24"/>
                <w:lang w:val="uk-UA" w:eastAsia="uk-UA"/>
              </w:rPr>
              <w:t>відделення м Херсона</w:t>
            </w:r>
          </w:p>
          <w:p w14:paraId="2A871E74" w14:textId="2F64613F" w:rsidR="00680F9F" w:rsidRPr="0017765F" w:rsidRDefault="00680F9F" w:rsidP="00680F9F">
            <w:pPr>
              <w:spacing w:line="256" w:lineRule="auto"/>
              <w:jc w:val="both"/>
              <w:rPr>
                <w:rFonts w:ascii="Times New Roman" w:eastAsia="Times New Roman" w:hAnsi="Times New Roman"/>
                <w:strike/>
                <w:color w:val="000000"/>
                <w:sz w:val="24"/>
                <w:szCs w:val="24"/>
                <w:lang w:val="uk-UA" w:eastAsia="uk-UA"/>
              </w:rPr>
            </w:pPr>
            <w:r w:rsidRPr="0017765F">
              <w:rPr>
                <w:rFonts w:ascii="Times New Roman" w:eastAsia="Times New Roman" w:hAnsi="Times New Roman"/>
                <w:strike/>
                <w:color w:val="000000"/>
                <w:sz w:val="24"/>
                <w:szCs w:val="24"/>
                <w:lang w:val="uk-UA" w:eastAsia="uk-UA"/>
              </w:rPr>
              <w:t>Місцезнаходження Замовника: </w:t>
            </w:r>
            <w:r w:rsidR="00705BB6" w:rsidRPr="00705BB6">
              <w:rPr>
                <w:rFonts w:ascii="Times New Roman" w:eastAsia="Times New Roman" w:hAnsi="Times New Roman"/>
                <w:strike/>
                <w:color w:val="000000"/>
                <w:sz w:val="24"/>
                <w:szCs w:val="24"/>
                <w:lang w:val="uk-UA" w:eastAsia="uk-UA"/>
              </w:rPr>
              <w:t>м. Херсон, сел. Чкалова, буд. 37</w:t>
            </w:r>
          </w:p>
          <w:p w14:paraId="6D562269" w14:textId="77777777" w:rsidR="00705BB6" w:rsidRDefault="00680F9F" w:rsidP="00680F9F">
            <w:pPr>
              <w:spacing w:line="256" w:lineRule="auto"/>
              <w:jc w:val="both"/>
              <w:rPr>
                <w:rFonts w:ascii="Times New Roman" w:eastAsia="Times New Roman" w:hAnsi="Times New Roman"/>
                <w:strike/>
                <w:color w:val="000000"/>
                <w:sz w:val="24"/>
                <w:szCs w:val="24"/>
                <w:lang w:val="uk-UA" w:eastAsia="uk-UA"/>
              </w:rPr>
            </w:pPr>
            <w:r w:rsidRPr="0017765F">
              <w:rPr>
                <w:rFonts w:ascii="Times New Roman" w:eastAsia="Times New Roman" w:hAnsi="Times New Roman"/>
                <w:strike/>
                <w:color w:val="000000"/>
                <w:sz w:val="24"/>
                <w:szCs w:val="24"/>
                <w:lang w:val="uk-UA" w:eastAsia="uk-UA"/>
              </w:rPr>
              <w:t>Код ЄДРПОУ: </w:t>
            </w:r>
            <w:r w:rsidR="00705BB6" w:rsidRPr="00705BB6">
              <w:rPr>
                <w:rFonts w:ascii="Times New Roman" w:eastAsia="Times New Roman" w:hAnsi="Times New Roman"/>
                <w:strike/>
                <w:color w:val="000000"/>
                <w:sz w:val="24"/>
                <w:szCs w:val="24"/>
                <w:lang w:val="uk-UA" w:eastAsia="uk-UA"/>
              </w:rPr>
              <w:t>08294952</w:t>
            </w:r>
          </w:p>
          <w:p w14:paraId="7494C0BF" w14:textId="79828455" w:rsidR="00680F9F" w:rsidRDefault="00680F9F" w:rsidP="00680F9F">
            <w:pPr>
              <w:spacing w:line="256" w:lineRule="auto"/>
              <w:jc w:val="both"/>
              <w:rPr>
                <w:rFonts w:ascii="Times New Roman" w:hAnsi="Times New Roman" w:cs="Calibri"/>
                <w:strike/>
                <w:color w:val="000000"/>
                <w:sz w:val="24"/>
                <w:szCs w:val="24"/>
                <w:lang w:val="uk-UA" w:eastAsia="uk-UA"/>
              </w:rPr>
            </w:pPr>
            <w:r w:rsidRPr="0017765F">
              <w:rPr>
                <w:rFonts w:ascii="Times New Roman" w:eastAsia="Times New Roman" w:hAnsi="Times New Roman"/>
                <w:strike/>
                <w:color w:val="000000"/>
                <w:sz w:val="24"/>
                <w:szCs w:val="24"/>
                <w:lang w:val="uk-UA" w:eastAsia="uk-UA"/>
              </w:rPr>
              <w:t xml:space="preserve">IBAN № </w:t>
            </w:r>
            <w:r w:rsidR="00705BB6" w:rsidRPr="00705BB6">
              <w:rPr>
                <w:rFonts w:ascii="Times New Roman" w:hAnsi="Times New Roman" w:cs="Calibri"/>
                <w:strike/>
                <w:color w:val="000000"/>
                <w:sz w:val="24"/>
                <w:szCs w:val="24"/>
                <w:lang w:val="en-US"/>
              </w:rPr>
              <w:t>UA</w:t>
            </w:r>
            <w:r w:rsidR="00705BB6" w:rsidRPr="00705BB6">
              <w:rPr>
                <w:rFonts w:ascii="Times New Roman" w:hAnsi="Times New Roman" w:cs="Calibri"/>
                <w:strike/>
                <w:color w:val="000000"/>
                <w:sz w:val="24"/>
                <w:szCs w:val="24"/>
              </w:rPr>
              <w:t>448201720343150001000002335</w:t>
            </w:r>
            <w:r w:rsidR="00705BB6">
              <w:rPr>
                <w:rFonts w:ascii="Times New Roman" w:hAnsi="Times New Roman" w:cs="Calibri"/>
                <w:strike/>
                <w:color w:val="000000"/>
                <w:sz w:val="24"/>
                <w:szCs w:val="24"/>
                <w:lang w:val="uk-UA"/>
              </w:rPr>
              <w:t xml:space="preserve"> </w:t>
            </w:r>
            <w:r w:rsidRPr="0017765F">
              <w:rPr>
                <w:rFonts w:ascii="Times New Roman" w:hAnsi="Times New Roman" w:cs="Calibri"/>
                <w:strike/>
                <w:color w:val="000000"/>
                <w:sz w:val="24"/>
                <w:szCs w:val="24"/>
                <w:lang w:val="uk-UA" w:eastAsia="uk-UA"/>
              </w:rPr>
              <w:t>ДКСУ  в м. Київ</w:t>
            </w:r>
          </w:p>
          <w:p w14:paraId="09B35CAC" w14:textId="77777777" w:rsidR="0017765F" w:rsidRPr="0017765F" w:rsidRDefault="0017765F" w:rsidP="0017765F">
            <w:pPr>
              <w:spacing w:before="240" w:line="256" w:lineRule="auto"/>
              <w:jc w:val="both"/>
              <w:rPr>
                <w:rFonts w:ascii="Times New Roman" w:eastAsia="Times New Roman" w:hAnsi="Times New Roman"/>
                <w:sz w:val="24"/>
                <w:szCs w:val="24"/>
                <w:lang w:val="uk-UA" w:eastAsia="uk-UA"/>
              </w:rPr>
            </w:pPr>
            <w:r w:rsidRPr="0017765F">
              <w:rPr>
                <w:rFonts w:ascii="Times New Roman" w:eastAsia="Times New Roman" w:hAnsi="Times New Roman"/>
                <w:sz w:val="24"/>
                <w:szCs w:val="24"/>
                <w:lang w:val="uk-UA" w:eastAsia="uk-UA"/>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і Закону, а саме:</w:t>
            </w:r>
          </w:p>
          <w:p w14:paraId="40F6DA92" w14:textId="77777777" w:rsidR="0017765F" w:rsidRPr="0017765F" w:rsidRDefault="0017765F" w:rsidP="0017765F">
            <w:pPr>
              <w:shd w:val="clear" w:color="auto" w:fill="FFFFFF"/>
              <w:spacing w:line="256" w:lineRule="auto"/>
              <w:ind w:right="113"/>
              <w:contextualSpacing/>
              <w:jc w:val="both"/>
              <w:rPr>
                <w:rFonts w:ascii="Times New Roman" w:eastAsia="Times New Roman" w:hAnsi="Times New Roman"/>
                <w:b/>
                <w:bCs/>
                <w:kern w:val="2"/>
                <w:sz w:val="24"/>
                <w:szCs w:val="24"/>
                <w:shd w:val="clear" w:color="auto" w:fill="FFFFFF"/>
                <w:lang w:val="uk-UA" w:eastAsia="ru-RU"/>
              </w:rPr>
            </w:pPr>
            <w:r w:rsidRPr="0017765F">
              <w:rPr>
                <w:rFonts w:ascii="Times New Roman" w:eastAsia="Times New Roman" w:hAnsi="Times New Roman"/>
                <w:kern w:val="2"/>
                <w:sz w:val="24"/>
                <w:szCs w:val="24"/>
                <w:shd w:val="clear" w:color="auto" w:fill="FFFFFF"/>
                <w:lang w:val="uk-UA" w:eastAsia="ru-RU"/>
              </w:rPr>
              <w:t xml:space="preserve">Гарантія надається за формою </w:t>
            </w:r>
            <w:r>
              <w:rPr>
                <w:rFonts w:ascii="Times New Roman" w:eastAsia="Times New Roman" w:hAnsi="Times New Roman"/>
                <w:kern w:val="2"/>
                <w:sz w:val="24"/>
                <w:szCs w:val="24"/>
                <w:shd w:val="clear" w:color="auto" w:fill="FFFFFF"/>
                <w:lang w:val="uk-UA" w:eastAsia="ru-RU"/>
              </w:rPr>
              <w:t>викладеною</w:t>
            </w:r>
            <w:r w:rsidRPr="0017765F">
              <w:rPr>
                <w:rFonts w:ascii="Times New Roman" w:eastAsia="Times New Roman" w:hAnsi="Times New Roman"/>
                <w:kern w:val="2"/>
                <w:sz w:val="24"/>
                <w:szCs w:val="24"/>
                <w:shd w:val="clear" w:color="auto" w:fill="FFFFFF"/>
                <w:lang w:val="uk-UA" w:eastAsia="ru-RU"/>
              </w:rPr>
              <w:t xml:space="preserve"> в даному пункті.</w:t>
            </w:r>
            <w:r w:rsidRPr="0017765F">
              <w:rPr>
                <w:rFonts w:ascii="Times New Roman" w:eastAsia="Times New Roman" w:hAnsi="Times New Roman"/>
                <w:b/>
                <w:bCs/>
                <w:kern w:val="2"/>
                <w:sz w:val="24"/>
                <w:szCs w:val="24"/>
                <w:shd w:val="clear" w:color="auto" w:fill="FFFFFF"/>
                <w:lang w:val="uk-UA" w:eastAsia="ru-RU"/>
              </w:rPr>
              <w:t xml:space="preserve"> </w:t>
            </w:r>
          </w:p>
          <w:p w14:paraId="592BF3B2" w14:textId="77777777" w:rsidR="0017765F" w:rsidRPr="0017765F" w:rsidRDefault="0017765F" w:rsidP="0017765F">
            <w:pPr>
              <w:spacing w:line="256" w:lineRule="auto"/>
              <w:jc w:val="both"/>
              <w:rPr>
                <w:rFonts w:ascii="Times New Roman" w:eastAsia="Times New Roman" w:hAnsi="Times New Roman"/>
                <w:i/>
                <w:strike/>
                <w:color w:val="000000"/>
                <w:sz w:val="24"/>
                <w:szCs w:val="24"/>
                <w:lang w:val="uk-UA" w:eastAsia="uk-UA"/>
              </w:rPr>
            </w:pPr>
            <w:r w:rsidRPr="0017765F">
              <w:rPr>
                <w:rFonts w:ascii="Times New Roman" w:eastAsia="Times New Roman" w:hAnsi="Times New Roman"/>
                <w:b/>
                <w:bCs/>
                <w:kern w:val="2"/>
                <w:sz w:val="24"/>
                <w:szCs w:val="24"/>
                <w:shd w:val="clear" w:color="auto" w:fill="FFFFFF"/>
                <w:lang w:val="uk-UA" w:eastAsia="ru-RU"/>
              </w:rPr>
              <w:t>Учасникам заборонено відступати від форми гарантії</w:t>
            </w:r>
          </w:p>
          <w:p w14:paraId="0630D9A5" w14:textId="20EC1A98" w:rsidR="00C272A4" w:rsidRPr="00C272A4" w:rsidRDefault="00C272A4" w:rsidP="00C272A4">
            <w:pPr>
              <w:shd w:val="clear" w:color="auto" w:fill="FFFFFF"/>
              <w:spacing w:after="150" w:line="256" w:lineRule="auto"/>
              <w:jc w:val="both"/>
              <w:rPr>
                <w:rFonts w:ascii="Times New Roman" w:hAnsi="Times New Roman"/>
                <w:b/>
                <w:i/>
                <w:sz w:val="24"/>
                <w:szCs w:val="24"/>
                <w:lang w:val="uk-UA" w:eastAsia="uk-UA"/>
              </w:rPr>
            </w:pPr>
            <w:r w:rsidRPr="00C272A4">
              <w:rPr>
                <w:rFonts w:ascii="Times New Roman" w:hAnsi="Times New Roman" w:cs="Calibri"/>
                <w:sz w:val="24"/>
                <w:szCs w:val="24"/>
                <w:lang w:val="uk-UA" w:eastAsia="uk-UA"/>
              </w:rPr>
              <w:t xml:space="preserve">Розмір забезпечення тендерної пропозиції  становить </w:t>
            </w:r>
            <w:r w:rsidRPr="00C272A4">
              <w:rPr>
                <w:rFonts w:ascii="Times New Roman" w:hAnsi="Times New Roman" w:cs="Calibri"/>
                <w:b/>
                <w:i/>
                <w:sz w:val="24"/>
                <w:szCs w:val="24"/>
                <w:lang w:val="uk-UA" w:eastAsia="uk-UA"/>
              </w:rPr>
              <w:t xml:space="preserve"> 1% від очікуваної вартості закупівлі та складає </w:t>
            </w:r>
            <w:r w:rsidR="000C39EB" w:rsidRPr="000C39EB">
              <w:rPr>
                <w:rFonts w:ascii="Times New Roman" w:hAnsi="Times New Roman" w:cs="Calibri"/>
                <w:b/>
                <w:i/>
                <w:sz w:val="24"/>
                <w:szCs w:val="24"/>
                <w:lang w:val="uk-UA" w:eastAsia="uk-UA"/>
              </w:rPr>
              <w:t xml:space="preserve">5356.80 </w:t>
            </w:r>
            <w:r w:rsidRPr="00C272A4">
              <w:rPr>
                <w:rFonts w:ascii="Times New Roman" w:hAnsi="Times New Roman"/>
                <w:b/>
                <w:i/>
                <w:sz w:val="24"/>
                <w:szCs w:val="24"/>
                <w:lang w:val="uk-UA" w:eastAsia="uk-UA"/>
              </w:rPr>
              <w:t>грн (</w:t>
            </w:r>
            <w:r w:rsidR="000C39EB" w:rsidRPr="000C39EB">
              <w:rPr>
                <w:rFonts w:ascii="Times New Roman" w:hAnsi="Times New Roman"/>
                <w:b/>
                <w:i/>
                <w:sz w:val="24"/>
                <w:szCs w:val="24"/>
                <w:lang w:val="uk-UA" w:eastAsia="uk-UA"/>
              </w:rPr>
              <w:t>П'ять тисяч триста п'ятдесят шість гривень 80 копійок</w:t>
            </w:r>
            <w:r w:rsidRPr="00C272A4">
              <w:rPr>
                <w:rFonts w:ascii="Times New Roman" w:hAnsi="Times New Roman"/>
                <w:b/>
                <w:i/>
                <w:sz w:val="24"/>
                <w:szCs w:val="24"/>
                <w:lang w:val="uk-UA" w:eastAsia="uk-UA"/>
              </w:rPr>
              <w:t>)з ПДВ</w:t>
            </w:r>
          </w:p>
          <w:p w14:paraId="1B1A4A96" w14:textId="77777777" w:rsidR="006B673A" w:rsidRDefault="006B673A" w:rsidP="006B673A">
            <w:pPr>
              <w:spacing w:line="256" w:lineRule="auto"/>
              <w:jc w:val="both"/>
              <w:rPr>
                <w:rFonts w:ascii="Times New Roman" w:eastAsia="Times New Roman" w:hAnsi="Times New Roman"/>
                <w:b/>
                <w:sz w:val="24"/>
                <w:szCs w:val="24"/>
                <w:shd w:val="clear" w:color="auto" w:fill="FFFFFF"/>
                <w:lang w:val="uk-UA" w:eastAsia="ru-RU"/>
              </w:rPr>
            </w:pPr>
            <w:r w:rsidRPr="006B673A">
              <w:rPr>
                <w:rFonts w:ascii="Times New Roman" w:eastAsia="Times New Roman" w:hAnsi="Times New Roman"/>
                <w:sz w:val="24"/>
                <w:szCs w:val="24"/>
                <w:shd w:val="clear" w:color="auto" w:fill="FFFFFF"/>
                <w:lang w:val="uk-UA" w:eastAsia="ru-RU"/>
              </w:rPr>
              <w:lastRenderedPageBreak/>
              <w:t xml:space="preserve">Вид забезпечення тендерної пропозиції: </w:t>
            </w:r>
            <w:r w:rsidRPr="006B673A">
              <w:rPr>
                <w:rFonts w:ascii="Times New Roman" w:eastAsia="Times New Roman" w:hAnsi="Times New Roman"/>
                <w:b/>
                <w:sz w:val="24"/>
                <w:szCs w:val="24"/>
                <w:shd w:val="clear" w:color="auto" w:fill="FFFFFF"/>
                <w:lang w:val="uk-UA" w:eastAsia="ru-RU"/>
              </w:rPr>
              <w:t>електронна</w:t>
            </w:r>
            <w:r w:rsidRPr="006B673A">
              <w:rPr>
                <w:rFonts w:ascii="Times New Roman" w:eastAsia="Times New Roman" w:hAnsi="Times New Roman"/>
                <w:sz w:val="24"/>
                <w:szCs w:val="24"/>
                <w:shd w:val="clear" w:color="auto" w:fill="FFFFFF"/>
                <w:lang w:val="uk-UA" w:eastAsia="ru-RU"/>
              </w:rPr>
              <w:t xml:space="preserve"> </w:t>
            </w:r>
            <w:r w:rsidRPr="006B673A">
              <w:rPr>
                <w:rFonts w:ascii="Times New Roman" w:eastAsia="Times New Roman" w:hAnsi="Times New Roman"/>
                <w:b/>
                <w:sz w:val="24"/>
                <w:szCs w:val="24"/>
                <w:shd w:val="clear" w:color="auto" w:fill="FFFFFF"/>
                <w:lang w:val="uk-UA" w:eastAsia="ru-RU"/>
              </w:rPr>
              <w:t xml:space="preserve">банківська гарантія. </w:t>
            </w:r>
          </w:p>
          <w:p w14:paraId="5AAC2672" w14:textId="77777777" w:rsidR="006816D3" w:rsidRPr="006816D3" w:rsidRDefault="006816D3" w:rsidP="006816D3">
            <w:pPr>
              <w:spacing w:line="256" w:lineRule="auto"/>
              <w:jc w:val="both"/>
              <w:rPr>
                <w:rFonts w:ascii="Times New Roman" w:hAnsi="Times New Roman"/>
                <w:sz w:val="24"/>
                <w:szCs w:val="24"/>
                <w:lang w:val="uk-UA" w:eastAsia="ru-RU"/>
              </w:rPr>
            </w:pPr>
            <w:r w:rsidRPr="006816D3">
              <w:rPr>
                <w:rFonts w:ascii="Times New Roman" w:eastAsia="Times New Roman" w:hAnsi="Times New Roman"/>
                <w:b/>
                <w:sz w:val="24"/>
                <w:szCs w:val="24"/>
                <w:u w:val="single"/>
                <w:shd w:val="clear" w:color="auto" w:fill="FFFFFF"/>
                <w:lang w:val="uk-UA" w:eastAsia="ru-RU"/>
              </w:rPr>
              <w:t xml:space="preserve">Строк дії забезпечення тендерної пропозиції повинен </w:t>
            </w:r>
            <w:r>
              <w:rPr>
                <w:rFonts w:ascii="Times New Roman" w:eastAsia="Times New Roman" w:hAnsi="Times New Roman"/>
                <w:b/>
                <w:sz w:val="24"/>
                <w:szCs w:val="24"/>
                <w:u w:val="single"/>
                <w:shd w:val="clear" w:color="auto" w:fill="FFFFFF"/>
                <w:lang w:val="uk-UA" w:eastAsia="ru-RU"/>
              </w:rPr>
              <w:t>дорівнювати або перевищувати 90</w:t>
            </w:r>
            <w:r w:rsidRPr="006816D3">
              <w:rPr>
                <w:rFonts w:ascii="Times New Roman" w:eastAsia="Times New Roman" w:hAnsi="Times New Roman"/>
                <w:b/>
                <w:sz w:val="24"/>
                <w:szCs w:val="24"/>
                <w:u w:val="single"/>
                <w:shd w:val="clear" w:color="auto" w:fill="FFFFFF"/>
                <w:lang w:val="uk-UA" w:eastAsia="ru-RU"/>
              </w:rPr>
              <w:t xml:space="preserve"> днів із дати кінцевого строку подання тендерних пропозицій включно.</w:t>
            </w:r>
          </w:p>
          <w:p w14:paraId="194BC7F8" w14:textId="77777777" w:rsidR="00EC2F83" w:rsidRPr="00EC2F83" w:rsidRDefault="00EC2F83" w:rsidP="00EC2F83">
            <w:pPr>
              <w:spacing w:before="240" w:line="256" w:lineRule="auto"/>
              <w:jc w:val="both"/>
              <w:rPr>
                <w:rFonts w:ascii="Times New Roman" w:eastAsia="Times New Roman" w:hAnsi="Times New Roman"/>
                <w:sz w:val="24"/>
                <w:szCs w:val="24"/>
                <w:lang w:val="uk-UA" w:eastAsia="uk-UA"/>
              </w:rPr>
            </w:pPr>
            <w:r w:rsidRPr="00EC2F83">
              <w:rPr>
                <w:rFonts w:ascii="Times New Roman" w:eastAsia="Times New Roman" w:hAnsi="Times New Roman"/>
                <w:sz w:val="24"/>
                <w:szCs w:val="24"/>
                <w:lang w:val="uk-UA"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EC2F83">
              <w:rPr>
                <w:rFonts w:ascii="Times New Roman" w:eastAsia="Times New Roman" w:hAnsi="Times New Roman"/>
                <w:i/>
                <w:sz w:val="24"/>
                <w:szCs w:val="24"/>
                <w:lang w:val="uk-UA" w:eastAsia="uk-UA"/>
              </w:rPr>
              <w:t xml:space="preserve"> </w:t>
            </w:r>
            <w:r w:rsidRPr="00EC2F83">
              <w:rPr>
                <w:rFonts w:ascii="Times New Roman" w:eastAsia="Times New Roman" w:hAnsi="Times New Roman"/>
                <w:sz w:val="24"/>
                <w:szCs w:val="24"/>
                <w:lang w:val="uk-UA" w:eastAsia="uk-UA"/>
              </w:rPr>
              <w:t>(далі - гарант).</w:t>
            </w:r>
          </w:p>
          <w:p w14:paraId="0B4345CC" w14:textId="77777777" w:rsidR="00EC2F83" w:rsidRPr="00EC2F83" w:rsidRDefault="00EC2F83" w:rsidP="00EC2F83">
            <w:pPr>
              <w:spacing w:before="240" w:line="256" w:lineRule="auto"/>
              <w:jc w:val="both"/>
              <w:rPr>
                <w:rFonts w:ascii="Times New Roman" w:eastAsia="Times New Roman" w:hAnsi="Times New Roman"/>
                <w:sz w:val="24"/>
                <w:szCs w:val="24"/>
                <w:lang w:val="uk-UA" w:eastAsia="uk-UA"/>
              </w:rPr>
            </w:pPr>
            <w:r w:rsidRPr="00EC2F83">
              <w:rPr>
                <w:rFonts w:ascii="Times New Roman" w:eastAsia="Times New Roman" w:hAnsi="Times New Roman"/>
                <w:sz w:val="24"/>
                <w:szCs w:val="24"/>
                <w:lang w:val="uk-UA"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2ED94846" w14:textId="77777777" w:rsidR="00EC2F83" w:rsidRPr="00EC2F83" w:rsidRDefault="00EC2F83" w:rsidP="00EC2F83">
            <w:pPr>
              <w:spacing w:before="240" w:line="256" w:lineRule="auto"/>
              <w:jc w:val="both"/>
              <w:rPr>
                <w:rFonts w:ascii="Times New Roman" w:eastAsia="Times New Roman" w:hAnsi="Times New Roman"/>
                <w:sz w:val="24"/>
                <w:szCs w:val="24"/>
                <w:lang w:val="uk-UA" w:eastAsia="uk-UA"/>
              </w:rPr>
            </w:pPr>
            <w:r w:rsidRPr="00EC2F83">
              <w:rPr>
                <w:rFonts w:ascii="Times New Roman" w:eastAsia="Times New Roman" w:hAnsi="Times New Roman"/>
                <w:sz w:val="24"/>
                <w:szCs w:val="24"/>
                <w:lang w:val="uk-UA" w:eastAsia="uk-UA"/>
              </w:rPr>
              <w:t>3. Реквізити гарантії, визначені у Формі, є обов'язковими для складання гарантії.</w:t>
            </w:r>
          </w:p>
          <w:p w14:paraId="60B682DD" w14:textId="77777777" w:rsidR="00EC2F83" w:rsidRPr="00EC2F83" w:rsidRDefault="00EC2F83" w:rsidP="00EC2F83">
            <w:pPr>
              <w:spacing w:before="240" w:line="256" w:lineRule="auto"/>
              <w:jc w:val="both"/>
              <w:rPr>
                <w:rFonts w:ascii="Times New Roman" w:eastAsia="Times New Roman" w:hAnsi="Times New Roman"/>
                <w:sz w:val="24"/>
                <w:szCs w:val="24"/>
                <w:lang w:val="uk-UA" w:eastAsia="uk-UA"/>
              </w:rPr>
            </w:pPr>
            <w:r w:rsidRPr="00EC2F83">
              <w:rPr>
                <w:rFonts w:ascii="Times New Roman" w:eastAsia="Times New Roman" w:hAnsi="Times New Roman"/>
                <w:sz w:val="24"/>
                <w:szCs w:val="24"/>
                <w:lang w:val="uk-UA" w:eastAsia="uk-UA"/>
              </w:rPr>
              <w:t>4. У реквізитах гарантії:</w:t>
            </w:r>
          </w:p>
          <w:p w14:paraId="54C74588"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1) щодо повного найменування гаранта зазначається інформація:</w:t>
            </w:r>
          </w:p>
          <w:p w14:paraId="7BC345CC"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0D59A9AF"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код банку (у разі наявності);</w:t>
            </w:r>
          </w:p>
          <w:p w14:paraId="43CF5ABE"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адреса місцезнаходження; поштова адреса для листування;</w:t>
            </w:r>
          </w:p>
          <w:p w14:paraId="04D8FF66"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адреса електронної пошти гаранта, на яку отримуються документи;</w:t>
            </w:r>
          </w:p>
          <w:p w14:paraId="13CA8D67"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SWIFT-адреса гаранта;</w:t>
            </w:r>
          </w:p>
          <w:p w14:paraId="5C9F5560"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2) щодо повного найменування принципала, яким є учасник процедури закупівлі, зазначається інформація:</w:t>
            </w:r>
          </w:p>
          <w:p w14:paraId="679B1D1D"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повне найменування - для юридичної особи;</w:t>
            </w:r>
          </w:p>
          <w:p w14:paraId="44B8C830"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прізвище, ім'я та по батькові (у разі наявності) - для фізичної особи;</w:t>
            </w:r>
          </w:p>
          <w:p w14:paraId="7FE4AD6E" w14:textId="77777777" w:rsidR="00EC2F83" w:rsidRPr="00EC2F83" w:rsidRDefault="00EC2F83" w:rsidP="00EC2F83">
            <w:pPr>
              <w:spacing w:line="256" w:lineRule="auto"/>
              <w:jc w:val="both"/>
              <w:rPr>
                <w:rFonts w:ascii="Times New Roman" w:hAnsi="Times New Roman"/>
                <w:sz w:val="24"/>
                <w:szCs w:val="24"/>
                <w:shd w:val="clear" w:color="auto" w:fill="FFFFFF"/>
                <w:lang w:val="uk-UA" w:eastAsia="ru-RU"/>
              </w:rPr>
            </w:pPr>
            <w:r w:rsidRPr="00EC2F83">
              <w:rPr>
                <w:rFonts w:ascii="Times New Roman" w:hAnsi="Times New Roman"/>
                <w:kern w:val="2"/>
                <w:sz w:val="24"/>
                <w:szCs w:val="24"/>
                <w:shd w:val="clear" w:color="auto" w:fill="FFFFFF"/>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02DE468E"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реєстраційний номер облікової картки платника податків - для принципала фізичної особи - резидента (у разі наявності);</w:t>
            </w:r>
          </w:p>
          <w:p w14:paraId="24457726"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lastRenderedPageBreak/>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17F8C42D"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адреса місцезнаходження;</w:t>
            </w:r>
          </w:p>
          <w:p w14:paraId="3D8AB4E2"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3) щодо повного найменування бенефіціара, яким є замовник, зазначається інформація:</w:t>
            </w:r>
          </w:p>
          <w:p w14:paraId="0D4A2755" w14:textId="77777777" w:rsidR="00EC2F83" w:rsidRPr="00EC2F83" w:rsidRDefault="00EC2F83" w:rsidP="00EC2F83">
            <w:pPr>
              <w:spacing w:line="256" w:lineRule="auto"/>
              <w:jc w:val="both"/>
              <w:rPr>
                <w:rFonts w:ascii="Times New Roman" w:hAnsi="Times New Roman"/>
                <w:sz w:val="24"/>
                <w:szCs w:val="24"/>
                <w:shd w:val="clear" w:color="auto" w:fill="FFFFFF"/>
                <w:lang w:val="uk-UA" w:eastAsia="ru-RU"/>
              </w:rPr>
            </w:pPr>
            <w:r w:rsidRPr="00EC2F83">
              <w:rPr>
                <w:rFonts w:ascii="Times New Roman" w:hAnsi="Times New Roman"/>
                <w:kern w:val="2"/>
                <w:sz w:val="24"/>
                <w:szCs w:val="24"/>
                <w:shd w:val="clear" w:color="auto" w:fill="FFFFFF"/>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70D3AA90"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адреса місцезнаходження;</w:t>
            </w:r>
          </w:p>
          <w:p w14:paraId="0343497B"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4) сума гарантії зазначається цифрами і словами, назва валюти - словами;</w:t>
            </w:r>
          </w:p>
          <w:p w14:paraId="4766AE34" w14:textId="77777777" w:rsidR="00EC2F83" w:rsidRPr="00EC2F83" w:rsidRDefault="00EC2F83" w:rsidP="00EC2F83">
            <w:pPr>
              <w:spacing w:line="256" w:lineRule="auto"/>
              <w:jc w:val="both"/>
              <w:rPr>
                <w:rFonts w:ascii="Times New Roman" w:hAnsi="Times New Roman"/>
                <w:sz w:val="24"/>
                <w:szCs w:val="24"/>
                <w:shd w:val="clear" w:color="auto" w:fill="FFFFFF"/>
                <w:lang w:val="uk-UA" w:eastAsia="ru-RU"/>
              </w:rPr>
            </w:pPr>
            <w:r w:rsidRPr="00EC2F83">
              <w:rPr>
                <w:rFonts w:ascii="Times New Roman" w:hAnsi="Times New Roman"/>
                <w:kern w:val="2"/>
                <w:sz w:val="24"/>
                <w:szCs w:val="24"/>
                <w:shd w:val="clear" w:color="auto" w:fill="FFFFFF"/>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4935D569"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6) датою початку строку дії гарантії зазначається дата видачі гарантії або дата набрання нею чинності;</w:t>
            </w:r>
          </w:p>
          <w:p w14:paraId="314909CB"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7) зазначається дата закінчення строку дії гарантії, якщо жодна з подій, передбачених у пункті 4 форми, не настане;</w:t>
            </w:r>
          </w:p>
          <w:p w14:paraId="5A0972C2"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14:paraId="3784574A"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9) в інформації щодо тендерної документації зазначаються:</w:t>
            </w:r>
          </w:p>
          <w:p w14:paraId="6B15916A"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дата рішення замовника, яким затверджена тендерна документація;</w:t>
            </w:r>
          </w:p>
          <w:p w14:paraId="3578800D"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 назва предмета закупівлі / частини предмета закупівлі (лота) згідно з оголошенням про проведення конкурентної процедури закупівлі;</w:t>
            </w:r>
          </w:p>
          <w:p w14:paraId="6AD545F7"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r w:rsidRPr="00EC2F83">
              <w:rPr>
                <w:rFonts w:ascii="Times New Roman" w:hAnsi="Times New Roman"/>
                <w:kern w:val="2"/>
                <w:sz w:val="24"/>
                <w:szCs w:val="24"/>
                <w:shd w:val="clear" w:color="auto" w:fill="FFFFFF"/>
                <w:lang w:val="uk-UA"/>
              </w:rPr>
              <w:t>10) строк сплати коштів за гарантією зазначається в робочих або банківських днях;</w:t>
            </w:r>
          </w:p>
          <w:p w14:paraId="12EA0D5E" w14:textId="77777777" w:rsidR="00EC2F83" w:rsidRPr="00EC2F83" w:rsidRDefault="00EC2F83" w:rsidP="00EC2F83">
            <w:pPr>
              <w:spacing w:line="256" w:lineRule="auto"/>
              <w:jc w:val="both"/>
              <w:rPr>
                <w:rFonts w:ascii="Times New Roman" w:hAnsi="Times New Roman"/>
                <w:kern w:val="2"/>
                <w:sz w:val="24"/>
                <w:szCs w:val="24"/>
                <w:shd w:val="clear" w:color="auto" w:fill="FFFFFF"/>
                <w:lang w:val="uk-UA"/>
              </w:rPr>
            </w:pPr>
          </w:p>
          <w:p w14:paraId="380F93B5" w14:textId="77777777" w:rsidR="00EC2F83" w:rsidRPr="00EC2F83" w:rsidRDefault="00EC2F83" w:rsidP="00EC2F83">
            <w:pPr>
              <w:jc w:val="both"/>
              <w:rPr>
                <w:rFonts w:ascii="Times New Roman" w:hAnsi="Times New Roman"/>
                <w:sz w:val="24"/>
                <w:szCs w:val="24"/>
                <w:shd w:val="clear" w:color="auto" w:fill="FFFFFF"/>
                <w:lang w:val="uk-UA" w:eastAsia="ru-RU"/>
              </w:rPr>
            </w:pPr>
            <w:r w:rsidRPr="00EC2F83">
              <w:rPr>
                <w:rFonts w:ascii="Times New Roman" w:eastAsia="Times New Roman" w:hAnsi="Times New Roman"/>
                <w:kern w:val="2"/>
                <w:sz w:val="24"/>
                <w:szCs w:val="24"/>
                <w:shd w:val="clear" w:color="auto" w:fill="FFFFFF"/>
                <w:lang w:val="uk-UA"/>
              </w:rPr>
              <w:t xml:space="preserve"> 5. </w:t>
            </w:r>
            <w:r w:rsidRPr="00EC2F83">
              <w:rPr>
                <w:rFonts w:ascii="Times New Roman" w:hAnsi="Times New Roman"/>
                <w:kern w:val="2"/>
                <w:sz w:val="24"/>
                <w:szCs w:val="24"/>
                <w:shd w:val="clear" w:color="auto" w:fill="FFFFFF"/>
                <w:lang w:val="uk-UA"/>
              </w:rPr>
              <w:t>Гарантія та договір, який укладається між гарантом та</w:t>
            </w:r>
            <w:r>
              <w:rPr>
                <w:rFonts w:ascii="Times New Roman" w:hAnsi="Times New Roman"/>
                <w:kern w:val="2"/>
                <w:sz w:val="24"/>
                <w:szCs w:val="24"/>
                <w:shd w:val="clear" w:color="auto" w:fill="FFFFFF"/>
                <w:lang w:val="uk-UA"/>
              </w:rPr>
              <w:t xml:space="preserve"> </w:t>
            </w:r>
            <w:r w:rsidRPr="00EC2F83">
              <w:rPr>
                <w:rFonts w:ascii="Times New Roman" w:hAnsi="Times New Roman"/>
                <w:kern w:val="2"/>
                <w:sz w:val="24"/>
                <w:szCs w:val="24"/>
                <w:shd w:val="clear" w:color="auto" w:fill="FFFFFF"/>
                <w:lang w:val="uk-UA"/>
              </w:rPr>
              <w:t>принципалом, не може містити додаткових умов щодо:</w:t>
            </w:r>
          </w:p>
          <w:p w14:paraId="48A2684F" w14:textId="77777777" w:rsidR="00A16067" w:rsidRPr="00A16067" w:rsidRDefault="00A16067" w:rsidP="00A16067">
            <w:pPr>
              <w:spacing w:line="256" w:lineRule="auto"/>
              <w:jc w:val="both"/>
              <w:rPr>
                <w:rFonts w:ascii="Times New Roman" w:hAnsi="Times New Roman"/>
                <w:sz w:val="24"/>
                <w:szCs w:val="24"/>
                <w:shd w:val="clear" w:color="auto" w:fill="FFFFFF"/>
                <w:lang w:val="uk-UA" w:eastAsia="ru-RU"/>
              </w:rPr>
            </w:pPr>
            <w:r w:rsidRPr="00A16067">
              <w:rPr>
                <w:rFonts w:ascii="Times New Roman" w:hAnsi="Times New Roman"/>
                <w:kern w:val="2"/>
                <w:sz w:val="24"/>
                <w:szCs w:val="24"/>
                <w:shd w:val="clear" w:color="auto" w:fill="FFFFFF"/>
                <w:lang w:val="uk-UA"/>
              </w:rPr>
              <w:t xml:space="preserve">- вимог надання принципалом листів або інших документів (крім випадків надання принципалом повідомлення гаранту про </w:t>
            </w:r>
            <w:r w:rsidRPr="00A16067">
              <w:rPr>
                <w:rFonts w:ascii="Times New Roman" w:hAnsi="Times New Roman"/>
                <w:kern w:val="2"/>
                <w:sz w:val="24"/>
                <w:szCs w:val="24"/>
                <w:shd w:val="clear" w:color="auto" w:fill="FFFFFF"/>
                <w:lang w:val="uk-UA"/>
              </w:rPr>
              <w:lastRenderedPageBreak/>
              <w:t>настання обставин, за яких строк дії гарантії вважається закінченим, зазначених у абзаці четвертому пункту 4 Форми;</w:t>
            </w:r>
          </w:p>
          <w:p w14:paraId="19888B93" w14:textId="77777777" w:rsidR="00A16067" w:rsidRPr="00A16067" w:rsidRDefault="00A16067" w:rsidP="00A16067">
            <w:pPr>
              <w:spacing w:line="256" w:lineRule="auto"/>
              <w:jc w:val="both"/>
              <w:rPr>
                <w:rFonts w:ascii="Times New Roman" w:hAnsi="Times New Roman"/>
                <w:kern w:val="2"/>
                <w:sz w:val="24"/>
                <w:szCs w:val="24"/>
                <w:shd w:val="clear" w:color="auto" w:fill="FFFFFF"/>
                <w:lang w:val="uk-UA"/>
              </w:rPr>
            </w:pPr>
            <w:r w:rsidRPr="00A16067">
              <w:rPr>
                <w:rFonts w:ascii="Times New Roman" w:hAnsi="Times New Roman"/>
                <w:kern w:val="2"/>
                <w:sz w:val="24"/>
                <w:szCs w:val="24"/>
                <w:shd w:val="clear" w:color="auto" w:fill="FFFFFF"/>
                <w:lang w:val="uk-UA"/>
              </w:rPr>
              <w:t>- вимог надання третіми особами листів або документів, що підтверджують факт настання гарантійного випадку;</w:t>
            </w:r>
          </w:p>
          <w:p w14:paraId="265F36F5" w14:textId="77777777" w:rsidR="00A16067" w:rsidRPr="00A16067" w:rsidRDefault="00A16067" w:rsidP="00A16067">
            <w:pPr>
              <w:spacing w:line="256" w:lineRule="auto"/>
              <w:jc w:val="both"/>
              <w:rPr>
                <w:rFonts w:ascii="Times New Roman" w:hAnsi="Times New Roman"/>
                <w:kern w:val="2"/>
                <w:sz w:val="24"/>
                <w:szCs w:val="24"/>
                <w:shd w:val="clear" w:color="auto" w:fill="FFFFFF"/>
                <w:lang w:val="uk-UA"/>
              </w:rPr>
            </w:pPr>
            <w:r w:rsidRPr="00A16067">
              <w:rPr>
                <w:rFonts w:ascii="Times New Roman" w:hAnsi="Times New Roman"/>
                <w:kern w:val="2"/>
                <w:sz w:val="24"/>
                <w:szCs w:val="24"/>
                <w:shd w:val="clear" w:color="auto" w:fill="FFFFFF"/>
                <w:lang w:val="uk-UA"/>
              </w:rPr>
              <w:t>- можливості часткової сплати суми гарантії.</w:t>
            </w:r>
          </w:p>
          <w:p w14:paraId="2DCC2375" w14:textId="77777777" w:rsidR="00A16067" w:rsidRPr="00A16067" w:rsidRDefault="00A16067" w:rsidP="00A16067">
            <w:pPr>
              <w:spacing w:line="256" w:lineRule="auto"/>
              <w:jc w:val="both"/>
              <w:rPr>
                <w:rFonts w:ascii="Times New Roman" w:hAnsi="Times New Roman"/>
                <w:kern w:val="2"/>
                <w:sz w:val="24"/>
                <w:szCs w:val="24"/>
                <w:shd w:val="clear" w:color="auto" w:fill="FFFFFF"/>
                <w:lang w:val="uk-UA"/>
              </w:rPr>
            </w:pPr>
            <w:r w:rsidRPr="00A16067">
              <w:rPr>
                <w:rFonts w:ascii="Times New Roman" w:hAnsi="Times New Roman"/>
                <w:kern w:val="2"/>
                <w:sz w:val="24"/>
                <w:szCs w:val="24"/>
                <w:shd w:val="clear" w:color="auto" w:fill="FFFFFF"/>
                <w:lang w:val="uk-UA"/>
              </w:rPr>
              <w:t>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0B78F9CD" w14:textId="77777777" w:rsidR="00A16067" w:rsidRPr="00A16067" w:rsidRDefault="00A16067" w:rsidP="00A16067">
            <w:pPr>
              <w:spacing w:line="256" w:lineRule="auto"/>
              <w:jc w:val="both"/>
              <w:rPr>
                <w:rFonts w:ascii="Times New Roman" w:hAnsi="Times New Roman"/>
                <w:kern w:val="2"/>
                <w:sz w:val="24"/>
                <w:szCs w:val="24"/>
                <w:shd w:val="clear" w:color="auto" w:fill="FFFFFF"/>
                <w:lang w:val="uk-UA"/>
              </w:rPr>
            </w:pPr>
            <w:r w:rsidRPr="00A16067">
              <w:rPr>
                <w:rFonts w:ascii="Times New Roman" w:hAnsi="Times New Roman"/>
                <w:kern w:val="2"/>
                <w:sz w:val="24"/>
                <w:szCs w:val="24"/>
                <w:shd w:val="clear" w:color="auto" w:fill="FFFFFF"/>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B13ED16" w14:textId="77777777" w:rsidR="006816D3" w:rsidRDefault="00A16067" w:rsidP="00EC2F83">
            <w:pPr>
              <w:spacing w:line="256" w:lineRule="auto"/>
              <w:jc w:val="both"/>
              <w:rPr>
                <w:rFonts w:ascii="Times New Roman" w:hAnsi="Times New Roman"/>
                <w:b/>
                <w:i/>
                <w:sz w:val="24"/>
                <w:szCs w:val="24"/>
                <w:lang w:val="uk-UA" w:eastAsia="uk-UA"/>
              </w:rPr>
            </w:pPr>
            <w:r w:rsidRPr="00A16067">
              <w:rPr>
                <w:rFonts w:ascii="Times New Roman" w:eastAsia="Times New Roman" w:hAnsi="Times New Roman"/>
                <w:b/>
                <w:i/>
                <w:iCs/>
                <w:kern w:val="2"/>
                <w:sz w:val="24"/>
                <w:szCs w:val="24"/>
                <w:shd w:val="clear" w:color="auto" w:fill="FFFFFF"/>
              </w:rPr>
              <w:t xml:space="preserve">**Під терміном </w:t>
            </w:r>
            <w:r w:rsidRPr="00A16067">
              <w:rPr>
                <w:rFonts w:ascii="Times New Roman" w:hAnsi="Times New Roman"/>
                <w:b/>
                <w:i/>
                <w:sz w:val="24"/>
                <w:szCs w:val="24"/>
                <w:lang w:eastAsia="uk-UA"/>
              </w:rPr>
              <w:t>«категорія бенефіціара» мається на увазі категорія замовника відповідно до частини 4 статті 2 Закону України «</w:t>
            </w:r>
            <w:r>
              <w:rPr>
                <w:rFonts w:ascii="Times New Roman" w:hAnsi="Times New Roman"/>
                <w:b/>
                <w:i/>
                <w:sz w:val="24"/>
                <w:szCs w:val="24"/>
                <w:lang w:eastAsia="uk-UA"/>
              </w:rPr>
              <w:t>Про публічні закупівлі»</w:t>
            </w:r>
            <w:r>
              <w:rPr>
                <w:rFonts w:ascii="Times New Roman" w:hAnsi="Times New Roman"/>
                <w:b/>
                <w:i/>
                <w:sz w:val="24"/>
                <w:szCs w:val="24"/>
                <w:lang w:val="uk-UA" w:eastAsia="uk-UA"/>
              </w:rPr>
              <w:t>.</w:t>
            </w:r>
          </w:p>
          <w:p w14:paraId="067B4701" w14:textId="77777777" w:rsidR="00A16067" w:rsidRPr="00A16067" w:rsidRDefault="00A16067" w:rsidP="00A16067">
            <w:pPr>
              <w:spacing w:line="256" w:lineRule="auto"/>
              <w:jc w:val="both"/>
              <w:rPr>
                <w:rFonts w:ascii="Times New Roman" w:eastAsia="Times New Roman" w:hAnsi="Times New Roman"/>
                <w:b/>
                <w:i/>
                <w:color w:val="000000"/>
                <w:sz w:val="24"/>
                <w:szCs w:val="24"/>
                <w:lang w:val="uk-UA" w:eastAsia="uk-UA"/>
              </w:rPr>
            </w:pPr>
            <w:r w:rsidRPr="00A16067">
              <w:rPr>
                <w:rFonts w:ascii="Times New Roman" w:eastAsia="Times New Roman" w:hAnsi="Times New Roman"/>
                <w:b/>
                <w:i/>
                <w:color w:val="000000"/>
                <w:sz w:val="24"/>
                <w:szCs w:val="24"/>
                <w:lang w:val="uk-UA" w:eastAsia="uk-UA"/>
              </w:rPr>
              <w:t>До уваги учасників інформація для оформлення банківської гарантії: </w:t>
            </w:r>
          </w:p>
          <w:p w14:paraId="47E5CF09" w14:textId="77777777" w:rsidR="00F83CDF" w:rsidRDefault="00A16067" w:rsidP="00A16067">
            <w:pPr>
              <w:spacing w:line="256" w:lineRule="auto"/>
              <w:jc w:val="both"/>
              <w:rPr>
                <w:rFonts w:ascii="Times New Roman" w:eastAsia="Times New Roman" w:hAnsi="Times New Roman"/>
                <w:color w:val="000000"/>
                <w:sz w:val="24"/>
                <w:szCs w:val="24"/>
                <w:lang w:val="uk-UA" w:eastAsia="uk-UA"/>
              </w:rPr>
            </w:pPr>
            <w:r w:rsidRPr="00A16067">
              <w:rPr>
                <w:rFonts w:ascii="Times New Roman" w:eastAsia="Times New Roman" w:hAnsi="Times New Roman"/>
                <w:color w:val="000000"/>
                <w:sz w:val="24"/>
                <w:szCs w:val="24"/>
                <w:lang w:val="uk-UA" w:eastAsia="uk-UA"/>
              </w:rPr>
              <w:t xml:space="preserve">Назва Замовника: </w:t>
            </w:r>
            <w:r w:rsidR="00F83CDF" w:rsidRPr="00F83CDF">
              <w:rPr>
                <w:rFonts w:ascii="Times New Roman" w:eastAsia="Times New Roman" w:hAnsi="Times New Roman"/>
                <w:color w:val="000000"/>
                <w:sz w:val="24"/>
                <w:szCs w:val="24"/>
                <w:lang w:val="uk-UA" w:eastAsia="uk-UA"/>
              </w:rPr>
              <w:t xml:space="preserve">КВАРТИРНО-ЕКСПЛУАТАЦІЙНИЙ ВІДДІЛ МІСТА ХЕРСОНА </w:t>
            </w:r>
          </w:p>
          <w:p w14:paraId="67E23931" w14:textId="78AA86A6" w:rsidR="00A16067" w:rsidRPr="00A16067" w:rsidRDefault="00A16067" w:rsidP="00A16067">
            <w:pPr>
              <w:spacing w:line="256" w:lineRule="auto"/>
              <w:jc w:val="both"/>
              <w:rPr>
                <w:rFonts w:ascii="Times New Roman" w:eastAsia="Times New Roman" w:hAnsi="Times New Roman"/>
                <w:color w:val="000000"/>
                <w:sz w:val="24"/>
                <w:szCs w:val="24"/>
                <w:lang w:val="uk-UA" w:eastAsia="uk-UA"/>
              </w:rPr>
            </w:pPr>
            <w:r w:rsidRPr="00A16067">
              <w:rPr>
                <w:rFonts w:ascii="Times New Roman" w:eastAsia="Times New Roman" w:hAnsi="Times New Roman"/>
                <w:color w:val="000000"/>
                <w:sz w:val="24"/>
                <w:szCs w:val="24"/>
                <w:lang w:val="uk-UA" w:eastAsia="uk-UA"/>
              </w:rPr>
              <w:t>Місцезнаходження Замовника: </w:t>
            </w:r>
            <w:r w:rsidR="007069A4" w:rsidRPr="007069A4">
              <w:rPr>
                <w:rFonts w:ascii="Times New Roman" w:eastAsia="Times New Roman" w:hAnsi="Times New Roman"/>
                <w:color w:val="000000"/>
                <w:sz w:val="24"/>
                <w:szCs w:val="24"/>
                <w:lang w:val="uk-UA" w:eastAsia="uk-UA"/>
              </w:rPr>
              <w:t>м. Херсон, сел. Чкалова, буд. 37</w:t>
            </w:r>
          </w:p>
          <w:p w14:paraId="6CB903DC" w14:textId="65EBEB50" w:rsidR="00A16067" w:rsidRPr="00A16067" w:rsidRDefault="00A16067" w:rsidP="00A16067">
            <w:pPr>
              <w:spacing w:line="256" w:lineRule="auto"/>
              <w:jc w:val="both"/>
              <w:rPr>
                <w:rFonts w:ascii="Times New Roman" w:eastAsia="Times New Roman" w:hAnsi="Times New Roman"/>
                <w:color w:val="000000"/>
                <w:sz w:val="24"/>
                <w:szCs w:val="24"/>
                <w:lang w:val="uk-UA" w:eastAsia="uk-UA"/>
              </w:rPr>
            </w:pPr>
            <w:r w:rsidRPr="00A16067">
              <w:rPr>
                <w:rFonts w:ascii="Times New Roman" w:eastAsia="Times New Roman" w:hAnsi="Times New Roman"/>
                <w:color w:val="000000"/>
                <w:sz w:val="24"/>
                <w:szCs w:val="24"/>
                <w:lang w:val="uk-UA" w:eastAsia="uk-UA"/>
              </w:rPr>
              <w:t>Код ЄДРПОУ: </w:t>
            </w:r>
            <w:r w:rsidR="007069A4" w:rsidRPr="007069A4">
              <w:rPr>
                <w:rFonts w:ascii="Times New Roman" w:eastAsia="Times New Roman" w:hAnsi="Times New Roman"/>
                <w:color w:val="000000"/>
                <w:sz w:val="24"/>
                <w:szCs w:val="24"/>
                <w:lang w:val="uk-UA" w:eastAsia="uk-UA"/>
              </w:rPr>
              <w:t>08294952</w:t>
            </w:r>
          </w:p>
          <w:p w14:paraId="190AF14E" w14:textId="5B9AF630" w:rsidR="007069A4" w:rsidRPr="007069A4" w:rsidRDefault="00A16067" w:rsidP="007069A4">
            <w:pPr>
              <w:spacing w:line="256" w:lineRule="auto"/>
              <w:jc w:val="both"/>
              <w:rPr>
                <w:rFonts w:ascii="Times New Roman" w:hAnsi="Times New Roman" w:cs="Calibri"/>
                <w:color w:val="000000"/>
                <w:sz w:val="24"/>
                <w:szCs w:val="24"/>
              </w:rPr>
            </w:pPr>
            <w:r w:rsidRPr="00A16067">
              <w:rPr>
                <w:rFonts w:ascii="Times New Roman" w:eastAsia="Times New Roman" w:hAnsi="Times New Roman"/>
                <w:color w:val="000000"/>
                <w:sz w:val="24"/>
                <w:szCs w:val="24"/>
                <w:lang w:val="uk-UA" w:eastAsia="uk-UA"/>
              </w:rPr>
              <w:t xml:space="preserve">IBAN № </w:t>
            </w:r>
            <w:r w:rsidR="007069A4" w:rsidRPr="007069A4">
              <w:rPr>
                <w:rFonts w:ascii="Times New Roman" w:hAnsi="Times New Roman" w:cs="Calibri"/>
                <w:color w:val="000000"/>
                <w:sz w:val="24"/>
                <w:szCs w:val="24"/>
                <w:lang w:val="en-US"/>
              </w:rPr>
              <w:t>UA</w:t>
            </w:r>
            <w:r w:rsidR="007069A4" w:rsidRPr="007069A4">
              <w:rPr>
                <w:rFonts w:ascii="Times New Roman" w:hAnsi="Times New Roman" w:cs="Calibri"/>
                <w:color w:val="000000"/>
                <w:sz w:val="24"/>
                <w:szCs w:val="24"/>
                <w:lang w:val="uk-UA"/>
              </w:rPr>
              <w:t>448201720343150001000002335</w:t>
            </w:r>
            <w:r w:rsidR="007069A4" w:rsidRPr="007069A4">
              <w:rPr>
                <w:rFonts w:ascii="Times New Roman" w:hAnsi="Times New Roman" w:cs="Calibri"/>
                <w:color w:val="000000"/>
                <w:sz w:val="24"/>
                <w:szCs w:val="24"/>
              </w:rPr>
              <w:t>(загальний фонд)</w:t>
            </w:r>
          </w:p>
          <w:p w14:paraId="10D600D1" w14:textId="4A644DCA" w:rsidR="00A16067" w:rsidRPr="007069A4" w:rsidRDefault="007069A4" w:rsidP="007069A4">
            <w:pPr>
              <w:spacing w:line="256" w:lineRule="auto"/>
              <w:jc w:val="both"/>
              <w:rPr>
                <w:rFonts w:ascii="Times New Roman" w:hAnsi="Times New Roman" w:cs="Calibri"/>
                <w:color w:val="000000"/>
                <w:sz w:val="24"/>
                <w:szCs w:val="24"/>
                <w:lang w:eastAsia="uk-UA"/>
              </w:rPr>
            </w:pPr>
            <w:r w:rsidRPr="007069A4">
              <w:rPr>
                <w:rFonts w:ascii="Times New Roman" w:hAnsi="Times New Roman" w:cs="Calibri"/>
                <w:color w:val="000000"/>
                <w:sz w:val="24"/>
                <w:szCs w:val="24"/>
                <w:lang w:val="en-US"/>
              </w:rPr>
              <w:t>IBAN</w:t>
            </w:r>
            <w:r w:rsidRPr="007069A4">
              <w:rPr>
                <w:rFonts w:ascii="Times New Roman" w:hAnsi="Times New Roman" w:cs="Calibri"/>
                <w:color w:val="000000"/>
                <w:sz w:val="24"/>
                <w:szCs w:val="24"/>
              </w:rPr>
              <w:t xml:space="preserve"> </w:t>
            </w:r>
            <w:r>
              <w:rPr>
                <w:rFonts w:ascii="Times New Roman" w:hAnsi="Times New Roman" w:cs="Calibri"/>
                <w:color w:val="000000"/>
                <w:sz w:val="24"/>
                <w:szCs w:val="24"/>
                <w:lang w:val="uk-UA"/>
              </w:rPr>
              <w:t>№</w:t>
            </w:r>
            <w:r w:rsidRPr="007069A4">
              <w:rPr>
                <w:rFonts w:ascii="Times New Roman" w:hAnsi="Times New Roman" w:cs="Calibri"/>
                <w:color w:val="000000"/>
                <w:sz w:val="24"/>
                <w:szCs w:val="24"/>
                <w:lang w:val="en-US"/>
              </w:rPr>
              <w:t>UA</w:t>
            </w:r>
            <w:r w:rsidRPr="007069A4">
              <w:rPr>
                <w:rFonts w:ascii="Times New Roman" w:hAnsi="Times New Roman" w:cs="Calibri"/>
                <w:color w:val="000000"/>
                <w:sz w:val="24"/>
                <w:szCs w:val="24"/>
              </w:rPr>
              <w:t>608201720343141001200002335 (спеціальний фонд)</w:t>
            </w:r>
          </w:p>
          <w:p w14:paraId="7CEA08FF" w14:textId="77777777" w:rsidR="00960DF2" w:rsidRPr="00960DF2" w:rsidRDefault="00960DF2" w:rsidP="00960DF2">
            <w:pPr>
              <w:widowControl w:val="0"/>
              <w:spacing w:line="256" w:lineRule="auto"/>
              <w:ind w:right="120"/>
              <w:jc w:val="both"/>
              <w:rPr>
                <w:rFonts w:ascii="Times New Roman" w:eastAsia="Times New Roman" w:hAnsi="Times New Roman"/>
                <w:sz w:val="24"/>
                <w:szCs w:val="24"/>
                <w:shd w:val="clear" w:color="auto" w:fill="FFFFFF"/>
                <w:lang w:val="uk-UA" w:eastAsia="ru-RU"/>
              </w:rPr>
            </w:pPr>
            <w:r w:rsidRPr="00960DF2">
              <w:rPr>
                <w:rFonts w:ascii="Times New Roman" w:eastAsia="Times New Roman" w:hAnsi="Times New Roman"/>
                <w:sz w:val="24"/>
                <w:szCs w:val="24"/>
                <w:shd w:val="clear" w:color="auto" w:fill="FFFFFF"/>
                <w:lang w:val="uk-UA" w:eastAsia="ru-RU"/>
              </w:rPr>
              <w:t>П</w:t>
            </w:r>
            <w:r w:rsidR="00404564">
              <w:rPr>
                <w:rFonts w:ascii="Times New Roman" w:eastAsia="Times New Roman" w:hAnsi="Times New Roman"/>
                <w:sz w:val="24"/>
                <w:szCs w:val="24"/>
                <w:shd w:val="clear" w:color="auto" w:fill="FFFFFF"/>
                <w:lang w:val="uk-UA" w:eastAsia="ru-RU"/>
              </w:rPr>
              <w:t xml:space="preserve">ропозиції, що не містять забезпечення тендерної пропозиції </w:t>
            </w:r>
            <w:r w:rsidRPr="00960DF2">
              <w:rPr>
                <w:rFonts w:ascii="Times New Roman" w:eastAsia="Times New Roman" w:hAnsi="Times New Roman"/>
                <w:sz w:val="24"/>
                <w:szCs w:val="24"/>
                <w:shd w:val="clear" w:color="auto" w:fill="FFFFFF"/>
                <w:lang w:val="uk-UA" w:eastAsia="ru-RU"/>
              </w:rPr>
              <w:t>відхиляються Замовником відповідно до ст.44 Особливостей.</w:t>
            </w:r>
          </w:p>
          <w:p w14:paraId="39680BE2" w14:textId="77777777" w:rsidR="00AD2B23" w:rsidRPr="00AD2B23" w:rsidRDefault="00AD2B23" w:rsidP="00AD2B23">
            <w:pPr>
              <w:shd w:val="clear" w:color="auto" w:fill="FFFFFF"/>
              <w:spacing w:line="256" w:lineRule="auto"/>
              <w:ind w:left="27" w:firstLine="616"/>
              <w:jc w:val="both"/>
              <w:rPr>
                <w:rFonts w:ascii="Times New Roman" w:eastAsia="Times New Roman" w:hAnsi="Times New Roman"/>
                <w:sz w:val="24"/>
                <w:szCs w:val="24"/>
                <w:lang w:val="uk-UA" w:eastAsia="uk-UA"/>
              </w:rPr>
            </w:pPr>
            <w:r w:rsidRPr="00AD2B23">
              <w:rPr>
                <w:rFonts w:ascii="Times New Roman" w:hAnsi="Times New Roman"/>
                <w:sz w:val="24"/>
                <w:szCs w:val="24"/>
                <w:shd w:val="clear" w:color="auto" w:fill="FFFFFF"/>
                <w:lang w:val="uk-UA" w:eastAsia="ru-RU"/>
              </w:rPr>
              <w:t>З 19.10.2022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України “Про публічні закупівлі” (далі - Закон), проводять закупівлі відповідно до Особливостей, затверджених постановою Кабінету Міністрів України від 12.10.2022 № 1178 (із змінами) (далі – Особливості),</w:t>
            </w:r>
            <w:r w:rsidRPr="00AD2B23">
              <w:rPr>
                <w:rFonts w:ascii="Times New Roman" w:eastAsia="Times New Roman" w:hAnsi="Times New Roman"/>
                <w:sz w:val="24"/>
                <w:szCs w:val="24"/>
                <w:lang w:val="uk-UA" w:eastAsia="uk-UA"/>
              </w:rPr>
              <w:t xml:space="preserve"> в тому числі в частині підстав для відмови в участі в закупівлі. Виключний перелік підстав для відмови в участі в закупівлі визначено в п. 47 Особливостей, який відрізняється від ст. 17 Закону.</w:t>
            </w:r>
          </w:p>
          <w:p w14:paraId="679CB0A5" w14:textId="77777777" w:rsidR="007D2007" w:rsidRPr="0071340D" w:rsidRDefault="00AD2B23" w:rsidP="0071340D">
            <w:pPr>
              <w:shd w:val="clear" w:color="auto" w:fill="FFFFFF"/>
              <w:spacing w:line="256" w:lineRule="auto"/>
              <w:ind w:left="27" w:firstLine="501"/>
              <w:contextualSpacing/>
              <w:jc w:val="both"/>
              <w:rPr>
                <w:rFonts w:ascii="Times New Roman" w:eastAsia="Times New Roman" w:hAnsi="Times New Roman" w:cs="Calibri"/>
                <w:sz w:val="24"/>
                <w:szCs w:val="24"/>
                <w:lang w:val="uk-UA" w:eastAsia="uk-UA"/>
              </w:rPr>
            </w:pPr>
            <w:r w:rsidRPr="00AD2B23">
              <w:rPr>
                <w:rFonts w:ascii="Times New Roman" w:eastAsia="Times New Roman" w:hAnsi="Times New Roman"/>
                <w:sz w:val="24"/>
                <w:szCs w:val="24"/>
                <w:lang w:val="uk-UA" w:eastAsia="uk-UA"/>
              </w:rPr>
              <w:t xml:space="preserve">     На час оголошення вищезазначеної процедури закупівлі, не внесено змін до </w:t>
            </w:r>
            <w:r w:rsidRPr="00AD2B23">
              <w:rPr>
                <w:rFonts w:ascii="Times New Roman" w:hAnsi="Times New Roman"/>
                <w:sz w:val="24"/>
                <w:szCs w:val="24"/>
                <w:lang w:val="uk-UA" w:eastAsia="uk-UA"/>
              </w:rPr>
              <w:t>наказу від </w:t>
            </w:r>
            <w:hyperlink r:id="rId8" w:tgtFrame="_blank" w:history="1">
              <w:r w:rsidRPr="00AD2B23">
                <w:rPr>
                  <w:rFonts w:ascii="Times New Roman" w:hAnsi="Times New Roman" w:cs="Calibri"/>
                  <w:bCs/>
                  <w:sz w:val="24"/>
                  <w:szCs w:val="24"/>
                  <w:u w:val="single"/>
                  <w:lang w:val="uk-UA" w:eastAsia="uk-UA"/>
                </w:rPr>
                <w:t>14.12.2020 № 2628</w:t>
              </w:r>
            </w:hyperlink>
            <w:r w:rsidRPr="00AD2B23">
              <w:rPr>
                <w:rFonts w:ascii="Times New Roman" w:hAnsi="Times New Roman"/>
                <w:sz w:val="24"/>
                <w:szCs w:val="24"/>
                <w:lang w:val="uk-UA" w:eastAsia="uk-UA"/>
              </w:rPr>
              <w:t> «Про затвердження форми і Вимог до забезпечення тендерної пропозиції / пропозиції»</w:t>
            </w:r>
            <w:r w:rsidRPr="00AD2B23">
              <w:rPr>
                <w:rFonts w:ascii="Times New Roman" w:eastAsia="Times New Roman" w:hAnsi="Times New Roman"/>
                <w:sz w:val="24"/>
                <w:szCs w:val="24"/>
                <w:lang w:val="uk-UA" w:eastAsia="uk-UA"/>
              </w:rPr>
              <w:t xml:space="preserve">  та не приведено у відповідність діючим нормам законодавства підстави неповернення тендерного </w:t>
            </w:r>
            <w:r w:rsidRPr="00AD2B23">
              <w:rPr>
                <w:rFonts w:ascii="Times New Roman" w:eastAsia="Times New Roman" w:hAnsi="Times New Roman"/>
                <w:sz w:val="24"/>
                <w:szCs w:val="24"/>
                <w:lang w:val="uk-UA" w:eastAsia="uk-UA"/>
              </w:rPr>
              <w:lastRenderedPageBreak/>
              <w:t xml:space="preserve">забезпечення пропозиції. Виходячи з вищезазначеного, підставу </w:t>
            </w:r>
            <w:r w:rsidRPr="00AD2B23">
              <w:rPr>
                <w:rFonts w:ascii="Times New Roman" w:hAnsi="Times New Roman"/>
                <w:sz w:val="24"/>
                <w:szCs w:val="24"/>
                <w:lang w:val="uk-UA" w:eastAsia="uk-UA"/>
              </w:rPr>
              <w:t>невиконання принципалом своїх зобов’язань</w:t>
            </w:r>
            <w:r w:rsidRPr="00AD2B23">
              <w:rPr>
                <w:rFonts w:ascii="Times New Roman" w:eastAsia="Times New Roman" w:hAnsi="Times New Roman"/>
                <w:sz w:val="24"/>
                <w:szCs w:val="24"/>
                <w:lang w:val="uk-UA" w:eastAsia="uk-UA"/>
              </w:rPr>
              <w:t>, а саме п. 4 – «</w:t>
            </w:r>
            <w:r w:rsidRPr="00AD2B23">
              <w:rPr>
                <w:rFonts w:ascii="Times New Roman" w:hAnsi="Times New Roman" w:cs="Calibri"/>
                <w:sz w:val="24"/>
                <w:szCs w:val="18"/>
                <w:lang w:val="uk-UA" w:eastAsia="uk-UA"/>
              </w:rPr>
              <w:t xml:space="preserve">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вважати тотожною вимозі зазначеній в </w:t>
            </w:r>
            <w:r w:rsidR="005945B0" w:rsidRPr="005945B0">
              <w:rPr>
                <w:rFonts w:ascii="Times New Roman" w:hAnsi="Times New Roman" w:cs="Calibri"/>
                <w:sz w:val="24"/>
                <w:szCs w:val="18"/>
                <w:lang w:val="uk-UA" w:eastAsia="uk-UA"/>
              </w:rPr>
              <w:t>Розділі 3 пункті 2</w:t>
            </w:r>
            <w:r w:rsidRPr="00AD2B23">
              <w:rPr>
                <w:rFonts w:ascii="Times New Roman" w:hAnsi="Times New Roman" w:cs="Calibri"/>
                <w:sz w:val="24"/>
                <w:szCs w:val="18"/>
                <w:lang w:val="uk-UA" w:eastAsia="uk-UA"/>
              </w:rPr>
              <w:t xml:space="preserve"> в частині неповернення забезпечення тендерної пропозиції, а саме: «</w:t>
            </w:r>
            <w:r w:rsidRPr="00AD2B23">
              <w:rPr>
                <w:rFonts w:ascii="Times New Roman" w:eastAsia="Times New Roman" w:hAnsi="Times New Roman" w:cs="Calibri"/>
                <w:sz w:val="24"/>
                <w:szCs w:val="24"/>
                <w:lang w:val="uk-UA" w:eastAsia="uk-UA"/>
              </w:rPr>
              <w:t xml:space="preserve">ненадання переможцем процедури закупівлі у строк, визначений пунктом 47 Особливостей документів, </w:t>
            </w:r>
            <w:r w:rsidRPr="00AD2B23">
              <w:rPr>
                <w:rFonts w:ascii="Times New Roman" w:hAnsi="Times New Roman" w:cs="Calibri"/>
                <w:sz w:val="24"/>
                <w:szCs w:val="24"/>
                <w:lang w:val="uk-UA" w:eastAsia="uk-UA"/>
              </w:rPr>
              <w:t>що підтверджують відсутність підстав, зазначених у підпунктах 3, 5, 6 і 12 та в абзаці чотирнадцятому цього пункту»</w:t>
            </w:r>
            <w:r w:rsidRPr="00AD2B23">
              <w:rPr>
                <w:rFonts w:ascii="Times New Roman" w:eastAsia="Times New Roman" w:hAnsi="Times New Roman" w:cs="Calibri"/>
                <w:sz w:val="24"/>
                <w:szCs w:val="24"/>
                <w:lang w:val="uk-UA" w:eastAsia="uk-UA"/>
              </w:rPr>
              <w:t>.</w:t>
            </w:r>
          </w:p>
        </w:tc>
      </w:tr>
      <w:tr w:rsidR="007D2007" w:rsidRPr="004C1E4B" w14:paraId="30ACADDF" w14:textId="77777777" w:rsidTr="0081180D">
        <w:trPr>
          <w:trHeight w:val="560"/>
          <w:jc w:val="center"/>
        </w:trPr>
        <w:tc>
          <w:tcPr>
            <w:tcW w:w="704" w:type="dxa"/>
          </w:tcPr>
          <w:p w14:paraId="66A45E47" w14:textId="77777777" w:rsidR="007D2007" w:rsidRPr="0081180D" w:rsidRDefault="007D2007" w:rsidP="0081180D">
            <w:pPr>
              <w:spacing w:after="0" w:line="240" w:lineRule="auto"/>
              <w:jc w:val="center"/>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lastRenderedPageBreak/>
              <w:t>3</w:t>
            </w:r>
          </w:p>
        </w:tc>
        <w:tc>
          <w:tcPr>
            <w:tcW w:w="2835" w:type="dxa"/>
          </w:tcPr>
          <w:p w14:paraId="4AC1C547" w14:textId="77777777" w:rsidR="007D2007" w:rsidRPr="0081180D" w:rsidRDefault="007D2007" w:rsidP="0081180D">
            <w:pPr>
              <w:spacing w:after="0" w:line="240" w:lineRule="auto"/>
              <w:rPr>
                <w:rFonts w:ascii="Times New Roman" w:hAnsi="Times New Roman"/>
                <w:b/>
                <w:bCs/>
                <w:color w:val="000000"/>
                <w:sz w:val="24"/>
                <w:szCs w:val="24"/>
                <w:lang w:val="uk-UA" w:eastAsia="ru-RU"/>
              </w:rPr>
            </w:pPr>
            <w:r w:rsidRPr="0081180D">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06BA00ED" w14:textId="77777777" w:rsidR="004C090E" w:rsidRPr="004C090E" w:rsidRDefault="004C090E" w:rsidP="004C090E">
            <w:pPr>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 xml:space="preserve">Забезпечення тендерної пропозиції </w:t>
            </w:r>
            <w:r w:rsidRPr="004C090E">
              <w:rPr>
                <w:rFonts w:ascii="Times New Roman" w:eastAsia="Times New Roman" w:hAnsi="Times New Roman"/>
                <w:b/>
                <w:i/>
                <w:sz w:val="24"/>
                <w:szCs w:val="24"/>
                <w:lang w:val="uk-UA" w:eastAsia="uk-UA"/>
              </w:rPr>
              <w:t xml:space="preserve">повертається </w:t>
            </w:r>
            <w:r w:rsidRPr="004C090E">
              <w:rPr>
                <w:rFonts w:ascii="Times New Roman" w:eastAsia="Times New Roman" w:hAnsi="Times New Roman"/>
                <w:sz w:val="24"/>
                <w:szCs w:val="24"/>
                <w:lang w:val="uk-UA" w:eastAsia="uk-UA"/>
              </w:rPr>
              <w:t>учаснику у разі:</w:t>
            </w:r>
          </w:p>
          <w:p w14:paraId="28C22631" w14:textId="77777777" w:rsidR="004C090E" w:rsidRPr="004C090E" w:rsidRDefault="004C090E" w:rsidP="004C090E">
            <w:pPr>
              <w:numPr>
                <w:ilvl w:val="0"/>
                <w:numId w:val="46"/>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3B3FF214" w14:textId="77777777" w:rsidR="004C090E" w:rsidRPr="004C090E" w:rsidRDefault="004C090E" w:rsidP="004C090E">
            <w:pPr>
              <w:numPr>
                <w:ilvl w:val="0"/>
                <w:numId w:val="46"/>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укладення договору про закупівлю з учасником, який став переможцем процедури закупівлі;</w:t>
            </w:r>
          </w:p>
          <w:p w14:paraId="1F36BFA9" w14:textId="77777777" w:rsidR="004C090E" w:rsidRPr="004C090E" w:rsidRDefault="004C090E" w:rsidP="004C090E">
            <w:pPr>
              <w:numPr>
                <w:ilvl w:val="0"/>
                <w:numId w:val="46"/>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відкликання тендерної пропозиції до закінчення строку її подання;</w:t>
            </w:r>
          </w:p>
          <w:p w14:paraId="12637A6F" w14:textId="77777777" w:rsidR="004C090E" w:rsidRPr="004C090E" w:rsidRDefault="004C090E" w:rsidP="004C090E">
            <w:pPr>
              <w:numPr>
                <w:ilvl w:val="0"/>
                <w:numId w:val="46"/>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закінчення тендеру в разі неукладення договору про закупівлю з жодним з учасників, які подали тендерні пропозиції.</w:t>
            </w:r>
          </w:p>
          <w:p w14:paraId="0D5CA51B" w14:textId="77777777" w:rsidR="004C090E" w:rsidRPr="004C090E" w:rsidRDefault="004C090E" w:rsidP="004C090E">
            <w:pPr>
              <w:shd w:val="clear" w:color="auto" w:fill="FFFFFF"/>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 xml:space="preserve">Забезпечення тендерної пропозиції </w:t>
            </w:r>
            <w:r w:rsidRPr="004C090E">
              <w:rPr>
                <w:rFonts w:ascii="Times New Roman" w:eastAsia="Times New Roman" w:hAnsi="Times New Roman"/>
                <w:b/>
                <w:i/>
                <w:sz w:val="24"/>
                <w:szCs w:val="24"/>
                <w:lang w:val="uk-UA" w:eastAsia="uk-UA"/>
              </w:rPr>
              <w:t>не повертається</w:t>
            </w:r>
            <w:r w:rsidRPr="004C090E">
              <w:rPr>
                <w:rFonts w:ascii="Times New Roman" w:eastAsia="Times New Roman" w:hAnsi="Times New Roman"/>
                <w:sz w:val="24"/>
                <w:szCs w:val="24"/>
                <w:lang w:val="uk-UA" w:eastAsia="uk-UA"/>
              </w:rPr>
              <w:t xml:space="preserve"> у разі:</w:t>
            </w:r>
          </w:p>
          <w:p w14:paraId="3636B9CD" w14:textId="77777777" w:rsidR="004C090E" w:rsidRPr="004C090E" w:rsidRDefault="004C090E" w:rsidP="004C090E">
            <w:pPr>
              <w:numPr>
                <w:ilvl w:val="0"/>
                <w:numId w:val="47"/>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C82C1C4" w14:textId="77777777" w:rsidR="004C090E" w:rsidRPr="004C090E" w:rsidRDefault="004C090E" w:rsidP="004C090E">
            <w:pPr>
              <w:numPr>
                <w:ilvl w:val="0"/>
                <w:numId w:val="47"/>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непідписання договору про закупівлю учасником, який став переможцем тендеру;</w:t>
            </w:r>
          </w:p>
          <w:p w14:paraId="6F50634D" w14:textId="77777777" w:rsidR="004C090E" w:rsidRPr="004C090E" w:rsidRDefault="004C090E" w:rsidP="004C090E">
            <w:pPr>
              <w:numPr>
                <w:ilvl w:val="0"/>
                <w:numId w:val="47"/>
              </w:numPr>
              <w:shd w:val="clear" w:color="auto" w:fill="FFFFFF"/>
              <w:spacing w:after="0" w:line="240" w:lineRule="auto"/>
              <w:ind w:right="120"/>
              <w:jc w:val="both"/>
              <w:rPr>
                <w:rFonts w:ascii="Times New Roman" w:eastAsia="Times New Roman" w:hAnsi="Times New Roman"/>
                <w:sz w:val="24"/>
                <w:szCs w:val="24"/>
                <w:highlight w:val="white"/>
                <w:lang w:val="uk-UA" w:eastAsia="uk-UA"/>
              </w:rPr>
            </w:pPr>
            <w:r w:rsidRPr="004C090E">
              <w:rPr>
                <w:rFonts w:ascii="Times New Roman" w:eastAsia="Times New Roman" w:hAnsi="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9FE7EC6" w14:textId="77777777" w:rsidR="004C090E" w:rsidRPr="004C090E" w:rsidRDefault="004C090E" w:rsidP="004C090E">
            <w:pPr>
              <w:numPr>
                <w:ilvl w:val="0"/>
                <w:numId w:val="47"/>
              </w:numPr>
              <w:shd w:val="clear" w:color="auto" w:fill="FFFFFF"/>
              <w:spacing w:after="0" w:line="240" w:lineRule="auto"/>
              <w:ind w:right="12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52713C" w14:textId="77777777" w:rsidR="004C090E" w:rsidRPr="004C090E" w:rsidRDefault="004C090E" w:rsidP="004C090E">
            <w:pPr>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 xml:space="preserve">За зверненням учасника, яким було надано забезпечення тендерної пропозиції, </w:t>
            </w:r>
            <w:r w:rsidRPr="004C090E">
              <w:rPr>
                <w:rFonts w:ascii="Times New Roman" w:eastAsia="Times New Roman" w:hAnsi="Times New Roman"/>
                <w:b/>
                <w:i/>
                <w:sz w:val="24"/>
                <w:szCs w:val="24"/>
                <w:lang w:val="uk-UA" w:eastAsia="uk-UA"/>
              </w:rPr>
              <w:t>замовник повідомляє установу</w:t>
            </w:r>
            <w:r w:rsidRPr="004C090E">
              <w:rPr>
                <w:rFonts w:ascii="Times New Roman" w:eastAsia="Times New Roman" w:hAnsi="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4C090E">
              <w:rPr>
                <w:rFonts w:ascii="Times New Roman" w:eastAsia="Times New Roman" w:hAnsi="Times New Roman"/>
                <w:b/>
                <w:i/>
                <w:sz w:val="24"/>
                <w:szCs w:val="24"/>
                <w:lang w:val="uk-UA" w:eastAsia="uk-UA"/>
              </w:rPr>
              <w:t>протягом п’яти днів</w:t>
            </w:r>
            <w:r w:rsidRPr="004C090E">
              <w:rPr>
                <w:rFonts w:ascii="Times New Roman" w:eastAsia="Times New Roman" w:hAnsi="Times New Roman"/>
                <w:sz w:val="24"/>
                <w:szCs w:val="24"/>
                <w:lang w:val="uk-UA" w:eastAsia="uk-UA"/>
              </w:rPr>
              <w:t xml:space="preserve"> з дня настання однієї з підстав повернення забезпечення тендерної пропозиції.</w:t>
            </w:r>
          </w:p>
          <w:p w14:paraId="7CCED5A6" w14:textId="77777777" w:rsidR="0071340D" w:rsidRPr="00AD2B23" w:rsidRDefault="0071340D" w:rsidP="0071340D">
            <w:pPr>
              <w:shd w:val="clear" w:color="auto" w:fill="FFFFFF"/>
              <w:spacing w:line="256" w:lineRule="auto"/>
              <w:ind w:left="27" w:firstLine="616"/>
              <w:jc w:val="both"/>
              <w:rPr>
                <w:rFonts w:ascii="Times New Roman" w:eastAsia="Times New Roman" w:hAnsi="Times New Roman"/>
                <w:sz w:val="24"/>
                <w:szCs w:val="24"/>
                <w:lang w:val="uk-UA" w:eastAsia="uk-UA"/>
              </w:rPr>
            </w:pPr>
            <w:r w:rsidRPr="00AD2B23">
              <w:rPr>
                <w:rFonts w:ascii="Times New Roman" w:hAnsi="Times New Roman"/>
                <w:sz w:val="24"/>
                <w:szCs w:val="24"/>
                <w:shd w:val="clear" w:color="auto" w:fill="FFFFFF"/>
                <w:lang w:val="uk-UA" w:eastAsia="ru-RU"/>
              </w:rPr>
              <w:t xml:space="preserve">З 19.10.2022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w:t>
            </w:r>
            <w:r w:rsidRPr="00AD2B23">
              <w:rPr>
                <w:rFonts w:ascii="Times New Roman" w:hAnsi="Times New Roman"/>
                <w:sz w:val="24"/>
                <w:szCs w:val="24"/>
                <w:shd w:val="clear" w:color="auto" w:fill="FFFFFF"/>
                <w:lang w:val="uk-UA" w:eastAsia="ru-RU"/>
              </w:rPr>
              <w:lastRenderedPageBreak/>
              <w:t>закупівлі товарів, робіт і послуг відповідно до Закону України “Про публічні закупівлі” (далі - Закон), проводять закупівлі відповідно до Особливостей, затверджених постановою Кабінету Міністрів України від 12.10.2022 № 1178 (із змінами) (далі – Особливості),</w:t>
            </w:r>
            <w:r w:rsidRPr="00AD2B23">
              <w:rPr>
                <w:rFonts w:ascii="Times New Roman" w:eastAsia="Times New Roman" w:hAnsi="Times New Roman"/>
                <w:sz w:val="24"/>
                <w:szCs w:val="24"/>
                <w:lang w:val="uk-UA" w:eastAsia="uk-UA"/>
              </w:rPr>
              <w:t xml:space="preserve"> в тому числі в частині підстав для відмови в участі в закупівлі. Виключний перелік підстав для відмови в участі в закупівлі визначено в п. 47 Особливостей, який відрізняється від ст. 17 Закону.</w:t>
            </w:r>
          </w:p>
          <w:p w14:paraId="25E72CC1" w14:textId="77777777" w:rsidR="007D2007" w:rsidRPr="004C090E" w:rsidRDefault="0071340D" w:rsidP="0071340D">
            <w:pPr>
              <w:spacing w:after="0" w:line="240" w:lineRule="auto"/>
              <w:jc w:val="both"/>
              <w:rPr>
                <w:rFonts w:ascii="Times New Roman" w:hAnsi="Times New Roman"/>
                <w:sz w:val="24"/>
                <w:szCs w:val="24"/>
                <w:lang w:val="uk-UA"/>
              </w:rPr>
            </w:pPr>
            <w:r w:rsidRPr="00AD2B23">
              <w:rPr>
                <w:rFonts w:ascii="Times New Roman" w:eastAsia="Times New Roman" w:hAnsi="Times New Roman"/>
                <w:sz w:val="24"/>
                <w:szCs w:val="24"/>
                <w:lang w:val="uk-UA" w:eastAsia="uk-UA"/>
              </w:rPr>
              <w:t xml:space="preserve">     На час оголошення вищезазначеної процедури закупівлі, не внесено змін до </w:t>
            </w:r>
            <w:r w:rsidRPr="00AD2B23">
              <w:rPr>
                <w:rFonts w:ascii="Times New Roman" w:hAnsi="Times New Roman"/>
                <w:sz w:val="24"/>
                <w:szCs w:val="24"/>
                <w:lang w:val="uk-UA" w:eastAsia="uk-UA"/>
              </w:rPr>
              <w:t>наказу від </w:t>
            </w:r>
            <w:hyperlink r:id="rId9" w:tgtFrame="_blank" w:history="1">
              <w:r w:rsidRPr="00AD2B23">
                <w:rPr>
                  <w:rFonts w:ascii="Times New Roman" w:hAnsi="Times New Roman" w:cs="Calibri"/>
                  <w:bCs/>
                  <w:sz w:val="24"/>
                  <w:szCs w:val="24"/>
                  <w:u w:val="single"/>
                  <w:lang w:val="uk-UA" w:eastAsia="uk-UA"/>
                </w:rPr>
                <w:t>14.12.2020 № 2628</w:t>
              </w:r>
            </w:hyperlink>
            <w:r w:rsidRPr="00AD2B23">
              <w:rPr>
                <w:rFonts w:ascii="Times New Roman" w:hAnsi="Times New Roman"/>
                <w:sz w:val="24"/>
                <w:szCs w:val="24"/>
                <w:lang w:val="uk-UA" w:eastAsia="uk-UA"/>
              </w:rPr>
              <w:t> «Про затвердження форми і Вимог до забезпечення тендерної пропозиції / пропозиції»</w:t>
            </w:r>
            <w:r w:rsidRPr="00AD2B23">
              <w:rPr>
                <w:rFonts w:ascii="Times New Roman" w:eastAsia="Times New Roman" w:hAnsi="Times New Roman"/>
                <w:sz w:val="24"/>
                <w:szCs w:val="24"/>
                <w:lang w:val="uk-UA" w:eastAsia="uk-UA"/>
              </w:rPr>
              <w:t xml:space="preserve">  та не приведено у відповідність діючим нормам законодавства підстави неповернення тендерного забезпечення пропозиції. Виходячи з вищезазначеного, підставу </w:t>
            </w:r>
            <w:r w:rsidRPr="00AD2B23">
              <w:rPr>
                <w:rFonts w:ascii="Times New Roman" w:hAnsi="Times New Roman"/>
                <w:sz w:val="24"/>
                <w:szCs w:val="24"/>
                <w:lang w:val="uk-UA" w:eastAsia="uk-UA"/>
              </w:rPr>
              <w:t>невиконання принципалом своїх зобов’язань</w:t>
            </w:r>
            <w:r w:rsidRPr="00AD2B23">
              <w:rPr>
                <w:rFonts w:ascii="Times New Roman" w:eastAsia="Times New Roman" w:hAnsi="Times New Roman"/>
                <w:sz w:val="24"/>
                <w:szCs w:val="24"/>
                <w:lang w:val="uk-UA" w:eastAsia="uk-UA"/>
              </w:rPr>
              <w:t>, а саме п. 4 – «</w:t>
            </w:r>
            <w:r w:rsidRPr="00AD2B23">
              <w:rPr>
                <w:rFonts w:ascii="Times New Roman" w:hAnsi="Times New Roman" w:cs="Calibri"/>
                <w:sz w:val="24"/>
                <w:szCs w:val="18"/>
                <w:lang w:val="uk-UA" w:eastAsia="uk-UA"/>
              </w:rPr>
              <w:t xml:space="preserve">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вважати тотожною вимозі зазначеній в </w:t>
            </w:r>
            <w:r w:rsidR="00277E5A" w:rsidRPr="00277E5A">
              <w:rPr>
                <w:rFonts w:ascii="Times New Roman" w:hAnsi="Times New Roman" w:cs="Calibri"/>
                <w:sz w:val="24"/>
                <w:szCs w:val="18"/>
                <w:lang w:val="uk-UA" w:eastAsia="uk-UA"/>
              </w:rPr>
              <w:t>Розділі 3 пункті 3</w:t>
            </w:r>
            <w:r w:rsidRPr="00AD2B23">
              <w:rPr>
                <w:rFonts w:ascii="Times New Roman" w:hAnsi="Times New Roman" w:cs="Calibri"/>
                <w:sz w:val="24"/>
                <w:szCs w:val="18"/>
                <w:lang w:val="uk-UA" w:eastAsia="uk-UA"/>
              </w:rPr>
              <w:t xml:space="preserve"> в частині неповернення забезпечення тендерної пропозиції, а саме: «</w:t>
            </w:r>
            <w:r w:rsidRPr="00AD2B23">
              <w:rPr>
                <w:rFonts w:ascii="Times New Roman" w:eastAsia="Times New Roman" w:hAnsi="Times New Roman" w:cs="Calibri"/>
                <w:sz w:val="24"/>
                <w:szCs w:val="24"/>
                <w:lang w:val="uk-UA" w:eastAsia="uk-UA"/>
              </w:rPr>
              <w:t xml:space="preserve">ненадання переможцем процедури закупівлі у строк, визначений пунктом 47 Особливостей документів, </w:t>
            </w:r>
            <w:r w:rsidRPr="00AD2B23">
              <w:rPr>
                <w:rFonts w:ascii="Times New Roman" w:hAnsi="Times New Roman" w:cs="Calibri"/>
                <w:sz w:val="24"/>
                <w:szCs w:val="24"/>
                <w:lang w:val="uk-UA" w:eastAsia="uk-UA"/>
              </w:rPr>
              <w:t>що підтверджують відсутність підстав, зазначених у підпунктах 3, 5, 6 і 12 та в абзаці чотирнадцятому цього пункту»</w:t>
            </w:r>
            <w:r w:rsidRPr="00AD2B23">
              <w:rPr>
                <w:rFonts w:ascii="Times New Roman" w:eastAsia="Times New Roman" w:hAnsi="Times New Roman" w:cs="Calibri"/>
                <w:sz w:val="24"/>
                <w:szCs w:val="24"/>
                <w:lang w:val="uk-UA" w:eastAsia="uk-UA"/>
              </w:rPr>
              <w:t>.</w:t>
            </w:r>
          </w:p>
        </w:tc>
      </w:tr>
      <w:tr w:rsidR="007D2007" w:rsidRPr="004C1E4B" w14:paraId="17189990" w14:textId="77777777" w:rsidTr="0081180D">
        <w:trPr>
          <w:trHeight w:val="560"/>
          <w:jc w:val="center"/>
        </w:trPr>
        <w:tc>
          <w:tcPr>
            <w:tcW w:w="704" w:type="dxa"/>
          </w:tcPr>
          <w:p w14:paraId="6B9721F8"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4</w:t>
            </w:r>
          </w:p>
        </w:tc>
        <w:tc>
          <w:tcPr>
            <w:tcW w:w="2835" w:type="dxa"/>
          </w:tcPr>
          <w:p w14:paraId="1FFF1EC2"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94BAF1A" w14:textId="77777777" w:rsidR="004C090E" w:rsidRPr="004C090E" w:rsidRDefault="004C090E" w:rsidP="004C090E">
            <w:pPr>
              <w:widowControl w:val="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 xml:space="preserve">Тендерні пропозиції вважаються дійсними </w:t>
            </w:r>
            <w:r w:rsidRPr="004C090E">
              <w:rPr>
                <w:rFonts w:ascii="Times New Roman" w:eastAsia="Times New Roman" w:hAnsi="Times New Roman"/>
                <w:i/>
                <w:sz w:val="24"/>
                <w:szCs w:val="24"/>
                <w:u w:val="single"/>
                <w:lang w:val="uk-UA" w:eastAsia="uk-UA"/>
              </w:rPr>
              <w:t>протягом 90 (дев’яносто) днів</w:t>
            </w:r>
            <w:r w:rsidRPr="004C090E">
              <w:rPr>
                <w:rFonts w:ascii="Times New Roman" w:eastAsia="Times New Roman" w:hAnsi="Times New Roman"/>
                <w:sz w:val="24"/>
                <w:szCs w:val="24"/>
                <w:lang w:val="uk-UA" w:eastAsia="uk-UA"/>
              </w:rPr>
              <w:t xml:space="preserve"> із дати кінцевого строку подання тендерних пропозицій. </w:t>
            </w:r>
          </w:p>
          <w:p w14:paraId="07893BE2" w14:textId="77777777" w:rsidR="004C090E" w:rsidRPr="004C090E" w:rsidRDefault="004C090E" w:rsidP="004C090E">
            <w:pPr>
              <w:widowControl w:val="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CB12DC" w14:textId="77777777" w:rsidR="004C090E" w:rsidRPr="004C090E" w:rsidRDefault="004C090E" w:rsidP="004C090E">
            <w:pPr>
              <w:widowControl w:val="0"/>
              <w:jc w:val="both"/>
              <w:rPr>
                <w:rFonts w:ascii="Times New Roman" w:eastAsia="Times New Roman" w:hAnsi="Times New Roman"/>
                <w:sz w:val="24"/>
                <w:szCs w:val="24"/>
                <w:u w:val="single"/>
                <w:lang w:val="uk-UA" w:eastAsia="uk-UA"/>
              </w:rPr>
            </w:pPr>
            <w:r w:rsidRPr="004C090E">
              <w:rPr>
                <w:rFonts w:ascii="Times New Roman" w:eastAsia="Times New Roman" w:hAnsi="Times New Roman"/>
                <w:sz w:val="24"/>
                <w:szCs w:val="24"/>
                <w:lang w:val="uk-UA" w:eastAsia="uk-UA"/>
              </w:rPr>
              <w:t xml:space="preserve">Учасник процедури закупівлі </w:t>
            </w:r>
            <w:r w:rsidRPr="004C090E">
              <w:rPr>
                <w:rFonts w:ascii="Times New Roman" w:eastAsia="Times New Roman" w:hAnsi="Times New Roman"/>
                <w:sz w:val="24"/>
                <w:szCs w:val="24"/>
                <w:u w:val="single"/>
                <w:lang w:val="uk-UA" w:eastAsia="uk-UA"/>
              </w:rPr>
              <w:t>має право:</w:t>
            </w:r>
          </w:p>
          <w:p w14:paraId="279F5FE2" w14:textId="77777777" w:rsidR="004C090E" w:rsidRPr="004C090E" w:rsidRDefault="004C090E" w:rsidP="004C090E">
            <w:pPr>
              <w:widowControl w:val="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14:paraId="282E3267" w14:textId="77777777" w:rsidR="004C090E" w:rsidRPr="004C090E" w:rsidRDefault="004C090E" w:rsidP="004C090E">
            <w:pPr>
              <w:widowControl w:val="0"/>
              <w:jc w:val="both"/>
              <w:rPr>
                <w:rFonts w:ascii="Times New Roman" w:eastAsia="Times New Roman" w:hAnsi="Times New Roman"/>
                <w:sz w:val="24"/>
                <w:szCs w:val="24"/>
                <w:lang w:val="uk-UA" w:eastAsia="uk-UA"/>
              </w:rPr>
            </w:pPr>
            <w:r w:rsidRPr="004C090E">
              <w:rPr>
                <w:rFonts w:ascii="Times New Roman" w:eastAsia="Times New Roman" w:hAnsi="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4C090E">
              <w:rPr>
                <w:rFonts w:ascii="Times New Roman" w:eastAsia="Times New Roman" w:hAnsi="Times New Roman"/>
                <w:i/>
                <w:sz w:val="24"/>
                <w:szCs w:val="24"/>
                <w:lang w:val="uk-UA" w:eastAsia="uk-UA"/>
              </w:rPr>
              <w:t>.</w:t>
            </w:r>
          </w:p>
          <w:p w14:paraId="0F504FF8" w14:textId="77777777" w:rsidR="007D2007" w:rsidRPr="004C090E" w:rsidRDefault="004C090E" w:rsidP="0081180D">
            <w:pPr>
              <w:spacing w:before="120" w:after="0" w:line="240" w:lineRule="auto"/>
              <w:jc w:val="both"/>
              <w:rPr>
                <w:rFonts w:ascii="Times New Roman" w:hAnsi="Times New Roman"/>
                <w:color w:val="000000"/>
                <w:sz w:val="24"/>
                <w:szCs w:val="24"/>
                <w:shd w:val="solid" w:color="FFFFFF" w:fill="FFFFFF"/>
                <w:lang w:val="uk-UA"/>
              </w:rPr>
            </w:pPr>
            <w:r w:rsidRPr="004C090E">
              <w:rPr>
                <w:rFonts w:ascii="Times New Roman" w:eastAsia="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007" w:rsidRPr="004C1E4B" w14:paraId="1F986D9D" w14:textId="77777777" w:rsidTr="0081180D">
        <w:trPr>
          <w:trHeight w:val="560"/>
          <w:jc w:val="center"/>
        </w:trPr>
        <w:tc>
          <w:tcPr>
            <w:tcW w:w="704" w:type="dxa"/>
          </w:tcPr>
          <w:p w14:paraId="25C7F332"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5</w:t>
            </w:r>
          </w:p>
        </w:tc>
        <w:tc>
          <w:tcPr>
            <w:tcW w:w="2835" w:type="dxa"/>
          </w:tcPr>
          <w:p w14:paraId="02C97C64"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Кваліфікаційні критерії до учасників та вимоги, установлені пунктом 47 Особливостей</w:t>
            </w:r>
          </w:p>
        </w:tc>
        <w:tc>
          <w:tcPr>
            <w:tcW w:w="6090" w:type="dxa"/>
            <w:vAlign w:val="center"/>
          </w:tcPr>
          <w:p w14:paraId="06B5B6CA" w14:textId="77777777" w:rsidR="007D2007" w:rsidRPr="0081180D" w:rsidRDefault="007D2007" w:rsidP="0081180D">
            <w:pPr>
              <w:keepNext/>
              <w:keepLines/>
              <w:spacing w:after="0" w:line="240" w:lineRule="auto"/>
              <w:ind w:right="120"/>
              <w:contextualSpacing/>
              <w:jc w:val="both"/>
              <w:rPr>
                <w:rFonts w:ascii="Times New Roman" w:hAnsi="Times New Roman"/>
                <w:b/>
                <w:bCs/>
                <w:i/>
                <w:iCs/>
                <w:color w:val="000000"/>
                <w:sz w:val="24"/>
                <w:szCs w:val="24"/>
                <w:lang w:val="uk-UA" w:eastAsia="ru-RU"/>
              </w:rPr>
            </w:pPr>
            <w:r w:rsidRPr="0081180D">
              <w:rPr>
                <w:rFonts w:ascii="Times New Roman" w:hAnsi="Times New Roman"/>
                <w:b/>
                <w:bCs/>
                <w:i/>
                <w:iCs/>
                <w:color w:val="000000"/>
                <w:sz w:val="24"/>
                <w:szCs w:val="24"/>
                <w:lang w:val="uk-UA" w:eastAsia="ru-RU"/>
              </w:rPr>
              <w:t xml:space="preserve">    Кваліфікаційні критерії до учасників не встановлюються. Вимоги установлені пунктом 47 Особливостей – розміщені в Додатку 2.</w:t>
            </w:r>
          </w:p>
          <w:p w14:paraId="0432082E" w14:textId="77777777" w:rsidR="007D2007" w:rsidRPr="0081180D" w:rsidRDefault="007D2007" w:rsidP="0081180D">
            <w:pPr>
              <w:spacing w:after="0" w:line="240" w:lineRule="auto"/>
              <w:ind w:firstLine="567"/>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Поданням своєї тендерної пропозиції для участі в даній закупівлі учасник підтверджує відсутність підстав у замовника щодо відмови йому в участі у процедурі закупівлі та/або </w:t>
            </w:r>
            <w:r w:rsidRPr="0081180D">
              <w:rPr>
                <w:rFonts w:ascii="Times New Roman" w:hAnsi="Times New Roman"/>
                <w:color w:val="000000"/>
                <w:sz w:val="24"/>
                <w:szCs w:val="24"/>
                <w:lang w:val="uk-UA" w:eastAsia="ru-RU"/>
              </w:rPr>
              <w:lastRenderedPageBreak/>
              <w:t>відхилення тендерної пропозиції учасника, зазначених у пункті 47 Особливостей.</w:t>
            </w:r>
          </w:p>
          <w:p w14:paraId="0E7077F0"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Відповідно абзацу 4 пункту 47 Особливостей,  Учасник процедури закупівлі підтверджує відсутність підстав, зазначених в цьому пункті ( крім підпунктів 1 і 7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B5F55B"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E92555C" w14:textId="77777777" w:rsidR="007D2007" w:rsidRPr="00C6109D" w:rsidRDefault="007D2007" w:rsidP="0081180D">
            <w:pPr>
              <w:spacing w:after="0" w:line="240" w:lineRule="auto"/>
              <w:ind w:firstLine="567"/>
              <w:jc w:val="both"/>
              <w:rPr>
                <w:rFonts w:ascii="Times New Roman" w:hAnsi="Times New Roman"/>
                <w:sz w:val="24"/>
                <w:szCs w:val="24"/>
                <w:lang w:val="uk-UA" w:eastAsia="ru-RU"/>
              </w:rPr>
            </w:pPr>
            <w:r w:rsidRPr="00C6109D">
              <w:rPr>
                <w:rFonts w:ascii="Times New Roman" w:hAnsi="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6109D">
              <w:rPr>
                <w:rFonts w:ascii="Times New Roman" w:hAnsi="Times New Roman"/>
                <w:sz w:val="24"/>
                <w:szCs w:val="24"/>
                <w:shd w:val="clear" w:color="auto" w:fill="FFFFFF"/>
              </w:rPr>
              <w:t> </w:t>
            </w:r>
            <w:hyperlink r:id="rId10" w:anchor="n616" w:history="1">
              <w:r w:rsidRPr="00C6109D">
                <w:rPr>
                  <w:rFonts w:ascii="Times New Roman" w:hAnsi="Times New Roman"/>
                  <w:sz w:val="24"/>
                  <w:szCs w:val="24"/>
                  <w:shd w:val="clear" w:color="auto" w:fill="FFFFFF"/>
                  <w:lang w:val="uk-UA"/>
                </w:rPr>
                <w:t>підпунктами 1</w:t>
              </w:r>
            </w:hyperlink>
            <w:r w:rsidRPr="00C6109D">
              <w:rPr>
                <w:rFonts w:ascii="Times New Roman" w:hAnsi="Times New Roman"/>
                <w:sz w:val="24"/>
                <w:szCs w:val="24"/>
                <w:shd w:val="clear" w:color="auto" w:fill="FFFFFF"/>
              </w:rPr>
              <w:t> </w:t>
            </w:r>
            <w:r w:rsidRPr="00C6109D">
              <w:rPr>
                <w:rFonts w:ascii="Times New Roman" w:hAnsi="Times New Roman"/>
                <w:sz w:val="24"/>
                <w:szCs w:val="24"/>
                <w:shd w:val="clear" w:color="auto" w:fill="FFFFFF"/>
                <w:lang w:val="uk-UA"/>
              </w:rPr>
              <w:t>і</w:t>
            </w:r>
            <w:r w:rsidRPr="00C6109D">
              <w:rPr>
                <w:rFonts w:ascii="Times New Roman" w:hAnsi="Times New Roman"/>
                <w:sz w:val="24"/>
                <w:szCs w:val="24"/>
                <w:shd w:val="clear" w:color="auto" w:fill="FFFFFF"/>
              </w:rPr>
              <w:t> </w:t>
            </w:r>
            <w:hyperlink r:id="rId11" w:anchor="n622" w:history="1">
              <w:r w:rsidRPr="00C6109D">
                <w:rPr>
                  <w:rFonts w:ascii="Times New Roman" w:hAnsi="Times New Roman"/>
                  <w:sz w:val="24"/>
                  <w:szCs w:val="24"/>
                  <w:shd w:val="clear" w:color="auto" w:fill="FFFFFF"/>
                  <w:lang w:val="uk-UA"/>
                </w:rPr>
                <w:t>7</w:t>
              </w:r>
            </w:hyperlink>
            <w:r w:rsidRPr="00C6109D">
              <w:rPr>
                <w:rFonts w:ascii="Times New Roman" w:hAnsi="Times New Roman"/>
                <w:sz w:val="24"/>
                <w:szCs w:val="24"/>
                <w:shd w:val="clear" w:color="auto" w:fill="FFFFFF"/>
              </w:rPr>
              <w:t> </w:t>
            </w:r>
            <w:r w:rsidRPr="00C6109D">
              <w:rPr>
                <w:rFonts w:ascii="Times New Roman" w:hAnsi="Times New Roman"/>
                <w:sz w:val="24"/>
                <w:szCs w:val="24"/>
                <w:shd w:val="clear" w:color="auto" w:fill="FFFFFF"/>
                <w:lang w:val="uk-UA"/>
              </w:rPr>
              <w:t>цього пункту.</w:t>
            </w:r>
          </w:p>
          <w:p w14:paraId="2EE19831" w14:textId="77777777" w:rsidR="007D2007" w:rsidRPr="0081180D" w:rsidRDefault="007D2007" w:rsidP="0081180D">
            <w:pPr>
              <w:spacing w:after="0" w:line="240" w:lineRule="auto"/>
              <w:ind w:firstLine="567"/>
              <w:jc w:val="both"/>
              <w:rPr>
                <w:rFonts w:ascii="Times New Roman" w:hAnsi="Times New Roman"/>
                <w:sz w:val="24"/>
                <w:szCs w:val="24"/>
                <w:lang w:val="uk-UA"/>
              </w:rPr>
            </w:pPr>
            <w:r w:rsidRPr="00C6109D">
              <w:rPr>
                <w:rFonts w:ascii="Times New Roman" w:hAnsi="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6109D">
              <w:rPr>
                <w:rFonts w:ascii="Times New Roman" w:hAnsi="Times New Roman"/>
                <w:sz w:val="24"/>
                <w:szCs w:val="24"/>
                <w:shd w:val="clear" w:color="auto" w:fill="FFFFFF"/>
              </w:rPr>
              <w:t> </w:t>
            </w:r>
            <w:hyperlink r:id="rId12" w:anchor="n1257" w:tgtFrame="_blank" w:history="1">
              <w:r w:rsidRPr="00C6109D">
                <w:rPr>
                  <w:rFonts w:ascii="Times New Roman" w:hAnsi="Times New Roman"/>
                  <w:sz w:val="24"/>
                  <w:szCs w:val="24"/>
                  <w:shd w:val="clear" w:color="auto" w:fill="FFFFFF"/>
                  <w:lang w:val="uk-UA"/>
                </w:rPr>
                <w:t>частини третьої</w:t>
              </w:r>
            </w:hyperlink>
            <w:r w:rsidRPr="00C6109D">
              <w:rPr>
                <w:rFonts w:ascii="Times New Roman" w:hAnsi="Times New Roman"/>
                <w:sz w:val="24"/>
                <w:szCs w:val="24"/>
                <w:shd w:val="clear" w:color="auto" w:fill="FFFFFF"/>
              </w:rPr>
              <w:t> </w:t>
            </w:r>
            <w:r w:rsidRPr="00C6109D">
              <w:rPr>
                <w:rFonts w:ascii="Times New Roman" w:hAnsi="Times New Roman"/>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D2007" w:rsidRPr="0081180D" w14:paraId="04102026" w14:textId="77777777" w:rsidTr="0081180D">
        <w:trPr>
          <w:trHeight w:val="1119"/>
          <w:jc w:val="center"/>
        </w:trPr>
        <w:tc>
          <w:tcPr>
            <w:tcW w:w="704" w:type="dxa"/>
          </w:tcPr>
          <w:p w14:paraId="35B1E366"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6</w:t>
            </w:r>
          </w:p>
        </w:tc>
        <w:tc>
          <w:tcPr>
            <w:tcW w:w="2835" w:type="dxa"/>
          </w:tcPr>
          <w:p w14:paraId="046D7ED9" w14:textId="77777777" w:rsidR="007D2007" w:rsidRPr="0081180D" w:rsidRDefault="007D2007" w:rsidP="0081180D">
            <w:pPr>
              <w:spacing w:after="0" w:line="240" w:lineRule="auto"/>
              <w:rPr>
                <w:rFonts w:ascii="Times New Roman" w:hAnsi="Times New Roman"/>
                <w:sz w:val="24"/>
                <w:szCs w:val="24"/>
                <w:highlight w:val="yellow"/>
                <w:lang w:val="uk-UA"/>
              </w:rPr>
            </w:pPr>
            <w:r w:rsidRPr="0081180D">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77A8068C" w14:textId="77777777" w:rsidR="007D2007" w:rsidRPr="0081180D" w:rsidRDefault="007D2007" w:rsidP="0081180D">
            <w:pPr>
              <w:keepNext/>
              <w:keepLines/>
              <w:spacing w:after="0" w:line="240" w:lineRule="auto"/>
              <w:ind w:right="120"/>
              <w:contextualSpacing/>
              <w:jc w:val="both"/>
              <w:rPr>
                <w:rFonts w:ascii="Times New Roman" w:hAnsi="Times New Roman"/>
                <w:sz w:val="24"/>
                <w:szCs w:val="24"/>
                <w:lang w:val="uk-UA" w:eastAsia="ru-RU"/>
              </w:rPr>
            </w:pPr>
            <w:r w:rsidRPr="0081180D">
              <w:rPr>
                <w:rFonts w:ascii="Times New Roman" w:hAnsi="Times New Roman"/>
                <w:sz w:val="24"/>
                <w:szCs w:val="24"/>
                <w:lang w:val="uk-UA" w:eastAsia="ru-RU"/>
              </w:rPr>
              <w:t xml:space="preserve">Вимоги до предмета закупівлі (Інформація про необхідні технічні, якісні та кількісні характеристики предмета закупівлі – технічні вимоги до предмета закупівлі) зазначено в </w:t>
            </w:r>
            <w:r w:rsidRPr="0081180D">
              <w:rPr>
                <w:rFonts w:ascii="Times New Roman" w:hAnsi="Times New Roman"/>
                <w:b/>
                <w:bCs/>
                <w:i/>
                <w:iCs/>
                <w:sz w:val="24"/>
                <w:szCs w:val="24"/>
                <w:lang w:val="uk-UA" w:eastAsia="ru-RU"/>
              </w:rPr>
              <w:t xml:space="preserve">Додатку № 3 </w:t>
            </w:r>
            <w:r w:rsidRPr="0081180D">
              <w:rPr>
                <w:rFonts w:ascii="Times New Roman" w:hAnsi="Times New Roman"/>
                <w:sz w:val="24"/>
                <w:szCs w:val="24"/>
                <w:lang w:val="uk-UA" w:eastAsia="ru-RU"/>
              </w:rPr>
              <w:t>до  тендерної документації.</w:t>
            </w:r>
          </w:p>
        </w:tc>
      </w:tr>
      <w:tr w:rsidR="007D2007" w:rsidRPr="0081180D" w14:paraId="180758D6" w14:textId="77777777" w:rsidTr="0081180D">
        <w:trPr>
          <w:trHeight w:val="841"/>
          <w:jc w:val="center"/>
        </w:trPr>
        <w:tc>
          <w:tcPr>
            <w:tcW w:w="704" w:type="dxa"/>
          </w:tcPr>
          <w:p w14:paraId="79AE0BDF"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sz w:val="24"/>
                <w:szCs w:val="24"/>
                <w:lang w:val="uk-UA" w:eastAsia="ru-RU"/>
              </w:rPr>
              <w:t>7</w:t>
            </w:r>
          </w:p>
        </w:tc>
        <w:tc>
          <w:tcPr>
            <w:tcW w:w="2835" w:type="dxa"/>
          </w:tcPr>
          <w:p w14:paraId="250A6173"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1A4940F0" w14:textId="77777777" w:rsidR="007D2007" w:rsidRPr="0081180D" w:rsidRDefault="007D2007" w:rsidP="0081180D">
            <w:pPr>
              <w:spacing w:after="0"/>
              <w:jc w:val="both"/>
              <w:rPr>
                <w:rFonts w:ascii="Times New Roman" w:hAnsi="Times New Roman"/>
                <w:sz w:val="24"/>
                <w:szCs w:val="24"/>
                <w:lang w:val="uk-UA"/>
              </w:rPr>
            </w:pPr>
            <w:r w:rsidRPr="0081180D">
              <w:rPr>
                <w:rFonts w:ascii="Times New Roman" w:hAnsi="Times New Roman"/>
                <w:color w:val="000000"/>
                <w:sz w:val="24"/>
                <w:szCs w:val="24"/>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(якщо таке вимагалося замовником). Такі зміни або заява про відкликання тендерної пропозиції враховуються в разі, якщо їх отримано </w:t>
            </w:r>
            <w:r w:rsidRPr="0081180D">
              <w:rPr>
                <w:rFonts w:ascii="Times New Roman" w:hAnsi="Times New Roman"/>
                <w:sz w:val="24"/>
                <w:szCs w:val="24"/>
              </w:rPr>
              <w:t>електронною системою закупівель</w:t>
            </w:r>
            <w:r w:rsidRPr="0081180D">
              <w:rPr>
                <w:rFonts w:ascii="Times New Roman" w:hAnsi="Times New Roman"/>
                <w:color w:val="000000"/>
                <w:sz w:val="24"/>
                <w:szCs w:val="24"/>
              </w:rPr>
              <w:t xml:space="preserve"> до закінчення кінцевого строку подання тендерних пропозицій.</w:t>
            </w:r>
          </w:p>
          <w:p w14:paraId="074CE798" w14:textId="77777777" w:rsidR="007D2007" w:rsidRPr="0081180D" w:rsidRDefault="007D2007" w:rsidP="0081180D">
            <w:pPr>
              <w:shd w:val="clear" w:color="auto" w:fill="FFFFFF"/>
              <w:spacing w:after="0"/>
              <w:ind w:firstLine="448"/>
              <w:jc w:val="both"/>
              <w:rPr>
                <w:rFonts w:ascii="Times New Roman" w:hAnsi="Times New Roman"/>
                <w:color w:val="000000"/>
                <w:sz w:val="24"/>
                <w:szCs w:val="24"/>
                <w:lang w:val="uk-UA" w:eastAsia="uk-UA"/>
              </w:rPr>
            </w:pPr>
            <w:r w:rsidRPr="0081180D">
              <w:rPr>
                <w:rFonts w:ascii="Times New Roman" w:hAnsi="Times New Roman"/>
                <w:color w:val="000000"/>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1180D">
              <w:rPr>
                <w:rFonts w:ascii="Times New Roman" w:hAnsi="Times New Roman"/>
                <w:b/>
                <w:i/>
                <w:color w:val="000000"/>
                <w:sz w:val="24"/>
                <w:szCs w:val="24"/>
                <w:lang w:val="uk-UA" w:eastAsia="uk-UA"/>
              </w:rPr>
              <w:t>протягом 24 годин</w:t>
            </w:r>
            <w:r w:rsidRPr="0081180D">
              <w:rPr>
                <w:rFonts w:ascii="Times New Roman" w:hAnsi="Times New Roman"/>
                <w:color w:val="000000"/>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C5D72BC"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D2007" w:rsidRPr="0081180D" w14:paraId="1307CB5C" w14:textId="77777777" w:rsidTr="0081180D">
        <w:trPr>
          <w:trHeight w:val="442"/>
          <w:jc w:val="center"/>
        </w:trPr>
        <w:tc>
          <w:tcPr>
            <w:tcW w:w="9629" w:type="dxa"/>
            <w:gridSpan w:val="3"/>
            <w:vAlign w:val="center"/>
          </w:tcPr>
          <w:p w14:paraId="6CE7C89B"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7D2007" w:rsidRPr="004C1E4B" w14:paraId="58C2CA69" w14:textId="77777777" w:rsidTr="0081180D">
        <w:trPr>
          <w:trHeight w:val="419"/>
          <w:jc w:val="center"/>
        </w:trPr>
        <w:tc>
          <w:tcPr>
            <w:tcW w:w="704" w:type="dxa"/>
          </w:tcPr>
          <w:p w14:paraId="2D115560"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1</w:t>
            </w:r>
          </w:p>
        </w:tc>
        <w:tc>
          <w:tcPr>
            <w:tcW w:w="2835" w:type="dxa"/>
          </w:tcPr>
          <w:p w14:paraId="0D050C42"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14:paraId="15B4054A" w14:textId="78E25448" w:rsidR="007D2007" w:rsidRPr="0081180D" w:rsidRDefault="007D2007" w:rsidP="0081180D">
            <w:pPr>
              <w:keepNext/>
              <w:keepLines/>
              <w:spacing w:after="0" w:line="240" w:lineRule="auto"/>
              <w:ind w:left="40" w:right="120"/>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Відповідно до п. 34 Особливостей, кінцевий строк подання пропозицій не може бути менше ніж  сім днів з дня оприлюднення оголошення про проведення відкритих торгів в електронній системі закупівель. Кінцевий строк подання тендерних пропозицій </w:t>
            </w:r>
            <w:r w:rsidRPr="0081180D">
              <w:rPr>
                <w:rFonts w:ascii="Times New Roman" w:hAnsi="Times New Roman"/>
                <w:color w:val="000000"/>
                <w:sz w:val="24"/>
                <w:szCs w:val="24"/>
                <w:u w:val="single"/>
                <w:lang w:val="uk-UA" w:eastAsia="ru-RU"/>
              </w:rPr>
              <w:t xml:space="preserve"> </w:t>
            </w:r>
            <w:r w:rsidR="004C1E4B">
              <w:rPr>
                <w:rFonts w:ascii="Times New Roman" w:hAnsi="Times New Roman"/>
                <w:color w:val="000000"/>
                <w:sz w:val="24"/>
                <w:szCs w:val="24"/>
                <w:u w:val="single"/>
                <w:lang w:val="uk-UA" w:eastAsia="ru-RU"/>
              </w:rPr>
              <w:t>05.01.2024</w:t>
            </w:r>
            <w:r w:rsidRPr="0081180D">
              <w:rPr>
                <w:rFonts w:ascii="Times New Roman" w:hAnsi="Times New Roman"/>
                <w:color w:val="000000"/>
                <w:sz w:val="24"/>
                <w:szCs w:val="24"/>
                <w:lang w:val="uk-UA" w:eastAsia="ru-RU"/>
              </w:rPr>
              <w:t xml:space="preserve"> року</w:t>
            </w:r>
            <w:r w:rsidR="00852CC5">
              <w:rPr>
                <w:rFonts w:ascii="Times New Roman" w:hAnsi="Times New Roman"/>
                <w:color w:val="000000"/>
                <w:sz w:val="24"/>
                <w:szCs w:val="24"/>
                <w:lang w:val="uk-UA" w:eastAsia="ru-RU"/>
              </w:rPr>
              <w:t xml:space="preserve"> 00</w:t>
            </w:r>
            <w:r w:rsidR="005C1503">
              <w:rPr>
                <w:rFonts w:ascii="Times New Roman" w:hAnsi="Times New Roman"/>
                <w:color w:val="000000"/>
                <w:sz w:val="24"/>
                <w:szCs w:val="24"/>
                <w:lang w:val="uk-UA" w:eastAsia="ru-RU"/>
              </w:rPr>
              <w:t>:</w:t>
            </w:r>
            <w:r w:rsidR="00852CC5">
              <w:rPr>
                <w:rFonts w:ascii="Times New Roman" w:hAnsi="Times New Roman"/>
                <w:color w:val="000000"/>
                <w:sz w:val="24"/>
                <w:szCs w:val="24"/>
                <w:lang w:val="uk-UA" w:eastAsia="ru-RU"/>
              </w:rPr>
              <w:t>00 годин.</w:t>
            </w:r>
          </w:p>
          <w:p w14:paraId="363B9C09" w14:textId="77777777" w:rsidR="007D2007" w:rsidRPr="0081180D" w:rsidRDefault="007D2007" w:rsidP="0081180D">
            <w:pPr>
              <w:keepNext/>
              <w:keepLines/>
              <w:spacing w:after="0" w:line="240" w:lineRule="auto"/>
              <w:ind w:left="40" w:right="120"/>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shd w:val="solid" w:color="FFFFFF" w:fill="FFFFFF"/>
                <w:lang w:val="uk-UA"/>
              </w:rPr>
              <w:t xml:space="preserve">         Згідно п. </w:t>
            </w:r>
            <w:r w:rsidRPr="0081180D">
              <w:rPr>
                <w:rFonts w:ascii="Times New Roman" w:hAnsi="Times New Roman"/>
                <w:color w:val="000000"/>
                <w:sz w:val="24"/>
                <w:szCs w:val="24"/>
                <w:shd w:val="solid" w:color="FFFFFF" w:fill="FFFFFF"/>
              </w:rPr>
              <w:t>35. </w:t>
            </w:r>
            <w:r w:rsidRPr="0081180D">
              <w:rPr>
                <w:rFonts w:ascii="Times New Roman" w:hAnsi="Times New Roman"/>
                <w:color w:val="000000"/>
                <w:sz w:val="24"/>
                <w:szCs w:val="24"/>
                <w:shd w:val="solid" w:color="FFFFFF" w:fill="FFFFFF"/>
                <w:lang w:val="uk-UA"/>
              </w:rPr>
              <w:t xml:space="preserve">Особливостей - </w:t>
            </w:r>
            <w:r w:rsidRPr="0081180D">
              <w:rPr>
                <w:rFonts w:ascii="Times New Roman" w:hAnsi="Times New Roman"/>
                <w:color w:val="000000"/>
                <w:sz w:val="24"/>
                <w:szCs w:val="24"/>
                <w:shd w:val="solid" w:color="FFFFFF" w:fill="FFFFFF"/>
              </w:rPr>
              <w:t xml:space="preserve">Для проведення відкритих торгів із застосуванням електронного аукціону повинно бути подано не менше </w:t>
            </w:r>
            <w:r w:rsidRPr="0081180D">
              <w:rPr>
                <w:rFonts w:ascii="Times New Roman" w:hAnsi="Times New Roman"/>
                <w:color w:val="000000"/>
                <w:sz w:val="24"/>
                <w:szCs w:val="24"/>
                <w:shd w:val="solid" w:color="FFFFFF" w:fill="FFFFFF"/>
                <w:lang w:val="uk-UA"/>
              </w:rPr>
              <w:t xml:space="preserve">двох </w:t>
            </w:r>
            <w:r w:rsidRPr="0081180D">
              <w:rPr>
                <w:rFonts w:ascii="Times New Roman" w:hAnsi="Times New Roman"/>
                <w:color w:val="000000"/>
                <w:sz w:val="24"/>
                <w:szCs w:val="24"/>
                <w:shd w:val="solid" w:color="FFFFFF" w:fill="FFFFFF"/>
              </w:rPr>
              <w:t>тендерн</w:t>
            </w:r>
            <w:r w:rsidRPr="0081180D">
              <w:rPr>
                <w:rFonts w:ascii="Times New Roman" w:hAnsi="Times New Roman"/>
                <w:color w:val="000000"/>
                <w:sz w:val="24"/>
                <w:szCs w:val="24"/>
                <w:shd w:val="solid" w:color="FFFFFF" w:fill="FFFFFF"/>
                <w:lang w:val="uk-UA"/>
              </w:rPr>
              <w:t>их</w:t>
            </w:r>
            <w:r w:rsidRPr="0081180D">
              <w:rPr>
                <w:rFonts w:ascii="Times New Roman" w:hAnsi="Times New Roman"/>
                <w:color w:val="000000"/>
                <w:sz w:val="24"/>
                <w:szCs w:val="24"/>
                <w:shd w:val="solid" w:color="FFFFFF" w:fill="FFFFFF"/>
              </w:rPr>
              <w:t xml:space="preserve"> пропозиці</w:t>
            </w:r>
            <w:r w:rsidRPr="0081180D">
              <w:rPr>
                <w:rFonts w:ascii="Times New Roman" w:hAnsi="Times New Roman"/>
                <w:color w:val="000000"/>
                <w:sz w:val="24"/>
                <w:szCs w:val="24"/>
                <w:shd w:val="solid" w:color="FFFFFF" w:fill="FFFFFF"/>
                <w:lang w:val="uk-UA"/>
              </w:rPr>
              <w:t>й</w:t>
            </w:r>
            <w:r w:rsidRPr="0081180D">
              <w:rPr>
                <w:rFonts w:ascii="Times New Roman" w:hAnsi="Times New Roman"/>
                <w:color w:val="000000"/>
                <w:sz w:val="24"/>
                <w:szCs w:val="24"/>
                <w:shd w:val="solid" w:color="FFFFFF" w:fill="FFFFFF"/>
              </w:rPr>
              <w:t>.</w:t>
            </w:r>
          </w:p>
          <w:p w14:paraId="27DDC8EE"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rPr>
              <w:t>Електронний аукціон проводиться електронною системою закупівель відповідно до статті 30 Закону.</w:t>
            </w:r>
          </w:p>
          <w:p w14:paraId="02722D21"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Відповідно до пункту 36. Особливостей, я</w:t>
            </w:r>
            <w:r w:rsidRPr="0081180D">
              <w:rPr>
                <w:rFonts w:ascii="Times New Roman" w:hAnsi="Times New Roman"/>
                <w:color w:val="000000"/>
                <w:sz w:val="24"/>
                <w:szCs w:val="24"/>
                <w:shd w:val="solid" w:color="FFFFFF" w:fill="FFFFFF"/>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81180D">
              <w:rPr>
                <w:rFonts w:ascii="Times New Roman" w:hAnsi="Times New Roman"/>
                <w:color w:val="000000"/>
                <w:sz w:val="24"/>
                <w:szCs w:val="24"/>
                <w:shd w:val="solid" w:color="FFFFFF" w:fill="FFFFFF"/>
                <w:lang w:val="uk-UA"/>
              </w:rPr>
              <w:t xml:space="preserve">розкриває всю інформацію зазначену в тендерній пропозиції крім інформації визначеної пунктом 40 цих особливостей, не проводить оцінку такої </w:t>
            </w:r>
            <w:r w:rsidRPr="0081180D">
              <w:rPr>
                <w:rFonts w:ascii="Times New Roman" w:hAnsi="Times New Roman"/>
                <w:color w:val="000000"/>
                <w:sz w:val="24"/>
                <w:szCs w:val="24"/>
                <w:shd w:val="solid" w:color="FFFFFF" w:fill="FFFFFF"/>
              </w:rPr>
              <w:t>тендерн</w:t>
            </w:r>
            <w:r w:rsidRPr="0081180D">
              <w:rPr>
                <w:rFonts w:ascii="Times New Roman" w:hAnsi="Times New Roman"/>
                <w:color w:val="000000"/>
                <w:sz w:val="24"/>
                <w:szCs w:val="24"/>
                <w:shd w:val="solid" w:color="FFFFFF" w:fill="FFFFFF"/>
                <w:lang w:val="uk-UA"/>
              </w:rPr>
              <w:t>ої</w:t>
            </w:r>
            <w:r w:rsidRPr="0081180D">
              <w:rPr>
                <w:rFonts w:ascii="Times New Roman" w:hAnsi="Times New Roman"/>
                <w:color w:val="000000"/>
                <w:sz w:val="24"/>
                <w:szCs w:val="24"/>
                <w:shd w:val="solid" w:color="FFFFFF" w:fill="FFFFFF"/>
              </w:rPr>
              <w:t xml:space="preserve"> пропозиці</w:t>
            </w:r>
            <w:r w:rsidRPr="0081180D">
              <w:rPr>
                <w:rFonts w:ascii="Times New Roman" w:hAnsi="Times New Roman"/>
                <w:color w:val="000000"/>
                <w:sz w:val="24"/>
                <w:szCs w:val="24"/>
                <w:shd w:val="solid" w:color="FFFFFF" w:fill="FFFFFF"/>
                <w:lang w:val="uk-UA"/>
              </w:rPr>
              <w:t>ї та визначає таку тендерну пропозицію</w:t>
            </w:r>
            <w:r w:rsidRPr="0081180D">
              <w:rPr>
                <w:rFonts w:ascii="Times New Roman" w:hAnsi="Times New Roman"/>
                <w:color w:val="000000"/>
                <w:sz w:val="24"/>
                <w:szCs w:val="24"/>
                <w:shd w:val="solid" w:color="FFFFFF" w:fill="FFFFFF"/>
              </w:rPr>
              <w:t xml:space="preserve"> найбільш економічно вигідною.</w:t>
            </w:r>
            <w:r w:rsidRPr="0081180D">
              <w:rPr>
                <w:rFonts w:ascii="Times New Roman" w:hAnsi="Times New Roman"/>
                <w:color w:val="000000"/>
                <w:sz w:val="24"/>
                <w:szCs w:val="24"/>
                <w:shd w:val="solid" w:color="FFFFFF" w:fill="FFFFFF"/>
                <w:lang w:val="uk-UA"/>
              </w:rPr>
              <w:t xml:space="preserve"> Протокол розкриття тендерних пропозицій формується та оприлюднюється відповідно до частини 3 та 4 статті 28 Закону.</w:t>
            </w:r>
          </w:p>
          <w:p w14:paraId="7139F638" w14:textId="77777777" w:rsidR="007D2007" w:rsidRPr="00371739" w:rsidRDefault="007D2007" w:rsidP="0081180D">
            <w:pPr>
              <w:spacing w:after="0" w:line="240" w:lineRule="auto"/>
              <w:ind w:firstLine="567"/>
              <w:jc w:val="both"/>
              <w:rPr>
                <w:rFonts w:ascii="Times New Roman" w:hAnsi="Times New Roman"/>
                <w:sz w:val="24"/>
                <w:szCs w:val="24"/>
                <w:shd w:val="solid" w:color="FFFFFF" w:fill="FFFFFF"/>
                <w:lang w:val="uk-UA"/>
              </w:rPr>
            </w:pPr>
            <w:r w:rsidRPr="00371739">
              <w:rPr>
                <w:rFonts w:ascii="Times New Roman" w:hAnsi="Times New Roman"/>
                <w:sz w:val="24"/>
                <w:szCs w:val="24"/>
                <w:shd w:val="clear" w:color="auto" w:fill="FFFFFF"/>
                <w:lang w:val="uk-UA"/>
              </w:rPr>
              <w:t>Замовник розглядає таку тендерну пропозицію відповідно до вимог статті 29 Закону (положення частин</w:t>
            </w:r>
            <w:r w:rsidRPr="00371739">
              <w:rPr>
                <w:rFonts w:ascii="Times New Roman" w:hAnsi="Times New Roman"/>
                <w:sz w:val="24"/>
                <w:szCs w:val="24"/>
                <w:shd w:val="clear" w:color="auto" w:fill="FFFFFF"/>
              </w:rPr>
              <w:t> </w:t>
            </w:r>
            <w:hyperlink r:id="rId13" w:anchor="n1513" w:tgtFrame="_blank" w:history="1">
              <w:r w:rsidRPr="00371739">
                <w:rPr>
                  <w:rFonts w:ascii="Times New Roman" w:hAnsi="Times New Roman"/>
                  <w:sz w:val="24"/>
                  <w:szCs w:val="24"/>
                  <w:shd w:val="clear" w:color="auto" w:fill="FFFFFF"/>
                  <w:lang w:val="uk-UA"/>
                </w:rPr>
                <w:t>другої</w:t>
              </w:r>
            </w:hyperlink>
            <w:r w:rsidRPr="00371739">
              <w:rPr>
                <w:rFonts w:ascii="Times New Roman" w:hAnsi="Times New Roman"/>
                <w:sz w:val="24"/>
                <w:szCs w:val="24"/>
                <w:shd w:val="clear" w:color="auto" w:fill="FFFFFF"/>
                <w:lang w:val="uk-UA"/>
              </w:rPr>
              <w:t>,</w:t>
            </w:r>
            <w:r w:rsidRPr="00371739">
              <w:rPr>
                <w:rFonts w:ascii="Times New Roman" w:hAnsi="Times New Roman"/>
                <w:sz w:val="24"/>
                <w:szCs w:val="24"/>
                <w:shd w:val="clear" w:color="auto" w:fill="FFFFFF"/>
              </w:rPr>
              <w:t> </w:t>
            </w:r>
            <w:hyperlink r:id="rId14" w:anchor="n1524" w:tgtFrame="_blank" w:history="1">
              <w:r w:rsidRPr="00371739">
                <w:rPr>
                  <w:rFonts w:ascii="Times New Roman" w:hAnsi="Times New Roman"/>
                  <w:sz w:val="24"/>
                  <w:szCs w:val="24"/>
                  <w:shd w:val="clear" w:color="auto" w:fill="FFFFFF"/>
                  <w:lang w:val="uk-UA"/>
                </w:rPr>
                <w:t>п’ятої - дев’ятої</w:t>
              </w:r>
            </w:hyperlink>
            <w:r w:rsidRPr="00371739">
              <w:rPr>
                <w:rFonts w:ascii="Times New Roman" w:hAnsi="Times New Roman"/>
                <w:sz w:val="24"/>
                <w:szCs w:val="24"/>
                <w:shd w:val="clear" w:color="auto" w:fill="FFFFFF"/>
                <w:lang w:val="uk-UA"/>
              </w:rPr>
              <w:t>,</w:t>
            </w:r>
            <w:r w:rsidRPr="00371739">
              <w:rPr>
                <w:rFonts w:ascii="Times New Roman" w:hAnsi="Times New Roman"/>
                <w:sz w:val="24"/>
                <w:szCs w:val="24"/>
                <w:shd w:val="clear" w:color="auto" w:fill="FFFFFF"/>
              </w:rPr>
              <w:t> </w:t>
            </w:r>
            <w:hyperlink r:id="rId15" w:anchor="n1530" w:tgtFrame="_blank" w:history="1">
              <w:r w:rsidRPr="00371739">
                <w:rPr>
                  <w:rFonts w:ascii="Times New Roman" w:hAnsi="Times New Roman"/>
                  <w:sz w:val="24"/>
                  <w:szCs w:val="24"/>
                  <w:shd w:val="clear" w:color="auto" w:fill="FFFFFF"/>
                  <w:lang w:val="uk-UA"/>
                </w:rPr>
                <w:t>одинадцятої</w:t>
              </w:r>
            </w:hyperlink>
            <w:r w:rsidRPr="00371739">
              <w:rPr>
                <w:rFonts w:ascii="Times New Roman" w:hAnsi="Times New Roman"/>
                <w:sz w:val="24"/>
                <w:szCs w:val="24"/>
                <w:shd w:val="clear" w:color="auto" w:fill="FFFFFF"/>
                <w:lang w:val="uk-UA"/>
              </w:rPr>
              <w:t>,</w:t>
            </w:r>
            <w:r w:rsidRPr="00371739">
              <w:rPr>
                <w:rFonts w:ascii="Times New Roman" w:hAnsi="Times New Roman"/>
                <w:sz w:val="24"/>
                <w:szCs w:val="24"/>
                <w:shd w:val="clear" w:color="auto" w:fill="FFFFFF"/>
              </w:rPr>
              <w:t> </w:t>
            </w:r>
            <w:hyperlink r:id="rId16" w:anchor="n1531" w:tgtFrame="_blank" w:history="1">
              <w:r w:rsidRPr="00371739">
                <w:rPr>
                  <w:rFonts w:ascii="Times New Roman" w:hAnsi="Times New Roman"/>
                  <w:sz w:val="24"/>
                  <w:szCs w:val="24"/>
                  <w:shd w:val="clear" w:color="auto" w:fill="FFFFFF"/>
                  <w:lang w:val="uk-UA"/>
                </w:rPr>
                <w:t>дванадцятої</w:t>
              </w:r>
            </w:hyperlink>
            <w:r w:rsidRPr="00371739">
              <w:rPr>
                <w:rFonts w:ascii="Times New Roman" w:hAnsi="Times New Roman"/>
                <w:sz w:val="24"/>
                <w:szCs w:val="24"/>
                <w:shd w:val="clear" w:color="auto" w:fill="FFFFFF"/>
                <w:lang w:val="uk-UA"/>
              </w:rPr>
              <w:t>,</w:t>
            </w:r>
            <w:r w:rsidRPr="00371739">
              <w:rPr>
                <w:rFonts w:ascii="Times New Roman" w:hAnsi="Times New Roman"/>
                <w:sz w:val="24"/>
                <w:szCs w:val="24"/>
                <w:shd w:val="clear" w:color="auto" w:fill="FFFFFF"/>
              </w:rPr>
              <w:t> </w:t>
            </w:r>
            <w:hyperlink r:id="rId17" w:anchor="n1543" w:tgtFrame="_blank" w:history="1">
              <w:r w:rsidRPr="00371739">
                <w:rPr>
                  <w:rFonts w:ascii="Times New Roman" w:hAnsi="Times New Roman"/>
                  <w:sz w:val="24"/>
                  <w:szCs w:val="24"/>
                  <w:shd w:val="clear" w:color="auto" w:fill="FFFFFF"/>
                  <w:lang w:val="uk-UA"/>
                </w:rPr>
                <w:t>чотирнадцятої</w:t>
              </w:r>
            </w:hyperlink>
            <w:r w:rsidRPr="00371739">
              <w:rPr>
                <w:rFonts w:ascii="Times New Roman" w:hAnsi="Times New Roman"/>
                <w:sz w:val="24"/>
                <w:szCs w:val="24"/>
                <w:shd w:val="clear" w:color="auto" w:fill="FFFFFF"/>
                <w:lang w:val="uk-UA"/>
              </w:rPr>
              <w:t>,</w:t>
            </w:r>
            <w:r w:rsidRPr="00371739">
              <w:rPr>
                <w:rFonts w:ascii="Times New Roman" w:hAnsi="Times New Roman"/>
                <w:sz w:val="24"/>
                <w:szCs w:val="24"/>
                <w:shd w:val="clear" w:color="auto" w:fill="FFFFFF"/>
              </w:rPr>
              <w:t> </w:t>
            </w:r>
            <w:hyperlink r:id="rId18" w:anchor="n1553" w:tgtFrame="_blank" w:history="1">
              <w:r w:rsidRPr="00371739">
                <w:rPr>
                  <w:rFonts w:ascii="Times New Roman" w:hAnsi="Times New Roman"/>
                  <w:sz w:val="24"/>
                  <w:szCs w:val="24"/>
                  <w:shd w:val="clear" w:color="auto" w:fill="FFFFFF"/>
                  <w:lang w:val="uk-UA"/>
                </w:rPr>
                <w:t>шістнадцятої</w:t>
              </w:r>
            </w:hyperlink>
            <w:r w:rsidRPr="00371739">
              <w:rPr>
                <w:rFonts w:ascii="Times New Roman" w:hAnsi="Times New Roman"/>
                <w:sz w:val="24"/>
                <w:szCs w:val="24"/>
                <w:shd w:val="clear" w:color="auto" w:fill="FFFFFF"/>
                <w:lang w:val="uk-UA"/>
              </w:rPr>
              <w:t>, абзаців</w:t>
            </w:r>
            <w:r w:rsidRPr="00371739">
              <w:rPr>
                <w:rFonts w:ascii="Times New Roman" w:hAnsi="Times New Roman"/>
                <w:sz w:val="24"/>
                <w:szCs w:val="24"/>
                <w:shd w:val="clear" w:color="auto" w:fill="FFFFFF"/>
              </w:rPr>
              <w:t> </w:t>
            </w:r>
            <w:hyperlink r:id="rId19" w:anchor="n1550" w:tgtFrame="_blank" w:history="1">
              <w:r w:rsidRPr="00371739">
                <w:rPr>
                  <w:rFonts w:ascii="Times New Roman" w:hAnsi="Times New Roman"/>
                  <w:sz w:val="24"/>
                  <w:szCs w:val="24"/>
                  <w:shd w:val="clear" w:color="auto" w:fill="FFFFFF"/>
                  <w:lang w:val="uk-UA"/>
                </w:rPr>
                <w:t>другого</w:t>
              </w:r>
            </w:hyperlink>
            <w:r w:rsidRPr="00371739">
              <w:rPr>
                <w:rFonts w:ascii="Times New Roman" w:hAnsi="Times New Roman"/>
                <w:sz w:val="24"/>
                <w:szCs w:val="24"/>
                <w:shd w:val="clear" w:color="auto" w:fill="FFFFFF"/>
              </w:rPr>
              <w:t> </w:t>
            </w:r>
            <w:r w:rsidRPr="00371739">
              <w:rPr>
                <w:rFonts w:ascii="Times New Roman" w:hAnsi="Times New Roman"/>
                <w:sz w:val="24"/>
                <w:szCs w:val="24"/>
                <w:shd w:val="clear" w:color="auto" w:fill="FFFFFF"/>
                <w:lang w:val="uk-UA"/>
              </w:rPr>
              <w:t>і</w:t>
            </w:r>
            <w:r w:rsidRPr="00371739">
              <w:rPr>
                <w:rFonts w:ascii="Times New Roman" w:hAnsi="Times New Roman"/>
                <w:sz w:val="24"/>
                <w:szCs w:val="24"/>
                <w:shd w:val="clear" w:color="auto" w:fill="FFFFFF"/>
              </w:rPr>
              <w:t> </w:t>
            </w:r>
            <w:hyperlink r:id="rId20" w:anchor="n1551" w:tgtFrame="_blank" w:history="1">
              <w:r w:rsidRPr="00371739">
                <w:rPr>
                  <w:rFonts w:ascii="Times New Roman" w:hAnsi="Times New Roman"/>
                  <w:sz w:val="24"/>
                  <w:szCs w:val="24"/>
                  <w:shd w:val="clear" w:color="auto" w:fill="FFFFFF"/>
                  <w:lang w:val="uk-UA"/>
                </w:rPr>
                <w:t>третього</w:t>
              </w:r>
            </w:hyperlink>
            <w:r w:rsidRPr="00371739">
              <w:rPr>
                <w:rFonts w:ascii="Times New Roman" w:hAnsi="Times New Roman"/>
                <w:sz w:val="24"/>
                <w:szCs w:val="24"/>
                <w:shd w:val="clear" w:color="auto" w:fill="FFFFFF"/>
              </w:rPr>
              <w:t> </w:t>
            </w:r>
            <w:r w:rsidRPr="00371739">
              <w:rPr>
                <w:rFonts w:ascii="Times New Roman" w:hAnsi="Times New Roman"/>
                <w:sz w:val="24"/>
                <w:szCs w:val="24"/>
                <w:shd w:val="clear" w:color="auto" w:fill="FFFFFF"/>
                <w:lang w:val="uk-UA"/>
              </w:rPr>
              <w:t>частини п’ятнадцятої статті 29 Закону не застосовуються) з урахуванням положень</w:t>
            </w:r>
            <w:r w:rsidRPr="00371739">
              <w:rPr>
                <w:rFonts w:ascii="Times New Roman" w:hAnsi="Times New Roman"/>
                <w:sz w:val="24"/>
                <w:szCs w:val="24"/>
                <w:shd w:val="clear" w:color="auto" w:fill="FFFFFF"/>
              </w:rPr>
              <w:t> </w:t>
            </w:r>
            <w:hyperlink r:id="rId21" w:anchor="n588" w:history="1">
              <w:r w:rsidRPr="00371739">
                <w:rPr>
                  <w:rFonts w:ascii="Times New Roman" w:hAnsi="Times New Roman"/>
                  <w:sz w:val="24"/>
                  <w:szCs w:val="24"/>
                  <w:shd w:val="clear" w:color="auto" w:fill="FFFFFF"/>
                  <w:lang w:val="uk-UA"/>
                </w:rPr>
                <w:t>пункту 43</w:t>
              </w:r>
            </w:hyperlink>
            <w:r w:rsidRPr="00371739">
              <w:rPr>
                <w:rFonts w:ascii="Times New Roman" w:hAnsi="Times New Roman"/>
                <w:sz w:val="24"/>
                <w:szCs w:val="24"/>
                <w:shd w:val="clear" w:color="auto" w:fill="FFFFFF"/>
              </w:rPr>
              <w:t> </w:t>
            </w:r>
            <w:r w:rsidRPr="00371739">
              <w:rPr>
                <w:rFonts w:ascii="Times New Roman" w:hAnsi="Times New Roman"/>
                <w:sz w:val="24"/>
                <w:szCs w:val="24"/>
                <w:shd w:val="clear" w:color="auto" w:fill="FFFFFF"/>
                <w:lang w:val="uk-UA"/>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A7BB21" w14:textId="77777777" w:rsidR="007D2007" w:rsidRPr="0081180D" w:rsidRDefault="007D2007" w:rsidP="0081180D">
            <w:pPr>
              <w:spacing w:after="0" w:line="230" w:lineRule="auto"/>
              <w:jc w:val="both"/>
              <w:rPr>
                <w:rFonts w:ascii="Times New Roman" w:hAnsi="Times New Roman"/>
                <w:sz w:val="24"/>
                <w:szCs w:val="24"/>
                <w:lang w:val="uk-UA"/>
              </w:rPr>
            </w:pPr>
            <w:r w:rsidRPr="0081180D">
              <w:rPr>
                <w:rFonts w:ascii="Times New Roman" w:hAnsi="Times New Roman"/>
                <w:color w:val="000000"/>
                <w:sz w:val="24"/>
                <w:szCs w:val="24"/>
                <w:shd w:val="solid" w:color="FFFFFF" w:fill="FFFFFF"/>
                <w:lang w:val="uk-UA"/>
              </w:rPr>
              <w:t xml:space="preserve">         </w:t>
            </w:r>
          </w:p>
        </w:tc>
      </w:tr>
      <w:tr w:rsidR="007D2007" w:rsidRPr="0081180D" w14:paraId="2E04F7D0" w14:textId="77777777" w:rsidTr="0081180D">
        <w:trPr>
          <w:trHeight w:val="1119"/>
          <w:jc w:val="center"/>
        </w:trPr>
        <w:tc>
          <w:tcPr>
            <w:tcW w:w="704" w:type="dxa"/>
          </w:tcPr>
          <w:p w14:paraId="43DC0DCA"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2</w:t>
            </w:r>
          </w:p>
        </w:tc>
        <w:tc>
          <w:tcPr>
            <w:tcW w:w="2835" w:type="dxa"/>
          </w:tcPr>
          <w:p w14:paraId="6C09CA95"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14:paraId="4EADABEA" w14:textId="77777777" w:rsidR="007D2007" w:rsidRPr="0081180D" w:rsidRDefault="007D2007" w:rsidP="0081180D">
            <w:pPr>
              <w:spacing w:before="120" w:after="0" w:line="230" w:lineRule="auto"/>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lang w:val="uk-UA"/>
              </w:rPr>
              <w:t xml:space="preserve">         Згідно п. </w:t>
            </w:r>
            <w:r w:rsidRPr="0081180D">
              <w:rPr>
                <w:rFonts w:ascii="Times New Roman" w:hAnsi="Times New Roman"/>
                <w:color w:val="000000"/>
                <w:sz w:val="24"/>
                <w:szCs w:val="24"/>
              </w:rPr>
              <w:t>3</w:t>
            </w:r>
            <w:r w:rsidRPr="0081180D">
              <w:rPr>
                <w:rFonts w:ascii="Times New Roman" w:hAnsi="Times New Roman"/>
                <w:color w:val="000000"/>
                <w:sz w:val="24"/>
                <w:szCs w:val="24"/>
                <w:lang w:val="uk-UA"/>
              </w:rPr>
              <w:t>8 Особливостей, д</w:t>
            </w:r>
            <w:r w:rsidRPr="0081180D">
              <w:rPr>
                <w:rFonts w:ascii="Times New Roman" w:hAnsi="Times New Roman"/>
                <w:color w:val="000000"/>
                <w:sz w:val="24"/>
                <w:szCs w:val="24"/>
                <w:shd w:val="solid" w:color="FFFFFF" w:fill="FFFFFF"/>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A91E86" w14:textId="77777777" w:rsidR="007D2007" w:rsidRPr="0081180D" w:rsidRDefault="007D2007" w:rsidP="0081180D">
            <w:pPr>
              <w:spacing w:before="120" w:after="0" w:line="230" w:lineRule="auto"/>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lang w:val="uk-UA"/>
              </w:rPr>
              <w:t xml:space="preserve">Згідно з п. </w:t>
            </w:r>
            <w:r w:rsidRPr="0081180D">
              <w:rPr>
                <w:rFonts w:ascii="Times New Roman" w:hAnsi="Times New Roman"/>
                <w:color w:val="000000"/>
                <w:sz w:val="24"/>
                <w:szCs w:val="24"/>
                <w:shd w:val="solid" w:color="FFFFFF" w:fill="FFFFFF"/>
              </w:rPr>
              <w:t>3</w:t>
            </w:r>
            <w:r w:rsidRPr="0081180D">
              <w:rPr>
                <w:rFonts w:ascii="Times New Roman" w:hAnsi="Times New Roman"/>
                <w:color w:val="000000"/>
                <w:sz w:val="24"/>
                <w:szCs w:val="24"/>
                <w:shd w:val="solid" w:color="FFFFFF" w:fill="FFFFFF"/>
                <w:lang w:val="uk-UA"/>
              </w:rPr>
              <w:t>9 Особливостей -</w:t>
            </w:r>
            <w:r w:rsidRPr="0081180D">
              <w:rPr>
                <w:rFonts w:ascii="Times New Roman" w:hAnsi="Times New Roman"/>
                <w:color w:val="000000"/>
                <w:sz w:val="24"/>
                <w:szCs w:val="24"/>
                <w:shd w:val="solid" w:color="FFFFFF" w:fill="FFFFFF"/>
              </w:rPr>
              <w:t xml:space="preserve"> Розкриття тендерних пропозицій відбувається відповідно до статті 28 Закону </w:t>
            </w:r>
            <w:r w:rsidRPr="0081180D">
              <w:rPr>
                <w:rFonts w:ascii="Times New Roman" w:hAnsi="Times New Roman"/>
                <w:sz w:val="24"/>
                <w:szCs w:val="24"/>
              </w:rPr>
              <w:t>(положення абзацу третього</w:t>
            </w:r>
            <w:r w:rsidRPr="0081180D">
              <w:rPr>
                <w:rFonts w:ascii="Times New Roman" w:hAnsi="Times New Roman"/>
                <w:color w:val="293A55"/>
                <w:sz w:val="24"/>
                <w:szCs w:val="24"/>
                <w:shd w:val="clear" w:color="auto" w:fill="FFFFFF"/>
              </w:rPr>
              <w:t> </w:t>
            </w:r>
            <w:r w:rsidRPr="0081180D">
              <w:rPr>
                <w:rFonts w:ascii="Times New Roman" w:hAnsi="Times New Roman"/>
                <w:color w:val="000000"/>
                <w:sz w:val="24"/>
                <w:szCs w:val="24"/>
              </w:rPr>
              <w:t>частини першої</w:t>
            </w:r>
            <w:r w:rsidRPr="0081180D">
              <w:rPr>
                <w:rFonts w:ascii="Times New Roman" w:hAnsi="Times New Roman"/>
                <w:color w:val="293A55"/>
                <w:sz w:val="24"/>
                <w:szCs w:val="24"/>
                <w:shd w:val="clear" w:color="auto" w:fill="FFFFFF"/>
              </w:rPr>
              <w:t> </w:t>
            </w:r>
            <w:r w:rsidRPr="0081180D">
              <w:rPr>
                <w:rFonts w:ascii="Times New Roman" w:hAnsi="Times New Roman"/>
                <w:sz w:val="24"/>
                <w:szCs w:val="24"/>
              </w:rPr>
              <w:t>та абзацу другого</w:t>
            </w:r>
            <w:r w:rsidRPr="0081180D">
              <w:rPr>
                <w:rFonts w:ascii="Times New Roman" w:hAnsi="Times New Roman"/>
                <w:color w:val="293A55"/>
                <w:sz w:val="24"/>
                <w:szCs w:val="24"/>
                <w:shd w:val="clear" w:color="auto" w:fill="FFFFFF"/>
              </w:rPr>
              <w:t> </w:t>
            </w:r>
            <w:r w:rsidRPr="0081180D">
              <w:rPr>
                <w:rFonts w:ascii="Times New Roman" w:hAnsi="Times New Roman"/>
                <w:color w:val="000000"/>
                <w:sz w:val="24"/>
                <w:szCs w:val="24"/>
              </w:rPr>
              <w:t>частини другої статті 28 Закону</w:t>
            </w:r>
            <w:r w:rsidRPr="0081180D">
              <w:rPr>
                <w:rFonts w:ascii="Times New Roman" w:hAnsi="Times New Roman"/>
                <w:color w:val="293A55"/>
                <w:sz w:val="24"/>
                <w:szCs w:val="24"/>
                <w:shd w:val="clear" w:color="auto" w:fill="FFFFFF"/>
              </w:rPr>
              <w:t> </w:t>
            </w:r>
            <w:r w:rsidRPr="0081180D">
              <w:rPr>
                <w:rFonts w:ascii="Times New Roman" w:hAnsi="Times New Roman"/>
                <w:sz w:val="24"/>
                <w:szCs w:val="24"/>
              </w:rPr>
              <w:t>не застосовуються).</w:t>
            </w:r>
          </w:p>
        </w:tc>
      </w:tr>
      <w:tr w:rsidR="007D2007" w:rsidRPr="0081180D" w14:paraId="14532C8C" w14:textId="77777777" w:rsidTr="0081180D">
        <w:trPr>
          <w:trHeight w:val="512"/>
          <w:jc w:val="center"/>
        </w:trPr>
        <w:tc>
          <w:tcPr>
            <w:tcW w:w="9629" w:type="dxa"/>
            <w:gridSpan w:val="3"/>
            <w:vAlign w:val="center"/>
          </w:tcPr>
          <w:p w14:paraId="0FA3A73B"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b/>
                <w:bCs/>
                <w:color w:val="000000"/>
                <w:kern w:val="36"/>
                <w:sz w:val="24"/>
                <w:szCs w:val="24"/>
                <w:lang w:val="uk-UA" w:eastAsia="ru-RU"/>
              </w:rPr>
              <w:t>Розділ 5. Оцінка тендерної пропозиції</w:t>
            </w:r>
          </w:p>
        </w:tc>
      </w:tr>
      <w:tr w:rsidR="007D2007" w:rsidRPr="004C1E4B" w14:paraId="6A32623C" w14:textId="77777777" w:rsidTr="0081180D">
        <w:trPr>
          <w:trHeight w:val="416"/>
          <w:jc w:val="center"/>
        </w:trPr>
        <w:tc>
          <w:tcPr>
            <w:tcW w:w="704" w:type="dxa"/>
          </w:tcPr>
          <w:p w14:paraId="55E0AD7B"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1</w:t>
            </w:r>
          </w:p>
        </w:tc>
        <w:tc>
          <w:tcPr>
            <w:tcW w:w="2835" w:type="dxa"/>
          </w:tcPr>
          <w:p w14:paraId="276C317C"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B327CD" w14:textId="77777777" w:rsidR="007D2007" w:rsidRPr="0081180D" w:rsidRDefault="007D2007" w:rsidP="0081180D">
            <w:pPr>
              <w:spacing w:before="120" w:after="0" w:line="230" w:lineRule="auto"/>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 xml:space="preserve">      Згідно п. 41 Особливостей, розгляд та оцінка тендерних пропозицій здійснюється відповідно до статті 29 Закону </w:t>
            </w:r>
            <w:r w:rsidRPr="0081180D">
              <w:rPr>
                <w:rFonts w:ascii="Times New Roman" w:hAnsi="Times New Roman"/>
                <w:color w:val="000000"/>
                <w:sz w:val="24"/>
                <w:szCs w:val="24"/>
                <w:shd w:val="solid" w:color="FFFFFF" w:fill="FFFFFF"/>
              </w:rPr>
              <w:t xml:space="preserve">(положення </w:t>
            </w:r>
            <w:r w:rsidRPr="0081180D">
              <w:rPr>
                <w:rFonts w:ascii="Times New Roman" w:hAnsi="Times New Roman"/>
                <w:color w:val="000000"/>
                <w:sz w:val="24"/>
                <w:szCs w:val="24"/>
                <w:lang w:val="uk-UA" w:eastAsia="ru-RU"/>
              </w:rPr>
              <w:t>ч. 2, 12, 16 абзаців 2 та 3 частини 15 ст. 29 Закону не застосовується)</w:t>
            </w:r>
            <w:r w:rsidRPr="0081180D">
              <w:rPr>
                <w:rFonts w:ascii="Times New Roman" w:hAnsi="Times New Roman"/>
                <w:color w:val="000000"/>
                <w:sz w:val="24"/>
                <w:szCs w:val="24"/>
                <w:shd w:val="solid" w:color="FFFFFF" w:fill="FFFFFF"/>
              </w:rPr>
              <w:t xml:space="preserve"> з урахуванням положень пункту 4</w:t>
            </w:r>
            <w:r w:rsidRPr="0081180D">
              <w:rPr>
                <w:rFonts w:ascii="Times New Roman" w:hAnsi="Times New Roman"/>
                <w:color w:val="000000"/>
                <w:sz w:val="24"/>
                <w:szCs w:val="24"/>
                <w:shd w:val="solid" w:color="FFFFFF" w:fill="FFFFFF"/>
                <w:lang w:val="uk-UA"/>
              </w:rPr>
              <w:t xml:space="preserve">3 цих </w:t>
            </w:r>
            <w:r w:rsidRPr="0081180D">
              <w:rPr>
                <w:rFonts w:ascii="Times New Roman" w:hAnsi="Times New Roman"/>
                <w:color w:val="000000"/>
                <w:sz w:val="24"/>
                <w:szCs w:val="24"/>
                <w:shd w:val="solid" w:color="FFFFFF" w:fill="FFFFFF"/>
              </w:rPr>
              <w:t>особливостей</w:t>
            </w:r>
            <w:r w:rsidRPr="0081180D">
              <w:rPr>
                <w:rFonts w:ascii="Times New Roman" w:hAnsi="Times New Roman"/>
                <w:color w:val="000000"/>
                <w:sz w:val="24"/>
                <w:szCs w:val="24"/>
                <w:shd w:val="solid" w:color="FFFFFF" w:fill="FFFFFF"/>
                <w:lang w:val="uk-UA"/>
              </w:rPr>
              <w:t>.  Критерій – ціна -100%</w:t>
            </w:r>
            <w:r>
              <w:rPr>
                <w:rFonts w:ascii="Times New Roman" w:hAnsi="Times New Roman"/>
                <w:color w:val="000000"/>
                <w:sz w:val="24"/>
                <w:szCs w:val="24"/>
                <w:shd w:val="solid" w:color="FFFFFF" w:fill="FFFFFF"/>
                <w:lang w:val="uk-UA"/>
              </w:rPr>
              <w:t>.</w:t>
            </w:r>
          </w:p>
          <w:p w14:paraId="000AE7CD" w14:textId="77777777" w:rsidR="007D2007" w:rsidRPr="0081180D" w:rsidRDefault="007D2007" w:rsidP="0081180D">
            <w:pPr>
              <w:widowControl w:val="0"/>
              <w:spacing w:after="0" w:line="240" w:lineRule="auto"/>
              <w:jc w:val="both"/>
              <w:rPr>
                <w:rFonts w:ascii="Times New Roman" w:hAnsi="Times New Roman"/>
                <w:sz w:val="24"/>
                <w:szCs w:val="24"/>
                <w:lang w:val="uk-UA"/>
              </w:rPr>
            </w:pPr>
            <w:r w:rsidRPr="0081180D">
              <w:rPr>
                <w:rFonts w:ascii="Times New Roman" w:hAnsi="Times New Roman"/>
                <w:color w:val="000000"/>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r w:rsidRPr="0081180D">
              <w:rPr>
                <w:rFonts w:ascii="Times New Roman" w:hAnsi="Times New Roman"/>
                <w:sz w:val="24"/>
                <w:szCs w:val="24"/>
                <w:lang w:val="uk-UA"/>
              </w:rPr>
              <w:t xml:space="preserve">у разі якщо учасник є платником ПДВ або без ПДВ-у разі, якщо </w:t>
            </w:r>
            <w:r w:rsidRPr="0081180D">
              <w:rPr>
                <w:rFonts w:ascii="Times New Roman" w:hAnsi="Times New Roman"/>
                <w:sz w:val="24"/>
                <w:szCs w:val="24"/>
                <w:lang w:val="uk-UA"/>
              </w:rPr>
              <w:lastRenderedPageBreak/>
              <w:t>Учасник</w:t>
            </w:r>
            <w:r w:rsidRPr="0081180D">
              <w:rPr>
                <w:rFonts w:ascii="Times New Roman" w:hAnsi="Times New Roman"/>
                <w:sz w:val="24"/>
                <w:szCs w:val="24"/>
              </w:rPr>
              <w:t> </w:t>
            </w:r>
            <w:r w:rsidRPr="0081180D">
              <w:rPr>
                <w:rFonts w:ascii="Times New Roman" w:hAnsi="Times New Roman"/>
                <w:sz w:val="24"/>
                <w:szCs w:val="24"/>
                <w:lang w:val="uk-UA"/>
              </w:rPr>
              <w:t xml:space="preserve"> не є платником ПДВ.</w:t>
            </w:r>
          </w:p>
          <w:p w14:paraId="3D6B4E8F" w14:textId="77777777" w:rsidR="007D2007" w:rsidRPr="0081180D" w:rsidRDefault="007D2007" w:rsidP="0081180D">
            <w:pPr>
              <w:widowControl w:val="0"/>
              <w:spacing w:after="0" w:line="240" w:lineRule="auto"/>
              <w:jc w:val="both"/>
              <w:rPr>
                <w:rFonts w:ascii="Times New Roman" w:hAnsi="Times New Roman"/>
                <w:sz w:val="24"/>
                <w:szCs w:val="24"/>
              </w:rPr>
            </w:pPr>
            <w:r w:rsidRPr="0081180D">
              <w:rPr>
                <w:rFonts w:ascii="Times New Roman" w:hAnsi="Times New Roman"/>
                <w:sz w:val="24"/>
                <w:szCs w:val="24"/>
                <w:lang w:val="uk-UA"/>
              </w:rPr>
              <w:t xml:space="preserve">  </w:t>
            </w:r>
            <w:r w:rsidRPr="0081180D">
              <w:rPr>
                <w:rFonts w:ascii="Times New Roman" w:hAnsi="Times New Roman"/>
                <w:sz w:val="24"/>
                <w:szCs w:val="24"/>
              </w:rPr>
              <w:t>Оцінка здійснюється щодо предмета закупівлі вцілому.</w:t>
            </w:r>
          </w:p>
          <w:p w14:paraId="58B1886F"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w:t>
            </w:r>
            <w:r w:rsidRPr="0081180D">
              <w:rPr>
                <w:rFonts w:ascii="Times New Roman" w:hAnsi="Times New Roman"/>
                <w:color w:val="000000"/>
                <w:sz w:val="24"/>
                <w:szCs w:val="24"/>
                <w:lang w:val="uk-UA" w:eastAsia="ru-RU"/>
              </w:rPr>
              <w:t>на основі критеріїв і методики оцінки, зазначених Замовником у тендерній документації, шляхом застосування електронного аукціону.</w:t>
            </w:r>
          </w:p>
          <w:p w14:paraId="2DCBF28D"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shd w:val="clear" w:color="auto" w:fill="FFFFFF"/>
                <w:lang w:val="uk-UA"/>
              </w:rPr>
              <w:t>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424D81A"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4831EDC" w14:textId="77777777" w:rsidR="007D2007" w:rsidRPr="0081180D" w:rsidRDefault="007D2007" w:rsidP="0081180D">
            <w:pPr>
              <w:keepNext/>
              <w:keepLines/>
              <w:spacing w:after="0" w:line="240" w:lineRule="auto"/>
              <w:contextualSpacing/>
              <w:jc w:val="both"/>
              <w:rPr>
                <w:rFonts w:ascii="Times New Roman" w:hAnsi="Times New Roman"/>
                <w:b/>
                <w:bCs/>
                <w:i/>
                <w:iCs/>
                <w:sz w:val="24"/>
                <w:szCs w:val="24"/>
                <w:lang w:val="uk-UA" w:eastAsia="ru-RU"/>
              </w:rPr>
            </w:pPr>
            <w:r w:rsidRPr="0081180D">
              <w:rPr>
                <w:rFonts w:ascii="Times New Roman" w:hAnsi="Times New Roman"/>
                <w:color w:val="000000"/>
                <w:sz w:val="24"/>
                <w:szCs w:val="24"/>
                <w:lang w:val="uk-UA" w:eastAsia="ru-RU"/>
              </w:rPr>
              <w:t xml:space="preserve">     </w:t>
            </w:r>
            <w:r w:rsidRPr="0081180D">
              <w:rPr>
                <w:rFonts w:ascii="Times New Roman" w:hAnsi="Times New Roman"/>
                <w:color w:val="FF0000"/>
                <w:sz w:val="24"/>
                <w:szCs w:val="24"/>
                <w:lang w:val="uk-UA" w:eastAsia="ru-RU"/>
              </w:rPr>
              <w:t xml:space="preserve"> </w:t>
            </w:r>
            <w:r w:rsidRPr="0081180D">
              <w:rPr>
                <w:rFonts w:ascii="Times New Roman" w:hAnsi="Times New Roman"/>
                <w:b/>
                <w:bCs/>
                <w:i/>
                <w:iCs/>
                <w:sz w:val="24"/>
                <w:szCs w:val="24"/>
                <w:lang w:val="uk-UA" w:eastAsia="ru-RU"/>
              </w:rPr>
              <w:t>Розмір мінімального кроку пониження ціни під час електронного аукціону  - 1% .</w:t>
            </w:r>
          </w:p>
          <w:p w14:paraId="0543A75B"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F7801D6"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1180D">
              <w:rPr>
                <w:rFonts w:ascii="Times New Roman" w:hAnsi="Times New Roman"/>
                <w:b/>
                <w:bCs/>
                <w:i/>
                <w:iCs/>
                <w:sz w:val="24"/>
                <w:szCs w:val="24"/>
                <w:lang w:val="uk-UA"/>
              </w:rPr>
              <w:t>не повинен перевищувати п’яти робочих днів</w:t>
            </w:r>
            <w:r w:rsidRPr="0081180D">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EB35ED"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У разі відхилення тендерної пропозиції</w:t>
            </w:r>
            <w:r>
              <w:rPr>
                <w:rFonts w:ascii="Times New Roman" w:hAnsi="Times New Roman"/>
                <w:sz w:val="24"/>
                <w:szCs w:val="24"/>
                <w:lang w:val="uk-UA"/>
              </w:rPr>
              <w:t>/пропозиції</w:t>
            </w:r>
            <w:r w:rsidRPr="0081180D">
              <w:rPr>
                <w:rFonts w:ascii="Times New Roman" w:hAnsi="Times New Roman"/>
                <w:sz w:val="24"/>
                <w:szCs w:val="24"/>
                <w:lang w:val="uk-UA"/>
              </w:rPr>
              <w:t>, що за результатами оцінки визначена найбільш економічно вигідною, замовник розглядає наступну тендерну пропозицію</w:t>
            </w:r>
            <w:r>
              <w:rPr>
                <w:rFonts w:ascii="Times New Roman" w:hAnsi="Times New Roman"/>
                <w:sz w:val="24"/>
                <w:szCs w:val="24"/>
                <w:lang w:val="uk-UA"/>
              </w:rPr>
              <w:t>/пропозицію</w:t>
            </w:r>
            <w:r w:rsidRPr="0081180D">
              <w:rPr>
                <w:rFonts w:ascii="Times New Roman" w:hAnsi="Times New Roman"/>
                <w:sz w:val="24"/>
                <w:szCs w:val="24"/>
                <w:lang w:val="uk-UA"/>
              </w:rPr>
              <w:t xml:space="preserve">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F808E01"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sz w:val="24"/>
                <w:szCs w:val="24"/>
                <w:lang w:val="uk-UA"/>
              </w:rPr>
              <w:t>/пропозиції</w:t>
            </w:r>
            <w:r w:rsidRPr="0081180D">
              <w:rPr>
                <w:rFonts w:ascii="Times New Roman" w:hAnsi="Times New Roman"/>
                <w:sz w:val="24"/>
                <w:szCs w:val="24"/>
                <w:lang w:val="uk-UA"/>
              </w:rPr>
              <w:t>.</w:t>
            </w:r>
          </w:p>
          <w:p w14:paraId="21D48C17" w14:textId="77777777" w:rsidR="007D2007" w:rsidRPr="00D139E0" w:rsidRDefault="007D2007" w:rsidP="0081180D">
            <w:pPr>
              <w:spacing w:after="0" w:line="240" w:lineRule="auto"/>
              <w:jc w:val="both"/>
              <w:rPr>
                <w:rFonts w:ascii="Times New Roman" w:hAnsi="Times New Roman"/>
                <w:bCs/>
                <w:iCs/>
                <w:sz w:val="24"/>
                <w:szCs w:val="24"/>
                <w:lang w:val="uk-UA"/>
              </w:rPr>
            </w:pPr>
            <w:r w:rsidRPr="0081180D">
              <w:rPr>
                <w:color w:val="333333"/>
                <w:shd w:val="clear" w:color="auto" w:fill="FFFFFF"/>
                <w:lang w:val="uk-UA"/>
              </w:rPr>
              <w:t xml:space="preserve">      </w:t>
            </w:r>
            <w:r w:rsidRPr="00D139E0">
              <w:rPr>
                <w:rFonts w:ascii="Times New Roman" w:hAnsi="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w:t>
            </w:r>
            <w:r w:rsidRPr="00D139E0">
              <w:rPr>
                <w:rFonts w:ascii="Times New Roman" w:hAnsi="Times New Roman"/>
                <w:sz w:val="24"/>
                <w:szCs w:val="24"/>
                <w:shd w:val="clear" w:color="auto" w:fill="FFFFFF"/>
                <w:lang w:val="uk-UA"/>
              </w:rPr>
              <w:t>,</w:t>
            </w:r>
            <w:r w:rsidRPr="00D139E0">
              <w:rPr>
                <w:rFonts w:ascii="Times New Roman" w:hAnsi="Times New Roman"/>
                <w:sz w:val="24"/>
                <w:szCs w:val="24"/>
                <w:shd w:val="clear" w:color="auto" w:fill="FFFFFF"/>
              </w:rPr>
              <w:t xml:space="preserve"> яка є меншою на 40 або більше відсотків</w:t>
            </w:r>
            <w:r w:rsidRPr="00D139E0">
              <w:rPr>
                <w:rFonts w:ascii="Times New Roman" w:hAnsi="Times New Roman"/>
                <w:sz w:val="24"/>
                <w:szCs w:val="24"/>
                <w:shd w:val="clear" w:color="auto" w:fill="FFFFFF"/>
                <w:lang w:val="uk-UA"/>
              </w:rPr>
              <w:t xml:space="preserve"> </w:t>
            </w:r>
            <w:r w:rsidRPr="00D139E0">
              <w:rPr>
                <w:rFonts w:ascii="Times New Roman" w:hAnsi="Times New Roman"/>
                <w:sz w:val="24"/>
                <w:szCs w:val="24"/>
                <w:shd w:val="clear" w:color="auto" w:fill="FFFFFF"/>
              </w:rPr>
              <w:t xml:space="preserve">середньоарифметичного значення ціни/приведеної ціни тендерних пропозицій інших учасників </w:t>
            </w:r>
            <w:r w:rsidRPr="00D139E0">
              <w:rPr>
                <w:rFonts w:ascii="Times New Roman" w:hAnsi="Times New Roman"/>
                <w:sz w:val="24"/>
                <w:szCs w:val="24"/>
                <w:shd w:val="clear" w:color="auto" w:fill="FFFFFF"/>
                <w:lang w:val="uk-UA"/>
              </w:rPr>
              <w:t>процедури закупівлі,</w:t>
            </w:r>
            <w:r w:rsidRPr="00D139E0">
              <w:rPr>
                <w:rFonts w:ascii="Times New Roman" w:hAnsi="Times New Roman"/>
                <w:sz w:val="24"/>
                <w:szCs w:val="24"/>
                <w:shd w:val="clear" w:color="auto" w:fill="FFFFFF"/>
              </w:rPr>
              <w:t xml:space="preserve"> та/або є меншою на 30 або більше відсотків</w:t>
            </w:r>
            <w:r w:rsidRPr="00D139E0">
              <w:rPr>
                <w:rFonts w:ascii="Times New Roman" w:hAnsi="Times New Roman"/>
                <w:sz w:val="24"/>
                <w:szCs w:val="24"/>
                <w:shd w:val="clear" w:color="auto" w:fill="FFFFFF"/>
                <w:lang w:val="uk-UA"/>
              </w:rPr>
              <w:t xml:space="preserve"> </w:t>
            </w:r>
            <w:r w:rsidRPr="00D139E0">
              <w:rPr>
                <w:rFonts w:ascii="Times New Roman" w:hAnsi="Times New Roman"/>
                <w:sz w:val="24"/>
                <w:szCs w:val="24"/>
                <w:shd w:val="clear" w:color="auto" w:fill="FFFFFF"/>
              </w:rPr>
              <w:t>наступної ціни/приведеної ціни тендерної пропозиції</w:t>
            </w:r>
            <w:r w:rsidRPr="00D139E0">
              <w:rPr>
                <w:rFonts w:ascii="Times New Roman" w:hAnsi="Times New Roman"/>
                <w:sz w:val="24"/>
                <w:szCs w:val="24"/>
                <w:shd w:val="clear" w:color="auto" w:fill="FFFFFF"/>
                <w:lang w:val="uk-UA"/>
              </w:rPr>
              <w:t>,</w:t>
            </w:r>
            <w:r w:rsidRPr="00D139E0">
              <w:rPr>
                <w:rFonts w:ascii="Times New Roman" w:hAnsi="Times New Roman"/>
                <w:sz w:val="24"/>
                <w:szCs w:val="24"/>
                <w:shd w:val="clear" w:color="auto" w:fill="FFFFFF"/>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139E0">
              <w:rPr>
                <w:rFonts w:ascii="Times New Roman" w:hAnsi="Times New Roman"/>
                <w:sz w:val="24"/>
                <w:szCs w:val="24"/>
                <w:shd w:val="clear" w:color="auto" w:fill="FFFFFF"/>
              </w:rPr>
              <w:lastRenderedPageBreak/>
              <w:t>вартості відповідних товарів, робіт чи послуг тендерної пропозиції.</w:t>
            </w:r>
          </w:p>
          <w:p w14:paraId="720F0C05"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64D0876" w14:textId="77777777" w:rsidR="007D2007" w:rsidRPr="0081180D" w:rsidRDefault="007D2007" w:rsidP="0081180D">
            <w:pPr>
              <w:spacing w:after="0" w:line="240" w:lineRule="auto"/>
              <w:jc w:val="both"/>
              <w:rPr>
                <w:rFonts w:ascii="Times New Roman" w:hAnsi="Times New Roman"/>
                <w:b/>
                <w:bCs/>
                <w:i/>
                <w:iCs/>
                <w:sz w:val="24"/>
                <w:szCs w:val="24"/>
                <w:lang w:val="uk-UA"/>
              </w:rPr>
            </w:pPr>
            <w:r w:rsidRPr="0081180D">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14:paraId="144A7F65" w14:textId="77777777" w:rsidR="007D2007" w:rsidRPr="0081180D" w:rsidRDefault="007D2007" w:rsidP="0081180D">
            <w:pPr>
              <w:pStyle w:val="a4"/>
              <w:numPr>
                <w:ilvl w:val="0"/>
                <w:numId w:val="2"/>
              </w:num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060815" w14:textId="77777777" w:rsidR="007D2007" w:rsidRPr="0081180D" w:rsidRDefault="007D2007" w:rsidP="0081180D">
            <w:pPr>
              <w:pStyle w:val="a4"/>
              <w:numPr>
                <w:ilvl w:val="0"/>
                <w:numId w:val="2"/>
              </w:num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70BE8F" w14:textId="77777777" w:rsidR="007D2007" w:rsidRPr="0081180D" w:rsidRDefault="007D2007" w:rsidP="0081180D">
            <w:pPr>
              <w:pStyle w:val="a4"/>
              <w:numPr>
                <w:ilvl w:val="0"/>
                <w:numId w:val="2"/>
              </w:num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отримання учасником державної допомоги згідно із законодавством.</w:t>
            </w:r>
          </w:p>
          <w:p w14:paraId="4B4B3EE1" w14:textId="77777777" w:rsidR="007D2007" w:rsidRPr="0081180D" w:rsidRDefault="007D2007" w:rsidP="0081180D">
            <w:pPr>
              <w:keepNext/>
              <w:keepLines/>
              <w:shd w:val="clear" w:color="auto" w:fill="FFFFFF"/>
              <w:spacing w:after="0" w:line="240" w:lineRule="auto"/>
              <w:contextualSpacing/>
              <w:jc w:val="both"/>
              <w:rPr>
                <w:rFonts w:ascii="Times New Roman" w:hAnsi="Times New Roman"/>
                <w:sz w:val="24"/>
                <w:szCs w:val="24"/>
                <w:lang w:val="uk-UA" w:eastAsia="ru-RU"/>
              </w:rPr>
            </w:pPr>
            <w:r w:rsidRPr="0081180D">
              <w:rPr>
                <w:rFonts w:ascii="Times New Roman" w:hAnsi="Times New Roman"/>
                <w:color w:val="000000"/>
                <w:sz w:val="24"/>
                <w:szCs w:val="24"/>
                <w:lang w:val="uk-UA" w:eastAsia="ru-RU"/>
              </w:rPr>
              <w:t>За результатами розгляду та оцінки тендерної пропозиції</w:t>
            </w:r>
            <w:r>
              <w:rPr>
                <w:rFonts w:ascii="Times New Roman" w:hAnsi="Times New Roman"/>
                <w:color w:val="000000"/>
                <w:sz w:val="24"/>
                <w:szCs w:val="24"/>
                <w:lang w:val="uk-UA" w:eastAsia="ru-RU"/>
              </w:rPr>
              <w:t>/пропозиції</w:t>
            </w:r>
            <w:r w:rsidRPr="0081180D">
              <w:rPr>
                <w:rFonts w:ascii="Times New Roman" w:hAnsi="Times New Roman"/>
                <w:color w:val="000000"/>
                <w:sz w:val="24"/>
                <w:szCs w:val="24"/>
                <w:lang w:val="uk-UA" w:eastAsia="ru-RU"/>
              </w:rPr>
              <w:t xml:space="preserve"> замовник визначає переможця процедури закупівлі</w:t>
            </w:r>
            <w:r>
              <w:rPr>
                <w:rFonts w:ascii="Times New Roman" w:hAnsi="Times New Roman"/>
                <w:color w:val="000000"/>
                <w:sz w:val="24"/>
                <w:szCs w:val="24"/>
                <w:lang w:val="uk-UA" w:eastAsia="ru-RU"/>
              </w:rPr>
              <w:t>/спрощеної закупівлі</w:t>
            </w:r>
            <w:r w:rsidRPr="0081180D">
              <w:rPr>
                <w:rFonts w:ascii="Times New Roman" w:hAnsi="Times New Roman"/>
                <w:color w:val="000000"/>
                <w:sz w:val="24"/>
                <w:szCs w:val="24"/>
                <w:lang w:val="uk-UA" w:eastAsia="ru-RU"/>
              </w:rPr>
              <w:t xml:space="preserve"> та приймає рішення про намір укласти договір про закупівлю згідно із Законом з урахуванням Особливостей.</w:t>
            </w:r>
          </w:p>
          <w:p w14:paraId="20B809CB"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Замовник має право звернутися за підтвердженням інформації, наданої учасником</w:t>
            </w:r>
            <w:r>
              <w:rPr>
                <w:rFonts w:ascii="Times New Roman" w:hAnsi="Times New Roman"/>
                <w:sz w:val="24"/>
                <w:szCs w:val="24"/>
                <w:lang w:val="uk-UA"/>
              </w:rPr>
              <w:t>/переможцем процедури закупівлі</w:t>
            </w:r>
            <w:r w:rsidRPr="0081180D">
              <w:rPr>
                <w:rFonts w:ascii="Times New Roman" w:hAnsi="Times New Roman"/>
                <w:sz w:val="24"/>
                <w:szCs w:val="24"/>
                <w:lang w:val="uk-UA"/>
              </w:rPr>
              <w:t>, до органів державної влади, підприємств, установ, організацій відповідно до їх компетенції.</w:t>
            </w:r>
          </w:p>
          <w:p w14:paraId="4F5C723C" w14:textId="77777777" w:rsidR="007D2007" w:rsidRPr="0081180D" w:rsidRDefault="007D2007" w:rsidP="0081180D">
            <w:pPr>
              <w:spacing w:after="0" w:line="240" w:lineRule="auto"/>
              <w:jc w:val="both"/>
              <w:rPr>
                <w:rFonts w:ascii="Times New Roman" w:hAnsi="Times New Roman"/>
                <w:sz w:val="24"/>
                <w:szCs w:val="24"/>
                <w:lang w:val="uk-UA"/>
              </w:rPr>
            </w:pPr>
            <w:r w:rsidRPr="0081180D">
              <w:rPr>
                <w:rFonts w:ascii="Times New Roman" w:hAnsi="Times New Roman"/>
                <w:sz w:val="24"/>
                <w:szCs w:val="24"/>
                <w:lang w:val="uk-UA"/>
              </w:rPr>
              <w:t xml:space="preserve">        У разі отримання достовірної інформації про невідповідність</w:t>
            </w:r>
            <w:r>
              <w:rPr>
                <w:rFonts w:ascii="Times New Roman" w:hAnsi="Times New Roman"/>
                <w:sz w:val="24"/>
                <w:szCs w:val="24"/>
                <w:lang w:val="uk-UA"/>
              </w:rPr>
              <w:t xml:space="preserve"> учасника процедури закупівлі </w:t>
            </w:r>
            <w:r w:rsidRPr="0081180D">
              <w:rPr>
                <w:rFonts w:ascii="Times New Roman" w:hAnsi="Times New Roman"/>
                <w:sz w:val="24"/>
                <w:szCs w:val="24"/>
                <w:lang w:val="uk-UA"/>
              </w:rPr>
              <w:t xml:space="preserve">вимогам кваліфікаційних критеріїв, наявність підстав, визначена пунктом 47 </w:t>
            </w:r>
            <w:r>
              <w:rPr>
                <w:rFonts w:ascii="Times New Roman" w:hAnsi="Times New Roman"/>
                <w:sz w:val="24"/>
                <w:szCs w:val="24"/>
                <w:lang w:val="uk-UA"/>
              </w:rPr>
              <w:t xml:space="preserve">цих </w:t>
            </w:r>
            <w:r w:rsidRPr="0081180D">
              <w:rPr>
                <w:rFonts w:ascii="Times New Roman" w:hAnsi="Times New Roman"/>
                <w:sz w:val="24"/>
                <w:szCs w:val="24"/>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973832" w14:textId="77777777" w:rsidR="007D2007" w:rsidRPr="0081180D" w:rsidRDefault="007D2007" w:rsidP="0081180D">
            <w:pPr>
              <w:spacing w:before="120" w:after="0" w:line="230" w:lineRule="auto"/>
              <w:ind w:firstLine="567"/>
              <w:jc w:val="both"/>
              <w:rPr>
                <w:rFonts w:ascii="Times New Roman" w:hAnsi="Times New Roman"/>
                <w:color w:val="000000"/>
                <w:sz w:val="24"/>
                <w:szCs w:val="24"/>
                <w:shd w:val="solid" w:color="FFFFFF" w:fill="FFFFFF"/>
                <w:lang w:val="uk-UA"/>
              </w:rPr>
            </w:pPr>
            <w:r w:rsidRPr="0081180D">
              <w:rPr>
                <w:rFonts w:ascii="Times New Roman" w:hAnsi="Times New Roman"/>
                <w:color w:val="000000"/>
                <w:sz w:val="24"/>
                <w:szCs w:val="24"/>
                <w:shd w:val="solid" w:color="FFFFFF" w:fill="FFFFFF"/>
                <w:lang w:val="uk-UA"/>
              </w:rPr>
              <w:t>Згідно п.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53AC2E" w14:textId="77777777" w:rsidR="007D2007" w:rsidRPr="00F71A31" w:rsidRDefault="007D2007" w:rsidP="0081180D">
            <w:pPr>
              <w:pStyle w:val="ad"/>
              <w:shd w:val="clear" w:color="auto" w:fill="FFFFFF"/>
              <w:spacing w:before="0" w:beforeAutospacing="0" w:after="0" w:afterAutospacing="0" w:line="230" w:lineRule="auto"/>
              <w:ind w:firstLine="567"/>
              <w:jc w:val="both"/>
              <w:rPr>
                <w:szCs w:val="24"/>
              </w:rPr>
            </w:pPr>
            <w:r w:rsidRPr="00F71A31">
              <w:rPr>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szCs w:val="24"/>
              </w:rPr>
              <w:t xml:space="preserve">відсутності </w:t>
            </w:r>
            <w:r w:rsidRPr="00F71A31">
              <w:rPr>
                <w:szCs w:val="24"/>
              </w:rPr>
              <w:t xml:space="preserve">інформації (та/або документів) про технічні та якісні характеристики предмета закупівлі, що пропонується учасником </w:t>
            </w:r>
            <w:r w:rsidRPr="00F71A31">
              <w:rPr>
                <w:szCs w:val="24"/>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014EA2" w14:textId="77777777" w:rsidR="007D2007" w:rsidRPr="0081180D" w:rsidRDefault="007D2007" w:rsidP="0081180D">
            <w:pPr>
              <w:spacing w:after="0" w:line="230" w:lineRule="auto"/>
              <w:ind w:firstLine="567"/>
              <w:jc w:val="both"/>
              <w:rPr>
                <w:rFonts w:ascii="Times New Roman" w:hAnsi="Times New Roman"/>
                <w:color w:val="000000"/>
                <w:sz w:val="28"/>
                <w:szCs w:val="28"/>
                <w:shd w:val="solid" w:color="FFFFFF" w:fill="FFFFFF"/>
                <w:lang w:val="uk-UA"/>
              </w:rPr>
            </w:pPr>
            <w:r w:rsidRPr="0081180D">
              <w:rPr>
                <w:rFonts w:ascii="Times New Roman" w:hAnsi="Times New Roman"/>
                <w:color w:val="000000"/>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w:t>
            </w:r>
            <w:r w:rsidRPr="0081180D">
              <w:rPr>
                <w:rFonts w:ascii="Times New Roman" w:hAnsi="Times New Roman"/>
                <w:color w:val="000000"/>
                <w:sz w:val="28"/>
                <w:szCs w:val="28"/>
                <w:shd w:val="solid" w:color="FFFFFF" w:fill="FFFFFF"/>
                <w:lang w:val="uk-UA"/>
              </w:rPr>
              <w:t xml:space="preserve"> </w:t>
            </w:r>
            <w:r w:rsidRPr="0081180D">
              <w:rPr>
                <w:rFonts w:ascii="Times New Roman" w:hAnsi="Times New Roman"/>
                <w:color w:val="000000"/>
                <w:sz w:val="24"/>
                <w:szCs w:val="24"/>
                <w:shd w:val="solid" w:color="FFFFFF" w:fill="FFFFFF"/>
                <w:lang w:val="uk-UA"/>
              </w:rPr>
              <w:t>закупівлі у складі тендерної пропозиції, крім випадків, пов’язаних з виконанням рішення органу оскарження.</w:t>
            </w:r>
          </w:p>
        </w:tc>
      </w:tr>
      <w:tr w:rsidR="007D2007" w:rsidRPr="004C1E4B" w14:paraId="09BC049B" w14:textId="77777777" w:rsidTr="0081180D">
        <w:trPr>
          <w:trHeight w:val="1119"/>
          <w:jc w:val="center"/>
        </w:trPr>
        <w:tc>
          <w:tcPr>
            <w:tcW w:w="704" w:type="dxa"/>
          </w:tcPr>
          <w:p w14:paraId="29EF7948" w14:textId="77777777" w:rsidR="007D2007" w:rsidRPr="0081180D" w:rsidRDefault="00B73492" w:rsidP="0081180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2835" w:type="dxa"/>
          </w:tcPr>
          <w:p w14:paraId="630C7EB2"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Інша інформація</w:t>
            </w:r>
          </w:p>
        </w:tc>
        <w:tc>
          <w:tcPr>
            <w:tcW w:w="6090" w:type="dxa"/>
            <w:vAlign w:val="center"/>
          </w:tcPr>
          <w:p w14:paraId="71654DB3"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14:paraId="5662C077" w14:textId="77777777" w:rsidR="007D2007" w:rsidRPr="0081180D" w:rsidRDefault="007D2007" w:rsidP="0081180D">
            <w:pPr>
              <w:keepNext/>
              <w:keepLines/>
              <w:spacing w:after="0" w:line="240" w:lineRule="auto"/>
              <w:ind w:right="120"/>
              <w:contextualSpacing/>
              <w:jc w:val="both"/>
              <w:rPr>
                <w:rFonts w:ascii="Times New Roman" w:hAnsi="Times New Roman"/>
                <w:sz w:val="24"/>
                <w:szCs w:val="24"/>
                <w:lang w:val="uk-UA" w:eastAsia="ru-RU"/>
              </w:rPr>
            </w:pPr>
            <w:r w:rsidRPr="0081180D">
              <w:rPr>
                <w:rFonts w:ascii="Times New Roman" w:hAnsi="Times New Roman"/>
                <w:color w:val="000000"/>
                <w:sz w:val="24"/>
                <w:szCs w:val="24"/>
                <w:lang w:val="uk-UA"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торгів.</w:t>
            </w:r>
          </w:p>
          <w:p w14:paraId="257E7990"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власний рахунок. Понесені учасником витрати не відшкодовуються  замовником (в тому числі  у разі відміни торгів чи визнання торгів такими, що не відбулися).</w:t>
            </w:r>
          </w:p>
          <w:p w14:paraId="000A451C"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14:paraId="2509F4B4"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Розрахунок ціни, за яку Учасник згоден виконати замовлення, повинен здійснюватися наступним чином:</w:t>
            </w:r>
          </w:p>
          <w:p w14:paraId="09FD5358"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p>
          <w:p w14:paraId="56730FB0" w14:textId="77777777" w:rsidR="007D2007" w:rsidRPr="0081180D" w:rsidRDefault="007D2007" w:rsidP="0081180D">
            <w:pPr>
              <w:widowControl w:val="0"/>
              <w:autoSpaceDE w:val="0"/>
              <w:autoSpaceDN w:val="0"/>
              <w:spacing w:after="0" w:line="240" w:lineRule="auto"/>
              <w:ind w:firstLine="709"/>
              <w:rPr>
                <w:rFonts w:ascii="Times New Roman" w:hAnsi="Times New Roman"/>
                <w:b/>
                <w:bCs/>
                <w:sz w:val="24"/>
                <w:szCs w:val="24"/>
                <w:lang w:val="uk-UA"/>
              </w:rPr>
            </w:pPr>
            <w:r w:rsidRPr="0081180D">
              <w:rPr>
                <w:rFonts w:ascii="Times New Roman" w:hAnsi="Times New Roman"/>
                <w:b/>
                <w:bCs/>
                <w:sz w:val="24"/>
                <w:szCs w:val="24"/>
                <w:lang w:val="uk-UA"/>
              </w:rPr>
              <w:t xml:space="preserve">Ц = (Ц рдн + </w:t>
            </w:r>
            <w:r>
              <w:rPr>
                <w:rFonts w:ascii="Times New Roman" w:hAnsi="Times New Roman"/>
                <w:b/>
                <w:bCs/>
                <w:sz w:val="24"/>
                <w:szCs w:val="24"/>
                <w:lang w:val="uk-UA"/>
              </w:rPr>
              <w:t>Т передача + Т постачальник)*1,2</w:t>
            </w:r>
            <w:r w:rsidRPr="0081180D">
              <w:rPr>
                <w:rFonts w:ascii="Times New Roman" w:hAnsi="Times New Roman"/>
                <w:b/>
                <w:bCs/>
                <w:sz w:val="24"/>
                <w:szCs w:val="24"/>
                <w:lang w:val="uk-UA"/>
              </w:rPr>
              <w:t xml:space="preserve">   </w:t>
            </w:r>
            <w:r w:rsidRPr="0081180D">
              <w:rPr>
                <w:rFonts w:ascii="Times New Roman" w:hAnsi="Times New Roman"/>
                <w:bCs/>
                <w:sz w:val="24"/>
                <w:szCs w:val="24"/>
                <w:lang w:val="uk-UA"/>
              </w:rPr>
              <w:t>де</w:t>
            </w:r>
          </w:p>
          <w:p w14:paraId="172DC009" w14:textId="77777777" w:rsidR="007D2007" w:rsidRPr="0081180D" w:rsidRDefault="007D2007" w:rsidP="0081180D">
            <w:pPr>
              <w:widowControl w:val="0"/>
              <w:autoSpaceDE w:val="0"/>
              <w:autoSpaceDN w:val="0"/>
              <w:adjustRightInd w:val="0"/>
              <w:spacing w:after="0" w:line="240" w:lineRule="auto"/>
              <w:ind w:right="-57"/>
              <w:jc w:val="both"/>
              <w:rPr>
                <w:rFonts w:ascii="Times New Roman" w:hAnsi="Times New Roman"/>
                <w:b/>
                <w:bCs/>
                <w:sz w:val="24"/>
                <w:szCs w:val="24"/>
                <w:lang w:val="uk-UA"/>
              </w:rPr>
            </w:pPr>
          </w:p>
          <w:p w14:paraId="512CDEBA" w14:textId="77777777" w:rsidR="007D2007" w:rsidRPr="0081180D" w:rsidRDefault="007D2007" w:rsidP="0081180D">
            <w:pPr>
              <w:widowControl w:val="0"/>
              <w:autoSpaceDE w:val="0"/>
              <w:autoSpaceDN w:val="0"/>
              <w:adjustRightInd w:val="0"/>
              <w:spacing w:after="0" w:line="240" w:lineRule="auto"/>
              <w:ind w:right="-57"/>
              <w:jc w:val="both"/>
              <w:rPr>
                <w:rFonts w:ascii="Times New Roman" w:hAnsi="Times New Roman"/>
                <w:b/>
                <w:bCs/>
                <w:sz w:val="24"/>
                <w:szCs w:val="24"/>
                <w:lang w:val="uk-UA"/>
              </w:rPr>
            </w:pPr>
          </w:p>
          <w:p w14:paraId="41696E05" w14:textId="77777777" w:rsidR="007D2007" w:rsidRPr="0081180D" w:rsidRDefault="007D2007" w:rsidP="0081180D">
            <w:pPr>
              <w:widowControl w:val="0"/>
              <w:autoSpaceDE w:val="0"/>
              <w:autoSpaceDN w:val="0"/>
              <w:adjustRightInd w:val="0"/>
              <w:spacing w:after="0" w:line="240" w:lineRule="auto"/>
              <w:ind w:right="-57"/>
              <w:jc w:val="both"/>
              <w:rPr>
                <w:rFonts w:ascii="Times New Roman" w:hAnsi="Times New Roman"/>
                <w:bCs/>
                <w:sz w:val="24"/>
                <w:szCs w:val="24"/>
                <w:lang w:val="uk-UA"/>
              </w:rPr>
            </w:pPr>
            <w:r w:rsidRPr="0081180D">
              <w:rPr>
                <w:rFonts w:ascii="Times New Roman" w:hAnsi="Times New Roman"/>
                <w:b/>
                <w:bCs/>
                <w:sz w:val="24"/>
                <w:szCs w:val="24"/>
                <w:lang w:val="uk-UA"/>
              </w:rPr>
              <w:t>Ц – ціна</w:t>
            </w:r>
            <w:r w:rsidRPr="0081180D">
              <w:rPr>
                <w:rFonts w:ascii="Times New Roman" w:hAnsi="Times New Roman"/>
                <w:bCs/>
                <w:sz w:val="24"/>
                <w:szCs w:val="24"/>
                <w:lang w:val="uk-UA"/>
              </w:rPr>
              <w:t xml:space="preserve"> (грн/кВт год (без ПДВ)) за 1 кВт.*год. електричної енергії, що постачається Споживачу;</w:t>
            </w:r>
          </w:p>
          <w:p w14:paraId="04AE979A" w14:textId="77777777" w:rsidR="007D2007" w:rsidRPr="0081180D" w:rsidRDefault="007D2007" w:rsidP="0081180D">
            <w:pPr>
              <w:widowControl w:val="0"/>
              <w:autoSpaceDE w:val="0"/>
              <w:autoSpaceDN w:val="0"/>
              <w:spacing w:after="0" w:line="240" w:lineRule="auto"/>
              <w:jc w:val="both"/>
              <w:rPr>
                <w:rFonts w:ascii="Times New Roman" w:hAnsi="Times New Roman"/>
                <w:bCs/>
                <w:sz w:val="24"/>
                <w:szCs w:val="24"/>
                <w:lang w:val="uk-UA"/>
              </w:rPr>
            </w:pPr>
            <w:r w:rsidRPr="0081180D">
              <w:rPr>
                <w:rFonts w:ascii="Times New Roman" w:hAnsi="Times New Roman"/>
                <w:b/>
                <w:bCs/>
                <w:sz w:val="24"/>
                <w:szCs w:val="24"/>
                <w:lang w:val="uk-UA"/>
              </w:rPr>
              <w:t>Ц рдн</w:t>
            </w:r>
            <w:r w:rsidRPr="0081180D">
              <w:rPr>
                <w:rFonts w:ascii="Times New Roman" w:hAnsi="Times New Roman"/>
                <w:bCs/>
                <w:sz w:val="24"/>
                <w:szCs w:val="24"/>
                <w:lang w:val="uk-UA"/>
              </w:rPr>
              <w:t xml:space="preserve"> – середньозважена ціна (грн/кВт (без ПДВ)) на ринку "доба наперед" в "ОЕС України" (згідно офіційних даних, розміщених на офіційному веб-сайті Оператора рину </w:t>
            </w:r>
            <w:hyperlink r:id="rId22" w:history="1">
              <w:r w:rsidRPr="0081180D">
                <w:rPr>
                  <w:rFonts w:ascii="Times New Roman" w:hAnsi="Times New Roman"/>
                  <w:bCs/>
                  <w:sz w:val="24"/>
                  <w:szCs w:val="24"/>
                  <w:lang w:val="uk-UA"/>
                </w:rPr>
                <w:t>https://www.oree.com.ua/</w:t>
              </w:r>
            </w:hyperlink>
            <w:r w:rsidRPr="0081180D">
              <w:rPr>
                <w:rFonts w:ascii="Times New Roman" w:hAnsi="Times New Roman"/>
                <w:bCs/>
                <w:sz w:val="24"/>
                <w:szCs w:val="24"/>
                <w:lang w:val="uk-UA"/>
              </w:rPr>
              <w:t xml:space="preserve">) за відповідний розрахунковий період, а саме </w:t>
            </w:r>
            <w:r w:rsidRPr="000979B0">
              <w:rPr>
                <w:rFonts w:ascii="Times New Roman" w:hAnsi="Times New Roman"/>
                <w:bCs/>
                <w:sz w:val="24"/>
                <w:szCs w:val="24"/>
                <w:lang w:val="uk-UA"/>
              </w:rPr>
              <w:t>жовтень 2023 року;</w:t>
            </w:r>
          </w:p>
          <w:p w14:paraId="38FAA3FF" w14:textId="77777777" w:rsidR="007D2007" w:rsidRPr="0081180D" w:rsidRDefault="007D2007" w:rsidP="0081180D">
            <w:pPr>
              <w:widowControl w:val="0"/>
              <w:autoSpaceDE w:val="0"/>
              <w:autoSpaceDN w:val="0"/>
              <w:adjustRightInd w:val="0"/>
              <w:spacing w:after="0" w:line="240" w:lineRule="auto"/>
              <w:ind w:right="-57"/>
              <w:jc w:val="both"/>
              <w:rPr>
                <w:rFonts w:ascii="Times New Roman" w:hAnsi="Times New Roman"/>
                <w:sz w:val="24"/>
                <w:szCs w:val="24"/>
                <w:lang w:val="uk-UA"/>
              </w:rPr>
            </w:pPr>
            <w:r w:rsidRPr="0081180D">
              <w:rPr>
                <w:rFonts w:ascii="Times New Roman" w:hAnsi="Times New Roman"/>
                <w:b/>
                <w:bCs/>
                <w:sz w:val="24"/>
                <w:szCs w:val="24"/>
                <w:lang w:val="uk-UA"/>
              </w:rPr>
              <w:t>Т пер</w:t>
            </w:r>
            <w:r w:rsidRPr="0081180D">
              <w:rPr>
                <w:rFonts w:ascii="Times New Roman" w:hAnsi="Times New Roman"/>
                <w:bCs/>
                <w:sz w:val="24"/>
                <w:szCs w:val="24"/>
                <w:lang w:val="uk-UA"/>
              </w:rPr>
              <w:t xml:space="preserve">  - регульований </w:t>
            </w:r>
            <w:r w:rsidRPr="0081180D">
              <w:rPr>
                <w:rFonts w:ascii="Times New Roman" w:hAnsi="Times New Roman"/>
                <w:sz w:val="24"/>
                <w:szCs w:val="24"/>
                <w:lang w:val="uk-UA"/>
              </w:rPr>
              <w:t xml:space="preserve">тариф (грн/кВт год (без ПДВ)) на послуги з </w:t>
            </w:r>
            <w:r w:rsidRPr="0081180D">
              <w:rPr>
                <w:rFonts w:ascii="Times New Roman" w:hAnsi="Times New Roman"/>
                <w:b/>
                <w:bCs/>
                <w:sz w:val="24"/>
                <w:szCs w:val="24"/>
                <w:lang w:val="uk-UA"/>
              </w:rPr>
              <w:t xml:space="preserve">передачі </w:t>
            </w:r>
            <w:r w:rsidRPr="0081180D">
              <w:rPr>
                <w:rFonts w:ascii="Times New Roman" w:hAnsi="Times New Roman"/>
                <w:sz w:val="24"/>
                <w:szCs w:val="24"/>
                <w:lang w:val="uk-UA"/>
              </w:rPr>
              <w:t xml:space="preserve">електричної енергії затверджений Регулятором (НКРЕКП) для оператора системи передачі у встановленому порядку відповідно до постанови НКРЕКП від 21.12.2022 р. № 1788 або постанови НКРЕКП, яка діє на  момент розрахунку; </w:t>
            </w:r>
          </w:p>
          <w:p w14:paraId="02723832" w14:textId="77777777" w:rsidR="007D2007" w:rsidRPr="0081180D" w:rsidRDefault="007D2007" w:rsidP="00A14755">
            <w:pPr>
              <w:adjustRightInd w:val="0"/>
              <w:ind w:right="-57"/>
              <w:jc w:val="both"/>
              <w:rPr>
                <w:rFonts w:ascii="Times New Roman" w:hAnsi="Times New Roman"/>
                <w:bCs/>
                <w:sz w:val="24"/>
                <w:szCs w:val="24"/>
                <w:lang w:val="uk-UA"/>
              </w:rPr>
            </w:pPr>
            <w:r w:rsidRPr="0081180D">
              <w:rPr>
                <w:rFonts w:ascii="Times New Roman" w:hAnsi="Times New Roman"/>
                <w:b/>
                <w:bCs/>
                <w:sz w:val="24"/>
                <w:szCs w:val="24"/>
                <w:lang w:val="uk-UA"/>
              </w:rPr>
              <w:t>Т пос</w:t>
            </w:r>
            <w:r w:rsidRPr="0081180D">
              <w:rPr>
                <w:rFonts w:ascii="Times New Roman" w:hAnsi="Times New Roman"/>
                <w:bCs/>
                <w:sz w:val="24"/>
                <w:szCs w:val="24"/>
                <w:lang w:val="uk-UA"/>
              </w:rPr>
              <w:t xml:space="preserve">  - тариф на послуги Постачальника (маржа) електричної енергії, який встановлюється в розмірі </w:t>
            </w:r>
            <w:r w:rsidR="001C6119">
              <w:rPr>
                <w:rFonts w:ascii="Times New Roman" w:hAnsi="Times New Roman"/>
                <w:b/>
                <w:bCs/>
                <w:sz w:val="24"/>
                <w:szCs w:val="24"/>
                <w:lang w:val="uk-UA"/>
              </w:rPr>
              <w:t xml:space="preserve">_____ грн./кВт год. (без ПДВ) </w:t>
            </w:r>
            <w:r w:rsidR="001C6119">
              <w:rPr>
                <w:rFonts w:ascii="Times New Roman" w:hAnsi="Times New Roman"/>
                <w:bCs/>
                <w:sz w:val="24"/>
                <w:szCs w:val="24"/>
                <w:lang w:val="uk-UA"/>
              </w:rPr>
              <w:t>по результатам аукціону,</w:t>
            </w:r>
            <w:r w:rsidRPr="0081180D">
              <w:rPr>
                <w:rFonts w:ascii="Times New Roman" w:hAnsi="Times New Roman"/>
                <w:bCs/>
                <w:sz w:val="24"/>
                <w:szCs w:val="24"/>
                <w:lang w:val="uk-UA"/>
              </w:rPr>
              <w:t xml:space="preserve"> що включає всі витрати </w:t>
            </w:r>
            <w:r w:rsidRPr="0081180D">
              <w:rPr>
                <w:rFonts w:ascii="Times New Roman" w:hAnsi="Times New Roman"/>
                <w:bCs/>
                <w:sz w:val="24"/>
                <w:szCs w:val="24"/>
                <w:lang w:val="uk-UA"/>
              </w:rPr>
              <w:lastRenderedPageBreak/>
              <w:t>Постачальника на постачання елект</w:t>
            </w:r>
            <w:r w:rsidR="00A14755">
              <w:rPr>
                <w:rFonts w:ascii="Times New Roman" w:hAnsi="Times New Roman"/>
                <w:bCs/>
                <w:sz w:val="24"/>
                <w:szCs w:val="24"/>
                <w:lang w:val="uk-UA"/>
              </w:rPr>
              <w:t xml:space="preserve">ричної </w:t>
            </w:r>
            <w:r w:rsidR="00A14755" w:rsidRPr="001C6119">
              <w:rPr>
                <w:rFonts w:ascii="Times New Roman" w:hAnsi="Times New Roman"/>
                <w:bCs/>
                <w:sz w:val="24"/>
                <w:szCs w:val="24"/>
                <w:lang w:val="uk-UA"/>
              </w:rPr>
              <w:t>енергії та не може змінюватися прот</w:t>
            </w:r>
            <w:r w:rsidR="00EC55B2" w:rsidRPr="001C6119">
              <w:rPr>
                <w:rFonts w:ascii="Times New Roman" w:hAnsi="Times New Roman"/>
                <w:bCs/>
                <w:sz w:val="24"/>
                <w:szCs w:val="24"/>
                <w:lang w:val="uk-UA"/>
              </w:rPr>
              <w:t>ягом всього строку дії договору</w:t>
            </w:r>
            <w:r w:rsidR="00EC55B2">
              <w:rPr>
                <w:rFonts w:ascii="Times New Roman" w:hAnsi="Times New Roman"/>
                <w:bCs/>
                <w:sz w:val="24"/>
                <w:szCs w:val="24"/>
                <w:lang w:val="uk-UA"/>
              </w:rPr>
              <w:t xml:space="preserve"> </w:t>
            </w:r>
          </w:p>
          <w:p w14:paraId="72E27F5F" w14:textId="77777777" w:rsidR="007D2007" w:rsidRPr="0081180D" w:rsidRDefault="007D2007" w:rsidP="0081180D">
            <w:pPr>
              <w:widowControl w:val="0"/>
              <w:autoSpaceDE w:val="0"/>
              <w:autoSpaceDN w:val="0"/>
              <w:adjustRightInd w:val="0"/>
              <w:spacing w:after="0" w:line="240" w:lineRule="auto"/>
              <w:ind w:right="-57"/>
              <w:jc w:val="both"/>
              <w:rPr>
                <w:rFonts w:ascii="Times New Roman" w:hAnsi="Times New Roman"/>
                <w:b/>
                <w:bCs/>
                <w:sz w:val="24"/>
                <w:szCs w:val="24"/>
                <w:lang w:val="uk-UA"/>
              </w:rPr>
            </w:pPr>
            <w:r w:rsidRPr="0081180D">
              <w:rPr>
                <w:rFonts w:ascii="Times New Roman" w:hAnsi="Times New Roman"/>
                <w:b/>
                <w:bCs/>
                <w:sz w:val="24"/>
                <w:szCs w:val="24"/>
                <w:lang w:val="uk-UA"/>
              </w:rPr>
              <w:t>1,2</w:t>
            </w:r>
            <w:r w:rsidR="003060F8">
              <w:rPr>
                <w:rFonts w:ascii="Times New Roman" w:hAnsi="Times New Roman"/>
                <w:b/>
                <w:bCs/>
                <w:sz w:val="24"/>
                <w:szCs w:val="24"/>
                <w:lang w:val="uk-UA"/>
              </w:rPr>
              <w:t xml:space="preserve"> - </w:t>
            </w:r>
            <w:r w:rsidR="003060F8">
              <w:rPr>
                <w:rFonts w:ascii="Times New Roman" w:hAnsi="Times New Roman"/>
                <w:bCs/>
                <w:sz w:val="24"/>
                <w:szCs w:val="24"/>
                <w:lang w:val="uk-UA"/>
              </w:rPr>
              <w:t>математичне вираження ставки податку на додану вартість</w:t>
            </w:r>
            <w:r w:rsidRPr="0081180D">
              <w:rPr>
                <w:rFonts w:ascii="Times New Roman" w:hAnsi="Times New Roman"/>
                <w:b/>
                <w:bCs/>
                <w:sz w:val="24"/>
                <w:szCs w:val="24"/>
                <w:lang w:val="uk-UA"/>
              </w:rPr>
              <w:t xml:space="preserve"> </w:t>
            </w:r>
            <w:r w:rsidRPr="003060F8">
              <w:rPr>
                <w:rFonts w:ascii="Times New Roman" w:hAnsi="Times New Roman"/>
                <w:bCs/>
                <w:sz w:val="24"/>
                <w:szCs w:val="24"/>
                <w:lang w:val="uk-UA"/>
              </w:rPr>
              <w:t>(ПДВ</w:t>
            </w:r>
            <w:r w:rsidR="003060F8" w:rsidRPr="003060F8">
              <w:rPr>
                <w:rFonts w:ascii="Times New Roman" w:hAnsi="Times New Roman"/>
                <w:bCs/>
                <w:sz w:val="24"/>
                <w:szCs w:val="24"/>
                <w:lang w:val="uk-UA"/>
              </w:rPr>
              <w:t xml:space="preserve"> – 20%</w:t>
            </w:r>
            <w:r w:rsidRPr="003060F8">
              <w:rPr>
                <w:rFonts w:ascii="Times New Roman" w:hAnsi="Times New Roman"/>
                <w:bCs/>
                <w:sz w:val="24"/>
                <w:szCs w:val="24"/>
                <w:lang w:val="uk-UA"/>
              </w:rPr>
              <w:t>)</w:t>
            </w:r>
          </w:p>
          <w:p w14:paraId="763D5BF8" w14:textId="77777777" w:rsidR="007D2007" w:rsidRPr="00D12025" w:rsidRDefault="007D2007" w:rsidP="00D12025">
            <w:pPr>
              <w:widowControl w:val="0"/>
              <w:autoSpaceDE w:val="0"/>
              <w:autoSpaceDN w:val="0"/>
              <w:spacing w:after="0" w:line="240" w:lineRule="auto"/>
              <w:ind w:right="-2" w:firstLine="709"/>
              <w:jc w:val="both"/>
              <w:outlineLvl w:val="0"/>
              <w:rPr>
                <w:rFonts w:ascii="Times New Roman" w:hAnsi="Times New Roman"/>
                <w:bCs/>
                <w:sz w:val="24"/>
                <w:szCs w:val="24"/>
                <w:lang w:val="uk-UA"/>
              </w:rPr>
            </w:pPr>
            <w:r w:rsidRPr="0081180D">
              <w:rPr>
                <w:rFonts w:ascii="Times New Roman" w:hAnsi="Times New Roman"/>
                <w:bCs/>
                <w:sz w:val="24"/>
                <w:szCs w:val="24"/>
                <w:lang w:val="uk-UA"/>
              </w:rPr>
              <w:t>До ціни на електричну енергію (Ц) за 1 кВт/год додається податок на додану вартість (ПДВ) за ставкою згідно чинного законодавства України.</w:t>
            </w:r>
          </w:p>
          <w:p w14:paraId="2AFE1EA0" w14:textId="77777777" w:rsidR="007D2007" w:rsidRPr="0081180D" w:rsidRDefault="007D2007" w:rsidP="0081180D">
            <w:pPr>
              <w:keepNext/>
              <w:keepLines/>
              <w:spacing w:after="0" w:line="240" w:lineRule="auto"/>
              <w:contextualSpacing/>
              <w:jc w:val="both"/>
              <w:rPr>
                <w:rFonts w:ascii="Times New Roman" w:hAnsi="Times New Roman"/>
                <w:sz w:val="24"/>
                <w:szCs w:val="24"/>
                <w:lang w:val="uk-UA" w:eastAsia="ru-RU"/>
              </w:rPr>
            </w:pPr>
            <w:r w:rsidRPr="0081180D">
              <w:rPr>
                <w:rFonts w:ascii="Times New Roman" w:hAnsi="Times New Roman"/>
                <w:color w:val="000000"/>
                <w:sz w:val="24"/>
                <w:szCs w:val="24"/>
                <w:lang w:val="uk-UA"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E99865" w14:textId="77777777" w:rsidR="007D2007" w:rsidRPr="0081180D" w:rsidRDefault="007D2007" w:rsidP="0081180D">
            <w:pPr>
              <w:keepNext/>
              <w:keepLines/>
              <w:spacing w:after="0" w:line="240" w:lineRule="auto"/>
              <w:contextualSpacing/>
              <w:jc w:val="both"/>
              <w:rPr>
                <w:rFonts w:ascii="Times New Roman" w:hAnsi="Times New Roman"/>
                <w:sz w:val="24"/>
                <w:szCs w:val="24"/>
                <w:lang w:val="uk-UA" w:eastAsia="ru-RU"/>
              </w:rPr>
            </w:pPr>
            <w:r w:rsidRPr="0081180D">
              <w:rPr>
                <w:rFonts w:ascii="Times New Roman" w:hAnsi="Times New Roman"/>
                <w:color w:val="000000"/>
                <w:sz w:val="24"/>
                <w:szCs w:val="24"/>
                <w:lang w:val="uk-UA"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884458" w14:textId="77777777" w:rsidR="007D2007" w:rsidRPr="0081180D" w:rsidRDefault="007D2007" w:rsidP="0081180D">
            <w:pPr>
              <w:keepNext/>
              <w:keepLines/>
              <w:spacing w:after="0" w:line="240" w:lineRule="auto"/>
              <w:contextualSpacing/>
              <w:jc w:val="both"/>
              <w:rPr>
                <w:rFonts w:ascii="Times New Roman" w:hAnsi="Times New Roman"/>
                <w:sz w:val="24"/>
                <w:szCs w:val="24"/>
                <w:lang w:val="uk-UA" w:eastAsia="ru-RU"/>
              </w:rPr>
            </w:pPr>
            <w:r w:rsidRPr="0081180D">
              <w:rPr>
                <w:rFonts w:ascii="Times New Roman" w:hAnsi="Times New Roman"/>
                <w:b/>
                <w:bCs/>
                <w:i/>
                <w:iCs/>
                <w:color w:val="000000"/>
                <w:sz w:val="24"/>
                <w:szCs w:val="24"/>
                <w:u w:val="single"/>
                <w:lang w:val="uk-UA" w:eastAsia="ru-RU"/>
              </w:rPr>
              <w:t>Інші умови тендерної документації:</w:t>
            </w:r>
          </w:p>
          <w:p w14:paraId="6BB29BF0" w14:textId="77777777" w:rsidR="007D2007" w:rsidRPr="0081180D" w:rsidRDefault="007D2007" w:rsidP="0081180D">
            <w:pPr>
              <w:keepNext/>
              <w:keepLines/>
              <w:spacing w:after="0" w:line="240" w:lineRule="auto"/>
              <w:contextualSpacing/>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153A54"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F6B70F8"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D9CCBB"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901EB1"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5.  Учасники торгів нерезиденти для виконання вимог щодо подання документів, передбачених тендерною документацією, подають  у складі своєї тендерної пропозиції, документи, передбачені законодавством країн, де вони зареєстровані.</w:t>
            </w:r>
          </w:p>
          <w:p w14:paraId="18F63057" w14:textId="77777777" w:rsidR="007D2007" w:rsidRPr="0081180D" w:rsidRDefault="007D2007" w:rsidP="0081180D">
            <w:pPr>
              <w:spacing w:after="0" w:line="240" w:lineRule="auto"/>
              <w:jc w:val="both"/>
              <w:rPr>
                <w:rFonts w:ascii="Times New Roman" w:hAnsi="Times New Roman"/>
                <w:bCs/>
                <w:sz w:val="24"/>
                <w:szCs w:val="24"/>
                <w:lang w:val="uk-UA"/>
              </w:rPr>
            </w:pPr>
            <w:r w:rsidRPr="0081180D">
              <w:rPr>
                <w:rFonts w:ascii="Times New Roman" w:hAnsi="Times New Roman"/>
                <w:bCs/>
                <w:sz w:val="24"/>
                <w:szCs w:val="24"/>
                <w:lang w:val="uk-UA"/>
              </w:rPr>
              <w:t>6. У разі якщо учасник не надає документ, що вимагається замовником, що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то учасник замість такого документу надає лист або довідку або тощо, в якому зазначити, де міститься така інформація з посиланням на відповідний ресурс.</w:t>
            </w:r>
          </w:p>
          <w:p w14:paraId="37A92A62"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81180D">
              <w:rPr>
                <w:rFonts w:ascii="Times New Roman" w:hAnsi="Times New Roman"/>
                <w:color w:val="000000"/>
                <w:sz w:val="24"/>
                <w:szCs w:val="24"/>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CBD4F4"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B58F4C"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45473DC9"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 xml:space="preserve">9. Учасник, який подав тендерну пропозицію вважається таким, що згодний з проєктом договору, викладеним в </w:t>
            </w:r>
            <w:r w:rsidRPr="0081180D">
              <w:rPr>
                <w:rFonts w:ascii="Times New Roman" w:hAnsi="Times New Roman"/>
                <w:b/>
                <w:bCs/>
                <w:i/>
                <w:iCs/>
                <w:sz w:val="24"/>
                <w:szCs w:val="24"/>
                <w:lang w:val="uk-UA" w:eastAsia="ru-RU"/>
              </w:rPr>
              <w:t>Додатку № 4</w:t>
            </w:r>
            <w:r w:rsidRPr="0081180D">
              <w:rPr>
                <w:rFonts w:ascii="Times New Roman" w:hAnsi="Times New Roman"/>
                <w:color w:val="000000"/>
                <w:sz w:val="24"/>
                <w:szCs w:val="24"/>
                <w:lang w:val="uk-UA" w:eastAsia="ru-RU"/>
              </w:rPr>
              <w:t xml:space="preserve"> до тендерної документації.</w:t>
            </w:r>
          </w:p>
          <w:p w14:paraId="591A2681"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10. Якщо вимога в тендерній документації встановлена декілька разів, учасник може подати необхідний документ  або інформацію один раз.</w:t>
            </w:r>
          </w:p>
          <w:p w14:paraId="5B43FE93" w14:textId="77777777" w:rsidR="007D2007" w:rsidRPr="0081180D" w:rsidRDefault="007D2007" w:rsidP="0081180D">
            <w:pPr>
              <w:spacing w:after="0" w:line="240" w:lineRule="auto"/>
              <w:jc w:val="both"/>
              <w:rPr>
                <w:rFonts w:ascii="Times New Roman" w:hAnsi="Times New Roman"/>
                <w:color w:val="000000"/>
                <w:sz w:val="24"/>
                <w:szCs w:val="24"/>
                <w:lang w:val="uk-UA" w:eastAsia="ru-RU"/>
              </w:rPr>
            </w:pPr>
            <w:r w:rsidRPr="0081180D">
              <w:rPr>
                <w:rFonts w:ascii="Times New Roman" w:hAnsi="Times New Roman"/>
                <w:color w:val="000000"/>
                <w:sz w:val="24"/>
                <w:szCs w:val="24"/>
                <w:lang w:val="uk-UA" w:eastAsia="ru-RU"/>
              </w:rPr>
              <w:t>11. Замовник не заперечує щодо надання учасником/переможцем процедури закупівлі за його бажанням будь-яких додаткових документів та/або інформації, які він вважає за потрібне. Неподання таких додаткових документів та/або інформації, які не вимагаються тендерною документацією, не будуть підставами для відхилення. Замовник може не брати до відома додаткові документи надані учасником у складі тендерної пропозиції, в разі якщо вони, не стосуються вимог цієї  тендерної документації та не обґрунтовують (пояснюють) підставподання чи неподання учасником того чи іншого документу котрий вимагає замовник у цій тендерній документації.</w:t>
            </w:r>
          </w:p>
          <w:p w14:paraId="5A8A33D4" w14:textId="77777777" w:rsidR="007D2007" w:rsidRPr="00FB7644" w:rsidRDefault="007D2007" w:rsidP="0081180D">
            <w:pPr>
              <w:pStyle w:val="12"/>
              <w:widowControl w:val="0"/>
              <w:spacing w:line="240" w:lineRule="auto"/>
              <w:ind w:left="34"/>
              <w:jc w:val="both"/>
              <w:rPr>
                <w:rFonts w:ascii="Times New Roman" w:hAnsi="Times New Roman"/>
                <w:b/>
                <w:sz w:val="24"/>
                <w:szCs w:val="24"/>
                <w:highlight w:val="white"/>
              </w:rPr>
            </w:pPr>
            <w:r w:rsidRPr="00FB7644">
              <w:rPr>
                <w:rFonts w:ascii="Times New Roman" w:hAnsi="Times New Roman"/>
                <w:sz w:val="24"/>
                <w:szCs w:val="24"/>
                <w:lang w:val="uk-UA"/>
              </w:rPr>
              <w:t xml:space="preserve">12. </w:t>
            </w:r>
            <w:r w:rsidRPr="00FB7644">
              <w:rPr>
                <w:rFonts w:ascii="Times New Roman" w:hAnsi="Times New Roman"/>
                <w:b/>
                <w:bCs/>
                <w:sz w:val="24"/>
                <w:szCs w:val="24"/>
              </w:rPr>
              <w:t>Учасники</w:t>
            </w:r>
            <w:r w:rsidRPr="00FB7644">
              <w:rPr>
                <w:rFonts w:ascii="Times New Roman" w:hAnsi="Times New Roman"/>
                <w:b/>
                <w:sz w:val="24"/>
                <w:szCs w:val="24"/>
              </w:rPr>
              <w:t xml:space="preserve"> при поданні пропозиції повинні враховувати норми:</w:t>
            </w:r>
          </w:p>
          <w:p w14:paraId="02F33179" w14:textId="77777777" w:rsidR="007D2007" w:rsidRPr="0081180D" w:rsidRDefault="007D2007" w:rsidP="0081180D">
            <w:pPr>
              <w:widowControl w:val="0"/>
              <w:spacing w:after="0" w:line="240" w:lineRule="auto"/>
              <w:ind w:firstLine="425"/>
              <w:jc w:val="both"/>
              <w:rPr>
                <w:rFonts w:ascii="Times New Roman" w:hAnsi="Times New Roman"/>
                <w:sz w:val="24"/>
                <w:szCs w:val="24"/>
              </w:rPr>
            </w:pPr>
            <w:r w:rsidRPr="0081180D">
              <w:rPr>
                <w:rFonts w:ascii="Times New Roman" w:hAnsi="Times New Roman"/>
                <w:sz w:val="24"/>
                <w:szCs w:val="24"/>
              </w:rPr>
              <w:t xml:space="preserve">-   </w:t>
            </w:r>
            <w:r w:rsidRPr="0081180D">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6BDA02F" w14:textId="77777777" w:rsidR="007D2007" w:rsidRPr="0081180D" w:rsidRDefault="007D2007" w:rsidP="0081180D">
            <w:pPr>
              <w:widowControl w:val="0"/>
              <w:spacing w:after="0" w:line="240" w:lineRule="auto"/>
              <w:ind w:firstLine="425"/>
              <w:jc w:val="both"/>
              <w:rPr>
                <w:rFonts w:ascii="Times New Roman" w:hAnsi="Times New Roman"/>
                <w:sz w:val="24"/>
                <w:szCs w:val="24"/>
              </w:rPr>
            </w:pPr>
            <w:r w:rsidRPr="0081180D">
              <w:rPr>
                <w:rFonts w:ascii="Times New Roman" w:hAnsi="Times New Roman"/>
                <w:sz w:val="24"/>
                <w:szCs w:val="24"/>
              </w:rPr>
              <w:t xml:space="preserve">-   </w:t>
            </w:r>
            <w:r w:rsidRPr="0081180D">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B711E0" w14:textId="77777777" w:rsidR="007D2007" w:rsidRPr="0081180D" w:rsidRDefault="007D2007" w:rsidP="0081180D">
            <w:pPr>
              <w:widowControl w:val="0"/>
              <w:spacing w:after="0" w:line="240" w:lineRule="auto"/>
              <w:ind w:firstLine="425"/>
              <w:jc w:val="both"/>
              <w:rPr>
                <w:rFonts w:ascii="Times New Roman" w:hAnsi="Times New Roman"/>
                <w:sz w:val="24"/>
                <w:szCs w:val="24"/>
              </w:rPr>
            </w:pPr>
            <w:r w:rsidRPr="0081180D">
              <w:rPr>
                <w:rFonts w:ascii="Times New Roman" w:hAnsi="Times New Roman"/>
                <w:sz w:val="24"/>
                <w:szCs w:val="24"/>
              </w:rPr>
              <w:t xml:space="preserve">-   </w:t>
            </w:r>
            <w:r w:rsidRPr="0081180D">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135B74F" w14:textId="77777777" w:rsidR="007D2007" w:rsidRPr="0081180D" w:rsidRDefault="007D2007" w:rsidP="0081180D">
            <w:pPr>
              <w:spacing w:after="0" w:line="240" w:lineRule="auto"/>
              <w:ind w:firstLine="435"/>
              <w:jc w:val="both"/>
              <w:rPr>
                <w:rFonts w:ascii="Times New Roman" w:hAnsi="Times New Roman"/>
                <w:sz w:val="24"/>
                <w:szCs w:val="24"/>
              </w:rPr>
            </w:pPr>
            <w:r w:rsidRPr="0081180D">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w:t>
            </w:r>
            <w:r w:rsidRPr="0081180D">
              <w:rPr>
                <w:rFonts w:ascii="Times New Roman" w:hAnsi="Times New Roman"/>
                <w:sz w:val="24"/>
                <w:szCs w:val="24"/>
                <w:lang w:val="uk-UA"/>
              </w:rPr>
              <w:t>у</w:t>
            </w:r>
            <w:r w:rsidRPr="0081180D">
              <w:rPr>
                <w:rFonts w:ascii="Times New Roman" w:hAnsi="Times New Roman"/>
                <w:sz w:val="24"/>
                <w:szCs w:val="24"/>
              </w:rPr>
              <w:t xml:space="preserve"> зазначеним нормативно-правовим актам, пропозиція учасника </w:t>
            </w:r>
            <w:r w:rsidRPr="0081180D">
              <w:rPr>
                <w:rFonts w:ascii="Times New Roman" w:hAnsi="Times New Roman"/>
                <w:sz w:val="24"/>
                <w:szCs w:val="24"/>
              </w:rPr>
              <w:lastRenderedPageBreak/>
              <w:t>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14C63223" w14:textId="77777777" w:rsidR="007D2007" w:rsidRPr="00FB7644" w:rsidRDefault="007D2007" w:rsidP="0081180D">
            <w:pPr>
              <w:pStyle w:val="12"/>
              <w:widowControl w:val="0"/>
              <w:spacing w:line="240" w:lineRule="auto"/>
              <w:ind w:left="34"/>
              <w:jc w:val="both"/>
              <w:rPr>
                <w:rFonts w:ascii="Times New Roman" w:hAnsi="Times New Roman"/>
                <w:strike/>
                <w:color w:val="auto"/>
                <w:sz w:val="24"/>
                <w:szCs w:val="24"/>
                <w:shd w:val="clear" w:color="auto" w:fill="FFFFFF"/>
                <w:lang w:val="uk-UA"/>
              </w:rPr>
            </w:pPr>
            <w:r w:rsidRPr="00FB7644">
              <w:rPr>
                <w:rFonts w:ascii="Times New Roman" w:hAnsi="Times New Roman"/>
                <w:color w:val="auto"/>
                <w:sz w:val="24"/>
                <w:szCs w:val="24"/>
                <w:lang w:val="uk-UA"/>
              </w:rPr>
              <w:t xml:space="preserve">    13. </w:t>
            </w:r>
            <w:r w:rsidRPr="00FB7644">
              <w:rPr>
                <w:rFonts w:ascii="Times New Roman" w:hAnsi="Times New Roman"/>
                <w:color w:val="auto"/>
                <w:sz w:val="24"/>
                <w:szCs w:val="24"/>
                <w:shd w:val="clear" w:color="auto" w:fill="FFFFFF"/>
                <w:lang w:val="uk-UA" w:eastAsia="en-US"/>
              </w:rPr>
              <w:t>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FB7644">
              <w:rPr>
                <w:rFonts w:ascii="Times New Roman" w:hAnsi="Times New Roman"/>
                <w:color w:val="auto"/>
                <w:sz w:val="24"/>
                <w:szCs w:val="24"/>
                <w:shd w:val="clear" w:color="auto" w:fill="FFFFFF"/>
                <w:lang w:eastAsia="en-US"/>
              </w:rPr>
              <w:t> </w:t>
            </w:r>
            <w:hyperlink r:id="rId23" w:anchor="n1250" w:tgtFrame="_blank" w:history="1">
              <w:r w:rsidRPr="00FB7644">
                <w:rPr>
                  <w:rFonts w:ascii="Times New Roman" w:hAnsi="Times New Roman"/>
                  <w:color w:val="auto"/>
                  <w:sz w:val="24"/>
                  <w:szCs w:val="24"/>
                  <w:shd w:val="clear" w:color="auto" w:fill="FFFFFF"/>
                  <w:lang w:val="uk-UA" w:eastAsia="en-US"/>
                </w:rPr>
                <w:t>статті 16</w:t>
              </w:r>
            </w:hyperlink>
            <w:r w:rsidRPr="00FB7644">
              <w:rPr>
                <w:rFonts w:ascii="Times New Roman" w:hAnsi="Times New Roman"/>
                <w:color w:val="auto"/>
                <w:sz w:val="24"/>
                <w:szCs w:val="24"/>
                <w:shd w:val="clear" w:color="auto" w:fill="FFFFFF"/>
                <w:lang w:eastAsia="en-US"/>
              </w:rPr>
              <w:t> </w:t>
            </w:r>
            <w:r w:rsidRPr="00FB7644">
              <w:rPr>
                <w:rFonts w:ascii="Times New Roman" w:hAnsi="Times New Roman"/>
                <w:color w:val="auto"/>
                <w:sz w:val="24"/>
                <w:szCs w:val="24"/>
                <w:shd w:val="clear" w:color="auto" w:fill="FFFFFF"/>
                <w:lang w:val="uk-UA" w:eastAsia="en-US"/>
              </w:rPr>
              <w:t>Закону, і документи, що підтверджують відсутність підстав, визначених</w:t>
            </w:r>
            <w:r w:rsidRPr="00FB7644">
              <w:rPr>
                <w:rFonts w:ascii="Times New Roman" w:hAnsi="Times New Roman"/>
                <w:color w:val="auto"/>
                <w:sz w:val="24"/>
                <w:szCs w:val="24"/>
                <w:shd w:val="clear" w:color="auto" w:fill="FFFFFF"/>
                <w:lang w:eastAsia="en-US"/>
              </w:rPr>
              <w:t> </w:t>
            </w:r>
            <w:hyperlink r:id="rId24" w:anchor="n615" w:history="1">
              <w:r w:rsidRPr="00FB7644">
                <w:rPr>
                  <w:rFonts w:ascii="Times New Roman" w:hAnsi="Times New Roman"/>
                  <w:color w:val="auto"/>
                  <w:sz w:val="24"/>
                  <w:szCs w:val="24"/>
                  <w:shd w:val="clear" w:color="auto" w:fill="FFFFFF"/>
                  <w:lang w:val="uk-UA" w:eastAsia="en-US"/>
                </w:rPr>
                <w:t>пунктом 47</w:t>
              </w:r>
            </w:hyperlink>
            <w:r w:rsidRPr="00FB7644">
              <w:rPr>
                <w:rFonts w:ascii="Times New Roman" w:hAnsi="Times New Roman"/>
                <w:color w:val="auto"/>
                <w:sz w:val="24"/>
                <w:szCs w:val="24"/>
                <w:shd w:val="clear" w:color="auto" w:fill="FFFFFF"/>
                <w:lang w:eastAsia="en-US"/>
              </w:rPr>
              <w:t> </w:t>
            </w:r>
            <w:r w:rsidRPr="00FB7644">
              <w:rPr>
                <w:rFonts w:ascii="Times New Roman" w:hAnsi="Times New Roman"/>
                <w:color w:val="auto"/>
                <w:sz w:val="24"/>
                <w:szCs w:val="24"/>
                <w:shd w:val="clear" w:color="auto" w:fill="FFFFFF"/>
                <w:lang w:val="uk-UA" w:eastAsia="en-US"/>
              </w:rPr>
              <w:t>цих особливостей.</w:t>
            </w:r>
          </w:p>
          <w:p w14:paraId="127E136D" w14:textId="77777777" w:rsidR="007D2007" w:rsidRPr="00FB7644" w:rsidRDefault="007D2007" w:rsidP="0081180D">
            <w:pPr>
              <w:pStyle w:val="12"/>
              <w:widowControl w:val="0"/>
              <w:spacing w:line="240" w:lineRule="auto"/>
              <w:ind w:left="34"/>
              <w:jc w:val="both"/>
              <w:rPr>
                <w:rFonts w:ascii="Times New Roman" w:hAnsi="Times New Roman"/>
                <w:strike/>
                <w:sz w:val="24"/>
                <w:szCs w:val="24"/>
                <w:lang w:val="uk-UA"/>
              </w:rPr>
            </w:pPr>
          </w:p>
        </w:tc>
      </w:tr>
      <w:tr w:rsidR="007D2007" w:rsidRPr="004C1E4B" w14:paraId="17800C4F" w14:textId="77777777" w:rsidTr="0081180D">
        <w:trPr>
          <w:trHeight w:val="561"/>
          <w:jc w:val="center"/>
        </w:trPr>
        <w:tc>
          <w:tcPr>
            <w:tcW w:w="704" w:type="dxa"/>
          </w:tcPr>
          <w:p w14:paraId="0D097724"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3</w:t>
            </w:r>
          </w:p>
        </w:tc>
        <w:tc>
          <w:tcPr>
            <w:tcW w:w="2835" w:type="dxa"/>
          </w:tcPr>
          <w:p w14:paraId="3F2C68D5"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Відхилення тендерних пропозицій</w:t>
            </w:r>
          </w:p>
        </w:tc>
        <w:tc>
          <w:tcPr>
            <w:tcW w:w="6090" w:type="dxa"/>
            <w:vAlign w:val="center"/>
          </w:tcPr>
          <w:p w14:paraId="25BE9B88" w14:textId="77777777" w:rsidR="007D2007" w:rsidRPr="0081180D" w:rsidRDefault="007D2007" w:rsidP="0081180D">
            <w:pPr>
              <w:spacing w:after="0" w:line="230" w:lineRule="auto"/>
              <w:jc w:val="both"/>
              <w:rPr>
                <w:rFonts w:ascii="Times New Roman" w:hAnsi="Times New Roman"/>
                <w:sz w:val="24"/>
                <w:szCs w:val="24"/>
                <w:shd w:val="solid" w:color="FFFFFF" w:fill="FFFFFF"/>
              </w:rPr>
            </w:pPr>
            <w:r w:rsidRPr="0081180D">
              <w:rPr>
                <w:rFonts w:ascii="Times New Roman" w:hAnsi="Times New Roman"/>
                <w:sz w:val="24"/>
                <w:szCs w:val="24"/>
                <w:shd w:val="solid" w:color="FFFFFF" w:fill="FFFFFF"/>
                <w:lang w:val="uk-UA"/>
              </w:rPr>
              <w:t xml:space="preserve">Згідно п. </w:t>
            </w:r>
            <w:r w:rsidRPr="0081180D">
              <w:rPr>
                <w:rFonts w:ascii="Times New Roman" w:hAnsi="Times New Roman"/>
                <w:sz w:val="24"/>
                <w:szCs w:val="24"/>
                <w:shd w:val="solid" w:color="FFFFFF" w:fill="FFFFFF"/>
              </w:rPr>
              <w:t>4</w:t>
            </w:r>
            <w:r w:rsidRPr="0081180D">
              <w:rPr>
                <w:rFonts w:ascii="Times New Roman" w:hAnsi="Times New Roman"/>
                <w:sz w:val="24"/>
                <w:szCs w:val="24"/>
                <w:shd w:val="solid" w:color="FFFFFF" w:fill="FFFFFF"/>
                <w:lang w:val="uk-UA"/>
              </w:rPr>
              <w:t>4 Особливостей,</w:t>
            </w:r>
            <w:r w:rsidRPr="0081180D">
              <w:rPr>
                <w:rFonts w:ascii="Times New Roman" w:hAnsi="Times New Roman"/>
                <w:sz w:val="24"/>
                <w:szCs w:val="24"/>
                <w:shd w:val="solid" w:color="FFFFFF" w:fill="FFFFFF"/>
              </w:rPr>
              <w:t> Замовник відхиляє тендерну пропозицію із зазначенням аргументації в електронній системі закупівель у разі, коли:</w:t>
            </w:r>
          </w:p>
          <w:p w14:paraId="1C617651" w14:textId="77777777" w:rsidR="00E340AA" w:rsidRPr="0078463F" w:rsidRDefault="00E340AA" w:rsidP="00E340AA">
            <w:pPr>
              <w:pStyle w:val="a4"/>
              <w:numPr>
                <w:ilvl w:val="0"/>
                <w:numId w:val="45"/>
              </w:numPr>
              <w:spacing w:line="230" w:lineRule="auto"/>
              <w:jc w:val="both"/>
              <w:rPr>
                <w:rFonts w:ascii="Times New Roman" w:hAnsi="Times New Roman"/>
                <w:sz w:val="24"/>
                <w:szCs w:val="24"/>
              </w:rPr>
            </w:pPr>
            <w:r w:rsidRPr="0078463F">
              <w:rPr>
                <w:rFonts w:ascii="Times New Roman" w:hAnsi="Times New Roman"/>
                <w:sz w:val="24"/>
                <w:szCs w:val="24"/>
              </w:rPr>
              <w:t>учасник процедури закупівлі:</w:t>
            </w:r>
          </w:p>
          <w:p w14:paraId="6204C6F5" w14:textId="77777777" w:rsidR="00E340AA" w:rsidRPr="0078463F" w:rsidRDefault="00E340AA" w:rsidP="00E340AA">
            <w:pPr>
              <w:pStyle w:val="rvps2"/>
              <w:shd w:val="clear" w:color="auto" w:fill="FFFFFF"/>
              <w:spacing w:before="0" w:beforeAutospacing="0" w:after="150" w:afterAutospacing="0"/>
              <w:ind w:firstLine="450"/>
              <w:jc w:val="both"/>
            </w:pPr>
            <w:r w:rsidRPr="0078463F">
              <w:t>підпадає під підстави, встановлені </w:t>
            </w:r>
            <w:hyperlink r:id="rId25" w:anchor="n615" w:history="1">
              <w:r w:rsidRPr="0078463F">
                <w:rPr>
                  <w:rStyle w:val="a6"/>
                  <w:color w:val="auto"/>
                </w:rPr>
                <w:t>пунктом 47</w:t>
              </w:r>
            </w:hyperlink>
            <w:r w:rsidRPr="0078463F">
              <w:t> </w:t>
            </w:r>
            <w:r>
              <w:rPr>
                <w:lang w:val="uk-UA"/>
              </w:rPr>
              <w:t>О</w:t>
            </w:r>
            <w:r w:rsidRPr="0078463F">
              <w:t>собливостей;</w:t>
            </w:r>
          </w:p>
          <w:p w14:paraId="6C51946B" w14:textId="77777777" w:rsidR="00E340AA" w:rsidRPr="0078463F" w:rsidRDefault="00E340AA" w:rsidP="00E340AA">
            <w:pPr>
              <w:pStyle w:val="rvps2"/>
              <w:shd w:val="clear" w:color="auto" w:fill="FFFFFF"/>
              <w:spacing w:before="0" w:beforeAutospacing="0" w:after="150" w:afterAutospacing="0"/>
              <w:ind w:firstLine="450"/>
              <w:jc w:val="both"/>
            </w:pPr>
            <w:bookmarkStart w:id="3" w:name="n594"/>
            <w:bookmarkEnd w:id="3"/>
            <w:r w:rsidRPr="0078463F">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78463F">
                <w:rPr>
                  <w:rStyle w:val="a6"/>
                  <w:color w:val="auto"/>
                </w:rPr>
                <w:t>абзацом першим</w:t>
              </w:r>
            </w:hyperlink>
            <w:r w:rsidRPr="0078463F">
              <w:t xml:space="preserve"> пункту 42 </w:t>
            </w:r>
            <w:r>
              <w:rPr>
                <w:lang w:val="uk-UA"/>
              </w:rPr>
              <w:t>О</w:t>
            </w:r>
            <w:r w:rsidRPr="0078463F">
              <w:t>собливостей;</w:t>
            </w:r>
          </w:p>
          <w:p w14:paraId="10B7D0E6" w14:textId="77777777" w:rsidR="00E340AA" w:rsidRPr="0078463F" w:rsidRDefault="00E340AA" w:rsidP="00E340AA">
            <w:pPr>
              <w:pStyle w:val="rvps2"/>
              <w:shd w:val="clear" w:color="auto" w:fill="FFFFFF"/>
              <w:spacing w:before="0" w:beforeAutospacing="0" w:after="150" w:afterAutospacing="0"/>
              <w:ind w:firstLine="450"/>
              <w:jc w:val="both"/>
            </w:pPr>
            <w:bookmarkStart w:id="4" w:name="n595"/>
            <w:bookmarkEnd w:id="4"/>
            <w:r w:rsidRPr="0078463F">
              <w:t>не надав забезпечення тендерної пропозиції, якщо таке забезпечення вимагалося замовником;</w:t>
            </w:r>
          </w:p>
          <w:p w14:paraId="76D5BD20" w14:textId="77777777" w:rsidR="00E340AA" w:rsidRPr="0078463F" w:rsidRDefault="00E340AA" w:rsidP="00E340AA">
            <w:pPr>
              <w:pStyle w:val="rvps2"/>
              <w:shd w:val="clear" w:color="auto" w:fill="FFFFFF"/>
              <w:spacing w:before="0" w:beforeAutospacing="0" w:after="150" w:afterAutospacing="0"/>
              <w:ind w:firstLine="450"/>
              <w:jc w:val="both"/>
            </w:pPr>
            <w:bookmarkStart w:id="5" w:name="n596"/>
            <w:bookmarkEnd w:id="5"/>
            <w:r w:rsidRPr="0078463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C56FF6" w14:textId="77777777" w:rsidR="00E340AA" w:rsidRPr="0078463F" w:rsidRDefault="00E340AA" w:rsidP="00E340AA">
            <w:pPr>
              <w:pStyle w:val="rvps2"/>
              <w:shd w:val="clear" w:color="auto" w:fill="FFFFFF"/>
              <w:spacing w:before="0" w:beforeAutospacing="0" w:after="150" w:afterAutospacing="0"/>
              <w:ind w:firstLine="450"/>
              <w:jc w:val="both"/>
            </w:pPr>
            <w:bookmarkStart w:id="6" w:name="n597"/>
            <w:bookmarkEnd w:id="6"/>
            <w:r w:rsidRPr="0078463F">
              <w:t>не надав обґрунтування аномально низької ціни тендерної пропозиції протягом строку, визначеного </w:t>
            </w:r>
            <w:hyperlink r:id="rId27" w:anchor="n1543" w:tgtFrame="_blank" w:history="1">
              <w:r w:rsidRPr="0078463F">
                <w:rPr>
                  <w:rStyle w:val="a6"/>
                  <w:color w:val="auto"/>
                </w:rPr>
                <w:t>абзацом першим</w:t>
              </w:r>
            </w:hyperlink>
            <w:r w:rsidRPr="0078463F">
              <w:t> частини чотирнадцятої статті 29 Закону/</w:t>
            </w:r>
            <w:hyperlink r:id="rId28" w:anchor="n581" w:history="1">
              <w:r w:rsidRPr="0078463F">
                <w:rPr>
                  <w:rStyle w:val="a6"/>
                  <w:color w:val="auto"/>
                </w:rPr>
                <w:t>абзацом дев’ятим</w:t>
              </w:r>
            </w:hyperlink>
            <w:r w:rsidRPr="0078463F">
              <w:t xml:space="preserve"> пункту 37 </w:t>
            </w:r>
            <w:r>
              <w:rPr>
                <w:lang w:val="uk-UA"/>
              </w:rPr>
              <w:t>О</w:t>
            </w:r>
            <w:r w:rsidRPr="0078463F">
              <w:t>собливостей;</w:t>
            </w:r>
          </w:p>
          <w:p w14:paraId="3164E33F" w14:textId="77777777" w:rsidR="00E340AA" w:rsidRPr="0078463F" w:rsidRDefault="00E340AA" w:rsidP="00E340AA">
            <w:pPr>
              <w:pStyle w:val="rvps2"/>
              <w:shd w:val="clear" w:color="auto" w:fill="FFFFFF"/>
              <w:spacing w:before="0" w:beforeAutospacing="0" w:after="150" w:afterAutospacing="0"/>
              <w:ind w:firstLine="450"/>
              <w:jc w:val="both"/>
            </w:pPr>
            <w:bookmarkStart w:id="7" w:name="n598"/>
            <w:bookmarkEnd w:id="7"/>
            <w:r w:rsidRPr="0078463F">
              <w:t>визначив конфіденційною інформацію, що не може бути визначена як конфіденційна відповідно до вимог </w:t>
            </w:r>
            <w:hyperlink r:id="rId29" w:anchor="n584" w:history="1">
              <w:r w:rsidRPr="0078463F">
                <w:rPr>
                  <w:rStyle w:val="a6"/>
                  <w:color w:val="auto"/>
                </w:rPr>
                <w:t>пункту 40</w:t>
              </w:r>
            </w:hyperlink>
            <w:r w:rsidRPr="0078463F">
              <w:t> </w:t>
            </w:r>
            <w:r>
              <w:rPr>
                <w:lang w:val="uk-UA"/>
              </w:rPr>
              <w:t>О</w:t>
            </w:r>
            <w:r w:rsidRPr="0078463F">
              <w:t>собливостей;</w:t>
            </w:r>
          </w:p>
          <w:p w14:paraId="066EA82E" w14:textId="77777777" w:rsidR="00E340AA" w:rsidRPr="0078463F" w:rsidRDefault="00E340AA" w:rsidP="00E340AA">
            <w:pPr>
              <w:pStyle w:val="rvps2"/>
              <w:shd w:val="clear" w:color="auto" w:fill="FFFFFF"/>
              <w:spacing w:before="0" w:beforeAutospacing="0" w:after="150" w:afterAutospacing="0"/>
              <w:ind w:firstLine="450"/>
              <w:jc w:val="both"/>
            </w:pPr>
            <w:bookmarkStart w:id="8" w:name="n599"/>
            <w:bookmarkEnd w:id="8"/>
            <w:r w:rsidRPr="0078463F">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78463F">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w:t>
            </w:r>
            <w:r>
              <w:rPr>
                <w:color w:val="333333"/>
              </w:rPr>
              <w:t xml:space="preserve"> </w:t>
            </w:r>
            <w:r w:rsidRPr="0078463F">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36A5D8" w14:textId="77777777" w:rsidR="00E340AA" w:rsidRPr="0078463F" w:rsidRDefault="00E340AA" w:rsidP="00E340AA">
            <w:pPr>
              <w:pStyle w:val="a4"/>
              <w:spacing w:line="230" w:lineRule="auto"/>
              <w:ind w:left="927"/>
              <w:jc w:val="both"/>
              <w:rPr>
                <w:rFonts w:ascii="Times New Roman" w:hAnsi="Times New Roman"/>
                <w:color w:val="000000"/>
                <w:sz w:val="24"/>
                <w:szCs w:val="24"/>
              </w:rPr>
            </w:pPr>
          </w:p>
          <w:p w14:paraId="71852958" w14:textId="77777777" w:rsidR="00E340AA" w:rsidRPr="00070307" w:rsidRDefault="00E340AA" w:rsidP="00E340AA">
            <w:pPr>
              <w:pStyle w:val="a4"/>
              <w:numPr>
                <w:ilvl w:val="0"/>
                <w:numId w:val="45"/>
              </w:numPr>
              <w:jc w:val="both"/>
              <w:rPr>
                <w:rFonts w:ascii="Times New Roman" w:hAnsi="Times New Roman"/>
                <w:color w:val="000000"/>
                <w:sz w:val="24"/>
                <w:szCs w:val="24"/>
              </w:rPr>
            </w:pPr>
            <w:r w:rsidRPr="00070307">
              <w:rPr>
                <w:rFonts w:ascii="Times New Roman" w:hAnsi="Times New Roman"/>
                <w:color w:val="000000"/>
                <w:sz w:val="24"/>
                <w:szCs w:val="24"/>
              </w:rPr>
              <w:t>тендерна пропозиція:</w:t>
            </w:r>
          </w:p>
          <w:p w14:paraId="1C8FFD45" w14:textId="77777777" w:rsidR="00E340AA" w:rsidRPr="00070307" w:rsidRDefault="00E340AA" w:rsidP="00E340AA">
            <w:pPr>
              <w:pStyle w:val="rvps2"/>
              <w:shd w:val="clear" w:color="auto" w:fill="FFFFFF"/>
              <w:spacing w:before="0" w:beforeAutospacing="0" w:after="150" w:afterAutospacing="0"/>
              <w:ind w:firstLine="450"/>
              <w:jc w:val="both"/>
            </w:pPr>
            <w:r w:rsidRPr="0007030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070307">
                <w:rPr>
                  <w:rStyle w:val="a6"/>
                  <w:color w:val="auto"/>
                </w:rPr>
                <w:t>пункту 43</w:t>
              </w:r>
            </w:hyperlink>
            <w:r w:rsidRPr="00070307">
              <w:t> </w:t>
            </w:r>
            <w:r>
              <w:rPr>
                <w:lang w:val="uk-UA"/>
              </w:rPr>
              <w:t>О</w:t>
            </w:r>
            <w:r w:rsidRPr="00070307">
              <w:t>собливостей;</w:t>
            </w:r>
          </w:p>
          <w:p w14:paraId="5AF413E9" w14:textId="77777777" w:rsidR="00E340AA" w:rsidRPr="00070307" w:rsidRDefault="00E340AA" w:rsidP="00E340AA">
            <w:pPr>
              <w:pStyle w:val="rvps2"/>
              <w:shd w:val="clear" w:color="auto" w:fill="FFFFFF"/>
              <w:spacing w:before="0" w:beforeAutospacing="0" w:after="150" w:afterAutospacing="0"/>
              <w:ind w:firstLine="450"/>
              <w:jc w:val="both"/>
            </w:pPr>
            <w:bookmarkStart w:id="9" w:name="n602"/>
            <w:bookmarkEnd w:id="9"/>
            <w:r w:rsidRPr="00070307">
              <w:t>є такою, строк дії якої закінчився;</w:t>
            </w:r>
          </w:p>
          <w:p w14:paraId="60ACB54C" w14:textId="77777777" w:rsidR="00E340AA" w:rsidRPr="00070307" w:rsidRDefault="00E340AA" w:rsidP="00E340AA">
            <w:pPr>
              <w:pStyle w:val="rvps2"/>
              <w:shd w:val="clear" w:color="auto" w:fill="FFFFFF"/>
              <w:spacing w:before="0" w:beforeAutospacing="0" w:after="150" w:afterAutospacing="0"/>
              <w:ind w:firstLine="450"/>
              <w:jc w:val="both"/>
            </w:pPr>
            <w:bookmarkStart w:id="10" w:name="n603"/>
            <w:bookmarkEnd w:id="10"/>
            <w:r w:rsidRPr="0007030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B414C7" w14:textId="77777777" w:rsidR="00E340AA" w:rsidRPr="00070307" w:rsidRDefault="00E340AA" w:rsidP="00E340AA">
            <w:pPr>
              <w:pStyle w:val="rvps2"/>
              <w:shd w:val="clear" w:color="auto" w:fill="FFFFFF"/>
              <w:spacing w:before="0" w:beforeAutospacing="0" w:after="150" w:afterAutospacing="0"/>
              <w:ind w:firstLine="450"/>
              <w:jc w:val="both"/>
            </w:pPr>
            <w:bookmarkStart w:id="11" w:name="n604"/>
            <w:bookmarkEnd w:id="11"/>
            <w:r w:rsidRPr="00070307">
              <w:t>не відповідає вимогам, установленим у тендерній документації відповідно до </w:t>
            </w:r>
            <w:hyperlink r:id="rId31" w:anchor="n1422" w:tgtFrame="_blank" w:history="1">
              <w:r w:rsidRPr="00070307">
                <w:rPr>
                  <w:rStyle w:val="a6"/>
                  <w:color w:val="auto"/>
                </w:rPr>
                <w:t>абзацу першого</w:t>
              </w:r>
            </w:hyperlink>
            <w:r w:rsidRPr="00070307">
              <w:t> частини третьої статті 22 Закону;</w:t>
            </w:r>
          </w:p>
          <w:p w14:paraId="038DECEA" w14:textId="77777777" w:rsidR="00E340AA" w:rsidRPr="00070307" w:rsidRDefault="00E340AA" w:rsidP="00E340AA">
            <w:pPr>
              <w:pStyle w:val="a4"/>
              <w:ind w:left="927"/>
              <w:jc w:val="both"/>
              <w:rPr>
                <w:rFonts w:ascii="Times New Roman" w:hAnsi="Times New Roman"/>
                <w:color w:val="000000"/>
                <w:sz w:val="24"/>
                <w:szCs w:val="24"/>
              </w:rPr>
            </w:pPr>
          </w:p>
          <w:p w14:paraId="76C67F95" w14:textId="77777777" w:rsidR="00E340AA" w:rsidRPr="00C241F2" w:rsidRDefault="00E340AA" w:rsidP="00E340AA">
            <w:pPr>
              <w:pStyle w:val="a4"/>
              <w:numPr>
                <w:ilvl w:val="0"/>
                <w:numId w:val="45"/>
              </w:numPr>
              <w:jc w:val="both"/>
              <w:rPr>
                <w:rFonts w:ascii="Times New Roman" w:hAnsi="Times New Roman"/>
                <w:color w:val="000000"/>
                <w:sz w:val="24"/>
                <w:szCs w:val="24"/>
              </w:rPr>
            </w:pPr>
            <w:r w:rsidRPr="00C241F2">
              <w:rPr>
                <w:rFonts w:ascii="Times New Roman" w:hAnsi="Times New Roman"/>
                <w:color w:val="000000"/>
                <w:sz w:val="24"/>
                <w:szCs w:val="24"/>
              </w:rPr>
              <w:t>переможець процедури закупівлі:</w:t>
            </w:r>
          </w:p>
          <w:p w14:paraId="38196845" w14:textId="77777777" w:rsidR="00E340AA" w:rsidRDefault="00E340AA" w:rsidP="00E340AA">
            <w:pPr>
              <w:pStyle w:val="rvps2"/>
              <w:shd w:val="clear" w:color="auto" w:fill="FFFFFF"/>
              <w:spacing w:before="0" w:beforeAutospacing="0" w:after="150" w:afterAutospacing="0"/>
              <w:ind w:firstLine="450"/>
              <w:jc w:val="both"/>
              <w:rPr>
                <w:color w:val="333333"/>
              </w:rPr>
            </w:pPr>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41C203B2" w14:textId="77777777" w:rsidR="00E340AA" w:rsidRDefault="00E340AA" w:rsidP="00E340AA">
            <w:pPr>
              <w:pStyle w:val="rvps2"/>
              <w:shd w:val="clear" w:color="auto" w:fill="FFFFFF"/>
              <w:spacing w:before="0" w:beforeAutospacing="0" w:after="150" w:afterAutospacing="0"/>
              <w:ind w:firstLine="450"/>
              <w:jc w:val="both"/>
              <w:rPr>
                <w:color w:val="333333"/>
              </w:rPr>
            </w:pPr>
            <w:bookmarkStart w:id="12" w:name="n607"/>
            <w:bookmarkEnd w:id="12"/>
            <w:r>
              <w:rPr>
                <w:color w:val="333333"/>
              </w:rPr>
              <w:t>не надав у спосіб, зазначений в тендерній документації, документи, що підтверджують відсутність підстав, визначених у </w:t>
            </w:r>
            <w:hyperlink r:id="rId32" w:anchor="n618" w:history="1">
              <w:r>
                <w:rPr>
                  <w:rStyle w:val="a6"/>
                  <w:color w:val="006600"/>
                </w:rPr>
                <w:t>підпунктах 3</w:t>
              </w:r>
            </w:hyperlink>
            <w:r>
              <w:rPr>
                <w:color w:val="333333"/>
              </w:rPr>
              <w:t>, </w:t>
            </w:r>
            <w:hyperlink r:id="rId33" w:anchor="n620" w:history="1">
              <w:r>
                <w:rPr>
                  <w:rStyle w:val="a6"/>
                  <w:color w:val="006600"/>
                </w:rPr>
                <w:t>5</w:t>
              </w:r>
            </w:hyperlink>
            <w:r>
              <w:rPr>
                <w:color w:val="333333"/>
              </w:rPr>
              <w:t>, </w:t>
            </w:r>
            <w:hyperlink r:id="rId34" w:anchor="n621" w:history="1">
              <w:r>
                <w:rPr>
                  <w:rStyle w:val="a6"/>
                  <w:color w:val="006600"/>
                </w:rPr>
                <w:t>6</w:t>
              </w:r>
            </w:hyperlink>
            <w:r>
              <w:rPr>
                <w:color w:val="333333"/>
              </w:rPr>
              <w:t> і </w:t>
            </w:r>
            <w:hyperlink r:id="rId35" w:anchor="n627" w:history="1">
              <w:r>
                <w:rPr>
                  <w:rStyle w:val="a6"/>
                  <w:color w:val="006600"/>
                </w:rPr>
                <w:t>12</w:t>
              </w:r>
            </w:hyperlink>
            <w:r>
              <w:rPr>
                <w:color w:val="333333"/>
              </w:rPr>
              <w:t> та в </w:t>
            </w:r>
            <w:hyperlink r:id="rId36" w:anchor="n628" w:history="1">
              <w:r>
                <w:rPr>
                  <w:rStyle w:val="a6"/>
                  <w:color w:val="006600"/>
                </w:rPr>
                <w:t>абзаці чотирнадцятому</w:t>
              </w:r>
            </w:hyperlink>
            <w:r>
              <w:rPr>
                <w:color w:val="333333"/>
              </w:rPr>
              <w:t xml:space="preserve"> пункту 47 </w:t>
            </w:r>
            <w:r>
              <w:rPr>
                <w:color w:val="333333"/>
                <w:lang w:val="uk-UA"/>
              </w:rPr>
              <w:t>О</w:t>
            </w:r>
            <w:r>
              <w:rPr>
                <w:color w:val="333333"/>
              </w:rPr>
              <w:t>собливостей;</w:t>
            </w:r>
          </w:p>
          <w:p w14:paraId="4B149B54" w14:textId="77777777" w:rsidR="00E340AA" w:rsidRDefault="00E340AA" w:rsidP="00E340AA">
            <w:pPr>
              <w:pStyle w:val="rvps2"/>
              <w:shd w:val="clear" w:color="auto" w:fill="FFFFFF"/>
              <w:spacing w:before="0" w:beforeAutospacing="0" w:after="150" w:afterAutospacing="0"/>
              <w:ind w:firstLine="450"/>
              <w:jc w:val="both"/>
              <w:rPr>
                <w:color w:val="333333"/>
              </w:rPr>
            </w:pPr>
            <w:bookmarkStart w:id="13" w:name="n608"/>
            <w:bookmarkEnd w:id="13"/>
            <w:r>
              <w:rPr>
                <w:color w:val="333333"/>
              </w:rPr>
              <w:lastRenderedPageBreak/>
              <w:t>не надав забезпечення виконання договору про закупівлю, якщо таке забезпечення вимагалося замовником;</w:t>
            </w:r>
          </w:p>
          <w:p w14:paraId="7097D348" w14:textId="77777777" w:rsidR="00E340AA" w:rsidRDefault="00E340AA" w:rsidP="00E340AA">
            <w:pPr>
              <w:pStyle w:val="rvps2"/>
              <w:shd w:val="clear" w:color="auto" w:fill="FFFFFF"/>
              <w:spacing w:before="0" w:beforeAutospacing="0" w:after="150" w:afterAutospacing="0"/>
              <w:ind w:firstLine="450"/>
              <w:jc w:val="both"/>
              <w:rPr>
                <w:color w:val="333333"/>
              </w:rPr>
            </w:pPr>
            <w:bookmarkStart w:id="14" w:name="n609"/>
            <w:bookmarkEnd w:id="14"/>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Pr>
                  <w:rStyle w:val="a6"/>
                  <w:color w:val="006600"/>
                </w:rPr>
                <w:t>абзацом першим</w:t>
              </w:r>
            </w:hyperlink>
            <w:r>
              <w:rPr>
                <w:color w:val="333333"/>
              </w:rPr>
              <w:t xml:space="preserve"> пункту 42 </w:t>
            </w:r>
            <w:r>
              <w:rPr>
                <w:color w:val="333333"/>
                <w:lang w:val="uk-UA"/>
              </w:rPr>
              <w:t>О</w:t>
            </w:r>
            <w:r>
              <w:rPr>
                <w:color w:val="333333"/>
              </w:rPr>
              <w:t>собливостей.</w:t>
            </w:r>
          </w:p>
          <w:p w14:paraId="0B917555" w14:textId="77777777" w:rsidR="00E340AA" w:rsidRPr="00C241F2" w:rsidRDefault="00E340AA" w:rsidP="00E340AA">
            <w:pPr>
              <w:pStyle w:val="a4"/>
              <w:ind w:left="927"/>
              <w:jc w:val="both"/>
              <w:rPr>
                <w:rFonts w:ascii="Times New Roman" w:hAnsi="Times New Roman"/>
                <w:color w:val="000000"/>
                <w:sz w:val="24"/>
                <w:szCs w:val="24"/>
              </w:rPr>
            </w:pPr>
          </w:p>
          <w:p w14:paraId="664F013D" w14:textId="77777777" w:rsidR="00E340AA" w:rsidRPr="00B43D79" w:rsidRDefault="00E340AA" w:rsidP="00E340AA">
            <w:pPr>
              <w:keepNext/>
              <w:keepLines/>
              <w:contextualSpacing/>
              <w:jc w:val="both"/>
              <w:rPr>
                <w:rFonts w:ascii="Times New Roman" w:eastAsia="Times New Roman" w:hAnsi="Times New Roman"/>
                <w:color w:val="000000"/>
                <w:sz w:val="24"/>
                <w:szCs w:val="24"/>
                <w:lang w:val="uk-UA" w:eastAsia="ru-RU"/>
              </w:rPr>
            </w:pPr>
            <w:r w:rsidRPr="00B43D79">
              <w:rPr>
                <w:rFonts w:ascii="Times New Roman" w:eastAsia="Times New Roman" w:hAnsi="Times New Roman"/>
                <w:color w:val="000000"/>
                <w:sz w:val="24"/>
                <w:szCs w:val="24"/>
                <w:lang w:val="uk-UA" w:eastAsia="ru-RU"/>
              </w:rPr>
              <w:t xml:space="preserve">    </w:t>
            </w:r>
            <w:r w:rsidRPr="006539C5">
              <w:rPr>
                <w:rFonts w:ascii="Times New Roman" w:eastAsia="Times New Roman" w:hAnsi="Times New Roman"/>
                <w:color w:val="000000"/>
                <w:sz w:val="24"/>
                <w:szCs w:val="24"/>
                <w:lang w:val="uk-UA" w:eastAsia="ru-RU"/>
              </w:rPr>
              <w:t>Не подання ліцензії або документа дозвільного характеру</w:t>
            </w:r>
            <w:r w:rsidRPr="00B43D79">
              <w:rPr>
                <w:rFonts w:ascii="Times New Roman" w:eastAsia="Times New Roman" w:hAnsi="Times New Roman"/>
                <w:color w:val="000000"/>
                <w:sz w:val="24"/>
                <w:szCs w:val="24"/>
                <w:lang w:val="uk-UA" w:eastAsia="ru-RU"/>
              </w:rPr>
              <w:t xml:space="preserve"> буде вважатися не поданням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EF664F" w14:textId="77777777" w:rsidR="00E340AA" w:rsidRDefault="00E340AA" w:rsidP="00E340AA">
            <w:pPr>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0A2C64">
              <w:rPr>
                <w:rFonts w:ascii="Times New Roman" w:hAnsi="Times New Roman"/>
                <w:color w:val="000000"/>
                <w:sz w:val="24"/>
                <w:szCs w:val="24"/>
                <w:lang w:val="uk-UA"/>
              </w:rPr>
              <w:t xml:space="preserve">Відповідно до п. </w:t>
            </w:r>
            <w:r w:rsidRPr="000A2C64">
              <w:rPr>
                <w:rFonts w:ascii="Times New Roman" w:hAnsi="Times New Roman"/>
                <w:color w:val="000000"/>
                <w:sz w:val="24"/>
                <w:szCs w:val="24"/>
              </w:rPr>
              <w:t>4</w:t>
            </w:r>
            <w:r w:rsidRPr="000A2C64">
              <w:rPr>
                <w:rFonts w:ascii="Times New Roman" w:hAnsi="Times New Roman"/>
                <w:color w:val="000000"/>
                <w:sz w:val="24"/>
                <w:szCs w:val="24"/>
                <w:lang w:val="uk-UA"/>
              </w:rPr>
              <w:t>5 Особливостей</w:t>
            </w:r>
            <w:r w:rsidRPr="000A2C64">
              <w:rPr>
                <w:rFonts w:ascii="Times New Roman" w:hAnsi="Times New Roman"/>
                <w:color w:val="000000"/>
                <w:sz w:val="24"/>
                <w:szCs w:val="24"/>
              </w:rPr>
              <w:t> Замовник може відхилити тендерну пропозицію із зазначенням аргументації в електронній системі закупівель у разі, коли:</w:t>
            </w:r>
          </w:p>
          <w:p w14:paraId="1E34ED25" w14:textId="77777777" w:rsidR="00E340AA" w:rsidRPr="008F7213" w:rsidRDefault="00E340AA" w:rsidP="00E340AA">
            <w:pPr>
              <w:shd w:val="clear" w:color="auto" w:fill="FFFFFF"/>
              <w:spacing w:after="150"/>
              <w:ind w:firstLine="450"/>
              <w:jc w:val="both"/>
              <w:rPr>
                <w:rFonts w:ascii="Times New Roman" w:eastAsia="Times New Roman" w:hAnsi="Times New Roman"/>
                <w:sz w:val="24"/>
                <w:szCs w:val="24"/>
                <w:lang w:val="uk-UA" w:eastAsia="uk-UA"/>
              </w:rPr>
            </w:pPr>
            <w:r w:rsidRPr="008F7213">
              <w:rPr>
                <w:rFonts w:ascii="Times New Roman" w:eastAsia="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7A7570" w14:textId="77777777" w:rsidR="00E340AA" w:rsidRPr="00DC00CE" w:rsidRDefault="00E340AA" w:rsidP="00DC00CE">
            <w:pPr>
              <w:shd w:val="clear" w:color="auto" w:fill="FFFFFF"/>
              <w:spacing w:after="150"/>
              <w:ind w:firstLine="450"/>
              <w:jc w:val="both"/>
              <w:rPr>
                <w:rFonts w:ascii="Times New Roman" w:eastAsia="Times New Roman" w:hAnsi="Times New Roman"/>
                <w:sz w:val="24"/>
                <w:szCs w:val="24"/>
                <w:lang w:val="uk-UA" w:eastAsia="uk-UA"/>
              </w:rPr>
            </w:pPr>
            <w:bookmarkStart w:id="15" w:name="n612"/>
            <w:bookmarkEnd w:id="15"/>
            <w:r w:rsidRPr="008F7213">
              <w:rPr>
                <w:rFonts w:ascii="Times New Roman" w:eastAsia="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83117" w14:textId="77777777" w:rsidR="007D2007" w:rsidRPr="0081180D" w:rsidRDefault="00E340AA" w:rsidP="00DC00CE">
            <w:pPr>
              <w:ind w:firstLine="567"/>
              <w:jc w:val="both"/>
              <w:rPr>
                <w:rFonts w:ascii="Times New Roman" w:hAnsi="Times New Roman"/>
                <w:color w:val="000000"/>
                <w:sz w:val="24"/>
                <w:szCs w:val="24"/>
                <w:lang w:val="uk-UA"/>
              </w:rPr>
            </w:pPr>
            <w:r w:rsidRPr="00DC00CE">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D2007" w:rsidRPr="0081180D" w14:paraId="0B0119F1" w14:textId="77777777" w:rsidTr="0081180D">
        <w:trPr>
          <w:trHeight w:val="472"/>
          <w:jc w:val="center"/>
        </w:trPr>
        <w:tc>
          <w:tcPr>
            <w:tcW w:w="9629" w:type="dxa"/>
            <w:gridSpan w:val="3"/>
            <w:vAlign w:val="center"/>
          </w:tcPr>
          <w:p w14:paraId="2664FB15"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D2007" w:rsidRPr="0081180D" w14:paraId="4E8369AB" w14:textId="77777777" w:rsidTr="0081180D">
        <w:trPr>
          <w:trHeight w:val="558"/>
          <w:jc w:val="center"/>
        </w:trPr>
        <w:tc>
          <w:tcPr>
            <w:tcW w:w="704" w:type="dxa"/>
          </w:tcPr>
          <w:p w14:paraId="444CE6B3"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1</w:t>
            </w:r>
          </w:p>
        </w:tc>
        <w:tc>
          <w:tcPr>
            <w:tcW w:w="2835" w:type="dxa"/>
          </w:tcPr>
          <w:p w14:paraId="553B4B0D" w14:textId="77777777" w:rsidR="007D2007" w:rsidRPr="0081180D" w:rsidRDefault="007D2007" w:rsidP="0081180D">
            <w:pPr>
              <w:spacing w:after="0" w:line="240" w:lineRule="auto"/>
              <w:rPr>
                <w:rFonts w:ascii="Times New Roman" w:hAnsi="Times New Roman"/>
                <w:b/>
                <w:bCs/>
                <w:sz w:val="24"/>
                <w:szCs w:val="24"/>
                <w:lang w:val="uk-UA"/>
              </w:rPr>
            </w:pPr>
            <w:r w:rsidRPr="0031320E">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14:paraId="5EBB0C62" w14:textId="77777777" w:rsidR="007D2007" w:rsidRPr="0081180D" w:rsidRDefault="007D2007" w:rsidP="0081180D">
            <w:pPr>
              <w:spacing w:after="0" w:line="240" w:lineRule="auto"/>
              <w:jc w:val="both"/>
              <w:rPr>
                <w:rFonts w:ascii="Times New Roman" w:hAnsi="Times New Roman"/>
                <w:color w:val="000000"/>
                <w:sz w:val="24"/>
                <w:szCs w:val="24"/>
              </w:rPr>
            </w:pPr>
            <w:r w:rsidRPr="0081180D">
              <w:rPr>
                <w:rFonts w:ascii="Times New Roman" w:hAnsi="Times New Roman"/>
                <w:color w:val="000000"/>
                <w:sz w:val="24"/>
                <w:szCs w:val="24"/>
                <w:shd w:val="solid" w:color="FFFFFF" w:fill="FFFFFF"/>
                <w:lang w:val="uk-UA"/>
              </w:rPr>
              <w:t>Згідно пункту 50 Особливостей</w:t>
            </w:r>
            <w:r w:rsidRPr="0081180D">
              <w:rPr>
                <w:rFonts w:ascii="Times New Roman" w:hAnsi="Times New Roman"/>
                <w:color w:val="000000"/>
                <w:sz w:val="24"/>
                <w:szCs w:val="24"/>
                <w:shd w:val="solid" w:color="FFFFFF" w:fill="FFFFFF"/>
              </w:rPr>
              <w:t> </w:t>
            </w:r>
            <w:r w:rsidRPr="0081180D">
              <w:rPr>
                <w:rFonts w:ascii="Times New Roman" w:hAnsi="Times New Roman"/>
                <w:color w:val="000000"/>
                <w:sz w:val="24"/>
                <w:szCs w:val="24"/>
              </w:rPr>
              <w:t>Замовник відміняє відкриті торги у разі:</w:t>
            </w:r>
          </w:p>
          <w:p w14:paraId="48D70390"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1) відсутності подальшої потреби в закупівлі товарів, робіт чи послуг;</w:t>
            </w:r>
          </w:p>
          <w:p w14:paraId="7BB07DBB"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D467A5"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3) скорочення обсягу видатків на здійснення закупівлі товарів, робіт чи послуг;</w:t>
            </w:r>
          </w:p>
          <w:p w14:paraId="3B98F065"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lastRenderedPageBreak/>
              <w:t>4) коли здійснення закупівлі стало неможливим внаслідок дії обставин непереборної сили.</w:t>
            </w:r>
          </w:p>
          <w:p w14:paraId="754B2928"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 xml:space="preserve">У разі відміни відкритих торгів замовник </w:t>
            </w:r>
            <w:r w:rsidRPr="0081180D">
              <w:rPr>
                <w:rFonts w:ascii="Times New Roman" w:hAnsi="Times New Roman"/>
                <w:b/>
                <w:color w:val="000000"/>
                <w:sz w:val="24"/>
                <w:szCs w:val="24"/>
              </w:rPr>
              <w:t>протягом одного робочого дня</w:t>
            </w:r>
            <w:r w:rsidRPr="0081180D">
              <w:rPr>
                <w:rFonts w:ascii="Times New Roman" w:hAnsi="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 </w:t>
            </w:r>
          </w:p>
          <w:p w14:paraId="5F76D4E5"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lang w:val="uk-UA"/>
              </w:rPr>
              <w:t>Відповідно до пункту 51</w:t>
            </w:r>
            <w:r w:rsidRPr="0081180D">
              <w:rPr>
                <w:rFonts w:ascii="Times New Roman" w:hAnsi="Times New Roman"/>
                <w:color w:val="000000"/>
                <w:sz w:val="24"/>
                <w:szCs w:val="24"/>
              </w:rPr>
              <w:t>. </w:t>
            </w:r>
            <w:r w:rsidRPr="0081180D">
              <w:rPr>
                <w:rFonts w:ascii="Times New Roman" w:hAnsi="Times New Roman"/>
                <w:color w:val="000000"/>
                <w:sz w:val="24"/>
                <w:szCs w:val="24"/>
                <w:lang w:val="uk-UA"/>
              </w:rPr>
              <w:t xml:space="preserve">Особливостей </w:t>
            </w:r>
            <w:r w:rsidRPr="0081180D">
              <w:rPr>
                <w:rFonts w:ascii="Times New Roman" w:hAnsi="Times New Roman"/>
                <w:b/>
                <w:color w:val="000000"/>
                <w:sz w:val="24"/>
                <w:szCs w:val="24"/>
              </w:rPr>
              <w:t>Відкриті торги автоматично відміняються електронною системою закупівель у разі:</w:t>
            </w:r>
          </w:p>
          <w:p w14:paraId="6CD24EA6"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180D">
              <w:rPr>
                <w:rFonts w:ascii="Times New Roman" w:hAnsi="Times New Roman"/>
                <w:color w:val="000000"/>
                <w:sz w:val="24"/>
                <w:szCs w:val="24"/>
                <w:shd w:val="solid" w:color="FFFFFF" w:fill="FFFFFF"/>
              </w:rPr>
              <w:t>цими особливостями</w:t>
            </w:r>
            <w:r w:rsidRPr="0081180D">
              <w:rPr>
                <w:rFonts w:ascii="Times New Roman" w:hAnsi="Times New Roman"/>
                <w:color w:val="000000"/>
                <w:sz w:val="24"/>
                <w:szCs w:val="24"/>
              </w:rPr>
              <w:t>;</w:t>
            </w:r>
          </w:p>
          <w:p w14:paraId="5B202100"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2) не</w:t>
            </w:r>
            <w:r w:rsidRPr="0081180D">
              <w:rPr>
                <w:rFonts w:ascii="Times New Roman" w:hAnsi="Times New Roman"/>
                <w:color w:val="000000"/>
                <w:sz w:val="24"/>
                <w:szCs w:val="24"/>
                <w:shd w:val="solid" w:color="FFFFFF" w:fill="FFFFFF"/>
              </w:rPr>
              <w:t>подання жодної тендерної пропозиції для участі</w:t>
            </w:r>
            <w:r w:rsidRPr="0081180D">
              <w:rPr>
                <w:rFonts w:ascii="Times New Roman" w:hAnsi="Times New Roman"/>
                <w:color w:val="000000"/>
                <w:sz w:val="24"/>
                <w:szCs w:val="24"/>
              </w:rPr>
              <w:t xml:space="preserve"> у відкритих торгах у строк, установлений замовником згідно з </w:t>
            </w:r>
            <w:r w:rsidRPr="0081180D">
              <w:rPr>
                <w:rFonts w:ascii="Times New Roman" w:hAnsi="Times New Roman"/>
                <w:color w:val="000000"/>
                <w:sz w:val="24"/>
                <w:szCs w:val="24"/>
                <w:shd w:val="solid" w:color="FFFFFF" w:fill="FFFFFF"/>
              </w:rPr>
              <w:t>цими особливостями</w:t>
            </w:r>
            <w:r w:rsidRPr="0081180D">
              <w:rPr>
                <w:rFonts w:ascii="Times New Roman" w:hAnsi="Times New Roman"/>
                <w:color w:val="000000"/>
                <w:sz w:val="24"/>
                <w:szCs w:val="24"/>
              </w:rPr>
              <w:t>.</w:t>
            </w:r>
          </w:p>
          <w:p w14:paraId="7A9EF003"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6A9C53"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lang w:val="uk-UA"/>
              </w:rPr>
              <w:t xml:space="preserve">Згідно пункту 52. Особливостей </w:t>
            </w:r>
            <w:r w:rsidRPr="0081180D">
              <w:rPr>
                <w:rFonts w:ascii="Times New Roman" w:hAnsi="Times New Roman"/>
                <w:color w:val="000000"/>
                <w:sz w:val="24"/>
                <w:szCs w:val="24"/>
              </w:rPr>
              <w:t>Відкриті торги можуть бути відмінені частково (за лотом).</w:t>
            </w:r>
          </w:p>
          <w:p w14:paraId="1AFBF219"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lang w:val="uk-UA"/>
              </w:rPr>
              <w:t xml:space="preserve">Згідно пункту 53. Особливостей </w:t>
            </w:r>
            <w:r w:rsidRPr="0081180D">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2007" w:rsidRPr="0081180D" w14:paraId="42DD35B2" w14:textId="77777777" w:rsidTr="0081180D">
        <w:trPr>
          <w:trHeight w:val="1119"/>
          <w:jc w:val="center"/>
        </w:trPr>
        <w:tc>
          <w:tcPr>
            <w:tcW w:w="704" w:type="dxa"/>
          </w:tcPr>
          <w:p w14:paraId="2279B4FE"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2</w:t>
            </w:r>
          </w:p>
        </w:tc>
        <w:tc>
          <w:tcPr>
            <w:tcW w:w="2835" w:type="dxa"/>
          </w:tcPr>
          <w:p w14:paraId="32212F05"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Строк укладання договору</w:t>
            </w:r>
          </w:p>
        </w:tc>
        <w:tc>
          <w:tcPr>
            <w:tcW w:w="6090" w:type="dxa"/>
            <w:vAlign w:val="center"/>
          </w:tcPr>
          <w:p w14:paraId="3E1595E1" w14:textId="77777777" w:rsidR="007D2007" w:rsidRPr="0081180D" w:rsidRDefault="007D2007" w:rsidP="0081180D">
            <w:pPr>
              <w:spacing w:after="0" w:line="240" w:lineRule="auto"/>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lang w:val="uk-UA"/>
              </w:rPr>
              <w:t xml:space="preserve">Згідно п. </w:t>
            </w:r>
            <w:r w:rsidRPr="0081180D">
              <w:rPr>
                <w:rFonts w:ascii="Times New Roman" w:hAnsi="Times New Roman"/>
                <w:color w:val="000000"/>
                <w:sz w:val="24"/>
                <w:szCs w:val="24"/>
                <w:shd w:val="solid" w:color="FFFFFF" w:fill="FFFFFF"/>
              </w:rPr>
              <w:t>4</w:t>
            </w:r>
            <w:r w:rsidRPr="0081180D">
              <w:rPr>
                <w:rFonts w:ascii="Times New Roman" w:hAnsi="Times New Roman"/>
                <w:color w:val="000000"/>
                <w:sz w:val="24"/>
                <w:szCs w:val="24"/>
                <w:shd w:val="solid" w:color="FFFFFF" w:fill="FFFFFF"/>
                <w:lang w:val="uk-UA"/>
              </w:rPr>
              <w:t>9</w:t>
            </w:r>
            <w:r w:rsidRPr="0081180D">
              <w:rPr>
                <w:rFonts w:ascii="Times New Roman" w:hAnsi="Times New Roman"/>
                <w:color w:val="000000"/>
                <w:sz w:val="24"/>
                <w:szCs w:val="24"/>
                <w:shd w:val="solid" w:color="FFFFFF" w:fill="FFFFFF"/>
              </w:rPr>
              <w:t>.</w:t>
            </w:r>
            <w:r w:rsidRPr="0081180D">
              <w:rPr>
                <w:rFonts w:ascii="Times New Roman" w:hAnsi="Times New Roman"/>
                <w:color w:val="000000"/>
                <w:sz w:val="24"/>
                <w:szCs w:val="24"/>
                <w:shd w:val="solid" w:color="FFFFFF" w:fill="FFFFFF"/>
                <w:lang w:val="uk-UA"/>
              </w:rPr>
              <w:t xml:space="preserve"> Особливостей, р</w:t>
            </w:r>
            <w:r w:rsidRPr="0081180D">
              <w:rPr>
                <w:rFonts w:ascii="Times New Roman" w:hAnsi="Times New Roman"/>
                <w:color w:val="000000"/>
                <w:sz w:val="24"/>
                <w:szCs w:val="24"/>
                <w:shd w:val="solid" w:color="FFFFFF" w:fill="FFFFFF"/>
              </w:rPr>
              <w:t>ішення про намір укласти договір про закупівлю приймається замовником відповідно до статті 33 Закону та цього пункту.</w:t>
            </w:r>
          </w:p>
          <w:p w14:paraId="5D23A204" w14:textId="77777777" w:rsidR="007D2007" w:rsidRPr="0081180D" w:rsidRDefault="007D2007" w:rsidP="0081180D">
            <w:pPr>
              <w:spacing w:after="0" w:line="240" w:lineRule="auto"/>
              <w:ind w:firstLine="567"/>
              <w:jc w:val="both"/>
              <w:rPr>
                <w:rFonts w:ascii="Times New Roman" w:hAnsi="Times New Roman"/>
                <w:color w:val="000000"/>
                <w:sz w:val="24"/>
                <w:szCs w:val="24"/>
              </w:rPr>
            </w:pPr>
            <w:r w:rsidRPr="0081180D">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B0B6605" w14:textId="77777777" w:rsidR="007D2007" w:rsidRPr="0081180D" w:rsidRDefault="007D2007" w:rsidP="0081180D">
            <w:pPr>
              <w:spacing w:before="120"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81180D">
              <w:rPr>
                <w:rFonts w:ascii="Times New Roman" w:hAnsi="Times New Roman"/>
                <w:b/>
                <w:color w:val="000000"/>
                <w:sz w:val="24"/>
                <w:szCs w:val="24"/>
                <w:shd w:val="solid" w:color="FFFFFF" w:fill="FFFFFF"/>
              </w:rPr>
              <w:t>не може бути укладено раніше ніж через п’ять днів</w:t>
            </w:r>
            <w:r w:rsidRPr="0081180D">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p w14:paraId="3F559D3E"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1180D">
              <w:rPr>
                <w:rFonts w:ascii="Times New Roman" w:hAnsi="Times New Roman"/>
                <w:b/>
                <w:bCs/>
                <w:color w:val="000000"/>
                <w:sz w:val="24"/>
                <w:szCs w:val="24"/>
                <w:shd w:val="solid" w:color="FFFFFF" w:fill="FFFFFF"/>
              </w:rPr>
              <w:t>не пізніше ніж через 15 днів з дати прийняття рішення про намір укласти договір про закупівл</w:t>
            </w:r>
            <w:r w:rsidRPr="0081180D">
              <w:rPr>
                <w:rFonts w:ascii="Times New Roman" w:hAnsi="Times New Roman"/>
                <w:color w:val="000000"/>
                <w:sz w:val="24"/>
                <w:szCs w:val="24"/>
                <w:shd w:val="solid" w:color="FFFFFF" w:fill="FFFFFF"/>
              </w:rPr>
              <w:t>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7E1BAE" w14:textId="77777777" w:rsidR="007D2007" w:rsidRPr="0081180D" w:rsidRDefault="007D2007" w:rsidP="0081180D">
            <w:pPr>
              <w:spacing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rPr>
              <w:t xml:space="preserve">У разі </w:t>
            </w:r>
            <w:r w:rsidRPr="0081180D">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w:t>
            </w:r>
            <w:r w:rsidRPr="0081180D">
              <w:rPr>
                <w:rFonts w:ascii="Times New Roman" w:hAnsi="Times New Roman"/>
                <w:color w:val="000000"/>
                <w:sz w:val="24"/>
                <w:szCs w:val="24"/>
                <w:shd w:val="solid" w:color="FFFFFF" w:fill="FFFFFF"/>
                <w:lang w:val="uk-UA"/>
              </w:rPr>
              <w:t>4</w:t>
            </w:r>
            <w:r w:rsidRPr="0081180D">
              <w:rPr>
                <w:rFonts w:ascii="Times New Roman" w:hAnsi="Times New Roman"/>
                <w:color w:val="000000"/>
                <w:sz w:val="24"/>
                <w:szCs w:val="24"/>
                <w:shd w:val="solid" w:color="FFFFFF" w:fill="FFFFFF"/>
              </w:rPr>
              <w:t xml:space="preserve"> цих особливостей, замовник </w:t>
            </w:r>
            <w:r w:rsidRPr="0081180D">
              <w:rPr>
                <w:rFonts w:ascii="Times New Roman" w:hAnsi="Times New Roman"/>
                <w:color w:val="000000"/>
                <w:sz w:val="24"/>
                <w:szCs w:val="24"/>
                <w:shd w:val="solid" w:color="FFFFFF"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AF8B8FA" w14:textId="77777777" w:rsidR="007D2007" w:rsidRPr="0081180D" w:rsidRDefault="007D2007" w:rsidP="0081180D">
            <w:pPr>
              <w:spacing w:before="120" w:after="0" w:line="240" w:lineRule="auto"/>
              <w:ind w:firstLine="567"/>
              <w:jc w:val="both"/>
              <w:rPr>
                <w:rFonts w:ascii="Times New Roman" w:hAnsi="Times New Roman"/>
                <w:color w:val="000000"/>
                <w:sz w:val="24"/>
                <w:szCs w:val="24"/>
                <w:shd w:val="solid" w:color="FFFFFF" w:fill="FFFFFF"/>
              </w:rPr>
            </w:pPr>
            <w:r w:rsidRPr="0081180D">
              <w:rPr>
                <w:rFonts w:ascii="Times New Roman" w:hAnsi="Times New Roman"/>
                <w:color w:val="000000"/>
                <w:sz w:val="24"/>
                <w:szCs w:val="24"/>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D2007" w:rsidRPr="004C1E4B" w14:paraId="585CEBA0" w14:textId="77777777" w:rsidTr="0081180D">
        <w:trPr>
          <w:trHeight w:val="561"/>
          <w:jc w:val="center"/>
        </w:trPr>
        <w:tc>
          <w:tcPr>
            <w:tcW w:w="704" w:type="dxa"/>
          </w:tcPr>
          <w:p w14:paraId="3B61D690"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3</w:t>
            </w:r>
          </w:p>
        </w:tc>
        <w:tc>
          <w:tcPr>
            <w:tcW w:w="2835" w:type="dxa"/>
          </w:tcPr>
          <w:p w14:paraId="3371378B"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Проєкт договору про закупівлю</w:t>
            </w:r>
          </w:p>
        </w:tc>
        <w:tc>
          <w:tcPr>
            <w:tcW w:w="6090" w:type="dxa"/>
            <w:vAlign w:val="center"/>
          </w:tcPr>
          <w:p w14:paraId="196C922F" w14:textId="77777777" w:rsidR="009820D0" w:rsidRPr="009820D0" w:rsidRDefault="009820D0" w:rsidP="009820D0">
            <w:pPr>
              <w:keepNext/>
              <w:keepLines/>
              <w:ind w:left="34"/>
              <w:contextualSpacing/>
              <w:jc w:val="both"/>
              <w:rPr>
                <w:rFonts w:ascii="Times New Roman" w:eastAsia="Times New Roman" w:hAnsi="Times New Roman"/>
                <w:sz w:val="24"/>
                <w:szCs w:val="24"/>
                <w:lang w:val="uk-UA" w:eastAsia="ru-RU"/>
              </w:rPr>
            </w:pPr>
            <w:r w:rsidRPr="009820D0">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820D0">
              <w:rPr>
                <w:rFonts w:ascii="Times New Roman" w:eastAsia="Times New Roman" w:hAnsi="Times New Roman"/>
                <w:sz w:val="24"/>
                <w:szCs w:val="24"/>
                <w:lang w:val="uk-UA" w:eastAsia="ru-RU"/>
              </w:rPr>
              <w:t xml:space="preserve"> </w:t>
            </w:r>
          </w:p>
          <w:p w14:paraId="7530E1DF" w14:textId="77777777" w:rsidR="009820D0" w:rsidRPr="009820D0" w:rsidRDefault="009820D0" w:rsidP="009820D0">
            <w:pPr>
              <w:keepNext/>
              <w:keepLines/>
              <w:ind w:left="34"/>
              <w:contextualSpacing/>
              <w:jc w:val="both"/>
              <w:rPr>
                <w:rFonts w:ascii="Times New Roman" w:eastAsia="Times New Roman" w:hAnsi="Times New Roman"/>
                <w:color w:val="000000"/>
                <w:sz w:val="24"/>
                <w:szCs w:val="24"/>
                <w:lang w:val="uk-UA" w:eastAsia="ru-RU"/>
              </w:rPr>
            </w:pPr>
            <w:r w:rsidRPr="009820D0">
              <w:rPr>
                <w:rFonts w:ascii="Times New Roman" w:eastAsia="Times New Roman" w:hAnsi="Times New Roman"/>
                <w:color w:val="000000"/>
                <w:sz w:val="24"/>
                <w:szCs w:val="24"/>
                <w:lang w:val="uk-UA" w:eastAsia="ru-RU"/>
              </w:rPr>
              <w:t xml:space="preserve">У разі якщо переможцем процедури закупівлі є об’єднання учасників </w:t>
            </w:r>
            <w:r w:rsidRPr="009820D0">
              <w:rPr>
                <w:rFonts w:ascii="Times New Roman" w:hAnsi="Times New Roman"/>
                <w:sz w:val="24"/>
                <w:szCs w:val="24"/>
                <w:shd w:val="clear" w:color="auto" w:fill="FFFFFF"/>
              </w:rPr>
              <w:t>інформацію про право підписання договору про закупівлю</w:t>
            </w:r>
            <w:r w:rsidRPr="009820D0">
              <w:rPr>
                <w:rFonts w:ascii="Times New Roman" w:eastAsia="Times New Roman" w:hAnsi="Times New Roman"/>
                <w:color w:val="000000"/>
                <w:sz w:val="24"/>
                <w:szCs w:val="24"/>
                <w:lang w:val="uk-UA" w:eastAsia="ru-RU"/>
              </w:rPr>
              <w:t xml:space="preserve"> надається одним з учасників такого об’єднання учасників.</w:t>
            </w:r>
          </w:p>
          <w:p w14:paraId="6F562F2E" w14:textId="77777777" w:rsidR="007D2007" w:rsidRPr="0081180D" w:rsidRDefault="009820D0" w:rsidP="009820D0">
            <w:pPr>
              <w:keepNext/>
              <w:keepLines/>
              <w:spacing w:after="0" w:line="240" w:lineRule="auto"/>
              <w:ind w:left="34"/>
              <w:jc w:val="both"/>
              <w:rPr>
                <w:rFonts w:ascii="Times New Roman" w:hAnsi="Times New Roman"/>
                <w:color w:val="000000"/>
                <w:sz w:val="24"/>
                <w:szCs w:val="24"/>
                <w:lang w:val="uk-UA" w:eastAsia="ru-RU"/>
              </w:rPr>
            </w:pPr>
            <w:r w:rsidRPr="009820D0">
              <w:rPr>
                <w:rFonts w:ascii="Times New Roman" w:eastAsia="Times New Roman" w:hAnsi="Times New Roman"/>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7D2007" w:rsidRPr="0081180D" w14:paraId="207CCBD7" w14:textId="77777777" w:rsidTr="0081180D">
        <w:trPr>
          <w:trHeight w:val="699"/>
          <w:jc w:val="center"/>
        </w:trPr>
        <w:tc>
          <w:tcPr>
            <w:tcW w:w="704" w:type="dxa"/>
          </w:tcPr>
          <w:p w14:paraId="7FC832F6"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4</w:t>
            </w:r>
          </w:p>
        </w:tc>
        <w:tc>
          <w:tcPr>
            <w:tcW w:w="2835" w:type="dxa"/>
          </w:tcPr>
          <w:p w14:paraId="3E57FF67"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50EDEBF5" w14:textId="77777777" w:rsidR="00E84BF9" w:rsidRDefault="00E84BF9" w:rsidP="00E84BF9">
            <w:pPr>
              <w:spacing w:before="120"/>
              <w:ind w:firstLine="567"/>
              <w:rPr>
                <w:rFonts w:ascii="Times New Roman" w:eastAsia="Times New Roman" w:hAnsi="Times New Roman"/>
                <w:sz w:val="24"/>
                <w:szCs w:val="24"/>
                <w:lang w:val="uk-UA" w:eastAsia="ru-RU"/>
              </w:rPr>
            </w:pPr>
            <w:r w:rsidRPr="00E84BF9">
              <w:rPr>
                <w:rFonts w:ascii="Times New Roman" w:eastAsia="Times New Roman" w:hAnsi="Times New Roman"/>
                <w:sz w:val="24"/>
                <w:szCs w:val="24"/>
                <w:lang w:val="uk-UA" w:eastAsia="ru-RU"/>
              </w:rPr>
              <w:t xml:space="preserve">Істотними умовами договору є предмет договору, ціна, умови оплати. </w:t>
            </w:r>
          </w:p>
          <w:p w14:paraId="5281F22A" w14:textId="77777777" w:rsidR="00AE4860" w:rsidRPr="00AE4860" w:rsidRDefault="00AE4860" w:rsidP="00AE4860">
            <w:pPr>
              <w:spacing w:before="120"/>
              <w:ind w:firstLine="567"/>
              <w:rPr>
                <w:rFonts w:ascii="Times New Roman" w:hAnsi="Times New Roman"/>
                <w:color w:val="000000"/>
                <w:sz w:val="24"/>
                <w:szCs w:val="24"/>
                <w:lang w:val="uk-UA"/>
              </w:rPr>
            </w:pPr>
            <w:r w:rsidRPr="00AE4860">
              <w:rPr>
                <w:rFonts w:ascii="Times New Roman" w:hAnsi="Times New Roman"/>
                <w:sz w:val="24"/>
                <w:szCs w:val="24"/>
                <w:shd w:val="clear" w:color="auto" w:fill="FFFFFF"/>
                <w:lang w:val="uk-UA"/>
              </w:rPr>
              <w:t>Договір про закупівлю за результатами проведеної закупівлі згідно з</w:t>
            </w:r>
            <w:r w:rsidRPr="00AE4860">
              <w:rPr>
                <w:rFonts w:ascii="Times New Roman" w:hAnsi="Times New Roman"/>
                <w:sz w:val="24"/>
                <w:szCs w:val="24"/>
                <w:shd w:val="clear" w:color="auto" w:fill="FFFFFF"/>
              </w:rPr>
              <w:t> </w:t>
            </w:r>
            <w:hyperlink r:id="rId38" w:anchor="n454" w:history="1">
              <w:r w:rsidRPr="00AE4860">
                <w:rPr>
                  <w:rFonts w:ascii="Times New Roman" w:hAnsi="Times New Roman"/>
                  <w:sz w:val="24"/>
                  <w:szCs w:val="24"/>
                  <w:u w:val="single"/>
                  <w:shd w:val="clear" w:color="auto" w:fill="FFFFFF"/>
                  <w:lang w:val="uk-UA"/>
                </w:rPr>
                <w:t>пунктами 10</w:t>
              </w:r>
            </w:hyperlink>
            <w:r w:rsidRPr="00AE4860">
              <w:rPr>
                <w:rFonts w:ascii="Times New Roman" w:hAnsi="Times New Roman"/>
                <w:sz w:val="24"/>
                <w:szCs w:val="24"/>
                <w:shd w:val="clear" w:color="auto" w:fill="FFFFFF"/>
              </w:rPr>
              <w:t> </w:t>
            </w:r>
            <w:r w:rsidRPr="00AE4860">
              <w:rPr>
                <w:rFonts w:ascii="Times New Roman" w:hAnsi="Times New Roman"/>
                <w:sz w:val="24"/>
                <w:szCs w:val="24"/>
                <w:shd w:val="clear" w:color="auto" w:fill="FFFFFF"/>
                <w:lang w:val="uk-UA"/>
              </w:rPr>
              <w:t>і</w:t>
            </w:r>
            <w:r w:rsidRPr="00AE4860">
              <w:rPr>
                <w:rFonts w:ascii="Times New Roman" w:hAnsi="Times New Roman"/>
                <w:sz w:val="24"/>
                <w:szCs w:val="24"/>
                <w:shd w:val="clear" w:color="auto" w:fill="FFFFFF"/>
              </w:rPr>
              <w:t> </w:t>
            </w:r>
            <w:hyperlink r:id="rId39" w:anchor="n466" w:history="1">
              <w:r w:rsidRPr="00AE4860">
                <w:rPr>
                  <w:rFonts w:ascii="Times New Roman" w:hAnsi="Times New Roman"/>
                  <w:sz w:val="24"/>
                  <w:szCs w:val="24"/>
                  <w:u w:val="single"/>
                  <w:shd w:val="clear" w:color="auto" w:fill="FFFFFF"/>
                  <w:lang w:val="uk-UA"/>
                </w:rPr>
                <w:t>13</w:t>
              </w:r>
            </w:hyperlink>
            <w:r w:rsidRPr="00AE4860">
              <w:rPr>
                <w:rFonts w:ascii="Times New Roman" w:hAnsi="Times New Roman"/>
                <w:sz w:val="24"/>
                <w:szCs w:val="24"/>
                <w:shd w:val="clear" w:color="auto" w:fill="FFFFFF"/>
              </w:rPr>
              <w:t> </w:t>
            </w:r>
            <w:r w:rsidRPr="00AE4860">
              <w:rPr>
                <w:rFonts w:ascii="Times New Roman" w:hAnsi="Times New Roman"/>
                <w:sz w:val="24"/>
                <w:szCs w:val="24"/>
                <w:shd w:val="clear" w:color="auto" w:fill="FFFFFF"/>
                <w:lang w:val="uk-UA"/>
              </w:rPr>
              <w:t>Особливостей укладається відповідно до</w:t>
            </w:r>
            <w:r w:rsidRPr="00AE4860">
              <w:rPr>
                <w:rFonts w:ascii="Times New Roman" w:hAnsi="Times New Roman"/>
                <w:sz w:val="24"/>
                <w:szCs w:val="24"/>
                <w:shd w:val="clear" w:color="auto" w:fill="FFFFFF"/>
              </w:rPr>
              <w:t> </w:t>
            </w:r>
            <w:hyperlink r:id="rId40" w:tgtFrame="_blank" w:history="1">
              <w:r w:rsidRPr="00AE4860">
                <w:rPr>
                  <w:rFonts w:ascii="Times New Roman" w:hAnsi="Times New Roman"/>
                  <w:sz w:val="24"/>
                  <w:szCs w:val="24"/>
                  <w:u w:val="single"/>
                  <w:shd w:val="clear" w:color="auto" w:fill="FFFFFF"/>
                  <w:lang w:val="uk-UA"/>
                </w:rPr>
                <w:t>Цивільного</w:t>
              </w:r>
            </w:hyperlink>
            <w:r w:rsidRPr="00AE4860">
              <w:rPr>
                <w:rFonts w:ascii="Times New Roman" w:hAnsi="Times New Roman"/>
                <w:sz w:val="24"/>
                <w:szCs w:val="24"/>
                <w:shd w:val="clear" w:color="auto" w:fill="FFFFFF"/>
              </w:rPr>
              <w:t> </w:t>
            </w:r>
            <w:r w:rsidRPr="00AE4860">
              <w:rPr>
                <w:rFonts w:ascii="Times New Roman" w:hAnsi="Times New Roman"/>
                <w:sz w:val="24"/>
                <w:szCs w:val="24"/>
                <w:shd w:val="clear" w:color="auto" w:fill="FFFFFF"/>
                <w:lang w:val="uk-UA"/>
              </w:rPr>
              <w:t>і</w:t>
            </w:r>
            <w:r w:rsidRPr="00AE4860">
              <w:rPr>
                <w:rFonts w:ascii="Times New Roman" w:hAnsi="Times New Roman"/>
                <w:sz w:val="24"/>
                <w:szCs w:val="24"/>
                <w:shd w:val="clear" w:color="auto" w:fill="FFFFFF"/>
              </w:rPr>
              <w:t> </w:t>
            </w:r>
            <w:hyperlink r:id="rId41" w:tgtFrame="_blank" w:history="1">
              <w:r w:rsidRPr="00AE4860">
                <w:rPr>
                  <w:rFonts w:ascii="Times New Roman" w:hAnsi="Times New Roman"/>
                  <w:sz w:val="24"/>
                  <w:szCs w:val="24"/>
                  <w:u w:val="single"/>
                  <w:shd w:val="clear" w:color="auto" w:fill="FFFFFF"/>
                  <w:lang w:val="uk-UA"/>
                </w:rPr>
                <w:t>Господарського</w:t>
              </w:r>
            </w:hyperlink>
            <w:r w:rsidRPr="00AE4860">
              <w:rPr>
                <w:rFonts w:ascii="Times New Roman" w:hAnsi="Times New Roman"/>
                <w:sz w:val="24"/>
                <w:szCs w:val="24"/>
                <w:shd w:val="clear" w:color="auto" w:fill="FFFFFF"/>
              </w:rPr>
              <w:t> </w:t>
            </w:r>
            <w:r w:rsidRPr="00AE4860">
              <w:rPr>
                <w:rFonts w:ascii="Times New Roman" w:hAnsi="Times New Roman"/>
                <w:sz w:val="24"/>
                <w:szCs w:val="24"/>
                <w:shd w:val="clear" w:color="auto" w:fill="FFFFFF"/>
                <w:lang w:val="uk-UA"/>
              </w:rPr>
              <w:t>кодексів України з урахуванням положень статті 41 Закону, крім частин</w:t>
            </w:r>
            <w:r w:rsidRPr="00AE4860">
              <w:rPr>
                <w:rFonts w:ascii="Times New Roman" w:hAnsi="Times New Roman"/>
                <w:sz w:val="24"/>
                <w:szCs w:val="24"/>
                <w:shd w:val="clear" w:color="auto" w:fill="FFFFFF"/>
              </w:rPr>
              <w:t> </w:t>
            </w:r>
            <w:hyperlink r:id="rId42" w:anchor="n1762" w:tgtFrame="_blank" w:history="1">
              <w:r w:rsidRPr="00AE4860">
                <w:rPr>
                  <w:rFonts w:ascii="Times New Roman" w:hAnsi="Times New Roman"/>
                  <w:sz w:val="24"/>
                  <w:szCs w:val="24"/>
                  <w:u w:val="single"/>
                  <w:shd w:val="clear" w:color="auto" w:fill="FFFFFF"/>
                  <w:lang w:val="uk-UA"/>
                </w:rPr>
                <w:t>другої - п’ятої</w:t>
              </w:r>
            </w:hyperlink>
            <w:r w:rsidRPr="00AE4860">
              <w:rPr>
                <w:rFonts w:ascii="Times New Roman" w:hAnsi="Times New Roman"/>
                <w:sz w:val="24"/>
                <w:szCs w:val="24"/>
                <w:shd w:val="clear" w:color="auto" w:fill="FFFFFF"/>
                <w:lang w:val="uk-UA"/>
              </w:rPr>
              <w:t>,</w:t>
            </w:r>
            <w:r w:rsidRPr="00AE4860">
              <w:rPr>
                <w:rFonts w:ascii="Times New Roman" w:hAnsi="Times New Roman"/>
                <w:sz w:val="24"/>
                <w:szCs w:val="24"/>
                <w:shd w:val="clear" w:color="auto" w:fill="FFFFFF"/>
              </w:rPr>
              <w:t> </w:t>
            </w:r>
            <w:hyperlink r:id="rId43" w:anchor="n1779" w:tgtFrame="_blank" w:history="1">
              <w:r w:rsidRPr="00AE4860">
                <w:rPr>
                  <w:rFonts w:ascii="Times New Roman" w:hAnsi="Times New Roman"/>
                  <w:sz w:val="24"/>
                  <w:szCs w:val="24"/>
                  <w:u w:val="single"/>
                  <w:shd w:val="clear" w:color="auto" w:fill="FFFFFF"/>
                  <w:lang w:val="uk-UA"/>
                </w:rPr>
                <w:t>сьомої - дев’ятої</w:t>
              </w:r>
            </w:hyperlink>
            <w:r w:rsidRPr="00AE4860">
              <w:rPr>
                <w:rFonts w:ascii="Times New Roman" w:hAnsi="Times New Roman"/>
                <w:sz w:val="24"/>
                <w:szCs w:val="24"/>
                <w:shd w:val="clear" w:color="auto" w:fill="FFFFFF"/>
              </w:rPr>
              <w:t> </w:t>
            </w:r>
            <w:r w:rsidRPr="00AE4860">
              <w:rPr>
                <w:rFonts w:ascii="Times New Roman" w:hAnsi="Times New Roman"/>
                <w:sz w:val="24"/>
                <w:szCs w:val="24"/>
                <w:shd w:val="clear" w:color="auto" w:fill="FFFFFF"/>
                <w:lang w:val="uk-UA"/>
              </w:rPr>
              <w:t>статті 41 Закону та Особливостей.</w:t>
            </w:r>
          </w:p>
          <w:p w14:paraId="5E341F21" w14:textId="77777777" w:rsidR="00AE4860" w:rsidRPr="00AE4860" w:rsidRDefault="00AE4860" w:rsidP="00AE4860">
            <w:pPr>
              <w:jc w:val="both"/>
              <w:rPr>
                <w:rFonts w:ascii="Times New Roman" w:hAnsi="Times New Roman"/>
                <w:color w:val="000000"/>
                <w:sz w:val="24"/>
                <w:szCs w:val="24"/>
              </w:rPr>
            </w:pPr>
            <w:r w:rsidRPr="00AE4860">
              <w:rPr>
                <w:rFonts w:ascii="Times New Roman" w:hAnsi="Times New Roman"/>
                <w:color w:val="000000"/>
                <w:sz w:val="24"/>
                <w:szCs w:val="24"/>
                <w:lang w:val="uk-UA"/>
              </w:rPr>
              <w:t xml:space="preserve">          Згідно п. </w:t>
            </w:r>
            <w:r w:rsidRPr="00AE4860">
              <w:rPr>
                <w:rFonts w:ascii="Times New Roman" w:hAnsi="Times New Roman"/>
                <w:color w:val="000000"/>
                <w:sz w:val="24"/>
                <w:szCs w:val="24"/>
              </w:rPr>
              <w:t>18</w:t>
            </w:r>
            <w:r w:rsidRPr="00AE4860">
              <w:rPr>
                <w:rFonts w:ascii="Times New Roman" w:hAnsi="Times New Roman"/>
                <w:color w:val="000000"/>
                <w:sz w:val="24"/>
                <w:szCs w:val="24"/>
                <w:lang w:val="uk-UA"/>
              </w:rPr>
              <w:t xml:space="preserve"> Особливостей, у</w:t>
            </w:r>
            <w:r w:rsidRPr="00AE4860">
              <w:rPr>
                <w:rFonts w:ascii="Times New Roman" w:hAnsi="Times New Roman"/>
                <w:color w:val="000000"/>
                <w:sz w:val="24"/>
                <w:szCs w:val="24"/>
              </w:rPr>
              <w:t xml:space="preserve">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09B2815" w14:textId="77777777" w:rsidR="00AE4860" w:rsidRPr="00AE4860" w:rsidRDefault="00AE4860" w:rsidP="00AE4860">
            <w:pPr>
              <w:shd w:val="clear" w:color="auto" w:fill="FFFFFF"/>
              <w:spacing w:after="150"/>
              <w:ind w:firstLine="450"/>
              <w:jc w:val="both"/>
              <w:rPr>
                <w:rFonts w:ascii="Times New Roman" w:eastAsia="Times New Roman" w:hAnsi="Times New Roman"/>
                <w:sz w:val="24"/>
                <w:szCs w:val="24"/>
                <w:lang w:val="uk-UA" w:eastAsia="uk-UA"/>
              </w:rPr>
            </w:pPr>
            <w:r w:rsidRPr="00AE4860">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2B5D611B" w14:textId="77777777" w:rsidR="00AE4860" w:rsidRPr="00AE4860" w:rsidRDefault="00AE4860" w:rsidP="00AE4860">
            <w:pPr>
              <w:shd w:val="clear" w:color="auto" w:fill="FFFFFF"/>
              <w:spacing w:after="150"/>
              <w:ind w:firstLine="450"/>
              <w:jc w:val="both"/>
              <w:rPr>
                <w:rFonts w:ascii="Times New Roman" w:eastAsia="Times New Roman" w:hAnsi="Times New Roman"/>
                <w:sz w:val="24"/>
                <w:szCs w:val="24"/>
                <w:lang w:val="uk-UA" w:eastAsia="uk-UA"/>
              </w:rPr>
            </w:pPr>
            <w:bookmarkStart w:id="16" w:name="n507"/>
            <w:bookmarkEnd w:id="16"/>
            <w:r w:rsidRPr="00AE4860">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38631A7B" w14:textId="77777777" w:rsidR="00AE4860" w:rsidRPr="00AE4860" w:rsidRDefault="00AE4860" w:rsidP="00AE4860">
            <w:pPr>
              <w:shd w:val="clear" w:color="auto" w:fill="FFFFFF"/>
              <w:spacing w:after="150"/>
              <w:ind w:firstLine="450"/>
              <w:jc w:val="both"/>
              <w:rPr>
                <w:rFonts w:ascii="Times New Roman" w:eastAsia="Times New Roman" w:hAnsi="Times New Roman"/>
                <w:sz w:val="24"/>
                <w:szCs w:val="24"/>
                <w:lang w:val="uk-UA" w:eastAsia="uk-UA"/>
              </w:rPr>
            </w:pPr>
            <w:bookmarkStart w:id="17" w:name="n508"/>
            <w:bookmarkEnd w:id="17"/>
            <w:r w:rsidRPr="00AE4860">
              <w:rPr>
                <w:rFonts w:ascii="Times New Roman" w:eastAsia="Times New Roman" w:hAnsi="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4CFBBA13" w14:textId="77777777" w:rsidR="00ED4878" w:rsidRPr="00ED4878" w:rsidRDefault="00ED4878" w:rsidP="00ED4878">
            <w:pPr>
              <w:jc w:val="both"/>
              <w:rPr>
                <w:rFonts w:ascii="Times New Roman" w:hAnsi="Times New Roman"/>
                <w:color w:val="000000"/>
                <w:sz w:val="24"/>
                <w:szCs w:val="24"/>
              </w:rPr>
            </w:pPr>
            <w:r w:rsidRPr="00ED4878">
              <w:rPr>
                <w:rFonts w:ascii="Times New Roman" w:hAnsi="Times New Roman"/>
                <w:color w:val="000000"/>
                <w:sz w:val="24"/>
                <w:szCs w:val="24"/>
                <w:lang w:val="uk-UA"/>
              </w:rPr>
              <w:lastRenderedPageBreak/>
              <w:t xml:space="preserve">        Згідно п. </w:t>
            </w:r>
            <w:r w:rsidRPr="00ED4878">
              <w:rPr>
                <w:rFonts w:ascii="Times New Roman" w:hAnsi="Times New Roman"/>
                <w:color w:val="000000"/>
                <w:sz w:val="24"/>
                <w:szCs w:val="24"/>
              </w:rPr>
              <w:t>19</w:t>
            </w:r>
            <w:r w:rsidRPr="00ED4878">
              <w:rPr>
                <w:rFonts w:ascii="Times New Roman" w:hAnsi="Times New Roman"/>
                <w:color w:val="000000"/>
                <w:sz w:val="24"/>
                <w:szCs w:val="24"/>
                <w:lang w:val="uk-UA"/>
              </w:rPr>
              <w:t xml:space="preserve"> Особливостей - і</w:t>
            </w:r>
            <w:r w:rsidRPr="00ED4878">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1E3920"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528272BD"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78AF13"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E153C1"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56E3AA"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868AE5A"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2F57203"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23A33A" w14:textId="77777777" w:rsidR="00ED4878" w:rsidRPr="00ED4878" w:rsidRDefault="00ED4878" w:rsidP="00ED4878">
            <w:pPr>
              <w:shd w:val="clear" w:color="auto" w:fill="FFFFFF"/>
              <w:spacing w:after="150"/>
              <w:ind w:firstLine="450"/>
              <w:jc w:val="both"/>
              <w:rPr>
                <w:rFonts w:ascii="Times New Roman" w:eastAsia="Times New Roman" w:hAnsi="Times New Roman"/>
                <w:sz w:val="24"/>
                <w:szCs w:val="24"/>
                <w:lang w:val="uk-UA" w:eastAsia="uk-UA"/>
              </w:rPr>
            </w:pPr>
            <w:r w:rsidRPr="00ED4878">
              <w:rPr>
                <w:rFonts w:ascii="Times New Roman" w:eastAsia="Times New Roman" w:hAnsi="Times New Roman"/>
                <w:sz w:val="24"/>
                <w:szCs w:val="24"/>
                <w:lang w:val="uk-UA" w:eastAsia="uk-UA"/>
              </w:rPr>
              <w:lastRenderedPageBreak/>
              <w:t>8) зміни умов у зв’язку із застосуванням положень </w:t>
            </w:r>
            <w:hyperlink r:id="rId44" w:anchor="n1778" w:tgtFrame="_blank" w:history="1">
              <w:r w:rsidRPr="00ED4878">
                <w:rPr>
                  <w:rFonts w:ascii="Times New Roman" w:eastAsia="Times New Roman" w:hAnsi="Times New Roman"/>
                  <w:sz w:val="24"/>
                  <w:szCs w:val="24"/>
                  <w:u w:val="single"/>
                  <w:lang w:val="uk-UA" w:eastAsia="uk-UA"/>
                </w:rPr>
                <w:t>частини шостої</w:t>
              </w:r>
            </w:hyperlink>
            <w:r w:rsidRPr="00ED4878">
              <w:rPr>
                <w:rFonts w:ascii="Times New Roman" w:eastAsia="Times New Roman" w:hAnsi="Times New Roman"/>
                <w:sz w:val="24"/>
                <w:szCs w:val="24"/>
                <w:lang w:val="uk-UA" w:eastAsia="uk-UA"/>
              </w:rPr>
              <w:t> статті 41 Закону.</w:t>
            </w:r>
          </w:p>
          <w:p w14:paraId="2B399C26" w14:textId="77777777" w:rsidR="00ED4878" w:rsidRPr="00ED4878" w:rsidRDefault="00ED4878" w:rsidP="00ED4878">
            <w:pPr>
              <w:jc w:val="both"/>
              <w:rPr>
                <w:rFonts w:ascii="Times New Roman" w:hAnsi="Times New Roman"/>
                <w:color w:val="000000"/>
                <w:sz w:val="24"/>
                <w:szCs w:val="24"/>
                <w:shd w:val="solid" w:color="FFFFFF" w:fill="FFFFFF"/>
              </w:rPr>
            </w:pPr>
            <w:r w:rsidRPr="00ED4878">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r w:rsidRPr="00ED4878">
              <w:rPr>
                <w:rFonts w:ascii="Times New Roman" w:hAnsi="Times New Roman"/>
                <w:color w:val="000000"/>
                <w:sz w:val="24"/>
                <w:szCs w:val="24"/>
                <w:shd w:val="solid" w:color="FFFFFF" w:fill="FFFFFF"/>
                <w:lang w:val="uk-UA"/>
              </w:rPr>
              <w:t xml:space="preserve"> </w:t>
            </w:r>
            <w:r w:rsidRPr="00ED4878">
              <w:rPr>
                <w:rFonts w:ascii="Times New Roman" w:hAnsi="Times New Roman"/>
                <w:color w:val="000000"/>
                <w:sz w:val="24"/>
                <w:szCs w:val="24"/>
                <w:shd w:val="solid" w:color="FFFFFF" w:fill="FFFFFF"/>
              </w:rPr>
              <w:t xml:space="preserve"> </w:t>
            </w:r>
            <w:r w:rsidRPr="00ED4878">
              <w:rPr>
                <w:rFonts w:ascii="Times New Roman" w:hAnsi="Times New Roman"/>
                <w:color w:val="000000"/>
                <w:sz w:val="24"/>
                <w:szCs w:val="24"/>
                <w:shd w:val="solid" w:color="FFFFFF" w:fill="FFFFFF"/>
                <w:lang w:val="uk-UA"/>
              </w:rPr>
              <w:t>О</w:t>
            </w:r>
            <w:r w:rsidRPr="00ED4878">
              <w:rPr>
                <w:rFonts w:ascii="Times New Roman" w:hAnsi="Times New Roman"/>
                <w:color w:val="000000"/>
                <w:sz w:val="24"/>
                <w:szCs w:val="24"/>
                <w:shd w:val="solid" w:color="FFFFFF" w:fill="FFFFFF"/>
              </w:rPr>
              <w:t>собливостей.</w:t>
            </w:r>
          </w:p>
          <w:p w14:paraId="5C281A7F" w14:textId="77777777" w:rsidR="00ED4878" w:rsidRPr="00ED4878" w:rsidRDefault="00ED4878" w:rsidP="00ED4878">
            <w:pPr>
              <w:jc w:val="both"/>
              <w:rPr>
                <w:rFonts w:ascii="Times New Roman" w:eastAsia="Times New Roman" w:hAnsi="Times New Roman"/>
                <w:sz w:val="24"/>
                <w:szCs w:val="24"/>
                <w:lang w:val="uk-UA" w:eastAsia="ru-RU"/>
              </w:rPr>
            </w:pPr>
            <w:bookmarkStart w:id="18" w:name="_Hlk122280710"/>
            <w:r w:rsidRPr="00ED4878">
              <w:rPr>
                <w:rFonts w:ascii="Times New Roman" w:eastAsia="Times New Roman" w:hAnsi="Times New Roman"/>
                <w:color w:val="000000"/>
                <w:sz w:val="24"/>
                <w:szCs w:val="24"/>
                <w:lang w:val="uk-UA" w:eastAsia="ru-RU"/>
              </w:rPr>
              <w:t xml:space="preserve">     </w:t>
            </w:r>
            <w:r w:rsidRPr="00ED4878">
              <w:rPr>
                <w:rFonts w:ascii="Times New Roman" w:eastAsia="Times New Roman" w:hAnsi="Times New Roman"/>
                <w:sz w:val="24"/>
                <w:szCs w:val="24"/>
                <w:lang w:val="uk-UA" w:eastAsia="ru-RU"/>
              </w:rPr>
              <w:t>Істотними умовами договору є предмет договору, ціна, умови оплати. Інші умови договору про закупівлю істотними не є та можуть змінюватися відповідно до норм Господарського та Цивільного кодексів.</w:t>
            </w:r>
          </w:p>
          <w:bookmarkEnd w:id="18"/>
          <w:p w14:paraId="098D58ED" w14:textId="77777777" w:rsidR="00ED4878" w:rsidRPr="00ED4878" w:rsidRDefault="00ED4878" w:rsidP="00ED4878">
            <w:pPr>
              <w:ind w:firstLine="567"/>
              <w:jc w:val="both"/>
              <w:rPr>
                <w:rFonts w:ascii="Times New Roman" w:hAnsi="Times New Roman"/>
                <w:color w:val="000000"/>
                <w:sz w:val="24"/>
                <w:szCs w:val="24"/>
              </w:rPr>
            </w:pPr>
            <w:r w:rsidRPr="00ED4878">
              <w:rPr>
                <w:rFonts w:ascii="Times New Roman" w:hAnsi="Times New Roman"/>
                <w:color w:val="000000"/>
                <w:sz w:val="24"/>
                <w:szCs w:val="24"/>
              </w:rPr>
              <w:t>Договір про закупівлю є нікчемним у разі:</w:t>
            </w:r>
          </w:p>
          <w:p w14:paraId="0E9926F6" w14:textId="77777777" w:rsidR="00ED4878" w:rsidRPr="00ED4878" w:rsidRDefault="00ED4878" w:rsidP="00ED4878">
            <w:pPr>
              <w:shd w:val="clear" w:color="auto" w:fill="FFFFFF"/>
              <w:spacing w:after="150" w:line="240" w:lineRule="auto"/>
              <w:ind w:firstLine="450"/>
              <w:jc w:val="both"/>
              <w:rPr>
                <w:rFonts w:ascii="Times New Roman" w:eastAsia="Times New Roman" w:hAnsi="Times New Roman"/>
                <w:sz w:val="24"/>
                <w:szCs w:val="24"/>
                <w:lang w:eastAsia="ru-RU"/>
              </w:rPr>
            </w:pPr>
            <w:r w:rsidRPr="00ED4878">
              <w:rPr>
                <w:rFonts w:ascii="Times New Roman" w:eastAsia="Times New Roman" w:hAnsi="Times New Roman"/>
                <w:sz w:val="24"/>
                <w:szCs w:val="24"/>
                <w:lang w:eastAsia="ru-RU"/>
              </w:rPr>
              <w:t>1) коли замовник уклав договір про закупівлю з порушенням вимог, визначених </w:t>
            </w:r>
            <w:hyperlink r:id="rId45" w:anchor="n444" w:history="1">
              <w:r w:rsidRPr="00ED4878">
                <w:rPr>
                  <w:rFonts w:ascii="Times New Roman" w:eastAsia="Times New Roman" w:hAnsi="Times New Roman"/>
                  <w:sz w:val="24"/>
                  <w:szCs w:val="24"/>
                  <w:u w:val="single"/>
                  <w:lang w:eastAsia="ru-RU"/>
                </w:rPr>
                <w:t>пунктом 5</w:t>
              </w:r>
            </w:hyperlink>
            <w:r w:rsidRPr="00ED4878">
              <w:rPr>
                <w:rFonts w:ascii="Times New Roman" w:eastAsia="Times New Roman" w:hAnsi="Times New Roman"/>
                <w:sz w:val="24"/>
                <w:szCs w:val="24"/>
                <w:lang w:eastAsia="ru-RU"/>
              </w:rPr>
              <w:t> </w:t>
            </w:r>
            <w:r w:rsidRPr="00ED4878">
              <w:rPr>
                <w:rFonts w:ascii="Times New Roman" w:eastAsia="Times New Roman" w:hAnsi="Times New Roman"/>
                <w:sz w:val="24"/>
                <w:szCs w:val="24"/>
                <w:lang w:val="uk-UA" w:eastAsia="ru-RU"/>
              </w:rPr>
              <w:t>О</w:t>
            </w:r>
            <w:r w:rsidRPr="00ED4878">
              <w:rPr>
                <w:rFonts w:ascii="Times New Roman" w:eastAsia="Times New Roman" w:hAnsi="Times New Roman"/>
                <w:sz w:val="24"/>
                <w:szCs w:val="24"/>
                <w:lang w:eastAsia="ru-RU"/>
              </w:rPr>
              <w:t>собливостей;</w:t>
            </w:r>
          </w:p>
          <w:p w14:paraId="24785AF3" w14:textId="77777777" w:rsidR="00ED4878" w:rsidRPr="00ED4878" w:rsidRDefault="00ED4878" w:rsidP="00ED4878">
            <w:pPr>
              <w:shd w:val="clear" w:color="auto" w:fill="FFFFFF"/>
              <w:spacing w:after="150" w:line="240" w:lineRule="auto"/>
              <w:ind w:firstLine="450"/>
              <w:jc w:val="both"/>
              <w:rPr>
                <w:rFonts w:ascii="Times New Roman" w:eastAsia="Times New Roman" w:hAnsi="Times New Roman"/>
                <w:sz w:val="24"/>
                <w:szCs w:val="24"/>
                <w:lang w:eastAsia="ru-RU"/>
              </w:rPr>
            </w:pPr>
            <w:bookmarkStart w:id="19" w:name="n533"/>
            <w:bookmarkEnd w:id="19"/>
            <w:r w:rsidRPr="00ED4878">
              <w:rPr>
                <w:rFonts w:ascii="Times New Roman" w:eastAsia="Times New Roman" w:hAnsi="Times New Roman"/>
                <w:sz w:val="24"/>
                <w:szCs w:val="24"/>
                <w:lang w:eastAsia="ru-RU"/>
              </w:rPr>
              <w:t>2) укладення договору про закупівлю з порушенням вимог </w:t>
            </w:r>
            <w:hyperlink r:id="rId46" w:anchor="n505" w:history="1">
              <w:r w:rsidRPr="00ED4878">
                <w:rPr>
                  <w:rFonts w:ascii="Times New Roman" w:eastAsia="Times New Roman" w:hAnsi="Times New Roman"/>
                  <w:sz w:val="24"/>
                  <w:szCs w:val="24"/>
                  <w:u w:val="single"/>
                  <w:lang w:eastAsia="ru-RU"/>
                </w:rPr>
                <w:t>пункту 18</w:t>
              </w:r>
            </w:hyperlink>
            <w:r w:rsidRPr="00ED4878">
              <w:rPr>
                <w:rFonts w:ascii="Times New Roman" w:eastAsia="Times New Roman" w:hAnsi="Times New Roman"/>
                <w:sz w:val="24"/>
                <w:szCs w:val="24"/>
                <w:lang w:eastAsia="ru-RU"/>
              </w:rPr>
              <w:t> </w:t>
            </w:r>
            <w:r w:rsidRPr="00ED4878">
              <w:rPr>
                <w:rFonts w:ascii="Times New Roman" w:eastAsia="Times New Roman" w:hAnsi="Times New Roman"/>
                <w:sz w:val="24"/>
                <w:szCs w:val="24"/>
                <w:lang w:val="uk-UA" w:eastAsia="ru-RU"/>
              </w:rPr>
              <w:t>О</w:t>
            </w:r>
            <w:r w:rsidRPr="00ED4878">
              <w:rPr>
                <w:rFonts w:ascii="Times New Roman" w:eastAsia="Times New Roman" w:hAnsi="Times New Roman"/>
                <w:sz w:val="24"/>
                <w:szCs w:val="24"/>
                <w:lang w:eastAsia="ru-RU"/>
              </w:rPr>
              <w:t>собливостей;</w:t>
            </w:r>
          </w:p>
          <w:p w14:paraId="3845DCDE" w14:textId="77777777" w:rsidR="00ED4878" w:rsidRPr="00ED4878" w:rsidRDefault="00ED4878" w:rsidP="00ED4878">
            <w:pPr>
              <w:shd w:val="clear" w:color="auto" w:fill="FFFFFF"/>
              <w:spacing w:after="150" w:line="240" w:lineRule="auto"/>
              <w:ind w:firstLine="450"/>
              <w:jc w:val="both"/>
              <w:rPr>
                <w:rFonts w:ascii="Times New Roman" w:eastAsia="Times New Roman" w:hAnsi="Times New Roman"/>
                <w:sz w:val="24"/>
                <w:szCs w:val="24"/>
                <w:lang w:eastAsia="ru-RU"/>
              </w:rPr>
            </w:pPr>
            <w:bookmarkStart w:id="20" w:name="n534"/>
            <w:bookmarkEnd w:id="20"/>
            <w:r w:rsidRPr="00ED4878">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w:t>
            </w:r>
            <w:hyperlink r:id="rId47" w:anchor="n1284" w:tgtFrame="_blank" w:history="1">
              <w:r w:rsidRPr="00ED4878">
                <w:rPr>
                  <w:rFonts w:ascii="Times New Roman" w:eastAsia="Times New Roman" w:hAnsi="Times New Roman"/>
                  <w:sz w:val="24"/>
                  <w:szCs w:val="24"/>
                  <w:u w:val="single"/>
                  <w:lang w:eastAsia="ru-RU"/>
                </w:rPr>
                <w:t>статті 18</w:t>
              </w:r>
            </w:hyperlink>
            <w:r w:rsidRPr="00ED4878">
              <w:rPr>
                <w:rFonts w:ascii="Times New Roman" w:eastAsia="Times New Roman" w:hAnsi="Times New Roman"/>
                <w:sz w:val="24"/>
                <w:szCs w:val="24"/>
                <w:lang w:eastAsia="ru-RU"/>
              </w:rPr>
              <w:t xml:space="preserve"> Закону та </w:t>
            </w:r>
            <w:r w:rsidRPr="00ED4878">
              <w:rPr>
                <w:rFonts w:ascii="Times New Roman" w:eastAsia="Times New Roman" w:hAnsi="Times New Roman"/>
                <w:sz w:val="24"/>
                <w:szCs w:val="24"/>
                <w:lang w:val="uk-UA" w:eastAsia="ru-RU"/>
              </w:rPr>
              <w:t>О</w:t>
            </w:r>
            <w:r w:rsidRPr="00ED4878">
              <w:rPr>
                <w:rFonts w:ascii="Times New Roman" w:eastAsia="Times New Roman" w:hAnsi="Times New Roman"/>
                <w:sz w:val="24"/>
                <w:szCs w:val="24"/>
                <w:lang w:eastAsia="ru-RU"/>
              </w:rPr>
              <w:t>собливостей;</w:t>
            </w:r>
          </w:p>
          <w:p w14:paraId="6B36FA27" w14:textId="77777777" w:rsidR="00ED4878" w:rsidRPr="00ED4878" w:rsidRDefault="00ED4878" w:rsidP="00ED4878">
            <w:pPr>
              <w:shd w:val="clear" w:color="auto" w:fill="FFFFFF"/>
              <w:spacing w:after="150" w:line="240" w:lineRule="auto"/>
              <w:ind w:firstLine="450"/>
              <w:jc w:val="both"/>
              <w:rPr>
                <w:rFonts w:ascii="Times New Roman" w:eastAsia="Times New Roman" w:hAnsi="Times New Roman"/>
                <w:sz w:val="24"/>
                <w:szCs w:val="24"/>
                <w:lang w:eastAsia="ru-RU"/>
              </w:rPr>
            </w:pPr>
            <w:bookmarkStart w:id="21" w:name="n535"/>
            <w:bookmarkEnd w:id="21"/>
            <w:r w:rsidRPr="00ED4878">
              <w:rPr>
                <w:rFonts w:ascii="Times New Roman" w:eastAsia="Times New Roman" w:hAnsi="Times New Roman"/>
                <w:sz w:val="24"/>
                <w:szCs w:val="24"/>
                <w:lang w:eastAsia="ru-RU"/>
              </w:rPr>
              <w:t>4) укладення договору з порушенням строків, передбачених </w:t>
            </w:r>
            <w:hyperlink r:id="rId48" w:anchor="n638" w:history="1">
              <w:r w:rsidRPr="00ED4878">
                <w:rPr>
                  <w:rFonts w:ascii="Times New Roman" w:eastAsia="Times New Roman" w:hAnsi="Times New Roman"/>
                  <w:sz w:val="24"/>
                  <w:szCs w:val="24"/>
                  <w:u w:val="single"/>
                  <w:lang w:eastAsia="ru-RU"/>
                </w:rPr>
                <w:t>абзацами третім</w:t>
              </w:r>
            </w:hyperlink>
            <w:r w:rsidRPr="00ED4878">
              <w:rPr>
                <w:rFonts w:ascii="Times New Roman" w:eastAsia="Times New Roman" w:hAnsi="Times New Roman"/>
                <w:sz w:val="24"/>
                <w:szCs w:val="24"/>
                <w:lang w:eastAsia="ru-RU"/>
              </w:rPr>
              <w:t> та </w:t>
            </w:r>
            <w:hyperlink r:id="rId49" w:anchor="n639" w:history="1">
              <w:r w:rsidRPr="00ED4878">
                <w:rPr>
                  <w:rFonts w:ascii="Times New Roman" w:eastAsia="Times New Roman" w:hAnsi="Times New Roman"/>
                  <w:sz w:val="24"/>
                  <w:szCs w:val="24"/>
                  <w:u w:val="single"/>
                  <w:lang w:eastAsia="ru-RU"/>
                </w:rPr>
                <w:t>четвертим</w:t>
              </w:r>
            </w:hyperlink>
            <w:r w:rsidRPr="00ED4878">
              <w:rPr>
                <w:rFonts w:ascii="Times New Roman" w:eastAsia="Times New Roman" w:hAnsi="Times New Roman"/>
                <w:sz w:val="24"/>
                <w:szCs w:val="24"/>
                <w:lang w:eastAsia="ru-RU"/>
              </w:rPr>
              <w:t xml:space="preserve"> пункту 49 </w:t>
            </w:r>
            <w:r w:rsidRPr="00ED4878">
              <w:rPr>
                <w:rFonts w:ascii="Times New Roman" w:eastAsia="Times New Roman" w:hAnsi="Times New Roman"/>
                <w:sz w:val="24"/>
                <w:szCs w:val="24"/>
                <w:lang w:val="uk-UA" w:eastAsia="ru-RU"/>
              </w:rPr>
              <w:t>О</w:t>
            </w:r>
            <w:r w:rsidRPr="00ED4878">
              <w:rPr>
                <w:rFonts w:ascii="Times New Roman" w:eastAsia="Times New Roman" w:hAnsi="Times New Roman"/>
                <w:sz w:val="24"/>
                <w:szCs w:val="24"/>
                <w:lang w:eastAsia="ru-RU"/>
              </w:rPr>
              <w:t>собливостей, крім випадків зупинення перебігу строків у зв’язку з розглядом скарги органом оскарження відповідно до </w:t>
            </w:r>
            <w:hyperlink r:id="rId50" w:anchor="n1284" w:tgtFrame="_blank" w:history="1">
              <w:r w:rsidRPr="00ED4878">
                <w:rPr>
                  <w:rFonts w:ascii="Times New Roman" w:eastAsia="Times New Roman" w:hAnsi="Times New Roman"/>
                  <w:sz w:val="24"/>
                  <w:szCs w:val="24"/>
                  <w:u w:val="single"/>
                  <w:lang w:eastAsia="ru-RU"/>
                </w:rPr>
                <w:t>статті 18</w:t>
              </w:r>
            </w:hyperlink>
            <w:r w:rsidRPr="00ED4878">
              <w:rPr>
                <w:rFonts w:ascii="Times New Roman" w:eastAsia="Times New Roman" w:hAnsi="Times New Roman"/>
                <w:sz w:val="24"/>
                <w:szCs w:val="24"/>
                <w:lang w:eastAsia="ru-RU"/>
              </w:rPr>
              <w:t xml:space="preserve"> Закону з урахуванням </w:t>
            </w:r>
            <w:r w:rsidRPr="00ED4878">
              <w:rPr>
                <w:rFonts w:ascii="Times New Roman" w:eastAsia="Times New Roman" w:hAnsi="Times New Roman"/>
                <w:sz w:val="24"/>
                <w:szCs w:val="24"/>
                <w:lang w:val="uk-UA" w:eastAsia="ru-RU"/>
              </w:rPr>
              <w:t>О</w:t>
            </w:r>
            <w:r w:rsidRPr="00ED4878">
              <w:rPr>
                <w:rFonts w:ascii="Times New Roman" w:eastAsia="Times New Roman" w:hAnsi="Times New Roman"/>
                <w:sz w:val="24"/>
                <w:szCs w:val="24"/>
                <w:lang w:eastAsia="ru-RU"/>
              </w:rPr>
              <w:t>собливостей;</w:t>
            </w:r>
          </w:p>
          <w:p w14:paraId="37278B47" w14:textId="77777777" w:rsidR="00ED4878" w:rsidRPr="00ED4878" w:rsidRDefault="00ED4878" w:rsidP="00ED4878">
            <w:pPr>
              <w:shd w:val="clear" w:color="auto" w:fill="FFFFFF"/>
              <w:spacing w:after="150" w:line="240" w:lineRule="auto"/>
              <w:ind w:firstLine="450"/>
              <w:jc w:val="both"/>
              <w:rPr>
                <w:rFonts w:ascii="Times New Roman" w:eastAsia="Times New Roman" w:hAnsi="Times New Roman"/>
                <w:sz w:val="24"/>
                <w:szCs w:val="24"/>
                <w:lang w:eastAsia="ru-RU"/>
              </w:rPr>
            </w:pPr>
            <w:bookmarkStart w:id="22" w:name="n536"/>
            <w:bookmarkEnd w:id="22"/>
            <w:r w:rsidRPr="00ED4878">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16E5DC" w14:textId="77777777" w:rsidR="007D2007" w:rsidRPr="00ED4878" w:rsidRDefault="007D2007" w:rsidP="0081180D">
            <w:pPr>
              <w:spacing w:after="0" w:line="240" w:lineRule="auto"/>
              <w:jc w:val="both"/>
              <w:rPr>
                <w:rFonts w:ascii="Times New Roman" w:hAnsi="Times New Roman"/>
                <w:sz w:val="24"/>
                <w:szCs w:val="24"/>
              </w:rPr>
            </w:pPr>
          </w:p>
        </w:tc>
      </w:tr>
      <w:tr w:rsidR="007D2007" w:rsidRPr="0081180D" w14:paraId="384B37BA" w14:textId="77777777" w:rsidTr="0081180D">
        <w:trPr>
          <w:trHeight w:val="1119"/>
          <w:jc w:val="center"/>
        </w:trPr>
        <w:tc>
          <w:tcPr>
            <w:tcW w:w="704" w:type="dxa"/>
          </w:tcPr>
          <w:p w14:paraId="6EA4C34F"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lastRenderedPageBreak/>
              <w:t>5</w:t>
            </w:r>
          </w:p>
        </w:tc>
        <w:tc>
          <w:tcPr>
            <w:tcW w:w="2835" w:type="dxa"/>
          </w:tcPr>
          <w:p w14:paraId="41E59420"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1F707528" w14:textId="77777777" w:rsidR="00ED4878" w:rsidRPr="0081180D" w:rsidRDefault="00ED4878" w:rsidP="0081180D">
            <w:pPr>
              <w:spacing w:after="0" w:line="240" w:lineRule="auto"/>
              <w:jc w:val="both"/>
              <w:rPr>
                <w:rFonts w:ascii="Times New Roman" w:hAnsi="Times New Roman"/>
                <w:sz w:val="24"/>
                <w:szCs w:val="24"/>
                <w:lang w:val="uk-UA"/>
              </w:rPr>
            </w:pPr>
            <w:r w:rsidRPr="00ED4878">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r w:rsidRPr="0081180D">
              <w:rPr>
                <w:rFonts w:ascii="Times New Roman" w:hAnsi="Times New Roman"/>
                <w:color w:val="000000"/>
                <w:sz w:val="24"/>
                <w:szCs w:val="24"/>
                <w:lang w:val="uk-UA" w:eastAsia="ru-RU"/>
              </w:rPr>
              <w:t>або ненадання замовнику підписаного договору у строк</w:t>
            </w:r>
            <w:r w:rsidRPr="00ED4878">
              <w:rPr>
                <w:rFonts w:ascii="Times New Roman" w:hAnsi="Times New Roman"/>
                <w:sz w:val="24"/>
                <w:szCs w:val="24"/>
                <w:lang w:val="uk-UA"/>
              </w:rPr>
              <w:t xml:space="preserve">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1" w:tgtFrame="_blank" w:history="1">
              <w:r w:rsidRPr="00ED4878">
                <w:rPr>
                  <w:rFonts w:ascii="Times New Roman" w:hAnsi="Times New Roman"/>
                  <w:sz w:val="24"/>
                  <w:szCs w:val="24"/>
                  <w:lang w:val="uk-UA"/>
                </w:rPr>
                <w:t>Закону</w:t>
              </w:r>
            </w:hyperlink>
            <w:r w:rsidRPr="00ED4878">
              <w:rPr>
                <w:rFonts w:ascii="Times New Roman" w:hAnsi="Times New Roman"/>
                <w:sz w:val="24"/>
                <w:szCs w:val="24"/>
                <w:lang w:val="uk-UA"/>
              </w:rPr>
              <w:t> та Особливостей, і приймає рішення про намір укласти договір про закупівлю у порядку та на умовах, визначених </w:t>
            </w:r>
            <w:hyperlink r:id="rId52" w:anchor="n1611" w:tgtFrame="_blank" w:history="1">
              <w:r w:rsidRPr="00ED4878">
                <w:rPr>
                  <w:rFonts w:ascii="Times New Roman" w:hAnsi="Times New Roman"/>
                  <w:sz w:val="24"/>
                  <w:szCs w:val="24"/>
                  <w:lang w:val="uk-UA"/>
                </w:rPr>
                <w:t>статтею 33</w:t>
              </w:r>
            </w:hyperlink>
            <w:r w:rsidRPr="00ED4878">
              <w:rPr>
                <w:rFonts w:ascii="Times New Roman" w:hAnsi="Times New Roman"/>
                <w:sz w:val="24"/>
                <w:szCs w:val="24"/>
                <w:lang w:val="uk-UA"/>
              </w:rPr>
              <w:t> Закону та пунктом 49 Особливостей.</w:t>
            </w:r>
          </w:p>
        </w:tc>
      </w:tr>
      <w:tr w:rsidR="007D2007" w:rsidRPr="0081180D" w14:paraId="08CCBEC2" w14:textId="77777777" w:rsidTr="0081180D">
        <w:trPr>
          <w:trHeight w:val="699"/>
          <w:jc w:val="center"/>
        </w:trPr>
        <w:tc>
          <w:tcPr>
            <w:tcW w:w="704" w:type="dxa"/>
          </w:tcPr>
          <w:p w14:paraId="38A5BD40" w14:textId="77777777" w:rsidR="007D2007" w:rsidRPr="0081180D" w:rsidRDefault="007D2007" w:rsidP="0081180D">
            <w:pPr>
              <w:spacing w:after="0" w:line="240" w:lineRule="auto"/>
              <w:jc w:val="center"/>
              <w:rPr>
                <w:rFonts w:ascii="Times New Roman" w:hAnsi="Times New Roman"/>
                <w:sz w:val="24"/>
                <w:szCs w:val="24"/>
                <w:lang w:val="uk-UA"/>
              </w:rPr>
            </w:pPr>
            <w:r w:rsidRPr="0081180D">
              <w:rPr>
                <w:rFonts w:ascii="Times New Roman" w:hAnsi="Times New Roman"/>
                <w:color w:val="000000"/>
                <w:sz w:val="24"/>
                <w:szCs w:val="24"/>
                <w:lang w:val="uk-UA" w:eastAsia="ru-RU"/>
              </w:rPr>
              <w:t>6</w:t>
            </w:r>
          </w:p>
        </w:tc>
        <w:tc>
          <w:tcPr>
            <w:tcW w:w="2835" w:type="dxa"/>
          </w:tcPr>
          <w:p w14:paraId="495A228E" w14:textId="77777777" w:rsidR="007D2007" w:rsidRPr="0081180D" w:rsidRDefault="007D2007" w:rsidP="0081180D">
            <w:pPr>
              <w:spacing w:after="0" w:line="240" w:lineRule="auto"/>
              <w:rPr>
                <w:rFonts w:ascii="Times New Roman" w:hAnsi="Times New Roman"/>
                <w:sz w:val="24"/>
                <w:szCs w:val="24"/>
                <w:lang w:val="uk-UA"/>
              </w:rPr>
            </w:pPr>
            <w:r w:rsidRPr="0081180D">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14:paraId="21EC876A" w14:textId="77777777" w:rsidR="00877095" w:rsidRPr="00877095" w:rsidRDefault="00877095" w:rsidP="00877095">
            <w:pPr>
              <w:ind w:firstLine="411"/>
              <w:jc w:val="both"/>
              <w:rPr>
                <w:rFonts w:ascii="Times New Roman" w:eastAsia="Times New Roman" w:hAnsi="Times New Roman"/>
                <w:b/>
                <w:i/>
                <w:sz w:val="24"/>
                <w:szCs w:val="24"/>
                <w:lang w:val="uk-UA"/>
              </w:rPr>
            </w:pPr>
            <w:r w:rsidRPr="00877095">
              <w:rPr>
                <w:rFonts w:ascii="Times New Roman" w:eastAsia="Times New Roman" w:hAnsi="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877095">
              <w:rPr>
                <w:rFonts w:ascii="Times New Roman" w:eastAsia="Times New Roman" w:hAnsi="Times New Roman"/>
                <w:b/>
                <w:sz w:val="24"/>
                <w:szCs w:val="24"/>
                <w:lang w:val="uk-UA"/>
              </w:rPr>
              <w:t>депозиту (безвідсоткового)</w:t>
            </w:r>
            <w:r w:rsidRPr="00877095">
              <w:rPr>
                <w:rFonts w:ascii="Times New Roman" w:eastAsia="Times New Roman" w:hAnsi="Times New Roman"/>
                <w:sz w:val="24"/>
                <w:szCs w:val="24"/>
                <w:lang w:val="uk-UA"/>
              </w:rPr>
              <w:t xml:space="preserve"> – внесення на рахунок замовника суми, яка дорівнює </w:t>
            </w:r>
            <w:r>
              <w:rPr>
                <w:rFonts w:ascii="Times New Roman" w:eastAsia="Times New Roman" w:hAnsi="Times New Roman"/>
                <w:b/>
                <w:i/>
                <w:sz w:val="24"/>
                <w:szCs w:val="24"/>
                <w:lang w:val="uk-UA"/>
              </w:rPr>
              <w:t>1</w:t>
            </w:r>
            <w:r w:rsidRPr="00877095">
              <w:rPr>
                <w:rFonts w:ascii="Times New Roman" w:eastAsia="Times New Roman" w:hAnsi="Times New Roman"/>
                <w:b/>
                <w:i/>
                <w:sz w:val="24"/>
                <w:szCs w:val="24"/>
                <w:lang w:val="uk-UA"/>
              </w:rPr>
              <w:t xml:space="preserve"> (</w:t>
            </w:r>
            <w:r>
              <w:rPr>
                <w:rFonts w:ascii="Times New Roman" w:eastAsia="Times New Roman" w:hAnsi="Times New Roman"/>
                <w:b/>
                <w:i/>
                <w:sz w:val="24"/>
                <w:szCs w:val="24"/>
                <w:lang w:val="uk-UA"/>
              </w:rPr>
              <w:t>один ) відсоток</w:t>
            </w:r>
            <w:r w:rsidRPr="00877095">
              <w:rPr>
                <w:rFonts w:ascii="Times New Roman" w:eastAsia="Times New Roman" w:hAnsi="Times New Roman"/>
                <w:b/>
                <w:i/>
                <w:sz w:val="24"/>
                <w:szCs w:val="24"/>
                <w:lang w:val="uk-UA"/>
              </w:rPr>
              <w:t xml:space="preserve"> вартості договору</w:t>
            </w:r>
            <w:r w:rsidR="005354C8">
              <w:rPr>
                <w:rFonts w:ascii="Times New Roman" w:eastAsia="Times New Roman" w:hAnsi="Times New Roman"/>
                <w:b/>
                <w:i/>
                <w:sz w:val="24"/>
                <w:szCs w:val="24"/>
                <w:lang w:val="uk-UA"/>
              </w:rPr>
              <w:t xml:space="preserve"> з ПДВ</w:t>
            </w:r>
            <w:r w:rsidRPr="00877095">
              <w:rPr>
                <w:rFonts w:ascii="Times New Roman" w:eastAsia="Times New Roman" w:hAnsi="Times New Roman"/>
                <w:b/>
                <w:i/>
                <w:sz w:val="24"/>
                <w:szCs w:val="24"/>
                <w:lang w:val="uk-UA"/>
              </w:rPr>
              <w:t>.</w:t>
            </w:r>
          </w:p>
          <w:p w14:paraId="0A13C195" w14:textId="77777777" w:rsidR="00877095" w:rsidRPr="00877095" w:rsidRDefault="00877095" w:rsidP="00877095">
            <w:pPr>
              <w:ind w:firstLine="411"/>
              <w:jc w:val="both"/>
              <w:rPr>
                <w:rFonts w:ascii="Times New Roman" w:eastAsia="Times New Roman" w:hAnsi="Times New Roman"/>
                <w:sz w:val="24"/>
                <w:szCs w:val="24"/>
                <w:lang w:val="uk-UA"/>
              </w:rPr>
            </w:pPr>
            <w:r w:rsidRPr="00877095">
              <w:rPr>
                <w:rFonts w:ascii="Times New Roman" w:eastAsia="Times New Roman" w:hAnsi="Times New Roman"/>
                <w:sz w:val="24"/>
                <w:szCs w:val="24"/>
                <w:lang w:val="uk-UA"/>
              </w:rPr>
              <w:lastRenderedPageBreak/>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14:paraId="64209FFD" w14:textId="77777777" w:rsidR="00F83CDF" w:rsidRDefault="00877095" w:rsidP="00F83CDF">
            <w:pPr>
              <w:tabs>
                <w:tab w:val="left" w:pos="708"/>
                <w:tab w:val="center" w:pos="4819"/>
                <w:tab w:val="right" w:pos="9639"/>
              </w:tabs>
              <w:spacing w:after="0" w:line="240" w:lineRule="auto"/>
              <w:ind w:firstLine="411"/>
              <w:jc w:val="both"/>
              <w:rPr>
                <w:rFonts w:ascii="Times New Roman" w:hAnsi="Times New Roman"/>
                <w:sz w:val="24"/>
                <w:szCs w:val="24"/>
                <w:lang w:val="uk-UA"/>
              </w:rPr>
            </w:pPr>
            <w:r w:rsidRPr="00877095">
              <w:rPr>
                <w:rFonts w:ascii="Times New Roman" w:hAnsi="Times New Roman"/>
                <w:sz w:val="24"/>
                <w:szCs w:val="24"/>
                <w:lang w:val="uk-UA"/>
              </w:rPr>
              <w:t xml:space="preserve">Реквізити для надання забезпечення виконання договору: р/р </w:t>
            </w:r>
            <w:r w:rsidR="00F83CDF">
              <w:rPr>
                <w:rFonts w:ascii="Times New Roman" w:hAnsi="Times New Roman"/>
                <w:sz w:val="24"/>
                <w:szCs w:val="24"/>
                <w:lang w:val="uk-UA"/>
              </w:rPr>
              <w:t>№</w:t>
            </w:r>
            <w:r w:rsidR="00F83CDF" w:rsidRPr="00F83CDF">
              <w:rPr>
                <w:rFonts w:ascii="Times New Roman" w:hAnsi="Times New Roman"/>
                <w:sz w:val="24"/>
                <w:szCs w:val="24"/>
                <w:lang w:val="uk-UA"/>
              </w:rPr>
              <w:t xml:space="preserve"> UA448201720343150001000002335</w:t>
            </w:r>
            <w:r w:rsidR="00F83CDF">
              <w:rPr>
                <w:rFonts w:ascii="Times New Roman" w:hAnsi="Times New Roman"/>
                <w:sz w:val="24"/>
                <w:szCs w:val="24"/>
                <w:lang w:val="uk-UA"/>
              </w:rPr>
              <w:t xml:space="preserve"> </w:t>
            </w:r>
            <w:r w:rsidR="00F83CDF" w:rsidRPr="00F83CDF">
              <w:rPr>
                <w:rFonts w:ascii="Times New Roman" w:hAnsi="Times New Roman"/>
                <w:sz w:val="24"/>
                <w:szCs w:val="24"/>
                <w:lang w:val="uk-UA"/>
              </w:rPr>
              <w:t>(загальний фонд)</w:t>
            </w:r>
            <w:r w:rsidR="00F83CDF">
              <w:rPr>
                <w:rFonts w:ascii="Times New Roman" w:hAnsi="Times New Roman"/>
                <w:sz w:val="24"/>
                <w:szCs w:val="24"/>
                <w:lang w:val="uk-UA"/>
              </w:rPr>
              <w:t>,</w:t>
            </w:r>
          </w:p>
          <w:p w14:paraId="00A7E06A" w14:textId="2E2B86F9" w:rsidR="00F83CDF" w:rsidRPr="00F83CDF" w:rsidRDefault="00F83CDF" w:rsidP="00F83CDF">
            <w:pPr>
              <w:tabs>
                <w:tab w:val="left" w:pos="708"/>
                <w:tab w:val="center" w:pos="4819"/>
                <w:tab w:val="right" w:pos="9639"/>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83CDF">
              <w:rPr>
                <w:rFonts w:ascii="Times New Roman" w:hAnsi="Times New Roman"/>
                <w:sz w:val="24"/>
                <w:szCs w:val="24"/>
                <w:lang w:val="uk-UA"/>
              </w:rPr>
              <w:t xml:space="preserve"> UA608201720343141001200002335 (спеціальний фонд)</w:t>
            </w:r>
          </w:p>
          <w:p w14:paraId="32F61CF7" w14:textId="4BA64F0B" w:rsidR="00877095" w:rsidRPr="00877095" w:rsidRDefault="00F83CDF" w:rsidP="00F83CDF">
            <w:pPr>
              <w:tabs>
                <w:tab w:val="left" w:pos="708"/>
                <w:tab w:val="center" w:pos="4819"/>
                <w:tab w:val="right" w:pos="9639"/>
              </w:tabs>
              <w:spacing w:after="0" w:line="240" w:lineRule="auto"/>
              <w:jc w:val="both"/>
              <w:rPr>
                <w:rFonts w:ascii="Times New Roman" w:hAnsi="Times New Roman"/>
                <w:sz w:val="24"/>
                <w:szCs w:val="24"/>
                <w:lang w:val="uk-UA"/>
              </w:rPr>
            </w:pPr>
            <w:r w:rsidRPr="00F83CDF">
              <w:rPr>
                <w:rFonts w:ascii="Times New Roman" w:hAnsi="Times New Roman"/>
                <w:sz w:val="24"/>
                <w:szCs w:val="24"/>
                <w:lang w:val="uk-UA"/>
              </w:rPr>
              <w:t>в ДКСУ м. Київ, МФО 820172</w:t>
            </w:r>
            <w:r>
              <w:rPr>
                <w:rFonts w:ascii="Times New Roman" w:hAnsi="Times New Roman"/>
                <w:sz w:val="24"/>
                <w:szCs w:val="24"/>
                <w:lang w:val="uk-UA"/>
              </w:rPr>
              <w:t xml:space="preserve"> </w:t>
            </w:r>
            <w:r w:rsidR="00877095" w:rsidRPr="00877095">
              <w:rPr>
                <w:rFonts w:ascii="Times New Roman" w:hAnsi="Times New Roman"/>
                <w:sz w:val="24"/>
                <w:szCs w:val="24"/>
                <w:lang w:val="uk-UA"/>
              </w:rPr>
              <w:t xml:space="preserve">одержувач </w:t>
            </w:r>
            <w:r w:rsidRPr="00F83CDF">
              <w:rPr>
                <w:rFonts w:ascii="Times New Roman" w:hAnsi="Times New Roman"/>
                <w:sz w:val="24"/>
                <w:szCs w:val="24"/>
                <w:lang w:val="uk-UA"/>
              </w:rPr>
              <w:t xml:space="preserve">КВАРТИРНО-ЕКСПЛУАТАЦІЙНИЙ ВІДДІЛ МІСТА ХЕРСОНА </w:t>
            </w:r>
            <w:r w:rsidR="00877095" w:rsidRPr="00877095">
              <w:rPr>
                <w:rFonts w:ascii="Times New Roman" w:hAnsi="Times New Roman"/>
                <w:sz w:val="24"/>
                <w:szCs w:val="24"/>
                <w:lang w:val="uk-UA"/>
              </w:rPr>
              <w:t xml:space="preserve">код </w:t>
            </w:r>
            <w:r w:rsidRPr="00F83CDF">
              <w:rPr>
                <w:rFonts w:ascii="Times New Roman" w:hAnsi="Times New Roman"/>
                <w:sz w:val="24"/>
                <w:szCs w:val="24"/>
                <w:lang w:val="uk-UA"/>
              </w:rPr>
              <w:t>ЄДРПОУ 08294952</w:t>
            </w:r>
            <w:r w:rsidR="00877095" w:rsidRPr="00877095">
              <w:rPr>
                <w:rFonts w:ascii="Times New Roman" w:hAnsi="Times New Roman"/>
                <w:sz w:val="24"/>
                <w:szCs w:val="24"/>
                <w:lang w:val="uk-UA"/>
              </w:rPr>
              <w:t>.</w:t>
            </w:r>
          </w:p>
          <w:p w14:paraId="26C1ED2C" w14:textId="77777777" w:rsidR="00877095" w:rsidRPr="00877095" w:rsidRDefault="00877095" w:rsidP="00877095">
            <w:pPr>
              <w:ind w:firstLine="411"/>
              <w:jc w:val="both"/>
              <w:rPr>
                <w:rFonts w:ascii="Times New Roman" w:eastAsia="Times New Roman" w:hAnsi="Times New Roman"/>
                <w:sz w:val="24"/>
                <w:szCs w:val="24"/>
              </w:rPr>
            </w:pPr>
            <w:r w:rsidRPr="00877095">
              <w:rPr>
                <w:rFonts w:ascii="Times New Roman" w:eastAsia="Times New Roman" w:hAnsi="Times New Roman" w:cs="Calibri"/>
                <w:sz w:val="24"/>
                <w:szCs w:val="24"/>
                <w:lang w:val="uk-UA"/>
              </w:rPr>
              <w:t xml:space="preserve">У призначені  платежу обов’язково вказати : </w:t>
            </w:r>
            <w:r w:rsidRPr="00877095">
              <w:rPr>
                <w:rFonts w:ascii="Times New Roman" w:eastAsia="Times New Roman" w:hAnsi="Times New Roman" w:cs="Calibri"/>
                <w:b/>
                <w:sz w:val="24"/>
                <w:szCs w:val="24"/>
                <w:lang w:val="uk-UA"/>
              </w:rPr>
              <w:t>«Забезпечення  виконання договору на закупівлю – код ДК 021:</w:t>
            </w:r>
            <w:r>
              <w:rPr>
                <w:rFonts w:ascii="Times New Roman" w:eastAsia="Times New Roman" w:hAnsi="Times New Roman" w:cs="Calibri"/>
                <w:b/>
                <w:sz w:val="24"/>
                <w:szCs w:val="24"/>
                <w:lang w:val="uk-UA"/>
              </w:rPr>
              <w:t>2015 -  09310000-5</w:t>
            </w:r>
            <w:r w:rsidRPr="00877095">
              <w:rPr>
                <w:rFonts w:ascii="Times New Roman" w:eastAsia="Times New Roman" w:hAnsi="Times New Roman" w:cs="Calibri"/>
                <w:b/>
                <w:sz w:val="24"/>
                <w:szCs w:val="24"/>
                <w:lang w:val="uk-UA"/>
              </w:rPr>
              <w:t xml:space="preserve"> </w:t>
            </w:r>
            <w:r>
              <w:rPr>
                <w:rFonts w:ascii="Times New Roman" w:eastAsia="Times New Roman" w:hAnsi="Times New Roman" w:cs="Calibri"/>
                <w:b/>
                <w:sz w:val="24"/>
                <w:szCs w:val="24"/>
                <w:lang w:val="uk-UA"/>
              </w:rPr>
              <w:t>– Електрична енергія</w:t>
            </w:r>
            <w:r w:rsidRPr="00877095">
              <w:rPr>
                <w:rFonts w:ascii="Times New Roman" w:eastAsia="Times New Roman" w:hAnsi="Times New Roman" w:cs="Calibri"/>
                <w:b/>
                <w:sz w:val="24"/>
                <w:szCs w:val="24"/>
                <w:lang w:val="uk-UA"/>
              </w:rPr>
              <w:t>»</w:t>
            </w:r>
            <w:r w:rsidRPr="00877095">
              <w:rPr>
                <w:rFonts w:ascii="Times New Roman" w:eastAsia="Times New Roman" w:hAnsi="Times New Roman" w:cs="Calibri"/>
                <w:sz w:val="24"/>
                <w:szCs w:val="24"/>
                <w:lang w:val="uk-UA"/>
              </w:rPr>
              <w:t xml:space="preserve"> </w:t>
            </w:r>
            <w:r w:rsidRPr="00877095">
              <w:rPr>
                <w:rFonts w:ascii="Times New Roman" w:eastAsia="Times New Roman" w:hAnsi="Times New Roman"/>
                <w:sz w:val="24"/>
                <w:szCs w:val="24"/>
              </w:rPr>
              <w:t xml:space="preserve">Внесення  забезпечення  виконання договору не припиняє виконання  зобов’язань Учасника  за  Договором. </w:t>
            </w:r>
          </w:p>
          <w:p w14:paraId="78B488B9" w14:textId="77777777" w:rsidR="00877095" w:rsidRPr="00877095" w:rsidRDefault="00877095" w:rsidP="00877095">
            <w:pPr>
              <w:ind w:firstLine="411"/>
              <w:jc w:val="both"/>
              <w:rPr>
                <w:rFonts w:ascii="Times New Roman" w:eastAsia="Times New Roman" w:hAnsi="Times New Roman"/>
                <w:sz w:val="24"/>
                <w:szCs w:val="24"/>
              </w:rPr>
            </w:pPr>
            <w:r w:rsidRPr="00877095">
              <w:rPr>
                <w:rFonts w:ascii="Times New Roman" w:eastAsia="Times New Roman" w:hAnsi="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14:paraId="40EE15F2" w14:textId="77777777" w:rsidR="007D2007" w:rsidRPr="0081180D" w:rsidRDefault="00877095" w:rsidP="00877095">
            <w:pPr>
              <w:keepNext/>
              <w:keepLines/>
              <w:spacing w:after="0" w:line="240" w:lineRule="auto"/>
              <w:contextualSpacing/>
              <w:jc w:val="both"/>
              <w:rPr>
                <w:rFonts w:ascii="Times New Roman" w:hAnsi="Times New Roman"/>
                <w:sz w:val="24"/>
                <w:szCs w:val="24"/>
                <w:lang w:val="uk-UA"/>
              </w:rPr>
            </w:pPr>
            <w:r w:rsidRPr="00877095">
              <w:rPr>
                <w:rFonts w:ascii="Times New Roman"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14:paraId="31BEC3C9" w14:textId="77777777" w:rsidR="007D2007" w:rsidRDefault="007D2007" w:rsidP="00465790">
      <w:pPr>
        <w:spacing w:after="0" w:line="240" w:lineRule="auto"/>
        <w:jc w:val="both"/>
        <w:rPr>
          <w:rFonts w:ascii="Times New Roman" w:hAnsi="Times New Roman"/>
          <w:sz w:val="24"/>
          <w:szCs w:val="24"/>
          <w:lang w:val="uk-UA"/>
        </w:rPr>
      </w:pPr>
    </w:p>
    <w:p w14:paraId="7E69CF68" w14:textId="77777777" w:rsidR="007D2007" w:rsidRDefault="007D2007" w:rsidP="00465790">
      <w:pPr>
        <w:spacing w:after="0" w:line="240" w:lineRule="auto"/>
        <w:jc w:val="both"/>
        <w:rPr>
          <w:rFonts w:ascii="Times New Roman" w:hAnsi="Times New Roman"/>
          <w:sz w:val="24"/>
          <w:szCs w:val="24"/>
          <w:lang w:val="uk-UA"/>
        </w:rPr>
      </w:pPr>
    </w:p>
    <w:p w14:paraId="3C46BD5F" w14:textId="77777777" w:rsidR="007D2007" w:rsidRDefault="007D2007" w:rsidP="00465790">
      <w:pPr>
        <w:spacing w:after="0" w:line="240" w:lineRule="auto"/>
        <w:jc w:val="both"/>
        <w:rPr>
          <w:rFonts w:ascii="Times New Roman" w:hAnsi="Times New Roman"/>
          <w:sz w:val="24"/>
          <w:szCs w:val="24"/>
          <w:lang w:val="uk-UA"/>
        </w:rPr>
      </w:pPr>
    </w:p>
    <w:p w14:paraId="00DBB145" w14:textId="77777777" w:rsidR="0036258F" w:rsidRDefault="0036258F" w:rsidP="00465790">
      <w:pPr>
        <w:spacing w:after="0" w:line="240" w:lineRule="auto"/>
        <w:jc w:val="both"/>
        <w:rPr>
          <w:rFonts w:ascii="Times New Roman" w:hAnsi="Times New Roman"/>
          <w:sz w:val="24"/>
          <w:szCs w:val="24"/>
          <w:lang w:val="uk-UA"/>
        </w:rPr>
      </w:pPr>
    </w:p>
    <w:p w14:paraId="072C49AF" w14:textId="77777777" w:rsidR="0036258F" w:rsidRDefault="0036258F" w:rsidP="00465790">
      <w:pPr>
        <w:spacing w:after="0" w:line="240" w:lineRule="auto"/>
        <w:jc w:val="both"/>
        <w:rPr>
          <w:rFonts w:ascii="Times New Roman" w:hAnsi="Times New Roman"/>
          <w:sz w:val="24"/>
          <w:szCs w:val="24"/>
          <w:lang w:val="uk-UA"/>
        </w:rPr>
      </w:pPr>
    </w:p>
    <w:p w14:paraId="49137918" w14:textId="77777777" w:rsidR="0036258F" w:rsidRDefault="0036258F" w:rsidP="00465790">
      <w:pPr>
        <w:spacing w:after="0" w:line="240" w:lineRule="auto"/>
        <w:jc w:val="both"/>
        <w:rPr>
          <w:rFonts w:ascii="Times New Roman" w:hAnsi="Times New Roman"/>
          <w:sz w:val="24"/>
          <w:szCs w:val="24"/>
          <w:lang w:val="uk-UA"/>
        </w:rPr>
      </w:pPr>
    </w:p>
    <w:p w14:paraId="0B196DBE" w14:textId="77777777" w:rsidR="0036258F" w:rsidRDefault="0036258F" w:rsidP="00465790">
      <w:pPr>
        <w:spacing w:after="0" w:line="240" w:lineRule="auto"/>
        <w:jc w:val="both"/>
        <w:rPr>
          <w:rFonts w:ascii="Times New Roman" w:hAnsi="Times New Roman"/>
          <w:sz w:val="24"/>
          <w:szCs w:val="24"/>
          <w:lang w:val="uk-UA"/>
        </w:rPr>
      </w:pPr>
    </w:p>
    <w:p w14:paraId="6993CFE9" w14:textId="77777777" w:rsidR="0036258F" w:rsidRDefault="0036258F" w:rsidP="00465790">
      <w:pPr>
        <w:spacing w:after="0" w:line="240" w:lineRule="auto"/>
        <w:jc w:val="both"/>
        <w:rPr>
          <w:rFonts w:ascii="Times New Roman" w:hAnsi="Times New Roman"/>
          <w:sz w:val="24"/>
          <w:szCs w:val="24"/>
          <w:lang w:val="uk-UA"/>
        </w:rPr>
      </w:pPr>
    </w:p>
    <w:p w14:paraId="669C1F32" w14:textId="77777777" w:rsidR="0036258F" w:rsidRDefault="0036258F" w:rsidP="00465790">
      <w:pPr>
        <w:spacing w:after="0" w:line="240" w:lineRule="auto"/>
        <w:jc w:val="both"/>
        <w:rPr>
          <w:rFonts w:ascii="Times New Roman" w:hAnsi="Times New Roman"/>
          <w:sz w:val="24"/>
          <w:szCs w:val="24"/>
          <w:lang w:val="uk-UA"/>
        </w:rPr>
      </w:pPr>
    </w:p>
    <w:p w14:paraId="0E659D2E" w14:textId="77777777" w:rsidR="0036258F" w:rsidRDefault="0036258F" w:rsidP="00465790">
      <w:pPr>
        <w:spacing w:after="0" w:line="240" w:lineRule="auto"/>
        <w:jc w:val="both"/>
        <w:rPr>
          <w:rFonts w:ascii="Times New Roman" w:hAnsi="Times New Roman"/>
          <w:sz w:val="24"/>
          <w:szCs w:val="24"/>
          <w:lang w:val="uk-UA"/>
        </w:rPr>
      </w:pPr>
    </w:p>
    <w:p w14:paraId="6B4BA348" w14:textId="77777777" w:rsidR="0036258F" w:rsidRDefault="0036258F" w:rsidP="00465790">
      <w:pPr>
        <w:spacing w:after="0" w:line="240" w:lineRule="auto"/>
        <w:jc w:val="both"/>
        <w:rPr>
          <w:rFonts w:ascii="Times New Roman" w:hAnsi="Times New Roman"/>
          <w:sz w:val="24"/>
          <w:szCs w:val="24"/>
          <w:lang w:val="uk-UA"/>
        </w:rPr>
      </w:pPr>
    </w:p>
    <w:p w14:paraId="4FC3FC7D" w14:textId="77777777" w:rsidR="0036258F" w:rsidRDefault="0036258F" w:rsidP="00465790">
      <w:pPr>
        <w:spacing w:after="0" w:line="240" w:lineRule="auto"/>
        <w:jc w:val="both"/>
        <w:rPr>
          <w:rFonts w:ascii="Times New Roman" w:hAnsi="Times New Roman"/>
          <w:sz w:val="24"/>
          <w:szCs w:val="24"/>
          <w:lang w:val="uk-UA"/>
        </w:rPr>
      </w:pPr>
    </w:p>
    <w:p w14:paraId="2CBA20A7" w14:textId="77777777" w:rsidR="0036258F" w:rsidRDefault="0036258F" w:rsidP="00465790">
      <w:pPr>
        <w:spacing w:after="0" w:line="240" w:lineRule="auto"/>
        <w:jc w:val="both"/>
        <w:rPr>
          <w:rFonts w:ascii="Times New Roman" w:hAnsi="Times New Roman"/>
          <w:sz w:val="24"/>
          <w:szCs w:val="24"/>
          <w:lang w:val="uk-UA"/>
        </w:rPr>
      </w:pPr>
    </w:p>
    <w:p w14:paraId="7B8366F4" w14:textId="77777777" w:rsidR="0036258F" w:rsidRDefault="0036258F" w:rsidP="00465790">
      <w:pPr>
        <w:spacing w:after="0" w:line="240" w:lineRule="auto"/>
        <w:jc w:val="both"/>
        <w:rPr>
          <w:rFonts w:ascii="Times New Roman" w:hAnsi="Times New Roman"/>
          <w:sz w:val="24"/>
          <w:szCs w:val="24"/>
          <w:lang w:val="uk-UA"/>
        </w:rPr>
      </w:pPr>
    </w:p>
    <w:p w14:paraId="7B1198FF" w14:textId="77777777" w:rsidR="0036258F" w:rsidRDefault="0036258F" w:rsidP="00465790">
      <w:pPr>
        <w:spacing w:after="0" w:line="240" w:lineRule="auto"/>
        <w:jc w:val="both"/>
        <w:rPr>
          <w:rFonts w:ascii="Times New Roman" w:hAnsi="Times New Roman"/>
          <w:sz w:val="24"/>
          <w:szCs w:val="24"/>
          <w:lang w:val="uk-UA"/>
        </w:rPr>
      </w:pPr>
    </w:p>
    <w:p w14:paraId="6D27604D" w14:textId="77777777" w:rsidR="0036258F" w:rsidRDefault="0036258F" w:rsidP="00465790">
      <w:pPr>
        <w:spacing w:after="0" w:line="240" w:lineRule="auto"/>
        <w:jc w:val="both"/>
        <w:rPr>
          <w:rFonts w:ascii="Times New Roman" w:hAnsi="Times New Roman"/>
          <w:sz w:val="24"/>
          <w:szCs w:val="24"/>
          <w:lang w:val="uk-UA"/>
        </w:rPr>
      </w:pPr>
    </w:p>
    <w:p w14:paraId="1AA658F2" w14:textId="77777777" w:rsidR="0036258F" w:rsidRDefault="0036258F" w:rsidP="00465790">
      <w:pPr>
        <w:spacing w:after="0" w:line="240" w:lineRule="auto"/>
        <w:jc w:val="both"/>
        <w:rPr>
          <w:rFonts w:ascii="Times New Roman" w:hAnsi="Times New Roman"/>
          <w:sz w:val="24"/>
          <w:szCs w:val="24"/>
          <w:lang w:val="uk-UA"/>
        </w:rPr>
      </w:pPr>
    </w:p>
    <w:p w14:paraId="7AAEEFD6" w14:textId="77777777" w:rsidR="0036258F" w:rsidRDefault="0036258F" w:rsidP="00465790">
      <w:pPr>
        <w:spacing w:after="0" w:line="240" w:lineRule="auto"/>
        <w:jc w:val="both"/>
        <w:rPr>
          <w:rFonts w:ascii="Times New Roman" w:hAnsi="Times New Roman"/>
          <w:sz w:val="24"/>
          <w:szCs w:val="24"/>
          <w:lang w:val="uk-UA"/>
        </w:rPr>
      </w:pPr>
    </w:p>
    <w:p w14:paraId="2433E03A" w14:textId="77777777" w:rsidR="0036258F" w:rsidRDefault="0036258F" w:rsidP="00465790">
      <w:pPr>
        <w:spacing w:after="0" w:line="240" w:lineRule="auto"/>
        <w:jc w:val="both"/>
        <w:rPr>
          <w:rFonts w:ascii="Times New Roman" w:hAnsi="Times New Roman"/>
          <w:sz w:val="24"/>
          <w:szCs w:val="24"/>
          <w:lang w:val="uk-UA"/>
        </w:rPr>
      </w:pPr>
    </w:p>
    <w:p w14:paraId="752DD1BB" w14:textId="77777777" w:rsidR="0036258F" w:rsidRDefault="0036258F" w:rsidP="00465790">
      <w:pPr>
        <w:spacing w:after="0" w:line="240" w:lineRule="auto"/>
        <w:jc w:val="both"/>
        <w:rPr>
          <w:rFonts w:ascii="Times New Roman" w:hAnsi="Times New Roman"/>
          <w:sz w:val="24"/>
          <w:szCs w:val="24"/>
          <w:lang w:val="uk-UA"/>
        </w:rPr>
      </w:pPr>
    </w:p>
    <w:p w14:paraId="79D3E9C4" w14:textId="77777777" w:rsidR="0036258F" w:rsidRDefault="0036258F" w:rsidP="00465790">
      <w:pPr>
        <w:spacing w:after="0" w:line="240" w:lineRule="auto"/>
        <w:jc w:val="both"/>
        <w:rPr>
          <w:rFonts w:ascii="Times New Roman" w:hAnsi="Times New Roman"/>
          <w:sz w:val="24"/>
          <w:szCs w:val="24"/>
          <w:lang w:val="uk-UA"/>
        </w:rPr>
      </w:pPr>
    </w:p>
    <w:p w14:paraId="51BC07B4" w14:textId="77777777" w:rsidR="0036258F" w:rsidRDefault="0036258F" w:rsidP="00465790">
      <w:pPr>
        <w:spacing w:after="0" w:line="240" w:lineRule="auto"/>
        <w:jc w:val="both"/>
        <w:rPr>
          <w:rFonts w:ascii="Times New Roman" w:hAnsi="Times New Roman"/>
          <w:sz w:val="24"/>
          <w:szCs w:val="24"/>
          <w:lang w:val="uk-UA"/>
        </w:rPr>
      </w:pPr>
    </w:p>
    <w:p w14:paraId="358055D7" w14:textId="77777777" w:rsidR="0036258F" w:rsidRDefault="0036258F" w:rsidP="00465790">
      <w:pPr>
        <w:spacing w:after="0" w:line="240" w:lineRule="auto"/>
        <w:jc w:val="both"/>
        <w:rPr>
          <w:rFonts w:ascii="Times New Roman" w:hAnsi="Times New Roman"/>
          <w:sz w:val="24"/>
          <w:szCs w:val="24"/>
          <w:lang w:val="uk-UA"/>
        </w:rPr>
      </w:pPr>
    </w:p>
    <w:p w14:paraId="1769DD98" w14:textId="77777777" w:rsidR="0036258F" w:rsidRDefault="0036258F" w:rsidP="00465790">
      <w:pPr>
        <w:spacing w:after="0" w:line="240" w:lineRule="auto"/>
        <w:jc w:val="both"/>
        <w:rPr>
          <w:rFonts w:ascii="Times New Roman" w:hAnsi="Times New Roman"/>
          <w:sz w:val="24"/>
          <w:szCs w:val="24"/>
          <w:lang w:val="uk-UA"/>
        </w:rPr>
      </w:pPr>
    </w:p>
    <w:p w14:paraId="5366C471" w14:textId="77777777" w:rsidR="0036258F" w:rsidRDefault="0036258F" w:rsidP="00465790">
      <w:pPr>
        <w:spacing w:after="0" w:line="240" w:lineRule="auto"/>
        <w:jc w:val="both"/>
        <w:rPr>
          <w:rFonts w:ascii="Times New Roman" w:hAnsi="Times New Roman"/>
          <w:sz w:val="24"/>
          <w:szCs w:val="24"/>
          <w:lang w:val="uk-UA"/>
        </w:rPr>
      </w:pPr>
    </w:p>
    <w:p w14:paraId="288B140B" w14:textId="77777777" w:rsidR="0036258F" w:rsidRDefault="0036258F" w:rsidP="00465790">
      <w:pPr>
        <w:spacing w:after="0" w:line="240" w:lineRule="auto"/>
        <w:jc w:val="both"/>
        <w:rPr>
          <w:rFonts w:ascii="Times New Roman" w:hAnsi="Times New Roman"/>
          <w:sz w:val="24"/>
          <w:szCs w:val="24"/>
          <w:lang w:val="uk-UA"/>
        </w:rPr>
      </w:pPr>
    </w:p>
    <w:p w14:paraId="7A8CC089" w14:textId="77777777" w:rsidR="0036258F" w:rsidRDefault="0036258F" w:rsidP="00465790">
      <w:pPr>
        <w:spacing w:after="0" w:line="240" w:lineRule="auto"/>
        <w:jc w:val="both"/>
        <w:rPr>
          <w:rFonts w:ascii="Times New Roman" w:hAnsi="Times New Roman"/>
          <w:sz w:val="24"/>
          <w:szCs w:val="24"/>
          <w:lang w:val="uk-UA"/>
        </w:rPr>
      </w:pPr>
    </w:p>
    <w:p w14:paraId="04C3401C" w14:textId="4C8D1DBD" w:rsidR="007D2007" w:rsidRDefault="007D2007" w:rsidP="004A7E35">
      <w:pPr>
        <w:spacing w:after="0" w:line="233" w:lineRule="auto"/>
        <w:ind w:left="360"/>
        <w:jc w:val="right"/>
        <w:rPr>
          <w:rFonts w:ascii="Times New Roman" w:hAnsi="Times New Roman"/>
          <w:b/>
          <w:bCs/>
          <w:color w:val="000000"/>
          <w:sz w:val="24"/>
          <w:szCs w:val="24"/>
          <w:lang w:val="uk-UA" w:eastAsia="ru-RU"/>
        </w:rPr>
      </w:pPr>
    </w:p>
    <w:p w14:paraId="5CBACB27" w14:textId="3F7FE349" w:rsidR="00AD77A9" w:rsidRDefault="00AD77A9" w:rsidP="004A7E35">
      <w:pPr>
        <w:spacing w:after="0" w:line="233" w:lineRule="auto"/>
        <w:ind w:left="360"/>
        <w:jc w:val="right"/>
        <w:rPr>
          <w:rFonts w:ascii="Times New Roman" w:hAnsi="Times New Roman"/>
          <w:b/>
          <w:bCs/>
          <w:color w:val="000000"/>
          <w:sz w:val="24"/>
          <w:szCs w:val="24"/>
          <w:lang w:val="uk-UA" w:eastAsia="ru-RU"/>
        </w:rPr>
      </w:pPr>
    </w:p>
    <w:p w14:paraId="283F4807" w14:textId="77777777" w:rsidR="00AD77A9" w:rsidRDefault="00AD77A9" w:rsidP="004A7E35">
      <w:pPr>
        <w:spacing w:after="0" w:line="233" w:lineRule="auto"/>
        <w:ind w:left="360"/>
        <w:jc w:val="right"/>
        <w:rPr>
          <w:rFonts w:ascii="Times New Roman" w:hAnsi="Times New Roman"/>
          <w:b/>
          <w:bCs/>
          <w:color w:val="000000"/>
          <w:sz w:val="24"/>
          <w:szCs w:val="24"/>
          <w:lang w:val="uk-UA" w:eastAsia="ru-RU"/>
        </w:rPr>
      </w:pPr>
    </w:p>
    <w:p w14:paraId="517F1ADB" w14:textId="77777777" w:rsidR="007D2007" w:rsidRDefault="007D2007" w:rsidP="004A7E35">
      <w:pPr>
        <w:spacing w:after="0" w:line="233" w:lineRule="auto"/>
        <w:ind w:left="360"/>
        <w:jc w:val="right"/>
        <w:rPr>
          <w:rFonts w:ascii="Times New Roman" w:hAnsi="Times New Roman"/>
          <w:b/>
          <w:bCs/>
          <w:color w:val="000000"/>
          <w:sz w:val="24"/>
          <w:szCs w:val="24"/>
          <w:lang w:val="uk-UA" w:eastAsia="ru-RU"/>
        </w:rPr>
      </w:pPr>
    </w:p>
    <w:p w14:paraId="1436359A" w14:textId="77777777" w:rsidR="007D2007" w:rsidRDefault="007D2007" w:rsidP="004A7E35">
      <w:pPr>
        <w:spacing w:after="0" w:line="233" w:lineRule="auto"/>
        <w:ind w:left="360"/>
        <w:jc w:val="right"/>
        <w:rPr>
          <w:rFonts w:ascii="Times New Roman" w:hAnsi="Times New Roman"/>
          <w:b/>
          <w:bCs/>
          <w:color w:val="000000"/>
          <w:sz w:val="24"/>
          <w:szCs w:val="24"/>
          <w:lang w:val="uk-UA" w:eastAsia="ru-RU"/>
        </w:rPr>
      </w:pPr>
    </w:p>
    <w:p w14:paraId="7EB319F3" w14:textId="77777777" w:rsidR="007D2007" w:rsidRDefault="007D2007" w:rsidP="004A7E35">
      <w:pPr>
        <w:spacing w:after="0" w:line="233" w:lineRule="auto"/>
        <w:ind w:left="360"/>
        <w:jc w:val="right"/>
        <w:rPr>
          <w:rFonts w:ascii="Times New Roman" w:hAnsi="Times New Roman"/>
          <w:b/>
          <w:bCs/>
          <w:color w:val="000000"/>
          <w:sz w:val="24"/>
          <w:szCs w:val="24"/>
          <w:lang w:val="uk-UA" w:eastAsia="ru-RU"/>
        </w:rPr>
      </w:pPr>
    </w:p>
    <w:p w14:paraId="37F78AA5" w14:textId="77777777" w:rsidR="007D2007" w:rsidRPr="00EC7CD9" w:rsidRDefault="007D2007" w:rsidP="004A7E35">
      <w:pPr>
        <w:spacing w:after="0" w:line="233" w:lineRule="auto"/>
        <w:ind w:left="360"/>
        <w:jc w:val="right"/>
        <w:rPr>
          <w:rFonts w:ascii="Times New Roman" w:hAnsi="Times New Roman"/>
          <w:b/>
          <w:bCs/>
          <w:color w:val="000000"/>
          <w:sz w:val="24"/>
          <w:szCs w:val="24"/>
          <w:lang w:val="uk-UA" w:eastAsia="ru-RU"/>
        </w:rPr>
      </w:pPr>
      <w:r w:rsidRPr="00EC7CD9">
        <w:rPr>
          <w:rFonts w:ascii="Times New Roman" w:hAnsi="Times New Roman"/>
          <w:b/>
          <w:bCs/>
          <w:color w:val="000000"/>
          <w:sz w:val="24"/>
          <w:szCs w:val="24"/>
          <w:lang w:val="uk-UA" w:eastAsia="ru-RU"/>
        </w:rPr>
        <w:lastRenderedPageBreak/>
        <w:t xml:space="preserve">ДОДАТОК № </w:t>
      </w:r>
      <w:r>
        <w:rPr>
          <w:rFonts w:ascii="Times New Roman" w:hAnsi="Times New Roman"/>
          <w:b/>
          <w:bCs/>
          <w:color w:val="000000"/>
          <w:sz w:val="24"/>
          <w:szCs w:val="24"/>
          <w:lang w:val="uk-UA" w:eastAsia="ru-RU"/>
        </w:rPr>
        <w:t>1</w:t>
      </w:r>
    </w:p>
    <w:p w14:paraId="2E8EB016" w14:textId="77777777" w:rsidR="007D2007" w:rsidRPr="00EC7CD9" w:rsidRDefault="007D2007" w:rsidP="004A7E35">
      <w:pPr>
        <w:spacing w:after="0" w:line="233" w:lineRule="auto"/>
        <w:ind w:left="360"/>
        <w:jc w:val="right"/>
        <w:rPr>
          <w:rFonts w:ascii="Times New Roman" w:hAnsi="Times New Roman"/>
          <w:b/>
          <w:bCs/>
          <w:color w:val="000000"/>
          <w:sz w:val="24"/>
          <w:szCs w:val="24"/>
          <w:lang w:val="uk-UA" w:eastAsia="ru-RU"/>
        </w:rPr>
      </w:pPr>
      <w:r w:rsidRPr="00EC7CD9">
        <w:rPr>
          <w:rFonts w:ascii="Times New Roman" w:hAnsi="Times New Roman"/>
          <w:b/>
          <w:bCs/>
          <w:color w:val="000000"/>
          <w:sz w:val="24"/>
          <w:szCs w:val="24"/>
          <w:lang w:val="uk-UA" w:eastAsia="ru-RU"/>
        </w:rPr>
        <w:t>до тендерної пропозиції</w:t>
      </w:r>
    </w:p>
    <w:p w14:paraId="33061528" w14:textId="77777777" w:rsidR="007D2007" w:rsidRPr="00EC7CD9" w:rsidRDefault="007D2007" w:rsidP="004A7E35">
      <w:pPr>
        <w:spacing w:after="0" w:line="233" w:lineRule="auto"/>
        <w:ind w:left="180" w:right="196"/>
        <w:jc w:val="right"/>
        <w:rPr>
          <w:rFonts w:ascii="Times New Roman" w:hAnsi="Times New Roman"/>
          <w:i/>
          <w:iCs/>
          <w:color w:val="000000"/>
          <w:sz w:val="24"/>
          <w:szCs w:val="24"/>
          <w:lang w:val="uk-UA" w:eastAsia="ru-RU"/>
        </w:rPr>
      </w:pPr>
      <w:r w:rsidRPr="00EC7CD9">
        <w:rPr>
          <w:rFonts w:ascii="Times New Roman" w:hAnsi="Times New Roman"/>
          <w:i/>
          <w:iCs/>
          <w:color w:val="000000"/>
          <w:sz w:val="24"/>
          <w:szCs w:val="24"/>
          <w:lang w:val="uk-UA" w:eastAsia="ru-RU"/>
        </w:rPr>
        <w:t xml:space="preserve">            Форма „Тендерна пропозиція" подається у вигляді, наведеному нижче.</w:t>
      </w:r>
    </w:p>
    <w:p w14:paraId="0B667F38" w14:textId="77777777" w:rsidR="007D2007" w:rsidRPr="00EC7CD9" w:rsidRDefault="007D2007" w:rsidP="004A7E35">
      <w:pPr>
        <w:spacing w:after="0" w:line="233" w:lineRule="auto"/>
        <w:ind w:left="7380" w:right="196"/>
        <w:jc w:val="right"/>
        <w:rPr>
          <w:rFonts w:ascii="Times New Roman" w:hAnsi="Times New Roman"/>
          <w:b/>
          <w:bCs/>
          <w:color w:val="000000"/>
          <w:sz w:val="16"/>
          <w:szCs w:val="16"/>
          <w:lang w:val="uk-UA" w:eastAsia="ru-RU"/>
        </w:rPr>
      </w:pPr>
    </w:p>
    <w:p w14:paraId="762B3918" w14:textId="77777777" w:rsidR="007D2007" w:rsidRPr="00EC7CD9" w:rsidRDefault="007D2007" w:rsidP="004A7E35">
      <w:pPr>
        <w:spacing w:after="0" w:line="233" w:lineRule="auto"/>
        <w:ind w:hanging="720"/>
        <w:jc w:val="center"/>
        <w:outlineLvl w:val="0"/>
        <w:rPr>
          <w:rFonts w:ascii="Times New Roman" w:hAnsi="Times New Roman"/>
          <w:b/>
          <w:bCs/>
          <w:sz w:val="24"/>
          <w:szCs w:val="24"/>
          <w:lang w:val="uk-UA" w:eastAsia="ru-RU"/>
        </w:rPr>
      </w:pPr>
    </w:p>
    <w:p w14:paraId="733A3EEF" w14:textId="77777777" w:rsidR="007D2007" w:rsidRPr="00EC7CD9" w:rsidRDefault="007D2007" w:rsidP="004A7E35">
      <w:pPr>
        <w:spacing w:after="0" w:line="233" w:lineRule="auto"/>
        <w:ind w:hanging="720"/>
        <w:jc w:val="center"/>
        <w:outlineLvl w:val="0"/>
        <w:rPr>
          <w:rFonts w:ascii="Times New Roman" w:hAnsi="Times New Roman"/>
          <w:b/>
          <w:bCs/>
          <w:sz w:val="24"/>
          <w:szCs w:val="24"/>
          <w:lang w:val="uk-UA" w:eastAsia="ru-RU"/>
        </w:rPr>
      </w:pPr>
    </w:p>
    <w:p w14:paraId="1C8D4259" w14:textId="77777777" w:rsidR="007D2007" w:rsidRPr="00EC7CD9" w:rsidRDefault="007D2007" w:rsidP="004A7E35">
      <w:pPr>
        <w:spacing w:after="0" w:line="233" w:lineRule="auto"/>
        <w:ind w:hanging="720"/>
        <w:jc w:val="center"/>
        <w:outlineLvl w:val="0"/>
        <w:rPr>
          <w:rFonts w:ascii="Times New Roman" w:hAnsi="Times New Roman"/>
          <w:b/>
          <w:bCs/>
          <w:sz w:val="24"/>
          <w:szCs w:val="24"/>
          <w:lang w:val="uk-UA" w:eastAsia="ru-RU"/>
        </w:rPr>
      </w:pPr>
      <w:r w:rsidRPr="00EC7CD9">
        <w:rPr>
          <w:rFonts w:ascii="Times New Roman" w:hAnsi="Times New Roman"/>
          <w:b/>
          <w:bCs/>
          <w:sz w:val="24"/>
          <w:szCs w:val="24"/>
          <w:lang w:val="uk-UA" w:eastAsia="ru-RU"/>
        </w:rPr>
        <w:t>ФОРМА "ТЕНДЕРНА ПРОПОЗИЦІЯ "</w:t>
      </w:r>
    </w:p>
    <w:p w14:paraId="72371CFB" w14:textId="77777777" w:rsidR="007D2007" w:rsidRPr="00EC7CD9" w:rsidRDefault="007D2007" w:rsidP="004A7E35">
      <w:pPr>
        <w:spacing w:after="0" w:line="233" w:lineRule="auto"/>
        <w:ind w:hanging="720"/>
        <w:jc w:val="center"/>
        <w:rPr>
          <w:rFonts w:ascii="Times New Roman" w:hAnsi="Times New Roman"/>
          <w:sz w:val="24"/>
          <w:szCs w:val="24"/>
          <w:lang w:val="uk-UA" w:eastAsia="ru-RU"/>
        </w:rPr>
      </w:pPr>
      <w:r w:rsidRPr="00EC7CD9">
        <w:rPr>
          <w:rFonts w:ascii="Times New Roman" w:hAnsi="Times New Roman"/>
          <w:sz w:val="24"/>
          <w:szCs w:val="24"/>
          <w:lang w:val="uk-UA" w:eastAsia="ru-RU"/>
        </w:rPr>
        <w:t>(форма, яка подається Учасником на фірмовому бланку)</w:t>
      </w:r>
    </w:p>
    <w:p w14:paraId="475FC26B" w14:textId="77777777" w:rsidR="007D2007" w:rsidRPr="00EC7CD9" w:rsidRDefault="007D2007" w:rsidP="004A7E35">
      <w:pPr>
        <w:spacing w:after="0" w:line="233" w:lineRule="auto"/>
        <w:ind w:right="196" w:firstLine="720"/>
        <w:jc w:val="both"/>
        <w:rPr>
          <w:rFonts w:ascii="Times New Roman" w:hAnsi="Times New Roman"/>
          <w:sz w:val="24"/>
          <w:szCs w:val="24"/>
          <w:lang w:val="uk-UA" w:eastAsia="ru-RU"/>
        </w:rPr>
      </w:pPr>
    </w:p>
    <w:p w14:paraId="3FB258D0" w14:textId="77777777" w:rsidR="007D2007" w:rsidRPr="00EC7CD9" w:rsidRDefault="007D2007" w:rsidP="004A7E35">
      <w:pPr>
        <w:spacing w:after="0" w:line="233" w:lineRule="auto"/>
        <w:ind w:right="196" w:firstLine="720"/>
        <w:jc w:val="both"/>
        <w:rPr>
          <w:rFonts w:ascii="Times New Roman" w:hAnsi="Times New Roman"/>
          <w:sz w:val="24"/>
          <w:szCs w:val="24"/>
          <w:lang w:val="uk-UA" w:eastAsia="ru-RU"/>
        </w:rPr>
      </w:pPr>
    </w:p>
    <w:p w14:paraId="38060A84" w14:textId="77777777" w:rsidR="007D2007" w:rsidRPr="00A80D70" w:rsidRDefault="007D2007" w:rsidP="004A7E35">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EC7CD9">
        <w:rPr>
          <w:rFonts w:ascii="Times New Roman" w:hAnsi="Times New Roman"/>
          <w:sz w:val="26"/>
          <w:szCs w:val="26"/>
          <w:lang w:val="uk-UA"/>
        </w:rPr>
        <w:t xml:space="preserve">Ми/Я, </w:t>
      </w:r>
      <w:r>
        <w:rPr>
          <w:rFonts w:ascii="Times New Roman" w:hAnsi="Times New Roman"/>
          <w:sz w:val="26"/>
          <w:szCs w:val="26"/>
          <w:lang w:val="uk-UA"/>
        </w:rPr>
        <w:t>_____________</w:t>
      </w:r>
      <w:r w:rsidRPr="00EC7CD9">
        <w:rPr>
          <w:rFonts w:ascii="Times New Roman" w:hAnsi="Times New Roman"/>
          <w:sz w:val="26"/>
          <w:szCs w:val="26"/>
          <w:lang w:val="uk-UA"/>
        </w:rPr>
        <w:t>(найменування Учасника), надаємо (-ю) свою тендерну  пропозицію щодо участі у процедурі закупівлі:</w:t>
      </w:r>
      <w:r w:rsidRPr="00EC7CD9">
        <w:rPr>
          <w:rFonts w:ascii="Times New Roman" w:hAnsi="Times New Roman"/>
          <w:b/>
          <w:bCs/>
          <w:color w:val="171719"/>
          <w:sz w:val="24"/>
          <w:szCs w:val="24"/>
          <w:lang w:val="uk-UA"/>
        </w:rPr>
        <w:t xml:space="preserve">  </w:t>
      </w:r>
      <w:r w:rsidRPr="006F6A22">
        <w:rPr>
          <w:rFonts w:ascii="Times New Roman" w:hAnsi="Times New Roman"/>
          <w:b/>
          <w:sz w:val="24"/>
          <w:szCs w:val="24"/>
        </w:rPr>
        <w:t>Електрична енергія за ДК 021:2015: 09310000-5</w:t>
      </w:r>
    </w:p>
    <w:p w14:paraId="5ACE3375" w14:textId="77777777" w:rsidR="007D2007" w:rsidRPr="006F6A22" w:rsidRDefault="007D2007" w:rsidP="004A7E35">
      <w:pPr>
        <w:spacing w:after="0" w:line="240" w:lineRule="auto"/>
        <w:ind w:left="1080"/>
        <w:rPr>
          <w:rFonts w:ascii="Times New Roman" w:hAnsi="Times New Roman"/>
          <w:sz w:val="24"/>
          <w:szCs w:val="24"/>
          <w:lang w:eastAsia="ru-RU"/>
        </w:rPr>
      </w:pPr>
    </w:p>
    <w:p w14:paraId="3398F09D" w14:textId="77777777" w:rsidR="007D2007" w:rsidRPr="00EC7CD9" w:rsidRDefault="007D2007" w:rsidP="004A7E35">
      <w:pPr>
        <w:pStyle w:val="12"/>
        <w:spacing w:line="240" w:lineRule="auto"/>
        <w:ind w:firstLine="720"/>
        <w:jc w:val="both"/>
        <w:rPr>
          <w:rFonts w:ascii="Times New Roman" w:hAnsi="Times New Roman"/>
          <w:b/>
          <w:bCs/>
          <w:sz w:val="26"/>
          <w:szCs w:val="26"/>
          <w:shd w:val="clear" w:color="auto" w:fill="FAFAFA"/>
          <w:lang w:val="uk-UA"/>
        </w:rPr>
      </w:pPr>
    </w:p>
    <w:p w14:paraId="0D537A19" w14:textId="77777777" w:rsidR="007D2007" w:rsidRPr="00EC7CD9" w:rsidRDefault="007D2007" w:rsidP="004A7E35">
      <w:pPr>
        <w:tabs>
          <w:tab w:val="left" w:pos="0"/>
          <w:tab w:val="center" w:pos="4153"/>
          <w:tab w:val="right" w:pos="8306"/>
        </w:tabs>
        <w:spacing w:after="0" w:line="240" w:lineRule="auto"/>
        <w:ind w:firstLine="709"/>
        <w:jc w:val="both"/>
        <w:rPr>
          <w:rFonts w:ascii="Times New Roman" w:hAnsi="Times New Roman"/>
          <w:sz w:val="26"/>
          <w:szCs w:val="26"/>
          <w:lang w:val="uk-UA" w:eastAsia="ru-RU"/>
        </w:rPr>
      </w:pPr>
      <w:r w:rsidRPr="00EC7CD9">
        <w:rPr>
          <w:rFonts w:ascii="Times New Roman" w:hAnsi="Times New Roman"/>
          <w:sz w:val="26"/>
          <w:szCs w:val="26"/>
          <w:lang w:val="uk-UA" w:eastAsia="ru-RU"/>
        </w:rPr>
        <w:t xml:space="preserve">Вивчивши тендерну документацію на виконання зазначеного вище, ми (я), уповноважений (-і) на підписання Договору, маємо (ю) можливість та погоджуємося (-юсь) виконати вимоги Замовника та Договору. </w:t>
      </w:r>
    </w:p>
    <w:p w14:paraId="567FDA5C" w14:textId="77777777" w:rsidR="007D2007" w:rsidRPr="00EC7CD9" w:rsidRDefault="007D2007" w:rsidP="004A7E35">
      <w:pPr>
        <w:tabs>
          <w:tab w:val="left" w:pos="0"/>
          <w:tab w:val="center" w:pos="4153"/>
          <w:tab w:val="right" w:pos="8306"/>
        </w:tabs>
        <w:spacing w:after="0" w:line="240" w:lineRule="auto"/>
        <w:ind w:firstLine="709"/>
        <w:jc w:val="both"/>
        <w:rPr>
          <w:rFonts w:ascii="Times New Roman" w:hAnsi="Times New Roman"/>
          <w:sz w:val="24"/>
          <w:szCs w:val="24"/>
          <w:lang w:val="uk-UA" w:eastAsia="ru-RU"/>
        </w:rPr>
      </w:pPr>
    </w:p>
    <w:p w14:paraId="01E8EDFE" w14:textId="77777777" w:rsidR="007D2007" w:rsidRPr="00EC7CD9" w:rsidRDefault="007D2007" w:rsidP="004A7E35">
      <w:pPr>
        <w:tabs>
          <w:tab w:val="left" w:pos="0"/>
          <w:tab w:val="center" w:pos="4153"/>
          <w:tab w:val="right" w:pos="8306"/>
        </w:tabs>
        <w:spacing w:line="240" w:lineRule="auto"/>
        <w:jc w:val="center"/>
        <w:rPr>
          <w:rFonts w:ascii="Times New Roman" w:hAnsi="Times New Roman"/>
          <w:b/>
          <w:sz w:val="24"/>
          <w:szCs w:val="24"/>
          <w:lang w:val="uk-UA"/>
        </w:rPr>
      </w:pPr>
      <w:r w:rsidRPr="00EC7CD9">
        <w:rPr>
          <w:rFonts w:ascii="Times New Roman" w:hAnsi="Times New Roman"/>
          <w:b/>
          <w:sz w:val="24"/>
          <w:szCs w:val="24"/>
          <w:lang w:val="uk-UA"/>
        </w:rPr>
        <w:t>Ціна пропозиції:</w:t>
      </w:r>
    </w:p>
    <w:tbl>
      <w:tblPr>
        <w:tblW w:w="10065" w:type="dxa"/>
        <w:tblInd w:w="-431" w:type="dxa"/>
        <w:tblLayout w:type="fixed"/>
        <w:tblLook w:val="0000" w:firstRow="0" w:lastRow="0" w:firstColumn="0" w:lastColumn="0" w:noHBand="0" w:noVBand="0"/>
      </w:tblPr>
      <w:tblGrid>
        <w:gridCol w:w="568"/>
        <w:gridCol w:w="2410"/>
        <w:gridCol w:w="1417"/>
        <w:gridCol w:w="1538"/>
        <w:gridCol w:w="1581"/>
        <w:gridCol w:w="1417"/>
        <w:gridCol w:w="1134"/>
      </w:tblGrid>
      <w:tr w:rsidR="007D2007" w:rsidRPr="0081180D" w14:paraId="7F5D4B02" w14:textId="77777777" w:rsidTr="00261097">
        <w:trPr>
          <w:trHeight w:val="26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FED255" w14:textId="77777777" w:rsidR="007D2007" w:rsidRPr="00EC7CD9" w:rsidRDefault="007D2007" w:rsidP="00B37434">
            <w:pPr>
              <w:jc w:val="center"/>
              <w:rPr>
                <w:rFonts w:ascii="Times New Roman" w:hAnsi="Times New Roman"/>
                <w:b/>
                <w:bCs/>
                <w:iCs/>
                <w:color w:val="242424"/>
              </w:rPr>
            </w:pPr>
            <w:r w:rsidRPr="00EC7CD9">
              <w:rPr>
                <w:rFonts w:ascii="Times New Roman" w:hAnsi="Times New Roman"/>
                <w:b/>
                <w:bCs/>
                <w:iCs/>
              </w:rPr>
              <w:t>№ з/п</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7F566" w14:textId="77777777" w:rsidR="007D2007" w:rsidRPr="00EC7CD9" w:rsidRDefault="007D2007" w:rsidP="00B37434">
            <w:pPr>
              <w:jc w:val="center"/>
              <w:rPr>
                <w:rFonts w:ascii="Times New Roman" w:hAnsi="Times New Roman"/>
                <w:b/>
                <w:bCs/>
                <w:iCs/>
                <w:color w:val="242424"/>
                <w:lang w:val="uk-UA"/>
              </w:rPr>
            </w:pPr>
            <w:r w:rsidRPr="0081180D">
              <w:rPr>
                <w:rFonts w:ascii="Times New Roman" w:hAnsi="Times New Roman"/>
                <w:b/>
              </w:rPr>
              <w:t xml:space="preserve">Предмет закупівлі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EE37D2" w14:textId="77777777" w:rsidR="007D2007" w:rsidRPr="00EC7CD9" w:rsidRDefault="007D2007" w:rsidP="00B37434">
            <w:pPr>
              <w:jc w:val="center"/>
              <w:rPr>
                <w:rFonts w:ascii="Times New Roman" w:hAnsi="Times New Roman"/>
                <w:b/>
                <w:bCs/>
                <w:iCs/>
                <w:lang w:val="uk-UA"/>
              </w:rPr>
            </w:pPr>
            <w:r w:rsidRPr="00EC7CD9">
              <w:rPr>
                <w:rFonts w:ascii="Times New Roman" w:hAnsi="Times New Roman"/>
                <w:b/>
                <w:bCs/>
                <w:iCs/>
              </w:rPr>
              <w:t>Од. виміру</w:t>
            </w:r>
          </w:p>
        </w:tc>
        <w:tc>
          <w:tcPr>
            <w:tcW w:w="1538"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14:paraId="7DE07776" w14:textId="77777777" w:rsidR="007D2007" w:rsidRPr="00EC7CD9" w:rsidRDefault="007D2007" w:rsidP="00B37434">
            <w:pPr>
              <w:jc w:val="center"/>
              <w:rPr>
                <w:rFonts w:ascii="Times New Roman" w:hAnsi="Times New Roman"/>
                <w:b/>
                <w:bCs/>
                <w:iCs/>
                <w:color w:val="171719"/>
              </w:rPr>
            </w:pPr>
            <w:r w:rsidRPr="00EC7CD9">
              <w:rPr>
                <w:rFonts w:ascii="Times New Roman" w:hAnsi="Times New Roman"/>
                <w:b/>
                <w:bCs/>
                <w:iCs/>
              </w:rPr>
              <w:t>К</w:t>
            </w:r>
            <w:r w:rsidRPr="00EC7CD9">
              <w:rPr>
                <w:rFonts w:ascii="Times New Roman" w:hAnsi="Times New Roman"/>
                <w:b/>
                <w:bCs/>
                <w:iCs/>
                <w:lang w:val="uk-UA"/>
              </w:rPr>
              <w:t>-</w:t>
            </w:r>
            <w:r w:rsidRPr="00EC7CD9">
              <w:rPr>
                <w:rFonts w:ascii="Times New Roman" w:hAnsi="Times New Roman"/>
                <w:b/>
                <w:bCs/>
                <w:iCs/>
              </w:rPr>
              <w:t>ть</w:t>
            </w:r>
          </w:p>
        </w:tc>
        <w:tc>
          <w:tcPr>
            <w:tcW w:w="1581" w:type="dxa"/>
            <w:tcBorders>
              <w:top w:val="single" w:sz="4" w:space="0" w:color="000000"/>
              <w:left w:val="single" w:sz="4" w:space="0" w:color="000000"/>
              <w:bottom w:val="single" w:sz="4" w:space="0" w:color="000000"/>
              <w:right w:val="single" w:sz="6" w:space="0" w:color="000000"/>
            </w:tcBorders>
            <w:vAlign w:val="center"/>
          </w:tcPr>
          <w:p w14:paraId="2753D398" w14:textId="77777777" w:rsidR="007D2007" w:rsidRPr="00EC7CD9" w:rsidRDefault="007D2007" w:rsidP="00B37434">
            <w:pPr>
              <w:jc w:val="center"/>
              <w:rPr>
                <w:rFonts w:ascii="Times New Roman" w:hAnsi="Times New Roman"/>
                <w:b/>
                <w:bCs/>
                <w:iCs/>
                <w:color w:val="171719"/>
                <w:lang w:val="uk-UA"/>
              </w:rPr>
            </w:pPr>
            <w:r w:rsidRPr="00EC7CD9">
              <w:rPr>
                <w:rFonts w:ascii="Times New Roman" w:hAnsi="Times New Roman"/>
                <w:b/>
                <w:bCs/>
                <w:iCs/>
                <w:lang w:val="uk-UA"/>
              </w:rPr>
              <w:t>К</w:t>
            </w:r>
            <w:r w:rsidRPr="00EC7CD9">
              <w:rPr>
                <w:rFonts w:ascii="Times New Roman" w:hAnsi="Times New Roman"/>
                <w:b/>
                <w:bCs/>
                <w:iCs/>
              </w:rPr>
              <w:t>раїна виробника</w:t>
            </w:r>
            <w:r w:rsidRPr="00EC7CD9">
              <w:rPr>
                <w:rFonts w:ascii="Times New Roman" w:hAnsi="Times New Roman"/>
                <w:b/>
                <w:bCs/>
                <w:iCs/>
                <w:lang w:val="uk-UA"/>
              </w:rPr>
              <w:t xml:space="preserve"> та країна походження</w:t>
            </w:r>
          </w:p>
        </w:tc>
        <w:tc>
          <w:tcPr>
            <w:tcW w:w="1417" w:type="dxa"/>
            <w:tcBorders>
              <w:top w:val="single" w:sz="4" w:space="0" w:color="000000"/>
              <w:left w:val="single" w:sz="4" w:space="0" w:color="000000"/>
              <w:bottom w:val="single" w:sz="4" w:space="0" w:color="000000"/>
              <w:right w:val="single" w:sz="6" w:space="0" w:color="000000"/>
            </w:tcBorders>
          </w:tcPr>
          <w:p w14:paraId="55E92D15" w14:textId="77777777" w:rsidR="007D2007" w:rsidRPr="006258BF" w:rsidRDefault="007D2007" w:rsidP="00B37434">
            <w:pPr>
              <w:jc w:val="center"/>
              <w:rPr>
                <w:rFonts w:ascii="Times New Roman" w:hAnsi="Times New Roman"/>
                <w:b/>
                <w:bCs/>
                <w:iCs/>
                <w:color w:val="000000"/>
                <w:lang w:val="uk-UA"/>
              </w:rPr>
            </w:pPr>
            <w:r w:rsidRPr="0081180D">
              <w:rPr>
                <w:rFonts w:ascii="Times New Roman" w:hAnsi="Times New Roman"/>
                <w:b/>
                <w:color w:val="000000"/>
                <w:lang w:val="uk-UA"/>
              </w:rPr>
              <w:t>Ціна за одиницю товару без ПДВ</w:t>
            </w:r>
          </w:p>
        </w:tc>
        <w:tc>
          <w:tcPr>
            <w:tcW w:w="1134" w:type="dxa"/>
            <w:tcBorders>
              <w:top w:val="single" w:sz="4" w:space="0" w:color="000000"/>
              <w:left w:val="single" w:sz="4" w:space="0" w:color="000000"/>
              <w:bottom w:val="single" w:sz="4" w:space="0" w:color="000000"/>
              <w:right w:val="single" w:sz="6" w:space="0" w:color="000000"/>
            </w:tcBorders>
          </w:tcPr>
          <w:p w14:paraId="6D7367AD" w14:textId="77777777" w:rsidR="007D2007" w:rsidRPr="006258BF" w:rsidRDefault="007D2007" w:rsidP="00B37434">
            <w:pPr>
              <w:jc w:val="center"/>
              <w:rPr>
                <w:rFonts w:ascii="Times New Roman" w:hAnsi="Times New Roman"/>
                <w:b/>
                <w:bCs/>
                <w:iCs/>
                <w:color w:val="000000"/>
                <w:lang w:val="uk-UA"/>
              </w:rPr>
            </w:pPr>
            <w:r w:rsidRPr="0081180D">
              <w:rPr>
                <w:rFonts w:ascii="Times New Roman" w:hAnsi="Times New Roman"/>
                <w:b/>
                <w:color w:val="000000"/>
                <w:lang w:val="uk-UA"/>
              </w:rPr>
              <w:t>Ціна за одиницю товару з ПДВ</w:t>
            </w:r>
          </w:p>
        </w:tc>
      </w:tr>
      <w:tr w:rsidR="007D2007" w:rsidRPr="0081180D" w14:paraId="308F58DB" w14:textId="77777777" w:rsidTr="00261097">
        <w:trPr>
          <w:trHeight w:val="26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392F9" w14:textId="77777777" w:rsidR="007D2007" w:rsidRPr="00EC7CD9" w:rsidRDefault="007D2007" w:rsidP="00B37434">
            <w:pPr>
              <w:jc w:val="center"/>
              <w:rPr>
                <w:rFonts w:ascii="Times New Roman" w:hAnsi="Times New Roman"/>
              </w:rPr>
            </w:pPr>
            <w:r w:rsidRPr="00EC7CD9">
              <w:rPr>
                <w:rFonts w:ascii="Times New Roman" w:hAnsi="Times New Roman"/>
                <w:color w:val="242424"/>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A2F0D" w14:textId="77777777" w:rsidR="007D2007" w:rsidRPr="0081180D" w:rsidRDefault="007D2007" w:rsidP="00A8187E">
            <w:pPr>
              <w:widowControl w:val="0"/>
              <w:spacing w:after="0" w:line="240" w:lineRule="auto"/>
              <w:contextualSpacing/>
              <w:jc w:val="center"/>
              <w:rPr>
                <w:rFonts w:ascii="Times New Roman" w:hAnsi="Times New Roman"/>
                <w:b/>
                <w:bCs/>
                <w:color w:val="000000"/>
                <w:sz w:val="24"/>
                <w:szCs w:val="24"/>
                <w:bdr w:val="none" w:sz="0" w:space="0" w:color="auto" w:frame="1"/>
                <w:lang w:val="uk-UA" w:eastAsia="uk-UA"/>
              </w:rPr>
            </w:pPr>
            <w:r w:rsidRPr="0081180D">
              <w:rPr>
                <w:rFonts w:ascii="Times New Roman" w:hAnsi="Times New Roman"/>
                <w:b/>
                <w:sz w:val="24"/>
                <w:szCs w:val="24"/>
              </w:rPr>
              <w:t>Електрична енергія за ДК 021:2015: 09310000-5</w:t>
            </w:r>
          </w:p>
        </w:tc>
        <w:tc>
          <w:tcPr>
            <w:tcW w:w="1417" w:type="dxa"/>
            <w:tcBorders>
              <w:top w:val="single" w:sz="4" w:space="0" w:color="000000"/>
              <w:left w:val="single" w:sz="4" w:space="0" w:color="000000"/>
              <w:bottom w:val="single" w:sz="4" w:space="0" w:color="000000"/>
              <w:right w:val="single" w:sz="4" w:space="0" w:color="000000"/>
            </w:tcBorders>
            <w:vAlign w:val="center"/>
          </w:tcPr>
          <w:p w14:paraId="1EEBE256" w14:textId="77777777" w:rsidR="007D2007" w:rsidRPr="00EC7CD9" w:rsidRDefault="007D2007" w:rsidP="00B37434">
            <w:pPr>
              <w:jc w:val="center"/>
              <w:rPr>
                <w:rFonts w:ascii="Times New Roman" w:hAnsi="Times New Roman"/>
                <w:color w:val="242424"/>
                <w:lang w:val="uk-UA"/>
              </w:rPr>
            </w:pPr>
            <w:r>
              <w:rPr>
                <w:rFonts w:ascii="Times New Roman" w:hAnsi="Times New Roman"/>
                <w:color w:val="242424"/>
                <w:lang w:val="uk-UA"/>
              </w:rPr>
              <w:t>кВт.год</w:t>
            </w:r>
          </w:p>
        </w:tc>
        <w:tc>
          <w:tcPr>
            <w:tcW w:w="1538"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14:paraId="5A56C433" w14:textId="77777777" w:rsidR="007D2007" w:rsidRPr="00F07D61" w:rsidRDefault="007D2007" w:rsidP="00B37434">
            <w:pPr>
              <w:jc w:val="right"/>
              <w:rPr>
                <w:rFonts w:ascii="Times New Roman" w:hAnsi="Times New Roman"/>
                <w:lang w:val="uk-UA"/>
              </w:rPr>
            </w:pPr>
          </w:p>
        </w:tc>
        <w:tc>
          <w:tcPr>
            <w:tcW w:w="1581" w:type="dxa"/>
            <w:tcBorders>
              <w:top w:val="single" w:sz="4" w:space="0" w:color="000000"/>
              <w:left w:val="single" w:sz="4" w:space="0" w:color="000000"/>
              <w:bottom w:val="single" w:sz="4" w:space="0" w:color="000000"/>
              <w:right w:val="single" w:sz="6" w:space="0" w:color="000000"/>
            </w:tcBorders>
          </w:tcPr>
          <w:p w14:paraId="4DB1B2E4" w14:textId="77777777" w:rsidR="007D2007" w:rsidRPr="00EC7CD9" w:rsidRDefault="007D2007" w:rsidP="00B37434">
            <w:pPr>
              <w:jc w:val="right"/>
              <w:rPr>
                <w:rFonts w:ascii="Times New Roman" w:hAnsi="Times New Roman"/>
                <w:color w:val="171719"/>
              </w:rPr>
            </w:pPr>
          </w:p>
        </w:tc>
        <w:tc>
          <w:tcPr>
            <w:tcW w:w="1417" w:type="dxa"/>
            <w:tcBorders>
              <w:top w:val="single" w:sz="4" w:space="0" w:color="000000"/>
              <w:left w:val="single" w:sz="4" w:space="0" w:color="000000"/>
              <w:bottom w:val="single" w:sz="4" w:space="0" w:color="000000"/>
              <w:right w:val="single" w:sz="6" w:space="0" w:color="000000"/>
            </w:tcBorders>
          </w:tcPr>
          <w:p w14:paraId="3528B0EA" w14:textId="77777777" w:rsidR="007D2007" w:rsidRPr="00EC7CD9" w:rsidRDefault="007D2007" w:rsidP="00B37434">
            <w:pPr>
              <w:jc w:val="right"/>
              <w:rPr>
                <w:rFonts w:ascii="Times New Roman" w:hAnsi="Times New Roman"/>
                <w:color w:val="171719"/>
              </w:rPr>
            </w:pPr>
          </w:p>
        </w:tc>
        <w:tc>
          <w:tcPr>
            <w:tcW w:w="1134" w:type="dxa"/>
            <w:tcBorders>
              <w:top w:val="single" w:sz="4" w:space="0" w:color="000000"/>
              <w:left w:val="single" w:sz="4" w:space="0" w:color="000000"/>
              <w:bottom w:val="single" w:sz="4" w:space="0" w:color="000000"/>
              <w:right w:val="single" w:sz="6" w:space="0" w:color="000000"/>
            </w:tcBorders>
          </w:tcPr>
          <w:p w14:paraId="7517E3E9" w14:textId="77777777" w:rsidR="007D2007" w:rsidRPr="00EC7CD9" w:rsidRDefault="007D2007" w:rsidP="00B37434">
            <w:pPr>
              <w:jc w:val="right"/>
              <w:rPr>
                <w:rFonts w:ascii="Times New Roman" w:hAnsi="Times New Roman"/>
                <w:color w:val="171719"/>
              </w:rPr>
            </w:pPr>
          </w:p>
        </w:tc>
      </w:tr>
      <w:tr w:rsidR="007D2007" w:rsidRPr="0081180D" w14:paraId="01C77E67" w14:textId="77777777" w:rsidTr="00B37434">
        <w:trPr>
          <w:trHeight w:val="263"/>
        </w:trPr>
        <w:tc>
          <w:tcPr>
            <w:tcW w:w="7514" w:type="dxa"/>
            <w:gridSpan w:val="5"/>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14:paraId="0650A31A" w14:textId="77777777" w:rsidR="007D2007" w:rsidRPr="00EC7CD9" w:rsidRDefault="007D2007" w:rsidP="00B37434">
            <w:pPr>
              <w:jc w:val="right"/>
              <w:rPr>
                <w:rFonts w:ascii="Times New Roman" w:hAnsi="Times New Roman"/>
                <w:color w:val="171719"/>
                <w:lang w:val="uk-UA"/>
              </w:rPr>
            </w:pPr>
            <w:r w:rsidRPr="00EC7CD9">
              <w:rPr>
                <w:rFonts w:ascii="Times New Roman" w:hAnsi="Times New Roman"/>
                <w:color w:val="171719"/>
                <w:lang w:val="uk-UA"/>
              </w:rPr>
              <w:t>Всього без ПДВ:</w:t>
            </w:r>
          </w:p>
        </w:tc>
        <w:tc>
          <w:tcPr>
            <w:tcW w:w="2551" w:type="dxa"/>
            <w:gridSpan w:val="2"/>
            <w:tcBorders>
              <w:top w:val="single" w:sz="4" w:space="0" w:color="000000"/>
              <w:left w:val="single" w:sz="4" w:space="0" w:color="000000"/>
              <w:bottom w:val="single" w:sz="4" w:space="0" w:color="000000"/>
              <w:right w:val="single" w:sz="6" w:space="0" w:color="000000"/>
            </w:tcBorders>
          </w:tcPr>
          <w:p w14:paraId="5E8DD23E" w14:textId="77777777" w:rsidR="007D2007" w:rsidRPr="00EC7CD9" w:rsidRDefault="007D2007" w:rsidP="00B37434">
            <w:pPr>
              <w:jc w:val="right"/>
              <w:rPr>
                <w:rFonts w:ascii="Times New Roman" w:hAnsi="Times New Roman"/>
                <w:color w:val="171719"/>
              </w:rPr>
            </w:pPr>
          </w:p>
        </w:tc>
      </w:tr>
      <w:tr w:rsidR="007D2007" w:rsidRPr="0081180D" w14:paraId="41BD2DD0" w14:textId="77777777" w:rsidTr="00B37434">
        <w:trPr>
          <w:trHeight w:val="263"/>
        </w:trPr>
        <w:tc>
          <w:tcPr>
            <w:tcW w:w="7514" w:type="dxa"/>
            <w:gridSpan w:val="5"/>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14:paraId="5D48DBC8" w14:textId="77777777" w:rsidR="007D2007" w:rsidRPr="00EC7CD9" w:rsidRDefault="007D2007" w:rsidP="00B37434">
            <w:pPr>
              <w:jc w:val="right"/>
              <w:rPr>
                <w:rFonts w:ascii="Times New Roman" w:hAnsi="Times New Roman"/>
                <w:color w:val="171719"/>
                <w:lang w:val="uk-UA"/>
              </w:rPr>
            </w:pPr>
            <w:r w:rsidRPr="00EC7CD9">
              <w:rPr>
                <w:rFonts w:ascii="Times New Roman" w:hAnsi="Times New Roman"/>
                <w:color w:val="171719"/>
                <w:lang w:val="uk-UA"/>
              </w:rPr>
              <w:t>ПДВ:</w:t>
            </w:r>
          </w:p>
        </w:tc>
        <w:tc>
          <w:tcPr>
            <w:tcW w:w="2551" w:type="dxa"/>
            <w:gridSpan w:val="2"/>
            <w:tcBorders>
              <w:top w:val="single" w:sz="4" w:space="0" w:color="000000"/>
              <w:left w:val="single" w:sz="4" w:space="0" w:color="000000"/>
              <w:bottom w:val="single" w:sz="4" w:space="0" w:color="000000"/>
              <w:right w:val="single" w:sz="6" w:space="0" w:color="000000"/>
            </w:tcBorders>
          </w:tcPr>
          <w:p w14:paraId="4F24617F" w14:textId="77777777" w:rsidR="007D2007" w:rsidRPr="00EC7CD9" w:rsidRDefault="007D2007" w:rsidP="00B37434">
            <w:pPr>
              <w:jc w:val="right"/>
              <w:rPr>
                <w:rFonts w:ascii="Times New Roman" w:hAnsi="Times New Roman"/>
                <w:color w:val="171719"/>
              </w:rPr>
            </w:pPr>
          </w:p>
        </w:tc>
      </w:tr>
      <w:tr w:rsidR="007D2007" w:rsidRPr="0081180D" w14:paraId="2C262EA2" w14:textId="77777777" w:rsidTr="00B37434">
        <w:trPr>
          <w:trHeight w:val="263"/>
        </w:trPr>
        <w:tc>
          <w:tcPr>
            <w:tcW w:w="7514" w:type="dxa"/>
            <w:gridSpan w:val="5"/>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tcPr>
          <w:p w14:paraId="119354E4" w14:textId="77777777" w:rsidR="007D2007" w:rsidRPr="00EC7CD9" w:rsidRDefault="007D2007" w:rsidP="00B37434">
            <w:pPr>
              <w:jc w:val="right"/>
              <w:rPr>
                <w:rFonts w:ascii="Times New Roman" w:hAnsi="Times New Roman"/>
                <w:color w:val="171719"/>
              </w:rPr>
            </w:pPr>
            <w:r w:rsidRPr="00EC7CD9">
              <w:rPr>
                <w:rFonts w:ascii="Times New Roman" w:hAnsi="Times New Roman"/>
                <w:color w:val="171719"/>
                <w:lang w:val="uk-UA"/>
              </w:rPr>
              <w:t>Всього з ПДВ:</w:t>
            </w:r>
          </w:p>
        </w:tc>
        <w:tc>
          <w:tcPr>
            <w:tcW w:w="2551" w:type="dxa"/>
            <w:gridSpan w:val="2"/>
            <w:tcBorders>
              <w:top w:val="single" w:sz="4" w:space="0" w:color="000000"/>
              <w:left w:val="single" w:sz="4" w:space="0" w:color="000000"/>
              <w:bottom w:val="single" w:sz="4" w:space="0" w:color="000000"/>
              <w:right w:val="single" w:sz="6" w:space="0" w:color="000000"/>
            </w:tcBorders>
          </w:tcPr>
          <w:p w14:paraId="5C2C5783" w14:textId="77777777" w:rsidR="007D2007" w:rsidRPr="00EC7CD9" w:rsidRDefault="007D2007" w:rsidP="00B37434">
            <w:pPr>
              <w:jc w:val="right"/>
              <w:rPr>
                <w:rFonts w:ascii="Times New Roman" w:hAnsi="Times New Roman"/>
                <w:color w:val="171719"/>
              </w:rPr>
            </w:pPr>
          </w:p>
        </w:tc>
      </w:tr>
    </w:tbl>
    <w:p w14:paraId="4FD7C1DC" w14:textId="77777777" w:rsidR="007D2007" w:rsidRPr="00301826" w:rsidRDefault="007D2007" w:rsidP="004A7E35">
      <w:pPr>
        <w:spacing w:after="0" w:line="240" w:lineRule="auto"/>
        <w:jc w:val="both"/>
        <w:rPr>
          <w:rFonts w:ascii="Times New Roman" w:hAnsi="Times New Roman"/>
          <w:b/>
          <w:sz w:val="24"/>
          <w:szCs w:val="24"/>
          <w:lang w:val="uk-UA" w:eastAsia="ru-RU"/>
        </w:rPr>
      </w:pPr>
      <w:r w:rsidRPr="00301826">
        <w:rPr>
          <w:rFonts w:ascii="Times New Roman" w:hAnsi="Times New Roman"/>
          <w:b/>
          <w:sz w:val="24"/>
          <w:szCs w:val="24"/>
          <w:lang w:val="uk-UA" w:eastAsia="ru-RU"/>
        </w:rPr>
        <w:t>Загальна вартість тендерної пропозиції з або без ПДВ: (прописом)</w:t>
      </w:r>
    </w:p>
    <w:p w14:paraId="2334F9ED" w14:textId="77777777" w:rsidR="007D2007" w:rsidRPr="00EC7CD9" w:rsidRDefault="007D2007" w:rsidP="004A7E35">
      <w:pPr>
        <w:spacing w:after="0" w:line="240" w:lineRule="auto"/>
        <w:jc w:val="both"/>
        <w:rPr>
          <w:rFonts w:ascii="Times New Roman" w:hAnsi="Times New Roman"/>
          <w:sz w:val="24"/>
          <w:szCs w:val="24"/>
          <w:lang w:val="uk-UA" w:eastAsia="ru-RU"/>
        </w:rPr>
      </w:pPr>
    </w:p>
    <w:p w14:paraId="4264CD3E" w14:textId="77777777" w:rsidR="007D2007" w:rsidRPr="00A81FA3" w:rsidRDefault="007D2007" w:rsidP="004A7E35">
      <w:pPr>
        <w:spacing w:after="0" w:line="240" w:lineRule="auto"/>
        <w:ind w:firstLine="540"/>
        <w:jc w:val="both"/>
        <w:rPr>
          <w:rFonts w:ascii="Times New Roman" w:hAnsi="Times New Roman"/>
          <w:sz w:val="24"/>
          <w:szCs w:val="24"/>
          <w:lang w:val="uk-UA" w:eastAsia="ru-RU"/>
        </w:rPr>
      </w:pPr>
      <w:r w:rsidRPr="00A81FA3">
        <w:rPr>
          <w:rFonts w:ascii="Times New Roman" w:hAnsi="Times New Roman"/>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14:paraId="30229CB0" w14:textId="77777777" w:rsidR="007D2007" w:rsidRPr="00A81FA3" w:rsidRDefault="007D2007" w:rsidP="004A7E35">
      <w:pPr>
        <w:spacing w:after="0" w:line="240" w:lineRule="auto"/>
        <w:ind w:firstLine="540"/>
        <w:jc w:val="both"/>
        <w:rPr>
          <w:rFonts w:ascii="Times New Roman" w:hAnsi="Times New Roman"/>
          <w:sz w:val="24"/>
          <w:szCs w:val="24"/>
          <w:lang w:val="uk-UA" w:eastAsia="ru-RU"/>
        </w:rPr>
      </w:pPr>
      <w:r w:rsidRPr="00A81FA3">
        <w:rPr>
          <w:rFonts w:ascii="Times New Roman" w:hAnsi="Times New Roman"/>
          <w:sz w:val="24"/>
          <w:szCs w:val="24"/>
          <w:lang w:val="uk-UA" w:eastAsia="ru-RU"/>
        </w:rPr>
        <w:t>2. Ми погоджуємося, що наша тендерна пропозиція дійсна протягом 90</w:t>
      </w:r>
      <w:r w:rsidRPr="00A81FA3">
        <w:rPr>
          <w:rFonts w:ascii="Times New Roman" w:hAnsi="Times New Roman"/>
          <w:b/>
          <w:sz w:val="24"/>
          <w:szCs w:val="24"/>
          <w:lang w:val="uk-UA" w:eastAsia="ru-RU"/>
        </w:rPr>
        <w:t xml:space="preserve"> днів </w:t>
      </w:r>
      <w:r w:rsidRPr="00A81FA3">
        <w:rPr>
          <w:rFonts w:ascii="Times New Roman" w:hAnsi="Times New Roman"/>
          <w:sz w:val="24"/>
          <w:szCs w:val="24"/>
          <w:lang w:val="uk-UA" w:eastAsia="ru-RU"/>
        </w:rPr>
        <w:t>з дати кінцевого строку подання тендерних пропозицій, встановленого Вами.</w:t>
      </w:r>
    </w:p>
    <w:p w14:paraId="3AE1EB9F" w14:textId="77777777" w:rsidR="007D2007" w:rsidRPr="00A81FA3" w:rsidRDefault="007D2007" w:rsidP="004A7E35">
      <w:pPr>
        <w:spacing w:after="0" w:line="240" w:lineRule="auto"/>
        <w:ind w:firstLine="540"/>
        <w:jc w:val="both"/>
        <w:rPr>
          <w:rFonts w:ascii="Times New Roman" w:hAnsi="Times New Roman"/>
          <w:sz w:val="24"/>
          <w:szCs w:val="24"/>
          <w:lang w:val="uk-UA" w:eastAsia="ru-RU"/>
        </w:rPr>
      </w:pPr>
      <w:r w:rsidRPr="00A81FA3">
        <w:rPr>
          <w:rFonts w:ascii="Times New Roman" w:hAnsi="Times New Roman"/>
          <w:sz w:val="24"/>
          <w:szCs w:val="24"/>
          <w:lang w:val="uk-UA" w:eastAsia="ru-RU"/>
        </w:rPr>
        <w:t>3. Ми погоджуємося з умовами, що Ви можете відхилити нашу чи всі тендерн</w:t>
      </w:r>
      <w:r>
        <w:rPr>
          <w:rFonts w:ascii="Times New Roman" w:hAnsi="Times New Roman"/>
          <w:sz w:val="24"/>
          <w:szCs w:val="24"/>
          <w:lang w:val="uk-UA" w:eastAsia="ru-RU"/>
        </w:rPr>
        <w:t>і пропозиції відповідно до п. 44</w:t>
      </w:r>
      <w:r w:rsidRPr="00A81FA3">
        <w:rPr>
          <w:rFonts w:ascii="Times New Roman" w:hAnsi="Times New Roman"/>
          <w:sz w:val="24"/>
          <w:szCs w:val="24"/>
          <w:lang w:val="uk-UA" w:eastAsia="ru-RU"/>
        </w:rPr>
        <w:t xml:space="preserve"> Особливостей, та розуміємо, що Ви не обмежені у прийнятті будь-якої іншої тендерної  пропозиції з більш вигідними для Вас умовами.</w:t>
      </w:r>
    </w:p>
    <w:p w14:paraId="08190AE2" w14:textId="77777777" w:rsidR="00D9583B" w:rsidRPr="00D9583B" w:rsidRDefault="007D2007" w:rsidP="00D9583B">
      <w:pPr>
        <w:pStyle w:val="rvps2"/>
        <w:shd w:val="clear" w:color="auto" w:fill="FFFFFF"/>
        <w:spacing w:before="0" w:beforeAutospacing="0" w:after="150" w:afterAutospacing="0"/>
        <w:ind w:firstLine="450"/>
        <w:jc w:val="both"/>
        <w:rPr>
          <w:lang w:val="uk-UA" w:eastAsia="uk-UA"/>
        </w:rPr>
      </w:pPr>
      <w:r w:rsidRPr="00D9583B">
        <w:rPr>
          <w:lang w:val="uk-UA"/>
        </w:rPr>
        <w:t xml:space="preserve">4. </w:t>
      </w:r>
      <w:r w:rsidR="00D9583B" w:rsidRPr="00D9583B">
        <w:rPr>
          <w:lang w:val="uk-UA"/>
        </w:rPr>
        <w:t xml:space="preserve">Ми погоджуємося з умовами проєкту Договору про закупівлю які викладені у розділі 6 «Результати торгів та укладення договору про закупівлю» тендерної документації та з тим, що </w:t>
      </w:r>
      <w:r w:rsidR="00D9583B" w:rsidRPr="00D9583B">
        <w:rPr>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C32497" w14:textId="77777777" w:rsidR="00D9583B" w:rsidRPr="00D9583B" w:rsidRDefault="00D9583B" w:rsidP="00D9583B">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23" w:name="n506"/>
      <w:bookmarkEnd w:id="23"/>
      <w:r w:rsidRPr="00D9583B">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305FA04E" w14:textId="77777777" w:rsidR="00D9583B" w:rsidRPr="00D9583B" w:rsidRDefault="00D9583B" w:rsidP="00D9583B">
      <w:pPr>
        <w:shd w:val="clear" w:color="auto" w:fill="FFFFFF"/>
        <w:spacing w:after="150" w:line="240" w:lineRule="auto"/>
        <w:ind w:firstLine="450"/>
        <w:jc w:val="both"/>
        <w:rPr>
          <w:rFonts w:ascii="Times New Roman" w:eastAsia="Times New Roman" w:hAnsi="Times New Roman"/>
          <w:sz w:val="24"/>
          <w:szCs w:val="24"/>
          <w:lang w:val="uk-UA" w:eastAsia="uk-UA"/>
        </w:rPr>
      </w:pPr>
      <w:r w:rsidRPr="00D9583B">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5F9595F1" w14:textId="77777777" w:rsidR="00D9583B" w:rsidRPr="00D9583B" w:rsidRDefault="00D9583B" w:rsidP="00D9583B">
      <w:pPr>
        <w:shd w:val="clear" w:color="auto" w:fill="FFFFFF"/>
        <w:spacing w:after="150" w:line="240" w:lineRule="auto"/>
        <w:ind w:firstLine="450"/>
        <w:jc w:val="both"/>
        <w:rPr>
          <w:rFonts w:ascii="Times New Roman" w:eastAsia="Times New Roman" w:hAnsi="Times New Roman"/>
          <w:sz w:val="24"/>
          <w:szCs w:val="24"/>
          <w:lang w:val="uk-UA" w:eastAsia="uk-UA"/>
        </w:rPr>
      </w:pPr>
      <w:r w:rsidRPr="00D9583B">
        <w:rPr>
          <w:rFonts w:ascii="Times New Roman" w:eastAsia="Times New Roman" w:hAnsi="Times New Roman"/>
          <w:sz w:val="24"/>
          <w:szCs w:val="24"/>
          <w:lang w:val="uk-UA"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8A634F1" w14:textId="77777777" w:rsidR="00D9583B" w:rsidRPr="00D9583B" w:rsidRDefault="00D9583B" w:rsidP="00D9583B">
      <w:pPr>
        <w:spacing w:after="0"/>
        <w:ind w:firstLine="567"/>
        <w:jc w:val="both"/>
        <w:rPr>
          <w:rFonts w:ascii="Times New Roman" w:eastAsia="Times New Roman" w:hAnsi="Times New Roman"/>
          <w:sz w:val="24"/>
          <w:szCs w:val="24"/>
          <w:lang w:val="uk-UA" w:eastAsia="ru-RU"/>
        </w:rPr>
      </w:pPr>
      <w:r w:rsidRPr="00D9583B">
        <w:rPr>
          <w:rFonts w:ascii="Times New Roman" w:hAnsi="Times New Roman"/>
          <w:sz w:val="24"/>
          <w:szCs w:val="24"/>
          <w:lang w:val="uk-UA"/>
        </w:rPr>
        <w:t xml:space="preserve"> </w:t>
      </w:r>
      <w:r w:rsidRPr="00D9583B">
        <w:rPr>
          <w:rFonts w:ascii="Times New Roman" w:eastAsia="Times New Roman" w:hAnsi="Times New Roman"/>
          <w:sz w:val="24"/>
          <w:szCs w:val="24"/>
          <w:lang w:val="uk-UA" w:eastAsia="ru-RU"/>
        </w:rPr>
        <w:t>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 та ст. 41 Закону.</w:t>
      </w:r>
    </w:p>
    <w:p w14:paraId="6B49B4B9" w14:textId="77777777" w:rsidR="007D2007" w:rsidRPr="00A81FA3" w:rsidRDefault="007D2007" w:rsidP="00D9583B">
      <w:pPr>
        <w:spacing w:after="0"/>
        <w:ind w:firstLine="567"/>
        <w:jc w:val="both"/>
        <w:rPr>
          <w:rFonts w:ascii="Times New Roman" w:hAnsi="Times New Roman"/>
          <w:sz w:val="24"/>
          <w:szCs w:val="24"/>
          <w:lang w:val="uk-UA" w:eastAsia="ru-RU"/>
        </w:rPr>
      </w:pPr>
      <w:r w:rsidRPr="00A81FA3">
        <w:rPr>
          <w:rFonts w:ascii="Times New Roman" w:hAnsi="Times New Roman"/>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05A71FBC" w14:textId="77777777" w:rsidR="007D2007" w:rsidRPr="00A81FA3" w:rsidRDefault="007D2007" w:rsidP="004A7E35">
      <w:pPr>
        <w:spacing w:after="0" w:line="240" w:lineRule="auto"/>
        <w:ind w:firstLine="540"/>
        <w:jc w:val="both"/>
        <w:rPr>
          <w:rFonts w:ascii="Times New Roman" w:hAnsi="Times New Roman"/>
          <w:sz w:val="24"/>
          <w:szCs w:val="24"/>
          <w:lang w:val="uk-UA" w:eastAsia="ru-RU"/>
        </w:rPr>
      </w:pPr>
    </w:p>
    <w:p w14:paraId="777932F4" w14:textId="77777777" w:rsidR="007D2007" w:rsidRPr="00A81FA3" w:rsidRDefault="007D2007" w:rsidP="004A7E35">
      <w:pPr>
        <w:spacing w:after="0" w:line="240" w:lineRule="auto"/>
        <w:ind w:firstLine="540"/>
        <w:jc w:val="both"/>
        <w:rPr>
          <w:rFonts w:ascii="Times New Roman" w:hAnsi="Times New Roman"/>
          <w:b/>
          <w:bCs/>
          <w:i/>
          <w:iCs/>
          <w:sz w:val="24"/>
          <w:szCs w:val="24"/>
          <w:lang w:val="uk-UA" w:eastAsia="ru-RU"/>
        </w:rPr>
      </w:pPr>
      <w:r w:rsidRPr="00A81FA3">
        <w:rPr>
          <w:rFonts w:ascii="Times New Roman" w:hAnsi="Times New Roman"/>
          <w:b/>
          <w:bCs/>
          <w:i/>
          <w:iCs/>
          <w:sz w:val="24"/>
          <w:szCs w:val="24"/>
          <w:lang w:val="uk-UA" w:eastAsia="ru-RU"/>
        </w:rPr>
        <w:t>*Примітка до тендерної документації:</w:t>
      </w:r>
    </w:p>
    <w:p w14:paraId="7FA4BBAA" w14:textId="77777777" w:rsidR="007D2007" w:rsidRPr="00A81FA3" w:rsidRDefault="007D2007" w:rsidP="004A7E35">
      <w:pPr>
        <w:spacing w:after="0" w:line="240" w:lineRule="auto"/>
        <w:ind w:firstLine="540"/>
        <w:jc w:val="both"/>
        <w:rPr>
          <w:rFonts w:ascii="Times New Roman" w:hAnsi="Times New Roman"/>
          <w:b/>
          <w:bCs/>
          <w:i/>
          <w:iCs/>
          <w:sz w:val="24"/>
          <w:szCs w:val="24"/>
          <w:lang w:val="uk-UA" w:eastAsia="ru-RU"/>
        </w:rPr>
      </w:pPr>
      <w:r w:rsidRPr="00A81FA3">
        <w:rPr>
          <w:rFonts w:ascii="Times New Roman" w:hAnsi="Times New Roman"/>
          <w:b/>
          <w:bCs/>
          <w:i/>
          <w:iCs/>
          <w:sz w:val="24"/>
          <w:szCs w:val="24"/>
          <w:lang w:val="uk-UA" w:eastAsia="ru-RU"/>
        </w:rPr>
        <w:t xml:space="preserve">У разі якщо учасник процедури закупівлі не є платником ПДВ замість виразу «в т.ч. ПДВ   </w:t>
      </w:r>
    </w:p>
    <w:p w14:paraId="6DC060DE" w14:textId="77777777" w:rsidR="007D2007" w:rsidRDefault="007D2007" w:rsidP="004A7E35">
      <w:pPr>
        <w:pStyle w:val="ad"/>
        <w:jc w:val="both"/>
        <w:rPr>
          <w:b/>
          <w:bCs/>
          <w:i/>
          <w:iCs/>
          <w:lang w:eastAsia="ru-RU"/>
        </w:rPr>
      </w:pPr>
      <w:r w:rsidRPr="00A81FA3">
        <w:rPr>
          <w:b/>
          <w:bCs/>
          <w:i/>
          <w:iCs/>
          <w:lang w:eastAsia="ru-RU"/>
        </w:rPr>
        <w:t>зазначає вираз : «без ПДВ».</w:t>
      </w:r>
    </w:p>
    <w:p w14:paraId="08510516" w14:textId="77777777" w:rsidR="007D2007" w:rsidRDefault="007D2007" w:rsidP="004A7E35">
      <w:pPr>
        <w:pStyle w:val="ad"/>
        <w:jc w:val="both"/>
        <w:rPr>
          <w:b/>
          <w:bCs/>
          <w:i/>
          <w:iCs/>
          <w:lang w:eastAsia="ru-RU"/>
        </w:rPr>
      </w:pPr>
    </w:p>
    <w:p w14:paraId="273CC7C7" w14:textId="77777777" w:rsidR="007D2007" w:rsidRPr="00A81FA3" w:rsidRDefault="007D2007" w:rsidP="004A7E35">
      <w:pPr>
        <w:pStyle w:val="ad"/>
        <w:jc w:val="both"/>
        <w:rPr>
          <w:b/>
          <w:bCs/>
          <w:i/>
          <w:iCs/>
          <w:lang w:eastAsia="ru-RU"/>
        </w:rPr>
      </w:pPr>
      <w:r>
        <w:rPr>
          <w:b/>
          <w:bCs/>
          <w:i/>
          <w:iCs/>
          <w:lang w:eastAsia="ru-RU"/>
        </w:rPr>
        <w:t>Керівник/уповноважена особа</w:t>
      </w:r>
    </w:p>
    <w:p w14:paraId="61C8EC44" w14:textId="77777777" w:rsidR="007D2007" w:rsidRDefault="007D2007" w:rsidP="00465790">
      <w:pPr>
        <w:spacing w:after="0" w:line="240" w:lineRule="auto"/>
        <w:jc w:val="both"/>
        <w:rPr>
          <w:rFonts w:ascii="Times New Roman" w:hAnsi="Times New Roman"/>
          <w:sz w:val="24"/>
          <w:szCs w:val="24"/>
          <w:lang w:val="uk-UA"/>
        </w:rPr>
      </w:pPr>
    </w:p>
    <w:p w14:paraId="741CD7C6" w14:textId="77777777" w:rsidR="007D2007" w:rsidRDefault="007D2007" w:rsidP="008447FE">
      <w:pPr>
        <w:spacing w:before="240" w:after="0" w:line="240" w:lineRule="auto"/>
        <w:jc w:val="right"/>
        <w:rPr>
          <w:rFonts w:ascii="Times New Roman" w:hAnsi="Times New Roman"/>
          <w:b/>
          <w:color w:val="000000"/>
          <w:sz w:val="26"/>
          <w:szCs w:val="26"/>
          <w:lang w:val="uk-UA" w:eastAsia="ru-RU"/>
        </w:rPr>
      </w:pPr>
      <w:r w:rsidRPr="00A1735E">
        <w:rPr>
          <w:rFonts w:ascii="Times New Roman" w:hAnsi="Times New Roman"/>
          <w:b/>
          <w:bCs/>
          <w:sz w:val="24"/>
          <w:szCs w:val="24"/>
          <w:lang w:val="uk-UA" w:eastAsia="ru-RU"/>
        </w:rPr>
        <w:t xml:space="preserve">Додаток </w:t>
      </w:r>
      <w:r>
        <w:rPr>
          <w:rFonts w:ascii="Times New Roman" w:hAnsi="Times New Roman"/>
          <w:b/>
          <w:bCs/>
          <w:sz w:val="24"/>
          <w:szCs w:val="24"/>
          <w:lang w:val="uk-UA" w:eastAsia="ru-RU"/>
        </w:rPr>
        <w:t>2</w:t>
      </w:r>
      <w:r w:rsidRPr="00A1735E">
        <w:rPr>
          <w:rFonts w:ascii="Times New Roman" w:hAnsi="Times New Roman"/>
          <w:b/>
          <w:color w:val="000000"/>
          <w:sz w:val="26"/>
          <w:szCs w:val="26"/>
          <w:lang w:val="uk-UA" w:eastAsia="ru-RU"/>
        </w:rPr>
        <w:t xml:space="preserve"> до</w:t>
      </w:r>
      <w:r w:rsidRPr="005A25C2">
        <w:rPr>
          <w:rFonts w:ascii="Times New Roman" w:hAnsi="Times New Roman"/>
          <w:b/>
          <w:color w:val="000000"/>
          <w:sz w:val="26"/>
          <w:szCs w:val="26"/>
          <w:lang w:val="uk-UA" w:eastAsia="ru-RU"/>
        </w:rPr>
        <w:t xml:space="preserve"> тендерної документації</w:t>
      </w:r>
    </w:p>
    <w:p w14:paraId="118EB66D" w14:textId="77777777" w:rsidR="007D2007" w:rsidRDefault="007D2007" w:rsidP="00F2439E">
      <w:pPr>
        <w:spacing w:before="240" w:after="0" w:line="240" w:lineRule="auto"/>
        <w:jc w:val="center"/>
        <w:rPr>
          <w:rFonts w:ascii="Times New Roman" w:hAnsi="Times New Roman"/>
          <w:b/>
          <w:color w:val="000000"/>
          <w:sz w:val="26"/>
          <w:szCs w:val="26"/>
          <w:lang w:val="uk-UA" w:eastAsia="ru-RU"/>
        </w:rPr>
      </w:pPr>
      <w:r w:rsidRPr="00B11ADC">
        <w:rPr>
          <w:rFonts w:ascii="Times New Roman" w:hAnsi="Times New Roman"/>
          <w:b/>
          <w:color w:val="000000"/>
          <w:sz w:val="26"/>
          <w:szCs w:val="26"/>
          <w:lang w:val="uk-UA" w:eastAsia="ru-RU"/>
        </w:rPr>
        <w:t xml:space="preserve">Перелік документів та інформації  для підтвердження відсутності підстав для відхилення </w:t>
      </w:r>
      <w:r w:rsidRPr="005A25C2">
        <w:rPr>
          <w:rFonts w:ascii="Times New Roman" w:hAnsi="Times New Roman"/>
          <w:b/>
          <w:sz w:val="26"/>
          <w:szCs w:val="26"/>
          <w:lang w:val="uk-UA" w:eastAsia="ru-RU"/>
        </w:rPr>
        <w:t>У</w:t>
      </w:r>
      <w:r>
        <w:rPr>
          <w:rFonts w:ascii="Times New Roman" w:hAnsi="Times New Roman"/>
          <w:b/>
          <w:sz w:val="26"/>
          <w:szCs w:val="26"/>
          <w:lang w:val="uk-UA" w:eastAsia="ru-RU"/>
        </w:rPr>
        <w:t>часника</w:t>
      </w:r>
      <w:r w:rsidRPr="00B11ADC">
        <w:rPr>
          <w:rFonts w:ascii="Times New Roman" w:hAnsi="Times New Roman"/>
          <w:b/>
          <w:color w:val="000000"/>
          <w:sz w:val="26"/>
          <w:szCs w:val="26"/>
          <w:lang w:val="uk-UA" w:eastAsia="ru-RU"/>
        </w:rPr>
        <w:t xml:space="preserve"> відповідно до  вимог, визначених </w:t>
      </w:r>
      <w:r>
        <w:rPr>
          <w:rFonts w:ascii="Times New Roman" w:hAnsi="Times New Roman"/>
          <w:b/>
          <w:color w:val="000000"/>
          <w:sz w:val="26"/>
          <w:szCs w:val="26"/>
          <w:lang w:val="uk-UA" w:eastAsia="ru-RU"/>
        </w:rPr>
        <w:t>пунктом 47 Особливостей.</w:t>
      </w:r>
    </w:p>
    <w:p w14:paraId="2AF931DD" w14:textId="77777777" w:rsidR="007D2007" w:rsidRPr="00D90050" w:rsidRDefault="007D2007" w:rsidP="00D90050">
      <w:pPr>
        <w:spacing w:before="240" w:after="0" w:line="240" w:lineRule="auto"/>
        <w:rPr>
          <w:rFonts w:ascii="Times New Roman" w:hAnsi="Times New Roman"/>
          <w:color w:val="000000"/>
          <w:sz w:val="26"/>
          <w:szCs w:val="26"/>
          <w:lang w:val="uk-UA" w:eastAsia="ru-RU"/>
        </w:rPr>
      </w:pPr>
      <w:r>
        <w:rPr>
          <w:rFonts w:ascii="Times New Roman" w:hAnsi="Times New Roman"/>
          <w:b/>
          <w:color w:val="000000"/>
          <w:sz w:val="26"/>
          <w:szCs w:val="26"/>
          <w:lang w:val="uk-UA" w:eastAsia="ru-RU"/>
        </w:rPr>
        <w:tab/>
      </w:r>
      <w:r>
        <w:rPr>
          <w:rFonts w:ascii="Times New Roman" w:hAnsi="Times New Roman"/>
          <w:color w:val="000000"/>
          <w:sz w:val="26"/>
          <w:szCs w:val="26"/>
          <w:lang w:val="uk-UA" w:eastAsia="ru-RU"/>
        </w:rPr>
        <w:t>Замовник приймає рішення про відмову Учаснику в процедурі закупівлі в участі у відкритих торгах та зобов’язаний відхилити тендерну пропозицію Учасника процедури закупівлі в разі, коли:</w:t>
      </w:r>
    </w:p>
    <w:p w14:paraId="34FAC2F4"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val="uk-UA" w:eastAsia="ru-RU"/>
        </w:rPr>
      </w:pPr>
      <w:r w:rsidRPr="00D90050">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5D20D"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val="uk-UA" w:eastAsia="ru-RU"/>
        </w:rPr>
      </w:pPr>
      <w:bookmarkStart w:id="24" w:name="n617"/>
      <w:bookmarkEnd w:id="24"/>
      <w:r w:rsidRPr="00D90050">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27F42B"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val="uk-UA" w:eastAsia="ru-RU"/>
        </w:rPr>
      </w:pPr>
      <w:bookmarkStart w:id="25" w:name="n618"/>
      <w:bookmarkEnd w:id="25"/>
      <w:r w:rsidRPr="00D90050">
        <w:rPr>
          <w:rFonts w:ascii="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EFF58"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val="uk-UA" w:eastAsia="ru-RU"/>
        </w:rPr>
      </w:pPr>
      <w:bookmarkStart w:id="26" w:name="n619"/>
      <w:bookmarkEnd w:id="26"/>
      <w:r w:rsidRPr="00D90050">
        <w:rPr>
          <w:rFonts w:ascii="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90050">
        <w:rPr>
          <w:rFonts w:ascii="Times New Roman" w:hAnsi="Times New Roman"/>
          <w:sz w:val="24"/>
          <w:szCs w:val="24"/>
          <w:lang w:eastAsia="ru-RU"/>
        </w:rPr>
        <w:t> </w:t>
      </w:r>
      <w:hyperlink r:id="rId53" w:anchor="n52" w:tgtFrame="_blank" w:history="1">
        <w:r w:rsidRPr="00D90050">
          <w:rPr>
            <w:rFonts w:ascii="Times New Roman" w:hAnsi="Times New Roman"/>
            <w:sz w:val="24"/>
            <w:szCs w:val="24"/>
            <w:lang w:val="uk-UA" w:eastAsia="ru-RU"/>
          </w:rPr>
          <w:t>пунктом</w:t>
        </w:r>
      </w:hyperlink>
      <w:hyperlink r:id="rId54" w:anchor="n52" w:tgtFrame="_blank" w:history="1">
        <w:r w:rsidRPr="00D90050">
          <w:rPr>
            <w:rFonts w:ascii="Times New Roman" w:hAnsi="Times New Roman"/>
            <w:sz w:val="24"/>
            <w:szCs w:val="24"/>
            <w:lang w:eastAsia="ru-RU"/>
          </w:rPr>
          <w:t> </w:t>
        </w:r>
        <w:r w:rsidRPr="00D90050">
          <w:rPr>
            <w:rFonts w:ascii="Times New Roman" w:hAnsi="Times New Roman"/>
            <w:sz w:val="24"/>
            <w:szCs w:val="24"/>
            <w:lang w:val="uk-UA" w:eastAsia="ru-RU"/>
          </w:rPr>
          <w:t>4</w:t>
        </w:r>
      </w:hyperlink>
      <w:r w:rsidRPr="00D90050">
        <w:rPr>
          <w:rFonts w:ascii="Times New Roman" w:hAnsi="Times New Roman"/>
          <w:sz w:val="24"/>
          <w:szCs w:val="24"/>
          <w:lang w:eastAsia="ru-RU"/>
        </w:rPr>
        <w:t> </w:t>
      </w:r>
      <w:r w:rsidRPr="00D90050">
        <w:rPr>
          <w:rFonts w:ascii="Times New Roman" w:hAnsi="Times New Roman"/>
          <w:sz w:val="24"/>
          <w:szCs w:val="24"/>
          <w:lang w:val="uk-UA" w:eastAsia="ru-RU"/>
        </w:rPr>
        <w:t>частини другої статті 6,</w:t>
      </w:r>
      <w:r w:rsidRPr="00D90050">
        <w:rPr>
          <w:rFonts w:ascii="Times New Roman" w:hAnsi="Times New Roman"/>
          <w:sz w:val="24"/>
          <w:szCs w:val="24"/>
          <w:lang w:eastAsia="ru-RU"/>
        </w:rPr>
        <w:t> </w:t>
      </w:r>
      <w:hyperlink r:id="rId55" w:anchor="n456" w:tgtFrame="_blank" w:history="1">
        <w:r w:rsidRPr="00D90050">
          <w:rPr>
            <w:rFonts w:ascii="Times New Roman" w:hAnsi="Times New Roman"/>
            <w:sz w:val="24"/>
            <w:szCs w:val="24"/>
            <w:lang w:val="uk-UA" w:eastAsia="ru-RU"/>
          </w:rPr>
          <w:t>пунктом 1</w:t>
        </w:r>
      </w:hyperlink>
      <w:r w:rsidRPr="00D90050">
        <w:rPr>
          <w:rFonts w:ascii="Times New Roman" w:hAnsi="Times New Roman"/>
          <w:sz w:val="24"/>
          <w:szCs w:val="24"/>
          <w:lang w:eastAsia="ru-RU"/>
        </w:rPr>
        <w:t> </w:t>
      </w:r>
      <w:r w:rsidRPr="00D90050">
        <w:rPr>
          <w:rFonts w:ascii="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26B81F"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27" w:name="n620"/>
      <w:bookmarkEnd w:id="27"/>
      <w:r w:rsidRPr="00D90050">
        <w:rPr>
          <w:rFonts w:ascii="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725F57"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28" w:name="n621"/>
      <w:bookmarkEnd w:id="28"/>
      <w:r w:rsidRPr="00D90050">
        <w:rPr>
          <w:rFonts w:ascii="Times New Roman" w:hAnsi="Times New Roman"/>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C083E5"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29" w:name="n622"/>
      <w:bookmarkEnd w:id="29"/>
      <w:r w:rsidRPr="00D90050">
        <w:rPr>
          <w:rFonts w:ascii="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90A243"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30" w:name="n623"/>
      <w:bookmarkEnd w:id="30"/>
      <w:r w:rsidRPr="00D90050">
        <w:rPr>
          <w:rFonts w:ascii="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ADB569"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31" w:name="n624"/>
      <w:bookmarkEnd w:id="31"/>
      <w:r w:rsidRPr="00D90050">
        <w:rPr>
          <w:rFonts w:ascii="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56" w:anchor="n174" w:tgtFrame="_blank" w:history="1">
        <w:r w:rsidRPr="00D90050">
          <w:rPr>
            <w:rFonts w:ascii="Times New Roman" w:hAnsi="Times New Roman"/>
            <w:sz w:val="24"/>
            <w:szCs w:val="24"/>
            <w:lang w:eastAsia="ru-RU"/>
          </w:rPr>
          <w:t>пунктом 9</w:t>
        </w:r>
      </w:hyperlink>
      <w:r w:rsidRPr="00D90050">
        <w:rPr>
          <w:rFonts w:ascii="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156B83"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32" w:name="n625"/>
      <w:bookmarkEnd w:id="32"/>
      <w:r w:rsidRPr="00D90050">
        <w:rPr>
          <w:rFonts w:ascii="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CA6FDC"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33" w:name="n626"/>
      <w:bookmarkEnd w:id="33"/>
      <w:r w:rsidRPr="00D90050">
        <w:rPr>
          <w:rFonts w:ascii="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7" w:tgtFrame="_blank" w:history="1">
        <w:r w:rsidRPr="00D90050">
          <w:rPr>
            <w:rFonts w:ascii="Times New Roman" w:hAnsi="Times New Roman"/>
            <w:sz w:val="24"/>
            <w:szCs w:val="24"/>
            <w:lang w:eastAsia="ru-RU"/>
          </w:rPr>
          <w:t>Законом України</w:t>
        </w:r>
      </w:hyperlink>
      <w:r w:rsidRPr="00D90050">
        <w:rPr>
          <w:rFonts w:ascii="Times New Roman" w:hAnsi="Times New Roman"/>
          <w:sz w:val="24"/>
          <w:szCs w:val="24"/>
          <w:lang w:eastAsia="ru-RU"/>
        </w:rPr>
        <w:t> “Про санкції”;</w:t>
      </w:r>
    </w:p>
    <w:p w14:paraId="63321AA5"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bookmarkStart w:id="34" w:name="n627"/>
      <w:bookmarkEnd w:id="34"/>
      <w:r w:rsidRPr="00D90050">
        <w:rPr>
          <w:rFonts w:ascii="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350FF9"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r w:rsidRPr="00D90050">
        <w:rPr>
          <w:rFonts w:ascii="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B289BD"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r w:rsidRPr="00D90050">
        <w:rPr>
          <w:rFonts w:ascii="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8" w:anchor="n618" w:history="1">
        <w:r w:rsidRPr="00D90050">
          <w:rPr>
            <w:rFonts w:ascii="Times New Roman" w:hAnsi="Times New Roman"/>
            <w:sz w:val="24"/>
            <w:szCs w:val="24"/>
            <w:lang w:eastAsia="ru-RU"/>
          </w:rPr>
          <w:t>підпунктах 3</w:t>
        </w:r>
      </w:hyperlink>
      <w:r w:rsidRPr="00D90050">
        <w:rPr>
          <w:rFonts w:ascii="Times New Roman" w:hAnsi="Times New Roman"/>
          <w:sz w:val="24"/>
          <w:szCs w:val="24"/>
          <w:lang w:eastAsia="ru-RU"/>
        </w:rPr>
        <w:t>, </w:t>
      </w:r>
      <w:hyperlink r:id="rId59" w:anchor="n620" w:history="1">
        <w:r w:rsidRPr="00D90050">
          <w:rPr>
            <w:rFonts w:ascii="Times New Roman" w:hAnsi="Times New Roman"/>
            <w:sz w:val="24"/>
            <w:szCs w:val="24"/>
            <w:lang w:eastAsia="ru-RU"/>
          </w:rPr>
          <w:t>5</w:t>
        </w:r>
      </w:hyperlink>
      <w:r w:rsidRPr="00D90050">
        <w:rPr>
          <w:rFonts w:ascii="Times New Roman" w:hAnsi="Times New Roman"/>
          <w:sz w:val="24"/>
          <w:szCs w:val="24"/>
          <w:lang w:eastAsia="ru-RU"/>
        </w:rPr>
        <w:t>, </w:t>
      </w:r>
      <w:hyperlink r:id="rId60" w:anchor="n621" w:history="1">
        <w:r w:rsidRPr="00D90050">
          <w:rPr>
            <w:rFonts w:ascii="Times New Roman" w:hAnsi="Times New Roman"/>
            <w:sz w:val="24"/>
            <w:szCs w:val="24"/>
            <w:lang w:eastAsia="ru-RU"/>
          </w:rPr>
          <w:t>6</w:t>
        </w:r>
      </w:hyperlink>
      <w:r w:rsidRPr="00D90050">
        <w:rPr>
          <w:rFonts w:ascii="Times New Roman" w:hAnsi="Times New Roman"/>
          <w:sz w:val="24"/>
          <w:szCs w:val="24"/>
          <w:lang w:eastAsia="ru-RU"/>
        </w:rPr>
        <w:t> і </w:t>
      </w:r>
      <w:hyperlink r:id="rId61" w:anchor="n627" w:history="1">
        <w:r w:rsidRPr="00D90050">
          <w:rPr>
            <w:rFonts w:ascii="Times New Roman" w:hAnsi="Times New Roman"/>
            <w:sz w:val="24"/>
            <w:szCs w:val="24"/>
            <w:lang w:eastAsia="ru-RU"/>
          </w:rPr>
          <w:t>12</w:t>
        </w:r>
      </w:hyperlink>
      <w:r w:rsidRPr="00D90050">
        <w:rPr>
          <w:rFonts w:ascii="Times New Roman" w:hAnsi="Times New Roman"/>
          <w:sz w:val="24"/>
          <w:szCs w:val="24"/>
          <w:lang w:eastAsia="ru-RU"/>
        </w:rPr>
        <w:t> та в </w:t>
      </w:r>
      <w:hyperlink r:id="rId62" w:anchor="n628" w:history="1">
        <w:r w:rsidRPr="00D90050">
          <w:rPr>
            <w:rFonts w:ascii="Times New Roman" w:hAnsi="Times New Roman"/>
            <w:sz w:val="24"/>
            <w:szCs w:val="24"/>
            <w:lang w:eastAsia="ru-RU"/>
          </w:rPr>
          <w:t>абзаці чотирнадцятому</w:t>
        </w:r>
      </w:hyperlink>
      <w:r w:rsidRPr="00D90050">
        <w:rPr>
          <w:rFonts w:ascii="Times New Roman" w:hAnsi="Times New Roman"/>
          <w:sz w:val="24"/>
          <w:szCs w:val="24"/>
          <w:lang w:eastAsia="ru-RU"/>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63" w:tgtFrame="_blank" w:history="1">
        <w:r w:rsidRPr="00D90050">
          <w:rPr>
            <w:rFonts w:ascii="Times New Roman" w:hAnsi="Times New Roman"/>
            <w:sz w:val="24"/>
            <w:szCs w:val="24"/>
            <w:lang w:eastAsia="ru-RU"/>
          </w:rPr>
          <w:t>Законом України</w:t>
        </w:r>
      </w:hyperlink>
      <w:r w:rsidRPr="00D90050">
        <w:rPr>
          <w:rFonts w:ascii="Times New Roman" w:hAnsi="Times New Roman"/>
          <w:sz w:val="24"/>
          <w:szCs w:val="24"/>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5B000A"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r w:rsidRPr="00D90050">
        <w:rPr>
          <w:rFonts w:ascii="Times New Roman" w:hAnsi="Times New Roman"/>
          <w:sz w:val="24"/>
          <w:szCs w:val="24"/>
          <w:lang w:eastAsia="ru-RU"/>
        </w:rPr>
        <w:t>Учасник процедури закупівлі підтверджує відсутність підстав, зазначених в цьому пункті (крім </w:t>
      </w:r>
      <w:hyperlink r:id="rId64" w:anchor="n616" w:history="1">
        <w:r w:rsidRPr="00D90050">
          <w:rPr>
            <w:rFonts w:ascii="Times New Roman" w:hAnsi="Times New Roman"/>
            <w:sz w:val="24"/>
            <w:szCs w:val="24"/>
            <w:lang w:eastAsia="ru-RU"/>
          </w:rPr>
          <w:t>підпунктів 1</w:t>
        </w:r>
      </w:hyperlink>
      <w:r w:rsidRPr="00D90050">
        <w:rPr>
          <w:rFonts w:ascii="Times New Roman" w:hAnsi="Times New Roman"/>
          <w:sz w:val="24"/>
          <w:szCs w:val="24"/>
          <w:lang w:eastAsia="ru-RU"/>
        </w:rPr>
        <w:t> і </w:t>
      </w:r>
      <w:hyperlink r:id="rId65" w:anchor="n622" w:history="1">
        <w:r w:rsidRPr="00D90050">
          <w:rPr>
            <w:rFonts w:ascii="Times New Roman" w:hAnsi="Times New Roman"/>
            <w:sz w:val="24"/>
            <w:szCs w:val="24"/>
            <w:lang w:eastAsia="ru-RU"/>
          </w:rPr>
          <w:t>7</w:t>
        </w:r>
      </w:hyperlink>
      <w:r w:rsidRPr="00D90050">
        <w:rPr>
          <w:rFonts w:ascii="Times New Roman" w:hAnsi="Times New Roman"/>
          <w:sz w:val="24"/>
          <w:szCs w:val="24"/>
          <w:lang w:eastAsia="ru-RU"/>
        </w:rPr>
        <w:t>, </w:t>
      </w:r>
      <w:hyperlink r:id="rId66" w:anchor="n628" w:history="1">
        <w:r w:rsidRPr="00D90050">
          <w:rPr>
            <w:rFonts w:ascii="Times New Roman" w:hAnsi="Times New Roman"/>
            <w:sz w:val="24"/>
            <w:szCs w:val="24"/>
            <w:lang w:eastAsia="ru-RU"/>
          </w:rPr>
          <w:t>абзацу чотирнадцятого</w:t>
        </w:r>
      </w:hyperlink>
      <w:r w:rsidRPr="00D90050">
        <w:rPr>
          <w:rFonts w:ascii="Times New Roman" w:hAnsi="Times New Roman"/>
          <w:sz w:val="24"/>
          <w:szCs w:val="24"/>
          <w:lang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1D3416"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r w:rsidRPr="00D90050">
        <w:rPr>
          <w:rFonts w:ascii="Times New Roman" w:hAnsi="Times New Roman"/>
          <w:sz w:val="24"/>
          <w:szCs w:val="24"/>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67" w:anchor="n628" w:history="1">
        <w:r w:rsidRPr="00D90050">
          <w:rPr>
            <w:rFonts w:ascii="Times New Roman" w:hAnsi="Times New Roman"/>
            <w:sz w:val="24"/>
            <w:szCs w:val="24"/>
            <w:lang w:eastAsia="ru-RU"/>
          </w:rPr>
          <w:t>абзацу чотирнадцятого</w:t>
        </w:r>
      </w:hyperlink>
      <w:r w:rsidRPr="00D90050">
        <w:rPr>
          <w:rFonts w:ascii="Times New Roman" w:hAnsi="Times New Roman"/>
          <w:sz w:val="24"/>
          <w:szCs w:val="24"/>
          <w:lang w:eastAsia="ru-RU"/>
        </w:rPr>
        <w:t> цього пункту), крім самостійного декларування відсутності таких підстав учасником процедури закупівлі відповідно до </w:t>
      </w:r>
      <w:hyperlink r:id="rId68" w:anchor="n630" w:history="1">
        <w:r w:rsidRPr="00D90050">
          <w:rPr>
            <w:rFonts w:ascii="Times New Roman" w:hAnsi="Times New Roman"/>
            <w:sz w:val="24"/>
            <w:szCs w:val="24"/>
            <w:lang w:eastAsia="ru-RU"/>
          </w:rPr>
          <w:t>абзацу шістнадцятого</w:t>
        </w:r>
      </w:hyperlink>
      <w:r w:rsidRPr="00D90050">
        <w:rPr>
          <w:rFonts w:ascii="Times New Roman" w:hAnsi="Times New Roman"/>
          <w:sz w:val="24"/>
          <w:szCs w:val="24"/>
          <w:lang w:eastAsia="ru-RU"/>
        </w:rPr>
        <w:t> цього пункту.</w:t>
      </w:r>
    </w:p>
    <w:p w14:paraId="5763E929"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r w:rsidRPr="00D90050">
        <w:rPr>
          <w:rFonts w:ascii="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9" w:anchor="n616" w:history="1">
        <w:r w:rsidRPr="00D90050">
          <w:rPr>
            <w:rFonts w:ascii="Times New Roman" w:hAnsi="Times New Roman"/>
            <w:sz w:val="24"/>
            <w:szCs w:val="24"/>
            <w:lang w:eastAsia="ru-RU"/>
          </w:rPr>
          <w:t>підпунктами 1</w:t>
        </w:r>
      </w:hyperlink>
      <w:r w:rsidRPr="00D90050">
        <w:rPr>
          <w:rFonts w:ascii="Times New Roman" w:hAnsi="Times New Roman"/>
          <w:sz w:val="24"/>
          <w:szCs w:val="24"/>
          <w:lang w:eastAsia="ru-RU"/>
        </w:rPr>
        <w:t> і </w:t>
      </w:r>
      <w:hyperlink r:id="rId70" w:anchor="n622" w:history="1">
        <w:r w:rsidRPr="00D90050">
          <w:rPr>
            <w:rFonts w:ascii="Times New Roman" w:hAnsi="Times New Roman"/>
            <w:sz w:val="24"/>
            <w:szCs w:val="24"/>
            <w:lang w:eastAsia="ru-RU"/>
          </w:rPr>
          <w:t>7</w:t>
        </w:r>
      </w:hyperlink>
      <w:r w:rsidRPr="00D90050">
        <w:rPr>
          <w:rFonts w:ascii="Times New Roman" w:hAnsi="Times New Roman"/>
          <w:sz w:val="24"/>
          <w:szCs w:val="24"/>
          <w:lang w:eastAsia="ru-RU"/>
        </w:rPr>
        <w:t> цього пункту.</w:t>
      </w:r>
    </w:p>
    <w:p w14:paraId="2EF4BA70" w14:textId="77777777" w:rsidR="007D2007" w:rsidRPr="00D90050" w:rsidRDefault="007D2007" w:rsidP="00E31F61">
      <w:pPr>
        <w:shd w:val="clear" w:color="auto" w:fill="FFFFFF"/>
        <w:spacing w:after="150" w:line="240" w:lineRule="auto"/>
        <w:ind w:firstLine="450"/>
        <w:jc w:val="both"/>
        <w:rPr>
          <w:rFonts w:ascii="Times New Roman" w:hAnsi="Times New Roman"/>
          <w:sz w:val="24"/>
          <w:szCs w:val="24"/>
          <w:lang w:eastAsia="ru-RU"/>
        </w:rPr>
      </w:pPr>
      <w:r w:rsidRPr="00D90050">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1" w:anchor="n1257" w:tgtFrame="_blank" w:history="1">
        <w:r w:rsidRPr="00D90050">
          <w:rPr>
            <w:rFonts w:ascii="Times New Roman" w:hAnsi="Times New Roman"/>
            <w:sz w:val="24"/>
            <w:szCs w:val="24"/>
            <w:lang w:eastAsia="ru-RU"/>
          </w:rPr>
          <w:t>частини третьої</w:t>
        </w:r>
      </w:hyperlink>
      <w:r w:rsidRPr="00D90050">
        <w:rPr>
          <w:rFonts w:ascii="Times New Roman" w:hAnsi="Times New Roman"/>
          <w:sz w:val="24"/>
          <w:szCs w:val="24"/>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DA12DC8" w14:textId="77777777" w:rsidR="007D2007" w:rsidRPr="00D90050" w:rsidRDefault="007D2007" w:rsidP="008447FE">
      <w:pPr>
        <w:spacing w:before="240" w:after="0" w:line="240" w:lineRule="auto"/>
        <w:ind w:firstLine="425"/>
        <w:contextualSpacing/>
        <w:jc w:val="both"/>
        <w:rPr>
          <w:rFonts w:ascii="Times New Roman" w:hAnsi="Times New Roman"/>
          <w:iCs/>
          <w:sz w:val="24"/>
          <w:szCs w:val="24"/>
          <w:lang w:eastAsia="ru-RU"/>
        </w:rPr>
      </w:pPr>
    </w:p>
    <w:p w14:paraId="2B663C5B" w14:textId="77777777" w:rsidR="007D2007" w:rsidRPr="00D90050" w:rsidRDefault="007D2007" w:rsidP="008447FE">
      <w:pPr>
        <w:spacing w:before="240" w:after="0" w:line="240" w:lineRule="auto"/>
        <w:ind w:firstLine="425"/>
        <w:contextualSpacing/>
        <w:jc w:val="both"/>
        <w:rPr>
          <w:rFonts w:ascii="Times New Roman" w:hAnsi="Times New Roman"/>
          <w:i/>
          <w:iCs/>
          <w:sz w:val="24"/>
          <w:szCs w:val="24"/>
          <w:lang w:val="uk-UA" w:eastAsia="ru-RU"/>
        </w:rPr>
      </w:pPr>
    </w:p>
    <w:p w14:paraId="0C263BB7" w14:textId="77777777" w:rsidR="007D2007" w:rsidRDefault="007D2007" w:rsidP="001D4AE5">
      <w:pPr>
        <w:spacing w:after="0" w:line="240" w:lineRule="auto"/>
        <w:ind w:right="-6"/>
        <w:jc w:val="right"/>
        <w:outlineLvl w:val="0"/>
        <w:rPr>
          <w:rFonts w:ascii="Times New Roman" w:hAnsi="Times New Roman"/>
          <w:b/>
          <w:bCs/>
          <w:sz w:val="28"/>
          <w:szCs w:val="28"/>
          <w:lang w:val="uk-UA" w:eastAsia="ru-RU"/>
        </w:rPr>
      </w:pPr>
    </w:p>
    <w:p w14:paraId="31CD87FD" w14:textId="77777777" w:rsidR="007D2007" w:rsidRDefault="007D2007" w:rsidP="001D4AE5">
      <w:pPr>
        <w:spacing w:after="0" w:line="240" w:lineRule="auto"/>
        <w:ind w:right="-6"/>
        <w:jc w:val="right"/>
        <w:outlineLvl w:val="0"/>
        <w:rPr>
          <w:rFonts w:ascii="Times New Roman" w:hAnsi="Times New Roman"/>
          <w:b/>
          <w:bCs/>
          <w:sz w:val="28"/>
          <w:szCs w:val="28"/>
          <w:lang w:val="uk-UA" w:eastAsia="ru-RU"/>
        </w:rPr>
      </w:pPr>
    </w:p>
    <w:p w14:paraId="34E6CAB4" w14:textId="77777777" w:rsidR="007D2007" w:rsidRDefault="007D2007" w:rsidP="001D4AE5">
      <w:pPr>
        <w:spacing w:after="0" w:line="240" w:lineRule="auto"/>
        <w:ind w:right="-6"/>
        <w:jc w:val="right"/>
        <w:outlineLvl w:val="0"/>
        <w:rPr>
          <w:rFonts w:ascii="Times New Roman" w:hAnsi="Times New Roman"/>
          <w:b/>
          <w:bCs/>
          <w:sz w:val="28"/>
          <w:szCs w:val="28"/>
          <w:lang w:val="uk-UA" w:eastAsia="ru-RU"/>
        </w:rPr>
      </w:pPr>
    </w:p>
    <w:p w14:paraId="14FB3469" w14:textId="77777777" w:rsidR="007D2007" w:rsidRPr="004232DD" w:rsidRDefault="007D2007" w:rsidP="001D4AE5">
      <w:pPr>
        <w:spacing w:after="0" w:line="240" w:lineRule="auto"/>
        <w:ind w:right="-6"/>
        <w:jc w:val="right"/>
        <w:outlineLvl w:val="0"/>
        <w:rPr>
          <w:rFonts w:ascii="Times New Roman" w:hAnsi="Times New Roman"/>
          <w:b/>
          <w:bCs/>
          <w:sz w:val="28"/>
          <w:szCs w:val="28"/>
          <w:lang w:val="uk-UA" w:eastAsia="ru-RU"/>
        </w:rPr>
      </w:pPr>
      <w:r w:rsidRPr="004232DD">
        <w:rPr>
          <w:rFonts w:ascii="Times New Roman" w:hAnsi="Times New Roman"/>
          <w:b/>
          <w:bCs/>
          <w:sz w:val="28"/>
          <w:szCs w:val="28"/>
          <w:lang w:val="uk-UA" w:eastAsia="ru-RU"/>
        </w:rPr>
        <w:t xml:space="preserve">ДОДАТОК № </w:t>
      </w:r>
      <w:r>
        <w:rPr>
          <w:rFonts w:ascii="Times New Roman" w:hAnsi="Times New Roman"/>
          <w:b/>
          <w:bCs/>
          <w:sz w:val="28"/>
          <w:szCs w:val="28"/>
          <w:lang w:val="uk-UA" w:eastAsia="ru-RU"/>
        </w:rPr>
        <w:t>3</w:t>
      </w:r>
    </w:p>
    <w:p w14:paraId="04164B88" w14:textId="77777777" w:rsidR="007D2007" w:rsidRPr="004232DD" w:rsidRDefault="007D2007" w:rsidP="001D4AE5">
      <w:pPr>
        <w:spacing w:after="0" w:line="240" w:lineRule="auto"/>
        <w:ind w:right="-6"/>
        <w:jc w:val="right"/>
        <w:outlineLvl w:val="0"/>
        <w:rPr>
          <w:rFonts w:ascii="Times New Roman" w:hAnsi="Times New Roman"/>
          <w:b/>
          <w:bCs/>
          <w:sz w:val="28"/>
          <w:szCs w:val="28"/>
          <w:lang w:val="uk-UA" w:eastAsia="ru-RU"/>
        </w:rPr>
      </w:pPr>
      <w:r w:rsidRPr="004232DD">
        <w:rPr>
          <w:rFonts w:ascii="Times New Roman" w:hAnsi="Times New Roman"/>
          <w:b/>
          <w:bCs/>
          <w:sz w:val="28"/>
          <w:szCs w:val="28"/>
          <w:lang w:val="uk-UA" w:eastAsia="ru-RU"/>
        </w:rPr>
        <w:t>до тендерної документації</w:t>
      </w:r>
    </w:p>
    <w:p w14:paraId="665C5A66" w14:textId="77777777" w:rsidR="007D2007" w:rsidRPr="00F00D64" w:rsidRDefault="007D2007" w:rsidP="00D81212">
      <w:pPr>
        <w:ind w:left="6480"/>
        <w:jc w:val="right"/>
        <w:rPr>
          <w:lang w:val="uk-UA"/>
        </w:rPr>
      </w:pPr>
      <w:r w:rsidRPr="00F00D64">
        <w:rPr>
          <w:b/>
          <w:lang w:val="uk-UA" w:eastAsia="uk-UA"/>
        </w:rPr>
        <w:t xml:space="preserve"> </w:t>
      </w:r>
    </w:p>
    <w:p w14:paraId="0004EB87" w14:textId="77777777" w:rsidR="007D2007" w:rsidRPr="005A6AFD" w:rsidRDefault="007D2007" w:rsidP="00034B4A">
      <w:pPr>
        <w:spacing w:after="0" w:line="240" w:lineRule="auto"/>
        <w:jc w:val="both"/>
        <w:rPr>
          <w:rFonts w:ascii="Times New Roman" w:hAnsi="Times New Roman"/>
          <w:b/>
          <w:bCs/>
          <w:i/>
          <w:iCs/>
          <w:sz w:val="24"/>
          <w:szCs w:val="24"/>
          <w:lang w:val="uk-UA"/>
        </w:rPr>
      </w:pPr>
      <w:r w:rsidRPr="005A6AFD">
        <w:rPr>
          <w:rFonts w:ascii="Times New Roman" w:hAnsi="Times New Roman"/>
          <w:b/>
          <w:sz w:val="24"/>
          <w:szCs w:val="24"/>
          <w:lang w:val="uk-UA" w:eastAsia="ru-RU"/>
        </w:rPr>
        <w:t xml:space="preserve">   </w:t>
      </w:r>
      <w:bookmarkStart w:id="35" w:name="_Hlk42594959"/>
      <w:r w:rsidRPr="005A6AFD">
        <w:rPr>
          <w:rFonts w:ascii="Times New Roman" w:hAnsi="Times New Roman"/>
          <w:b/>
          <w:bCs/>
          <w:i/>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57CC3FCE" w14:textId="77777777" w:rsidR="007D2007" w:rsidRDefault="007D2007" w:rsidP="00034B4A">
      <w:pPr>
        <w:spacing w:after="0" w:line="240" w:lineRule="auto"/>
        <w:jc w:val="both"/>
        <w:rPr>
          <w:rFonts w:ascii="Times New Roman" w:hAnsi="Times New Roman"/>
          <w:sz w:val="24"/>
          <w:szCs w:val="24"/>
          <w:lang w:val="uk-UA"/>
        </w:rPr>
      </w:pPr>
    </w:p>
    <w:p w14:paraId="51B8B0A8" w14:textId="77777777" w:rsidR="007D2007" w:rsidRDefault="007D2007" w:rsidP="00034B4A">
      <w:pPr>
        <w:spacing w:after="0" w:line="240" w:lineRule="auto"/>
        <w:jc w:val="both"/>
        <w:rPr>
          <w:rFonts w:ascii="Times New Roman" w:hAnsi="Times New Roman"/>
          <w:sz w:val="24"/>
          <w:szCs w:val="24"/>
          <w:lang w:val="uk-UA"/>
        </w:rPr>
      </w:pPr>
    </w:p>
    <w:p w14:paraId="355DF72C" w14:textId="77777777" w:rsidR="007D2007" w:rsidRPr="0066591E" w:rsidRDefault="007D2007" w:rsidP="004A108A">
      <w:pPr>
        <w:jc w:val="center"/>
        <w:rPr>
          <w:rFonts w:ascii="Times New Roman" w:hAnsi="Times New Roman"/>
          <w:b/>
          <w:sz w:val="24"/>
          <w:szCs w:val="24"/>
          <w:lang w:val="uk-UA"/>
        </w:rPr>
      </w:pPr>
      <w:r>
        <w:rPr>
          <w:rFonts w:ascii="Times New Roman" w:hAnsi="Times New Roman"/>
          <w:b/>
          <w:sz w:val="24"/>
          <w:szCs w:val="24"/>
          <w:lang w:val="uk-UA"/>
        </w:rPr>
        <w:t xml:space="preserve">ТЕХНІЧНІ ВИМОГИ </w:t>
      </w:r>
    </w:p>
    <w:p w14:paraId="70E01A2A" w14:textId="77777777" w:rsidR="007D2007" w:rsidRDefault="007D2007" w:rsidP="009E415A">
      <w:pPr>
        <w:pStyle w:val="a4"/>
        <w:numPr>
          <w:ilvl w:val="0"/>
          <w:numId w:val="8"/>
        </w:numPr>
        <w:shd w:val="clear" w:color="auto" w:fill="FFFFFF"/>
        <w:tabs>
          <w:tab w:val="left" w:pos="426"/>
        </w:tabs>
        <w:spacing w:before="100" w:beforeAutospacing="1" w:after="100" w:afterAutospacing="1" w:line="240" w:lineRule="auto"/>
        <w:ind w:left="0" w:firstLine="0"/>
        <w:jc w:val="both"/>
        <w:rPr>
          <w:rFonts w:ascii="Times New Roman" w:hAnsi="Times New Roman"/>
          <w:color w:val="000000"/>
          <w:sz w:val="24"/>
          <w:szCs w:val="24"/>
          <w:lang w:val="uk-UA"/>
        </w:rPr>
      </w:pPr>
      <w:r w:rsidRPr="0042450D">
        <w:rPr>
          <w:rFonts w:ascii="Times New Roman" w:hAnsi="Times New Roman"/>
          <w:color w:val="000000"/>
          <w:sz w:val="24"/>
          <w:szCs w:val="24"/>
          <w:lang w:val="uk-UA"/>
        </w:rPr>
        <w:t xml:space="preserve">Замовник здійснює закупівлю електричної енергії для забезпечення електропостачання </w:t>
      </w:r>
    </w:p>
    <w:p w14:paraId="6058AC86" w14:textId="51AD638A" w:rsidR="007D2007" w:rsidRPr="00D16D1A" w:rsidRDefault="007D2007" w:rsidP="004A108A">
      <w:pPr>
        <w:pStyle w:val="a4"/>
        <w:shd w:val="clear" w:color="auto" w:fill="FFFFFF"/>
        <w:tabs>
          <w:tab w:val="left" w:pos="426"/>
        </w:tabs>
        <w:spacing w:before="100" w:beforeAutospacing="1" w:after="100" w:afterAutospacing="1" w:line="240" w:lineRule="auto"/>
        <w:ind w:left="0"/>
        <w:jc w:val="both"/>
        <w:rPr>
          <w:rFonts w:ascii="Times New Roman" w:hAnsi="Times New Roman"/>
          <w:color w:val="000000"/>
          <w:sz w:val="24"/>
          <w:szCs w:val="24"/>
          <w:lang w:val="uk-UA"/>
        </w:rPr>
      </w:pPr>
      <w:r w:rsidRPr="0042450D">
        <w:rPr>
          <w:rFonts w:ascii="Times New Roman" w:hAnsi="Times New Roman"/>
          <w:color w:val="000000"/>
          <w:sz w:val="24"/>
          <w:szCs w:val="24"/>
          <w:lang w:val="uk-UA"/>
        </w:rPr>
        <w:t xml:space="preserve">об’єктів </w:t>
      </w:r>
      <w:r w:rsidR="00F83CDF">
        <w:rPr>
          <w:rFonts w:ascii="Times New Roman" w:hAnsi="Times New Roman"/>
          <w:color w:val="000000"/>
          <w:sz w:val="24"/>
          <w:szCs w:val="24"/>
          <w:lang w:val="uk-UA"/>
        </w:rPr>
        <w:t>Квартино-Експлуатаційний відділ міста Херсона</w:t>
      </w:r>
      <w:r w:rsidRPr="0042450D">
        <w:rPr>
          <w:rFonts w:ascii="Times New Roman" w:hAnsi="Times New Roman"/>
          <w:color w:val="000000"/>
          <w:sz w:val="24"/>
          <w:szCs w:val="24"/>
          <w:lang w:val="uk-UA"/>
        </w:rPr>
        <w:t xml:space="preserve"> та </w:t>
      </w:r>
      <w:r w:rsidR="00F83CDF">
        <w:rPr>
          <w:rFonts w:ascii="Times New Roman" w:hAnsi="Times New Roman"/>
          <w:color w:val="000000"/>
          <w:sz w:val="24"/>
          <w:szCs w:val="24"/>
          <w:lang w:val="uk-UA"/>
        </w:rPr>
        <w:t>Херсонській</w:t>
      </w:r>
      <w:r w:rsidRPr="0042450D">
        <w:rPr>
          <w:rFonts w:ascii="Times New Roman" w:hAnsi="Times New Roman"/>
          <w:color w:val="000000"/>
          <w:sz w:val="24"/>
          <w:szCs w:val="24"/>
          <w:lang w:val="uk-UA"/>
        </w:rPr>
        <w:t xml:space="preserve"> області</w:t>
      </w:r>
      <w:r w:rsidRPr="00D16D1A">
        <w:rPr>
          <w:rFonts w:ascii="Times New Roman" w:hAnsi="Times New Roman"/>
          <w:color w:val="000000"/>
          <w:sz w:val="24"/>
          <w:szCs w:val="24"/>
          <w:lang w:val="uk-UA"/>
        </w:rPr>
        <w:t xml:space="preserve"> </w:t>
      </w:r>
      <w:r w:rsidRPr="00D16D1A">
        <w:rPr>
          <w:rFonts w:ascii="Times New Roman" w:hAnsi="Times New Roman"/>
          <w:b/>
          <w:color w:val="000000"/>
          <w:sz w:val="24"/>
          <w:szCs w:val="24"/>
          <w:lang w:val="uk-UA"/>
        </w:rPr>
        <w:t xml:space="preserve">Закупівля електричної енергії здійснюється з урахуванням послуги з передачі електричної енергії </w:t>
      </w:r>
      <w:r w:rsidRPr="00D16D1A">
        <w:rPr>
          <w:rFonts w:ascii="Times New Roman" w:hAnsi="Times New Roman"/>
          <w:color w:val="000000"/>
          <w:sz w:val="24"/>
          <w:szCs w:val="24"/>
          <w:lang w:val="uk-UA"/>
        </w:rPr>
        <w:t>та без врахування послуги з розподілу оператором систем розподілу.</w:t>
      </w:r>
    </w:p>
    <w:p w14:paraId="44DF86D7" w14:textId="77777777" w:rsidR="007D2007" w:rsidRPr="0042450D" w:rsidRDefault="007D2007" w:rsidP="009E415A">
      <w:pPr>
        <w:pStyle w:val="a4"/>
        <w:numPr>
          <w:ilvl w:val="0"/>
          <w:numId w:val="8"/>
        </w:numPr>
        <w:shd w:val="clear" w:color="auto" w:fill="FFFFFF"/>
        <w:tabs>
          <w:tab w:val="left" w:pos="426"/>
        </w:tabs>
        <w:spacing w:before="100" w:beforeAutospacing="1" w:after="100" w:afterAutospacing="1" w:line="240" w:lineRule="auto"/>
        <w:ind w:left="0" w:firstLine="0"/>
        <w:jc w:val="both"/>
        <w:rPr>
          <w:rFonts w:ascii="Times New Roman" w:hAnsi="Times New Roman"/>
          <w:color w:val="000000"/>
          <w:sz w:val="24"/>
          <w:szCs w:val="24"/>
          <w:lang w:val="uk-UA"/>
        </w:rPr>
      </w:pPr>
      <w:r w:rsidRPr="00D00DF4">
        <w:rPr>
          <w:rFonts w:ascii="Times New Roman" w:hAnsi="Times New Roman"/>
          <w:color w:val="000000"/>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r>
        <w:rPr>
          <w:rFonts w:ascii="Times New Roman" w:hAnsi="Times New Roman"/>
          <w:color w:val="000000"/>
          <w:sz w:val="24"/>
          <w:szCs w:val="24"/>
          <w:lang w:val="uk-UA"/>
        </w:rPr>
        <w:t>м</w:t>
      </w:r>
      <w:r w:rsidRPr="00D00DF4">
        <w:rPr>
          <w:rFonts w:ascii="Times New Roman" w:hAnsi="Times New Roman"/>
          <w:color w:val="000000"/>
          <w:sz w:val="24"/>
          <w:szCs w:val="24"/>
          <w:lang w:val="uk-UA"/>
        </w:rPr>
        <w:t xml:space="preserve">.Відповідно до положень пункту </w:t>
      </w:r>
      <w:r w:rsidRPr="00D00DF4">
        <w:rPr>
          <w:rFonts w:ascii="Times New Roman" w:hAnsi="Times New Roman"/>
          <w:sz w:val="24"/>
          <w:szCs w:val="24"/>
          <w:lang w:val="uk-UA"/>
        </w:rPr>
        <w:t xml:space="preserve">11.4.6 глави 11.4 розділу </w:t>
      </w:r>
      <w:r w:rsidRPr="00D00DF4">
        <w:rPr>
          <w:rFonts w:ascii="Times New Roman" w:hAnsi="Times New Roman"/>
          <w:sz w:val="24"/>
          <w:szCs w:val="24"/>
          <w:lang w:val="en-US"/>
        </w:rPr>
        <w:t>XI</w:t>
      </w:r>
      <w:r w:rsidRPr="00816B15">
        <w:rPr>
          <w:rFonts w:ascii="Times New Roman" w:hAnsi="Times New Roman"/>
          <w:sz w:val="24"/>
          <w:szCs w:val="24"/>
        </w:rPr>
        <w:t xml:space="preserve"> </w:t>
      </w:r>
      <w:hyperlink r:id="rId72" w:history="1">
        <w:r w:rsidRPr="00D00DF4">
          <w:rPr>
            <w:rFonts w:ascii="Times New Roman" w:hAnsi="Times New Roman"/>
            <w:color w:val="0000FF"/>
            <w:sz w:val="24"/>
            <w:szCs w:val="24"/>
            <w:u w:val="single"/>
            <w:lang w:val="uk-UA"/>
          </w:rPr>
          <w:t>Кодексу систем розподілу</w:t>
        </w:r>
      </w:hyperlink>
      <w:r w:rsidRPr="00D00DF4">
        <w:rPr>
          <w:rFonts w:ascii="Times New Roman" w:hAnsi="Times New Roman"/>
          <w:sz w:val="24"/>
          <w:szCs w:val="24"/>
          <w:lang w:val="uk-UA"/>
        </w:rPr>
        <w:t xml:space="preserve">, затвердженого постановою НКРЕКП від 14.03.2018 № 310 (далі – КСР), </w:t>
      </w:r>
      <w:r w:rsidRPr="00D00DF4">
        <w:rPr>
          <w:rFonts w:ascii="Times New Roman" w:hAnsi="Times New Roman"/>
          <w:color w:val="000000"/>
          <w:sz w:val="24"/>
          <w:szCs w:val="24"/>
          <w:lang w:val="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14:paraId="4E44D11A" w14:textId="77777777" w:rsidR="007D2007" w:rsidRPr="00D00DF4" w:rsidRDefault="007D2007" w:rsidP="009E415A">
      <w:pPr>
        <w:pStyle w:val="a4"/>
        <w:widowControl w:val="0"/>
        <w:numPr>
          <w:ilvl w:val="0"/>
          <w:numId w:val="8"/>
        </w:numPr>
        <w:tabs>
          <w:tab w:val="left" w:pos="426"/>
        </w:tabs>
        <w:autoSpaceDE w:val="0"/>
        <w:autoSpaceDN w:val="0"/>
        <w:adjustRightInd w:val="0"/>
        <w:spacing w:line="240" w:lineRule="auto"/>
        <w:ind w:left="0" w:firstLine="0"/>
        <w:jc w:val="both"/>
        <w:rPr>
          <w:rFonts w:ascii="Times New Roman" w:hAnsi="Times New Roman"/>
          <w:sz w:val="24"/>
          <w:szCs w:val="24"/>
          <w:lang w:val="uk-UA"/>
        </w:rPr>
      </w:pPr>
      <w:r w:rsidRPr="00D00DF4">
        <w:rPr>
          <w:rFonts w:ascii="Times New Roman" w:hAnsi="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4116BAF8" w14:textId="77777777" w:rsidR="007D2007" w:rsidRPr="00D00DF4" w:rsidRDefault="007D2007" w:rsidP="004A108A">
      <w:pPr>
        <w:pStyle w:val="a4"/>
        <w:widowControl w:val="0"/>
        <w:tabs>
          <w:tab w:val="left" w:pos="426"/>
        </w:tabs>
        <w:autoSpaceDE w:val="0"/>
        <w:autoSpaceDN w:val="0"/>
        <w:adjustRightInd w:val="0"/>
        <w:spacing w:line="240" w:lineRule="auto"/>
        <w:ind w:left="0"/>
        <w:jc w:val="both"/>
        <w:rPr>
          <w:rFonts w:ascii="Times New Roman" w:hAnsi="Times New Roman"/>
          <w:sz w:val="24"/>
          <w:szCs w:val="24"/>
          <w:lang w:val="uk-UA"/>
        </w:rPr>
      </w:pPr>
      <w:r w:rsidRPr="00D00DF4">
        <w:rPr>
          <w:rFonts w:ascii="Times New Roman" w:hAnsi="Times New Roman"/>
          <w:sz w:val="24"/>
          <w:szCs w:val="24"/>
          <w:lang w:val="uk-UA"/>
        </w:rPr>
        <w:t>•</w:t>
      </w:r>
      <w:r w:rsidRPr="00D00DF4">
        <w:rPr>
          <w:rFonts w:ascii="Times New Roman" w:hAnsi="Times New Roman"/>
          <w:sz w:val="24"/>
          <w:szCs w:val="24"/>
          <w:lang w:val="uk-UA"/>
        </w:rPr>
        <w:tab/>
        <w:t>Закон  України  «Про ринок електричної енергії» від 13.04.2017 № 2019-VIII;</w:t>
      </w:r>
    </w:p>
    <w:p w14:paraId="200FA4D9" w14:textId="77777777" w:rsidR="007D2007" w:rsidRPr="00187B2A" w:rsidRDefault="007D2007" w:rsidP="004A108A">
      <w:pPr>
        <w:pStyle w:val="a4"/>
        <w:widowControl w:val="0"/>
        <w:tabs>
          <w:tab w:val="left" w:pos="426"/>
        </w:tabs>
        <w:autoSpaceDE w:val="0"/>
        <w:autoSpaceDN w:val="0"/>
        <w:adjustRightInd w:val="0"/>
        <w:spacing w:line="240" w:lineRule="auto"/>
        <w:ind w:left="0"/>
        <w:jc w:val="both"/>
        <w:rPr>
          <w:rFonts w:ascii="Times New Roman" w:hAnsi="Times New Roman"/>
          <w:sz w:val="24"/>
          <w:szCs w:val="24"/>
          <w:lang w:val="uk-UA"/>
        </w:rPr>
      </w:pPr>
      <w:r w:rsidRPr="00D00DF4">
        <w:rPr>
          <w:rFonts w:ascii="Times New Roman" w:hAnsi="Times New Roman"/>
          <w:sz w:val="24"/>
          <w:szCs w:val="24"/>
          <w:lang w:val="uk-UA"/>
        </w:rPr>
        <w:t>•</w:t>
      </w:r>
      <w:r w:rsidRPr="00D00DF4">
        <w:rPr>
          <w:rFonts w:ascii="Times New Roman" w:hAnsi="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r>
        <w:rPr>
          <w:rFonts w:ascii="Times New Roman" w:hAnsi="Times New Roman"/>
          <w:sz w:val="24"/>
          <w:szCs w:val="24"/>
          <w:lang w:val="uk-UA"/>
        </w:rPr>
        <w:t xml:space="preserve">, затверджено зміни Постановою </w:t>
      </w:r>
      <w:r w:rsidRPr="00187B2A">
        <w:rPr>
          <w:rFonts w:ascii="Times New Roman" w:hAnsi="Times New Roman"/>
          <w:color w:val="333333"/>
          <w:shd w:val="clear" w:color="auto" w:fill="FFFFFF"/>
        </w:rPr>
        <w:t>Національної комісії, що здійснює державне регулювання у сферах енергетики та комунальних послуг</w:t>
      </w:r>
      <w:r w:rsidRPr="00187B2A">
        <w:rPr>
          <w:rFonts w:ascii="Times New Roman" w:hAnsi="Times New Roman"/>
          <w:b/>
          <w:bCs/>
          <w:color w:val="333333"/>
          <w:shd w:val="clear" w:color="auto" w:fill="FFFFFF"/>
        </w:rPr>
        <w:t xml:space="preserve"> </w:t>
      </w:r>
      <w:r>
        <w:rPr>
          <w:rFonts w:ascii="Times New Roman" w:hAnsi="Times New Roman"/>
          <w:b/>
          <w:bCs/>
          <w:color w:val="333333"/>
          <w:shd w:val="clear" w:color="auto" w:fill="FFFFFF"/>
          <w:lang w:val="uk-UA"/>
        </w:rPr>
        <w:t>19.05.2021р.</w:t>
      </w:r>
      <w:r>
        <w:rPr>
          <w:rFonts w:ascii="Times New Roman" w:hAnsi="Times New Roman"/>
          <w:b/>
          <w:bCs/>
          <w:color w:val="333333"/>
          <w:shd w:val="clear" w:color="auto" w:fill="FFFFFF"/>
        </w:rPr>
        <w:t xml:space="preserve">  № </w:t>
      </w:r>
      <w:r>
        <w:rPr>
          <w:rFonts w:ascii="Times New Roman" w:hAnsi="Times New Roman"/>
          <w:b/>
          <w:bCs/>
          <w:color w:val="333333"/>
          <w:shd w:val="clear" w:color="auto" w:fill="FFFFFF"/>
          <w:lang w:val="uk-UA"/>
        </w:rPr>
        <w:t>805.</w:t>
      </w:r>
    </w:p>
    <w:p w14:paraId="1333C9C3" w14:textId="77777777" w:rsidR="007D2007" w:rsidRPr="00D00DF4" w:rsidRDefault="007D2007" w:rsidP="004A108A">
      <w:pPr>
        <w:pStyle w:val="a4"/>
        <w:widowControl w:val="0"/>
        <w:tabs>
          <w:tab w:val="left" w:pos="426"/>
        </w:tabs>
        <w:autoSpaceDE w:val="0"/>
        <w:autoSpaceDN w:val="0"/>
        <w:adjustRightInd w:val="0"/>
        <w:spacing w:line="240" w:lineRule="auto"/>
        <w:ind w:left="0"/>
        <w:jc w:val="both"/>
        <w:rPr>
          <w:rFonts w:ascii="Times New Roman" w:hAnsi="Times New Roman"/>
          <w:sz w:val="24"/>
          <w:szCs w:val="24"/>
          <w:lang w:val="uk-UA"/>
        </w:rPr>
      </w:pPr>
      <w:r w:rsidRPr="00D00DF4">
        <w:rPr>
          <w:rFonts w:ascii="Times New Roman" w:hAnsi="Times New Roman"/>
          <w:sz w:val="24"/>
          <w:szCs w:val="24"/>
          <w:lang w:val="uk-UA"/>
        </w:rPr>
        <w:t>•</w:t>
      </w:r>
      <w:r w:rsidRPr="00D00DF4">
        <w:rPr>
          <w:rFonts w:ascii="Times New Roman" w:hAnsi="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4D008C5" w14:textId="77777777" w:rsidR="007D2007" w:rsidRPr="00A552D8" w:rsidRDefault="007D2007" w:rsidP="004A108A">
      <w:pPr>
        <w:pStyle w:val="a4"/>
        <w:widowControl w:val="0"/>
        <w:tabs>
          <w:tab w:val="left" w:pos="426"/>
        </w:tabs>
        <w:autoSpaceDE w:val="0"/>
        <w:autoSpaceDN w:val="0"/>
        <w:adjustRightInd w:val="0"/>
        <w:spacing w:line="240" w:lineRule="auto"/>
        <w:ind w:left="0"/>
        <w:jc w:val="both"/>
        <w:rPr>
          <w:rFonts w:ascii="Times New Roman" w:hAnsi="Times New Roman"/>
          <w:sz w:val="24"/>
          <w:szCs w:val="24"/>
          <w:lang w:val="uk-UA"/>
        </w:rPr>
      </w:pPr>
      <w:r w:rsidRPr="00D00DF4">
        <w:rPr>
          <w:rFonts w:ascii="Times New Roman" w:hAnsi="Times New Roman"/>
          <w:sz w:val="24"/>
          <w:szCs w:val="24"/>
          <w:lang w:val="uk-UA"/>
        </w:rPr>
        <w:lastRenderedPageBreak/>
        <w:t>•</w:t>
      </w:r>
      <w:r w:rsidRPr="00D00DF4">
        <w:rPr>
          <w:rFonts w:ascii="Times New Roman" w:hAnsi="Times New Roman"/>
          <w:sz w:val="24"/>
          <w:szCs w:val="24"/>
          <w:lang w:val="uk-UA"/>
        </w:rPr>
        <w:tab/>
        <w:t xml:space="preserve">Кодекс системи передачі, затверджений постановою Національної комісії регулювання </w:t>
      </w:r>
      <w:r w:rsidRPr="00A552D8">
        <w:rPr>
          <w:rFonts w:ascii="Times New Roman" w:hAnsi="Times New Roman"/>
          <w:sz w:val="24"/>
          <w:szCs w:val="24"/>
          <w:lang w:val="uk-UA"/>
        </w:rPr>
        <w:t>електроенергетики та комунальних послуг України від від 14 .03. 2018 року № 309;</w:t>
      </w:r>
    </w:p>
    <w:p w14:paraId="7BED399E" w14:textId="77777777" w:rsidR="007D2007" w:rsidRPr="003C5439" w:rsidRDefault="007D2007" w:rsidP="009E415A">
      <w:pPr>
        <w:pStyle w:val="a4"/>
        <w:widowControl w:val="0"/>
        <w:numPr>
          <w:ilvl w:val="0"/>
          <w:numId w:val="8"/>
        </w:numPr>
        <w:tabs>
          <w:tab w:val="left" w:pos="426"/>
          <w:tab w:val="left" w:pos="851"/>
        </w:tabs>
        <w:autoSpaceDE w:val="0"/>
        <w:autoSpaceDN w:val="0"/>
        <w:adjustRightInd w:val="0"/>
        <w:spacing w:line="240" w:lineRule="auto"/>
        <w:ind w:left="0" w:right="-20" w:firstLine="0"/>
        <w:jc w:val="both"/>
        <w:rPr>
          <w:rFonts w:ascii="Times New Roman" w:hAnsi="Times New Roman"/>
          <w:b/>
          <w:bCs/>
          <w:sz w:val="24"/>
          <w:szCs w:val="24"/>
          <w:lang w:val="uk-UA"/>
        </w:rPr>
      </w:pPr>
      <w:r w:rsidRPr="00A552D8">
        <w:rPr>
          <w:rFonts w:ascii="Times New Roman" w:hAnsi="Times New Roman"/>
          <w:spacing w:val="-3"/>
          <w:sz w:val="24"/>
          <w:szCs w:val="24"/>
          <w:lang w:val="uk-UA"/>
        </w:rPr>
        <w:t>І</w:t>
      </w:r>
      <w:r w:rsidRPr="00A552D8">
        <w:rPr>
          <w:rFonts w:ascii="Times New Roman" w:hAnsi="Times New Roman"/>
          <w:spacing w:val="1"/>
          <w:sz w:val="24"/>
          <w:szCs w:val="24"/>
          <w:lang w:val="uk-UA"/>
        </w:rPr>
        <w:t>н</w:t>
      </w:r>
      <w:r w:rsidRPr="00A552D8">
        <w:rPr>
          <w:rFonts w:ascii="Times New Roman" w:hAnsi="Times New Roman"/>
          <w:sz w:val="24"/>
          <w:szCs w:val="24"/>
          <w:lang w:val="uk-UA"/>
        </w:rPr>
        <w:t>форм</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ц</w:t>
      </w:r>
      <w:r w:rsidRPr="00A552D8">
        <w:rPr>
          <w:rFonts w:ascii="Times New Roman" w:hAnsi="Times New Roman"/>
          <w:sz w:val="24"/>
          <w:szCs w:val="24"/>
          <w:lang w:val="uk-UA"/>
        </w:rPr>
        <w:t>ія</w:t>
      </w:r>
      <w:r>
        <w:rPr>
          <w:rFonts w:ascii="Times New Roman" w:hAnsi="Times New Roman"/>
          <w:sz w:val="24"/>
          <w:szCs w:val="24"/>
          <w:lang w:val="uk-UA"/>
        </w:rPr>
        <w:t xml:space="preserve"> </w:t>
      </w:r>
      <w:r w:rsidRPr="00A552D8">
        <w:rPr>
          <w:rFonts w:ascii="Times New Roman" w:hAnsi="Times New Roman"/>
          <w:spacing w:val="1"/>
          <w:sz w:val="24"/>
          <w:szCs w:val="24"/>
          <w:lang w:val="uk-UA"/>
        </w:rPr>
        <w:t>п</w:t>
      </w:r>
      <w:r w:rsidRPr="00A552D8">
        <w:rPr>
          <w:rFonts w:ascii="Times New Roman" w:hAnsi="Times New Roman"/>
          <w:sz w:val="24"/>
          <w:szCs w:val="24"/>
          <w:lang w:val="uk-UA"/>
        </w:rPr>
        <w:t>ро</w:t>
      </w:r>
      <w:r>
        <w:rPr>
          <w:rFonts w:ascii="Times New Roman" w:hAnsi="Times New Roman"/>
          <w:sz w:val="24"/>
          <w:szCs w:val="24"/>
          <w:lang w:val="uk-UA"/>
        </w:rPr>
        <w:t xml:space="preserve"> </w:t>
      </w:r>
      <w:r w:rsidRPr="00A552D8">
        <w:rPr>
          <w:rFonts w:ascii="Times New Roman" w:hAnsi="Times New Roman"/>
          <w:spacing w:val="-5"/>
          <w:sz w:val="24"/>
          <w:szCs w:val="24"/>
          <w:lang w:val="uk-UA"/>
        </w:rPr>
        <w:t>у</w:t>
      </w:r>
      <w:r w:rsidRPr="00A552D8">
        <w:rPr>
          <w:rFonts w:ascii="Times New Roman" w:hAnsi="Times New Roman"/>
          <w:spacing w:val="-1"/>
          <w:sz w:val="24"/>
          <w:szCs w:val="24"/>
          <w:lang w:val="uk-UA"/>
        </w:rPr>
        <w:t>ч</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с</w:t>
      </w:r>
      <w:r w:rsidRPr="00A552D8">
        <w:rPr>
          <w:rFonts w:ascii="Times New Roman" w:hAnsi="Times New Roman"/>
          <w:spacing w:val="1"/>
          <w:sz w:val="24"/>
          <w:szCs w:val="24"/>
          <w:lang w:val="uk-UA"/>
        </w:rPr>
        <w:t>ник</w:t>
      </w:r>
      <w:r w:rsidRPr="00A552D8">
        <w:rPr>
          <w:rFonts w:ascii="Times New Roman" w:hAnsi="Times New Roman"/>
          <w:sz w:val="24"/>
          <w:szCs w:val="24"/>
          <w:lang w:val="uk-UA"/>
        </w:rPr>
        <w:t>а</w:t>
      </w:r>
      <w:r>
        <w:rPr>
          <w:rFonts w:ascii="Times New Roman" w:hAnsi="Times New Roman"/>
          <w:sz w:val="24"/>
          <w:szCs w:val="24"/>
          <w:lang w:val="uk-UA"/>
        </w:rPr>
        <w:t xml:space="preserve"> </w:t>
      </w:r>
      <w:r w:rsidRPr="00A552D8">
        <w:rPr>
          <w:rFonts w:ascii="Times New Roman" w:hAnsi="Times New Roman"/>
          <w:spacing w:val="1"/>
          <w:sz w:val="24"/>
          <w:szCs w:val="24"/>
          <w:lang w:val="uk-UA"/>
        </w:rPr>
        <w:t>п</w:t>
      </w:r>
      <w:r w:rsidRPr="00A552D8">
        <w:rPr>
          <w:rFonts w:ascii="Times New Roman" w:hAnsi="Times New Roman"/>
          <w:sz w:val="24"/>
          <w:szCs w:val="24"/>
          <w:lang w:val="uk-UA"/>
        </w:rPr>
        <w:t>ови</w:t>
      </w:r>
      <w:r w:rsidRPr="00A552D8">
        <w:rPr>
          <w:rFonts w:ascii="Times New Roman" w:hAnsi="Times New Roman"/>
          <w:spacing w:val="-1"/>
          <w:sz w:val="24"/>
          <w:szCs w:val="24"/>
          <w:lang w:val="uk-UA"/>
        </w:rPr>
        <w:t>н</w:t>
      </w:r>
      <w:r w:rsidRPr="00A552D8">
        <w:rPr>
          <w:rFonts w:ascii="Times New Roman" w:hAnsi="Times New Roman"/>
          <w:spacing w:val="1"/>
          <w:sz w:val="24"/>
          <w:szCs w:val="24"/>
          <w:lang w:val="uk-UA"/>
        </w:rPr>
        <w:t>н</w:t>
      </w:r>
      <w:r w:rsidRPr="00A552D8">
        <w:rPr>
          <w:rFonts w:ascii="Times New Roman" w:hAnsi="Times New Roman"/>
          <w:sz w:val="24"/>
          <w:szCs w:val="24"/>
          <w:lang w:val="uk-UA"/>
        </w:rPr>
        <w:t>а</w:t>
      </w:r>
      <w:r>
        <w:rPr>
          <w:rFonts w:ascii="Times New Roman" w:hAnsi="Times New Roman"/>
          <w:sz w:val="24"/>
          <w:szCs w:val="24"/>
          <w:lang w:val="uk-UA"/>
        </w:rPr>
        <w:t xml:space="preserve"> </w:t>
      </w:r>
      <w:r w:rsidRPr="00A552D8">
        <w:rPr>
          <w:rFonts w:ascii="Times New Roman" w:hAnsi="Times New Roman"/>
          <w:spacing w:val="-1"/>
          <w:sz w:val="24"/>
          <w:szCs w:val="24"/>
          <w:lang w:val="uk-UA"/>
        </w:rPr>
        <w:t>м</w:t>
      </w:r>
      <w:r w:rsidRPr="00A552D8">
        <w:rPr>
          <w:rFonts w:ascii="Times New Roman" w:hAnsi="Times New Roman"/>
          <w:sz w:val="24"/>
          <w:szCs w:val="24"/>
          <w:lang w:val="uk-UA"/>
        </w:rPr>
        <w:t>іст</w:t>
      </w:r>
      <w:r w:rsidRPr="00A552D8">
        <w:rPr>
          <w:rFonts w:ascii="Times New Roman" w:hAnsi="Times New Roman"/>
          <w:spacing w:val="1"/>
          <w:sz w:val="24"/>
          <w:szCs w:val="24"/>
          <w:lang w:val="uk-UA"/>
        </w:rPr>
        <w:t>и</w:t>
      </w:r>
      <w:r w:rsidRPr="00A552D8">
        <w:rPr>
          <w:rFonts w:ascii="Times New Roman" w:hAnsi="Times New Roman"/>
          <w:spacing w:val="-2"/>
          <w:sz w:val="24"/>
          <w:szCs w:val="24"/>
          <w:lang w:val="uk-UA"/>
        </w:rPr>
        <w:t>т</w:t>
      </w:r>
      <w:r w:rsidRPr="00A552D8">
        <w:rPr>
          <w:rFonts w:ascii="Times New Roman" w:hAnsi="Times New Roman"/>
          <w:spacing w:val="1"/>
          <w:sz w:val="24"/>
          <w:szCs w:val="24"/>
          <w:lang w:val="uk-UA"/>
        </w:rPr>
        <w:t>и</w:t>
      </w:r>
      <w:r w:rsidRPr="00A552D8">
        <w:rPr>
          <w:rFonts w:ascii="Times New Roman" w:hAnsi="Times New Roman"/>
          <w:spacing w:val="-1"/>
          <w:sz w:val="24"/>
          <w:szCs w:val="24"/>
          <w:lang w:val="uk-UA"/>
        </w:rPr>
        <w:t>с</w:t>
      </w:r>
      <w:r w:rsidRPr="00A552D8">
        <w:rPr>
          <w:rFonts w:ascii="Times New Roman" w:hAnsi="Times New Roman"/>
          <w:sz w:val="24"/>
          <w:szCs w:val="24"/>
          <w:lang w:val="uk-UA"/>
        </w:rPr>
        <w:t>ь</w:t>
      </w:r>
      <w:r>
        <w:rPr>
          <w:rFonts w:ascii="Times New Roman" w:hAnsi="Times New Roman"/>
          <w:sz w:val="24"/>
          <w:szCs w:val="24"/>
          <w:lang w:val="uk-UA"/>
        </w:rPr>
        <w:t xml:space="preserve"> </w:t>
      </w:r>
      <w:r w:rsidRPr="00A552D8">
        <w:rPr>
          <w:rFonts w:ascii="Times New Roman" w:hAnsi="Times New Roman"/>
          <w:sz w:val="24"/>
          <w:szCs w:val="24"/>
          <w:lang w:val="uk-UA"/>
        </w:rPr>
        <w:t>в</w:t>
      </w:r>
      <w:r>
        <w:rPr>
          <w:rFonts w:ascii="Times New Roman" w:hAnsi="Times New Roman"/>
          <w:sz w:val="24"/>
          <w:szCs w:val="24"/>
          <w:lang w:val="uk-UA"/>
        </w:rPr>
        <w:t xml:space="preserve"> </w:t>
      </w:r>
      <w:r w:rsidRPr="00A552D8">
        <w:rPr>
          <w:rFonts w:ascii="Times New Roman" w:hAnsi="Times New Roman"/>
          <w:spacing w:val="1"/>
          <w:sz w:val="24"/>
          <w:szCs w:val="24"/>
          <w:lang w:val="uk-UA"/>
        </w:rPr>
        <w:t>п</w:t>
      </w:r>
      <w:r w:rsidRPr="00A552D8">
        <w:rPr>
          <w:rFonts w:ascii="Times New Roman" w:hAnsi="Times New Roman"/>
          <w:spacing w:val="-1"/>
          <w:sz w:val="24"/>
          <w:szCs w:val="24"/>
          <w:lang w:val="uk-UA"/>
        </w:rPr>
        <w:t>е</w:t>
      </w:r>
      <w:r w:rsidRPr="00A552D8">
        <w:rPr>
          <w:rFonts w:ascii="Times New Roman" w:hAnsi="Times New Roman"/>
          <w:sz w:val="24"/>
          <w:szCs w:val="24"/>
          <w:lang w:val="uk-UA"/>
        </w:rPr>
        <w:t>р</w:t>
      </w:r>
      <w:r w:rsidRPr="00A552D8">
        <w:rPr>
          <w:rFonts w:ascii="Times New Roman" w:hAnsi="Times New Roman"/>
          <w:spacing w:val="-1"/>
          <w:sz w:val="24"/>
          <w:szCs w:val="24"/>
          <w:lang w:val="uk-UA"/>
        </w:rPr>
        <w:t>е</w:t>
      </w:r>
      <w:r w:rsidRPr="00A552D8">
        <w:rPr>
          <w:rFonts w:ascii="Times New Roman" w:hAnsi="Times New Roman"/>
          <w:sz w:val="24"/>
          <w:szCs w:val="24"/>
          <w:lang w:val="uk-UA"/>
        </w:rPr>
        <w:t>лі</w:t>
      </w:r>
      <w:r w:rsidRPr="00A552D8">
        <w:rPr>
          <w:rFonts w:ascii="Times New Roman" w:hAnsi="Times New Roman"/>
          <w:spacing w:val="4"/>
          <w:sz w:val="24"/>
          <w:szCs w:val="24"/>
          <w:lang w:val="uk-UA"/>
        </w:rPr>
        <w:t>к</w:t>
      </w:r>
      <w:r w:rsidRPr="00A552D8">
        <w:rPr>
          <w:rFonts w:ascii="Times New Roman" w:hAnsi="Times New Roman"/>
          <w:sz w:val="24"/>
          <w:szCs w:val="24"/>
          <w:lang w:val="uk-UA"/>
        </w:rPr>
        <w:t>у</w:t>
      </w:r>
      <w:r>
        <w:rPr>
          <w:rFonts w:ascii="Times New Roman" w:hAnsi="Times New Roman"/>
          <w:sz w:val="24"/>
          <w:szCs w:val="24"/>
          <w:lang w:val="uk-UA"/>
        </w:rPr>
        <w:t xml:space="preserve"> </w:t>
      </w:r>
      <w:r w:rsidRPr="00A552D8">
        <w:rPr>
          <w:rFonts w:ascii="Times New Roman" w:hAnsi="Times New Roman"/>
          <w:sz w:val="24"/>
          <w:szCs w:val="24"/>
          <w:lang w:val="uk-UA"/>
        </w:rPr>
        <w:t>(лі</w:t>
      </w:r>
      <w:r w:rsidRPr="00A552D8">
        <w:rPr>
          <w:rFonts w:ascii="Times New Roman" w:hAnsi="Times New Roman"/>
          <w:spacing w:val="1"/>
          <w:sz w:val="24"/>
          <w:szCs w:val="24"/>
          <w:lang w:val="uk-UA"/>
        </w:rPr>
        <w:t>ц</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нз</w:t>
      </w:r>
      <w:r w:rsidRPr="00A552D8">
        <w:rPr>
          <w:rFonts w:ascii="Times New Roman" w:hAnsi="Times New Roman"/>
          <w:sz w:val="24"/>
          <w:szCs w:val="24"/>
          <w:lang w:val="uk-UA"/>
        </w:rPr>
        <w:t>і</w:t>
      </w:r>
      <w:r w:rsidRPr="00A552D8">
        <w:rPr>
          <w:rFonts w:ascii="Times New Roman" w:hAnsi="Times New Roman"/>
          <w:spacing w:val="-1"/>
          <w:sz w:val="24"/>
          <w:szCs w:val="24"/>
          <w:lang w:val="uk-UA"/>
        </w:rPr>
        <w:t>й</w:t>
      </w:r>
      <w:r w:rsidRPr="00A552D8">
        <w:rPr>
          <w:rFonts w:ascii="Times New Roman" w:hAnsi="Times New Roman"/>
          <w:spacing w:val="1"/>
          <w:sz w:val="24"/>
          <w:szCs w:val="24"/>
          <w:lang w:val="uk-UA"/>
        </w:rPr>
        <w:t>н</w:t>
      </w:r>
      <w:r w:rsidRPr="00A552D8">
        <w:rPr>
          <w:rFonts w:ascii="Times New Roman" w:hAnsi="Times New Roman"/>
          <w:spacing w:val="-2"/>
          <w:sz w:val="24"/>
          <w:szCs w:val="24"/>
          <w:lang w:val="uk-UA"/>
        </w:rPr>
        <w:t>о</w:t>
      </w:r>
      <w:r w:rsidRPr="00A552D8">
        <w:rPr>
          <w:rFonts w:ascii="Times New Roman" w:hAnsi="Times New Roman"/>
          <w:spacing w:val="1"/>
          <w:sz w:val="24"/>
          <w:szCs w:val="24"/>
          <w:lang w:val="uk-UA"/>
        </w:rPr>
        <w:t>м</w:t>
      </w:r>
      <w:r w:rsidRPr="00A552D8">
        <w:rPr>
          <w:rFonts w:ascii="Times New Roman" w:hAnsi="Times New Roman"/>
          <w:sz w:val="24"/>
          <w:szCs w:val="24"/>
          <w:lang w:val="uk-UA"/>
        </w:rPr>
        <w:t>у</w:t>
      </w:r>
      <w:r>
        <w:rPr>
          <w:rFonts w:ascii="Times New Roman" w:hAnsi="Times New Roman"/>
          <w:sz w:val="24"/>
          <w:szCs w:val="24"/>
          <w:lang w:val="uk-UA"/>
        </w:rPr>
        <w:t xml:space="preserve"> </w:t>
      </w:r>
      <w:r w:rsidRPr="00A552D8">
        <w:rPr>
          <w:rFonts w:ascii="Times New Roman" w:hAnsi="Times New Roman"/>
          <w:sz w:val="24"/>
          <w:szCs w:val="24"/>
          <w:lang w:val="uk-UA"/>
        </w:rPr>
        <w:t>р</w:t>
      </w:r>
      <w:r w:rsidRPr="00A552D8">
        <w:rPr>
          <w:rFonts w:ascii="Times New Roman" w:hAnsi="Times New Roman"/>
          <w:spacing w:val="-1"/>
          <w:sz w:val="24"/>
          <w:szCs w:val="24"/>
          <w:lang w:val="uk-UA"/>
        </w:rPr>
        <w:t>е</w:t>
      </w:r>
      <w:r w:rsidRPr="00A552D8">
        <w:rPr>
          <w:rFonts w:ascii="Times New Roman" w:hAnsi="Times New Roman"/>
          <w:spacing w:val="2"/>
          <w:sz w:val="24"/>
          <w:szCs w:val="24"/>
          <w:lang w:val="uk-UA"/>
        </w:rPr>
        <w:t>є</w:t>
      </w:r>
      <w:r w:rsidRPr="00A552D8">
        <w:rPr>
          <w:rFonts w:ascii="Times New Roman" w:hAnsi="Times New Roman"/>
          <w:spacing w:val="-1"/>
          <w:sz w:val="24"/>
          <w:szCs w:val="24"/>
          <w:lang w:val="uk-UA"/>
        </w:rPr>
        <w:t>с</w:t>
      </w:r>
      <w:r w:rsidRPr="00A552D8">
        <w:rPr>
          <w:rFonts w:ascii="Times New Roman" w:hAnsi="Times New Roman"/>
          <w:sz w:val="24"/>
          <w:szCs w:val="24"/>
          <w:lang w:val="uk-UA"/>
        </w:rPr>
        <w:t>трі</w:t>
      </w:r>
      <w:r>
        <w:rPr>
          <w:rFonts w:ascii="Times New Roman" w:hAnsi="Times New Roman"/>
          <w:sz w:val="24"/>
          <w:szCs w:val="24"/>
          <w:lang w:val="uk-UA"/>
        </w:rPr>
        <w:t xml:space="preserve"> </w:t>
      </w:r>
      <w:r w:rsidRPr="00A552D8">
        <w:rPr>
          <w:rFonts w:ascii="Times New Roman" w:hAnsi="Times New Roman"/>
          <w:sz w:val="24"/>
          <w:szCs w:val="24"/>
          <w:lang w:val="uk-UA"/>
        </w:rPr>
        <w:t>НК</w:t>
      </w:r>
      <w:r w:rsidRPr="00A552D8">
        <w:rPr>
          <w:rFonts w:ascii="Times New Roman" w:hAnsi="Times New Roman"/>
          <w:spacing w:val="1"/>
          <w:sz w:val="24"/>
          <w:szCs w:val="24"/>
          <w:lang w:val="uk-UA"/>
        </w:rPr>
        <w:t>Р</w:t>
      </w:r>
      <w:r w:rsidRPr="00A552D8">
        <w:rPr>
          <w:rFonts w:ascii="Times New Roman" w:hAnsi="Times New Roman"/>
          <w:sz w:val="24"/>
          <w:szCs w:val="24"/>
          <w:lang w:val="uk-UA"/>
        </w:rPr>
        <w:t>ЕКП)</w:t>
      </w:r>
      <w:r>
        <w:rPr>
          <w:rFonts w:ascii="Times New Roman" w:hAnsi="Times New Roman"/>
          <w:sz w:val="24"/>
          <w:szCs w:val="24"/>
          <w:lang w:val="uk-UA"/>
        </w:rPr>
        <w:t xml:space="preserve"> </w:t>
      </w:r>
      <w:r w:rsidRPr="00A552D8">
        <w:rPr>
          <w:rFonts w:ascii="Times New Roman" w:hAnsi="Times New Roman"/>
          <w:spacing w:val="1"/>
          <w:sz w:val="24"/>
          <w:szCs w:val="24"/>
          <w:lang w:val="uk-UA"/>
        </w:rPr>
        <w:t>с</w:t>
      </w:r>
      <w:r w:rsidRPr="00A552D8">
        <w:rPr>
          <w:rFonts w:ascii="Times New Roman" w:hAnsi="Times New Roman"/>
          <w:spacing w:val="-5"/>
          <w:sz w:val="24"/>
          <w:szCs w:val="24"/>
          <w:lang w:val="uk-UA"/>
        </w:rPr>
        <w:t>у</w:t>
      </w:r>
      <w:r w:rsidRPr="00A552D8">
        <w:rPr>
          <w:rFonts w:ascii="Times New Roman" w:hAnsi="Times New Roman"/>
          <w:spacing w:val="2"/>
          <w:sz w:val="24"/>
          <w:szCs w:val="24"/>
          <w:lang w:val="uk-UA"/>
        </w:rPr>
        <w:t>б</w:t>
      </w:r>
      <w:r w:rsidRPr="00A552D8">
        <w:rPr>
          <w:rFonts w:ascii="Times New Roman" w:hAnsi="Times New Roman"/>
          <w:spacing w:val="-2"/>
          <w:sz w:val="24"/>
          <w:szCs w:val="24"/>
          <w:lang w:val="uk-UA"/>
        </w:rPr>
        <w:t>'</w:t>
      </w:r>
      <w:r w:rsidRPr="00A552D8">
        <w:rPr>
          <w:rFonts w:ascii="Times New Roman" w:hAnsi="Times New Roman"/>
          <w:sz w:val="24"/>
          <w:szCs w:val="24"/>
          <w:lang w:val="uk-UA"/>
        </w:rPr>
        <w:t>є</w:t>
      </w:r>
      <w:r w:rsidRPr="00A552D8">
        <w:rPr>
          <w:rFonts w:ascii="Times New Roman" w:hAnsi="Times New Roman"/>
          <w:spacing w:val="1"/>
          <w:sz w:val="24"/>
          <w:szCs w:val="24"/>
          <w:lang w:val="uk-UA"/>
        </w:rPr>
        <w:t>к</w:t>
      </w:r>
      <w:r w:rsidRPr="00A552D8">
        <w:rPr>
          <w:rFonts w:ascii="Times New Roman" w:hAnsi="Times New Roman"/>
          <w:sz w:val="24"/>
          <w:szCs w:val="24"/>
          <w:lang w:val="uk-UA"/>
        </w:rPr>
        <w:t>тів го</w:t>
      </w:r>
      <w:r w:rsidRPr="00A552D8">
        <w:rPr>
          <w:rFonts w:ascii="Times New Roman" w:hAnsi="Times New Roman"/>
          <w:spacing w:val="-1"/>
          <w:sz w:val="24"/>
          <w:szCs w:val="24"/>
          <w:lang w:val="uk-UA"/>
        </w:rPr>
        <w:t>с</w:t>
      </w:r>
      <w:r w:rsidRPr="00A552D8">
        <w:rPr>
          <w:rFonts w:ascii="Times New Roman" w:hAnsi="Times New Roman"/>
          <w:spacing w:val="1"/>
          <w:sz w:val="24"/>
          <w:szCs w:val="24"/>
          <w:lang w:val="uk-UA"/>
        </w:rPr>
        <w:t>п</w:t>
      </w:r>
      <w:r w:rsidRPr="00A552D8">
        <w:rPr>
          <w:rFonts w:ascii="Times New Roman" w:hAnsi="Times New Roman"/>
          <w:sz w:val="24"/>
          <w:szCs w:val="24"/>
          <w:lang w:val="uk-UA"/>
        </w:rPr>
        <w:t>од</w:t>
      </w:r>
      <w:r w:rsidRPr="00A552D8">
        <w:rPr>
          <w:rFonts w:ascii="Times New Roman" w:hAnsi="Times New Roman"/>
          <w:spacing w:val="-1"/>
          <w:sz w:val="24"/>
          <w:szCs w:val="24"/>
          <w:lang w:val="uk-UA"/>
        </w:rPr>
        <w:t>а</w:t>
      </w:r>
      <w:r w:rsidRPr="00A552D8">
        <w:rPr>
          <w:rFonts w:ascii="Times New Roman" w:hAnsi="Times New Roman"/>
          <w:sz w:val="24"/>
          <w:szCs w:val="24"/>
          <w:lang w:val="uk-UA"/>
        </w:rPr>
        <w:t>рюв</w:t>
      </w:r>
      <w:r w:rsidRPr="00A552D8">
        <w:rPr>
          <w:rFonts w:ascii="Times New Roman" w:hAnsi="Times New Roman"/>
          <w:spacing w:val="1"/>
          <w:sz w:val="24"/>
          <w:szCs w:val="24"/>
          <w:lang w:val="uk-UA"/>
        </w:rPr>
        <w:t>анн</w:t>
      </w:r>
      <w:r w:rsidRPr="00A552D8">
        <w:rPr>
          <w:rFonts w:ascii="Times New Roman" w:hAnsi="Times New Roman"/>
          <w:sz w:val="24"/>
          <w:szCs w:val="24"/>
          <w:lang w:val="uk-UA"/>
        </w:rPr>
        <w:t xml:space="preserve">я, </w:t>
      </w:r>
      <w:r w:rsidRPr="00A552D8">
        <w:rPr>
          <w:rFonts w:ascii="Times New Roman" w:hAnsi="Times New Roman"/>
          <w:spacing w:val="-2"/>
          <w:sz w:val="24"/>
          <w:szCs w:val="24"/>
          <w:lang w:val="uk-UA"/>
        </w:rPr>
        <w:t>я</w:t>
      </w:r>
      <w:r w:rsidRPr="00A552D8">
        <w:rPr>
          <w:rFonts w:ascii="Times New Roman" w:hAnsi="Times New Roman"/>
          <w:spacing w:val="4"/>
          <w:sz w:val="24"/>
          <w:szCs w:val="24"/>
          <w:lang w:val="uk-UA"/>
        </w:rPr>
        <w:t>к</w:t>
      </w:r>
      <w:r w:rsidRPr="00A552D8">
        <w:rPr>
          <w:rFonts w:ascii="Times New Roman" w:hAnsi="Times New Roman"/>
          <w:sz w:val="24"/>
          <w:szCs w:val="24"/>
          <w:lang w:val="uk-UA"/>
        </w:rPr>
        <w:t>і отр</w:t>
      </w:r>
      <w:r w:rsidRPr="00A552D8">
        <w:rPr>
          <w:rFonts w:ascii="Times New Roman" w:hAnsi="Times New Roman"/>
          <w:spacing w:val="1"/>
          <w:sz w:val="24"/>
          <w:szCs w:val="24"/>
          <w:lang w:val="uk-UA"/>
        </w:rPr>
        <w:t>и</w:t>
      </w:r>
      <w:r w:rsidRPr="00A552D8">
        <w:rPr>
          <w:rFonts w:ascii="Times New Roman" w:hAnsi="Times New Roman"/>
          <w:spacing w:val="-1"/>
          <w:sz w:val="24"/>
          <w:szCs w:val="24"/>
          <w:lang w:val="uk-UA"/>
        </w:rPr>
        <w:t>ма</w:t>
      </w:r>
      <w:r w:rsidRPr="00A552D8">
        <w:rPr>
          <w:rFonts w:ascii="Times New Roman" w:hAnsi="Times New Roman"/>
          <w:sz w:val="24"/>
          <w:szCs w:val="24"/>
          <w:lang w:val="uk-UA"/>
        </w:rPr>
        <w:t xml:space="preserve">ли </w:t>
      </w:r>
      <w:r w:rsidRPr="00A552D8">
        <w:rPr>
          <w:rFonts w:ascii="Times New Roman" w:hAnsi="Times New Roman"/>
          <w:spacing w:val="-2"/>
          <w:sz w:val="24"/>
          <w:szCs w:val="24"/>
          <w:lang w:val="uk-UA"/>
        </w:rPr>
        <w:t>л</w:t>
      </w:r>
      <w:r w:rsidRPr="00A552D8">
        <w:rPr>
          <w:rFonts w:ascii="Times New Roman" w:hAnsi="Times New Roman"/>
          <w:sz w:val="24"/>
          <w:szCs w:val="24"/>
          <w:lang w:val="uk-UA"/>
        </w:rPr>
        <w:t>і</w:t>
      </w:r>
      <w:r w:rsidRPr="00A552D8">
        <w:rPr>
          <w:rFonts w:ascii="Times New Roman" w:hAnsi="Times New Roman"/>
          <w:spacing w:val="1"/>
          <w:sz w:val="24"/>
          <w:szCs w:val="24"/>
          <w:lang w:val="uk-UA"/>
        </w:rPr>
        <w:t>ц</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нз</w:t>
      </w:r>
      <w:r w:rsidRPr="00A552D8">
        <w:rPr>
          <w:rFonts w:ascii="Times New Roman" w:hAnsi="Times New Roman"/>
          <w:spacing w:val="-2"/>
          <w:sz w:val="24"/>
          <w:szCs w:val="24"/>
          <w:lang w:val="uk-UA"/>
        </w:rPr>
        <w:t>і</w:t>
      </w:r>
      <w:r w:rsidRPr="00A552D8">
        <w:rPr>
          <w:rFonts w:ascii="Times New Roman" w:hAnsi="Times New Roman"/>
          <w:sz w:val="24"/>
          <w:szCs w:val="24"/>
          <w:lang w:val="uk-UA"/>
        </w:rPr>
        <w:t xml:space="preserve">ю </w:t>
      </w:r>
      <w:r w:rsidRPr="00A552D8">
        <w:rPr>
          <w:rFonts w:ascii="Times New Roman" w:hAnsi="Times New Roman"/>
          <w:spacing w:val="1"/>
          <w:sz w:val="24"/>
          <w:szCs w:val="24"/>
          <w:lang w:val="uk-UA"/>
        </w:rPr>
        <w:t>н</w:t>
      </w:r>
      <w:r w:rsidRPr="00A552D8">
        <w:rPr>
          <w:rFonts w:ascii="Times New Roman" w:hAnsi="Times New Roman"/>
          <w:sz w:val="24"/>
          <w:szCs w:val="24"/>
          <w:lang w:val="uk-UA"/>
        </w:rPr>
        <w:t xml:space="preserve">а </w:t>
      </w:r>
      <w:r w:rsidRPr="00A552D8">
        <w:rPr>
          <w:rFonts w:ascii="Times New Roman" w:hAnsi="Times New Roman"/>
          <w:spacing w:val="1"/>
          <w:sz w:val="24"/>
          <w:szCs w:val="24"/>
          <w:lang w:val="uk-UA"/>
        </w:rPr>
        <w:t>п</w:t>
      </w:r>
      <w:r w:rsidRPr="00A552D8">
        <w:rPr>
          <w:rFonts w:ascii="Times New Roman" w:hAnsi="Times New Roman"/>
          <w:sz w:val="24"/>
          <w:szCs w:val="24"/>
          <w:lang w:val="uk-UA"/>
        </w:rPr>
        <w:t>р</w:t>
      </w:r>
      <w:r w:rsidRPr="00A552D8">
        <w:rPr>
          <w:rFonts w:ascii="Times New Roman" w:hAnsi="Times New Roman"/>
          <w:spacing w:val="-1"/>
          <w:sz w:val="24"/>
          <w:szCs w:val="24"/>
          <w:lang w:val="uk-UA"/>
        </w:rPr>
        <w:t>а</w:t>
      </w:r>
      <w:r w:rsidRPr="00A552D8">
        <w:rPr>
          <w:rFonts w:ascii="Times New Roman" w:hAnsi="Times New Roman"/>
          <w:sz w:val="24"/>
          <w:szCs w:val="24"/>
          <w:lang w:val="uk-UA"/>
        </w:rPr>
        <w:t xml:space="preserve">во </w:t>
      </w:r>
      <w:r w:rsidRPr="00A552D8">
        <w:rPr>
          <w:rFonts w:ascii="Times New Roman" w:hAnsi="Times New Roman"/>
          <w:spacing w:val="1"/>
          <w:sz w:val="24"/>
          <w:szCs w:val="24"/>
          <w:lang w:val="uk-UA"/>
        </w:rPr>
        <w:t>п</w:t>
      </w:r>
      <w:r w:rsidRPr="00A552D8">
        <w:rPr>
          <w:rFonts w:ascii="Times New Roman" w:hAnsi="Times New Roman"/>
          <w:spacing w:val="-2"/>
          <w:sz w:val="24"/>
          <w:szCs w:val="24"/>
          <w:lang w:val="uk-UA"/>
        </w:rPr>
        <w:t>р</w:t>
      </w:r>
      <w:r w:rsidRPr="00A552D8">
        <w:rPr>
          <w:rFonts w:ascii="Times New Roman" w:hAnsi="Times New Roman"/>
          <w:sz w:val="24"/>
          <w:szCs w:val="24"/>
          <w:lang w:val="uk-UA"/>
        </w:rPr>
        <w:t>ов</w:t>
      </w:r>
      <w:r w:rsidRPr="00A552D8">
        <w:rPr>
          <w:rFonts w:ascii="Times New Roman" w:hAnsi="Times New Roman"/>
          <w:spacing w:val="-1"/>
          <w:sz w:val="24"/>
          <w:szCs w:val="24"/>
          <w:lang w:val="uk-UA"/>
        </w:rPr>
        <w:t>а</w:t>
      </w:r>
      <w:r w:rsidRPr="00A552D8">
        <w:rPr>
          <w:rFonts w:ascii="Times New Roman" w:hAnsi="Times New Roman"/>
          <w:sz w:val="24"/>
          <w:szCs w:val="24"/>
          <w:lang w:val="uk-UA"/>
        </w:rPr>
        <w:t>дж</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нн</w:t>
      </w:r>
      <w:r w:rsidRPr="00A552D8">
        <w:rPr>
          <w:rFonts w:ascii="Times New Roman" w:hAnsi="Times New Roman"/>
          <w:sz w:val="24"/>
          <w:szCs w:val="24"/>
          <w:lang w:val="uk-UA"/>
        </w:rPr>
        <w:t>я го</w:t>
      </w:r>
      <w:r w:rsidRPr="00A552D8">
        <w:rPr>
          <w:rFonts w:ascii="Times New Roman" w:hAnsi="Times New Roman"/>
          <w:spacing w:val="-1"/>
          <w:sz w:val="24"/>
          <w:szCs w:val="24"/>
          <w:lang w:val="uk-UA"/>
        </w:rPr>
        <w:t>с</w:t>
      </w:r>
      <w:r w:rsidRPr="00A552D8">
        <w:rPr>
          <w:rFonts w:ascii="Times New Roman" w:hAnsi="Times New Roman"/>
          <w:spacing w:val="1"/>
          <w:sz w:val="24"/>
          <w:szCs w:val="24"/>
          <w:lang w:val="uk-UA"/>
        </w:rPr>
        <w:t>п</w:t>
      </w:r>
      <w:r w:rsidRPr="00A552D8">
        <w:rPr>
          <w:rFonts w:ascii="Times New Roman" w:hAnsi="Times New Roman"/>
          <w:sz w:val="24"/>
          <w:szCs w:val="24"/>
          <w:lang w:val="uk-UA"/>
        </w:rPr>
        <w:t>од</w:t>
      </w:r>
      <w:r w:rsidRPr="00A552D8">
        <w:rPr>
          <w:rFonts w:ascii="Times New Roman" w:hAnsi="Times New Roman"/>
          <w:spacing w:val="-1"/>
          <w:sz w:val="24"/>
          <w:szCs w:val="24"/>
          <w:lang w:val="uk-UA"/>
        </w:rPr>
        <w:t>а</w:t>
      </w:r>
      <w:r w:rsidRPr="00A552D8">
        <w:rPr>
          <w:rFonts w:ascii="Times New Roman" w:hAnsi="Times New Roman"/>
          <w:sz w:val="24"/>
          <w:szCs w:val="24"/>
          <w:lang w:val="uk-UA"/>
        </w:rPr>
        <w:t>р</w:t>
      </w:r>
      <w:r w:rsidRPr="00A552D8">
        <w:rPr>
          <w:rFonts w:ascii="Times New Roman" w:hAnsi="Times New Roman"/>
          <w:spacing w:val="-1"/>
          <w:sz w:val="24"/>
          <w:szCs w:val="24"/>
          <w:lang w:val="uk-UA"/>
        </w:rPr>
        <w:t>с</w:t>
      </w:r>
      <w:r w:rsidRPr="00A552D8">
        <w:rPr>
          <w:rFonts w:ascii="Times New Roman" w:hAnsi="Times New Roman"/>
          <w:spacing w:val="1"/>
          <w:sz w:val="24"/>
          <w:szCs w:val="24"/>
          <w:lang w:val="uk-UA"/>
        </w:rPr>
        <w:t>ьк</w:t>
      </w:r>
      <w:r w:rsidRPr="00A552D8">
        <w:rPr>
          <w:rFonts w:ascii="Times New Roman" w:hAnsi="Times New Roman"/>
          <w:sz w:val="24"/>
          <w:szCs w:val="24"/>
          <w:lang w:val="uk-UA"/>
        </w:rPr>
        <w:t>ої діял</w:t>
      </w:r>
      <w:r w:rsidRPr="00A552D8">
        <w:rPr>
          <w:rFonts w:ascii="Times New Roman" w:hAnsi="Times New Roman"/>
          <w:spacing w:val="1"/>
          <w:sz w:val="24"/>
          <w:szCs w:val="24"/>
          <w:lang w:val="uk-UA"/>
        </w:rPr>
        <w:t>ьн</w:t>
      </w:r>
      <w:r w:rsidRPr="00A552D8">
        <w:rPr>
          <w:rFonts w:ascii="Times New Roman" w:hAnsi="Times New Roman"/>
          <w:sz w:val="24"/>
          <w:szCs w:val="24"/>
          <w:lang w:val="uk-UA"/>
        </w:rPr>
        <w:t>о</w:t>
      </w:r>
      <w:r w:rsidRPr="00A552D8">
        <w:rPr>
          <w:rFonts w:ascii="Times New Roman" w:hAnsi="Times New Roman"/>
          <w:spacing w:val="-1"/>
          <w:sz w:val="24"/>
          <w:szCs w:val="24"/>
          <w:lang w:val="uk-UA"/>
        </w:rPr>
        <w:t>с</w:t>
      </w:r>
      <w:r w:rsidRPr="00A552D8">
        <w:rPr>
          <w:rFonts w:ascii="Times New Roman" w:hAnsi="Times New Roman"/>
          <w:sz w:val="24"/>
          <w:szCs w:val="24"/>
          <w:lang w:val="uk-UA"/>
        </w:rPr>
        <w:t>ті</w:t>
      </w:r>
      <w:r>
        <w:rPr>
          <w:rFonts w:ascii="Times New Roman" w:hAnsi="Times New Roman"/>
          <w:sz w:val="24"/>
          <w:szCs w:val="24"/>
          <w:lang w:val="uk-UA"/>
        </w:rPr>
        <w:t xml:space="preserve"> </w:t>
      </w:r>
      <w:r w:rsidRPr="00A552D8">
        <w:rPr>
          <w:rFonts w:ascii="Times New Roman" w:hAnsi="Times New Roman"/>
          <w:sz w:val="24"/>
          <w:szCs w:val="24"/>
          <w:lang w:val="uk-UA"/>
        </w:rPr>
        <w:t>з</w:t>
      </w:r>
      <w:r>
        <w:rPr>
          <w:rFonts w:ascii="Times New Roman" w:hAnsi="Times New Roman"/>
          <w:sz w:val="24"/>
          <w:szCs w:val="24"/>
          <w:lang w:val="uk-UA"/>
        </w:rPr>
        <w:t xml:space="preserve"> </w:t>
      </w:r>
      <w:r w:rsidRPr="00A552D8">
        <w:rPr>
          <w:rFonts w:ascii="Times New Roman" w:hAnsi="Times New Roman"/>
          <w:spacing w:val="1"/>
          <w:sz w:val="24"/>
          <w:szCs w:val="24"/>
          <w:lang w:val="uk-UA"/>
        </w:rPr>
        <w:t>п</w:t>
      </w:r>
      <w:r w:rsidRPr="00A552D8">
        <w:rPr>
          <w:rFonts w:ascii="Times New Roman" w:hAnsi="Times New Roman"/>
          <w:sz w:val="24"/>
          <w:szCs w:val="24"/>
          <w:lang w:val="uk-UA"/>
        </w:rPr>
        <w:t>о</w:t>
      </w:r>
      <w:r w:rsidRPr="00A552D8">
        <w:rPr>
          <w:rFonts w:ascii="Times New Roman" w:hAnsi="Times New Roman"/>
          <w:spacing w:val="-1"/>
          <w:sz w:val="24"/>
          <w:szCs w:val="24"/>
          <w:lang w:val="uk-UA"/>
        </w:rPr>
        <w:t>с</w:t>
      </w:r>
      <w:r w:rsidRPr="00A552D8">
        <w:rPr>
          <w:rFonts w:ascii="Times New Roman" w:hAnsi="Times New Roman"/>
          <w:sz w:val="24"/>
          <w:szCs w:val="24"/>
          <w:lang w:val="uk-UA"/>
        </w:rPr>
        <w:t>т</w:t>
      </w:r>
      <w:r w:rsidRPr="00A552D8">
        <w:rPr>
          <w:rFonts w:ascii="Times New Roman" w:hAnsi="Times New Roman"/>
          <w:spacing w:val="-1"/>
          <w:sz w:val="24"/>
          <w:szCs w:val="24"/>
          <w:lang w:val="uk-UA"/>
        </w:rPr>
        <w:t>ача</w:t>
      </w:r>
      <w:r w:rsidRPr="00A552D8">
        <w:rPr>
          <w:rFonts w:ascii="Times New Roman" w:hAnsi="Times New Roman"/>
          <w:spacing w:val="1"/>
          <w:sz w:val="24"/>
          <w:szCs w:val="24"/>
          <w:lang w:val="uk-UA"/>
        </w:rPr>
        <w:t>н</w:t>
      </w:r>
      <w:r w:rsidRPr="00A552D8">
        <w:rPr>
          <w:rFonts w:ascii="Times New Roman" w:hAnsi="Times New Roman"/>
          <w:spacing w:val="-1"/>
          <w:sz w:val="24"/>
          <w:szCs w:val="24"/>
          <w:lang w:val="uk-UA"/>
        </w:rPr>
        <w:t>н</w:t>
      </w:r>
      <w:r w:rsidRPr="00A552D8">
        <w:rPr>
          <w:rFonts w:ascii="Times New Roman" w:hAnsi="Times New Roman"/>
          <w:sz w:val="24"/>
          <w:szCs w:val="24"/>
          <w:lang w:val="uk-UA"/>
        </w:rPr>
        <w:t>я</w:t>
      </w:r>
      <w:r>
        <w:rPr>
          <w:rFonts w:ascii="Times New Roman" w:hAnsi="Times New Roman"/>
          <w:sz w:val="24"/>
          <w:szCs w:val="24"/>
          <w:lang w:val="uk-UA"/>
        </w:rPr>
        <w:t xml:space="preserve"> </w:t>
      </w:r>
      <w:r w:rsidRPr="00A552D8">
        <w:rPr>
          <w:rFonts w:ascii="Times New Roman" w:hAnsi="Times New Roman"/>
          <w:spacing w:val="-1"/>
          <w:sz w:val="24"/>
          <w:szCs w:val="24"/>
          <w:lang w:val="uk-UA"/>
        </w:rPr>
        <w:t>е</w:t>
      </w:r>
      <w:r w:rsidRPr="00A552D8">
        <w:rPr>
          <w:rFonts w:ascii="Times New Roman" w:hAnsi="Times New Roman"/>
          <w:sz w:val="24"/>
          <w:szCs w:val="24"/>
          <w:lang w:val="uk-UA"/>
        </w:rPr>
        <w:t>л</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к</w:t>
      </w:r>
      <w:r w:rsidRPr="00A552D8">
        <w:rPr>
          <w:rFonts w:ascii="Times New Roman" w:hAnsi="Times New Roman"/>
          <w:sz w:val="24"/>
          <w:szCs w:val="24"/>
          <w:lang w:val="uk-UA"/>
        </w:rPr>
        <w:t>тр</w:t>
      </w:r>
      <w:r w:rsidRPr="00A552D8">
        <w:rPr>
          <w:rFonts w:ascii="Times New Roman" w:hAnsi="Times New Roman"/>
          <w:spacing w:val="1"/>
          <w:sz w:val="24"/>
          <w:szCs w:val="24"/>
          <w:lang w:val="uk-UA"/>
        </w:rPr>
        <w:t>и</w:t>
      </w:r>
      <w:r w:rsidRPr="00A552D8">
        <w:rPr>
          <w:rFonts w:ascii="Times New Roman" w:hAnsi="Times New Roman"/>
          <w:spacing w:val="-1"/>
          <w:sz w:val="24"/>
          <w:szCs w:val="24"/>
          <w:lang w:val="uk-UA"/>
        </w:rPr>
        <w:t>ч</w:t>
      </w:r>
      <w:r w:rsidRPr="00A552D8">
        <w:rPr>
          <w:rFonts w:ascii="Times New Roman" w:hAnsi="Times New Roman"/>
          <w:spacing w:val="1"/>
          <w:sz w:val="24"/>
          <w:szCs w:val="24"/>
          <w:lang w:val="uk-UA"/>
        </w:rPr>
        <w:t>н</w:t>
      </w:r>
      <w:r w:rsidRPr="00A552D8">
        <w:rPr>
          <w:rFonts w:ascii="Times New Roman" w:hAnsi="Times New Roman"/>
          <w:sz w:val="24"/>
          <w:szCs w:val="24"/>
          <w:lang w:val="uk-UA"/>
        </w:rPr>
        <w:t>ої</w:t>
      </w:r>
      <w:r>
        <w:rPr>
          <w:rFonts w:ascii="Times New Roman" w:hAnsi="Times New Roman"/>
          <w:sz w:val="24"/>
          <w:szCs w:val="24"/>
          <w:lang w:val="uk-UA"/>
        </w:rPr>
        <w:t xml:space="preserve"> </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н</w:t>
      </w:r>
      <w:r w:rsidRPr="00A552D8">
        <w:rPr>
          <w:rFonts w:ascii="Times New Roman" w:hAnsi="Times New Roman"/>
          <w:spacing w:val="-1"/>
          <w:sz w:val="24"/>
          <w:szCs w:val="24"/>
          <w:lang w:val="uk-UA"/>
        </w:rPr>
        <w:t>е</w:t>
      </w:r>
      <w:r w:rsidRPr="00A552D8">
        <w:rPr>
          <w:rFonts w:ascii="Times New Roman" w:hAnsi="Times New Roman"/>
          <w:sz w:val="24"/>
          <w:szCs w:val="24"/>
          <w:lang w:val="uk-UA"/>
        </w:rPr>
        <w:t>ргі</w:t>
      </w:r>
      <w:r w:rsidRPr="00A552D8">
        <w:rPr>
          <w:rFonts w:ascii="Times New Roman" w:hAnsi="Times New Roman"/>
          <w:spacing w:val="1"/>
          <w:sz w:val="24"/>
          <w:szCs w:val="24"/>
          <w:lang w:val="uk-UA"/>
        </w:rPr>
        <w:t>ї</w:t>
      </w:r>
      <w:r w:rsidRPr="00A552D8">
        <w:rPr>
          <w:rFonts w:ascii="Times New Roman" w:hAnsi="Times New Roman"/>
          <w:sz w:val="24"/>
          <w:szCs w:val="24"/>
          <w:lang w:val="uk-UA"/>
        </w:rPr>
        <w:t>,</w:t>
      </w:r>
      <w:r>
        <w:rPr>
          <w:rFonts w:ascii="Times New Roman" w:hAnsi="Times New Roman"/>
          <w:sz w:val="24"/>
          <w:szCs w:val="24"/>
          <w:lang w:val="uk-UA"/>
        </w:rPr>
        <w:t xml:space="preserve"> </w:t>
      </w:r>
      <w:r w:rsidRPr="00A552D8">
        <w:rPr>
          <w:rFonts w:ascii="Times New Roman" w:hAnsi="Times New Roman"/>
          <w:spacing w:val="-2"/>
          <w:sz w:val="24"/>
          <w:szCs w:val="24"/>
          <w:lang w:val="uk-UA"/>
        </w:rPr>
        <w:t>я</w:t>
      </w:r>
      <w:r w:rsidRPr="00A552D8">
        <w:rPr>
          <w:rFonts w:ascii="Times New Roman" w:hAnsi="Times New Roman"/>
          <w:spacing w:val="1"/>
          <w:sz w:val="24"/>
          <w:szCs w:val="24"/>
          <w:lang w:val="uk-UA"/>
        </w:rPr>
        <w:t>ки</w:t>
      </w:r>
      <w:r w:rsidRPr="00A552D8">
        <w:rPr>
          <w:rFonts w:ascii="Times New Roman" w:hAnsi="Times New Roman"/>
          <w:sz w:val="24"/>
          <w:szCs w:val="24"/>
          <w:lang w:val="uk-UA"/>
        </w:rPr>
        <w:t>й</w:t>
      </w:r>
      <w:r>
        <w:rPr>
          <w:rFonts w:ascii="Times New Roman" w:hAnsi="Times New Roman"/>
          <w:sz w:val="24"/>
          <w:szCs w:val="24"/>
          <w:lang w:val="uk-UA"/>
        </w:rPr>
        <w:t xml:space="preserve"> </w:t>
      </w:r>
      <w:r w:rsidRPr="00A552D8">
        <w:rPr>
          <w:rFonts w:ascii="Times New Roman" w:hAnsi="Times New Roman"/>
          <w:sz w:val="24"/>
          <w:szCs w:val="24"/>
          <w:lang w:val="uk-UA"/>
        </w:rPr>
        <w:t>р</w:t>
      </w:r>
      <w:r w:rsidRPr="00A552D8">
        <w:rPr>
          <w:rFonts w:ascii="Times New Roman" w:hAnsi="Times New Roman"/>
          <w:spacing w:val="-2"/>
          <w:sz w:val="24"/>
          <w:szCs w:val="24"/>
          <w:lang w:val="uk-UA"/>
        </w:rPr>
        <w:t>о</w:t>
      </w:r>
      <w:r w:rsidRPr="00A552D8">
        <w:rPr>
          <w:rFonts w:ascii="Times New Roman" w:hAnsi="Times New Roman"/>
          <w:spacing w:val="1"/>
          <w:sz w:val="24"/>
          <w:szCs w:val="24"/>
          <w:lang w:val="uk-UA"/>
        </w:rPr>
        <w:t>з</w:t>
      </w:r>
      <w:r w:rsidRPr="00A552D8">
        <w:rPr>
          <w:rFonts w:ascii="Times New Roman" w:hAnsi="Times New Roman"/>
          <w:spacing w:val="-1"/>
          <w:sz w:val="24"/>
          <w:szCs w:val="24"/>
          <w:lang w:val="uk-UA"/>
        </w:rPr>
        <w:t>м</w:t>
      </w:r>
      <w:r w:rsidRPr="00A552D8">
        <w:rPr>
          <w:rFonts w:ascii="Times New Roman" w:hAnsi="Times New Roman"/>
          <w:sz w:val="24"/>
          <w:szCs w:val="24"/>
          <w:lang w:val="uk-UA"/>
        </w:rPr>
        <w:t>іщено</w:t>
      </w:r>
      <w:r>
        <w:rPr>
          <w:rFonts w:ascii="Times New Roman" w:hAnsi="Times New Roman"/>
          <w:sz w:val="24"/>
          <w:szCs w:val="24"/>
          <w:lang w:val="uk-UA"/>
        </w:rPr>
        <w:t xml:space="preserve"> </w:t>
      </w:r>
      <w:r w:rsidRPr="00A552D8">
        <w:rPr>
          <w:rFonts w:ascii="Times New Roman" w:hAnsi="Times New Roman"/>
          <w:spacing w:val="1"/>
          <w:sz w:val="24"/>
          <w:szCs w:val="24"/>
          <w:lang w:val="uk-UA"/>
        </w:rPr>
        <w:t>н</w:t>
      </w:r>
      <w:r w:rsidRPr="00A552D8">
        <w:rPr>
          <w:rFonts w:ascii="Times New Roman" w:hAnsi="Times New Roman"/>
          <w:sz w:val="24"/>
          <w:szCs w:val="24"/>
          <w:lang w:val="uk-UA"/>
        </w:rPr>
        <w:t>а</w:t>
      </w:r>
      <w:r>
        <w:rPr>
          <w:rFonts w:ascii="Times New Roman" w:hAnsi="Times New Roman"/>
          <w:sz w:val="24"/>
          <w:szCs w:val="24"/>
          <w:lang w:val="uk-UA"/>
        </w:rPr>
        <w:t xml:space="preserve"> </w:t>
      </w:r>
      <w:r w:rsidRPr="00A552D8">
        <w:rPr>
          <w:rFonts w:ascii="Times New Roman" w:hAnsi="Times New Roman"/>
          <w:sz w:val="24"/>
          <w:szCs w:val="24"/>
          <w:lang w:val="uk-UA"/>
        </w:rPr>
        <w:t>оф</w:t>
      </w:r>
      <w:r w:rsidRPr="00A552D8">
        <w:rPr>
          <w:rFonts w:ascii="Times New Roman" w:hAnsi="Times New Roman"/>
          <w:spacing w:val="-1"/>
          <w:sz w:val="24"/>
          <w:szCs w:val="24"/>
          <w:lang w:val="uk-UA"/>
        </w:rPr>
        <w:t>іц</w:t>
      </w:r>
      <w:r w:rsidRPr="00A552D8">
        <w:rPr>
          <w:rFonts w:ascii="Times New Roman" w:hAnsi="Times New Roman"/>
          <w:sz w:val="24"/>
          <w:szCs w:val="24"/>
          <w:lang w:val="uk-UA"/>
        </w:rPr>
        <w:t>і</w:t>
      </w:r>
      <w:r w:rsidRPr="00A552D8">
        <w:rPr>
          <w:rFonts w:ascii="Times New Roman" w:hAnsi="Times New Roman"/>
          <w:spacing w:val="1"/>
          <w:sz w:val="24"/>
          <w:szCs w:val="24"/>
          <w:lang w:val="uk-UA"/>
        </w:rPr>
        <w:t>йн</w:t>
      </w:r>
      <w:r w:rsidRPr="00A552D8">
        <w:rPr>
          <w:rFonts w:ascii="Times New Roman" w:hAnsi="Times New Roman"/>
          <w:sz w:val="24"/>
          <w:szCs w:val="24"/>
          <w:lang w:val="uk-UA"/>
        </w:rPr>
        <w:t>о</w:t>
      </w:r>
      <w:r w:rsidRPr="00A552D8">
        <w:rPr>
          <w:rFonts w:ascii="Times New Roman" w:hAnsi="Times New Roman"/>
          <w:spacing w:val="1"/>
          <w:sz w:val="24"/>
          <w:szCs w:val="24"/>
          <w:lang w:val="uk-UA"/>
        </w:rPr>
        <w:t>м</w:t>
      </w:r>
      <w:r w:rsidRPr="00A552D8">
        <w:rPr>
          <w:rFonts w:ascii="Times New Roman" w:hAnsi="Times New Roman"/>
          <w:sz w:val="24"/>
          <w:szCs w:val="24"/>
          <w:lang w:val="uk-UA"/>
        </w:rPr>
        <w:t>у</w:t>
      </w:r>
      <w:r>
        <w:rPr>
          <w:rFonts w:ascii="Times New Roman" w:hAnsi="Times New Roman"/>
          <w:sz w:val="24"/>
          <w:szCs w:val="24"/>
          <w:lang w:val="uk-UA"/>
        </w:rPr>
        <w:t xml:space="preserve"> </w:t>
      </w:r>
      <w:r w:rsidRPr="00A552D8">
        <w:rPr>
          <w:rFonts w:ascii="Times New Roman" w:hAnsi="Times New Roman"/>
          <w:spacing w:val="2"/>
          <w:sz w:val="24"/>
          <w:szCs w:val="24"/>
          <w:lang w:val="uk-UA"/>
        </w:rPr>
        <w:t>в</w:t>
      </w:r>
      <w:r w:rsidRPr="00A552D8">
        <w:rPr>
          <w:rFonts w:ascii="Times New Roman" w:hAnsi="Times New Roman"/>
          <w:spacing w:val="-1"/>
          <w:sz w:val="24"/>
          <w:szCs w:val="24"/>
          <w:lang w:val="uk-UA"/>
        </w:rPr>
        <w:t>е</w:t>
      </w:r>
      <w:r w:rsidRPr="00A552D8">
        <w:rPr>
          <w:rFonts w:ascii="Times New Roman" w:hAnsi="Times New Roman"/>
          <w:spacing w:val="10"/>
          <w:sz w:val="24"/>
          <w:szCs w:val="24"/>
          <w:lang w:val="uk-UA"/>
        </w:rPr>
        <w:t>б</w:t>
      </w:r>
      <w:r w:rsidRPr="00A552D8">
        <w:rPr>
          <w:rFonts w:ascii="Times New Roman" w:hAnsi="Times New Roman"/>
          <w:sz w:val="24"/>
          <w:szCs w:val="24"/>
          <w:lang w:val="uk-UA"/>
        </w:rPr>
        <w:t>-</w:t>
      </w:r>
      <w:r w:rsidRPr="00A552D8">
        <w:rPr>
          <w:rFonts w:ascii="Times New Roman" w:hAnsi="Times New Roman"/>
          <w:spacing w:val="1"/>
          <w:sz w:val="24"/>
          <w:szCs w:val="24"/>
          <w:lang w:val="uk-UA"/>
        </w:rPr>
        <w:t>с</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й</w:t>
      </w:r>
      <w:r w:rsidRPr="00A552D8">
        <w:rPr>
          <w:rFonts w:ascii="Times New Roman" w:hAnsi="Times New Roman"/>
          <w:sz w:val="24"/>
          <w:szCs w:val="24"/>
          <w:lang w:val="uk-UA"/>
        </w:rPr>
        <w:t>ті</w:t>
      </w:r>
      <w:r>
        <w:rPr>
          <w:rFonts w:ascii="Times New Roman" w:hAnsi="Times New Roman"/>
          <w:sz w:val="24"/>
          <w:szCs w:val="24"/>
          <w:lang w:val="uk-UA"/>
        </w:rPr>
        <w:t xml:space="preserve"> </w:t>
      </w:r>
      <w:r w:rsidRPr="00A552D8">
        <w:rPr>
          <w:rFonts w:ascii="Times New Roman" w:hAnsi="Times New Roman"/>
          <w:sz w:val="24"/>
          <w:szCs w:val="24"/>
          <w:lang w:val="uk-UA"/>
        </w:rPr>
        <w:t>НК</w:t>
      </w:r>
      <w:r w:rsidRPr="00A552D8">
        <w:rPr>
          <w:rFonts w:ascii="Times New Roman" w:hAnsi="Times New Roman"/>
          <w:spacing w:val="1"/>
          <w:sz w:val="24"/>
          <w:szCs w:val="24"/>
          <w:lang w:val="uk-UA"/>
        </w:rPr>
        <w:t>Р</w:t>
      </w:r>
      <w:r w:rsidRPr="00A552D8">
        <w:rPr>
          <w:rFonts w:ascii="Times New Roman" w:hAnsi="Times New Roman"/>
          <w:spacing w:val="-3"/>
          <w:sz w:val="24"/>
          <w:szCs w:val="24"/>
          <w:lang w:val="uk-UA"/>
        </w:rPr>
        <w:t>Е</w:t>
      </w:r>
      <w:r w:rsidRPr="00A552D8">
        <w:rPr>
          <w:rFonts w:ascii="Times New Roman" w:hAnsi="Times New Roman"/>
          <w:sz w:val="24"/>
          <w:szCs w:val="24"/>
          <w:lang w:val="uk-UA"/>
        </w:rPr>
        <w:t>КП у ро</w:t>
      </w:r>
      <w:r w:rsidRPr="00A552D8">
        <w:rPr>
          <w:rFonts w:ascii="Times New Roman" w:hAnsi="Times New Roman"/>
          <w:spacing w:val="1"/>
          <w:sz w:val="24"/>
          <w:szCs w:val="24"/>
          <w:lang w:val="uk-UA"/>
        </w:rPr>
        <w:t>з</w:t>
      </w:r>
      <w:r w:rsidRPr="00A552D8">
        <w:rPr>
          <w:rFonts w:ascii="Times New Roman" w:hAnsi="Times New Roman"/>
          <w:sz w:val="24"/>
          <w:szCs w:val="24"/>
          <w:lang w:val="uk-UA"/>
        </w:rPr>
        <w:t>ді</w:t>
      </w:r>
      <w:r w:rsidRPr="00A552D8">
        <w:rPr>
          <w:rFonts w:ascii="Times New Roman" w:hAnsi="Times New Roman"/>
          <w:spacing w:val="1"/>
          <w:sz w:val="24"/>
          <w:szCs w:val="24"/>
          <w:lang w:val="uk-UA"/>
        </w:rPr>
        <w:t>л</w:t>
      </w:r>
      <w:r w:rsidRPr="00A552D8">
        <w:rPr>
          <w:rFonts w:ascii="Times New Roman" w:hAnsi="Times New Roman"/>
          <w:sz w:val="24"/>
          <w:szCs w:val="24"/>
          <w:lang w:val="uk-UA"/>
        </w:rPr>
        <w:t>і: А</w:t>
      </w:r>
      <w:r w:rsidRPr="00A552D8">
        <w:rPr>
          <w:rFonts w:ascii="Times New Roman" w:hAnsi="Times New Roman"/>
          <w:spacing w:val="-2"/>
          <w:sz w:val="24"/>
          <w:szCs w:val="24"/>
          <w:lang w:val="uk-UA"/>
        </w:rPr>
        <w:t>к</w:t>
      </w:r>
      <w:r w:rsidRPr="00A552D8">
        <w:rPr>
          <w:rFonts w:ascii="Times New Roman" w:hAnsi="Times New Roman"/>
          <w:spacing w:val="3"/>
          <w:sz w:val="24"/>
          <w:szCs w:val="24"/>
          <w:lang w:val="uk-UA"/>
        </w:rPr>
        <w:t>т</w:t>
      </w:r>
      <w:r w:rsidRPr="00A552D8">
        <w:rPr>
          <w:rFonts w:ascii="Times New Roman" w:hAnsi="Times New Roman"/>
          <w:spacing w:val="-5"/>
          <w:sz w:val="24"/>
          <w:szCs w:val="24"/>
          <w:lang w:val="uk-UA"/>
        </w:rPr>
        <w:t>у</w:t>
      </w:r>
      <w:r w:rsidRPr="00A552D8">
        <w:rPr>
          <w:rFonts w:ascii="Times New Roman" w:hAnsi="Times New Roman"/>
          <w:spacing w:val="-1"/>
          <w:sz w:val="24"/>
          <w:szCs w:val="24"/>
          <w:lang w:val="uk-UA"/>
        </w:rPr>
        <w:t>а</w:t>
      </w:r>
      <w:r w:rsidRPr="00A552D8">
        <w:rPr>
          <w:rFonts w:ascii="Times New Roman" w:hAnsi="Times New Roman"/>
          <w:sz w:val="24"/>
          <w:szCs w:val="24"/>
          <w:lang w:val="uk-UA"/>
        </w:rPr>
        <w:t>л</w:t>
      </w:r>
      <w:r w:rsidRPr="00A552D8">
        <w:rPr>
          <w:rFonts w:ascii="Times New Roman" w:hAnsi="Times New Roman"/>
          <w:spacing w:val="1"/>
          <w:sz w:val="24"/>
          <w:szCs w:val="24"/>
          <w:lang w:val="uk-UA"/>
        </w:rPr>
        <w:t>ьн</w:t>
      </w:r>
      <w:r w:rsidRPr="00A552D8">
        <w:rPr>
          <w:rFonts w:ascii="Times New Roman" w:hAnsi="Times New Roman"/>
          <w:sz w:val="24"/>
          <w:szCs w:val="24"/>
          <w:lang w:val="uk-UA"/>
        </w:rPr>
        <w:t>а і</w:t>
      </w:r>
      <w:r w:rsidRPr="00A552D8">
        <w:rPr>
          <w:rFonts w:ascii="Times New Roman" w:hAnsi="Times New Roman"/>
          <w:spacing w:val="1"/>
          <w:sz w:val="24"/>
          <w:szCs w:val="24"/>
          <w:lang w:val="uk-UA"/>
        </w:rPr>
        <w:t>н</w:t>
      </w:r>
      <w:r w:rsidRPr="00A552D8">
        <w:rPr>
          <w:rFonts w:ascii="Times New Roman" w:hAnsi="Times New Roman"/>
          <w:sz w:val="24"/>
          <w:szCs w:val="24"/>
          <w:lang w:val="uk-UA"/>
        </w:rPr>
        <w:t>форм</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ц</w:t>
      </w:r>
      <w:r w:rsidRPr="00A552D8">
        <w:rPr>
          <w:rFonts w:ascii="Times New Roman" w:hAnsi="Times New Roman"/>
          <w:sz w:val="24"/>
          <w:szCs w:val="24"/>
          <w:lang w:val="uk-UA"/>
        </w:rPr>
        <w:t xml:space="preserve">ія/ </w:t>
      </w:r>
      <w:r w:rsidRPr="00A552D8">
        <w:rPr>
          <w:rFonts w:ascii="Times New Roman" w:hAnsi="Times New Roman"/>
          <w:spacing w:val="-2"/>
          <w:sz w:val="24"/>
          <w:szCs w:val="24"/>
          <w:lang w:val="uk-UA"/>
        </w:rPr>
        <w:t>Л</w:t>
      </w:r>
      <w:r w:rsidRPr="00A552D8">
        <w:rPr>
          <w:rFonts w:ascii="Times New Roman" w:hAnsi="Times New Roman"/>
          <w:sz w:val="24"/>
          <w:szCs w:val="24"/>
          <w:lang w:val="uk-UA"/>
        </w:rPr>
        <w:t>і</w:t>
      </w:r>
      <w:r w:rsidRPr="00A552D8">
        <w:rPr>
          <w:rFonts w:ascii="Times New Roman" w:hAnsi="Times New Roman"/>
          <w:spacing w:val="1"/>
          <w:sz w:val="24"/>
          <w:szCs w:val="24"/>
          <w:lang w:val="uk-UA"/>
        </w:rPr>
        <w:t>ц</w:t>
      </w:r>
      <w:r w:rsidRPr="00A552D8">
        <w:rPr>
          <w:rFonts w:ascii="Times New Roman" w:hAnsi="Times New Roman"/>
          <w:spacing w:val="-1"/>
          <w:sz w:val="24"/>
          <w:szCs w:val="24"/>
          <w:lang w:val="uk-UA"/>
        </w:rPr>
        <w:t>ен</w:t>
      </w:r>
      <w:r w:rsidRPr="00A552D8">
        <w:rPr>
          <w:rFonts w:ascii="Times New Roman" w:hAnsi="Times New Roman"/>
          <w:spacing w:val="3"/>
          <w:sz w:val="24"/>
          <w:szCs w:val="24"/>
          <w:lang w:val="uk-UA"/>
        </w:rPr>
        <w:t>з</w:t>
      </w:r>
      <w:r w:rsidRPr="00A552D8">
        <w:rPr>
          <w:rFonts w:ascii="Times New Roman" w:hAnsi="Times New Roman"/>
          <w:spacing w:val="-5"/>
          <w:sz w:val="24"/>
          <w:szCs w:val="24"/>
          <w:lang w:val="uk-UA"/>
        </w:rPr>
        <w:t>у</w:t>
      </w:r>
      <w:r w:rsidRPr="00A552D8">
        <w:rPr>
          <w:rFonts w:ascii="Times New Roman" w:hAnsi="Times New Roman"/>
          <w:sz w:val="24"/>
          <w:szCs w:val="24"/>
          <w:lang w:val="uk-UA"/>
        </w:rPr>
        <w:t>в</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нн</w:t>
      </w:r>
      <w:r w:rsidRPr="00A552D8">
        <w:rPr>
          <w:rFonts w:ascii="Times New Roman" w:hAnsi="Times New Roman"/>
          <w:sz w:val="24"/>
          <w:szCs w:val="24"/>
          <w:lang w:val="uk-UA"/>
        </w:rPr>
        <w:t>я</w:t>
      </w:r>
      <w:r>
        <w:rPr>
          <w:rFonts w:ascii="Times New Roman" w:hAnsi="Times New Roman"/>
          <w:sz w:val="24"/>
          <w:szCs w:val="24"/>
          <w:lang w:val="uk-UA"/>
        </w:rPr>
        <w:t xml:space="preserve"> </w:t>
      </w:r>
      <w:r w:rsidRPr="00A552D8">
        <w:rPr>
          <w:rFonts w:ascii="Times New Roman" w:hAnsi="Times New Roman"/>
          <w:sz w:val="24"/>
          <w:szCs w:val="24"/>
          <w:lang w:val="uk-UA"/>
        </w:rPr>
        <w:t>(</w:t>
      </w:r>
      <w:r w:rsidRPr="00A552D8">
        <w:rPr>
          <w:rFonts w:ascii="Times New Roman" w:hAnsi="Times New Roman"/>
          <w:spacing w:val="-2"/>
          <w:sz w:val="24"/>
          <w:szCs w:val="24"/>
          <w:lang w:val="uk-UA"/>
        </w:rPr>
        <w:t>а</w:t>
      </w:r>
      <w:r w:rsidRPr="00A552D8">
        <w:rPr>
          <w:rFonts w:ascii="Times New Roman" w:hAnsi="Times New Roman"/>
          <w:sz w:val="24"/>
          <w:szCs w:val="24"/>
          <w:lang w:val="uk-UA"/>
        </w:rPr>
        <w:t>дмі</w:t>
      </w:r>
      <w:r w:rsidRPr="00A552D8">
        <w:rPr>
          <w:rFonts w:ascii="Times New Roman" w:hAnsi="Times New Roman"/>
          <w:spacing w:val="1"/>
          <w:sz w:val="24"/>
          <w:szCs w:val="24"/>
          <w:lang w:val="uk-UA"/>
        </w:rPr>
        <w:t>нп</w:t>
      </w:r>
      <w:r w:rsidRPr="00A552D8">
        <w:rPr>
          <w:rFonts w:ascii="Times New Roman" w:hAnsi="Times New Roman"/>
          <w:sz w:val="24"/>
          <w:szCs w:val="24"/>
          <w:lang w:val="uk-UA"/>
        </w:rPr>
        <w:t>о</w:t>
      </w:r>
      <w:r w:rsidRPr="00A552D8">
        <w:rPr>
          <w:rFonts w:ascii="Times New Roman" w:hAnsi="Times New Roman"/>
          <w:spacing w:val="-1"/>
          <w:sz w:val="24"/>
          <w:szCs w:val="24"/>
          <w:lang w:val="uk-UA"/>
        </w:rPr>
        <w:t>с</w:t>
      </w:r>
      <w:r w:rsidRPr="00A552D8">
        <w:rPr>
          <w:rFonts w:ascii="Times New Roman" w:hAnsi="Times New Roman"/>
          <w:spacing w:val="2"/>
          <w:sz w:val="24"/>
          <w:szCs w:val="24"/>
          <w:lang w:val="uk-UA"/>
        </w:rPr>
        <w:t>л</w:t>
      </w:r>
      <w:r w:rsidRPr="00A552D8">
        <w:rPr>
          <w:rFonts w:ascii="Times New Roman" w:hAnsi="Times New Roman"/>
          <w:spacing w:val="-5"/>
          <w:sz w:val="24"/>
          <w:szCs w:val="24"/>
          <w:lang w:val="uk-UA"/>
        </w:rPr>
        <w:t>у</w:t>
      </w:r>
      <w:r w:rsidRPr="00A552D8">
        <w:rPr>
          <w:rFonts w:ascii="Times New Roman" w:hAnsi="Times New Roman"/>
          <w:spacing w:val="2"/>
          <w:sz w:val="24"/>
          <w:szCs w:val="24"/>
          <w:lang w:val="uk-UA"/>
        </w:rPr>
        <w:t>г</w:t>
      </w:r>
      <w:r w:rsidRPr="00A552D8">
        <w:rPr>
          <w:rFonts w:ascii="Times New Roman" w:hAnsi="Times New Roman"/>
          <w:spacing w:val="1"/>
          <w:sz w:val="24"/>
          <w:szCs w:val="24"/>
          <w:lang w:val="uk-UA"/>
        </w:rPr>
        <w:t>и</w:t>
      </w:r>
      <w:r w:rsidRPr="00A552D8">
        <w:rPr>
          <w:rFonts w:ascii="Times New Roman" w:hAnsi="Times New Roman"/>
          <w:sz w:val="24"/>
          <w:szCs w:val="24"/>
          <w:lang w:val="uk-UA"/>
        </w:rPr>
        <w:t>)/</w:t>
      </w:r>
      <w:r>
        <w:rPr>
          <w:rFonts w:ascii="Times New Roman" w:hAnsi="Times New Roman"/>
          <w:sz w:val="24"/>
          <w:szCs w:val="24"/>
          <w:lang w:val="uk-UA"/>
        </w:rPr>
        <w:t xml:space="preserve"> </w:t>
      </w:r>
      <w:r w:rsidRPr="00A552D8">
        <w:rPr>
          <w:rFonts w:ascii="Times New Roman" w:hAnsi="Times New Roman"/>
          <w:spacing w:val="1"/>
          <w:sz w:val="24"/>
          <w:szCs w:val="24"/>
          <w:lang w:val="uk-UA"/>
        </w:rPr>
        <w:t>Р</w:t>
      </w:r>
      <w:r w:rsidRPr="00A552D8">
        <w:rPr>
          <w:rFonts w:ascii="Times New Roman" w:hAnsi="Times New Roman"/>
          <w:spacing w:val="-1"/>
          <w:sz w:val="24"/>
          <w:szCs w:val="24"/>
          <w:lang w:val="uk-UA"/>
        </w:rPr>
        <w:t>е</w:t>
      </w:r>
      <w:r w:rsidRPr="00A552D8">
        <w:rPr>
          <w:rFonts w:ascii="Times New Roman" w:hAnsi="Times New Roman"/>
          <w:sz w:val="24"/>
          <w:szCs w:val="24"/>
          <w:lang w:val="uk-UA"/>
        </w:rPr>
        <w:t>є</w:t>
      </w:r>
      <w:r w:rsidRPr="00A552D8">
        <w:rPr>
          <w:rFonts w:ascii="Times New Roman" w:hAnsi="Times New Roman"/>
          <w:spacing w:val="-1"/>
          <w:sz w:val="24"/>
          <w:szCs w:val="24"/>
          <w:lang w:val="uk-UA"/>
        </w:rPr>
        <w:t>с</w:t>
      </w:r>
      <w:r w:rsidRPr="00A552D8">
        <w:rPr>
          <w:rFonts w:ascii="Times New Roman" w:hAnsi="Times New Roman"/>
          <w:sz w:val="24"/>
          <w:szCs w:val="24"/>
          <w:lang w:val="uk-UA"/>
        </w:rPr>
        <w:t>т</w:t>
      </w:r>
      <w:r w:rsidRPr="00A552D8">
        <w:rPr>
          <w:rFonts w:ascii="Times New Roman" w:hAnsi="Times New Roman"/>
          <w:spacing w:val="-2"/>
          <w:sz w:val="24"/>
          <w:szCs w:val="24"/>
          <w:lang w:val="uk-UA"/>
        </w:rPr>
        <w:t>р</w:t>
      </w:r>
      <w:r w:rsidRPr="00A552D8">
        <w:rPr>
          <w:rFonts w:ascii="Times New Roman" w:hAnsi="Times New Roman"/>
          <w:sz w:val="24"/>
          <w:szCs w:val="24"/>
          <w:lang w:val="uk-UA"/>
        </w:rPr>
        <w:t>и НК</w:t>
      </w:r>
      <w:r w:rsidRPr="00A552D8">
        <w:rPr>
          <w:rFonts w:ascii="Times New Roman" w:hAnsi="Times New Roman"/>
          <w:spacing w:val="1"/>
          <w:sz w:val="24"/>
          <w:szCs w:val="24"/>
          <w:lang w:val="uk-UA"/>
        </w:rPr>
        <w:t>Р</w:t>
      </w:r>
      <w:r w:rsidRPr="00A552D8">
        <w:rPr>
          <w:rFonts w:ascii="Times New Roman" w:hAnsi="Times New Roman"/>
          <w:spacing w:val="-3"/>
          <w:sz w:val="24"/>
          <w:szCs w:val="24"/>
          <w:lang w:val="uk-UA"/>
        </w:rPr>
        <w:t>Е</w:t>
      </w:r>
      <w:r w:rsidRPr="00A552D8">
        <w:rPr>
          <w:rFonts w:ascii="Times New Roman" w:hAnsi="Times New Roman"/>
          <w:spacing w:val="-2"/>
          <w:sz w:val="24"/>
          <w:szCs w:val="24"/>
          <w:lang w:val="uk-UA"/>
        </w:rPr>
        <w:t>К</w:t>
      </w:r>
      <w:r w:rsidRPr="00A552D8">
        <w:rPr>
          <w:rFonts w:ascii="Times New Roman" w:hAnsi="Times New Roman"/>
          <w:sz w:val="24"/>
          <w:szCs w:val="24"/>
          <w:lang w:val="uk-UA"/>
        </w:rPr>
        <w:t>П/ Л</w:t>
      </w:r>
      <w:r w:rsidRPr="00A552D8">
        <w:rPr>
          <w:rFonts w:ascii="Times New Roman" w:hAnsi="Times New Roman"/>
          <w:spacing w:val="1"/>
          <w:sz w:val="24"/>
          <w:szCs w:val="24"/>
          <w:lang w:val="uk-UA"/>
        </w:rPr>
        <w:t>іц</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н</w:t>
      </w:r>
      <w:r w:rsidRPr="00A552D8">
        <w:rPr>
          <w:rFonts w:ascii="Times New Roman" w:hAnsi="Times New Roman"/>
          <w:spacing w:val="-1"/>
          <w:sz w:val="24"/>
          <w:szCs w:val="24"/>
          <w:lang w:val="uk-UA"/>
        </w:rPr>
        <w:t>з</w:t>
      </w:r>
      <w:r w:rsidRPr="00A552D8">
        <w:rPr>
          <w:rFonts w:ascii="Times New Roman" w:hAnsi="Times New Roman"/>
          <w:sz w:val="24"/>
          <w:szCs w:val="24"/>
          <w:lang w:val="uk-UA"/>
        </w:rPr>
        <w:t>і</w:t>
      </w:r>
      <w:r w:rsidRPr="00A552D8">
        <w:rPr>
          <w:rFonts w:ascii="Times New Roman" w:hAnsi="Times New Roman"/>
          <w:spacing w:val="-1"/>
          <w:sz w:val="24"/>
          <w:szCs w:val="24"/>
          <w:lang w:val="uk-UA"/>
        </w:rPr>
        <w:t>й</w:t>
      </w:r>
      <w:r w:rsidRPr="00A552D8">
        <w:rPr>
          <w:rFonts w:ascii="Times New Roman" w:hAnsi="Times New Roman"/>
          <w:spacing w:val="1"/>
          <w:sz w:val="24"/>
          <w:szCs w:val="24"/>
          <w:lang w:val="uk-UA"/>
        </w:rPr>
        <w:t>н</w:t>
      </w:r>
      <w:r w:rsidRPr="00A552D8">
        <w:rPr>
          <w:rFonts w:ascii="Times New Roman" w:hAnsi="Times New Roman"/>
          <w:spacing w:val="-1"/>
          <w:sz w:val="24"/>
          <w:szCs w:val="24"/>
          <w:lang w:val="uk-UA"/>
        </w:rPr>
        <w:t>и</w:t>
      </w:r>
      <w:r w:rsidRPr="00A552D8">
        <w:rPr>
          <w:rFonts w:ascii="Times New Roman" w:hAnsi="Times New Roman"/>
          <w:sz w:val="24"/>
          <w:szCs w:val="24"/>
          <w:lang w:val="uk-UA"/>
        </w:rPr>
        <w:t>йр</w:t>
      </w:r>
      <w:r w:rsidRPr="00A552D8">
        <w:rPr>
          <w:rFonts w:ascii="Times New Roman" w:hAnsi="Times New Roman"/>
          <w:spacing w:val="-1"/>
          <w:sz w:val="24"/>
          <w:szCs w:val="24"/>
          <w:lang w:val="uk-UA"/>
        </w:rPr>
        <w:t>е</w:t>
      </w:r>
      <w:r w:rsidRPr="00A552D8">
        <w:rPr>
          <w:rFonts w:ascii="Times New Roman" w:hAnsi="Times New Roman"/>
          <w:sz w:val="24"/>
          <w:szCs w:val="24"/>
          <w:lang w:val="uk-UA"/>
        </w:rPr>
        <w:t>є</w:t>
      </w:r>
      <w:r w:rsidRPr="00A552D8">
        <w:rPr>
          <w:rFonts w:ascii="Times New Roman" w:hAnsi="Times New Roman"/>
          <w:spacing w:val="-1"/>
          <w:sz w:val="24"/>
          <w:szCs w:val="24"/>
          <w:lang w:val="uk-UA"/>
        </w:rPr>
        <w:t>с</w:t>
      </w:r>
      <w:r w:rsidRPr="00A552D8">
        <w:rPr>
          <w:rFonts w:ascii="Times New Roman" w:hAnsi="Times New Roman"/>
          <w:sz w:val="24"/>
          <w:szCs w:val="24"/>
          <w:lang w:val="uk-UA"/>
        </w:rPr>
        <w:t>тр НК</w:t>
      </w:r>
      <w:r w:rsidRPr="00A552D8">
        <w:rPr>
          <w:rFonts w:ascii="Times New Roman" w:hAnsi="Times New Roman"/>
          <w:spacing w:val="1"/>
          <w:sz w:val="24"/>
          <w:szCs w:val="24"/>
          <w:lang w:val="uk-UA"/>
        </w:rPr>
        <w:t>Р</w:t>
      </w:r>
      <w:r>
        <w:rPr>
          <w:rFonts w:ascii="Times New Roman" w:hAnsi="Times New Roman"/>
          <w:sz w:val="24"/>
          <w:szCs w:val="24"/>
          <w:lang w:val="uk-UA"/>
        </w:rPr>
        <w:t xml:space="preserve">ЕКП.  </w:t>
      </w:r>
      <w:r w:rsidRPr="003C5439">
        <w:rPr>
          <w:rFonts w:ascii="Times New Roman" w:hAnsi="Times New Roman"/>
          <w:sz w:val="24"/>
          <w:szCs w:val="24"/>
          <w:lang w:val="uk-UA"/>
        </w:rPr>
        <w:t>У</w:t>
      </w:r>
      <w:r w:rsidRPr="00D16D1A">
        <w:rPr>
          <w:rFonts w:ascii="Times New Roman" w:hAnsi="Times New Roman"/>
          <w:sz w:val="24"/>
          <w:szCs w:val="24"/>
          <w:lang w:val="uk-UA"/>
        </w:rPr>
        <w:t xml:space="preserve"> </w:t>
      </w:r>
      <w:r w:rsidRPr="003C5439">
        <w:rPr>
          <w:rFonts w:ascii="Times New Roman" w:hAnsi="Times New Roman"/>
          <w:sz w:val="24"/>
          <w:szCs w:val="24"/>
          <w:lang w:val="uk-UA"/>
        </w:rPr>
        <w:t>р</w:t>
      </w:r>
      <w:r w:rsidRPr="003C5439">
        <w:rPr>
          <w:rFonts w:ascii="Times New Roman" w:hAnsi="Times New Roman"/>
          <w:spacing w:val="-1"/>
          <w:sz w:val="24"/>
          <w:szCs w:val="24"/>
          <w:lang w:val="uk-UA"/>
        </w:rPr>
        <w:t>а</w:t>
      </w:r>
      <w:r w:rsidRPr="003C5439">
        <w:rPr>
          <w:rFonts w:ascii="Times New Roman" w:hAnsi="Times New Roman"/>
          <w:spacing w:val="1"/>
          <w:sz w:val="24"/>
          <w:szCs w:val="24"/>
          <w:lang w:val="uk-UA"/>
        </w:rPr>
        <w:t>з</w:t>
      </w:r>
      <w:r w:rsidRPr="003C5439">
        <w:rPr>
          <w:rFonts w:ascii="Times New Roman" w:hAnsi="Times New Roman"/>
          <w:sz w:val="24"/>
          <w:szCs w:val="24"/>
          <w:lang w:val="uk-UA"/>
        </w:rPr>
        <w:t>і</w:t>
      </w:r>
      <w:r w:rsidRPr="00D16D1A">
        <w:rPr>
          <w:rFonts w:ascii="Times New Roman" w:hAnsi="Times New Roman"/>
          <w:sz w:val="24"/>
          <w:szCs w:val="24"/>
          <w:lang w:val="uk-UA"/>
        </w:rPr>
        <w:t xml:space="preserve"> </w:t>
      </w:r>
      <w:r w:rsidRPr="003C5439">
        <w:rPr>
          <w:rFonts w:ascii="Times New Roman" w:hAnsi="Times New Roman"/>
          <w:sz w:val="24"/>
          <w:szCs w:val="24"/>
          <w:lang w:val="uk-UA"/>
        </w:rPr>
        <w:t>від</w:t>
      </w:r>
      <w:r w:rsidRPr="003C5439">
        <w:rPr>
          <w:rFonts w:ascii="Times New Roman" w:hAnsi="Times New Roman"/>
          <w:spacing w:val="1"/>
          <w:sz w:val="24"/>
          <w:szCs w:val="24"/>
          <w:lang w:val="uk-UA"/>
        </w:rPr>
        <w:t>с</w:t>
      </w:r>
      <w:r w:rsidRPr="003C5439">
        <w:rPr>
          <w:rFonts w:ascii="Times New Roman" w:hAnsi="Times New Roman"/>
          <w:spacing w:val="-5"/>
          <w:sz w:val="24"/>
          <w:szCs w:val="24"/>
          <w:lang w:val="uk-UA"/>
        </w:rPr>
        <w:t>у</w:t>
      </w:r>
      <w:r w:rsidRPr="003C5439">
        <w:rPr>
          <w:rFonts w:ascii="Times New Roman" w:hAnsi="Times New Roman"/>
          <w:sz w:val="24"/>
          <w:szCs w:val="24"/>
          <w:lang w:val="uk-UA"/>
        </w:rPr>
        <w:t>т</w:t>
      </w:r>
      <w:r w:rsidRPr="003C5439">
        <w:rPr>
          <w:rFonts w:ascii="Times New Roman" w:hAnsi="Times New Roman"/>
          <w:spacing w:val="1"/>
          <w:sz w:val="24"/>
          <w:szCs w:val="24"/>
          <w:lang w:val="uk-UA"/>
        </w:rPr>
        <w:t>н</w:t>
      </w:r>
      <w:r w:rsidRPr="003C5439">
        <w:rPr>
          <w:rFonts w:ascii="Times New Roman" w:hAnsi="Times New Roman"/>
          <w:sz w:val="24"/>
          <w:szCs w:val="24"/>
          <w:lang w:val="uk-UA"/>
        </w:rPr>
        <w:t>о</w:t>
      </w:r>
      <w:r w:rsidRPr="003C5439">
        <w:rPr>
          <w:rFonts w:ascii="Times New Roman" w:hAnsi="Times New Roman"/>
          <w:spacing w:val="-1"/>
          <w:sz w:val="24"/>
          <w:szCs w:val="24"/>
          <w:lang w:val="uk-UA"/>
        </w:rPr>
        <w:t>с</w:t>
      </w:r>
      <w:r w:rsidRPr="003C5439">
        <w:rPr>
          <w:rFonts w:ascii="Times New Roman" w:hAnsi="Times New Roman"/>
          <w:sz w:val="24"/>
          <w:szCs w:val="24"/>
          <w:lang w:val="uk-UA"/>
        </w:rPr>
        <w:t>ті</w:t>
      </w:r>
      <w:r>
        <w:rPr>
          <w:rFonts w:ascii="Times New Roman" w:hAnsi="Times New Roman"/>
          <w:sz w:val="24"/>
          <w:szCs w:val="24"/>
          <w:lang w:val="uk-UA"/>
        </w:rPr>
        <w:t xml:space="preserve"> в </w:t>
      </w:r>
      <w:r w:rsidRPr="003C5439">
        <w:rPr>
          <w:rFonts w:ascii="Times New Roman" w:hAnsi="Times New Roman"/>
          <w:sz w:val="24"/>
          <w:szCs w:val="24"/>
          <w:lang w:val="uk-UA"/>
        </w:rPr>
        <w:t>д</w:t>
      </w:r>
      <w:r w:rsidRPr="003C5439">
        <w:rPr>
          <w:rFonts w:ascii="Times New Roman" w:hAnsi="Times New Roman"/>
          <w:spacing w:val="-1"/>
          <w:sz w:val="24"/>
          <w:szCs w:val="24"/>
          <w:lang w:val="uk-UA"/>
        </w:rPr>
        <w:t>а</w:t>
      </w:r>
      <w:r w:rsidRPr="003C5439">
        <w:rPr>
          <w:rFonts w:ascii="Times New Roman" w:hAnsi="Times New Roman"/>
          <w:spacing w:val="1"/>
          <w:sz w:val="24"/>
          <w:szCs w:val="24"/>
          <w:lang w:val="uk-UA"/>
        </w:rPr>
        <w:t>н</w:t>
      </w:r>
      <w:r w:rsidRPr="003C5439">
        <w:rPr>
          <w:rFonts w:ascii="Times New Roman" w:hAnsi="Times New Roman"/>
          <w:sz w:val="24"/>
          <w:szCs w:val="24"/>
          <w:lang w:val="uk-UA"/>
        </w:rPr>
        <w:t>о</w:t>
      </w:r>
      <w:r w:rsidRPr="003C5439">
        <w:rPr>
          <w:rFonts w:ascii="Times New Roman" w:hAnsi="Times New Roman"/>
          <w:spacing w:val="1"/>
          <w:sz w:val="24"/>
          <w:szCs w:val="24"/>
          <w:lang w:val="uk-UA"/>
        </w:rPr>
        <w:t>м</w:t>
      </w:r>
      <w:r w:rsidRPr="003C5439">
        <w:rPr>
          <w:rFonts w:ascii="Times New Roman" w:hAnsi="Times New Roman"/>
          <w:sz w:val="24"/>
          <w:szCs w:val="24"/>
          <w:lang w:val="uk-UA"/>
        </w:rPr>
        <w:t>у</w:t>
      </w:r>
      <w:r w:rsidRPr="00D16D1A">
        <w:rPr>
          <w:rFonts w:ascii="Times New Roman" w:hAnsi="Times New Roman"/>
          <w:sz w:val="24"/>
          <w:szCs w:val="24"/>
          <w:lang w:val="uk-UA"/>
        </w:rPr>
        <w:t xml:space="preserve"> </w:t>
      </w:r>
      <w:r w:rsidRPr="003C5439">
        <w:rPr>
          <w:rFonts w:ascii="Times New Roman" w:hAnsi="Times New Roman"/>
          <w:spacing w:val="1"/>
          <w:sz w:val="24"/>
          <w:szCs w:val="24"/>
          <w:lang w:val="uk-UA"/>
        </w:rPr>
        <w:t>п</w:t>
      </w:r>
      <w:r w:rsidRPr="003C5439">
        <w:rPr>
          <w:rFonts w:ascii="Times New Roman" w:hAnsi="Times New Roman"/>
          <w:spacing w:val="-1"/>
          <w:sz w:val="24"/>
          <w:szCs w:val="24"/>
          <w:lang w:val="uk-UA"/>
        </w:rPr>
        <w:t>е</w:t>
      </w:r>
      <w:r w:rsidRPr="003C5439">
        <w:rPr>
          <w:rFonts w:ascii="Times New Roman" w:hAnsi="Times New Roman"/>
          <w:sz w:val="24"/>
          <w:szCs w:val="24"/>
          <w:lang w:val="uk-UA"/>
        </w:rPr>
        <w:t>р</w:t>
      </w:r>
      <w:r w:rsidRPr="003C5439">
        <w:rPr>
          <w:rFonts w:ascii="Times New Roman" w:hAnsi="Times New Roman"/>
          <w:spacing w:val="-1"/>
          <w:sz w:val="24"/>
          <w:szCs w:val="24"/>
          <w:lang w:val="uk-UA"/>
        </w:rPr>
        <w:t>е</w:t>
      </w:r>
      <w:r w:rsidRPr="003C5439">
        <w:rPr>
          <w:rFonts w:ascii="Times New Roman" w:hAnsi="Times New Roman"/>
          <w:sz w:val="24"/>
          <w:szCs w:val="24"/>
          <w:lang w:val="uk-UA"/>
        </w:rPr>
        <w:t>лі</w:t>
      </w:r>
      <w:r w:rsidRPr="003C5439">
        <w:rPr>
          <w:rFonts w:ascii="Times New Roman" w:hAnsi="Times New Roman"/>
          <w:spacing w:val="4"/>
          <w:sz w:val="24"/>
          <w:szCs w:val="24"/>
          <w:lang w:val="uk-UA"/>
        </w:rPr>
        <w:t>к</w:t>
      </w:r>
      <w:r w:rsidRPr="003C5439">
        <w:rPr>
          <w:rFonts w:ascii="Times New Roman" w:hAnsi="Times New Roman"/>
          <w:sz w:val="24"/>
          <w:szCs w:val="24"/>
          <w:lang w:val="uk-UA"/>
        </w:rPr>
        <w:t>у</w:t>
      </w:r>
      <w:r w:rsidRPr="00D16D1A">
        <w:rPr>
          <w:rFonts w:ascii="Times New Roman" w:hAnsi="Times New Roman"/>
          <w:sz w:val="24"/>
          <w:szCs w:val="24"/>
          <w:lang w:val="uk-UA"/>
        </w:rPr>
        <w:t xml:space="preserve"> </w:t>
      </w:r>
      <w:r w:rsidRPr="003C5439">
        <w:rPr>
          <w:rFonts w:ascii="Times New Roman" w:hAnsi="Times New Roman"/>
          <w:sz w:val="24"/>
          <w:szCs w:val="24"/>
          <w:lang w:val="uk-UA"/>
        </w:rPr>
        <w:t>і</w:t>
      </w:r>
      <w:r w:rsidRPr="003C5439">
        <w:rPr>
          <w:rFonts w:ascii="Times New Roman" w:hAnsi="Times New Roman"/>
          <w:spacing w:val="1"/>
          <w:sz w:val="24"/>
          <w:szCs w:val="24"/>
          <w:lang w:val="uk-UA"/>
        </w:rPr>
        <w:t>н</w:t>
      </w:r>
      <w:r w:rsidRPr="003C5439">
        <w:rPr>
          <w:rFonts w:ascii="Times New Roman" w:hAnsi="Times New Roman"/>
          <w:sz w:val="24"/>
          <w:szCs w:val="24"/>
          <w:lang w:val="uk-UA"/>
        </w:rPr>
        <w:t>форм</w:t>
      </w:r>
      <w:r w:rsidRPr="003C5439">
        <w:rPr>
          <w:rFonts w:ascii="Times New Roman" w:hAnsi="Times New Roman"/>
          <w:spacing w:val="1"/>
          <w:sz w:val="24"/>
          <w:szCs w:val="24"/>
          <w:lang w:val="uk-UA"/>
        </w:rPr>
        <w:t>ац</w:t>
      </w:r>
      <w:r w:rsidRPr="003C5439">
        <w:rPr>
          <w:rFonts w:ascii="Times New Roman" w:hAnsi="Times New Roman"/>
          <w:sz w:val="24"/>
          <w:szCs w:val="24"/>
          <w:lang w:val="uk-UA"/>
        </w:rPr>
        <w:t>і</w:t>
      </w:r>
      <w:r w:rsidRPr="003C5439">
        <w:rPr>
          <w:rFonts w:ascii="Times New Roman" w:hAnsi="Times New Roman"/>
          <w:spacing w:val="1"/>
          <w:sz w:val="24"/>
          <w:szCs w:val="24"/>
          <w:lang w:val="uk-UA"/>
        </w:rPr>
        <w:t>ї</w:t>
      </w:r>
      <w:r w:rsidRPr="003C5439">
        <w:rPr>
          <w:rFonts w:ascii="Times New Roman" w:hAnsi="Times New Roman"/>
          <w:sz w:val="24"/>
          <w:szCs w:val="24"/>
          <w:lang w:val="uk-UA"/>
        </w:rPr>
        <w:t>,</w:t>
      </w:r>
      <w:r w:rsidRPr="00D16D1A">
        <w:rPr>
          <w:rFonts w:ascii="Times New Roman" w:hAnsi="Times New Roman"/>
          <w:sz w:val="24"/>
          <w:szCs w:val="24"/>
          <w:lang w:val="uk-UA"/>
        </w:rPr>
        <w:t xml:space="preserve"> </w:t>
      </w:r>
      <w:r w:rsidRPr="003C5439">
        <w:rPr>
          <w:rFonts w:ascii="Times New Roman" w:hAnsi="Times New Roman"/>
          <w:sz w:val="24"/>
          <w:szCs w:val="24"/>
          <w:lang w:val="uk-UA"/>
        </w:rPr>
        <w:t>у</w:t>
      </w:r>
      <w:r w:rsidRPr="00D16D1A">
        <w:rPr>
          <w:rFonts w:ascii="Times New Roman" w:hAnsi="Times New Roman"/>
          <w:sz w:val="24"/>
          <w:szCs w:val="24"/>
          <w:lang w:val="uk-UA"/>
        </w:rPr>
        <w:t xml:space="preserve"> </w:t>
      </w:r>
      <w:r w:rsidRPr="003C5439">
        <w:rPr>
          <w:rFonts w:ascii="Times New Roman" w:hAnsi="Times New Roman"/>
          <w:spacing w:val="-1"/>
          <w:sz w:val="24"/>
          <w:szCs w:val="24"/>
          <w:lang w:val="uk-UA"/>
        </w:rPr>
        <w:t>с</w:t>
      </w:r>
      <w:r w:rsidRPr="003C5439">
        <w:rPr>
          <w:rFonts w:ascii="Times New Roman" w:hAnsi="Times New Roman"/>
          <w:spacing w:val="1"/>
          <w:sz w:val="24"/>
          <w:szCs w:val="24"/>
          <w:lang w:val="uk-UA"/>
        </w:rPr>
        <w:t>к</w:t>
      </w:r>
      <w:r w:rsidRPr="003C5439">
        <w:rPr>
          <w:rFonts w:ascii="Times New Roman" w:hAnsi="Times New Roman"/>
          <w:sz w:val="24"/>
          <w:szCs w:val="24"/>
          <w:lang w:val="uk-UA"/>
        </w:rPr>
        <w:t>л</w:t>
      </w:r>
      <w:r w:rsidRPr="003C5439">
        <w:rPr>
          <w:rFonts w:ascii="Times New Roman" w:hAnsi="Times New Roman"/>
          <w:spacing w:val="-1"/>
          <w:sz w:val="24"/>
          <w:szCs w:val="24"/>
          <w:lang w:val="uk-UA"/>
        </w:rPr>
        <w:t>а</w:t>
      </w:r>
      <w:r w:rsidRPr="003C5439">
        <w:rPr>
          <w:rFonts w:ascii="Times New Roman" w:hAnsi="Times New Roman"/>
          <w:sz w:val="24"/>
          <w:szCs w:val="24"/>
          <w:lang w:val="uk-UA"/>
        </w:rPr>
        <w:t>ді</w:t>
      </w:r>
      <w:r w:rsidRPr="00D16D1A">
        <w:rPr>
          <w:rFonts w:ascii="Times New Roman" w:hAnsi="Times New Roman"/>
          <w:sz w:val="24"/>
          <w:szCs w:val="24"/>
          <w:lang w:val="uk-UA"/>
        </w:rPr>
        <w:t xml:space="preserve"> </w:t>
      </w:r>
      <w:r w:rsidRPr="003C5439">
        <w:rPr>
          <w:rFonts w:ascii="Times New Roman" w:hAnsi="Times New Roman"/>
          <w:sz w:val="24"/>
          <w:szCs w:val="24"/>
          <w:lang w:val="uk-UA"/>
        </w:rPr>
        <w:t>т</w:t>
      </w:r>
      <w:r w:rsidRPr="003C5439">
        <w:rPr>
          <w:rFonts w:ascii="Times New Roman" w:hAnsi="Times New Roman"/>
          <w:spacing w:val="-1"/>
          <w:sz w:val="24"/>
          <w:szCs w:val="24"/>
          <w:lang w:val="uk-UA"/>
        </w:rPr>
        <w:t>е</w:t>
      </w:r>
      <w:r w:rsidRPr="003C5439">
        <w:rPr>
          <w:rFonts w:ascii="Times New Roman" w:hAnsi="Times New Roman"/>
          <w:spacing w:val="1"/>
          <w:sz w:val="24"/>
          <w:szCs w:val="24"/>
          <w:lang w:val="uk-UA"/>
        </w:rPr>
        <w:t>н</w:t>
      </w:r>
      <w:r w:rsidRPr="003C5439">
        <w:rPr>
          <w:rFonts w:ascii="Times New Roman" w:hAnsi="Times New Roman"/>
          <w:sz w:val="24"/>
          <w:szCs w:val="24"/>
          <w:lang w:val="uk-UA"/>
        </w:rPr>
        <w:t>д</w:t>
      </w:r>
      <w:r w:rsidRPr="003C5439">
        <w:rPr>
          <w:rFonts w:ascii="Times New Roman" w:hAnsi="Times New Roman"/>
          <w:spacing w:val="-1"/>
          <w:sz w:val="24"/>
          <w:szCs w:val="24"/>
          <w:lang w:val="uk-UA"/>
        </w:rPr>
        <w:t>е</w:t>
      </w:r>
      <w:r w:rsidRPr="003C5439">
        <w:rPr>
          <w:rFonts w:ascii="Times New Roman" w:hAnsi="Times New Roman"/>
          <w:sz w:val="24"/>
          <w:szCs w:val="24"/>
          <w:lang w:val="uk-UA"/>
        </w:rPr>
        <w:t>р</w:t>
      </w:r>
      <w:r w:rsidRPr="003C5439">
        <w:rPr>
          <w:rFonts w:ascii="Times New Roman" w:hAnsi="Times New Roman"/>
          <w:spacing w:val="1"/>
          <w:sz w:val="24"/>
          <w:szCs w:val="24"/>
          <w:lang w:val="uk-UA"/>
        </w:rPr>
        <w:t>н</w:t>
      </w:r>
      <w:r w:rsidRPr="003C5439">
        <w:rPr>
          <w:rFonts w:ascii="Times New Roman" w:hAnsi="Times New Roman"/>
          <w:sz w:val="24"/>
          <w:szCs w:val="24"/>
          <w:lang w:val="uk-UA"/>
        </w:rPr>
        <w:t>ої</w:t>
      </w:r>
      <w:r w:rsidRPr="00D16D1A">
        <w:rPr>
          <w:rFonts w:ascii="Times New Roman" w:hAnsi="Times New Roman"/>
          <w:sz w:val="24"/>
          <w:szCs w:val="24"/>
          <w:lang w:val="uk-UA"/>
        </w:rPr>
        <w:t xml:space="preserve"> </w:t>
      </w:r>
      <w:r w:rsidRPr="003C5439">
        <w:rPr>
          <w:rFonts w:ascii="Times New Roman" w:hAnsi="Times New Roman"/>
          <w:spacing w:val="9"/>
          <w:sz w:val="24"/>
          <w:szCs w:val="24"/>
          <w:lang w:val="uk-UA"/>
        </w:rPr>
        <w:t>п</w:t>
      </w:r>
      <w:r w:rsidRPr="003C5439">
        <w:rPr>
          <w:rFonts w:ascii="Times New Roman" w:hAnsi="Times New Roman"/>
          <w:sz w:val="24"/>
          <w:szCs w:val="24"/>
          <w:lang w:val="uk-UA"/>
        </w:rPr>
        <w:t>ро</w:t>
      </w:r>
      <w:r w:rsidRPr="003C5439">
        <w:rPr>
          <w:rFonts w:ascii="Times New Roman" w:hAnsi="Times New Roman"/>
          <w:spacing w:val="1"/>
          <w:sz w:val="24"/>
          <w:szCs w:val="24"/>
          <w:lang w:val="uk-UA"/>
        </w:rPr>
        <w:t>п</w:t>
      </w:r>
      <w:r w:rsidRPr="003C5439">
        <w:rPr>
          <w:rFonts w:ascii="Times New Roman" w:hAnsi="Times New Roman"/>
          <w:sz w:val="24"/>
          <w:szCs w:val="24"/>
          <w:lang w:val="uk-UA"/>
        </w:rPr>
        <w:t>о</w:t>
      </w:r>
      <w:r w:rsidRPr="003C5439">
        <w:rPr>
          <w:rFonts w:ascii="Times New Roman" w:hAnsi="Times New Roman"/>
          <w:spacing w:val="-1"/>
          <w:sz w:val="24"/>
          <w:szCs w:val="24"/>
          <w:lang w:val="uk-UA"/>
        </w:rPr>
        <w:t>з</w:t>
      </w:r>
      <w:r w:rsidRPr="003C5439">
        <w:rPr>
          <w:rFonts w:ascii="Times New Roman" w:hAnsi="Times New Roman"/>
          <w:spacing w:val="1"/>
          <w:sz w:val="24"/>
          <w:szCs w:val="24"/>
          <w:lang w:val="uk-UA"/>
        </w:rPr>
        <w:t>и</w:t>
      </w:r>
      <w:r w:rsidRPr="003C5439">
        <w:rPr>
          <w:rFonts w:ascii="Times New Roman" w:hAnsi="Times New Roman"/>
          <w:spacing w:val="-1"/>
          <w:sz w:val="24"/>
          <w:szCs w:val="24"/>
          <w:lang w:val="uk-UA"/>
        </w:rPr>
        <w:t>ц</w:t>
      </w:r>
      <w:r w:rsidRPr="003C5439">
        <w:rPr>
          <w:rFonts w:ascii="Times New Roman" w:hAnsi="Times New Roman"/>
          <w:sz w:val="24"/>
          <w:szCs w:val="24"/>
          <w:lang w:val="uk-UA"/>
        </w:rPr>
        <w:t>ії</w:t>
      </w:r>
      <w:r w:rsidRPr="00D16D1A">
        <w:rPr>
          <w:rFonts w:ascii="Times New Roman" w:hAnsi="Times New Roman"/>
          <w:sz w:val="24"/>
          <w:szCs w:val="24"/>
          <w:lang w:val="uk-UA"/>
        </w:rPr>
        <w:t xml:space="preserve"> </w:t>
      </w:r>
      <w:r w:rsidRPr="003C5439">
        <w:rPr>
          <w:rFonts w:ascii="Times New Roman" w:hAnsi="Times New Roman"/>
          <w:spacing w:val="-5"/>
          <w:sz w:val="24"/>
          <w:szCs w:val="24"/>
          <w:lang w:val="uk-UA"/>
        </w:rPr>
        <w:t>у</w:t>
      </w:r>
      <w:r w:rsidRPr="003C5439">
        <w:rPr>
          <w:rFonts w:ascii="Times New Roman" w:hAnsi="Times New Roman"/>
          <w:spacing w:val="-1"/>
          <w:sz w:val="24"/>
          <w:szCs w:val="24"/>
          <w:lang w:val="uk-UA"/>
        </w:rPr>
        <w:t>час</w:t>
      </w:r>
      <w:r w:rsidRPr="003C5439">
        <w:rPr>
          <w:rFonts w:ascii="Times New Roman" w:hAnsi="Times New Roman"/>
          <w:spacing w:val="1"/>
          <w:sz w:val="24"/>
          <w:szCs w:val="24"/>
          <w:lang w:val="uk-UA"/>
        </w:rPr>
        <w:t>ни</w:t>
      </w:r>
      <w:r w:rsidRPr="003C5439">
        <w:rPr>
          <w:rFonts w:ascii="Times New Roman" w:hAnsi="Times New Roman"/>
          <w:sz w:val="24"/>
          <w:szCs w:val="24"/>
          <w:lang w:val="uk-UA"/>
        </w:rPr>
        <w:t xml:space="preserve">к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ови</w:t>
      </w:r>
      <w:r w:rsidRPr="003C5439">
        <w:rPr>
          <w:rFonts w:ascii="Times New Roman" w:hAnsi="Times New Roman"/>
          <w:spacing w:val="1"/>
          <w:sz w:val="24"/>
          <w:szCs w:val="24"/>
          <w:u w:val="single"/>
          <w:lang w:val="uk-UA"/>
        </w:rPr>
        <w:t>н</w:t>
      </w:r>
      <w:r w:rsidRPr="003C5439">
        <w:rPr>
          <w:rFonts w:ascii="Times New Roman" w:hAnsi="Times New Roman"/>
          <w:spacing w:val="-1"/>
          <w:sz w:val="24"/>
          <w:szCs w:val="24"/>
          <w:u w:val="single"/>
          <w:lang w:val="uk-UA"/>
        </w:rPr>
        <w:t>е</w:t>
      </w:r>
      <w:r w:rsidRPr="003C5439">
        <w:rPr>
          <w:rFonts w:ascii="Times New Roman" w:hAnsi="Times New Roman"/>
          <w:sz w:val="24"/>
          <w:szCs w:val="24"/>
          <w:u w:val="single"/>
          <w:lang w:val="uk-UA"/>
        </w:rPr>
        <w:t xml:space="preserve">н </w:t>
      </w:r>
      <w:r w:rsidRPr="003C5439">
        <w:rPr>
          <w:rFonts w:ascii="Times New Roman" w:hAnsi="Times New Roman"/>
          <w:spacing w:val="-1"/>
          <w:sz w:val="24"/>
          <w:szCs w:val="24"/>
          <w:u w:val="single"/>
          <w:lang w:val="uk-UA"/>
        </w:rPr>
        <w:t>ма</w:t>
      </w:r>
      <w:r w:rsidRPr="003C5439">
        <w:rPr>
          <w:rFonts w:ascii="Times New Roman" w:hAnsi="Times New Roman"/>
          <w:spacing w:val="-2"/>
          <w:sz w:val="24"/>
          <w:szCs w:val="24"/>
          <w:u w:val="single"/>
          <w:lang w:val="uk-UA"/>
        </w:rPr>
        <w:t>т</w:t>
      </w:r>
      <w:r w:rsidRPr="003C5439">
        <w:rPr>
          <w:rFonts w:ascii="Times New Roman" w:hAnsi="Times New Roman"/>
          <w:sz w:val="24"/>
          <w:szCs w:val="24"/>
          <w:u w:val="single"/>
          <w:lang w:val="uk-UA"/>
        </w:rPr>
        <w:t>и л</w:t>
      </w:r>
      <w:r w:rsidRPr="003C5439">
        <w:rPr>
          <w:rFonts w:ascii="Times New Roman" w:hAnsi="Times New Roman"/>
          <w:spacing w:val="-2"/>
          <w:sz w:val="24"/>
          <w:szCs w:val="24"/>
          <w:u w:val="single"/>
          <w:lang w:val="uk-UA"/>
        </w:rPr>
        <w:t>і</w:t>
      </w:r>
      <w:r w:rsidRPr="003C5439">
        <w:rPr>
          <w:rFonts w:ascii="Times New Roman" w:hAnsi="Times New Roman"/>
          <w:spacing w:val="1"/>
          <w:sz w:val="24"/>
          <w:szCs w:val="24"/>
          <w:u w:val="single"/>
          <w:lang w:val="uk-UA"/>
        </w:rPr>
        <w:t>ц</w:t>
      </w:r>
      <w:r w:rsidRPr="003C5439">
        <w:rPr>
          <w:rFonts w:ascii="Times New Roman" w:hAnsi="Times New Roman"/>
          <w:spacing w:val="-1"/>
          <w:sz w:val="24"/>
          <w:szCs w:val="24"/>
          <w:u w:val="single"/>
          <w:lang w:val="uk-UA"/>
        </w:rPr>
        <w:t>е</w:t>
      </w:r>
      <w:r w:rsidRPr="003C5439">
        <w:rPr>
          <w:rFonts w:ascii="Times New Roman" w:hAnsi="Times New Roman"/>
          <w:spacing w:val="1"/>
          <w:sz w:val="24"/>
          <w:szCs w:val="24"/>
          <w:u w:val="single"/>
          <w:lang w:val="uk-UA"/>
        </w:rPr>
        <w:t>нз</w:t>
      </w:r>
      <w:r w:rsidRPr="003C5439">
        <w:rPr>
          <w:rFonts w:ascii="Times New Roman" w:hAnsi="Times New Roman"/>
          <w:spacing w:val="-2"/>
          <w:sz w:val="24"/>
          <w:szCs w:val="24"/>
          <w:u w:val="single"/>
          <w:lang w:val="uk-UA"/>
        </w:rPr>
        <w:t>і</w:t>
      </w:r>
      <w:r w:rsidRPr="003C5439">
        <w:rPr>
          <w:rFonts w:ascii="Times New Roman" w:hAnsi="Times New Roman"/>
          <w:sz w:val="24"/>
          <w:szCs w:val="24"/>
          <w:u w:val="single"/>
          <w:lang w:val="uk-UA"/>
        </w:rPr>
        <w:t xml:space="preserve">ю </w:t>
      </w:r>
      <w:r w:rsidRPr="003C5439">
        <w:rPr>
          <w:rFonts w:ascii="Times New Roman" w:hAnsi="Times New Roman"/>
          <w:spacing w:val="1"/>
          <w:sz w:val="24"/>
          <w:szCs w:val="24"/>
          <w:u w:val="single"/>
          <w:lang w:val="uk-UA"/>
        </w:rPr>
        <w:t>н</w:t>
      </w:r>
      <w:r w:rsidRPr="003C5439">
        <w:rPr>
          <w:rFonts w:ascii="Times New Roman" w:hAnsi="Times New Roman"/>
          <w:sz w:val="24"/>
          <w:szCs w:val="24"/>
          <w:u w:val="single"/>
          <w:lang w:val="uk-UA"/>
        </w:rPr>
        <w:t xml:space="preserve">а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р</w:t>
      </w:r>
      <w:r w:rsidRPr="003C5439">
        <w:rPr>
          <w:rFonts w:ascii="Times New Roman" w:hAnsi="Times New Roman"/>
          <w:spacing w:val="-1"/>
          <w:sz w:val="24"/>
          <w:szCs w:val="24"/>
          <w:u w:val="single"/>
          <w:lang w:val="uk-UA"/>
        </w:rPr>
        <w:t>а</w:t>
      </w:r>
      <w:r w:rsidRPr="003C5439">
        <w:rPr>
          <w:rFonts w:ascii="Times New Roman" w:hAnsi="Times New Roman"/>
          <w:sz w:val="24"/>
          <w:szCs w:val="24"/>
          <w:u w:val="single"/>
          <w:lang w:val="uk-UA"/>
        </w:rPr>
        <w:t xml:space="preserve">во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ров</w:t>
      </w:r>
      <w:r w:rsidRPr="003C5439">
        <w:rPr>
          <w:rFonts w:ascii="Times New Roman" w:hAnsi="Times New Roman"/>
          <w:spacing w:val="-1"/>
          <w:sz w:val="24"/>
          <w:szCs w:val="24"/>
          <w:u w:val="single"/>
          <w:lang w:val="uk-UA"/>
        </w:rPr>
        <w:t>а</w:t>
      </w:r>
      <w:r w:rsidRPr="003C5439">
        <w:rPr>
          <w:rFonts w:ascii="Times New Roman" w:hAnsi="Times New Roman"/>
          <w:spacing w:val="-2"/>
          <w:sz w:val="24"/>
          <w:szCs w:val="24"/>
          <w:u w:val="single"/>
          <w:lang w:val="uk-UA"/>
        </w:rPr>
        <w:t>д</w:t>
      </w:r>
      <w:r w:rsidRPr="003C5439">
        <w:rPr>
          <w:rFonts w:ascii="Times New Roman" w:hAnsi="Times New Roman"/>
          <w:sz w:val="24"/>
          <w:szCs w:val="24"/>
          <w:u w:val="single"/>
          <w:lang w:val="uk-UA"/>
        </w:rPr>
        <w:t>ж</w:t>
      </w:r>
      <w:r w:rsidRPr="003C5439">
        <w:rPr>
          <w:rFonts w:ascii="Times New Roman" w:hAnsi="Times New Roman"/>
          <w:spacing w:val="-1"/>
          <w:sz w:val="24"/>
          <w:szCs w:val="24"/>
          <w:u w:val="single"/>
          <w:lang w:val="uk-UA"/>
        </w:rPr>
        <w:t>е</w:t>
      </w:r>
      <w:r w:rsidRPr="003C5439">
        <w:rPr>
          <w:rFonts w:ascii="Times New Roman" w:hAnsi="Times New Roman"/>
          <w:spacing w:val="1"/>
          <w:sz w:val="24"/>
          <w:szCs w:val="24"/>
          <w:u w:val="single"/>
          <w:lang w:val="uk-UA"/>
        </w:rPr>
        <w:t>нн</w:t>
      </w:r>
      <w:r w:rsidRPr="003C5439">
        <w:rPr>
          <w:rFonts w:ascii="Times New Roman" w:hAnsi="Times New Roman"/>
          <w:sz w:val="24"/>
          <w:szCs w:val="24"/>
          <w:u w:val="single"/>
          <w:lang w:val="uk-UA"/>
        </w:rPr>
        <w:t>я го</w:t>
      </w:r>
      <w:r w:rsidRPr="003C5439">
        <w:rPr>
          <w:rFonts w:ascii="Times New Roman" w:hAnsi="Times New Roman"/>
          <w:spacing w:val="-1"/>
          <w:sz w:val="24"/>
          <w:szCs w:val="24"/>
          <w:u w:val="single"/>
          <w:lang w:val="uk-UA"/>
        </w:rPr>
        <w:t>с</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од</w:t>
      </w:r>
      <w:r w:rsidRPr="003C5439">
        <w:rPr>
          <w:rFonts w:ascii="Times New Roman" w:hAnsi="Times New Roman"/>
          <w:spacing w:val="-1"/>
          <w:sz w:val="24"/>
          <w:szCs w:val="24"/>
          <w:u w:val="single"/>
          <w:lang w:val="uk-UA"/>
        </w:rPr>
        <w:t>а</w:t>
      </w:r>
      <w:r w:rsidRPr="003C5439">
        <w:rPr>
          <w:rFonts w:ascii="Times New Roman" w:hAnsi="Times New Roman"/>
          <w:sz w:val="24"/>
          <w:szCs w:val="24"/>
          <w:u w:val="single"/>
          <w:lang w:val="uk-UA"/>
        </w:rPr>
        <w:t>р</w:t>
      </w:r>
      <w:r w:rsidRPr="003C5439">
        <w:rPr>
          <w:rFonts w:ascii="Times New Roman" w:hAnsi="Times New Roman"/>
          <w:spacing w:val="-1"/>
          <w:sz w:val="24"/>
          <w:szCs w:val="24"/>
          <w:u w:val="single"/>
          <w:lang w:val="uk-UA"/>
        </w:rPr>
        <w:t>с</w:t>
      </w:r>
      <w:r w:rsidRPr="003C5439">
        <w:rPr>
          <w:rFonts w:ascii="Times New Roman" w:hAnsi="Times New Roman"/>
          <w:spacing w:val="1"/>
          <w:sz w:val="24"/>
          <w:szCs w:val="24"/>
          <w:u w:val="single"/>
          <w:lang w:val="uk-UA"/>
        </w:rPr>
        <w:t>ьк</w:t>
      </w:r>
      <w:r w:rsidRPr="003C5439">
        <w:rPr>
          <w:rFonts w:ascii="Times New Roman" w:hAnsi="Times New Roman"/>
          <w:sz w:val="24"/>
          <w:szCs w:val="24"/>
          <w:u w:val="single"/>
          <w:lang w:val="uk-UA"/>
        </w:rPr>
        <w:t>ої діял</w:t>
      </w:r>
      <w:r w:rsidRPr="003C5439">
        <w:rPr>
          <w:rFonts w:ascii="Times New Roman" w:hAnsi="Times New Roman"/>
          <w:spacing w:val="1"/>
          <w:sz w:val="24"/>
          <w:szCs w:val="24"/>
          <w:u w:val="single"/>
          <w:lang w:val="uk-UA"/>
        </w:rPr>
        <w:t>ьн</w:t>
      </w:r>
      <w:r w:rsidRPr="003C5439">
        <w:rPr>
          <w:rFonts w:ascii="Times New Roman" w:hAnsi="Times New Roman"/>
          <w:sz w:val="24"/>
          <w:szCs w:val="24"/>
          <w:u w:val="single"/>
          <w:lang w:val="uk-UA"/>
        </w:rPr>
        <w:t>о</w:t>
      </w:r>
      <w:r w:rsidRPr="003C5439">
        <w:rPr>
          <w:rFonts w:ascii="Times New Roman" w:hAnsi="Times New Roman"/>
          <w:spacing w:val="-1"/>
          <w:sz w:val="24"/>
          <w:szCs w:val="24"/>
          <w:u w:val="single"/>
          <w:lang w:val="uk-UA"/>
        </w:rPr>
        <w:t>с</w:t>
      </w:r>
      <w:r w:rsidRPr="003C5439">
        <w:rPr>
          <w:rFonts w:ascii="Times New Roman" w:hAnsi="Times New Roman"/>
          <w:spacing w:val="-2"/>
          <w:sz w:val="24"/>
          <w:szCs w:val="24"/>
          <w:u w:val="single"/>
          <w:lang w:val="uk-UA"/>
        </w:rPr>
        <w:t>т</w:t>
      </w:r>
      <w:r w:rsidRPr="003C5439">
        <w:rPr>
          <w:rFonts w:ascii="Times New Roman" w:hAnsi="Times New Roman"/>
          <w:sz w:val="24"/>
          <w:szCs w:val="24"/>
          <w:u w:val="single"/>
          <w:lang w:val="uk-UA"/>
        </w:rPr>
        <w:t>і</w:t>
      </w:r>
      <w:r w:rsidRPr="00D16D1A">
        <w:rPr>
          <w:rFonts w:ascii="Times New Roman" w:hAnsi="Times New Roman"/>
          <w:sz w:val="24"/>
          <w:szCs w:val="24"/>
          <w:u w:val="single"/>
          <w:lang w:val="uk-UA"/>
        </w:rPr>
        <w:t xml:space="preserve"> </w:t>
      </w:r>
      <w:r w:rsidRPr="003C5439">
        <w:rPr>
          <w:rFonts w:ascii="Times New Roman" w:hAnsi="Times New Roman"/>
          <w:sz w:val="24"/>
          <w:szCs w:val="24"/>
          <w:u w:val="single"/>
          <w:lang w:val="uk-UA"/>
        </w:rPr>
        <w:t xml:space="preserve">з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о</w:t>
      </w:r>
      <w:r w:rsidRPr="003C5439">
        <w:rPr>
          <w:rFonts w:ascii="Times New Roman" w:hAnsi="Times New Roman"/>
          <w:spacing w:val="-1"/>
          <w:sz w:val="24"/>
          <w:szCs w:val="24"/>
          <w:u w:val="single"/>
          <w:lang w:val="uk-UA"/>
        </w:rPr>
        <w:t>с</w:t>
      </w:r>
      <w:r w:rsidRPr="003C5439">
        <w:rPr>
          <w:rFonts w:ascii="Times New Roman" w:hAnsi="Times New Roman"/>
          <w:sz w:val="24"/>
          <w:szCs w:val="24"/>
          <w:u w:val="single"/>
          <w:lang w:val="uk-UA"/>
        </w:rPr>
        <w:t>т</w:t>
      </w:r>
      <w:r w:rsidRPr="003C5439">
        <w:rPr>
          <w:rFonts w:ascii="Times New Roman" w:hAnsi="Times New Roman"/>
          <w:spacing w:val="-1"/>
          <w:sz w:val="24"/>
          <w:szCs w:val="24"/>
          <w:u w:val="single"/>
          <w:lang w:val="uk-UA"/>
        </w:rPr>
        <w:t>ача</w:t>
      </w:r>
      <w:r w:rsidRPr="003C5439">
        <w:rPr>
          <w:rFonts w:ascii="Times New Roman" w:hAnsi="Times New Roman"/>
          <w:spacing w:val="1"/>
          <w:sz w:val="24"/>
          <w:szCs w:val="24"/>
          <w:u w:val="single"/>
          <w:lang w:val="uk-UA"/>
        </w:rPr>
        <w:t>нн</w:t>
      </w:r>
      <w:r w:rsidRPr="003C5439">
        <w:rPr>
          <w:rFonts w:ascii="Times New Roman" w:hAnsi="Times New Roman"/>
          <w:sz w:val="24"/>
          <w:szCs w:val="24"/>
          <w:u w:val="single"/>
          <w:lang w:val="uk-UA"/>
        </w:rPr>
        <w:t xml:space="preserve">я </w:t>
      </w:r>
      <w:r w:rsidRPr="003C5439">
        <w:rPr>
          <w:rFonts w:ascii="Times New Roman" w:hAnsi="Times New Roman"/>
          <w:spacing w:val="-1"/>
          <w:sz w:val="24"/>
          <w:szCs w:val="24"/>
          <w:u w:val="single"/>
          <w:lang w:val="uk-UA"/>
        </w:rPr>
        <w:t>е</w:t>
      </w:r>
      <w:r w:rsidRPr="003C5439">
        <w:rPr>
          <w:rFonts w:ascii="Times New Roman" w:hAnsi="Times New Roman"/>
          <w:sz w:val="24"/>
          <w:szCs w:val="24"/>
          <w:u w:val="single"/>
          <w:lang w:val="uk-UA"/>
        </w:rPr>
        <w:t>л</w:t>
      </w:r>
      <w:r w:rsidRPr="003C5439">
        <w:rPr>
          <w:rFonts w:ascii="Times New Roman" w:hAnsi="Times New Roman"/>
          <w:spacing w:val="-1"/>
          <w:sz w:val="24"/>
          <w:szCs w:val="24"/>
          <w:u w:val="single"/>
          <w:lang w:val="uk-UA"/>
        </w:rPr>
        <w:t>е</w:t>
      </w:r>
      <w:r w:rsidRPr="003C5439">
        <w:rPr>
          <w:rFonts w:ascii="Times New Roman" w:hAnsi="Times New Roman"/>
          <w:spacing w:val="1"/>
          <w:sz w:val="24"/>
          <w:szCs w:val="24"/>
          <w:u w:val="single"/>
          <w:lang w:val="uk-UA"/>
        </w:rPr>
        <w:t>к</w:t>
      </w:r>
      <w:r w:rsidRPr="003C5439">
        <w:rPr>
          <w:rFonts w:ascii="Times New Roman" w:hAnsi="Times New Roman"/>
          <w:sz w:val="24"/>
          <w:szCs w:val="24"/>
          <w:u w:val="single"/>
          <w:lang w:val="uk-UA"/>
        </w:rPr>
        <w:t>тр</w:t>
      </w:r>
      <w:r w:rsidRPr="003C5439">
        <w:rPr>
          <w:rFonts w:ascii="Times New Roman" w:hAnsi="Times New Roman"/>
          <w:spacing w:val="1"/>
          <w:sz w:val="24"/>
          <w:szCs w:val="24"/>
          <w:u w:val="single"/>
          <w:lang w:val="uk-UA"/>
        </w:rPr>
        <w:t>и</w:t>
      </w:r>
      <w:r w:rsidRPr="003C5439">
        <w:rPr>
          <w:rFonts w:ascii="Times New Roman" w:hAnsi="Times New Roman"/>
          <w:spacing w:val="-1"/>
          <w:sz w:val="24"/>
          <w:szCs w:val="24"/>
          <w:u w:val="single"/>
          <w:lang w:val="uk-UA"/>
        </w:rPr>
        <w:t>ч</w:t>
      </w:r>
      <w:r w:rsidRPr="003C5439">
        <w:rPr>
          <w:rFonts w:ascii="Times New Roman" w:hAnsi="Times New Roman"/>
          <w:spacing w:val="1"/>
          <w:sz w:val="24"/>
          <w:szCs w:val="24"/>
          <w:u w:val="single"/>
          <w:lang w:val="uk-UA"/>
        </w:rPr>
        <w:t>н</w:t>
      </w:r>
      <w:r w:rsidRPr="003C5439">
        <w:rPr>
          <w:rFonts w:ascii="Times New Roman" w:hAnsi="Times New Roman"/>
          <w:sz w:val="24"/>
          <w:szCs w:val="24"/>
          <w:u w:val="single"/>
          <w:lang w:val="uk-UA"/>
        </w:rPr>
        <w:t>ої</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е</w:t>
      </w:r>
      <w:r w:rsidRPr="003C5439">
        <w:rPr>
          <w:rFonts w:ascii="Times New Roman" w:hAnsi="Times New Roman"/>
          <w:spacing w:val="1"/>
          <w:sz w:val="24"/>
          <w:szCs w:val="24"/>
          <w:u w:val="single"/>
          <w:lang w:val="uk-UA"/>
        </w:rPr>
        <w:t>н</w:t>
      </w:r>
      <w:r w:rsidRPr="003C5439">
        <w:rPr>
          <w:rFonts w:ascii="Times New Roman" w:hAnsi="Times New Roman"/>
          <w:spacing w:val="-1"/>
          <w:sz w:val="24"/>
          <w:szCs w:val="24"/>
          <w:u w:val="single"/>
          <w:lang w:val="uk-UA"/>
        </w:rPr>
        <w:t>е</w:t>
      </w:r>
      <w:r w:rsidRPr="003C5439">
        <w:rPr>
          <w:rFonts w:ascii="Times New Roman" w:hAnsi="Times New Roman"/>
          <w:sz w:val="24"/>
          <w:szCs w:val="24"/>
          <w:u w:val="single"/>
          <w:lang w:val="uk-UA"/>
        </w:rPr>
        <w:t>ргі</w:t>
      </w:r>
      <w:r w:rsidRPr="003C5439">
        <w:rPr>
          <w:rFonts w:ascii="Times New Roman" w:hAnsi="Times New Roman"/>
          <w:spacing w:val="1"/>
          <w:sz w:val="24"/>
          <w:szCs w:val="24"/>
          <w:u w:val="single"/>
          <w:lang w:val="uk-UA"/>
        </w:rPr>
        <w:t>ї</w:t>
      </w:r>
      <w:r w:rsidRPr="003C5439">
        <w:rPr>
          <w:rFonts w:ascii="Times New Roman" w:hAnsi="Times New Roman"/>
          <w:sz w:val="24"/>
          <w:szCs w:val="24"/>
          <w:u w:val="single"/>
          <w:lang w:val="uk-UA"/>
        </w:rPr>
        <w:t>,</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а</w:t>
      </w:r>
      <w:r w:rsidRPr="003C5439">
        <w:rPr>
          <w:rFonts w:ascii="Times New Roman" w:hAnsi="Times New Roman"/>
          <w:spacing w:val="-2"/>
          <w:sz w:val="24"/>
          <w:szCs w:val="24"/>
          <w:u w:val="single"/>
          <w:lang w:val="uk-UA"/>
        </w:rPr>
        <w:t>б</w:t>
      </w:r>
      <w:r w:rsidRPr="003C5439">
        <w:rPr>
          <w:rFonts w:ascii="Times New Roman" w:hAnsi="Times New Roman"/>
          <w:sz w:val="24"/>
          <w:szCs w:val="24"/>
          <w:u w:val="single"/>
          <w:lang w:val="uk-UA"/>
        </w:rPr>
        <w:t>о</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н</w:t>
      </w:r>
      <w:r w:rsidRPr="003C5439">
        <w:rPr>
          <w:rFonts w:ascii="Times New Roman" w:hAnsi="Times New Roman"/>
          <w:spacing w:val="-1"/>
          <w:sz w:val="24"/>
          <w:szCs w:val="24"/>
          <w:u w:val="single"/>
          <w:lang w:val="uk-UA"/>
        </w:rPr>
        <w:t>а</w:t>
      </w:r>
      <w:r w:rsidRPr="003C5439">
        <w:rPr>
          <w:rFonts w:ascii="Times New Roman" w:hAnsi="Times New Roman"/>
          <w:sz w:val="24"/>
          <w:szCs w:val="24"/>
          <w:u w:val="single"/>
          <w:lang w:val="uk-UA"/>
        </w:rPr>
        <w:t>д</w:t>
      </w:r>
      <w:r w:rsidRPr="003C5439">
        <w:rPr>
          <w:rFonts w:ascii="Times New Roman" w:hAnsi="Times New Roman"/>
          <w:spacing w:val="-1"/>
          <w:sz w:val="24"/>
          <w:szCs w:val="24"/>
          <w:u w:val="single"/>
          <w:lang w:val="uk-UA"/>
        </w:rPr>
        <w:t>а</w:t>
      </w:r>
      <w:r w:rsidRPr="003C5439">
        <w:rPr>
          <w:rFonts w:ascii="Times New Roman" w:hAnsi="Times New Roman"/>
          <w:sz w:val="24"/>
          <w:szCs w:val="24"/>
          <w:u w:val="single"/>
          <w:lang w:val="uk-UA"/>
        </w:rPr>
        <w:t>ти</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к</w:t>
      </w:r>
      <w:r w:rsidRPr="003C5439">
        <w:rPr>
          <w:rFonts w:ascii="Times New Roman" w:hAnsi="Times New Roman"/>
          <w:spacing w:val="-2"/>
          <w:sz w:val="24"/>
          <w:szCs w:val="24"/>
          <w:u w:val="single"/>
          <w:lang w:val="uk-UA"/>
        </w:rPr>
        <w:t>о</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ію</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о</w:t>
      </w:r>
      <w:r w:rsidRPr="003C5439">
        <w:rPr>
          <w:rFonts w:ascii="Times New Roman" w:hAnsi="Times New Roman"/>
          <w:spacing w:val="-1"/>
          <w:sz w:val="24"/>
          <w:szCs w:val="24"/>
          <w:u w:val="single"/>
          <w:lang w:val="uk-UA"/>
        </w:rPr>
        <w:t>с</w:t>
      </w:r>
      <w:r w:rsidRPr="003C5439">
        <w:rPr>
          <w:rFonts w:ascii="Times New Roman" w:hAnsi="Times New Roman"/>
          <w:sz w:val="24"/>
          <w:szCs w:val="24"/>
          <w:u w:val="single"/>
          <w:lang w:val="uk-UA"/>
        </w:rPr>
        <w:t>т</w:t>
      </w:r>
      <w:r w:rsidRPr="003C5439">
        <w:rPr>
          <w:rFonts w:ascii="Times New Roman" w:hAnsi="Times New Roman"/>
          <w:spacing w:val="-1"/>
          <w:sz w:val="24"/>
          <w:szCs w:val="24"/>
          <w:u w:val="single"/>
          <w:lang w:val="uk-UA"/>
        </w:rPr>
        <w:t>ан</w:t>
      </w:r>
      <w:r w:rsidRPr="003C5439">
        <w:rPr>
          <w:rFonts w:ascii="Times New Roman" w:hAnsi="Times New Roman"/>
          <w:sz w:val="24"/>
          <w:szCs w:val="24"/>
          <w:u w:val="single"/>
          <w:lang w:val="uk-UA"/>
        </w:rPr>
        <w:t>ови</w:t>
      </w:r>
      <w:r w:rsidRPr="00D16D1A">
        <w:rPr>
          <w:rFonts w:ascii="Times New Roman" w:hAnsi="Times New Roman"/>
          <w:sz w:val="24"/>
          <w:szCs w:val="24"/>
          <w:u w:val="single"/>
          <w:lang w:val="uk-UA"/>
        </w:rPr>
        <w:t xml:space="preserve"> </w:t>
      </w:r>
      <w:r w:rsidRPr="003C5439">
        <w:rPr>
          <w:rFonts w:ascii="Times New Roman" w:hAnsi="Times New Roman"/>
          <w:sz w:val="24"/>
          <w:szCs w:val="24"/>
          <w:u w:val="single"/>
          <w:lang w:val="uk-UA"/>
        </w:rPr>
        <w:t>НК</w:t>
      </w:r>
      <w:r w:rsidRPr="003C5439">
        <w:rPr>
          <w:rFonts w:ascii="Times New Roman" w:hAnsi="Times New Roman"/>
          <w:spacing w:val="1"/>
          <w:sz w:val="24"/>
          <w:szCs w:val="24"/>
          <w:u w:val="single"/>
          <w:lang w:val="uk-UA"/>
        </w:rPr>
        <w:t>Р</w:t>
      </w:r>
      <w:r w:rsidRPr="003C5439">
        <w:rPr>
          <w:rFonts w:ascii="Times New Roman" w:hAnsi="Times New Roman"/>
          <w:sz w:val="24"/>
          <w:szCs w:val="24"/>
          <w:u w:val="single"/>
          <w:lang w:val="uk-UA"/>
        </w:rPr>
        <w:t>ЕКП</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ро</w:t>
      </w:r>
      <w:r w:rsidRPr="00D16D1A">
        <w:rPr>
          <w:rFonts w:ascii="Times New Roman" w:hAnsi="Times New Roman"/>
          <w:sz w:val="24"/>
          <w:szCs w:val="24"/>
          <w:u w:val="single"/>
          <w:lang w:val="uk-UA"/>
        </w:rPr>
        <w:t xml:space="preserve"> </w:t>
      </w:r>
      <w:r w:rsidRPr="003C5439">
        <w:rPr>
          <w:rFonts w:ascii="Times New Roman" w:hAnsi="Times New Roman"/>
          <w:spacing w:val="-3"/>
          <w:sz w:val="24"/>
          <w:szCs w:val="24"/>
          <w:u w:val="single"/>
          <w:lang w:val="uk-UA"/>
        </w:rPr>
        <w:t>в</w:t>
      </w:r>
      <w:r w:rsidRPr="003C5439">
        <w:rPr>
          <w:rFonts w:ascii="Times New Roman" w:hAnsi="Times New Roman"/>
          <w:spacing w:val="1"/>
          <w:sz w:val="24"/>
          <w:szCs w:val="24"/>
          <w:u w:val="single"/>
          <w:lang w:val="uk-UA"/>
        </w:rPr>
        <w:t>и</w:t>
      </w:r>
      <w:r w:rsidRPr="003C5439">
        <w:rPr>
          <w:rFonts w:ascii="Times New Roman" w:hAnsi="Times New Roman"/>
          <w:spacing w:val="-2"/>
          <w:sz w:val="24"/>
          <w:szCs w:val="24"/>
          <w:u w:val="single"/>
          <w:lang w:val="uk-UA"/>
        </w:rPr>
        <w:t>д</w:t>
      </w:r>
      <w:r w:rsidRPr="003C5439">
        <w:rPr>
          <w:rFonts w:ascii="Times New Roman" w:hAnsi="Times New Roman"/>
          <w:spacing w:val="-1"/>
          <w:sz w:val="24"/>
          <w:szCs w:val="24"/>
          <w:u w:val="single"/>
          <w:lang w:val="uk-UA"/>
        </w:rPr>
        <w:t>а</w:t>
      </w:r>
      <w:r w:rsidRPr="003C5439">
        <w:rPr>
          <w:rFonts w:ascii="Times New Roman" w:hAnsi="Times New Roman"/>
          <w:spacing w:val="4"/>
          <w:sz w:val="24"/>
          <w:szCs w:val="24"/>
          <w:u w:val="single"/>
          <w:lang w:val="uk-UA"/>
        </w:rPr>
        <w:t>ч</w:t>
      </w:r>
      <w:r w:rsidRPr="003C5439">
        <w:rPr>
          <w:rFonts w:ascii="Times New Roman" w:hAnsi="Times New Roman"/>
          <w:sz w:val="24"/>
          <w:szCs w:val="24"/>
          <w:u w:val="single"/>
          <w:lang w:val="uk-UA"/>
        </w:rPr>
        <w:t>у</w:t>
      </w:r>
      <w:r w:rsidRPr="00D16D1A">
        <w:rPr>
          <w:rFonts w:ascii="Times New Roman" w:hAnsi="Times New Roman"/>
          <w:sz w:val="24"/>
          <w:szCs w:val="24"/>
          <w:u w:val="single"/>
          <w:lang w:val="uk-UA"/>
        </w:rPr>
        <w:t xml:space="preserve"> </w:t>
      </w:r>
      <w:r w:rsidRPr="003C5439">
        <w:rPr>
          <w:rFonts w:ascii="Times New Roman" w:hAnsi="Times New Roman"/>
          <w:sz w:val="24"/>
          <w:szCs w:val="24"/>
          <w:u w:val="single"/>
          <w:lang w:val="uk-UA"/>
        </w:rPr>
        <w:t xml:space="preserve"> лі</w:t>
      </w:r>
      <w:r w:rsidRPr="003C5439">
        <w:rPr>
          <w:rFonts w:ascii="Times New Roman" w:hAnsi="Times New Roman"/>
          <w:spacing w:val="2"/>
          <w:sz w:val="24"/>
          <w:szCs w:val="24"/>
          <w:u w:val="single"/>
          <w:lang w:val="uk-UA"/>
        </w:rPr>
        <w:t>ц</w:t>
      </w:r>
      <w:r w:rsidRPr="003C5439">
        <w:rPr>
          <w:rFonts w:ascii="Times New Roman" w:hAnsi="Times New Roman"/>
          <w:spacing w:val="-1"/>
          <w:sz w:val="24"/>
          <w:szCs w:val="24"/>
          <w:u w:val="single"/>
          <w:lang w:val="uk-UA"/>
        </w:rPr>
        <w:t>е</w:t>
      </w:r>
      <w:r w:rsidRPr="003C5439">
        <w:rPr>
          <w:rFonts w:ascii="Times New Roman" w:hAnsi="Times New Roman"/>
          <w:spacing w:val="1"/>
          <w:sz w:val="24"/>
          <w:szCs w:val="24"/>
          <w:u w:val="single"/>
          <w:lang w:val="uk-UA"/>
        </w:rPr>
        <w:t>нз</w:t>
      </w:r>
      <w:r w:rsidRPr="003C5439">
        <w:rPr>
          <w:rFonts w:ascii="Times New Roman" w:hAnsi="Times New Roman"/>
          <w:sz w:val="24"/>
          <w:szCs w:val="24"/>
          <w:u w:val="single"/>
          <w:lang w:val="uk-UA"/>
        </w:rPr>
        <w:t>ії</w:t>
      </w:r>
      <w:r w:rsidRPr="00D16D1A">
        <w:rPr>
          <w:rFonts w:ascii="Times New Roman" w:hAnsi="Times New Roman"/>
          <w:sz w:val="24"/>
          <w:szCs w:val="24"/>
          <w:u w:val="single"/>
          <w:lang w:val="uk-UA"/>
        </w:rPr>
        <w:t xml:space="preserve"> </w:t>
      </w:r>
      <w:r w:rsidRPr="003C5439">
        <w:rPr>
          <w:rFonts w:ascii="Times New Roman" w:hAnsi="Times New Roman"/>
          <w:sz w:val="24"/>
          <w:szCs w:val="24"/>
          <w:u w:val="single"/>
          <w:lang w:val="uk-UA"/>
        </w:rPr>
        <w:t>з</w:t>
      </w:r>
      <w:r w:rsidRPr="00D16D1A">
        <w:rPr>
          <w:rFonts w:ascii="Times New Roman" w:hAnsi="Times New Roman"/>
          <w:sz w:val="24"/>
          <w:szCs w:val="24"/>
          <w:u w:val="single"/>
          <w:lang w:val="uk-UA"/>
        </w:rPr>
        <w:t xml:space="preserve"> </w:t>
      </w:r>
      <w:r w:rsidRPr="003C5439">
        <w:rPr>
          <w:rFonts w:ascii="Times New Roman" w:hAnsi="Times New Roman"/>
          <w:spacing w:val="1"/>
          <w:sz w:val="24"/>
          <w:szCs w:val="24"/>
          <w:u w:val="single"/>
          <w:lang w:val="uk-UA"/>
        </w:rPr>
        <w:t>п</w:t>
      </w:r>
      <w:r w:rsidRPr="003C5439">
        <w:rPr>
          <w:rFonts w:ascii="Times New Roman" w:hAnsi="Times New Roman"/>
          <w:sz w:val="24"/>
          <w:szCs w:val="24"/>
          <w:u w:val="single"/>
          <w:lang w:val="uk-UA"/>
        </w:rPr>
        <w:t>о</w:t>
      </w:r>
      <w:r w:rsidRPr="003C5439">
        <w:rPr>
          <w:rFonts w:ascii="Times New Roman" w:hAnsi="Times New Roman"/>
          <w:spacing w:val="-1"/>
          <w:sz w:val="24"/>
          <w:szCs w:val="24"/>
          <w:u w:val="single"/>
          <w:lang w:val="uk-UA"/>
        </w:rPr>
        <w:t>с</w:t>
      </w:r>
      <w:r w:rsidRPr="003C5439">
        <w:rPr>
          <w:rFonts w:ascii="Times New Roman" w:hAnsi="Times New Roman"/>
          <w:sz w:val="24"/>
          <w:szCs w:val="24"/>
          <w:u w:val="single"/>
          <w:lang w:val="uk-UA"/>
        </w:rPr>
        <w:t>т</w:t>
      </w:r>
      <w:r w:rsidRPr="003C5439">
        <w:rPr>
          <w:rFonts w:ascii="Times New Roman" w:hAnsi="Times New Roman"/>
          <w:spacing w:val="-1"/>
          <w:sz w:val="24"/>
          <w:szCs w:val="24"/>
          <w:u w:val="single"/>
          <w:lang w:val="uk-UA"/>
        </w:rPr>
        <w:t>ача</w:t>
      </w:r>
      <w:r w:rsidRPr="003C5439">
        <w:rPr>
          <w:rFonts w:ascii="Times New Roman" w:hAnsi="Times New Roman"/>
          <w:spacing w:val="1"/>
          <w:sz w:val="24"/>
          <w:szCs w:val="24"/>
          <w:u w:val="single"/>
          <w:lang w:val="uk-UA"/>
        </w:rPr>
        <w:t>нн</w:t>
      </w:r>
      <w:r w:rsidRPr="003C5439">
        <w:rPr>
          <w:rFonts w:ascii="Times New Roman" w:hAnsi="Times New Roman"/>
          <w:sz w:val="24"/>
          <w:szCs w:val="24"/>
          <w:u w:val="single"/>
          <w:lang w:val="uk-UA"/>
        </w:rPr>
        <w:t xml:space="preserve">я </w:t>
      </w:r>
      <w:r w:rsidRPr="003C5439">
        <w:rPr>
          <w:rFonts w:ascii="Times New Roman" w:hAnsi="Times New Roman"/>
          <w:spacing w:val="-1"/>
          <w:sz w:val="24"/>
          <w:szCs w:val="24"/>
          <w:u w:val="single"/>
          <w:lang w:val="uk-UA"/>
        </w:rPr>
        <w:t>е</w:t>
      </w:r>
      <w:r w:rsidRPr="003C5439">
        <w:rPr>
          <w:rFonts w:ascii="Times New Roman" w:hAnsi="Times New Roman"/>
          <w:sz w:val="24"/>
          <w:szCs w:val="24"/>
          <w:u w:val="single"/>
          <w:lang w:val="uk-UA"/>
        </w:rPr>
        <w:t>л</w:t>
      </w:r>
      <w:r w:rsidRPr="003C5439">
        <w:rPr>
          <w:rFonts w:ascii="Times New Roman" w:hAnsi="Times New Roman"/>
          <w:spacing w:val="-1"/>
          <w:sz w:val="24"/>
          <w:szCs w:val="24"/>
          <w:u w:val="single"/>
          <w:lang w:val="uk-UA"/>
        </w:rPr>
        <w:t>е</w:t>
      </w:r>
      <w:r w:rsidRPr="003C5439">
        <w:rPr>
          <w:rFonts w:ascii="Times New Roman" w:hAnsi="Times New Roman"/>
          <w:spacing w:val="1"/>
          <w:sz w:val="24"/>
          <w:szCs w:val="24"/>
          <w:u w:val="single"/>
          <w:lang w:val="uk-UA"/>
        </w:rPr>
        <w:t>к</w:t>
      </w:r>
      <w:r w:rsidRPr="003C5439">
        <w:rPr>
          <w:rFonts w:ascii="Times New Roman" w:hAnsi="Times New Roman"/>
          <w:sz w:val="24"/>
          <w:szCs w:val="24"/>
          <w:u w:val="single"/>
          <w:lang w:val="uk-UA"/>
        </w:rPr>
        <w:t>тр</w:t>
      </w:r>
      <w:r w:rsidRPr="003C5439">
        <w:rPr>
          <w:rFonts w:ascii="Times New Roman" w:hAnsi="Times New Roman"/>
          <w:spacing w:val="1"/>
          <w:sz w:val="24"/>
          <w:szCs w:val="24"/>
          <w:u w:val="single"/>
          <w:lang w:val="uk-UA"/>
        </w:rPr>
        <w:t>и</w:t>
      </w:r>
      <w:r w:rsidRPr="003C5439">
        <w:rPr>
          <w:rFonts w:ascii="Times New Roman" w:hAnsi="Times New Roman"/>
          <w:spacing w:val="-1"/>
          <w:sz w:val="24"/>
          <w:szCs w:val="24"/>
          <w:u w:val="single"/>
          <w:lang w:val="uk-UA"/>
        </w:rPr>
        <w:t>ч</w:t>
      </w:r>
      <w:r w:rsidRPr="003C5439">
        <w:rPr>
          <w:rFonts w:ascii="Times New Roman" w:hAnsi="Times New Roman"/>
          <w:spacing w:val="1"/>
          <w:sz w:val="24"/>
          <w:szCs w:val="24"/>
          <w:u w:val="single"/>
          <w:lang w:val="uk-UA"/>
        </w:rPr>
        <w:t>н</w:t>
      </w:r>
      <w:r w:rsidRPr="003C5439">
        <w:rPr>
          <w:rFonts w:ascii="Times New Roman" w:hAnsi="Times New Roman"/>
          <w:sz w:val="24"/>
          <w:szCs w:val="24"/>
          <w:u w:val="single"/>
          <w:lang w:val="uk-UA"/>
        </w:rPr>
        <w:t>ої ен</w:t>
      </w:r>
      <w:r w:rsidRPr="003C5439">
        <w:rPr>
          <w:rFonts w:ascii="Times New Roman" w:hAnsi="Times New Roman"/>
          <w:spacing w:val="-1"/>
          <w:sz w:val="24"/>
          <w:szCs w:val="24"/>
          <w:u w:val="single"/>
          <w:lang w:val="uk-UA"/>
        </w:rPr>
        <w:t>е</w:t>
      </w:r>
      <w:r w:rsidRPr="003C5439">
        <w:rPr>
          <w:rFonts w:ascii="Times New Roman" w:hAnsi="Times New Roman"/>
          <w:sz w:val="24"/>
          <w:szCs w:val="24"/>
          <w:u w:val="single"/>
          <w:lang w:val="uk-UA"/>
        </w:rPr>
        <w:t>ргі</w:t>
      </w:r>
      <w:r w:rsidRPr="003C5439">
        <w:rPr>
          <w:rFonts w:ascii="Times New Roman" w:hAnsi="Times New Roman"/>
          <w:spacing w:val="1"/>
          <w:sz w:val="24"/>
          <w:szCs w:val="24"/>
          <w:u w:val="single"/>
          <w:lang w:val="uk-UA"/>
        </w:rPr>
        <w:t>ї</w:t>
      </w:r>
      <w:r w:rsidRPr="003C5439">
        <w:rPr>
          <w:rFonts w:ascii="Times New Roman" w:hAnsi="Times New Roman"/>
          <w:sz w:val="24"/>
          <w:szCs w:val="24"/>
          <w:u w:val="single"/>
          <w:lang w:val="uk-UA"/>
        </w:rPr>
        <w:t>;</w:t>
      </w:r>
    </w:p>
    <w:p w14:paraId="56C84A3F" w14:textId="77777777" w:rsidR="007D2007" w:rsidRPr="00A552D8" w:rsidRDefault="007D2007" w:rsidP="009E415A">
      <w:pPr>
        <w:pStyle w:val="a4"/>
        <w:widowControl w:val="0"/>
        <w:numPr>
          <w:ilvl w:val="0"/>
          <w:numId w:val="8"/>
        </w:numPr>
        <w:tabs>
          <w:tab w:val="left" w:pos="426"/>
          <w:tab w:val="left" w:pos="851"/>
        </w:tabs>
        <w:autoSpaceDE w:val="0"/>
        <w:autoSpaceDN w:val="0"/>
        <w:adjustRightInd w:val="0"/>
        <w:spacing w:before="3" w:line="240" w:lineRule="auto"/>
        <w:ind w:left="0" w:right="70" w:firstLine="0"/>
        <w:jc w:val="both"/>
        <w:rPr>
          <w:rFonts w:ascii="Times New Roman" w:hAnsi="Times New Roman"/>
          <w:sz w:val="24"/>
          <w:szCs w:val="24"/>
          <w:lang w:val="uk-UA"/>
        </w:rPr>
      </w:pPr>
      <w:r w:rsidRPr="00A552D8">
        <w:rPr>
          <w:rFonts w:ascii="Times New Roman" w:hAnsi="Times New Roman"/>
          <w:sz w:val="24"/>
          <w:szCs w:val="24"/>
          <w:lang w:val="uk-UA"/>
        </w:rPr>
        <w:t>У</w:t>
      </w:r>
      <w:r w:rsidRPr="00D16D1A">
        <w:rPr>
          <w:rFonts w:ascii="Times New Roman" w:hAnsi="Times New Roman"/>
          <w:sz w:val="24"/>
          <w:szCs w:val="24"/>
          <w:lang w:val="uk-UA"/>
        </w:rPr>
        <w:t xml:space="preserve"> </w:t>
      </w:r>
      <w:r w:rsidRPr="00A552D8">
        <w:rPr>
          <w:rFonts w:ascii="Times New Roman" w:hAnsi="Times New Roman"/>
          <w:spacing w:val="-1"/>
          <w:sz w:val="24"/>
          <w:szCs w:val="24"/>
          <w:lang w:val="uk-UA"/>
        </w:rPr>
        <w:t>с</w:t>
      </w:r>
      <w:r w:rsidRPr="00A552D8">
        <w:rPr>
          <w:rFonts w:ascii="Times New Roman" w:hAnsi="Times New Roman"/>
          <w:spacing w:val="1"/>
          <w:sz w:val="24"/>
          <w:szCs w:val="24"/>
          <w:lang w:val="uk-UA"/>
        </w:rPr>
        <w:t>к</w:t>
      </w:r>
      <w:r w:rsidRPr="00A552D8">
        <w:rPr>
          <w:rFonts w:ascii="Times New Roman" w:hAnsi="Times New Roman"/>
          <w:sz w:val="24"/>
          <w:szCs w:val="24"/>
          <w:lang w:val="uk-UA"/>
        </w:rPr>
        <w:t>л</w:t>
      </w:r>
      <w:r w:rsidRPr="00A552D8">
        <w:rPr>
          <w:rFonts w:ascii="Times New Roman" w:hAnsi="Times New Roman"/>
          <w:spacing w:val="-1"/>
          <w:sz w:val="24"/>
          <w:szCs w:val="24"/>
          <w:lang w:val="uk-UA"/>
        </w:rPr>
        <w:t>а</w:t>
      </w:r>
      <w:r w:rsidRPr="00A552D8">
        <w:rPr>
          <w:rFonts w:ascii="Times New Roman" w:hAnsi="Times New Roman"/>
          <w:sz w:val="24"/>
          <w:szCs w:val="24"/>
          <w:lang w:val="uk-UA"/>
        </w:rPr>
        <w:t>ді</w:t>
      </w:r>
      <w:r w:rsidRPr="00D16D1A">
        <w:rPr>
          <w:rFonts w:ascii="Times New Roman" w:hAnsi="Times New Roman"/>
          <w:sz w:val="24"/>
          <w:szCs w:val="24"/>
          <w:lang w:val="uk-UA"/>
        </w:rPr>
        <w:t xml:space="preserve"> </w:t>
      </w:r>
      <w:r w:rsidRPr="00A552D8">
        <w:rPr>
          <w:rFonts w:ascii="Times New Roman" w:hAnsi="Times New Roman"/>
          <w:sz w:val="24"/>
          <w:szCs w:val="24"/>
          <w:lang w:val="uk-UA"/>
        </w:rPr>
        <w:t>т</w:t>
      </w:r>
      <w:r w:rsidRPr="00A552D8">
        <w:rPr>
          <w:rFonts w:ascii="Times New Roman" w:hAnsi="Times New Roman"/>
          <w:spacing w:val="-1"/>
          <w:sz w:val="24"/>
          <w:szCs w:val="24"/>
          <w:lang w:val="uk-UA"/>
        </w:rPr>
        <w:t>е</w:t>
      </w:r>
      <w:r w:rsidRPr="00A552D8">
        <w:rPr>
          <w:rFonts w:ascii="Times New Roman" w:hAnsi="Times New Roman"/>
          <w:spacing w:val="1"/>
          <w:sz w:val="24"/>
          <w:szCs w:val="24"/>
          <w:lang w:val="uk-UA"/>
        </w:rPr>
        <w:t>н</w:t>
      </w:r>
      <w:r w:rsidRPr="00A552D8">
        <w:rPr>
          <w:rFonts w:ascii="Times New Roman" w:hAnsi="Times New Roman"/>
          <w:sz w:val="24"/>
          <w:szCs w:val="24"/>
          <w:lang w:val="uk-UA"/>
        </w:rPr>
        <w:t>д</w:t>
      </w:r>
      <w:r w:rsidRPr="00A552D8">
        <w:rPr>
          <w:rFonts w:ascii="Times New Roman" w:hAnsi="Times New Roman"/>
          <w:spacing w:val="-1"/>
          <w:sz w:val="24"/>
          <w:szCs w:val="24"/>
          <w:lang w:val="uk-UA"/>
        </w:rPr>
        <w:t>е</w:t>
      </w:r>
      <w:r w:rsidRPr="00A552D8">
        <w:rPr>
          <w:rFonts w:ascii="Times New Roman" w:hAnsi="Times New Roman"/>
          <w:sz w:val="24"/>
          <w:szCs w:val="24"/>
          <w:lang w:val="uk-UA"/>
        </w:rPr>
        <w:t>р</w:t>
      </w:r>
      <w:r w:rsidRPr="00A552D8">
        <w:rPr>
          <w:rFonts w:ascii="Times New Roman" w:hAnsi="Times New Roman"/>
          <w:spacing w:val="1"/>
          <w:sz w:val="24"/>
          <w:szCs w:val="24"/>
          <w:lang w:val="uk-UA"/>
        </w:rPr>
        <w:t>н</w:t>
      </w:r>
      <w:r w:rsidRPr="00A552D8">
        <w:rPr>
          <w:rFonts w:ascii="Times New Roman" w:hAnsi="Times New Roman"/>
          <w:sz w:val="24"/>
          <w:szCs w:val="24"/>
          <w:lang w:val="uk-UA"/>
        </w:rPr>
        <w:t>ої</w:t>
      </w:r>
      <w:r w:rsidRPr="00D16D1A">
        <w:rPr>
          <w:rFonts w:ascii="Times New Roman" w:hAnsi="Times New Roman"/>
          <w:sz w:val="24"/>
          <w:szCs w:val="24"/>
          <w:lang w:val="uk-UA"/>
        </w:rPr>
        <w:t xml:space="preserve"> </w:t>
      </w:r>
      <w:r w:rsidRPr="00A552D8">
        <w:rPr>
          <w:rFonts w:ascii="Times New Roman" w:hAnsi="Times New Roman"/>
          <w:spacing w:val="1"/>
          <w:sz w:val="24"/>
          <w:szCs w:val="24"/>
          <w:lang w:val="uk-UA"/>
        </w:rPr>
        <w:t>п</w:t>
      </w:r>
      <w:r w:rsidRPr="00A552D8">
        <w:rPr>
          <w:rFonts w:ascii="Times New Roman" w:hAnsi="Times New Roman"/>
          <w:sz w:val="24"/>
          <w:szCs w:val="24"/>
          <w:lang w:val="uk-UA"/>
        </w:rPr>
        <w:t>р</w:t>
      </w:r>
      <w:r w:rsidRPr="00A552D8">
        <w:rPr>
          <w:rFonts w:ascii="Times New Roman" w:hAnsi="Times New Roman"/>
          <w:spacing w:val="-2"/>
          <w:sz w:val="24"/>
          <w:szCs w:val="24"/>
          <w:lang w:val="uk-UA"/>
        </w:rPr>
        <w:t>о</w:t>
      </w:r>
      <w:r w:rsidRPr="00A552D8">
        <w:rPr>
          <w:rFonts w:ascii="Times New Roman" w:hAnsi="Times New Roman"/>
          <w:spacing w:val="1"/>
          <w:sz w:val="24"/>
          <w:szCs w:val="24"/>
          <w:lang w:val="uk-UA"/>
        </w:rPr>
        <w:t>п</w:t>
      </w:r>
      <w:r w:rsidRPr="00A552D8">
        <w:rPr>
          <w:rFonts w:ascii="Times New Roman" w:hAnsi="Times New Roman"/>
          <w:sz w:val="24"/>
          <w:szCs w:val="24"/>
          <w:lang w:val="uk-UA"/>
        </w:rPr>
        <w:t>о</w:t>
      </w:r>
      <w:r w:rsidRPr="00A552D8">
        <w:rPr>
          <w:rFonts w:ascii="Times New Roman" w:hAnsi="Times New Roman"/>
          <w:spacing w:val="1"/>
          <w:sz w:val="24"/>
          <w:szCs w:val="24"/>
          <w:lang w:val="uk-UA"/>
        </w:rPr>
        <w:t>з</w:t>
      </w:r>
      <w:r w:rsidRPr="00A552D8">
        <w:rPr>
          <w:rFonts w:ascii="Times New Roman" w:hAnsi="Times New Roman"/>
          <w:spacing w:val="-1"/>
          <w:sz w:val="24"/>
          <w:szCs w:val="24"/>
          <w:lang w:val="uk-UA"/>
        </w:rPr>
        <w:t>и</w:t>
      </w:r>
      <w:r w:rsidRPr="00A552D8">
        <w:rPr>
          <w:rFonts w:ascii="Times New Roman" w:hAnsi="Times New Roman"/>
          <w:spacing w:val="1"/>
          <w:sz w:val="24"/>
          <w:szCs w:val="24"/>
          <w:lang w:val="uk-UA"/>
        </w:rPr>
        <w:t>ц</w:t>
      </w:r>
      <w:r w:rsidRPr="00A552D8">
        <w:rPr>
          <w:rFonts w:ascii="Times New Roman" w:hAnsi="Times New Roman"/>
          <w:sz w:val="24"/>
          <w:szCs w:val="24"/>
          <w:lang w:val="uk-UA"/>
        </w:rPr>
        <w:t>і</w:t>
      </w:r>
      <w:r w:rsidRPr="00A552D8">
        <w:rPr>
          <w:rFonts w:ascii="Times New Roman" w:hAnsi="Times New Roman"/>
          <w:spacing w:val="1"/>
          <w:sz w:val="24"/>
          <w:szCs w:val="24"/>
          <w:lang w:val="uk-UA"/>
        </w:rPr>
        <w:t>ї</w:t>
      </w:r>
      <w:r w:rsidRPr="00A552D8">
        <w:rPr>
          <w:rFonts w:ascii="Times New Roman" w:hAnsi="Times New Roman"/>
          <w:sz w:val="24"/>
          <w:szCs w:val="24"/>
          <w:lang w:val="uk-UA"/>
        </w:rPr>
        <w:t>,</w:t>
      </w:r>
      <w:r w:rsidRPr="00D16D1A">
        <w:rPr>
          <w:rFonts w:ascii="Times New Roman" w:hAnsi="Times New Roman"/>
          <w:sz w:val="24"/>
          <w:szCs w:val="24"/>
          <w:lang w:val="uk-UA"/>
        </w:rPr>
        <w:t xml:space="preserve"> </w:t>
      </w:r>
      <w:r w:rsidRPr="00A552D8">
        <w:rPr>
          <w:rFonts w:ascii="Times New Roman" w:hAnsi="Times New Roman"/>
          <w:spacing w:val="-7"/>
          <w:sz w:val="24"/>
          <w:szCs w:val="24"/>
          <w:u w:val="single"/>
          <w:lang w:val="uk-UA"/>
        </w:rPr>
        <w:t>У</w:t>
      </w:r>
      <w:r w:rsidRPr="00A552D8">
        <w:rPr>
          <w:rFonts w:ascii="Times New Roman" w:hAnsi="Times New Roman"/>
          <w:spacing w:val="-1"/>
          <w:sz w:val="24"/>
          <w:szCs w:val="24"/>
          <w:u w:val="single"/>
          <w:lang w:val="uk-UA"/>
        </w:rPr>
        <w:t>ч</w:t>
      </w:r>
      <w:r w:rsidRPr="00A552D8">
        <w:rPr>
          <w:rFonts w:ascii="Times New Roman" w:hAnsi="Times New Roman"/>
          <w:spacing w:val="1"/>
          <w:sz w:val="24"/>
          <w:szCs w:val="24"/>
          <w:u w:val="single"/>
          <w:lang w:val="uk-UA"/>
        </w:rPr>
        <w:t>а</w:t>
      </w:r>
      <w:r w:rsidRPr="00A552D8">
        <w:rPr>
          <w:rFonts w:ascii="Times New Roman" w:hAnsi="Times New Roman"/>
          <w:spacing w:val="-1"/>
          <w:sz w:val="24"/>
          <w:szCs w:val="24"/>
          <w:u w:val="single"/>
          <w:lang w:val="uk-UA"/>
        </w:rPr>
        <w:t>с</w:t>
      </w:r>
      <w:r w:rsidRPr="00A552D8">
        <w:rPr>
          <w:rFonts w:ascii="Times New Roman" w:hAnsi="Times New Roman"/>
          <w:spacing w:val="1"/>
          <w:sz w:val="24"/>
          <w:szCs w:val="24"/>
          <w:u w:val="single"/>
          <w:lang w:val="uk-UA"/>
        </w:rPr>
        <w:t>ни</w:t>
      </w:r>
      <w:r w:rsidRPr="00A552D8">
        <w:rPr>
          <w:rFonts w:ascii="Times New Roman" w:hAnsi="Times New Roman"/>
          <w:sz w:val="24"/>
          <w:szCs w:val="24"/>
          <w:u w:val="single"/>
          <w:lang w:val="uk-UA"/>
        </w:rPr>
        <w:t>к</w:t>
      </w:r>
      <w:r w:rsidRPr="00D16D1A">
        <w:rPr>
          <w:rFonts w:ascii="Times New Roman" w:hAnsi="Times New Roman"/>
          <w:sz w:val="24"/>
          <w:szCs w:val="24"/>
          <w:u w:val="single"/>
          <w:lang w:val="uk-UA"/>
        </w:rPr>
        <w:t xml:space="preserve"> </w:t>
      </w:r>
      <w:r w:rsidRPr="00A552D8">
        <w:rPr>
          <w:rFonts w:ascii="Times New Roman" w:hAnsi="Times New Roman"/>
          <w:spacing w:val="1"/>
          <w:sz w:val="24"/>
          <w:szCs w:val="24"/>
          <w:u w:val="single"/>
          <w:lang w:val="uk-UA"/>
        </w:rPr>
        <w:t>п</w:t>
      </w:r>
      <w:r w:rsidRPr="00A552D8">
        <w:rPr>
          <w:rFonts w:ascii="Times New Roman" w:hAnsi="Times New Roman"/>
          <w:sz w:val="24"/>
          <w:szCs w:val="24"/>
          <w:u w:val="single"/>
          <w:lang w:val="uk-UA"/>
        </w:rPr>
        <w:t>ов</w:t>
      </w:r>
      <w:r w:rsidRPr="00A552D8">
        <w:rPr>
          <w:rFonts w:ascii="Times New Roman" w:hAnsi="Times New Roman"/>
          <w:spacing w:val="-2"/>
          <w:sz w:val="24"/>
          <w:szCs w:val="24"/>
          <w:u w:val="single"/>
          <w:lang w:val="uk-UA"/>
        </w:rPr>
        <w:t>и</w:t>
      </w:r>
      <w:r w:rsidRPr="00A552D8">
        <w:rPr>
          <w:rFonts w:ascii="Times New Roman" w:hAnsi="Times New Roman"/>
          <w:spacing w:val="-1"/>
          <w:sz w:val="24"/>
          <w:szCs w:val="24"/>
          <w:u w:val="single"/>
          <w:lang w:val="uk-UA"/>
        </w:rPr>
        <w:t>не</w:t>
      </w:r>
      <w:r w:rsidRPr="00A552D8">
        <w:rPr>
          <w:rFonts w:ascii="Times New Roman" w:hAnsi="Times New Roman"/>
          <w:sz w:val="24"/>
          <w:szCs w:val="24"/>
          <w:u w:val="single"/>
          <w:lang w:val="uk-UA"/>
        </w:rPr>
        <w:t>н</w:t>
      </w:r>
      <w:r w:rsidRPr="00D16D1A">
        <w:rPr>
          <w:rFonts w:ascii="Times New Roman" w:hAnsi="Times New Roman"/>
          <w:sz w:val="24"/>
          <w:szCs w:val="24"/>
          <w:u w:val="single"/>
          <w:lang w:val="uk-UA"/>
        </w:rPr>
        <w:t xml:space="preserve"> </w:t>
      </w:r>
      <w:r w:rsidRPr="00A552D8">
        <w:rPr>
          <w:rFonts w:ascii="Times New Roman" w:hAnsi="Times New Roman"/>
          <w:spacing w:val="1"/>
          <w:sz w:val="24"/>
          <w:szCs w:val="24"/>
          <w:u w:val="single"/>
          <w:lang w:val="uk-UA"/>
        </w:rPr>
        <w:t>н</w:t>
      </w:r>
      <w:r w:rsidRPr="00A552D8">
        <w:rPr>
          <w:rFonts w:ascii="Times New Roman" w:hAnsi="Times New Roman"/>
          <w:spacing w:val="-1"/>
          <w:sz w:val="24"/>
          <w:szCs w:val="24"/>
          <w:u w:val="single"/>
          <w:lang w:val="uk-UA"/>
        </w:rPr>
        <w:t>а</w:t>
      </w:r>
      <w:r w:rsidRPr="00A552D8">
        <w:rPr>
          <w:rFonts w:ascii="Times New Roman" w:hAnsi="Times New Roman"/>
          <w:sz w:val="24"/>
          <w:szCs w:val="24"/>
          <w:u w:val="single"/>
          <w:lang w:val="uk-UA"/>
        </w:rPr>
        <w:t>д</w:t>
      </w:r>
      <w:r w:rsidRPr="00A552D8">
        <w:rPr>
          <w:rFonts w:ascii="Times New Roman" w:hAnsi="Times New Roman"/>
          <w:spacing w:val="-1"/>
          <w:sz w:val="24"/>
          <w:szCs w:val="24"/>
          <w:u w:val="single"/>
          <w:lang w:val="uk-UA"/>
        </w:rPr>
        <w:t>а</w:t>
      </w:r>
      <w:r w:rsidRPr="00A552D8">
        <w:rPr>
          <w:rFonts w:ascii="Times New Roman" w:hAnsi="Times New Roman"/>
          <w:sz w:val="24"/>
          <w:szCs w:val="24"/>
          <w:u w:val="single"/>
          <w:lang w:val="uk-UA"/>
        </w:rPr>
        <w:t>ти</w:t>
      </w:r>
      <w:r w:rsidRPr="00D16D1A">
        <w:rPr>
          <w:rFonts w:ascii="Times New Roman" w:hAnsi="Times New Roman"/>
          <w:sz w:val="24"/>
          <w:szCs w:val="24"/>
          <w:u w:val="single"/>
          <w:lang w:val="uk-UA"/>
        </w:rPr>
        <w:t xml:space="preserve"> </w:t>
      </w:r>
      <w:r w:rsidRPr="00A552D8">
        <w:rPr>
          <w:rFonts w:ascii="Times New Roman" w:hAnsi="Times New Roman"/>
          <w:spacing w:val="1"/>
          <w:sz w:val="24"/>
          <w:szCs w:val="24"/>
          <w:u w:val="single"/>
          <w:lang w:val="uk-UA"/>
        </w:rPr>
        <w:t>з</w:t>
      </w:r>
      <w:r w:rsidRPr="00A552D8">
        <w:rPr>
          <w:rFonts w:ascii="Times New Roman" w:hAnsi="Times New Roman"/>
          <w:sz w:val="24"/>
          <w:szCs w:val="24"/>
          <w:u w:val="single"/>
          <w:lang w:val="uk-UA"/>
        </w:rPr>
        <w:t>го</w:t>
      </w:r>
      <w:r w:rsidRPr="00A552D8">
        <w:rPr>
          <w:rFonts w:ascii="Times New Roman" w:hAnsi="Times New Roman"/>
          <w:spacing w:val="2"/>
          <w:sz w:val="24"/>
          <w:szCs w:val="24"/>
          <w:u w:val="single"/>
          <w:lang w:val="uk-UA"/>
        </w:rPr>
        <w:t>д</w:t>
      </w:r>
      <w:r w:rsidRPr="00A552D8">
        <w:rPr>
          <w:rFonts w:ascii="Times New Roman" w:hAnsi="Times New Roman"/>
          <w:sz w:val="24"/>
          <w:szCs w:val="24"/>
          <w:u w:val="single"/>
          <w:lang w:val="uk-UA"/>
        </w:rPr>
        <w:t>у</w:t>
      </w:r>
      <w:r w:rsidRPr="00D16D1A">
        <w:rPr>
          <w:rFonts w:ascii="Times New Roman" w:hAnsi="Times New Roman"/>
          <w:sz w:val="24"/>
          <w:szCs w:val="24"/>
          <w:u w:val="single"/>
          <w:lang w:val="uk-UA"/>
        </w:rPr>
        <w:t xml:space="preserve"> </w:t>
      </w:r>
      <w:r w:rsidRPr="00A552D8">
        <w:rPr>
          <w:rFonts w:ascii="Times New Roman" w:hAnsi="Times New Roman"/>
          <w:sz w:val="24"/>
          <w:szCs w:val="24"/>
          <w:u w:val="single"/>
          <w:lang w:val="uk-UA"/>
        </w:rPr>
        <w:t>з</w:t>
      </w:r>
      <w:r w:rsidRPr="00D16D1A">
        <w:rPr>
          <w:rFonts w:ascii="Times New Roman" w:hAnsi="Times New Roman"/>
          <w:sz w:val="24"/>
          <w:szCs w:val="24"/>
          <w:u w:val="single"/>
          <w:lang w:val="uk-UA"/>
        </w:rPr>
        <w:t xml:space="preserve"> </w:t>
      </w:r>
      <w:r w:rsidRPr="00A552D8">
        <w:rPr>
          <w:rFonts w:ascii="Times New Roman" w:hAnsi="Times New Roman"/>
          <w:spacing w:val="-5"/>
          <w:sz w:val="24"/>
          <w:szCs w:val="24"/>
          <w:u w:val="single"/>
          <w:lang w:val="uk-UA"/>
        </w:rPr>
        <w:t>у</w:t>
      </w:r>
      <w:r w:rsidRPr="00A552D8">
        <w:rPr>
          <w:rFonts w:ascii="Times New Roman" w:hAnsi="Times New Roman"/>
          <w:spacing w:val="-1"/>
          <w:sz w:val="24"/>
          <w:szCs w:val="24"/>
          <w:u w:val="single"/>
          <w:lang w:val="uk-UA"/>
        </w:rPr>
        <w:t>м</w:t>
      </w:r>
      <w:r w:rsidRPr="00A552D8">
        <w:rPr>
          <w:rFonts w:ascii="Times New Roman" w:hAnsi="Times New Roman"/>
          <w:sz w:val="24"/>
          <w:szCs w:val="24"/>
          <w:u w:val="single"/>
          <w:lang w:val="uk-UA"/>
        </w:rPr>
        <w:t>о</w:t>
      </w:r>
      <w:r w:rsidRPr="00A552D8">
        <w:rPr>
          <w:rFonts w:ascii="Times New Roman" w:hAnsi="Times New Roman"/>
          <w:spacing w:val="2"/>
          <w:sz w:val="24"/>
          <w:szCs w:val="24"/>
          <w:u w:val="single"/>
          <w:lang w:val="uk-UA"/>
        </w:rPr>
        <w:t>в</w:t>
      </w:r>
      <w:r w:rsidRPr="00A552D8">
        <w:rPr>
          <w:rFonts w:ascii="Times New Roman" w:hAnsi="Times New Roman"/>
          <w:spacing w:val="-1"/>
          <w:sz w:val="24"/>
          <w:szCs w:val="24"/>
          <w:u w:val="single"/>
          <w:lang w:val="uk-UA"/>
        </w:rPr>
        <w:t>ам</w:t>
      </w:r>
      <w:r w:rsidRPr="00A552D8">
        <w:rPr>
          <w:rFonts w:ascii="Times New Roman" w:hAnsi="Times New Roman"/>
          <w:sz w:val="24"/>
          <w:szCs w:val="24"/>
          <w:u w:val="single"/>
          <w:lang w:val="uk-UA"/>
        </w:rPr>
        <w:t>и</w:t>
      </w:r>
      <w:r w:rsidRPr="00D16D1A">
        <w:rPr>
          <w:rFonts w:ascii="Times New Roman" w:hAnsi="Times New Roman"/>
          <w:sz w:val="24"/>
          <w:szCs w:val="24"/>
          <w:u w:val="single"/>
          <w:lang w:val="uk-UA"/>
        </w:rPr>
        <w:t xml:space="preserve"> </w:t>
      </w:r>
      <w:r w:rsidRPr="00A552D8">
        <w:rPr>
          <w:rFonts w:ascii="Times New Roman" w:hAnsi="Times New Roman"/>
          <w:sz w:val="24"/>
          <w:szCs w:val="24"/>
          <w:u w:val="single"/>
          <w:lang w:val="uk-UA"/>
        </w:rPr>
        <w:t>та</w:t>
      </w:r>
      <w:r w:rsidRPr="00D16D1A">
        <w:rPr>
          <w:rFonts w:ascii="Times New Roman" w:hAnsi="Times New Roman"/>
          <w:sz w:val="24"/>
          <w:szCs w:val="24"/>
          <w:u w:val="single"/>
          <w:lang w:val="uk-UA"/>
        </w:rPr>
        <w:t xml:space="preserve"> </w:t>
      </w:r>
      <w:r w:rsidRPr="00A552D8">
        <w:rPr>
          <w:rFonts w:ascii="Times New Roman" w:hAnsi="Times New Roman"/>
          <w:sz w:val="24"/>
          <w:szCs w:val="24"/>
          <w:u w:val="single"/>
          <w:lang w:val="uk-UA"/>
        </w:rPr>
        <w:t>ви</w:t>
      </w:r>
      <w:r w:rsidRPr="00A552D8">
        <w:rPr>
          <w:rFonts w:ascii="Times New Roman" w:hAnsi="Times New Roman"/>
          <w:spacing w:val="-1"/>
          <w:sz w:val="24"/>
          <w:szCs w:val="24"/>
          <w:u w:val="single"/>
          <w:lang w:val="uk-UA"/>
        </w:rPr>
        <w:t>м</w:t>
      </w:r>
      <w:r w:rsidRPr="00A552D8">
        <w:rPr>
          <w:rFonts w:ascii="Times New Roman" w:hAnsi="Times New Roman"/>
          <w:sz w:val="24"/>
          <w:szCs w:val="24"/>
          <w:u w:val="single"/>
          <w:lang w:val="uk-UA"/>
        </w:rPr>
        <w:t>ог</w:t>
      </w:r>
      <w:r w:rsidRPr="00A552D8">
        <w:rPr>
          <w:rFonts w:ascii="Times New Roman" w:hAnsi="Times New Roman"/>
          <w:spacing w:val="-1"/>
          <w:sz w:val="24"/>
          <w:szCs w:val="24"/>
          <w:u w:val="single"/>
          <w:lang w:val="uk-UA"/>
        </w:rPr>
        <w:t>ам</w:t>
      </w:r>
      <w:r w:rsidRPr="00A552D8">
        <w:rPr>
          <w:rFonts w:ascii="Times New Roman" w:hAnsi="Times New Roman"/>
          <w:spacing w:val="1"/>
          <w:sz w:val="24"/>
          <w:szCs w:val="24"/>
          <w:u w:val="single"/>
          <w:lang w:val="uk-UA"/>
        </w:rPr>
        <w:t>и</w:t>
      </w:r>
      <w:r w:rsidRPr="00A552D8">
        <w:rPr>
          <w:rFonts w:ascii="Times New Roman" w:hAnsi="Times New Roman"/>
          <w:sz w:val="24"/>
          <w:szCs w:val="24"/>
          <w:lang w:val="uk-UA"/>
        </w:rPr>
        <w:t>,</w:t>
      </w:r>
      <w:r w:rsidRPr="00D16D1A">
        <w:rPr>
          <w:rFonts w:ascii="Times New Roman" w:hAnsi="Times New Roman"/>
          <w:sz w:val="24"/>
          <w:szCs w:val="24"/>
          <w:lang w:val="uk-UA"/>
        </w:rPr>
        <w:t xml:space="preserve"> </w:t>
      </w:r>
      <w:r w:rsidRPr="00A552D8">
        <w:rPr>
          <w:rFonts w:ascii="Times New Roman" w:hAnsi="Times New Roman"/>
          <w:sz w:val="24"/>
          <w:szCs w:val="24"/>
          <w:lang w:val="uk-UA"/>
        </w:rPr>
        <w:t>я</w:t>
      </w:r>
      <w:r w:rsidRPr="00A552D8">
        <w:rPr>
          <w:rFonts w:ascii="Times New Roman" w:hAnsi="Times New Roman"/>
          <w:spacing w:val="1"/>
          <w:sz w:val="24"/>
          <w:szCs w:val="24"/>
          <w:lang w:val="uk-UA"/>
        </w:rPr>
        <w:t>к</w:t>
      </w:r>
      <w:r w:rsidRPr="00A552D8">
        <w:rPr>
          <w:rFonts w:ascii="Times New Roman" w:hAnsi="Times New Roman"/>
          <w:sz w:val="24"/>
          <w:szCs w:val="24"/>
          <w:lang w:val="uk-UA"/>
        </w:rPr>
        <w:t>і ви</w:t>
      </w:r>
      <w:r w:rsidRPr="00A552D8">
        <w:rPr>
          <w:rFonts w:ascii="Times New Roman" w:hAnsi="Times New Roman"/>
          <w:spacing w:val="1"/>
          <w:sz w:val="24"/>
          <w:szCs w:val="24"/>
          <w:lang w:val="uk-UA"/>
        </w:rPr>
        <w:t>зн</w:t>
      </w:r>
      <w:r w:rsidRPr="00A552D8">
        <w:rPr>
          <w:rFonts w:ascii="Times New Roman" w:hAnsi="Times New Roman"/>
          <w:spacing w:val="-1"/>
          <w:sz w:val="24"/>
          <w:szCs w:val="24"/>
          <w:lang w:val="uk-UA"/>
        </w:rPr>
        <w:t>аче</w:t>
      </w:r>
      <w:r w:rsidRPr="00A552D8">
        <w:rPr>
          <w:rFonts w:ascii="Times New Roman" w:hAnsi="Times New Roman"/>
          <w:spacing w:val="1"/>
          <w:sz w:val="24"/>
          <w:szCs w:val="24"/>
          <w:lang w:val="uk-UA"/>
        </w:rPr>
        <w:t>н</w:t>
      </w:r>
      <w:r w:rsidRPr="00A552D8">
        <w:rPr>
          <w:rFonts w:ascii="Times New Roman" w:hAnsi="Times New Roman"/>
          <w:sz w:val="24"/>
          <w:szCs w:val="24"/>
          <w:lang w:val="uk-UA"/>
        </w:rPr>
        <w:t>і</w:t>
      </w:r>
      <w:r w:rsidRPr="00D16D1A">
        <w:rPr>
          <w:rFonts w:ascii="Times New Roman" w:hAnsi="Times New Roman"/>
          <w:sz w:val="24"/>
          <w:szCs w:val="24"/>
          <w:lang w:val="uk-UA"/>
        </w:rPr>
        <w:t xml:space="preserve"> </w:t>
      </w:r>
      <w:r w:rsidRPr="00A552D8">
        <w:rPr>
          <w:rFonts w:ascii="Times New Roman" w:hAnsi="Times New Roman"/>
          <w:sz w:val="24"/>
          <w:szCs w:val="24"/>
          <w:lang w:val="uk-UA"/>
        </w:rPr>
        <w:t>у</w:t>
      </w:r>
      <w:r w:rsidRPr="00D16D1A">
        <w:rPr>
          <w:rFonts w:ascii="Times New Roman" w:hAnsi="Times New Roman"/>
          <w:sz w:val="24"/>
          <w:szCs w:val="24"/>
          <w:lang w:val="uk-UA"/>
        </w:rPr>
        <w:t xml:space="preserve"> </w:t>
      </w:r>
      <w:r w:rsidRPr="00A552D8">
        <w:rPr>
          <w:rFonts w:ascii="Times New Roman" w:hAnsi="Times New Roman"/>
          <w:spacing w:val="1"/>
          <w:sz w:val="24"/>
          <w:szCs w:val="24"/>
          <w:lang w:val="uk-UA"/>
        </w:rPr>
        <w:t>ць</w:t>
      </w:r>
      <w:r w:rsidRPr="00A552D8">
        <w:rPr>
          <w:rFonts w:ascii="Times New Roman" w:hAnsi="Times New Roman"/>
          <w:sz w:val="24"/>
          <w:szCs w:val="24"/>
          <w:lang w:val="uk-UA"/>
        </w:rPr>
        <w:t>о</w:t>
      </w:r>
      <w:r w:rsidRPr="00A552D8">
        <w:rPr>
          <w:rFonts w:ascii="Times New Roman" w:hAnsi="Times New Roman"/>
          <w:spacing w:val="4"/>
          <w:sz w:val="24"/>
          <w:szCs w:val="24"/>
          <w:lang w:val="uk-UA"/>
        </w:rPr>
        <w:t>м</w:t>
      </w:r>
      <w:r w:rsidRPr="00A552D8">
        <w:rPr>
          <w:rFonts w:ascii="Times New Roman" w:hAnsi="Times New Roman"/>
          <w:sz w:val="24"/>
          <w:szCs w:val="24"/>
          <w:lang w:val="uk-UA"/>
        </w:rPr>
        <w:t>у</w:t>
      </w:r>
      <w:r w:rsidRPr="00D16D1A">
        <w:rPr>
          <w:rFonts w:ascii="Times New Roman" w:hAnsi="Times New Roman"/>
          <w:sz w:val="24"/>
          <w:szCs w:val="24"/>
          <w:lang w:val="uk-UA"/>
        </w:rPr>
        <w:t xml:space="preserve"> </w:t>
      </w:r>
      <w:r w:rsidRPr="00A552D8">
        <w:rPr>
          <w:rFonts w:ascii="Times New Roman" w:hAnsi="Times New Roman"/>
          <w:sz w:val="24"/>
          <w:szCs w:val="24"/>
          <w:lang w:val="uk-UA"/>
        </w:rPr>
        <w:t>Т</w:t>
      </w:r>
      <w:r w:rsidRPr="00A552D8">
        <w:rPr>
          <w:rFonts w:ascii="Times New Roman" w:hAnsi="Times New Roman"/>
          <w:spacing w:val="-1"/>
          <w:sz w:val="24"/>
          <w:szCs w:val="24"/>
          <w:lang w:val="uk-UA"/>
        </w:rPr>
        <w:t>е</w:t>
      </w:r>
      <w:r w:rsidRPr="00A552D8">
        <w:rPr>
          <w:rFonts w:ascii="Times New Roman" w:hAnsi="Times New Roman"/>
          <w:spacing w:val="2"/>
          <w:sz w:val="24"/>
          <w:szCs w:val="24"/>
          <w:lang w:val="uk-UA"/>
        </w:rPr>
        <w:t>х</w:t>
      </w:r>
      <w:r w:rsidRPr="00A552D8">
        <w:rPr>
          <w:rFonts w:ascii="Times New Roman" w:hAnsi="Times New Roman"/>
          <w:spacing w:val="1"/>
          <w:sz w:val="24"/>
          <w:szCs w:val="24"/>
          <w:lang w:val="uk-UA"/>
        </w:rPr>
        <w:t>н</w:t>
      </w:r>
      <w:r w:rsidRPr="00A552D8">
        <w:rPr>
          <w:rFonts w:ascii="Times New Roman" w:hAnsi="Times New Roman"/>
          <w:sz w:val="24"/>
          <w:szCs w:val="24"/>
          <w:lang w:val="uk-UA"/>
        </w:rPr>
        <w:t>іч</w:t>
      </w:r>
      <w:r w:rsidRPr="00A552D8">
        <w:rPr>
          <w:rFonts w:ascii="Times New Roman" w:hAnsi="Times New Roman"/>
          <w:spacing w:val="1"/>
          <w:sz w:val="24"/>
          <w:szCs w:val="24"/>
          <w:lang w:val="uk-UA"/>
        </w:rPr>
        <w:t>н</w:t>
      </w:r>
      <w:r w:rsidRPr="00A552D8">
        <w:rPr>
          <w:rFonts w:ascii="Times New Roman" w:hAnsi="Times New Roman"/>
          <w:sz w:val="24"/>
          <w:szCs w:val="24"/>
          <w:lang w:val="uk-UA"/>
        </w:rPr>
        <w:t>о</w:t>
      </w:r>
      <w:r w:rsidRPr="00A552D8">
        <w:rPr>
          <w:rFonts w:ascii="Times New Roman" w:hAnsi="Times New Roman"/>
          <w:spacing w:val="1"/>
          <w:sz w:val="24"/>
          <w:szCs w:val="24"/>
          <w:lang w:val="uk-UA"/>
        </w:rPr>
        <w:t>м</w:t>
      </w:r>
      <w:r w:rsidRPr="00A552D8">
        <w:rPr>
          <w:rFonts w:ascii="Times New Roman" w:hAnsi="Times New Roman"/>
          <w:sz w:val="24"/>
          <w:szCs w:val="24"/>
          <w:lang w:val="uk-UA"/>
        </w:rPr>
        <w:t>у</w:t>
      </w:r>
      <w:r w:rsidRPr="00D16D1A">
        <w:rPr>
          <w:rFonts w:ascii="Times New Roman" w:hAnsi="Times New Roman"/>
          <w:sz w:val="24"/>
          <w:szCs w:val="24"/>
        </w:rPr>
        <w:t xml:space="preserve"> </w:t>
      </w:r>
      <w:r w:rsidRPr="00A552D8">
        <w:rPr>
          <w:rFonts w:ascii="Times New Roman" w:hAnsi="Times New Roman"/>
          <w:spacing w:val="1"/>
          <w:sz w:val="24"/>
          <w:szCs w:val="24"/>
          <w:lang w:val="uk-UA"/>
        </w:rPr>
        <w:t>з</w:t>
      </w:r>
      <w:r w:rsidRPr="00A552D8">
        <w:rPr>
          <w:rFonts w:ascii="Times New Roman" w:hAnsi="Times New Roman"/>
          <w:spacing w:val="-1"/>
          <w:sz w:val="24"/>
          <w:szCs w:val="24"/>
          <w:lang w:val="uk-UA"/>
        </w:rPr>
        <w:t>а</w:t>
      </w:r>
      <w:r w:rsidRPr="00A552D8">
        <w:rPr>
          <w:rFonts w:ascii="Times New Roman" w:hAnsi="Times New Roman"/>
          <w:sz w:val="24"/>
          <w:szCs w:val="24"/>
          <w:lang w:val="uk-UA"/>
        </w:rPr>
        <w:t>вд</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нн</w:t>
      </w:r>
      <w:r w:rsidRPr="00A552D8">
        <w:rPr>
          <w:rFonts w:ascii="Times New Roman" w:hAnsi="Times New Roman"/>
          <w:sz w:val="24"/>
          <w:szCs w:val="24"/>
          <w:lang w:val="uk-UA"/>
        </w:rPr>
        <w:t xml:space="preserve">і </w:t>
      </w:r>
      <w:r w:rsidRPr="00A552D8">
        <w:rPr>
          <w:rFonts w:ascii="Times New Roman" w:hAnsi="Times New Roman"/>
          <w:spacing w:val="1"/>
          <w:sz w:val="24"/>
          <w:szCs w:val="24"/>
          <w:lang w:val="uk-UA"/>
        </w:rPr>
        <w:t>т</w:t>
      </w:r>
      <w:r w:rsidRPr="00A552D8">
        <w:rPr>
          <w:rFonts w:ascii="Times New Roman" w:hAnsi="Times New Roman"/>
          <w:sz w:val="24"/>
          <w:szCs w:val="24"/>
          <w:lang w:val="uk-UA"/>
        </w:rPr>
        <w:t>а</w:t>
      </w:r>
      <w:r w:rsidRPr="00D16D1A">
        <w:rPr>
          <w:rFonts w:ascii="Times New Roman" w:hAnsi="Times New Roman"/>
          <w:sz w:val="24"/>
          <w:szCs w:val="24"/>
        </w:rPr>
        <w:t xml:space="preserve"> </w:t>
      </w:r>
      <w:r w:rsidRPr="00A552D8">
        <w:rPr>
          <w:rFonts w:ascii="Times New Roman" w:hAnsi="Times New Roman"/>
          <w:sz w:val="24"/>
          <w:szCs w:val="24"/>
          <w:lang w:val="uk-UA"/>
        </w:rPr>
        <w:t>г</w:t>
      </w:r>
      <w:r w:rsidRPr="00A552D8">
        <w:rPr>
          <w:rFonts w:ascii="Times New Roman" w:hAnsi="Times New Roman"/>
          <w:spacing w:val="-1"/>
          <w:sz w:val="24"/>
          <w:szCs w:val="24"/>
          <w:lang w:val="uk-UA"/>
        </w:rPr>
        <w:t>а</w:t>
      </w:r>
      <w:r w:rsidRPr="00A552D8">
        <w:rPr>
          <w:rFonts w:ascii="Times New Roman" w:hAnsi="Times New Roman"/>
          <w:sz w:val="24"/>
          <w:szCs w:val="24"/>
          <w:lang w:val="uk-UA"/>
        </w:rPr>
        <w:t>р</w:t>
      </w:r>
      <w:r w:rsidRPr="00A552D8">
        <w:rPr>
          <w:rFonts w:ascii="Times New Roman" w:hAnsi="Times New Roman"/>
          <w:spacing w:val="1"/>
          <w:sz w:val="24"/>
          <w:szCs w:val="24"/>
          <w:lang w:val="uk-UA"/>
        </w:rPr>
        <w:t>ан</w:t>
      </w:r>
      <w:r w:rsidRPr="00A552D8">
        <w:rPr>
          <w:rFonts w:ascii="Times New Roman" w:hAnsi="Times New Roman"/>
          <w:spacing w:val="3"/>
          <w:sz w:val="24"/>
          <w:szCs w:val="24"/>
          <w:lang w:val="uk-UA"/>
        </w:rPr>
        <w:t>т</w:t>
      </w:r>
      <w:r w:rsidRPr="00A552D8">
        <w:rPr>
          <w:rFonts w:ascii="Times New Roman" w:hAnsi="Times New Roman"/>
          <w:spacing w:val="-7"/>
          <w:sz w:val="24"/>
          <w:szCs w:val="24"/>
          <w:lang w:val="uk-UA"/>
        </w:rPr>
        <w:t>у</w:t>
      </w:r>
      <w:r w:rsidRPr="00A552D8">
        <w:rPr>
          <w:rFonts w:ascii="Times New Roman" w:hAnsi="Times New Roman"/>
          <w:spacing w:val="2"/>
          <w:sz w:val="24"/>
          <w:szCs w:val="24"/>
          <w:lang w:val="uk-UA"/>
        </w:rPr>
        <w:t>в</w:t>
      </w:r>
      <w:r w:rsidRPr="00A552D8">
        <w:rPr>
          <w:rFonts w:ascii="Times New Roman" w:hAnsi="Times New Roman"/>
          <w:spacing w:val="-1"/>
          <w:sz w:val="24"/>
          <w:szCs w:val="24"/>
          <w:lang w:val="uk-UA"/>
        </w:rPr>
        <w:t>а</w:t>
      </w:r>
      <w:r w:rsidRPr="00A552D8">
        <w:rPr>
          <w:rFonts w:ascii="Times New Roman" w:hAnsi="Times New Roman"/>
          <w:spacing w:val="1"/>
          <w:sz w:val="24"/>
          <w:szCs w:val="24"/>
          <w:lang w:val="uk-UA"/>
        </w:rPr>
        <w:t>нн</w:t>
      </w:r>
      <w:r w:rsidRPr="00A552D8">
        <w:rPr>
          <w:rFonts w:ascii="Times New Roman" w:hAnsi="Times New Roman"/>
          <w:sz w:val="24"/>
          <w:szCs w:val="24"/>
          <w:lang w:val="uk-UA"/>
        </w:rPr>
        <w:t>я їх</w:t>
      </w:r>
      <w:r w:rsidRPr="00D16D1A">
        <w:rPr>
          <w:rFonts w:ascii="Times New Roman" w:hAnsi="Times New Roman"/>
          <w:sz w:val="24"/>
          <w:szCs w:val="24"/>
        </w:rPr>
        <w:t xml:space="preserve"> </w:t>
      </w:r>
      <w:r w:rsidRPr="00A552D8">
        <w:rPr>
          <w:rFonts w:ascii="Times New Roman" w:hAnsi="Times New Roman"/>
          <w:spacing w:val="-3"/>
          <w:sz w:val="24"/>
          <w:szCs w:val="24"/>
          <w:lang w:val="uk-UA"/>
        </w:rPr>
        <w:t>в</w:t>
      </w:r>
      <w:r w:rsidRPr="00A552D8">
        <w:rPr>
          <w:rFonts w:ascii="Times New Roman" w:hAnsi="Times New Roman"/>
          <w:spacing w:val="1"/>
          <w:sz w:val="24"/>
          <w:szCs w:val="24"/>
          <w:lang w:val="uk-UA"/>
        </w:rPr>
        <w:t>ик</w:t>
      </w:r>
      <w:r w:rsidRPr="00A552D8">
        <w:rPr>
          <w:rFonts w:ascii="Times New Roman" w:hAnsi="Times New Roman"/>
          <w:sz w:val="24"/>
          <w:szCs w:val="24"/>
          <w:lang w:val="uk-UA"/>
        </w:rPr>
        <w:t>о</w:t>
      </w:r>
      <w:r w:rsidRPr="00A552D8">
        <w:rPr>
          <w:rFonts w:ascii="Times New Roman" w:hAnsi="Times New Roman"/>
          <w:spacing w:val="1"/>
          <w:sz w:val="24"/>
          <w:szCs w:val="24"/>
          <w:lang w:val="uk-UA"/>
        </w:rPr>
        <w:t>н</w:t>
      </w:r>
      <w:r w:rsidRPr="00A552D8">
        <w:rPr>
          <w:rFonts w:ascii="Times New Roman" w:hAnsi="Times New Roman"/>
          <w:spacing w:val="-3"/>
          <w:sz w:val="24"/>
          <w:szCs w:val="24"/>
          <w:lang w:val="uk-UA"/>
        </w:rPr>
        <w:t>а</w:t>
      </w:r>
      <w:r w:rsidRPr="00A552D8">
        <w:rPr>
          <w:rFonts w:ascii="Times New Roman" w:hAnsi="Times New Roman"/>
          <w:spacing w:val="1"/>
          <w:sz w:val="24"/>
          <w:szCs w:val="24"/>
          <w:lang w:val="uk-UA"/>
        </w:rPr>
        <w:t>нн</w:t>
      </w:r>
      <w:r w:rsidRPr="00A552D8">
        <w:rPr>
          <w:rFonts w:ascii="Times New Roman" w:hAnsi="Times New Roman"/>
          <w:sz w:val="24"/>
          <w:szCs w:val="24"/>
          <w:lang w:val="uk-UA"/>
        </w:rPr>
        <w:t>я.</w:t>
      </w:r>
    </w:p>
    <w:p w14:paraId="5CD549CC" w14:textId="77777777" w:rsidR="007D2007" w:rsidRPr="00A552D8" w:rsidRDefault="007D2007" w:rsidP="009E415A">
      <w:pPr>
        <w:pStyle w:val="a4"/>
        <w:widowControl w:val="0"/>
        <w:numPr>
          <w:ilvl w:val="0"/>
          <w:numId w:val="8"/>
        </w:numPr>
        <w:tabs>
          <w:tab w:val="left" w:pos="426"/>
          <w:tab w:val="left" w:pos="851"/>
        </w:tabs>
        <w:autoSpaceDE w:val="0"/>
        <w:autoSpaceDN w:val="0"/>
        <w:adjustRightInd w:val="0"/>
        <w:spacing w:before="18" w:line="240" w:lineRule="auto"/>
        <w:ind w:left="0" w:firstLine="0"/>
        <w:jc w:val="both"/>
        <w:rPr>
          <w:rFonts w:ascii="Times New Roman" w:hAnsi="Times New Roman"/>
          <w:sz w:val="24"/>
          <w:szCs w:val="24"/>
          <w:lang w:val="uk-UA"/>
        </w:rPr>
      </w:pPr>
      <w:r w:rsidRPr="00A552D8">
        <w:rPr>
          <w:rFonts w:ascii="Times New Roman" w:hAnsi="Times New Roman"/>
          <w:sz w:val="24"/>
          <w:szCs w:val="24"/>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D7CFB0F" w14:textId="77777777" w:rsidR="007D2007" w:rsidRPr="0078627A" w:rsidRDefault="007D2007" w:rsidP="009E415A">
      <w:pPr>
        <w:pStyle w:val="a4"/>
        <w:numPr>
          <w:ilvl w:val="0"/>
          <w:numId w:val="8"/>
        </w:numPr>
        <w:tabs>
          <w:tab w:val="left" w:pos="426"/>
          <w:tab w:val="left" w:pos="851"/>
          <w:tab w:val="left" w:pos="6465"/>
        </w:tabs>
        <w:spacing w:after="0" w:line="240" w:lineRule="auto"/>
        <w:ind w:left="0" w:firstLine="0"/>
        <w:jc w:val="both"/>
        <w:textAlignment w:val="baseline"/>
        <w:rPr>
          <w:rFonts w:ascii="Times New Roman" w:hAnsi="Times New Roman"/>
          <w:sz w:val="24"/>
          <w:szCs w:val="24"/>
          <w:lang w:val="uk-UA"/>
        </w:rPr>
      </w:pPr>
      <w:r w:rsidRPr="00A552D8">
        <w:rPr>
          <w:rFonts w:ascii="Times New Roman" w:hAnsi="Times New Roman"/>
          <w:sz w:val="24"/>
          <w:szCs w:val="24"/>
        </w:rPr>
        <w:t>Оплата Товару здійснюється по факту поставки. Попередня оплата</w:t>
      </w:r>
      <w:r w:rsidRPr="0078627A">
        <w:rPr>
          <w:rFonts w:ascii="Times New Roman" w:hAnsi="Times New Roman"/>
          <w:sz w:val="24"/>
          <w:szCs w:val="24"/>
        </w:rPr>
        <w:t xml:space="preserve"> Товару не передбачена.</w:t>
      </w:r>
    </w:p>
    <w:p w14:paraId="3EB87A7E" w14:textId="77777777" w:rsidR="007D2007" w:rsidRPr="006C20B3" w:rsidRDefault="007D2007" w:rsidP="009E415A">
      <w:pPr>
        <w:pStyle w:val="a4"/>
        <w:numPr>
          <w:ilvl w:val="0"/>
          <w:numId w:val="8"/>
        </w:numPr>
        <w:tabs>
          <w:tab w:val="left" w:pos="426"/>
          <w:tab w:val="left" w:pos="851"/>
          <w:tab w:val="left" w:pos="6465"/>
        </w:tabs>
        <w:spacing w:after="0" w:line="240" w:lineRule="auto"/>
        <w:ind w:left="0" w:firstLine="0"/>
        <w:jc w:val="both"/>
        <w:textAlignment w:val="baseline"/>
        <w:rPr>
          <w:rFonts w:ascii="Times New Roman" w:hAnsi="Times New Roman"/>
          <w:b/>
          <w:sz w:val="24"/>
          <w:szCs w:val="24"/>
        </w:rPr>
      </w:pPr>
      <w:r>
        <w:rPr>
          <w:rFonts w:ascii="Times New Roman" w:hAnsi="Times New Roman"/>
          <w:sz w:val="24"/>
          <w:szCs w:val="24"/>
          <w:lang w:val="uk-UA"/>
        </w:rPr>
        <w:t xml:space="preserve">Термін постачання електричної енергії </w:t>
      </w:r>
      <w:r w:rsidRPr="00A80CB0">
        <w:rPr>
          <w:rFonts w:ascii="Times New Roman" w:hAnsi="Times New Roman"/>
          <w:sz w:val="24"/>
          <w:szCs w:val="24"/>
          <w:lang w:val="uk-UA"/>
        </w:rPr>
        <w:t>:</w:t>
      </w:r>
      <w:r>
        <w:rPr>
          <w:rFonts w:ascii="Times New Roman" w:hAnsi="Times New Roman"/>
          <w:b/>
          <w:sz w:val="24"/>
          <w:szCs w:val="24"/>
          <w:lang w:val="uk-UA"/>
        </w:rPr>
        <w:t xml:space="preserve"> січень – грудень 2024 </w:t>
      </w:r>
      <w:r w:rsidRPr="00EC44E1">
        <w:rPr>
          <w:rFonts w:ascii="Times New Roman" w:hAnsi="Times New Roman"/>
          <w:b/>
          <w:sz w:val="24"/>
          <w:szCs w:val="24"/>
          <w:lang w:val="uk-UA"/>
        </w:rPr>
        <w:t>р</w:t>
      </w:r>
      <w:r>
        <w:rPr>
          <w:rFonts w:ascii="Times New Roman" w:hAnsi="Times New Roman"/>
          <w:sz w:val="24"/>
          <w:szCs w:val="24"/>
          <w:lang w:val="uk-UA"/>
        </w:rPr>
        <w:t>.</w:t>
      </w:r>
    </w:p>
    <w:p w14:paraId="463FF9FB" w14:textId="77777777" w:rsidR="007D2007" w:rsidRPr="00116EC6" w:rsidRDefault="007D2007" w:rsidP="009E415A">
      <w:pPr>
        <w:pStyle w:val="a4"/>
        <w:numPr>
          <w:ilvl w:val="0"/>
          <w:numId w:val="8"/>
        </w:numPr>
        <w:tabs>
          <w:tab w:val="left" w:pos="426"/>
          <w:tab w:val="left" w:pos="851"/>
          <w:tab w:val="left" w:pos="6465"/>
        </w:tabs>
        <w:spacing w:after="0" w:line="240" w:lineRule="auto"/>
        <w:ind w:left="0" w:firstLine="0"/>
        <w:jc w:val="both"/>
        <w:textAlignment w:val="baseline"/>
        <w:rPr>
          <w:rFonts w:ascii="Times New Roman" w:hAnsi="Times New Roman"/>
          <w:sz w:val="24"/>
          <w:szCs w:val="24"/>
        </w:rPr>
      </w:pPr>
      <w:r w:rsidRPr="00A80CB0">
        <w:rPr>
          <w:rFonts w:ascii="Times New Roman" w:hAnsi="Times New Roman"/>
          <w:sz w:val="24"/>
          <w:szCs w:val="24"/>
        </w:rPr>
        <w:t>Обсяги закупівлі та терміни виконання можуть коригуватись Замовником відповідно до фактичного обсягу видатків Замовника.</w:t>
      </w:r>
    </w:p>
    <w:p w14:paraId="1F65F398" w14:textId="77777777" w:rsidR="007D2007" w:rsidRDefault="007D2007" w:rsidP="004A108A">
      <w:pPr>
        <w:tabs>
          <w:tab w:val="left" w:pos="851"/>
        </w:tabs>
        <w:spacing w:line="240" w:lineRule="auto"/>
        <w:ind w:firstLine="66"/>
        <w:jc w:val="both"/>
        <w:rPr>
          <w:color w:val="121212"/>
          <w:lang w:val="uk-UA" w:eastAsia="ar-SA"/>
        </w:rPr>
      </w:pPr>
    </w:p>
    <w:p w14:paraId="253EC6CB" w14:textId="77777777" w:rsidR="007D2007" w:rsidRDefault="007D2007" w:rsidP="004A108A">
      <w:pPr>
        <w:spacing w:line="240" w:lineRule="auto"/>
        <w:rPr>
          <w:color w:val="121212"/>
          <w:lang w:val="uk-UA" w:eastAsia="ar-SA"/>
        </w:rPr>
      </w:pPr>
    </w:p>
    <w:p w14:paraId="745D128A" w14:textId="77777777" w:rsidR="007D2007" w:rsidRPr="00933B5E" w:rsidRDefault="007D2007" w:rsidP="001A4259">
      <w:pPr>
        <w:spacing w:after="0" w:line="240" w:lineRule="auto"/>
        <w:ind w:left="145" w:firstLine="563"/>
        <w:rPr>
          <w:rFonts w:ascii="Times New Roman" w:hAnsi="Times New Roman"/>
          <w:sz w:val="24"/>
          <w:szCs w:val="24"/>
          <w:u w:val="single"/>
          <w:shd w:val="clear" w:color="auto" w:fill="FFFFFF"/>
          <w:lang w:val="uk-UA"/>
        </w:rPr>
      </w:pPr>
      <w:r w:rsidRPr="00D12EC7">
        <w:rPr>
          <w:rFonts w:ascii="Times New Roman" w:hAnsi="Times New Roman"/>
          <w:sz w:val="24"/>
          <w:szCs w:val="24"/>
          <w:u w:val="single"/>
        </w:rPr>
        <w:t xml:space="preserve">Посада, прізвище, ініціали, підпис уповноваженої особи Учасника, завірені печаткою </w:t>
      </w:r>
      <w:r>
        <w:rPr>
          <w:rFonts w:ascii="Times New Roman" w:hAnsi="Times New Roman"/>
          <w:sz w:val="24"/>
          <w:szCs w:val="24"/>
          <w:u w:val="single"/>
          <w:shd w:val="clear" w:color="auto" w:fill="FFFFFF"/>
          <w:lang w:val="uk-UA"/>
        </w:rPr>
        <w:t xml:space="preserve">(у разі </w:t>
      </w:r>
      <w:r w:rsidRPr="002326AB">
        <w:rPr>
          <w:rFonts w:ascii="Times New Roman" w:hAnsi="Times New Roman"/>
          <w:sz w:val="24"/>
          <w:szCs w:val="24"/>
          <w:u w:val="single"/>
          <w:shd w:val="clear" w:color="auto" w:fill="FFFFFF"/>
          <w:lang w:val="uk-UA"/>
        </w:rPr>
        <w:t>використання).</w:t>
      </w:r>
    </w:p>
    <w:p w14:paraId="319D2C33" w14:textId="77777777" w:rsidR="007D2007" w:rsidRDefault="007D2007" w:rsidP="00034B4A">
      <w:pPr>
        <w:spacing w:after="0" w:line="240" w:lineRule="auto"/>
        <w:jc w:val="both"/>
        <w:rPr>
          <w:rFonts w:ascii="Times New Roman" w:hAnsi="Times New Roman"/>
          <w:sz w:val="24"/>
          <w:szCs w:val="24"/>
          <w:lang w:val="uk-UA"/>
        </w:rPr>
      </w:pPr>
    </w:p>
    <w:p w14:paraId="75B561F0" w14:textId="77777777" w:rsidR="007D2007" w:rsidRDefault="007D2007" w:rsidP="00034B4A">
      <w:pPr>
        <w:spacing w:after="0" w:line="240" w:lineRule="auto"/>
        <w:jc w:val="both"/>
        <w:rPr>
          <w:rFonts w:ascii="Times New Roman" w:hAnsi="Times New Roman"/>
          <w:sz w:val="24"/>
          <w:szCs w:val="24"/>
          <w:lang w:val="uk-UA"/>
        </w:rPr>
      </w:pPr>
    </w:p>
    <w:p w14:paraId="4A7B23FB" w14:textId="77777777" w:rsidR="007D2007" w:rsidRDefault="007D2007" w:rsidP="00034B4A">
      <w:pPr>
        <w:spacing w:after="0" w:line="240" w:lineRule="auto"/>
        <w:jc w:val="both"/>
        <w:rPr>
          <w:rFonts w:ascii="Times New Roman" w:hAnsi="Times New Roman"/>
          <w:sz w:val="24"/>
          <w:szCs w:val="24"/>
          <w:lang w:val="uk-UA"/>
        </w:rPr>
      </w:pPr>
    </w:p>
    <w:p w14:paraId="71202E52" w14:textId="77777777" w:rsidR="007D2007" w:rsidRDefault="007D2007" w:rsidP="00034B4A">
      <w:pPr>
        <w:spacing w:after="0" w:line="240" w:lineRule="auto"/>
        <w:jc w:val="both"/>
        <w:rPr>
          <w:rFonts w:ascii="Times New Roman" w:hAnsi="Times New Roman"/>
          <w:sz w:val="24"/>
          <w:szCs w:val="24"/>
          <w:lang w:val="uk-UA"/>
        </w:rPr>
      </w:pPr>
    </w:p>
    <w:p w14:paraId="7A9DED55" w14:textId="77777777" w:rsidR="0036258F" w:rsidRDefault="0036258F" w:rsidP="00034B4A">
      <w:pPr>
        <w:spacing w:after="0" w:line="240" w:lineRule="auto"/>
        <w:jc w:val="both"/>
        <w:rPr>
          <w:rFonts w:ascii="Times New Roman" w:hAnsi="Times New Roman"/>
          <w:sz w:val="24"/>
          <w:szCs w:val="24"/>
          <w:lang w:val="uk-UA"/>
        </w:rPr>
      </w:pPr>
    </w:p>
    <w:p w14:paraId="17A6C54D" w14:textId="77777777" w:rsidR="0036258F" w:rsidRDefault="0036258F" w:rsidP="00034B4A">
      <w:pPr>
        <w:spacing w:after="0" w:line="240" w:lineRule="auto"/>
        <w:jc w:val="both"/>
        <w:rPr>
          <w:rFonts w:ascii="Times New Roman" w:hAnsi="Times New Roman"/>
          <w:sz w:val="24"/>
          <w:szCs w:val="24"/>
          <w:lang w:val="uk-UA"/>
        </w:rPr>
      </w:pPr>
    </w:p>
    <w:p w14:paraId="73EBD258" w14:textId="77777777" w:rsidR="0036258F" w:rsidRDefault="0036258F" w:rsidP="00034B4A">
      <w:pPr>
        <w:spacing w:after="0" w:line="240" w:lineRule="auto"/>
        <w:jc w:val="both"/>
        <w:rPr>
          <w:rFonts w:ascii="Times New Roman" w:hAnsi="Times New Roman"/>
          <w:sz w:val="24"/>
          <w:szCs w:val="24"/>
          <w:lang w:val="uk-UA"/>
        </w:rPr>
      </w:pPr>
    </w:p>
    <w:p w14:paraId="38F15CBA" w14:textId="77777777" w:rsidR="0036258F" w:rsidRDefault="0036258F" w:rsidP="00034B4A">
      <w:pPr>
        <w:spacing w:after="0" w:line="240" w:lineRule="auto"/>
        <w:jc w:val="both"/>
        <w:rPr>
          <w:rFonts w:ascii="Times New Roman" w:hAnsi="Times New Roman"/>
          <w:sz w:val="24"/>
          <w:szCs w:val="24"/>
          <w:lang w:val="uk-UA"/>
        </w:rPr>
      </w:pPr>
    </w:p>
    <w:p w14:paraId="1E7F0EA2" w14:textId="77777777" w:rsidR="0036258F" w:rsidRDefault="0036258F" w:rsidP="00034B4A">
      <w:pPr>
        <w:spacing w:after="0" w:line="240" w:lineRule="auto"/>
        <w:jc w:val="both"/>
        <w:rPr>
          <w:rFonts w:ascii="Times New Roman" w:hAnsi="Times New Roman"/>
          <w:sz w:val="24"/>
          <w:szCs w:val="24"/>
          <w:lang w:val="uk-UA"/>
        </w:rPr>
      </w:pPr>
    </w:p>
    <w:p w14:paraId="0B612623" w14:textId="77777777" w:rsidR="0036258F" w:rsidRDefault="0036258F" w:rsidP="00034B4A">
      <w:pPr>
        <w:spacing w:after="0" w:line="240" w:lineRule="auto"/>
        <w:jc w:val="both"/>
        <w:rPr>
          <w:rFonts w:ascii="Times New Roman" w:hAnsi="Times New Roman"/>
          <w:sz w:val="24"/>
          <w:szCs w:val="24"/>
          <w:lang w:val="uk-UA"/>
        </w:rPr>
      </w:pPr>
    </w:p>
    <w:p w14:paraId="2900B28E" w14:textId="77777777" w:rsidR="0036258F" w:rsidRDefault="0036258F" w:rsidP="00034B4A">
      <w:pPr>
        <w:spacing w:after="0" w:line="240" w:lineRule="auto"/>
        <w:jc w:val="both"/>
        <w:rPr>
          <w:rFonts w:ascii="Times New Roman" w:hAnsi="Times New Roman"/>
          <w:sz w:val="24"/>
          <w:szCs w:val="24"/>
          <w:lang w:val="uk-UA"/>
        </w:rPr>
      </w:pPr>
    </w:p>
    <w:p w14:paraId="1ACEC103" w14:textId="77777777" w:rsidR="0036258F" w:rsidRDefault="0036258F" w:rsidP="00034B4A">
      <w:pPr>
        <w:spacing w:after="0" w:line="240" w:lineRule="auto"/>
        <w:jc w:val="both"/>
        <w:rPr>
          <w:rFonts w:ascii="Times New Roman" w:hAnsi="Times New Roman"/>
          <w:sz w:val="24"/>
          <w:szCs w:val="24"/>
          <w:lang w:val="uk-UA"/>
        </w:rPr>
      </w:pPr>
    </w:p>
    <w:p w14:paraId="08CF5840" w14:textId="77777777" w:rsidR="0036258F" w:rsidRDefault="0036258F" w:rsidP="00034B4A">
      <w:pPr>
        <w:spacing w:after="0" w:line="240" w:lineRule="auto"/>
        <w:jc w:val="both"/>
        <w:rPr>
          <w:rFonts w:ascii="Times New Roman" w:hAnsi="Times New Roman"/>
          <w:sz w:val="24"/>
          <w:szCs w:val="24"/>
          <w:lang w:val="uk-UA"/>
        </w:rPr>
      </w:pPr>
    </w:p>
    <w:p w14:paraId="15793FA8" w14:textId="77777777" w:rsidR="0036258F" w:rsidRDefault="0036258F" w:rsidP="00034B4A">
      <w:pPr>
        <w:spacing w:after="0" w:line="240" w:lineRule="auto"/>
        <w:jc w:val="both"/>
        <w:rPr>
          <w:rFonts w:ascii="Times New Roman" w:hAnsi="Times New Roman"/>
          <w:sz w:val="24"/>
          <w:szCs w:val="24"/>
          <w:lang w:val="uk-UA"/>
        </w:rPr>
      </w:pPr>
    </w:p>
    <w:p w14:paraId="678BD08B" w14:textId="77777777" w:rsidR="0036258F" w:rsidRDefault="0036258F" w:rsidP="00034B4A">
      <w:pPr>
        <w:spacing w:after="0" w:line="240" w:lineRule="auto"/>
        <w:jc w:val="both"/>
        <w:rPr>
          <w:rFonts w:ascii="Times New Roman" w:hAnsi="Times New Roman"/>
          <w:sz w:val="24"/>
          <w:szCs w:val="24"/>
          <w:lang w:val="uk-UA"/>
        </w:rPr>
      </w:pPr>
    </w:p>
    <w:p w14:paraId="79CC4D64" w14:textId="77777777" w:rsidR="0036258F" w:rsidRDefault="0036258F" w:rsidP="00034B4A">
      <w:pPr>
        <w:spacing w:after="0" w:line="240" w:lineRule="auto"/>
        <w:jc w:val="both"/>
        <w:rPr>
          <w:rFonts w:ascii="Times New Roman" w:hAnsi="Times New Roman"/>
          <w:sz w:val="24"/>
          <w:szCs w:val="24"/>
          <w:lang w:val="uk-UA"/>
        </w:rPr>
      </w:pPr>
    </w:p>
    <w:p w14:paraId="2DC200EC" w14:textId="77777777" w:rsidR="0036258F" w:rsidRDefault="0036258F" w:rsidP="00034B4A">
      <w:pPr>
        <w:spacing w:after="0" w:line="240" w:lineRule="auto"/>
        <w:jc w:val="both"/>
        <w:rPr>
          <w:rFonts w:ascii="Times New Roman" w:hAnsi="Times New Roman"/>
          <w:sz w:val="24"/>
          <w:szCs w:val="24"/>
          <w:lang w:val="uk-UA"/>
        </w:rPr>
      </w:pPr>
    </w:p>
    <w:p w14:paraId="06AA2080" w14:textId="77777777" w:rsidR="0036258F" w:rsidRDefault="0036258F" w:rsidP="00034B4A">
      <w:pPr>
        <w:spacing w:after="0" w:line="240" w:lineRule="auto"/>
        <w:jc w:val="both"/>
        <w:rPr>
          <w:rFonts w:ascii="Times New Roman" w:hAnsi="Times New Roman"/>
          <w:sz w:val="24"/>
          <w:szCs w:val="24"/>
          <w:lang w:val="uk-UA"/>
        </w:rPr>
      </w:pPr>
    </w:p>
    <w:p w14:paraId="47AD7BE8" w14:textId="77777777" w:rsidR="0036258F" w:rsidRDefault="0036258F" w:rsidP="00034B4A">
      <w:pPr>
        <w:spacing w:after="0" w:line="240" w:lineRule="auto"/>
        <w:jc w:val="both"/>
        <w:rPr>
          <w:rFonts w:ascii="Times New Roman" w:hAnsi="Times New Roman"/>
          <w:sz w:val="24"/>
          <w:szCs w:val="24"/>
          <w:lang w:val="uk-UA"/>
        </w:rPr>
      </w:pPr>
    </w:p>
    <w:p w14:paraId="65774FF7" w14:textId="77777777" w:rsidR="0036258F" w:rsidRDefault="0036258F" w:rsidP="00034B4A">
      <w:pPr>
        <w:spacing w:after="0" w:line="240" w:lineRule="auto"/>
        <w:jc w:val="both"/>
        <w:rPr>
          <w:rFonts w:ascii="Times New Roman" w:hAnsi="Times New Roman"/>
          <w:sz w:val="24"/>
          <w:szCs w:val="24"/>
          <w:lang w:val="uk-UA"/>
        </w:rPr>
      </w:pPr>
    </w:p>
    <w:p w14:paraId="2D43AB05" w14:textId="77777777" w:rsidR="0036258F" w:rsidRDefault="0036258F" w:rsidP="00034B4A">
      <w:pPr>
        <w:spacing w:after="0" w:line="240" w:lineRule="auto"/>
        <w:jc w:val="both"/>
        <w:rPr>
          <w:rFonts w:ascii="Times New Roman" w:hAnsi="Times New Roman"/>
          <w:sz w:val="24"/>
          <w:szCs w:val="24"/>
          <w:lang w:val="uk-UA"/>
        </w:rPr>
      </w:pPr>
    </w:p>
    <w:p w14:paraId="1804B510" w14:textId="3E5509A8" w:rsidR="007D2007" w:rsidRDefault="007D2007" w:rsidP="00034B4A">
      <w:pPr>
        <w:spacing w:after="0" w:line="240" w:lineRule="auto"/>
        <w:jc w:val="both"/>
        <w:rPr>
          <w:rFonts w:ascii="Times New Roman" w:hAnsi="Times New Roman"/>
          <w:sz w:val="24"/>
          <w:szCs w:val="24"/>
          <w:lang w:val="uk-UA"/>
        </w:rPr>
      </w:pPr>
    </w:p>
    <w:p w14:paraId="5F604CFE" w14:textId="690F605B" w:rsidR="00AD77A9" w:rsidRDefault="00AD77A9" w:rsidP="00034B4A">
      <w:pPr>
        <w:spacing w:after="0" w:line="240" w:lineRule="auto"/>
        <w:jc w:val="both"/>
        <w:rPr>
          <w:rFonts w:ascii="Times New Roman" w:hAnsi="Times New Roman"/>
          <w:sz w:val="24"/>
          <w:szCs w:val="24"/>
          <w:lang w:val="uk-UA"/>
        </w:rPr>
      </w:pPr>
    </w:p>
    <w:p w14:paraId="0DF06DFC" w14:textId="501FBCA1" w:rsidR="00AD77A9" w:rsidRDefault="00AD77A9" w:rsidP="00034B4A">
      <w:pPr>
        <w:spacing w:after="0" w:line="240" w:lineRule="auto"/>
        <w:jc w:val="both"/>
        <w:rPr>
          <w:rFonts w:ascii="Times New Roman" w:hAnsi="Times New Roman"/>
          <w:sz w:val="24"/>
          <w:szCs w:val="24"/>
          <w:lang w:val="uk-UA"/>
        </w:rPr>
      </w:pPr>
    </w:p>
    <w:p w14:paraId="6C945430" w14:textId="0E2277F9" w:rsidR="00AD77A9" w:rsidRDefault="00AD77A9" w:rsidP="00034B4A">
      <w:pPr>
        <w:spacing w:after="0" w:line="240" w:lineRule="auto"/>
        <w:jc w:val="both"/>
        <w:rPr>
          <w:rFonts w:ascii="Times New Roman" w:hAnsi="Times New Roman"/>
          <w:sz w:val="24"/>
          <w:szCs w:val="24"/>
          <w:lang w:val="uk-UA"/>
        </w:rPr>
      </w:pPr>
    </w:p>
    <w:p w14:paraId="5B6134BE" w14:textId="654A184A" w:rsidR="00AD77A9" w:rsidRDefault="00AD77A9" w:rsidP="00034B4A">
      <w:pPr>
        <w:spacing w:after="0" w:line="240" w:lineRule="auto"/>
        <w:jc w:val="both"/>
        <w:rPr>
          <w:rFonts w:ascii="Times New Roman" w:hAnsi="Times New Roman"/>
          <w:sz w:val="24"/>
          <w:szCs w:val="24"/>
          <w:lang w:val="uk-UA"/>
        </w:rPr>
      </w:pPr>
    </w:p>
    <w:p w14:paraId="6692CC89" w14:textId="77777777" w:rsidR="00AD77A9" w:rsidRDefault="00AD77A9" w:rsidP="00034B4A">
      <w:pPr>
        <w:spacing w:after="0" w:line="240" w:lineRule="auto"/>
        <w:jc w:val="both"/>
        <w:rPr>
          <w:rFonts w:ascii="Times New Roman" w:hAnsi="Times New Roman"/>
          <w:sz w:val="24"/>
          <w:szCs w:val="24"/>
          <w:lang w:val="uk-UA"/>
        </w:rPr>
      </w:pPr>
    </w:p>
    <w:p w14:paraId="07A2DCEA" w14:textId="77777777" w:rsidR="007D2007" w:rsidRDefault="007D2007" w:rsidP="00034B4A">
      <w:pPr>
        <w:spacing w:after="0" w:line="240" w:lineRule="auto"/>
        <w:jc w:val="both"/>
        <w:rPr>
          <w:rFonts w:ascii="Times New Roman" w:hAnsi="Times New Roman"/>
          <w:sz w:val="24"/>
          <w:szCs w:val="24"/>
          <w:lang w:val="uk-UA"/>
        </w:rPr>
      </w:pPr>
    </w:p>
    <w:p w14:paraId="0E01B608" w14:textId="77777777" w:rsidR="007D2007" w:rsidRPr="003C5439" w:rsidRDefault="007D2007" w:rsidP="003B694C">
      <w:pPr>
        <w:spacing w:line="240" w:lineRule="auto"/>
        <w:jc w:val="right"/>
        <w:rPr>
          <w:color w:val="121212"/>
          <w:lang w:val="uk-UA" w:eastAsia="ar-SA"/>
        </w:rPr>
      </w:pPr>
      <w:r>
        <w:rPr>
          <w:rFonts w:ascii="Times New Roman" w:hAnsi="Times New Roman"/>
          <w:b/>
          <w:sz w:val="24"/>
          <w:szCs w:val="24"/>
          <w:lang w:val="uk-UA"/>
        </w:rPr>
        <w:lastRenderedPageBreak/>
        <w:t>ДОДАТОК 4</w:t>
      </w:r>
    </w:p>
    <w:p w14:paraId="72B10D25" w14:textId="77777777" w:rsidR="007D2007" w:rsidRPr="002029C2" w:rsidRDefault="007D2007" w:rsidP="003B694C">
      <w:pPr>
        <w:tabs>
          <w:tab w:val="left" w:pos="2160"/>
          <w:tab w:val="left" w:pos="3600"/>
        </w:tabs>
        <w:jc w:val="right"/>
        <w:rPr>
          <w:rFonts w:ascii="Times New Roman" w:hAnsi="Times New Roman"/>
          <w:sz w:val="24"/>
          <w:szCs w:val="24"/>
          <w:lang w:val="uk-UA"/>
        </w:rPr>
      </w:pPr>
      <w:r>
        <w:rPr>
          <w:rFonts w:ascii="Times New Roman" w:hAnsi="Times New Roman"/>
          <w:sz w:val="24"/>
          <w:szCs w:val="24"/>
          <w:lang w:val="uk-UA"/>
        </w:rPr>
        <w:t xml:space="preserve">до тендерної </w:t>
      </w:r>
      <w:r>
        <w:rPr>
          <w:rFonts w:ascii="Times New Roman" w:hAnsi="Times New Roman"/>
          <w:sz w:val="24"/>
          <w:szCs w:val="24"/>
        </w:rPr>
        <w:t xml:space="preserve">документації </w:t>
      </w:r>
    </w:p>
    <w:p w14:paraId="0D524625" w14:textId="77777777" w:rsidR="007D2007" w:rsidRPr="00F13A69" w:rsidRDefault="007D2007" w:rsidP="003B694C">
      <w:pPr>
        <w:jc w:val="center"/>
        <w:rPr>
          <w:rFonts w:ascii="Times New Roman" w:hAnsi="Times New Roman"/>
          <w:b/>
          <w:highlight w:val="lightGray"/>
          <w:shd w:val="clear" w:color="auto" w:fill="FFFFFF"/>
          <w:lang w:val="uk-UA"/>
        </w:rPr>
      </w:pPr>
    </w:p>
    <w:p w14:paraId="2859BD1A" w14:textId="77777777" w:rsidR="007D2007" w:rsidRPr="00F13A69" w:rsidRDefault="007D2007" w:rsidP="003B694C">
      <w:pPr>
        <w:jc w:val="center"/>
        <w:rPr>
          <w:rFonts w:ascii="Times New Roman" w:hAnsi="Times New Roman"/>
          <w:b/>
          <w:highlight w:val="lightGray"/>
          <w:shd w:val="clear" w:color="auto" w:fill="FFFFFF"/>
          <w:lang w:val="uk-UA"/>
        </w:rPr>
      </w:pPr>
    </w:p>
    <w:bookmarkEnd w:id="35"/>
    <w:p w14:paraId="15B8691D" w14:textId="77777777" w:rsidR="007D2007" w:rsidRPr="00272E01" w:rsidRDefault="007D2007" w:rsidP="00272E01">
      <w:pPr>
        <w:pStyle w:val="1"/>
        <w:ind w:right="-2"/>
        <w:jc w:val="center"/>
        <w:rPr>
          <w:rFonts w:ascii="Times New Roman" w:hAnsi="Times New Roman"/>
          <w:sz w:val="24"/>
          <w:szCs w:val="24"/>
          <w:lang w:val="uk-UA"/>
        </w:rPr>
      </w:pPr>
      <w:r w:rsidRPr="00272E01">
        <w:rPr>
          <w:rFonts w:ascii="Times New Roman" w:hAnsi="Times New Roman"/>
          <w:sz w:val="24"/>
          <w:szCs w:val="24"/>
          <w:lang w:val="uk-UA"/>
        </w:rPr>
        <w:t>ДОГОВІР №_________</w:t>
      </w:r>
    </w:p>
    <w:p w14:paraId="5EA528C4" w14:textId="77777777" w:rsidR="007D2007" w:rsidRPr="00272E01" w:rsidRDefault="007D2007" w:rsidP="00272E01">
      <w:pPr>
        <w:ind w:right="-2"/>
        <w:jc w:val="center"/>
        <w:rPr>
          <w:rFonts w:ascii="Times New Roman" w:hAnsi="Times New Roman"/>
          <w:b/>
          <w:sz w:val="24"/>
          <w:szCs w:val="24"/>
          <w:lang w:val="uk-UA"/>
        </w:rPr>
      </w:pPr>
      <w:r w:rsidRPr="00272E01">
        <w:rPr>
          <w:rFonts w:ascii="Times New Roman" w:hAnsi="Times New Roman"/>
          <w:b/>
          <w:sz w:val="24"/>
          <w:szCs w:val="24"/>
          <w:lang w:val="uk-UA"/>
        </w:rPr>
        <w:t>про постачання електричної енергії споживачу</w:t>
      </w:r>
    </w:p>
    <w:p w14:paraId="0119DFFE" w14:textId="77777777" w:rsidR="007D2007" w:rsidRPr="00272E01" w:rsidRDefault="007D2007" w:rsidP="00272E01">
      <w:pPr>
        <w:ind w:right="-2"/>
        <w:jc w:val="center"/>
        <w:rPr>
          <w:rFonts w:ascii="Times New Roman" w:hAnsi="Times New Roman"/>
          <w:b/>
          <w:sz w:val="24"/>
          <w:szCs w:val="24"/>
          <w:lang w:val="uk-UA"/>
        </w:rPr>
      </w:pPr>
    </w:p>
    <w:p w14:paraId="58B2BF41" w14:textId="77777777" w:rsidR="007D2007" w:rsidRPr="00272E01" w:rsidRDefault="007D2007" w:rsidP="00272E01">
      <w:pPr>
        <w:pStyle w:val="af5"/>
        <w:ind w:right="-2"/>
        <w:rPr>
          <w:b/>
          <w:lang w:val="uk-UA"/>
        </w:rPr>
      </w:pPr>
      <w:r w:rsidRPr="00272E01">
        <w:rPr>
          <w:b/>
          <w:lang w:val="uk-UA"/>
        </w:rPr>
        <w:t>м. _______</w:t>
      </w:r>
      <w:r w:rsidRPr="00272E01">
        <w:rPr>
          <w:b/>
          <w:lang w:val="uk-UA"/>
        </w:rPr>
        <w:tab/>
      </w:r>
      <w:r w:rsidRPr="00272E01">
        <w:rPr>
          <w:b/>
          <w:lang w:val="uk-UA"/>
        </w:rPr>
        <w:tab/>
      </w:r>
      <w:r w:rsidRPr="00272E01">
        <w:rPr>
          <w:b/>
          <w:lang w:val="uk-UA"/>
        </w:rPr>
        <w:tab/>
      </w:r>
      <w:r w:rsidRPr="00272E01">
        <w:rPr>
          <w:b/>
          <w:lang w:val="uk-UA"/>
        </w:rPr>
        <w:tab/>
      </w:r>
      <w:r w:rsidRPr="00272E01">
        <w:rPr>
          <w:b/>
          <w:lang w:val="uk-UA"/>
        </w:rPr>
        <w:tab/>
      </w:r>
      <w:r w:rsidRPr="00272E01">
        <w:rPr>
          <w:b/>
          <w:lang w:val="uk-UA"/>
        </w:rPr>
        <w:tab/>
      </w:r>
      <w:r w:rsidRPr="00272E01">
        <w:rPr>
          <w:b/>
          <w:lang w:val="uk-UA"/>
        </w:rPr>
        <w:tab/>
        <w:t xml:space="preserve">         __.________.20__ р.</w:t>
      </w:r>
    </w:p>
    <w:p w14:paraId="5C60125B" w14:textId="77777777" w:rsidR="007D2007" w:rsidRPr="00272E01" w:rsidRDefault="007D2007" w:rsidP="00272E01">
      <w:pPr>
        <w:pStyle w:val="af5"/>
        <w:ind w:right="-2"/>
        <w:rPr>
          <w:b/>
          <w:lang w:val="uk-UA"/>
        </w:rPr>
      </w:pPr>
    </w:p>
    <w:p w14:paraId="45199549" w14:textId="61434C00" w:rsidR="007D2007" w:rsidRPr="00272E01" w:rsidRDefault="007D2007" w:rsidP="00411A0E">
      <w:pPr>
        <w:pStyle w:val="af5"/>
        <w:tabs>
          <w:tab w:val="left" w:pos="709"/>
          <w:tab w:val="left" w:pos="5556"/>
          <w:tab w:val="left" w:pos="7293"/>
          <w:tab w:val="left" w:pos="10350"/>
        </w:tabs>
        <w:ind w:right="-2"/>
        <w:jc w:val="both"/>
        <w:rPr>
          <w:lang w:val="uk-UA"/>
        </w:rPr>
      </w:pPr>
      <w:r w:rsidRPr="00272E01">
        <w:rPr>
          <w:b/>
          <w:lang w:val="uk-UA"/>
        </w:rPr>
        <w:tab/>
        <w:t xml:space="preserve"> "______________" </w:t>
      </w:r>
      <w:r w:rsidRPr="00272E01">
        <w:rPr>
          <w:lang w:val="uk-UA"/>
        </w:rPr>
        <w:t>(далі – Постачальник),</w:t>
      </w:r>
      <w:r w:rsidRPr="00272E01">
        <w:rPr>
          <w:b/>
          <w:lang w:val="uk-UA"/>
        </w:rPr>
        <w:t xml:space="preserve"> </w:t>
      </w:r>
      <w:r w:rsidRPr="00272E01">
        <w:rPr>
          <w:lang w:val="uk-UA"/>
        </w:rPr>
        <w:t xml:space="preserve">яке діє на підставі ліцензії на право провадження господарської діяльності з постачання електричної енергії споживачу відповідно до постанови НКРЕКП № ____ від ________ р., в особі начальника _______________________, який діє на підставі Статуту, з однієї сторони, та </w:t>
      </w:r>
      <w:r w:rsidR="00411A0E" w:rsidRPr="00411A0E">
        <w:rPr>
          <w:b/>
          <w:lang w:val="uk-UA"/>
        </w:rPr>
        <w:t xml:space="preserve">КВАРТИРНО-ЕКСПЛУАТАЦІЙНИЙ ВІДДІЛ МІСТА ХЕРСОНА, </w:t>
      </w:r>
      <w:r w:rsidR="00411A0E" w:rsidRPr="00411A0E">
        <w:rPr>
          <w:bCs/>
          <w:lang w:val="uk-UA"/>
        </w:rPr>
        <w:t>далі – Споживач, в особі начальника, підполковника Карімова Олега Володимировича, що діє на підставі Положення, з другої сторони, далі разом – Сторони, а кожна окремо – Сторона, керуючись пунктом 37 розділу Х «Прикінцеві та перехідні положення» Закону України «Про публічні закупівлі» (далі Закон),  підпункт 2 пункту 13 Постанови Кабінету Міністрів України №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електричної енергії(далі – Договір) про таке</w:t>
      </w:r>
    </w:p>
    <w:p w14:paraId="0180F9E6" w14:textId="77777777" w:rsidR="007D2007" w:rsidRPr="00272E01" w:rsidRDefault="007D2007" w:rsidP="00272E01">
      <w:pPr>
        <w:widowControl w:val="0"/>
        <w:numPr>
          <w:ilvl w:val="0"/>
          <w:numId w:val="2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Загальні положення</w:t>
      </w:r>
    </w:p>
    <w:p w14:paraId="4BFFA101" w14:textId="77777777" w:rsidR="007D2007" w:rsidRPr="00272E01" w:rsidRDefault="007D2007" w:rsidP="00272E01">
      <w:pPr>
        <w:widowControl w:val="0"/>
        <w:numPr>
          <w:ilvl w:val="1"/>
          <w:numId w:val="20"/>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28D082E6" w14:textId="77777777" w:rsidR="007D2007" w:rsidRPr="00272E01" w:rsidRDefault="007D2007" w:rsidP="00272E01">
      <w:pPr>
        <w:widowControl w:val="0"/>
        <w:numPr>
          <w:ilvl w:val="1"/>
          <w:numId w:val="20"/>
        </w:numPr>
        <w:tabs>
          <w:tab w:val="left" w:pos="64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№312 від 14.03.2018 р. (далі - ПРРЕЕ), Закону України "Про публічні закупівлі", </w:t>
      </w:r>
      <w:r w:rsidRPr="00272E01">
        <w:rPr>
          <w:rFonts w:ascii="Times New Roman" w:hAnsi="Times New Roman"/>
          <w:bCs/>
          <w:kern w:val="2"/>
          <w:sz w:val="24"/>
          <w:szCs w:val="24"/>
          <w:lang w:val="uk-UA"/>
        </w:rPr>
        <w:t xml:space="preserve">постанови Кабінету Міністрів України № 1178 від 12 жовтня 2022 рік «Про затвердження особливостей </w:t>
      </w:r>
      <w:r w:rsidRPr="00272E01">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2E01">
        <w:rPr>
          <w:rFonts w:ascii="Times New Roman" w:hAnsi="Times New Roman"/>
          <w:sz w:val="24"/>
          <w:szCs w:val="24"/>
          <w:lang w:val="uk-UA"/>
        </w:rPr>
        <w:t xml:space="preserve"> (із змінами й доповненнями).</w:t>
      </w:r>
    </w:p>
    <w:p w14:paraId="623A8732" w14:textId="77777777" w:rsidR="007D2007" w:rsidRPr="00272E01" w:rsidRDefault="007D2007" w:rsidP="00272E01">
      <w:pPr>
        <w:tabs>
          <w:tab w:val="left" w:pos="648"/>
        </w:tabs>
        <w:ind w:right="-2"/>
        <w:jc w:val="both"/>
        <w:rPr>
          <w:rFonts w:ascii="Times New Roman" w:hAnsi="Times New Roman"/>
          <w:sz w:val="24"/>
          <w:szCs w:val="24"/>
          <w:lang w:val="uk-UA"/>
        </w:rPr>
      </w:pPr>
      <w:r w:rsidRPr="00272E01">
        <w:rPr>
          <w:rFonts w:ascii="Times New Roman" w:hAnsi="Times New Roman"/>
          <w:sz w:val="24"/>
          <w:szCs w:val="24"/>
          <w:lang w:val="uk-UA"/>
        </w:rPr>
        <w:t xml:space="preserve"> </w:t>
      </w:r>
    </w:p>
    <w:p w14:paraId="7A617A9A" w14:textId="77777777" w:rsidR="007D2007" w:rsidRPr="00272E01" w:rsidRDefault="007D2007" w:rsidP="00272E01">
      <w:pPr>
        <w:widowControl w:val="0"/>
        <w:numPr>
          <w:ilvl w:val="0"/>
          <w:numId w:val="2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Предмет Договору</w:t>
      </w:r>
    </w:p>
    <w:p w14:paraId="08A9664D" w14:textId="77777777" w:rsidR="007D2007" w:rsidRPr="00272E01" w:rsidRDefault="007D2007" w:rsidP="00272E01">
      <w:pPr>
        <w:widowControl w:val="0"/>
        <w:numPr>
          <w:ilvl w:val="1"/>
          <w:numId w:val="20"/>
        </w:numPr>
        <w:tabs>
          <w:tab w:val="left" w:pos="64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За цим Договором Постачальник зобов'язується постачати Споживачу електричну енергію ДК 021:2015 - 09310000-5 – Електрична енергія (далі – електрична енергія) впродовж строку дії Договору, а Споживач зобов'язується прийняти та оплатити цю електричну енергію, на умовах цього Договору.</w:t>
      </w:r>
    </w:p>
    <w:p w14:paraId="65C6514A" w14:textId="77777777" w:rsidR="007D2007" w:rsidRPr="00272E01" w:rsidRDefault="007D2007" w:rsidP="00272E01">
      <w:pPr>
        <w:widowControl w:val="0"/>
        <w:numPr>
          <w:ilvl w:val="1"/>
          <w:numId w:val="20"/>
        </w:numPr>
        <w:tabs>
          <w:tab w:val="left" w:pos="648"/>
        </w:tabs>
        <w:autoSpaceDE w:val="0"/>
        <w:autoSpaceDN w:val="0"/>
        <w:spacing w:after="0" w:line="240" w:lineRule="auto"/>
        <w:ind w:left="0" w:right="-2" w:firstLine="0"/>
        <w:jc w:val="both"/>
        <w:rPr>
          <w:rFonts w:ascii="Times New Roman" w:hAnsi="Times New Roman"/>
          <w:sz w:val="24"/>
          <w:szCs w:val="24"/>
          <w:lang w:val="uk-UA"/>
        </w:rPr>
      </w:pPr>
      <w:bookmarkStart w:id="36" w:name="_Hlk88637506"/>
      <w:bookmarkStart w:id="37" w:name="_Hlk88047352"/>
      <w:r w:rsidRPr="00272E01">
        <w:rPr>
          <w:rFonts w:ascii="Times New Roman" w:hAnsi="Times New Roman"/>
          <w:sz w:val="24"/>
          <w:szCs w:val="24"/>
          <w:lang w:val="uk-UA"/>
        </w:rPr>
        <w:t xml:space="preserve"> Договірні обсяги закупівлі електричної енергії, зазначені в Додатку №3 до Договору, визначені на момент укладення Договору згідно ціни за 1 кВт/год, що передбачена в п. 5.4. цього Договору, та є прогнозними обсягами споживання протягом строку дії Договору. Сторони погодили, що такі договірні обсяги змінюються щомісячно в залежності від фактичного обсягу </w:t>
      </w:r>
      <w:r w:rsidRPr="00272E01">
        <w:rPr>
          <w:rFonts w:ascii="Times New Roman" w:hAnsi="Times New Roman"/>
          <w:sz w:val="24"/>
          <w:szCs w:val="24"/>
          <w:lang w:val="uk-UA"/>
        </w:rPr>
        <w:lastRenderedPageBreak/>
        <w:t>споживання електричної енергії та ціни за 1 кВт/год за відповідний розрахунковий період</w:t>
      </w:r>
      <w:bookmarkEnd w:id="36"/>
      <w:r w:rsidRPr="00272E01">
        <w:rPr>
          <w:rFonts w:ascii="Times New Roman" w:hAnsi="Times New Roman"/>
          <w:sz w:val="24"/>
          <w:szCs w:val="24"/>
          <w:lang w:val="uk-UA"/>
        </w:rPr>
        <w:t>.</w:t>
      </w:r>
    </w:p>
    <w:p w14:paraId="0429825E" w14:textId="77777777" w:rsidR="007D2007" w:rsidRPr="00272E01" w:rsidRDefault="007D2007" w:rsidP="00272E01">
      <w:pPr>
        <w:widowControl w:val="0"/>
        <w:numPr>
          <w:ilvl w:val="1"/>
          <w:numId w:val="20"/>
        </w:numPr>
        <w:tabs>
          <w:tab w:val="left" w:pos="64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Обсяги закупівлі електричної енергії можуть бути зменшені залежно від реального фінансування видатків Споживача та його потреби в електроенергії.</w:t>
      </w:r>
    </w:p>
    <w:p w14:paraId="477AF4A3" w14:textId="77777777" w:rsidR="007D2007" w:rsidRPr="00272E01" w:rsidRDefault="007D2007" w:rsidP="00272E01">
      <w:pPr>
        <w:tabs>
          <w:tab w:val="left" w:pos="648"/>
        </w:tabs>
        <w:ind w:right="-2"/>
        <w:jc w:val="both"/>
        <w:rPr>
          <w:rFonts w:ascii="Times New Roman" w:hAnsi="Times New Roman"/>
          <w:sz w:val="24"/>
          <w:szCs w:val="24"/>
          <w:lang w:val="uk-UA"/>
        </w:rPr>
      </w:pPr>
    </w:p>
    <w:bookmarkEnd w:id="37"/>
    <w:p w14:paraId="5307FCA9" w14:textId="77777777" w:rsidR="007D2007" w:rsidRPr="00272E01" w:rsidRDefault="007D2007" w:rsidP="00272E01">
      <w:pPr>
        <w:widowControl w:val="0"/>
        <w:numPr>
          <w:ilvl w:val="0"/>
          <w:numId w:val="2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Умови</w:t>
      </w:r>
      <w:r w:rsidRPr="00272E01">
        <w:rPr>
          <w:rFonts w:ascii="Times New Roman" w:hAnsi="Times New Roman"/>
          <w:b/>
          <w:bCs/>
          <w:spacing w:val="-3"/>
          <w:sz w:val="24"/>
          <w:szCs w:val="24"/>
          <w:lang w:val="uk-UA"/>
        </w:rPr>
        <w:t xml:space="preserve"> </w:t>
      </w:r>
      <w:r w:rsidRPr="00272E01">
        <w:rPr>
          <w:rFonts w:ascii="Times New Roman" w:hAnsi="Times New Roman"/>
          <w:b/>
          <w:bCs/>
          <w:sz w:val="24"/>
          <w:szCs w:val="24"/>
          <w:lang w:val="uk-UA"/>
        </w:rPr>
        <w:t>постачання</w:t>
      </w:r>
    </w:p>
    <w:p w14:paraId="7474CB5D" w14:textId="77777777" w:rsidR="007D2007" w:rsidRPr="00272E01" w:rsidRDefault="007D2007" w:rsidP="00272E01">
      <w:pPr>
        <w:widowControl w:val="0"/>
        <w:numPr>
          <w:ilvl w:val="1"/>
          <w:numId w:val="20"/>
        </w:numPr>
        <w:tabs>
          <w:tab w:val="left" w:pos="605"/>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Строк (термін) поставки (пер</w:t>
      </w:r>
      <w:r>
        <w:rPr>
          <w:rFonts w:ascii="Times New Roman" w:hAnsi="Times New Roman"/>
          <w:sz w:val="24"/>
          <w:szCs w:val="24"/>
          <w:lang w:val="uk-UA"/>
        </w:rPr>
        <w:t xml:space="preserve">едачі) товару: з </w:t>
      </w:r>
      <w:r>
        <w:rPr>
          <w:rFonts w:ascii="Times New Roman" w:hAnsi="Times New Roman"/>
          <w:sz w:val="24"/>
          <w:szCs w:val="24"/>
          <w:lang w:val="uk-UA"/>
        </w:rPr>
        <w:softHyphen/>
      </w:r>
      <w:r>
        <w:rPr>
          <w:rFonts w:ascii="Times New Roman" w:hAnsi="Times New Roman"/>
          <w:sz w:val="24"/>
          <w:szCs w:val="24"/>
          <w:lang w:val="uk-UA"/>
        </w:rPr>
        <w:softHyphen/>
        <w:t>___.____.2024 р. до 31.12.2024</w:t>
      </w:r>
      <w:r w:rsidRPr="00272E01">
        <w:rPr>
          <w:rFonts w:ascii="Times New Roman" w:hAnsi="Times New Roman"/>
          <w:sz w:val="24"/>
          <w:szCs w:val="24"/>
          <w:lang w:val="uk-UA"/>
        </w:rPr>
        <w:t xml:space="preserve"> р. включно. </w:t>
      </w:r>
    </w:p>
    <w:p w14:paraId="3FAAA52C" w14:textId="77777777" w:rsidR="007D2007" w:rsidRPr="00272E01" w:rsidRDefault="007D2007" w:rsidP="00272E01">
      <w:pPr>
        <w:widowControl w:val="0"/>
        <w:numPr>
          <w:ilvl w:val="1"/>
          <w:numId w:val="20"/>
        </w:numPr>
        <w:tabs>
          <w:tab w:val="left" w:pos="605"/>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Місце поставки (передачі) товару – об’єкти Споживача, перелік яких наведено у Додатку №1. При цьому обов‘язковою умовою для постачання електричної енергії на об‘єкти Споживача визначені в Додатку №1 є наявність в Споживача укладеного у встановленому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послуги з розподілу/передачі електричної енергії.</w:t>
      </w:r>
    </w:p>
    <w:p w14:paraId="108F6287" w14:textId="77777777" w:rsidR="007D2007" w:rsidRPr="00272E01" w:rsidRDefault="007D2007" w:rsidP="00272E01">
      <w:pPr>
        <w:jc w:val="both"/>
        <w:rPr>
          <w:rFonts w:ascii="Times New Roman" w:hAnsi="Times New Roman"/>
          <w:sz w:val="24"/>
          <w:szCs w:val="24"/>
          <w:lang w:val="uk-UA"/>
        </w:rPr>
      </w:pPr>
      <w:r>
        <w:rPr>
          <w:rFonts w:ascii="Times New Roman" w:hAnsi="Times New Roman"/>
          <w:sz w:val="24"/>
          <w:szCs w:val="24"/>
          <w:lang w:val="uk-UA"/>
        </w:rPr>
        <w:t>3.3</w:t>
      </w:r>
      <w:r w:rsidRPr="00272E01">
        <w:rPr>
          <w:rFonts w:ascii="Times New Roman" w:hAnsi="Times New Roman"/>
          <w:sz w:val="24"/>
          <w:szCs w:val="24"/>
          <w:lang w:val="uk-UA"/>
        </w:rPr>
        <w:t>. Споживач має право вільно змінювати Постачальника відповідно до процедури, визначеної ПРРЕЕ, та умов цього Договору.</w:t>
      </w:r>
    </w:p>
    <w:p w14:paraId="67C38AD7" w14:textId="77777777" w:rsidR="007D2007" w:rsidRPr="00272E01" w:rsidRDefault="007D2007" w:rsidP="00272E01">
      <w:pPr>
        <w:jc w:val="both"/>
        <w:rPr>
          <w:rFonts w:ascii="Times New Roman" w:hAnsi="Times New Roman"/>
          <w:sz w:val="24"/>
          <w:szCs w:val="24"/>
          <w:lang w:val="uk-UA"/>
        </w:rPr>
      </w:pPr>
      <w:r>
        <w:rPr>
          <w:rFonts w:ascii="Times New Roman" w:hAnsi="Times New Roman"/>
          <w:sz w:val="24"/>
          <w:szCs w:val="24"/>
          <w:lang w:val="uk-UA"/>
        </w:rPr>
        <w:t>3.4</w:t>
      </w:r>
      <w:r w:rsidRPr="00272E01">
        <w:rPr>
          <w:rFonts w:ascii="Times New Roman" w:hAnsi="Times New Roman"/>
          <w:sz w:val="24"/>
          <w:szCs w:val="24"/>
          <w:lang w:val="uk-UA"/>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3B243FA" w14:textId="77777777" w:rsidR="007D2007" w:rsidRPr="00272E01" w:rsidRDefault="007D2007" w:rsidP="00272E01">
      <w:pPr>
        <w:tabs>
          <w:tab w:val="left" w:pos="596"/>
        </w:tabs>
        <w:ind w:right="-2"/>
        <w:jc w:val="both"/>
        <w:rPr>
          <w:rFonts w:ascii="Times New Roman" w:hAnsi="Times New Roman"/>
          <w:sz w:val="24"/>
          <w:szCs w:val="24"/>
          <w:lang w:val="uk-UA"/>
        </w:rPr>
      </w:pPr>
    </w:p>
    <w:p w14:paraId="78E6C0E8" w14:textId="77777777" w:rsidR="007D2007" w:rsidRPr="00272E01" w:rsidRDefault="007D2007" w:rsidP="00272E01">
      <w:pPr>
        <w:widowControl w:val="0"/>
        <w:numPr>
          <w:ilvl w:val="0"/>
          <w:numId w:val="2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Якість постачання електричної</w:t>
      </w:r>
      <w:r w:rsidRPr="00272E01">
        <w:rPr>
          <w:rFonts w:ascii="Times New Roman" w:hAnsi="Times New Roman"/>
          <w:b/>
          <w:bCs/>
          <w:spacing w:val="-1"/>
          <w:sz w:val="24"/>
          <w:szCs w:val="24"/>
          <w:lang w:val="uk-UA"/>
        </w:rPr>
        <w:t xml:space="preserve"> </w:t>
      </w:r>
      <w:r w:rsidRPr="00272E01">
        <w:rPr>
          <w:rFonts w:ascii="Times New Roman" w:hAnsi="Times New Roman"/>
          <w:b/>
          <w:bCs/>
          <w:sz w:val="24"/>
          <w:szCs w:val="24"/>
          <w:lang w:val="uk-UA"/>
        </w:rPr>
        <w:t>енергії</w:t>
      </w:r>
    </w:p>
    <w:p w14:paraId="4783847C" w14:textId="77777777" w:rsidR="007D2007" w:rsidRPr="00272E01" w:rsidRDefault="007D2007" w:rsidP="00272E01">
      <w:pPr>
        <w:widowControl w:val="0"/>
        <w:numPr>
          <w:ilvl w:val="1"/>
          <w:numId w:val="20"/>
        </w:numPr>
        <w:tabs>
          <w:tab w:val="left" w:pos="610"/>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 Для забезпечення безперервного надання послуг з постачання електричної енергії Споживачу Постачальник</w:t>
      </w:r>
      <w:r w:rsidRPr="00272E01">
        <w:rPr>
          <w:rFonts w:ascii="Times New Roman" w:hAnsi="Times New Roman"/>
          <w:spacing w:val="-12"/>
          <w:sz w:val="24"/>
          <w:szCs w:val="24"/>
          <w:lang w:val="uk-UA"/>
        </w:rPr>
        <w:t xml:space="preserve"> </w:t>
      </w:r>
      <w:r w:rsidRPr="00272E01">
        <w:rPr>
          <w:rFonts w:ascii="Times New Roman" w:hAnsi="Times New Roman"/>
          <w:sz w:val="24"/>
          <w:szCs w:val="24"/>
          <w:lang w:val="uk-UA"/>
        </w:rPr>
        <w:t>зобов'язується</w:t>
      </w:r>
      <w:r w:rsidRPr="00272E01">
        <w:rPr>
          <w:rFonts w:ascii="Times New Roman" w:hAnsi="Times New Roman"/>
          <w:spacing w:val="-6"/>
          <w:sz w:val="24"/>
          <w:szCs w:val="24"/>
          <w:lang w:val="uk-UA"/>
        </w:rPr>
        <w:t xml:space="preserve"> </w:t>
      </w:r>
      <w:r w:rsidRPr="00272E01">
        <w:rPr>
          <w:rFonts w:ascii="Times New Roman" w:hAnsi="Times New Roman"/>
          <w:sz w:val="24"/>
          <w:szCs w:val="24"/>
          <w:lang w:val="uk-UA"/>
        </w:rPr>
        <w:t>здійснювати</w:t>
      </w:r>
      <w:r w:rsidRPr="00272E01">
        <w:rPr>
          <w:rFonts w:ascii="Times New Roman" w:hAnsi="Times New Roman"/>
          <w:spacing w:val="-5"/>
          <w:sz w:val="24"/>
          <w:szCs w:val="24"/>
          <w:lang w:val="uk-UA"/>
        </w:rPr>
        <w:t xml:space="preserve"> </w:t>
      </w:r>
      <w:r w:rsidRPr="00272E01">
        <w:rPr>
          <w:rFonts w:ascii="Times New Roman" w:hAnsi="Times New Roman"/>
          <w:sz w:val="24"/>
          <w:szCs w:val="24"/>
          <w:lang w:val="uk-UA"/>
        </w:rPr>
        <w:t>своєчасну</w:t>
      </w:r>
      <w:r w:rsidRPr="00272E01">
        <w:rPr>
          <w:rFonts w:ascii="Times New Roman" w:hAnsi="Times New Roman"/>
          <w:spacing w:val="-14"/>
          <w:sz w:val="24"/>
          <w:szCs w:val="24"/>
          <w:lang w:val="uk-UA"/>
        </w:rPr>
        <w:t xml:space="preserve"> </w:t>
      </w:r>
      <w:r w:rsidRPr="00272E01">
        <w:rPr>
          <w:rFonts w:ascii="Times New Roman" w:hAnsi="Times New Roman"/>
          <w:sz w:val="24"/>
          <w:szCs w:val="24"/>
          <w:lang w:val="uk-UA"/>
        </w:rPr>
        <w:t>закупівлю</w:t>
      </w:r>
      <w:r w:rsidRPr="00272E01">
        <w:rPr>
          <w:rFonts w:ascii="Times New Roman" w:hAnsi="Times New Roman"/>
          <w:spacing w:val="-7"/>
          <w:sz w:val="24"/>
          <w:szCs w:val="24"/>
          <w:lang w:val="uk-UA"/>
        </w:rPr>
        <w:t xml:space="preserve"> </w:t>
      </w:r>
      <w:r w:rsidRPr="00272E01">
        <w:rPr>
          <w:rFonts w:ascii="Times New Roman" w:hAnsi="Times New Roman"/>
          <w:sz w:val="24"/>
          <w:szCs w:val="24"/>
          <w:lang w:val="uk-UA"/>
        </w:rPr>
        <w:t>електричної</w:t>
      </w:r>
      <w:r w:rsidRPr="00272E01">
        <w:rPr>
          <w:rFonts w:ascii="Times New Roman" w:hAnsi="Times New Roman"/>
          <w:spacing w:val="-15"/>
          <w:sz w:val="24"/>
          <w:szCs w:val="24"/>
          <w:lang w:val="uk-UA"/>
        </w:rPr>
        <w:t xml:space="preserve"> </w:t>
      </w:r>
      <w:r w:rsidRPr="00272E01">
        <w:rPr>
          <w:rFonts w:ascii="Times New Roman" w:hAnsi="Times New Roman"/>
          <w:sz w:val="24"/>
          <w:szCs w:val="24"/>
          <w:lang w:val="uk-UA"/>
        </w:rPr>
        <w:t>енергії</w:t>
      </w:r>
      <w:r w:rsidRPr="00272E01">
        <w:rPr>
          <w:rFonts w:ascii="Times New Roman" w:hAnsi="Times New Roman"/>
          <w:spacing w:val="-14"/>
          <w:sz w:val="24"/>
          <w:szCs w:val="24"/>
          <w:lang w:val="uk-UA"/>
        </w:rPr>
        <w:t xml:space="preserve"> на усіх сегментах ринку електричної енергії </w:t>
      </w:r>
      <w:r w:rsidRPr="00272E01">
        <w:rPr>
          <w:rFonts w:ascii="Times New Roman" w:hAnsi="Times New Roman"/>
          <w:sz w:val="24"/>
          <w:szCs w:val="24"/>
          <w:lang w:val="uk-UA"/>
        </w:rPr>
        <w:t>в</w:t>
      </w:r>
      <w:r w:rsidRPr="00272E01">
        <w:rPr>
          <w:rFonts w:ascii="Times New Roman" w:hAnsi="Times New Roman"/>
          <w:spacing w:val="-5"/>
          <w:sz w:val="24"/>
          <w:szCs w:val="24"/>
          <w:lang w:val="uk-UA"/>
        </w:rPr>
        <w:t xml:space="preserve"> </w:t>
      </w:r>
      <w:r w:rsidRPr="00272E01">
        <w:rPr>
          <w:rFonts w:ascii="Times New Roman" w:hAnsi="Times New Roman"/>
          <w:sz w:val="24"/>
          <w:szCs w:val="24"/>
          <w:lang w:val="uk-UA"/>
        </w:rPr>
        <w:t>обсягах,</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що</w:t>
      </w:r>
      <w:r w:rsidRPr="00272E01">
        <w:rPr>
          <w:rFonts w:ascii="Times New Roman" w:hAnsi="Times New Roman"/>
          <w:spacing w:val="-2"/>
          <w:sz w:val="24"/>
          <w:szCs w:val="24"/>
          <w:lang w:val="uk-UA"/>
        </w:rPr>
        <w:t xml:space="preserve"> </w:t>
      </w:r>
      <w:r w:rsidRPr="00272E01">
        <w:rPr>
          <w:rFonts w:ascii="Times New Roman" w:hAnsi="Times New Roman"/>
          <w:sz w:val="24"/>
          <w:szCs w:val="24"/>
          <w:lang w:val="uk-UA"/>
        </w:rPr>
        <w:t>за належних умов забезпечать задоволення попиту на споживання електричної енергії</w:t>
      </w:r>
      <w:r w:rsidRPr="00272E01">
        <w:rPr>
          <w:rFonts w:ascii="Times New Roman" w:hAnsi="Times New Roman"/>
          <w:spacing w:val="-38"/>
          <w:sz w:val="24"/>
          <w:szCs w:val="24"/>
          <w:lang w:val="uk-UA"/>
        </w:rPr>
        <w:t xml:space="preserve"> </w:t>
      </w:r>
      <w:r w:rsidRPr="00272E01">
        <w:rPr>
          <w:rFonts w:ascii="Times New Roman" w:hAnsi="Times New Roman"/>
          <w:sz w:val="24"/>
          <w:szCs w:val="24"/>
          <w:lang w:val="uk-UA"/>
        </w:rPr>
        <w:t>Споживачем.</w:t>
      </w:r>
    </w:p>
    <w:p w14:paraId="1B7E5ACC" w14:textId="77777777" w:rsidR="007D2007" w:rsidRPr="00272E01" w:rsidRDefault="007D2007" w:rsidP="00272E01">
      <w:pPr>
        <w:widowControl w:val="0"/>
        <w:numPr>
          <w:ilvl w:val="1"/>
          <w:numId w:val="20"/>
        </w:numPr>
        <w:tabs>
          <w:tab w:val="left" w:pos="605"/>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 Постачальник зобов'язується забезпечити комерційну якість послуг, які надаються Споживачу за</w:t>
      </w:r>
      <w:r w:rsidRPr="00272E01">
        <w:rPr>
          <w:rFonts w:ascii="Times New Roman" w:hAnsi="Times New Roman"/>
          <w:spacing w:val="-5"/>
          <w:sz w:val="24"/>
          <w:szCs w:val="24"/>
          <w:lang w:val="uk-UA"/>
        </w:rPr>
        <w:t xml:space="preserve"> </w:t>
      </w:r>
      <w:r w:rsidRPr="00272E01">
        <w:rPr>
          <w:rFonts w:ascii="Times New Roman" w:hAnsi="Times New Roman"/>
          <w:sz w:val="24"/>
          <w:szCs w:val="24"/>
          <w:lang w:val="uk-UA"/>
        </w:rPr>
        <w:t>цим</w:t>
      </w:r>
      <w:r w:rsidRPr="00272E01">
        <w:rPr>
          <w:rFonts w:ascii="Times New Roman" w:hAnsi="Times New Roman"/>
          <w:spacing w:val="-2"/>
          <w:sz w:val="24"/>
          <w:szCs w:val="24"/>
          <w:lang w:val="uk-UA"/>
        </w:rPr>
        <w:t xml:space="preserve"> </w:t>
      </w:r>
      <w:r w:rsidRPr="00272E01">
        <w:rPr>
          <w:rFonts w:ascii="Times New Roman" w:hAnsi="Times New Roman"/>
          <w:sz w:val="24"/>
          <w:szCs w:val="24"/>
          <w:lang w:val="uk-UA"/>
        </w:rPr>
        <w:t>Договором,</w:t>
      </w:r>
      <w:r w:rsidRPr="00272E01">
        <w:rPr>
          <w:rFonts w:ascii="Times New Roman" w:hAnsi="Times New Roman"/>
          <w:spacing w:val="-6"/>
          <w:sz w:val="24"/>
          <w:szCs w:val="24"/>
          <w:lang w:val="uk-UA"/>
        </w:rPr>
        <w:t xml:space="preserve"> </w:t>
      </w:r>
      <w:r w:rsidRPr="00272E01">
        <w:rPr>
          <w:rFonts w:ascii="Times New Roman" w:hAnsi="Times New Roman"/>
          <w:sz w:val="24"/>
          <w:szCs w:val="24"/>
          <w:lang w:val="uk-UA"/>
        </w:rPr>
        <w:t>що</w:t>
      </w:r>
      <w:r w:rsidRPr="00272E01">
        <w:rPr>
          <w:rFonts w:ascii="Times New Roman" w:hAnsi="Times New Roman"/>
          <w:spacing w:val="-3"/>
          <w:sz w:val="24"/>
          <w:szCs w:val="24"/>
          <w:lang w:val="uk-UA"/>
        </w:rPr>
        <w:t xml:space="preserve"> </w:t>
      </w:r>
      <w:r w:rsidRPr="00272E01">
        <w:rPr>
          <w:rFonts w:ascii="Times New Roman" w:hAnsi="Times New Roman"/>
          <w:sz w:val="24"/>
          <w:szCs w:val="24"/>
          <w:lang w:val="uk-UA"/>
        </w:rPr>
        <w:t>передбачає</w:t>
      </w:r>
      <w:r w:rsidRPr="00272E01">
        <w:rPr>
          <w:rFonts w:ascii="Times New Roman" w:hAnsi="Times New Roman"/>
          <w:spacing w:val="-6"/>
          <w:sz w:val="24"/>
          <w:szCs w:val="24"/>
          <w:lang w:val="uk-UA"/>
        </w:rPr>
        <w:t xml:space="preserve"> </w:t>
      </w:r>
      <w:r w:rsidRPr="00272E01">
        <w:rPr>
          <w:rFonts w:ascii="Times New Roman" w:hAnsi="Times New Roman"/>
          <w:sz w:val="24"/>
          <w:szCs w:val="24"/>
          <w:lang w:val="uk-UA"/>
        </w:rPr>
        <w:t>вчасне</w:t>
      </w:r>
      <w:r w:rsidRPr="00272E01">
        <w:rPr>
          <w:rFonts w:ascii="Times New Roman" w:hAnsi="Times New Roman"/>
          <w:spacing w:val="-4"/>
          <w:sz w:val="24"/>
          <w:szCs w:val="24"/>
          <w:lang w:val="uk-UA"/>
        </w:rPr>
        <w:t xml:space="preserve"> </w:t>
      </w:r>
      <w:r w:rsidRPr="00272E01">
        <w:rPr>
          <w:rFonts w:ascii="Times New Roman" w:hAnsi="Times New Roman"/>
          <w:sz w:val="24"/>
          <w:szCs w:val="24"/>
          <w:lang w:val="uk-UA"/>
        </w:rPr>
        <w:t>та</w:t>
      </w:r>
      <w:r w:rsidRPr="00272E01">
        <w:rPr>
          <w:rFonts w:ascii="Times New Roman" w:hAnsi="Times New Roman"/>
          <w:spacing w:val="-4"/>
          <w:sz w:val="24"/>
          <w:szCs w:val="24"/>
          <w:lang w:val="uk-UA"/>
        </w:rPr>
        <w:t xml:space="preserve"> </w:t>
      </w:r>
      <w:r w:rsidRPr="00272E01">
        <w:rPr>
          <w:rFonts w:ascii="Times New Roman" w:hAnsi="Times New Roman"/>
          <w:sz w:val="24"/>
          <w:szCs w:val="24"/>
          <w:lang w:val="uk-UA"/>
        </w:rPr>
        <w:t>повне</w:t>
      </w:r>
      <w:r w:rsidRPr="00272E01">
        <w:rPr>
          <w:rFonts w:ascii="Times New Roman" w:hAnsi="Times New Roman"/>
          <w:spacing w:val="-4"/>
          <w:sz w:val="24"/>
          <w:szCs w:val="24"/>
          <w:lang w:val="uk-UA"/>
        </w:rPr>
        <w:t xml:space="preserve"> </w:t>
      </w:r>
      <w:r w:rsidRPr="00272E01">
        <w:rPr>
          <w:rFonts w:ascii="Times New Roman" w:hAnsi="Times New Roman"/>
          <w:sz w:val="24"/>
          <w:szCs w:val="24"/>
          <w:lang w:val="uk-UA"/>
        </w:rPr>
        <w:t>інформування</w:t>
      </w:r>
      <w:r w:rsidRPr="00272E01">
        <w:rPr>
          <w:rFonts w:ascii="Times New Roman" w:hAnsi="Times New Roman"/>
          <w:spacing w:val="-3"/>
          <w:sz w:val="24"/>
          <w:szCs w:val="24"/>
          <w:lang w:val="uk-UA"/>
        </w:rPr>
        <w:t xml:space="preserve"> </w:t>
      </w:r>
      <w:r w:rsidRPr="00272E01">
        <w:rPr>
          <w:rFonts w:ascii="Times New Roman" w:hAnsi="Times New Roman"/>
          <w:sz w:val="24"/>
          <w:szCs w:val="24"/>
          <w:lang w:val="uk-UA"/>
        </w:rPr>
        <w:t>Споживача</w:t>
      </w:r>
      <w:r w:rsidRPr="00272E01">
        <w:rPr>
          <w:rFonts w:ascii="Times New Roman" w:hAnsi="Times New Roman"/>
          <w:spacing w:val="-4"/>
          <w:sz w:val="24"/>
          <w:szCs w:val="24"/>
          <w:lang w:val="uk-UA"/>
        </w:rPr>
        <w:t xml:space="preserve"> </w:t>
      </w:r>
      <w:r w:rsidRPr="00272E01">
        <w:rPr>
          <w:rFonts w:ascii="Times New Roman" w:hAnsi="Times New Roman"/>
          <w:sz w:val="24"/>
          <w:szCs w:val="24"/>
          <w:lang w:val="uk-UA"/>
        </w:rPr>
        <w:t>про</w:t>
      </w:r>
      <w:r w:rsidRPr="00272E01">
        <w:rPr>
          <w:rFonts w:ascii="Times New Roman" w:hAnsi="Times New Roman"/>
          <w:spacing w:val="-3"/>
          <w:sz w:val="24"/>
          <w:szCs w:val="24"/>
          <w:lang w:val="uk-UA"/>
        </w:rPr>
        <w:t xml:space="preserve"> </w:t>
      </w:r>
      <w:r w:rsidRPr="00272E01">
        <w:rPr>
          <w:rFonts w:ascii="Times New Roman" w:hAnsi="Times New Roman"/>
          <w:sz w:val="24"/>
          <w:szCs w:val="24"/>
          <w:lang w:val="uk-UA"/>
        </w:rPr>
        <w:t>умови</w:t>
      </w:r>
      <w:r w:rsidRPr="00272E01">
        <w:rPr>
          <w:rFonts w:ascii="Times New Roman" w:hAnsi="Times New Roman"/>
          <w:spacing w:val="-7"/>
          <w:sz w:val="24"/>
          <w:szCs w:val="24"/>
          <w:lang w:val="uk-UA"/>
        </w:rPr>
        <w:t xml:space="preserve"> </w:t>
      </w:r>
      <w:r w:rsidRPr="00272E01">
        <w:rPr>
          <w:rFonts w:ascii="Times New Roman" w:hAnsi="Times New Roman"/>
          <w:sz w:val="24"/>
          <w:szCs w:val="24"/>
          <w:lang w:val="uk-UA"/>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272E01">
        <w:rPr>
          <w:rFonts w:ascii="Times New Roman" w:hAnsi="Times New Roman"/>
          <w:spacing w:val="-5"/>
          <w:sz w:val="24"/>
          <w:szCs w:val="24"/>
          <w:lang w:val="uk-UA"/>
        </w:rPr>
        <w:t xml:space="preserve">із </w:t>
      </w:r>
      <w:r w:rsidRPr="00272E01">
        <w:rPr>
          <w:rFonts w:ascii="Times New Roman" w:hAnsi="Times New Roman"/>
          <w:sz w:val="24"/>
          <w:szCs w:val="24"/>
          <w:lang w:val="uk-UA"/>
        </w:rPr>
        <w:t>Споживачем, а також можливість вирішення спірних питань шляхом досудового</w:t>
      </w:r>
      <w:r w:rsidRPr="00272E01">
        <w:rPr>
          <w:rFonts w:ascii="Times New Roman" w:hAnsi="Times New Roman"/>
          <w:spacing w:val="4"/>
          <w:sz w:val="24"/>
          <w:szCs w:val="24"/>
          <w:lang w:val="uk-UA"/>
        </w:rPr>
        <w:t xml:space="preserve"> </w:t>
      </w:r>
      <w:r w:rsidRPr="00272E01">
        <w:rPr>
          <w:rFonts w:ascii="Times New Roman" w:hAnsi="Times New Roman"/>
          <w:sz w:val="24"/>
          <w:szCs w:val="24"/>
          <w:lang w:val="uk-UA"/>
        </w:rPr>
        <w:t>врегулювання.</w:t>
      </w:r>
    </w:p>
    <w:p w14:paraId="596DFE1A" w14:textId="77777777" w:rsidR="007D2007" w:rsidRPr="00272E01" w:rsidRDefault="007D2007" w:rsidP="00272E01">
      <w:pPr>
        <w:widowControl w:val="0"/>
        <w:numPr>
          <w:ilvl w:val="1"/>
          <w:numId w:val="20"/>
        </w:numPr>
        <w:tabs>
          <w:tab w:val="left" w:pos="596"/>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Споживач</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має</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право</w:t>
      </w:r>
      <w:r w:rsidRPr="00272E01">
        <w:rPr>
          <w:rFonts w:ascii="Times New Roman" w:hAnsi="Times New Roman"/>
          <w:spacing w:val="-2"/>
          <w:sz w:val="24"/>
          <w:szCs w:val="24"/>
          <w:lang w:val="uk-UA"/>
        </w:rPr>
        <w:t xml:space="preserve"> </w:t>
      </w:r>
      <w:r w:rsidRPr="00272E01">
        <w:rPr>
          <w:rFonts w:ascii="Times New Roman" w:hAnsi="Times New Roman"/>
          <w:sz w:val="24"/>
          <w:szCs w:val="24"/>
          <w:lang w:val="uk-UA"/>
        </w:rPr>
        <w:t>на</w:t>
      </w:r>
      <w:r w:rsidRPr="00272E01">
        <w:rPr>
          <w:rFonts w:ascii="Times New Roman" w:hAnsi="Times New Roman"/>
          <w:spacing w:val="-12"/>
          <w:sz w:val="24"/>
          <w:szCs w:val="24"/>
          <w:lang w:val="uk-UA"/>
        </w:rPr>
        <w:t xml:space="preserve"> </w:t>
      </w:r>
      <w:r w:rsidRPr="00272E01">
        <w:rPr>
          <w:rFonts w:ascii="Times New Roman" w:hAnsi="Times New Roman"/>
          <w:sz w:val="24"/>
          <w:szCs w:val="24"/>
          <w:lang w:val="uk-UA"/>
        </w:rPr>
        <w:t>отримання</w:t>
      </w:r>
      <w:r w:rsidRPr="00272E01">
        <w:rPr>
          <w:rFonts w:ascii="Times New Roman" w:hAnsi="Times New Roman"/>
          <w:spacing w:val="-7"/>
          <w:sz w:val="24"/>
          <w:szCs w:val="24"/>
          <w:lang w:val="uk-UA"/>
        </w:rPr>
        <w:t xml:space="preserve"> </w:t>
      </w:r>
      <w:r w:rsidRPr="00272E01">
        <w:rPr>
          <w:rFonts w:ascii="Times New Roman" w:hAnsi="Times New Roman"/>
          <w:sz w:val="24"/>
          <w:szCs w:val="24"/>
          <w:lang w:val="uk-UA"/>
        </w:rPr>
        <w:t>компенсації</w:t>
      </w:r>
      <w:r w:rsidRPr="00272E01">
        <w:rPr>
          <w:rFonts w:ascii="Times New Roman" w:hAnsi="Times New Roman"/>
          <w:spacing w:val="-10"/>
          <w:sz w:val="24"/>
          <w:szCs w:val="24"/>
          <w:lang w:val="uk-UA"/>
        </w:rPr>
        <w:t xml:space="preserve"> </w:t>
      </w:r>
      <w:r w:rsidRPr="00272E01">
        <w:rPr>
          <w:rFonts w:ascii="Times New Roman" w:hAnsi="Times New Roman"/>
          <w:sz w:val="24"/>
          <w:szCs w:val="24"/>
          <w:lang w:val="uk-UA"/>
        </w:rPr>
        <w:t>за</w:t>
      </w:r>
      <w:r w:rsidRPr="00272E01">
        <w:rPr>
          <w:rFonts w:ascii="Times New Roman" w:hAnsi="Times New Roman"/>
          <w:spacing w:val="-3"/>
          <w:sz w:val="24"/>
          <w:szCs w:val="24"/>
          <w:lang w:val="uk-UA"/>
        </w:rPr>
        <w:t xml:space="preserve"> </w:t>
      </w:r>
      <w:r w:rsidRPr="00272E01">
        <w:rPr>
          <w:rFonts w:ascii="Times New Roman" w:hAnsi="Times New Roman"/>
          <w:sz w:val="24"/>
          <w:szCs w:val="24"/>
          <w:lang w:val="uk-UA"/>
        </w:rPr>
        <w:t>недотримання</w:t>
      </w:r>
      <w:r w:rsidRPr="00272E01">
        <w:rPr>
          <w:rFonts w:ascii="Times New Roman" w:hAnsi="Times New Roman"/>
          <w:spacing w:val="3"/>
          <w:sz w:val="24"/>
          <w:szCs w:val="24"/>
          <w:lang w:val="uk-UA"/>
        </w:rPr>
        <w:t xml:space="preserve"> </w:t>
      </w:r>
      <w:r w:rsidRPr="00272E01">
        <w:rPr>
          <w:rFonts w:ascii="Times New Roman" w:hAnsi="Times New Roman"/>
          <w:sz w:val="24"/>
          <w:szCs w:val="24"/>
          <w:lang w:val="uk-UA"/>
        </w:rPr>
        <w:t>показників</w:t>
      </w:r>
      <w:r w:rsidRPr="00272E01">
        <w:rPr>
          <w:rFonts w:ascii="Times New Roman" w:hAnsi="Times New Roman"/>
          <w:spacing w:val="-1"/>
          <w:sz w:val="24"/>
          <w:szCs w:val="24"/>
          <w:lang w:val="uk-UA"/>
        </w:rPr>
        <w:t xml:space="preserve"> комерційної </w:t>
      </w:r>
      <w:r w:rsidRPr="00272E01">
        <w:rPr>
          <w:rFonts w:ascii="Times New Roman" w:hAnsi="Times New Roman"/>
          <w:sz w:val="24"/>
          <w:szCs w:val="24"/>
          <w:lang w:val="uk-UA"/>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272E01">
        <w:rPr>
          <w:rFonts w:ascii="Times New Roman" w:hAnsi="Times New Roman"/>
          <w:spacing w:val="-3"/>
          <w:sz w:val="24"/>
          <w:szCs w:val="24"/>
          <w:lang w:val="uk-UA"/>
        </w:rPr>
        <w:t>їх</w:t>
      </w:r>
      <w:r w:rsidRPr="00272E01">
        <w:rPr>
          <w:rFonts w:ascii="Times New Roman" w:hAnsi="Times New Roman"/>
          <w:sz w:val="24"/>
          <w:szCs w:val="24"/>
          <w:lang w:val="uk-UA"/>
        </w:rPr>
        <w:t xml:space="preserve"> розміри.</w:t>
      </w:r>
    </w:p>
    <w:p w14:paraId="6BBA1BE9" w14:textId="77777777" w:rsidR="007D2007" w:rsidRPr="00272E01" w:rsidRDefault="007D2007" w:rsidP="00272E01">
      <w:pPr>
        <w:tabs>
          <w:tab w:val="left" w:pos="596"/>
        </w:tabs>
        <w:ind w:right="-2"/>
        <w:jc w:val="both"/>
        <w:rPr>
          <w:rFonts w:ascii="Times New Roman" w:hAnsi="Times New Roman"/>
          <w:sz w:val="24"/>
          <w:szCs w:val="24"/>
          <w:lang w:val="uk-UA"/>
        </w:rPr>
      </w:pPr>
    </w:p>
    <w:p w14:paraId="5DCDAC22" w14:textId="77777777" w:rsidR="007D2007" w:rsidRPr="00272E01" w:rsidRDefault="007D2007" w:rsidP="00272E01">
      <w:pPr>
        <w:widowControl w:val="0"/>
        <w:numPr>
          <w:ilvl w:val="0"/>
          <w:numId w:val="20"/>
        </w:numPr>
        <w:tabs>
          <w:tab w:val="left" w:pos="443"/>
        </w:tabs>
        <w:autoSpaceDE w:val="0"/>
        <w:autoSpaceDN w:val="0"/>
        <w:spacing w:after="0" w:line="240" w:lineRule="auto"/>
        <w:ind w:left="0" w:right="-2" w:firstLine="2127"/>
        <w:outlineLvl w:val="0"/>
        <w:rPr>
          <w:rFonts w:ascii="Times New Roman" w:hAnsi="Times New Roman"/>
          <w:b/>
          <w:bCs/>
          <w:sz w:val="24"/>
          <w:szCs w:val="24"/>
          <w:lang w:val="uk-UA"/>
        </w:rPr>
      </w:pPr>
      <w:r w:rsidRPr="00272E01">
        <w:rPr>
          <w:rFonts w:ascii="Times New Roman" w:hAnsi="Times New Roman"/>
          <w:b/>
          <w:bCs/>
          <w:sz w:val="24"/>
          <w:szCs w:val="24"/>
          <w:lang w:val="uk-UA"/>
        </w:rPr>
        <w:t>Ціна, порядок обліку та оплати електричної</w:t>
      </w:r>
      <w:r w:rsidRPr="00272E01">
        <w:rPr>
          <w:rFonts w:ascii="Times New Roman" w:hAnsi="Times New Roman"/>
          <w:b/>
          <w:bCs/>
          <w:spacing w:val="-4"/>
          <w:sz w:val="24"/>
          <w:szCs w:val="24"/>
          <w:lang w:val="uk-UA"/>
        </w:rPr>
        <w:t xml:space="preserve"> </w:t>
      </w:r>
      <w:r w:rsidRPr="00272E01">
        <w:rPr>
          <w:rFonts w:ascii="Times New Roman" w:hAnsi="Times New Roman"/>
          <w:b/>
          <w:bCs/>
          <w:sz w:val="24"/>
          <w:szCs w:val="24"/>
          <w:lang w:val="uk-UA"/>
        </w:rPr>
        <w:t>енергії,</w:t>
      </w:r>
    </w:p>
    <w:p w14:paraId="3651832C" w14:textId="77777777" w:rsidR="007D2007" w:rsidRPr="00272E01" w:rsidRDefault="007D2007" w:rsidP="00272E01">
      <w:pPr>
        <w:tabs>
          <w:tab w:val="left" w:pos="443"/>
        </w:tabs>
        <w:ind w:left="2127" w:right="-2"/>
        <w:outlineLvl w:val="0"/>
        <w:rPr>
          <w:rFonts w:ascii="Times New Roman" w:hAnsi="Times New Roman"/>
          <w:b/>
          <w:bCs/>
          <w:sz w:val="24"/>
          <w:szCs w:val="24"/>
          <w:lang w:val="uk-UA"/>
        </w:rPr>
      </w:pPr>
      <w:r w:rsidRPr="00272E01">
        <w:rPr>
          <w:rFonts w:ascii="Times New Roman" w:hAnsi="Times New Roman"/>
          <w:b/>
          <w:bCs/>
          <w:sz w:val="24"/>
          <w:szCs w:val="24"/>
          <w:lang w:val="uk-UA"/>
        </w:rPr>
        <w:t>порядок зміни ціни.</w:t>
      </w:r>
    </w:p>
    <w:p w14:paraId="7021FB42"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u w:val="single"/>
          <w:lang w:val="uk-UA"/>
        </w:rPr>
      </w:pPr>
      <w:r w:rsidRPr="00272E01">
        <w:rPr>
          <w:rFonts w:ascii="Times New Roman" w:hAnsi="Times New Roman"/>
          <w:bCs/>
          <w:sz w:val="24"/>
          <w:szCs w:val="24"/>
          <w:lang w:val="uk-UA"/>
        </w:rPr>
        <w:t xml:space="preserve">Ціна цього Договору становить: </w:t>
      </w:r>
      <w:r w:rsidRPr="00272E01">
        <w:rPr>
          <w:rFonts w:ascii="Times New Roman" w:hAnsi="Times New Roman"/>
          <w:b/>
          <w:bCs/>
          <w:sz w:val="24"/>
          <w:szCs w:val="24"/>
          <w:lang w:val="uk-UA"/>
        </w:rPr>
        <w:t>____________ грн.</w:t>
      </w:r>
      <w:r w:rsidRPr="00272E01">
        <w:rPr>
          <w:rFonts w:ascii="Times New Roman" w:hAnsi="Times New Roman"/>
          <w:bCs/>
          <w:sz w:val="24"/>
          <w:szCs w:val="24"/>
          <w:lang w:val="uk-UA"/>
        </w:rPr>
        <w:t xml:space="preserve">, крім того ПДВ – </w:t>
      </w:r>
      <w:r w:rsidRPr="00272E01">
        <w:rPr>
          <w:rFonts w:ascii="Times New Roman" w:hAnsi="Times New Roman"/>
          <w:b/>
          <w:bCs/>
          <w:sz w:val="24"/>
          <w:szCs w:val="24"/>
          <w:lang w:val="uk-UA"/>
        </w:rPr>
        <w:t xml:space="preserve">________________ </w:t>
      </w:r>
      <w:r w:rsidRPr="00272E01">
        <w:rPr>
          <w:rFonts w:ascii="Times New Roman" w:hAnsi="Times New Roman"/>
          <w:bCs/>
          <w:sz w:val="24"/>
          <w:szCs w:val="24"/>
          <w:lang w:val="uk-UA"/>
        </w:rPr>
        <w:t xml:space="preserve">грн. </w:t>
      </w:r>
      <w:r w:rsidRPr="00272E01">
        <w:rPr>
          <w:rFonts w:ascii="Times New Roman" w:hAnsi="Times New Roman"/>
          <w:b/>
          <w:bCs/>
          <w:sz w:val="24"/>
          <w:szCs w:val="24"/>
          <w:u w:val="single"/>
          <w:lang w:val="uk-UA"/>
        </w:rPr>
        <w:t>разом з ПДВ: _______________  грн. (_______________ мільйонів _____________  тисяч гривень, 00 копійок).</w:t>
      </w:r>
      <w:r w:rsidRPr="00272E01">
        <w:rPr>
          <w:rFonts w:ascii="Times New Roman" w:hAnsi="Times New Roman"/>
          <w:bCs/>
          <w:sz w:val="24"/>
          <w:szCs w:val="24"/>
          <w:u w:val="single"/>
          <w:lang w:val="uk-UA"/>
        </w:rPr>
        <w:t xml:space="preserve"> </w:t>
      </w:r>
    </w:p>
    <w:p w14:paraId="62B10FBB" w14:textId="77777777" w:rsidR="007D2007" w:rsidRPr="00272E01" w:rsidRDefault="007D2007" w:rsidP="00272E01">
      <w:pPr>
        <w:ind w:right="-2" w:firstLine="709"/>
        <w:jc w:val="both"/>
        <w:outlineLvl w:val="0"/>
        <w:rPr>
          <w:rFonts w:ascii="Times New Roman" w:hAnsi="Times New Roman"/>
          <w:bCs/>
          <w:sz w:val="24"/>
          <w:szCs w:val="24"/>
          <w:lang w:val="uk-UA"/>
        </w:rPr>
      </w:pPr>
      <w:r w:rsidRPr="00272E01">
        <w:rPr>
          <w:rFonts w:ascii="Times New Roman" w:hAnsi="Times New Roman"/>
          <w:bCs/>
          <w:sz w:val="24"/>
          <w:szCs w:val="24"/>
          <w:lang w:val="uk-UA"/>
        </w:rPr>
        <w:t>Реєстрація бюджетних зобов’язань здійснюється відповідно до ст. 48 Бюджетного кодексу України в межах бюджетних асигнувань встановлених кошторисом Споживача. На дату реєстрації Договору у ДКСУ, бюджетні асигнування складають: ______________________________у тому числі:_____ ____загальний фонд________________________спеціальний фонд______відшкодування_______________________.</w:t>
      </w:r>
    </w:p>
    <w:p w14:paraId="3DB56368"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r w:rsidRPr="00272E01">
        <w:rPr>
          <w:rFonts w:ascii="Times New Roman" w:hAnsi="Times New Roman"/>
          <w:bCs/>
          <w:sz w:val="24"/>
          <w:szCs w:val="24"/>
          <w:lang w:val="uk-UA"/>
        </w:rPr>
        <w:lastRenderedPageBreak/>
        <w:t>Ціна цього Договору, яка передбачена в п. 5.1. Договору, передбачає максимальну вартість електричної енергії, яка може бути поставлена Споживачу за цим Договором. Сторони погодили, що ціна цього Договору, визначена в п. 5.1. цього Договору, не визначає та не може визначати ціну за одиницю електричної енергії (1 кВт*год.), обсяг та вартість спожитої електричної енергії за відповідний розрахунковий період.</w:t>
      </w:r>
    </w:p>
    <w:p w14:paraId="72B36AE3"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bookmarkStart w:id="38" w:name="_Hlk41298717"/>
      <w:bookmarkStart w:id="39" w:name="_Hlk13759881"/>
      <w:r w:rsidRPr="00272E01">
        <w:rPr>
          <w:rFonts w:ascii="Times New Roman" w:hAnsi="Times New Roman"/>
          <w:bCs/>
          <w:sz w:val="24"/>
          <w:szCs w:val="24"/>
          <w:lang w:val="uk-UA"/>
        </w:rPr>
        <w:t xml:space="preserve">Ціна на електричну енергію (без ПДВ), що постачається Cпоживачу за цим Договором, розраховується Постачальником </w:t>
      </w:r>
      <w:r w:rsidRPr="00272E01">
        <w:rPr>
          <w:rFonts w:ascii="Times New Roman" w:hAnsi="Times New Roman"/>
          <w:b/>
          <w:sz w:val="24"/>
          <w:szCs w:val="24"/>
          <w:lang w:val="uk-UA"/>
        </w:rPr>
        <w:t>щомісячно</w:t>
      </w:r>
      <w:r w:rsidRPr="00272E01">
        <w:rPr>
          <w:rFonts w:ascii="Times New Roman" w:hAnsi="Times New Roman"/>
          <w:bCs/>
          <w:sz w:val="24"/>
          <w:szCs w:val="24"/>
          <w:lang w:val="uk-UA"/>
        </w:rPr>
        <w:t xml:space="preserve"> відповідно до формули та зазначається в розрахунковому документі, виставленому за підсумком відповідного розрахункового періоду:                    </w:t>
      </w:r>
    </w:p>
    <w:p w14:paraId="68188C0F" w14:textId="77777777" w:rsidR="007D2007" w:rsidRPr="00272E01" w:rsidRDefault="007D2007" w:rsidP="00272E01">
      <w:pPr>
        <w:rPr>
          <w:rFonts w:ascii="Times New Roman" w:hAnsi="Times New Roman"/>
          <w:bCs/>
          <w:sz w:val="24"/>
          <w:szCs w:val="24"/>
          <w:lang w:val="uk-UA"/>
        </w:rPr>
      </w:pPr>
      <w:r w:rsidRPr="00272E01">
        <w:rPr>
          <w:rFonts w:ascii="Times New Roman" w:hAnsi="Times New Roman"/>
          <w:bCs/>
          <w:sz w:val="24"/>
          <w:szCs w:val="24"/>
          <w:lang w:val="uk-UA"/>
        </w:rPr>
        <w:t xml:space="preserve">       </w:t>
      </w:r>
    </w:p>
    <w:p w14:paraId="10C2168F" w14:textId="77777777" w:rsidR="007D2007" w:rsidRPr="00272E01" w:rsidRDefault="007D2007" w:rsidP="00272E01">
      <w:pPr>
        <w:ind w:firstLine="709"/>
        <w:rPr>
          <w:rFonts w:ascii="Times New Roman" w:hAnsi="Times New Roman"/>
          <w:bCs/>
          <w:sz w:val="24"/>
          <w:szCs w:val="24"/>
          <w:lang w:val="uk-UA"/>
        </w:rPr>
      </w:pPr>
    </w:p>
    <w:p w14:paraId="00E83023" w14:textId="77777777" w:rsidR="007D2007" w:rsidRPr="00272E01" w:rsidRDefault="007D2007" w:rsidP="00272E01">
      <w:pPr>
        <w:ind w:firstLine="709"/>
        <w:rPr>
          <w:rFonts w:ascii="Times New Roman" w:hAnsi="Times New Roman"/>
          <w:b/>
          <w:bCs/>
          <w:sz w:val="24"/>
          <w:szCs w:val="24"/>
          <w:lang w:val="uk-UA"/>
        </w:rPr>
      </w:pPr>
      <w:r w:rsidRPr="00272E01">
        <w:rPr>
          <w:rFonts w:ascii="Times New Roman" w:hAnsi="Times New Roman"/>
          <w:b/>
          <w:bCs/>
          <w:sz w:val="24"/>
          <w:szCs w:val="24"/>
          <w:lang w:val="uk-UA"/>
        </w:rPr>
        <w:t xml:space="preserve">Ц = (Ц рдн + Т передача + Т постачальник)*1,2   </w:t>
      </w:r>
      <w:r w:rsidRPr="00272E01">
        <w:rPr>
          <w:rFonts w:ascii="Times New Roman" w:hAnsi="Times New Roman"/>
          <w:bCs/>
          <w:sz w:val="24"/>
          <w:szCs w:val="24"/>
          <w:lang w:val="uk-UA"/>
        </w:rPr>
        <w:t>де</w:t>
      </w:r>
    </w:p>
    <w:p w14:paraId="668B6D6E" w14:textId="77777777" w:rsidR="007D2007" w:rsidRPr="00272E01" w:rsidRDefault="007D2007" w:rsidP="00272E01">
      <w:pPr>
        <w:adjustRightInd w:val="0"/>
        <w:ind w:right="-57"/>
        <w:jc w:val="both"/>
        <w:rPr>
          <w:rFonts w:ascii="Times New Roman" w:hAnsi="Times New Roman"/>
          <w:b/>
          <w:bCs/>
          <w:sz w:val="24"/>
          <w:szCs w:val="24"/>
          <w:lang w:val="uk-UA"/>
        </w:rPr>
      </w:pPr>
    </w:p>
    <w:p w14:paraId="0DF1F014" w14:textId="77777777" w:rsidR="007D2007" w:rsidRPr="00272E01" w:rsidRDefault="007D2007" w:rsidP="00272E01">
      <w:pPr>
        <w:adjustRightInd w:val="0"/>
        <w:ind w:right="-57"/>
        <w:jc w:val="both"/>
        <w:rPr>
          <w:rFonts w:ascii="Times New Roman" w:hAnsi="Times New Roman"/>
          <w:b/>
          <w:bCs/>
          <w:sz w:val="24"/>
          <w:szCs w:val="24"/>
          <w:lang w:val="uk-UA"/>
        </w:rPr>
      </w:pPr>
    </w:p>
    <w:p w14:paraId="1593E96A" w14:textId="77777777" w:rsidR="007D2007" w:rsidRPr="00272E01" w:rsidRDefault="007D2007" w:rsidP="00272E01">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t>Ц – ціна</w:t>
      </w:r>
      <w:r w:rsidRPr="00272E01">
        <w:rPr>
          <w:rFonts w:ascii="Times New Roman" w:hAnsi="Times New Roman"/>
          <w:bCs/>
          <w:sz w:val="24"/>
          <w:szCs w:val="24"/>
          <w:lang w:val="uk-UA"/>
        </w:rPr>
        <w:t xml:space="preserve"> (грн/кВт год (без ПДВ)) за 1 кВт.*год. електричної енергії, що постачається Споживачу;</w:t>
      </w:r>
    </w:p>
    <w:p w14:paraId="666E392F" w14:textId="77777777" w:rsidR="007D2007" w:rsidRPr="00272E01" w:rsidRDefault="007D2007" w:rsidP="00272E01">
      <w:pPr>
        <w:jc w:val="both"/>
        <w:rPr>
          <w:rFonts w:ascii="Times New Roman" w:hAnsi="Times New Roman"/>
          <w:bCs/>
          <w:sz w:val="24"/>
          <w:szCs w:val="24"/>
          <w:lang w:val="uk-UA"/>
        </w:rPr>
      </w:pPr>
      <w:r w:rsidRPr="00272E01">
        <w:rPr>
          <w:rFonts w:ascii="Times New Roman" w:hAnsi="Times New Roman"/>
          <w:b/>
          <w:bCs/>
          <w:sz w:val="24"/>
          <w:szCs w:val="24"/>
          <w:lang w:val="uk-UA"/>
        </w:rPr>
        <w:t>Ц рдн</w:t>
      </w:r>
      <w:r w:rsidRPr="00272E01">
        <w:rPr>
          <w:rFonts w:ascii="Times New Roman" w:hAnsi="Times New Roman"/>
          <w:bCs/>
          <w:sz w:val="24"/>
          <w:szCs w:val="24"/>
          <w:lang w:val="uk-UA"/>
        </w:rPr>
        <w:t xml:space="preserve"> – середньозважена ціна (грн/кВт (без ПДВ)) на ринку "доба наперед" в "ОЕС України" (згідно офіційних даних, розміщених на офіційному веб-сайті Оператора рину </w:t>
      </w:r>
      <w:hyperlink r:id="rId73" w:history="1">
        <w:r w:rsidRPr="00272E01">
          <w:rPr>
            <w:rFonts w:ascii="Times New Roman" w:hAnsi="Times New Roman"/>
            <w:bCs/>
            <w:sz w:val="24"/>
            <w:szCs w:val="24"/>
            <w:lang w:val="uk-UA"/>
          </w:rPr>
          <w:t>https://www.oree.com.ua/</w:t>
        </w:r>
      </w:hyperlink>
      <w:r w:rsidRPr="00272E01">
        <w:rPr>
          <w:rFonts w:ascii="Times New Roman" w:hAnsi="Times New Roman"/>
          <w:bCs/>
          <w:sz w:val="24"/>
          <w:szCs w:val="24"/>
          <w:lang w:val="uk-UA"/>
        </w:rPr>
        <w:t>) за відповідний розрахунковий період;</w:t>
      </w:r>
    </w:p>
    <w:p w14:paraId="2D94AA53" w14:textId="77777777" w:rsidR="007D2007" w:rsidRPr="00272E01" w:rsidRDefault="007D2007" w:rsidP="00272E01">
      <w:pPr>
        <w:adjustRightInd w:val="0"/>
        <w:ind w:right="-57"/>
        <w:jc w:val="both"/>
        <w:rPr>
          <w:rFonts w:ascii="Times New Roman" w:hAnsi="Times New Roman"/>
          <w:sz w:val="24"/>
          <w:szCs w:val="24"/>
          <w:lang w:val="uk-UA"/>
        </w:rPr>
      </w:pPr>
      <w:r w:rsidRPr="00272E01">
        <w:rPr>
          <w:rFonts w:ascii="Times New Roman" w:hAnsi="Times New Roman"/>
          <w:b/>
          <w:bCs/>
          <w:sz w:val="24"/>
          <w:szCs w:val="24"/>
          <w:lang w:val="uk-UA"/>
        </w:rPr>
        <w:t>Т пер</w:t>
      </w:r>
      <w:r w:rsidRPr="00272E01">
        <w:rPr>
          <w:rFonts w:ascii="Times New Roman" w:hAnsi="Times New Roman"/>
          <w:bCs/>
          <w:sz w:val="24"/>
          <w:szCs w:val="24"/>
          <w:lang w:val="uk-UA"/>
        </w:rPr>
        <w:t xml:space="preserve">  - регульований </w:t>
      </w:r>
      <w:r w:rsidRPr="00272E01">
        <w:rPr>
          <w:rFonts w:ascii="Times New Roman" w:hAnsi="Times New Roman"/>
          <w:sz w:val="24"/>
          <w:szCs w:val="24"/>
          <w:lang w:val="uk-UA"/>
        </w:rPr>
        <w:t xml:space="preserve">тариф (грн/кВт год (без ПДВ)) на послуги з </w:t>
      </w:r>
      <w:r w:rsidRPr="00272E01">
        <w:rPr>
          <w:rFonts w:ascii="Times New Roman" w:hAnsi="Times New Roman"/>
          <w:b/>
          <w:bCs/>
          <w:sz w:val="24"/>
          <w:szCs w:val="24"/>
          <w:lang w:val="uk-UA"/>
        </w:rPr>
        <w:t xml:space="preserve">передачі </w:t>
      </w:r>
      <w:r w:rsidRPr="00272E01">
        <w:rPr>
          <w:rFonts w:ascii="Times New Roman" w:hAnsi="Times New Roman"/>
          <w:sz w:val="24"/>
          <w:szCs w:val="24"/>
          <w:lang w:val="uk-UA"/>
        </w:rPr>
        <w:t xml:space="preserve">електричної енергії затверджений Регулятором (НКРЕКП) для оператора системи передачі у встановленому порядку відповідно до постанови НКРЕКП від 21.12.2022 р. № 1788 або постанови НКРЕКП, яка діє на  момент розрахунку; </w:t>
      </w:r>
    </w:p>
    <w:p w14:paraId="3B56FB5C" w14:textId="77777777" w:rsidR="007D2007" w:rsidRPr="00272E01" w:rsidRDefault="007D2007" w:rsidP="00272E01">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t>Т пос</w:t>
      </w:r>
      <w:r w:rsidRPr="00272E01">
        <w:rPr>
          <w:rFonts w:ascii="Times New Roman" w:hAnsi="Times New Roman"/>
          <w:bCs/>
          <w:sz w:val="24"/>
          <w:szCs w:val="24"/>
          <w:lang w:val="uk-UA"/>
        </w:rPr>
        <w:t xml:space="preserve">  - та</w:t>
      </w:r>
      <w:r>
        <w:rPr>
          <w:rFonts w:ascii="Times New Roman" w:hAnsi="Times New Roman"/>
          <w:bCs/>
          <w:sz w:val="24"/>
          <w:szCs w:val="24"/>
          <w:lang w:val="uk-UA"/>
        </w:rPr>
        <w:t>риф на послуги Постачальника (ма</w:t>
      </w:r>
      <w:r w:rsidRPr="00272E01">
        <w:rPr>
          <w:rFonts w:ascii="Times New Roman" w:hAnsi="Times New Roman"/>
          <w:bCs/>
          <w:sz w:val="24"/>
          <w:szCs w:val="24"/>
          <w:lang w:val="uk-UA"/>
        </w:rPr>
        <w:t xml:space="preserve">ржа) електричної енергії, який встановлюється в розмірі </w:t>
      </w:r>
      <w:r w:rsidR="00AA7EFC">
        <w:rPr>
          <w:rFonts w:ascii="Times New Roman" w:hAnsi="Times New Roman"/>
          <w:b/>
          <w:bCs/>
          <w:sz w:val="24"/>
          <w:szCs w:val="24"/>
          <w:lang w:val="uk-UA"/>
        </w:rPr>
        <w:t>_____ грн./кВт год. (без ПДВ)</w:t>
      </w:r>
      <w:r w:rsidRPr="00272E01">
        <w:rPr>
          <w:rFonts w:ascii="Times New Roman" w:hAnsi="Times New Roman"/>
          <w:bCs/>
          <w:sz w:val="24"/>
          <w:szCs w:val="24"/>
          <w:lang w:val="uk-UA"/>
        </w:rPr>
        <w:t xml:space="preserve"> </w:t>
      </w:r>
      <w:r w:rsidR="00AA7EFC">
        <w:rPr>
          <w:rFonts w:ascii="Times New Roman" w:hAnsi="Times New Roman"/>
          <w:bCs/>
          <w:sz w:val="24"/>
          <w:szCs w:val="24"/>
          <w:lang w:val="uk-UA"/>
        </w:rPr>
        <w:t>по результатам аукціону,</w:t>
      </w:r>
      <w:r w:rsidR="00AA7EFC" w:rsidRPr="00272E01">
        <w:rPr>
          <w:rFonts w:ascii="Times New Roman" w:hAnsi="Times New Roman"/>
          <w:bCs/>
          <w:sz w:val="24"/>
          <w:szCs w:val="24"/>
          <w:lang w:val="uk-UA"/>
        </w:rPr>
        <w:t xml:space="preserve"> </w:t>
      </w:r>
      <w:r w:rsidRPr="00272E01">
        <w:rPr>
          <w:rFonts w:ascii="Times New Roman" w:hAnsi="Times New Roman"/>
          <w:bCs/>
          <w:sz w:val="24"/>
          <w:szCs w:val="24"/>
          <w:lang w:val="uk-UA"/>
        </w:rPr>
        <w:t>що включає всі витрати Постачальника на</w:t>
      </w:r>
      <w:r w:rsidR="00206CBF">
        <w:rPr>
          <w:rFonts w:ascii="Times New Roman" w:hAnsi="Times New Roman"/>
          <w:bCs/>
          <w:sz w:val="24"/>
          <w:szCs w:val="24"/>
          <w:lang w:val="uk-UA"/>
        </w:rPr>
        <w:t xml:space="preserve"> постачання електричної енергії та не може змінюватися протягом всього строку дії договору.</w:t>
      </w:r>
    </w:p>
    <w:p w14:paraId="12F5BDA9" w14:textId="77777777" w:rsidR="00263316" w:rsidRDefault="007D2007" w:rsidP="00263316">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t>1,2</w:t>
      </w:r>
      <w:r w:rsidR="00263316">
        <w:rPr>
          <w:rFonts w:ascii="Times New Roman" w:hAnsi="Times New Roman"/>
          <w:b/>
          <w:bCs/>
          <w:sz w:val="24"/>
          <w:szCs w:val="24"/>
          <w:lang w:val="uk-UA"/>
        </w:rPr>
        <w:t xml:space="preserve"> - </w:t>
      </w:r>
      <w:r w:rsidR="00263316">
        <w:rPr>
          <w:rFonts w:ascii="Times New Roman" w:hAnsi="Times New Roman"/>
          <w:bCs/>
          <w:sz w:val="24"/>
          <w:szCs w:val="24"/>
          <w:lang w:val="uk-UA"/>
        </w:rPr>
        <w:t>математичне вираження ставки податку на додану вартість</w:t>
      </w:r>
      <w:r w:rsidR="00263316" w:rsidRPr="0081180D">
        <w:rPr>
          <w:rFonts w:ascii="Times New Roman" w:hAnsi="Times New Roman"/>
          <w:b/>
          <w:bCs/>
          <w:sz w:val="24"/>
          <w:szCs w:val="24"/>
          <w:lang w:val="uk-UA"/>
        </w:rPr>
        <w:t xml:space="preserve"> </w:t>
      </w:r>
      <w:r w:rsidR="00263316" w:rsidRPr="003060F8">
        <w:rPr>
          <w:rFonts w:ascii="Times New Roman" w:hAnsi="Times New Roman"/>
          <w:bCs/>
          <w:sz w:val="24"/>
          <w:szCs w:val="24"/>
          <w:lang w:val="uk-UA"/>
        </w:rPr>
        <w:t>(ПДВ – 20%)</w:t>
      </w:r>
    </w:p>
    <w:p w14:paraId="7879A993" w14:textId="77777777" w:rsidR="007D2007" w:rsidRPr="00272E01" w:rsidRDefault="007D2007" w:rsidP="00263316">
      <w:pPr>
        <w:adjustRightInd w:val="0"/>
        <w:ind w:right="-57"/>
        <w:jc w:val="both"/>
        <w:rPr>
          <w:rFonts w:ascii="Times New Roman" w:hAnsi="Times New Roman"/>
          <w:bCs/>
          <w:sz w:val="24"/>
          <w:szCs w:val="24"/>
          <w:lang w:val="uk-UA"/>
        </w:rPr>
      </w:pPr>
      <w:r w:rsidRPr="00272E01">
        <w:rPr>
          <w:rFonts w:ascii="Times New Roman" w:hAnsi="Times New Roman"/>
          <w:bCs/>
          <w:sz w:val="24"/>
          <w:szCs w:val="24"/>
          <w:lang w:val="uk-UA"/>
        </w:rPr>
        <w:t>До ціни на електричну енергію (Ц) за 1 кВт/год додається податок на додану вартість (ПДВ) за ставкою згідно чинного законодавства України.</w:t>
      </w:r>
    </w:p>
    <w:bookmarkEnd w:id="38"/>
    <w:bookmarkEnd w:id="39"/>
    <w:p w14:paraId="6E6B5A8B"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r w:rsidRPr="00272E01">
        <w:rPr>
          <w:rFonts w:ascii="Times New Roman" w:hAnsi="Times New Roman"/>
          <w:bCs/>
          <w:sz w:val="24"/>
          <w:szCs w:val="24"/>
          <w:lang w:val="uk-UA"/>
        </w:rPr>
        <w:t xml:space="preserve">Ціна за 1 кВт на день укладення цього Договору становить:  </w:t>
      </w:r>
      <w:r w:rsidRPr="00272E01">
        <w:rPr>
          <w:rFonts w:ascii="Times New Roman" w:hAnsi="Times New Roman"/>
          <w:b/>
          <w:bCs/>
          <w:color w:val="FF0000"/>
          <w:sz w:val="24"/>
          <w:szCs w:val="24"/>
          <w:lang w:val="uk-UA"/>
        </w:rPr>
        <w:t>______</w:t>
      </w:r>
      <w:r w:rsidRPr="00272E01">
        <w:rPr>
          <w:rFonts w:ascii="Times New Roman" w:hAnsi="Times New Roman"/>
          <w:bCs/>
          <w:sz w:val="24"/>
          <w:szCs w:val="24"/>
          <w:lang w:val="uk-UA"/>
        </w:rPr>
        <w:t xml:space="preserve"> грн. без ПДВ, ПДВ:  </w:t>
      </w:r>
      <w:r w:rsidRPr="00272E01">
        <w:rPr>
          <w:rFonts w:ascii="Times New Roman" w:hAnsi="Times New Roman"/>
          <w:b/>
          <w:bCs/>
          <w:color w:val="FF0000"/>
          <w:sz w:val="24"/>
          <w:szCs w:val="24"/>
          <w:u w:val="single"/>
          <w:lang w:val="uk-UA"/>
        </w:rPr>
        <w:softHyphen/>
      </w:r>
      <w:r w:rsidRPr="00272E01">
        <w:rPr>
          <w:rFonts w:ascii="Times New Roman" w:hAnsi="Times New Roman"/>
          <w:b/>
          <w:bCs/>
          <w:color w:val="FF0000"/>
          <w:sz w:val="24"/>
          <w:szCs w:val="24"/>
          <w:u w:val="single"/>
          <w:lang w:val="uk-UA"/>
        </w:rPr>
        <w:softHyphen/>
      </w:r>
      <w:r w:rsidRPr="00272E01">
        <w:rPr>
          <w:rFonts w:ascii="Times New Roman" w:hAnsi="Times New Roman"/>
          <w:b/>
          <w:bCs/>
          <w:color w:val="FF0000"/>
          <w:sz w:val="24"/>
          <w:szCs w:val="24"/>
          <w:u w:val="single"/>
          <w:lang w:val="uk-UA"/>
        </w:rPr>
        <w:softHyphen/>
      </w:r>
      <w:r w:rsidRPr="00272E01">
        <w:rPr>
          <w:rFonts w:ascii="Times New Roman" w:hAnsi="Times New Roman"/>
          <w:b/>
          <w:bCs/>
          <w:color w:val="FF0000"/>
          <w:sz w:val="24"/>
          <w:szCs w:val="24"/>
          <w:u w:val="single"/>
          <w:lang w:val="uk-UA"/>
        </w:rPr>
        <w:softHyphen/>
        <w:t>_____</w:t>
      </w:r>
      <w:r w:rsidRPr="00272E01">
        <w:rPr>
          <w:rFonts w:ascii="Times New Roman" w:hAnsi="Times New Roman"/>
          <w:bCs/>
          <w:sz w:val="24"/>
          <w:szCs w:val="24"/>
          <w:lang w:val="uk-UA"/>
        </w:rPr>
        <w:t xml:space="preserve">грн, разом з ПДВ:  </w:t>
      </w:r>
      <w:r w:rsidRPr="00272E01">
        <w:rPr>
          <w:rFonts w:ascii="Times New Roman" w:hAnsi="Times New Roman"/>
          <w:b/>
          <w:bCs/>
          <w:color w:val="FF0000"/>
          <w:sz w:val="24"/>
          <w:szCs w:val="24"/>
          <w:u w:val="single"/>
          <w:lang w:val="uk-UA"/>
        </w:rPr>
        <w:softHyphen/>
        <w:t>______</w:t>
      </w:r>
      <w:r w:rsidRPr="00272E01">
        <w:rPr>
          <w:rFonts w:ascii="Times New Roman" w:hAnsi="Times New Roman"/>
          <w:bCs/>
          <w:sz w:val="24"/>
          <w:szCs w:val="24"/>
          <w:lang w:val="uk-UA"/>
        </w:rPr>
        <w:t xml:space="preserve"> грн.,  у тому числі:</w:t>
      </w:r>
    </w:p>
    <w:p w14:paraId="277D874D" w14:textId="77777777" w:rsidR="007D2007" w:rsidRPr="00272E01" w:rsidRDefault="007D2007" w:rsidP="00272E01">
      <w:pPr>
        <w:tabs>
          <w:tab w:val="left" w:pos="284"/>
        </w:tabs>
        <w:ind w:right="-2"/>
        <w:jc w:val="both"/>
        <w:outlineLvl w:val="0"/>
        <w:rPr>
          <w:rFonts w:ascii="Times New Roman" w:hAnsi="Times New Roman"/>
          <w:bCs/>
          <w:sz w:val="24"/>
          <w:szCs w:val="24"/>
          <w:lang w:val="uk-UA"/>
        </w:rPr>
      </w:pPr>
      <w:r w:rsidRPr="00272E01">
        <w:rPr>
          <w:rFonts w:ascii="Times New Roman" w:hAnsi="Times New Roman"/>
          <w:bCs/>
          <w:sz w:val="24"/>
          <w:szCs w:val="24"/>
          <w:lang w:val="uk-UA"/>
        </w:rPr>
        <w:t>середньозважена ціна електроенергії РДН - …………………</w:t>
      </w:r>
    </w:p>
    <w:p w14:paraId="15BC51BE" w14:textId="77777777" w:rsidR="007D2007" w:rsidRPr="00272E01" w:rsidRDefault="007D2007" w:rsidP="00272E01">
      <w:pPr>
        <w:tabs>
          <w:tab w:val="left" w:pos="284"/>
        </w:tabs>
        <w:ind w:right="-2"/>
        <w:jc w:val="both"/>
        <w:outlineLvl w:val="0"/>
        <w:rPr>
          <w:rFonts w:ascii="Times New Roman" w:hAnsi="Times New Roman"/>
          <w:sz w:val="24"/>
          <w:szCs w:val="24"/>
          <w:lang w:val="uk-UA"/>
        </w:rPr>
      </w:pPr>
      <w:r w:rsidRPr="00272E01">
        <w:rPr>
          <w:rFonts w:ascii="Times New Roman" w:hAnsi="Times New Roman"/>
          <w:sz w:val="24"/>
          <w:szCs w:val="24"/>
          <w:lang w:val="uk-UA"/>
        </w:rPr>
        <w:t xml:space="preserve">послуги з </w:t>
      </w:r>
      <w:r w:rsidRPr="00272E01">
        <w:rPr>
          <w:rFonts w:ascii="Times New Roman" w:hAnsi="Times New Roman"/>
          <w:b/>
          <w:bCs/>
          <w:sz w:val="24"/>
          <w:szCs w:val="24"/>
          <w:lang w:val="uk-UA"/>
        </w:rPr>
        <w:t>передачі</w:t>
      </w:r>
      <w:r w:rsidRPr="00272E01">
        <w:rPr>
          <w:rFonts w:ascii="Times New Roman" w:hAnsi="Times New Roman"/>
          <w:sz w:val="24"/>
          <w:szCs w:val="24"/>
          <w:lang w:val="uk-UA"/>
        </w:rPr>
        <w:t xml:space="preserve"> - …………………</w:t>
      </w:r>
    </w:p>
    <w:p w14:paraId="7498A569" w14:textId="77777777" w:rsidR="007D2007" w:rsidRPr="00272E01" w:rsidRDefault="007D2007" w:rsidP="00272E01">
      <w:pPr>
        <w:tabs>
          <w:tab w:val="left" w:pos="284"/>
        </w:tabs>
        <w:ind w:right="-2"/>
        <w:jc w:val="both"/>
        <w:outlineLvl w:val="0"/>
        <w:rPr>
          <w:rFonts w:ascii="Times New Roman" w:hAnsi="Times New Roman"/>
          <w:bCs/>
          <w:sz w:val="24"/>
          <w:szCs w:val="24"/>
          <w:lang w:val="uk-UA"/>
        </w:rPr>
      </w:pPr>
      <w:r>
        <w:rPr>
          <w:rFonts w:ascii="Times New Roman" w:hAnsi="Times New Roman"/>
          <w:bCs/>
          <w:sz w:val="24"/>
          <w:szCs w:val="24"/>
          <w:lang w:val="uk-UA"/>
        </w:rPr>
        <w:t>послуги постачальника (ма</w:t>
      </w:r>
      <w:r w:rsidRPr="00272E01">
        <w:rPr>
          <w:rFonts w:ascii="Times New Roman" w:hAnsi="Times New Roman"/>
          <w:bCs/>
          <w:sz w:val="24"/>
          <w:szCs w:val="24"/>
          <w:lang w:val="uk-UA"/>
        </w:rPr>
        <w:t>ржа) - ……………</w:t>
      </w:r>
    </w:p>
    <w:p w14:paraId="1F0EA09D" w14:textId="77777777" w:rsidR="007D2007" w:rsidRPr="00272E01" w:rsidRDefault="007D2007" w:rsidP="00272E01">
      <w:pPr>
        <w:tabs>
          <w:tab w:val="left" w:pos="284"/>
        </w:tabs>
        <w:ind w:right="-2"/>
        <w:jc w:val="both"/>
        <w:outlineLvl w:val="0"/>
        <w:rPr>
          <w:rFonts w:ascii="Times New Roman" w:hAnsi="Times New Roman"/>
          <w:bCs/>
          <w:sz w:val="24"/>
          <w:szCs w:val="24"/>
          <w:lang w:val="uk-UA"/>
        </w:rPr>
      </w:pPr>
      <w:r w:rsidRPr="00272E01">
        <w:rPr>
          <w:rFonts w:ascii="Times New Roman" w:hAnsi="Times New Roman"/>
          <w:bCs/>
          <w:sz w:val="24"/>
          <w:szCs w:val="24"/>
          <w:lang w:val="uk-UA"/>
        </w:rPr>
        <w:t xml:space="preserve">ПДВ - </w:t>
      </w:r>
    </w:p>
    <w:p w14:paraId="0F345711" w14:textId="77777777" w:rsidR="007D2007" w:rsidRPr="00272E01" w:rsidRDefault="007D2007" w:rsidP="00272E01">
      <w:pPr>
        <w:tabs>
          <w:tab w:val="left" w:pos="284"/>
        </w:tabs>
        <w:ind w:right="-2"/>
        <w:jc w:val="both"/>
        <w:outlineLvl w:val="0"/>
        <w:rPr>
          <w:rFonts w:ascii="Times New Roman" w:hAnsi="Times New Roman"/>
          <w:bCs/>
          <w:sz w:val="24"/>
          <w:szCs w:val="24"/>
          <w:lang w:val="uk-UA"/>
        </w:rPr>
      </w:pPr>
    </w:p>
    <w:p w14:paraId="65FCEB35" w14:textId="77777777" w:rsidR="007D2007" w:rsidRPr="00272E01" w:rsidRDefault="007D2007" w:rsidP="00272E01">
      <w:pPr>
        <w:tabs>
          <w:tab w:val="left" w:pos="284"/>
        </w:tabs>
        <w:ind w:right="-2" w:firstLine="709"/>
        <w:jc w:val="both"/>
        <w:outlineLvl w:val="0"/>
        <w:rPr>
          <w:rFonts w:ascii="Times New Roman" w:hAnsi="Times New Roman"/>
          <w:bCs/>
          <w:sz w:val="24"/>
          <w:szCs w:val="24"/>
          <w:lang w:val="uk-UA"/>
        </w:rPr>
      </w:pPr>
      <w:r w:rsidRPr="00272E01">
        <w:rPr>
          <w:rFonts w:ascii="Times New Roman" w:hAnsi="Times New Roman"/>
          <w:bCs/>
          <w:sz w:val="24"/>
          <w:szCs w:val="24"/>
          <w:lang w:val="uk-UA"/>
        </w:rPr>
        <w:t xml:space="preserve">При визначенні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формули, передбаченої  пунктом 5.3. цього Договору. </w:t>
      </w:r>
    </w:p>
    <w:p w14:paraId="32D84DC3"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r w:rsidRPr="00272E01">
        <w:rPr>
          <w:rFonts w:ascii="Times New Roman" w:hAnsi="Times New Roman"/>
          <w:bCs/>
          <w:sz w:val="24"/>
          <w:szCs w:val="24"/>
          <w:lang w:val="uk-UA"/>
        </w:rPr>
        <w:t xml:space="preserve">Ціна за 1 кВт.год електричної енергії, яка щомісячно визначається згідно формули, передбаченої в п. 5.3. цього Договору </w:t>
      </w:r>
      <w:r w:rsidRPr="00272E01">
        <w:rPr>
          <w:rFonts w:ascii="Times New Roman" w:hAnsi="Times New Roman"/>
          <w:b/>
          <w:sz w:val="24"/>
          <w:szCs w:val="24"/>
          <w:u w:val="single"/>
          <w:lang w:val="uk-UA"/>
        </w:rPr>
        <w:t>не</w:t>
      </w:r>
      <w:r w:rsidRPr="00272E01">
        <w:rPr>
          <w:rFonts w:ascii="Times New Roman" w:hAnsi="Times New Roman"/>
          <w:bCs/>
          <w:sz w:val="24"/>
          <w:szCs w:val="24"/>
          <w:u w:val="single"/>
          <w:lang w:val="uk-UA"/>
        </w:rPr>
        <w:t xml:space="preserve"> </w:t>
      </w:r>
      <w:r w:rsidRPr="00272E01">
        <w:rPr>
          <w:rFonts w:ascii="Times New Roman" w:hAnsi="Times New Roman"/>
          <w:b/>
          <w:sz w:val="24"/>
          <w:szCs w:val="24"/>
          <w:u w:val="single"/>
          <w:lang w:val="uk-UA"/>
        </w:rPr>
        <w:t>включає вартість</w:t>
      </w:r>
      <w:r w:rsidRPr="00272E01">
        <w:rPr>
          <w:rFonts w:ascii="Times New Roman" w:hAnsi="Times New Roman"/>
          <w:bCs/>
          <w:sz w:val="24"/>
          <w:szCs w:val="24"/>
          <w:lang w:val="uk-UA"/>
        </w:rPr>
        <w:t xml:space="preserve"> послуг з </w:t>
      </w:r>
      <w:r w:rsidRPr="00272E01">
        <w:rPr>
          <w:rFonts w:ascii="Times New Roman" w:hAnsi="Times New Roman"/>
          <w:b/>
          <w:sz w:val="24"/>
          <w:szCs w:val="24"/>
          <w:lang w:val="uk-UA"/>
        </w:rPr>
        <w:t>розподілу</w:t>
      </w:r>
      <w:r w:rsidRPr="00272E01">
        <w:rPr>
          <w:rFonts w:ascii="Times New Roman" w:hAnsi="Times New Roman"/>
          <w:bCs/>
          <w:sz w:val="24"/>
          <w:szCs w:val="24"/>
          <w:lang w:val="uk-UA"/>
        </w:rPr>
        <w:t xml:space="preserve"> електричної </w:t>
      </w:r>
      <w:r w:rsidRPr="00272E01">
        <w:rPr>
          <w:rFonts w:ascii="Times New Roman" w:hAnsi="Times New Roman"/>
          <w:bCs/>
          <w:sz w:val="24"/>
          <w:szCs w:val="24"/>
          <w:lang w:val="uk-UA"/>
        </w:rPr>
        <w:lastRenderedPageBreak/>
        <w:t>енергії.</w:t>
      </w:r>
    </w:p>
    <w:p w14:paraId="2F2BEED5"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r w:rsidRPr="00272E01">
        <w:rPr>
          <w:rFonts w:ascii="Times New Roman" w:hAnsi="Times New Roman"/>
          <w:bCs/>
          <w:sz w:val="24"/>
          <w:szCs w:val="24"/>
          <w:lang w:val="uk-UA"/>
        </w:rPr>
        <w:t xml:space="preserve">Споживач бере зобов’язання з отримання електричної енергії та її оплати </w:t>
      </w:r>
      <w:bookmarkStart w:id="40" w:name="_Hlk88469029"/>
      <w:r w:rsidRPr="00272E01">
        <w:rPr>
          <w:rFonts w:ascii="Times New Roman" w:hAnsi="Times New Roman"/>
          <w:bCs/>
          <w:sz w:val="24"/>
          <w:szCs w:val="24"/>
          <w:lang w:val="uk-UA"/>
        </w:rPr>
        <w:t xml:space="preserve">у порядку та строки, </w:t>
      </w:r>
      <w:bookmarkEnd w:id="40"/>
      <w:r w:rsidRPr="00272E01">
        <w:rPr>
          <w:rFonts w:ascii="Times New Roman" w:hAnsi="Times New Roman"/>
          <w:bCs/>
          <w:sz w:val="24"/>
          <w:szCs w:val="24"/>
          <w:lang w:val="uk-UA"/>
        </w:rPr>
        <w:t xml:space="preserve">передбачені Додатком № 3 до цього Договору. </w:t>
      </w:r>
    </w:p>
    <w:p w14:paraId="437635AC"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r w:rsidRPr="00272E01">
        <w:rPr>
          <w:rFonts w:ascii="Times New Roman" w:hAnsi="Times New Roman"/>
          <w:bCs/>
          <w:sz w:val="24"/>
          <w:szCs w:val="24"/>
          <w:lang w:val="uk-UA"/>
        </w:rPr>
        <w:t>Якщо Споживач не здійснив оплату за спожиту електричну енергію у строки, передбачені Договором, Постачальник не набуває права на здійснення заходів з припинення постачання електричної енергії Споживачу.</w:t>
      </w:r>
    </w:p>
    <w:p w14:paraId="28F5EE96" w14:textId="77777777" w:rsidR="007D2007" w:rsidRPr="00272E01" w:rsidRDefault="007D2007" w:rsidP="00272E01">
      <w:pPr>
        <w:widowControl w:val="0"/>
        <w:numPr>
          <w:ilvl w:val="1"/>
          <w:numId w:val="20"/>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14:paraId="7DCEC7EE"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00D8F4B2"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1E2FEE43"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2FD45084"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Спосіб оплати послуги з передачі (розподілу) електричної енергії зазначається в комерційній пропозиції, яка є Додатком №2 до цього Договору.</w:t>
      </w:r>
    </w:p>
    <w:p w14:paraId="7F21A490"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48B3313E" w14:textId="77777777" w:rsidR="007D2007" w:rsidRPr="00272E01" w:rsidRDefault="007D2007" w:rsidP="00272E01">
      <w:pPr>
        <w:widowControl w:val="0"/>
        <w:numPr>
          <w:ilvl w:val="1"/>
          <w:numId w:val="20"/>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D750299" w14:textId="77777777" w:rsidR="007D2007" w:rsidRPr="00272E01" w:rsidRDefault="007D2007" w:rsidP="00272E01">
      <w:pPr>
        <w:widowControl w:val="0"/>
        <w:numPr>
          <w:ilvl w:val="1"/>
          <w:numId w:val="20"/>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2CF170B7"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57DDABF"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Комерційна пропозиція, яка є Додатком №2 до цього Договору, має містити наступну інформацію:</w:t>
      </w:r>
    </w:p>
    <w:p w14:paraId="083DA90E"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ціну (тариф) електричної енергії, у тому числі диференційовані ціни (тарифи) з конкретизацією ціноформування та обов'язковим визначенням окремо кожної складової ціни за одиницю електричної енергії;</w:t>
      </w:r>
    </w:p>
    <w:p w14:paraId="408B457E"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lastRenderedPageBreak/>
        <w:t>спосіб оплати (необхідно обрати лише один з варіантів: попередня оплата, по факту, плановий платіж); оплата виключно у поточному місяці за попередній на підставі актів приймання-передачі електричної енергії та рахунків на оплату</w:t>
      </w:r>
    </w:p>
    <w:p w14:paraId="39F5D096"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термін надання рахунку за спожиту електричну енергію та строк його оплати;</w:t>
      </w:r>
    </w:p>
    <w:p w14:paraId="264FCDDB"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 xml:space="preserve">визначення способу </w:t>
      </w:r>
      <w:r w:rsidRPr="00272E01">
        <w:rPr>
          <w:rFonts w:ascii="Times New Roman" w:eastAsia="SimSun" w:hAnsi="Times New Roma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272E01">
        <w:rPr>
          <w:rFonts w:ascii="Times New Roman" w:hAnsi="Times New Roman"/>
          <w:sz w:val="24"/>
          <w:szCs w:val="24"/>
          <w:lang w:val="uk-UA"/>
        </w:rPr>
        <w:t>необхідно обрати лише один з варіантів);</w:t>
      </w:r>
    </w:p>
    <w:p w14:paraId="5E990959"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розмір компенсації Споживачу за недодержання Постачальником якості надання комерційних послуг;</w:t>
      </w:r>
    </w:p>
    <w:p w14:paraId="30087D6A"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термін дії Договору та умови пролонгації;</w:t>
      </w:r>
    </w:p>
    <w:p w14:paraId="50C01C6E"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дата та підпис споживача;</w:t>
      </w:r>
    </w:p>
    <w:p w14:paraId="750F8864"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можливість надання пільг, субсидій.</w:t>
      </w:r>
    </w:p>
    <w:p w14:paraId="6FF05BC3"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Після прийняття Споживачем комерційних пропозицій Постачальника внесення змін до них можливе виключно за згодою сторін, крім випадків прямо передбачених цим Договором та/або чинним законодавством.</w:t>
      </w:r>
    </w:p>
    <w:p w14:paraId="72FD365B" w14:textId="77777777" w:rsidR="007D2007" w:rsidRPr="00272E01" w:rsidRDefault="007D2007" w:rsidP="00272E01">
      <w:pPr>
        <w:widowControl w:val="0"/>
        <w:numPr>
          <w:ilvl w:val="1"/>
          <w:numId w:val="20"/>
        </w:numPr>
        <w:tabs>
          <w:tab w:val="left" w:pos="284"/>
        </w:tabs>
        <w:autoSpaceDE w:val="0"/>
        <w:autoSpaceDN w:val="0"/>
        <w:spacing w:after="0" w:line="240" w:lineRule="auto"/>
        <w:ind w:left="0" w:right="-2" w:firstLine="0"/>
        <w:jc w:val="both"/>
        <w:outlineLvl w:val="0"/>
        <w:rPr>
          <w:rFonts w:ascii="Times New Roman" w:hAnsi="Times New Roman"/>
          <w:bCs/>
          <w:sz w:val="24"/>
          <w:szCs w:val="24"/>
          <w:lang w:val="uk-UA"/>
        </w:rPr>
      </w:pPr>
      <w:r w:rsidRPr="00272E01">
        <w:rPr>
          <w:rFonts w:ascii="Times New Roman" w:hAnsi="Times New Roman"/>
          <w:bCs/>
          <w:sz w:val="24"/>
          <w:szCs w:val="24"/>
          <w:lang w:val="uk-UA"/>
        </w:rPr>
        <w:t>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інших нормативно-правових актів. Функції Постачальника послуг комерційного обліку виконує Оператор системи розподілу.</w:t>
      </w:r>
    </w:p>
    <w:p w14:paraId="771B3E43" w14:textId="77777777" w:rsidR="007D2007" w:rsidRPr="00272E01" w:rsidRDefault="007D2007" w:rsidP="00272E01">
      <w:pPr>
        <w:tabs>
          <w:tab w:val="left" w:pos="284"/>
        </w:tabs>
        <w:ind w:right="-2"/>
        <w:jc w:val="both"/>
        <w:outlineLvl w:val="0"/>
        <w:rPr>
          <w:rFonts w:ascii="Times New Roman" w:hAnsi="Times New Roman"/>
          <w:bCs/>
          <w:sz w:val="24"/>
          <w:szCs w:val="24"/>
          <w:lang w:val="uk-UA"/>
        </w:rPr>
      </w:pPr>
    </w:p>
    <w:p w14:paraId="6B307E42" w14:textId="77777777" w:rsidR="007D2007" w:rsidRPr="00272E01" w:rsidRDefault="007D2007" w:rsidP="00272E01">
      <w:pPr>
        <w:widowControl w:val="0"/>
        <w:numPr>
          <w:ilvl w:val="0"/>
          <w:numId w:val="28"/>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Права та обов'язки</w:t>
      </w:r>
      <w:r w:rsidRPr="00272E01">
        <w:rPr>
          <w:rFonts w:ascii="Times New Roman" w:hAnsi="Times New Roman"/>
          <w:b/>
          <w:bCs/>
          <w:spacing w:val="-1"/>
          <w:sz w:val="24"/>
          <w:szCs w:val="24"/>
          <w:lang w:val="uk-UA"/>
        </w:rPr>
        <w:t xml:space="preserve"> </w:t>
      </w:r>
      <w:r w:rsidRPr="00272E01">
        <w:rPr>
          <w:rFonts w:ascii="Times New Roman" w:hAnsi="Times New Roman"/>
          <w:b/>
          <w:bCs/>
          <w:sz w:val="24"/>
          <w:szCs w:val="24"/>
          <w:lang w:val="uk-UA"/>
        </w:rPr>
        <w:t>Споживача</w:t>
      </w:r>
    </w:p>
    <w:p w14:paraId="3E6895CC" w14:textId="77777777" w:rsidR="007D2007" w:rsidRPr="00272E01" w:rsidRDefault="007D2007" w:rsidP="00272E01">
      <w:pPr>
        <w:pStyle w:val="a4"/>
        <w:widowControl w:val="0"/>
        <w:numPr>
          <w:ilvl w:val="1"/>
          <w:numId w:val="28"/>
        </w:numPr>
        <w:tabs>
          <w:tab w:val="left" w:pos="596"/>
        </w:tabs>
        <w:autoSpaceDE w:val="0"/>
        <w:autoSpaceDN w:val="0"/>
        <w:spacing w:after="0" w:line="240" w:lineRule="auto"/>
        <w:ind w:left="0" w:right="-2" w:firstLine="0"/>
        <w:jc w:val="both"/>
        <w:rPr>
          <w:rFonts w:ascii="Times New Roman" w:hAnsi="Times New Roman"/>
          <w:bCs/>
          <w:sz w:val="24"/>
          <w:szCs w:val="24"/>
          <w:lang w:val="uk-UA"/>
        </w:rPr>
      </w:pPr>
      <w:r w:rsidRPr="00272E01">
        <w:rPr>
          <w:rFonts w:ascii="Times New Roman" w:hAnsi="Times New Roman"/>
          <w:bCs/>
          <w:sz w:val="24"/>
          <w:szCs w:val="24"/>
          <w:lang w:val="uk-UA"/>
        </w:rPr>
        <w:t>Споживач має</w:t>
      </w:r>
      <w:r w:rsidRPr="00272E01">
        <w:rPr>
          <w:rFonts w:ascii="Times New Roman" w:hAnsi="Times New Roman"/>
          <w:bCs/>
          <w:spacing w:val="-1"/>
          <w:sz w:val="24"/>
          <w:szCs w:val="24"/>
          <w:lang w:val="uk-UA"/>
        </w:rPr>
        <w:t xml:space="preserve"> </w:t>
      </w:r>
      <w:r w:rsidRPr="00272E01">
        <w:rPr>
          <w:rFonts w:ascii="Times New Roman" w:hAnsi="Times New Roman"/>
          <w:bCs/>
          <w:sz w:val="24"/>
          <w:szCs w:val="24"/>
          <w:lang w:val="uk-UA"/>
        </w:rPr>
        <w:t>право:</w:t>
      </w:r>
    </w:p>
    <w:p w14:paraId="4D479BA2"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отримувати електричну енергію у обсязі та на умовах, визначених у цьому</w:t>
      </w:r>
      <w:r w:rsidRPr="00272E01">
        <w:rPr>
          <w:rFonts w:ascii="Times New Roman" w:hAnsi="Times New Roman"/>
          <w:spacing w:val="-13"/>
          <w:sz w:val="24"/>
          <w:szCs w:val="24"/>
          <w:lang w:val="uk-UA"/>
        </w:rPr>
        <w:t xml:space="preserve"> </w:t>
      </w:r>
      <w:r w:rsidRPr="00272E01">
        <w:rPr>
          <w:rFonts w:ascii="Times New Roman" w:hAnsi="Times New Roman"/>
          <w:sz w:val="24"/>
          <w:szCs w:val="24"/>
          <w:lang w:val="uk-UA"/>
        </w:rPr>
        <w:t>Договорі;</w:t>
      </w:r>
    </w:p>
    <w:p w14:paraId="4F2A7E9A"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безоплатно отримувати всю інформацію стосовно його прав та обов'язків, інформацію про ціну, ціноутворення,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C47B13D" w14:textId="77777777" w:rsidR="007D2007" w:rsidRPr="00272E01" w:rsidRDefault="007D2007" w:rsidP="00272E01">
      <w:pPr>
        <w:widowControl w:val="0"/>
        <w:numPr>
          <w:ilvl w:val="2"/>
          <w:numId w:val="28"/>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вимагати від постачальника перегляду (зміни) ціни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14:paraId="55673C16"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безоплатно отримувати інформацію про обсяги та інші параметри власного споживання електричної енергії;</w:t>
      </w:r>
    </w:p>
    <w:p w14:paraId="74790A68"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62911FA1"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4775A66"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проводити звіряння фактичних розрахунків в установленому ПРРЕЕ порядку з підписанням відповідного акту;</w:t>
      </w:r>
    </w:p>
    <w:p w14:paraId="21D3DF03"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розірвати цей Договір у встановленому цим Договором та чинним законодавством порядку;</w:t>
      </w:r>
    </w:p>
    <w:p w14:paraId="581F358E"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оскаржувати будь-які несанкціоновані, неправомірні чи інші дії Постачальника, що </w:t>
      </w:r>
      <w:r w:rsidRPr="00272E01">
        <w:rPr>
          <w:rFonts w:ascii="Times New Roman" w:hAnsi="Times New Roman"/>
          <w:sz w:val="24"/>
          <w:szCs w:val="24"/>
          <w:lang w:val="uk-UA"/>
        </w:rPr>
        <w:lastRenderedPageBreak/>
        <w:t>порушують права Споживача, та брати участь у розгляді цих скарг на умовах, визначених чинним законодавством та цим Договором;</w:t>
      </w:r>
    </w:p>
    <w:p w14:paraId="40565CA8"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а також у випадку порушення Постачальником умов цього Договору стягувати з нього штрафні санкції (штрафи, пені, інфляційні збитки, неустойку) та застосовувати інші санкції відповідно до умов цього Договору та чинного законодавства;</w:t>
      </w:r>
    </w:p>
    <w:p w14:paraId="4C2D6B3A" w14:textId="77777777" w:rsidR="007D2007" w:rsidRPr="00272E01" w:rsidRDefault="007D2007" w:rsidP="00272E01">
      <w:pPr>
        <w:widowControl w:val="0"/>
        <w:numPr>
          <w:ilvl w:val="2"/>
          <w:numId w:val="28"/>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вільно обирати іншого електропостачальника та розірвати цей Договір у встановленому цим Договором та чинним законодавством порядку;</w:t>
      </w:r>
    </w:p>
    <w:p w14:paraId="057773E1" w14:textId="77777777" w:rsidR="007D2007" w:rsidRPr="00272E01" w:rsidRDefault="007D2007" w:rsidP="00272E01">
      <w:pPr>
        <w:widowControl w:val="0"/>
        <w:numPr>
          <w:ilvl w:val="2"/>
          <w:numId w:val="28"/>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та/або достроково призупинити чи розірвати цей Договір у встановленому ним порядку;</w:t>
      </w:r>
    </w:p>
    <w:p w14:paraId="52A5301D" w14:textId="77777777" w:rsidR="007D2007" w:rsidRPr="00272E01" w:rsidRDefault="007D2007" w:rsidP="00272E01">
      <w:pPr>
        <w:widowControl w:val="0"/>
        <w:numPr>
          <w:ilvl w:val="2"/>
          <w:numId w:val="28"/>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інші права, передбачені чинним законодавством і цим Договором.</w:t>
      </w:r>
    </w:p>
    <w:p w14:paraId="2633BD46" w14:textId="77777777" w:rsidR="007D2007" w:rsidRPr="00272E01" w:rsidRDefault="007D2007" w:rsidP="00272E01">
      <w:pPr>
        <w:tabs>
          <w:tab w:val="left" w:pos="433"/>
        </w:tabs>
        <w:ind w:right="-2"/>
        <w:jc w:val="both"/>
        <w:rPr>
          <w:rFonts w:ascii="Times New Roman" w:hAnsi="Times New Roman"/>
          <w:sz w:val="24"/>
          <w:szCs w:val="24"/>
          <w:lang w:val="uk-UA"/>
        </w:rPr>
      </w:pPr>
    </w:p>
    <w:p w14:paraId="29F1001F" w14:textId="77777777" w:rsidR="007D2007" w:rsidRPr="00272E01" w:rsidRDefault="007D2007" w:rsidP="00272E01">
      <w:pPr>
        <w:pStyle w:val="a4"/>
        <w:widowControl w:val="0"/>
        <w:numPr>
          <w:ilvl w:val="1"/>
          <w:numId w:val="29"/>
        </w:numPr>
        <w:tabs>
          <w:tab w:val="left" w:pos="596"/>
        </w:tabs>
        <w:autoSpaceDE w:val="0"/>
        <w:autoSpaceDN w:val="0"/>
        <w:spacing w:after="0" w:line="240" w:lineRule="auto"/>
        <w:ind w:left="0" w:right="-2" w:firstLine="0"/>
        <w:jc w:val="both"/>
        <w:rPr>
          <w:rFonts w:ascii="Times New Roman" w:hAnsi="Times New Roman"/>
          <w:bCs/>
          <w:sz w:val="24"/>
          <w:szCs w:val="24"/>
          <w:lang w:val="uk-UA"/>
        </w:rPr>
      </w:pPr>
      <w:r w:rsidRPr="00272E01">
        <w:rPr>
          <w:rFonts w:ascii="Times New Roman" w:hAnsi="Times New Roman"/>
          <w:bCs/>
          <w:sz w:val="24"/>
          <w:szCs w:val="24"/>
          <w:lang w:val="uk-UA"/>
        </w:rPr>
        <w:t>Споживач зобов'язується:</w:t>
      </w:r>
    </w:p>
    <w:p w14:paraId="1D9E6900" w14:textId="77777777" w:rsidR="007D2007" w:rsidRPr="00272E01" w:rsidRDefault="007D2007" w:rsidP="00272E01">
      <w:pPr>
        <w:widowControl w:val="0"/>
        <w:numPr>
          <w:ilvl w:val="2"/>
          <w:numId w:val="29"/>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забезпечувати своєчасну та повну оплату спожитої електричної енергії згідно з умовами цього Договору;</w:t>
      </w:r>
    </w:p>
    <w:p w14:paraId="612EE044" w14:textId="77777777" w:rsidR="007D2007" w:rsidRPr="00272E01" w:rsidRDefault="007D2007" w:rsidP="00272E01">
      <w:pPr>
        <w:widowControl w:val="0"/>
        <w:numPr>
          <w:ilvl w:val="2"/>
          <w:numId w:val="29"/>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E5E848A" w14:textId="77777777" w:rsidR="007D2007" w:rsidRPr="00272E01" w:rsidRDefault="007D2007" w:rsidP="00272E01">
      <w:pPr>
        <w:widowControl w:val="0"/>
        <w:numPr>
          <w:ilvl w:val="2"/>
          <w:numId w:val="29"/>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у разі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відповідного договору не пізніше ніж за 20 робочих днів до дня та/або остаточного припинення користування електричною енергією та надати заяву щодо розірвання договору і в цей самий термін здійснити сплату всіх видів платежів, передбачених відповідним договором, до заявленого споживачем дня остаточного припинення користування електричною енергією включно.</w:t>
      </w:r>
    </w:p>
    <w:p w14:paraId="6B0F9B4A" w14:textId="77777777" w:rsidR="007D2007" w:rsidRPr="00272E01" w:rsidRDefault="007D2007" w:rsidP="00272E01">
      <w:pPr>
        <w:widowControl w:val="0"/>
        <w:numPr>
          <w:ilvl w:val="2"/>
          <w:numId w:val="29"/>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виконувати інші обов'язки, покладені на Споживача чинним законодавством та/або цим Договором.</w:t>
      </w:r>
    </w:p>
    <w:p w14:paraId="50C55B12" w14:textId="77777777" w:rsidR="007D2007" w:rsidRPr="00272E01" w:rsidRDefault="007D2007" w:rsidP="00272E01">
      <w:pPr>
        <w:ind w:right="-2"/>
        <w:jc w:val="both"/>
        <w:rPr>
          <w:rFonts w:ascii="Times New Roman" w:hAnsi="Times New Roman"/>
          <w:sz w:val="24"/>
          <w:szCs w:val="24"/>
          <w:lang w:val="uk-UA"/>
        </w:rPr>
      </w:pPr>
    </w:p>
    <w:p w14:paraId="3E439EAD" w14:textId="77777777" w:rsidR="007D2007" w:rsidRPr="00272E01" w:rsidRDefault="007D2007" w:rsidP="00272E01">
      <w:pPr>
        <w:widowControl w:val="0"/>
        <w:numPr>
          <w:ilvl w:val="0"/>
          <w:numId w:val="3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Права і обов'язки</w:t>
      </w:r>
      <w:r w:rsidRPr="00272E01">
        <w:rPr>
          <w:rFonts w:ascii="Times New Roman" w:hAnsi="Times New Roman"/>
          <w:b/>
          <w:bCs/>
          <w:spacing w:val="-3"/>
          <w:sz w:val="24"/>
          <w:szCs w:val="24"/>
          <w:lang w:val="uk-UA"/>
        </w:rPr>
        <w:t xml:space="preserve"> </w:t>
      </w:r>
      <w:r w:rsidRPr="00272E01">
        <w:rPr>
          <w:rFonts w:ascii="Times New Roman" w:hAnsi="Times New Roman"/>
          <w:b/>
          <w:bCs/>
          <w:sz w:val="24"/>
          <w:szCs w:val="24"/>
          <w:lang w:val="uk-UA"/>
        </w:rPr>
        <w:t>Постачальника</w:t>
      </w:r>
    </w:p>
    <w:p w14:paraId="432B2438" w14:textId="77777777" w:rsidR="007D2007" w:rsidRPr="00272E01" w:rsidRDefault="007D2007" w:rsidP="00272E01">
      <w:pPr>
        <w:pStyle w:val="a4"/>
        <w:widowControl w:val="0"/>
        <w:numPr>
          <w:ilvl w:val="1"/>
          <w:numId w:val="30"/>
        </w:numPr>
        <w:tabs>
          <w:tab w:val="left" w:pos="596"/>
        </w:tabs>
        <w:autoSpaceDE w:val="0"/>
        <w:autoSpaceDN w:val="0"/>
        <w:spacing w:after="0" w:line="240" w:lineRule="auto"/>
        <w:ind w:left="0" w:right="2442" w:firstLine="0"/>
        <w:jc w:val="both"/>
        <w:rPr>
          <w:rFonts w:ascii="Times New Roman" w:hAnsi="Times New Roman"/>
          <w:bCs/>
          <w:sz w:val="24"/>
          <w:szCs w:val="24"/>
          <w:lang w:val="uk-UA"/>
        </w:rPr>
      </w:pPr>
      <w:r w:rsidRPr="00272E01">
        <w:rPr>
          <w:rFonts w:ascii="Times New Roman" w:hAnsi="Times New Roman"/>
          <w:bCs/>
          <w:sz w:val="24"/>
          <w:szCs w:val="24"/>
          <w:lang w:val="uk-UA"/>
        </w:rPr>
        <w:t>Постачальник має</w:t>
      </w:r>
      <w:r w:rsidRPr="00272E01">
        <w:rPr>
          <w:rFonts w:ascii="Times New Roman" w:hAnsi="Times New Roman"/>
          <w:bCs/>
          <w:spacing w:val="-2"/>
          <w:sz w:val="24"/>
          <w:szCs w:val="24"/>
          <w:lang w:val="uk-UA"/>
        </w:rPr>
        <w:t xml:space="preserve"> </w:t>
      </w:r>
      <w:r w:rsidRPr="00272E01">
        <w:rPr>
          <w:rFonts w:ascii="Times New Roman" w:hAnsi="Times New Roman"/>
          <w:bCs/>
          <w:sz w:val="24"/>
          <w:szCs w:val="24"/>
          <w:lang w:val="uk-UA"/>
        </w:rPr>
        <w:t>право:</w:t>
      </w:r>
    </w:p>
    <w:p w14:paraId="69195C39" w14:textId="77777777" w:rsidR="007D2007" w:rsidRPr="00272E01" w:rsidRDefault="007D2007" w:rsidP="00272E01">
      <w:pPr>
        <w:widowControl w:val="0"/>
        <w:numPr>
          <w:ilvl w:val="2"/>
          <w:numId w:val="30"/>
        </w:numPr>
        <w:tabs>
          <w:tab w:val="left" w:pos="433"/>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отримувати від Споживача плату за поставлену електричну</w:t>
      </w:r>
      <w:r w:rsidRPr="00272E01">
        <w:rPr>
          <w:rFonts w:ascii="Times New Roman" w:hAnsi="Times New Roman"/>
          <w:spacing w:val="-24"/>
          <w:sz w:val="24"/>
          <w:szCs w:val="24"/>
          <w:lang w:val="uk-UA"/>
        </w:rPr>
        <w:t xml:space="preserve"> </w:t>
      </w:r>
      <w:r w:rsidRPr="00272E01">
        <w:rPr>
          <w:rFonts w:ascii="Times New Roman" w:hAnsi="Times New Roman"/>
          <w:sz w:val="24"/>
          <w:szCs w:val="24"/>
          <w:lang w:val="uk-UA"/>
        </w:rPr>
        <w:t>енергію в порядку та строки, передбачені Додатком №2 до цього Договору;</w:t>
      </w:r>
    </w:p>
    <w:p w14:paraId="0CF3D56B"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контролювати правильність оформлення Споживачем платіжних документів;</w:t>
      </w:r>
    </w:p>
    <w:p w14:paraId="014F3421" w14:textId="77777777" w:rsidR="007D2007" w:rsidRPr="00272E01" w:rsidRDefault="007D2007" w:rsidP="00272E01">
      <w:pPr>
        <w:widowControl w:val="0"/>
        <w:numPr>
          <w:ilvl w:val="2"/>
          <w:numId w:val="30"/>
        </w:numPr>
        <w:tabs>
          <w:tab w:val="left" w:pos="433"/>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68F89B0" w14:textId="77777777" w:rsidR="007D2007" w:rsidRPr="00272E01" w:rsidRDefault="007D2007" w:rsidP="00272E01">
      <w:pPr>
        <w:widowControl w:val="0"/>
        <w:numPr>
          <w:ilvl w:val="2"/>
          <w:numId w:val="30"/>
        </w:numPr>
        <w:tabs>
          <w:tab w:val="left" w:pos="452"/>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проводити разом зі Споживачем звіряння фактично використаних обсягів електричної енергії з підписанням відповідного акту;</w:t>
      </w:r>
    </w:p>
    <w:p w14:paraId="5BA20B84" w14:textId="77777777" w:rsidR="007D2007" w:rsidRPr="00272E01" w:rsidRDefault="007D2007" w:rsidP="00272E01">
      <w:pPr>
        <w:widowControl w:val="0"/>
        <w:numPr>
          <w:ilvl w:val="2"/>
          <w:numId w:val="30"/>
        </w:numPr>
        <w:autoSpaceDE w:val="0"/>
        <w:autoSpaceDN w:val="0"/>
        <w:spacing w:after="0" w:line="276" w:lineRule="auto"/>
        <w:ind w:left="0" w:firstLine="0"/>
        <w:jc w:val="both"/>
        <w:rPr>
          <w:rFonts w:ascii="Times New Roman" w:hAnsi="Times New Roman"/>
          <w:sz w:val="24"/>
          <w:szCs w:val="24"/>
          <w:lang w:val="uk-UA"/>
        </w:rPr>
      </w:pPr>
      <w:bookmarkStart w:id="41" w:name="_Hlk132276190"/>
      <w:r w:rsidRPr="00272E01">
        <w:rPr>
          <w:rFonts w:ascii="Times New Roman" w:hAnsi="Times New Roman"/>
          <w:sz w:val="24"/>
          <w:szCs w:val="24"/>
          <w:lang w:val="uk-UA"/>
        </w:rPr>
        <w:t>звертатися до Споживача із пропозицією щодо зміни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bookmarkEnd w:id="41"/>
    </w:p>
    <w:p w14:paraId="72A09F71" w14:textId="77777777" w:rsidR="007D2007" w:rsidRPr="00272E01" w:rsidRDefault="007D2007" w:rsidP="00272E01">
      <w:pPr>
        <w:widowControl w:val="0"/>
        <w:numPr>
          <w:ilvl w:val="2"/>
          <w:numId w:val="30"/>
        </w:numPr>
        <w:tabs>
          <w:tab w:val="left" w:pos="452"/>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17119FC0"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інші права, передбачені чинним законодавством і цим Договором.</w:t>
      </w:r>
    </w:p>
    <w:p w14:paraId="1A2A393B" w14:textId="77777777" w:rsidR="007D2007" w:rsidRPr="00272E01" w:rsidRDefault="007D2007" w:rsidP="00272E01">
      <w:pPr>
        <w:tabs>
          <w:tab w:val="left" w:pos="437"/>
        </w:tabs>
        <w:ind w:right="-2"/>
        <w:jc w:val="both"/>
        <w:rPr>
          <w:rFonts w:ascii="Times New Roman" w:hAnsi="Times New Roman"/>
          <w:bCs/>
          <w:sz w:val="24"/>
          <w:szCs w:val="24"/>
          <w:lang w:val="uk-UA"/>
        </w:rPr>
      </w:pPr>
    </w:p>
    <w:p w14:paraId="60E253EA" w14:textId="77777777" w:rsidR="007D2007" w:rsidRPr="00272E01" w:rsidRDefault="007D2007" w:rsidP="00272E01">
      <w:pPr>
        <w:pStyle w:val="a4"/>
        <w:widowControl w:val="0"/>
        <w:numPr>
          <w:ilvl w:val="1"/>
          <w:numId w:val="30"/>
        </w:numPr>
        <w:tabs>
          <w:tab w:val="left" w:pos="596"/>
        </w:tabs>
        <w:autoSpaceDE w:val="0"/>
        <w:autoSpaceDN w:val="0"/>
        <w:spacing w:after="0" w:line="240" w:lineRule="auto"/>
        <w:ind w:left="0" w:right="2442" w:firstLine="0"/>
        <w:jc w:val="both"/>
        <w:rPr>
          <w:rFonts w:ascii="Times New Roman" w:hAnsi="Times New Roman"/>
          <w:bCs/>
          <w:sz w:val="24"/>
          <w:szCs w:val="24"/>
          <w:lang w:val="uk-UA"/>
        </w:rPr>
      </w:pPr>
      <w:r w:rsidRPr="00272E01">
        <w:rPr>
          <w:rFonts w:ascii="Times New Roman" w:hAnsi="Times New Roman"/>
          <w:bCs/>
          <w:sz w:val="24"/>
          <w:szCs w:val="24"/>
          <w:lang w:val="uk-UA"/>
        </w:rPr>
        <w:t>Постачальник зобов'язується:</w:t>
      </w:r>
    </w:p>
    <w:p w14:paraId="65BA1CC9"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2FEF30A0" w14:textId="77777777" w:rsidR="007D2007" w:rsidRPr="00272E01" w:rsidRDefault="007D2007" w:rsidP="00272E01">
      <w:pPr>
        <w:widowControl w:val="0"/>
        <w:numPr>
          <w:ilvl w:val="2"/>
          <w:numId w:val="30"/>
        </w:numPr>
        <w:tabs>
          <w:tab w:val="left" w:pos="442"/>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629294B"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видавати Споживачеві безоплатно платіжні документи та форми звернень;</w:t>
      </w:r>
    </w:p>
    <w:p w14:paraId="7421DA71" w14:textId="77777777" w:rsidR="007D2007" w:rsidRPr="00272E01" w:rsidRDefault="007D2007" w:rsidP="00272E01">
      <w:pPr>
        <w:widowControl w:val="0"/>
        <w:numPr>
          <w:ilvl w:val="2"/>
          <w:numId w:val="30"/>
        </w:numPr>
        <w:tabs>
          <w:tab w:val="left" w:pos="442"/>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приймати оплату наданих за цим Договором послуг будь-яким способом, що передбачений цим Договором;</w:t>
      </w:r>
    </w:p>
    <w:p w14:paraId="51C603BB"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489FF51" w14:textId="77777777" w:rsidR="007D2007" w:rsidRPr="00272E01" w:rsidRDefault="007D2007" w:rsidP="004A6CFF">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D148CDC"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 а також у випадку порушення умов цього Договору сплачувати Споживачу повний обсяг штрафних санкцій (штрафи, пені, інфляційні збитки, неустойку), відповідно до умов цього Договору та вимог чинного законодавства;</w:t>
      </w:r>
    </w:p>
    <w:p w14:paraId="086CA3E0"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забезпечувати конфіденційність даних, отриманих від Споживача;</w:t>
      </w:r>
    </w:p>
    <w:p w14:paraId="4AD77495" w14:textId="77777777" w:rsidR="007D2007" w:rsidRPr="00272E01" w:rsidRDefault="007D2007" w:rsidP="00272E01">
      <w:pPr>
        <w:widowControl w:val="0"/>
        <w:numPr>
          <w:ilvl w:val="2"/>
          <w:numId w:val="30"/>
        </w:numPr>
        <w:tabs>
          <w:tab w:val="left" w:pos="437"/>
          <w:tab w:val="left" w:pos="1418"/>
        </w:tabs>
        <w:autoSpaceDE w:val="0"/>
        <w:autoSpaceDN w:val="0"/>
        <w:spacing w:after="0" w:line="240" w:lineRule="auto"/>
        <w:ind w:left="0" w:right="-2" w:firstLine="0"/>
        <w:contextualSpacing/>
        <w:jc w:val="both"/>
        <w:rPr>
          <w:rFonts w:ascii="Times New Roman" w:hAnsi="Times New Roman"/>
          <w:sz w:val="24"/>
          <w:szCs w:val="24"/>
          <w:lang w:val="uk-UA"/>
        </w:rPr>
      </w:pPr>
      <w:r w:rsidRPr="00272E01">
        <w:rPr>
          <w:rFonts w:ascii="Times New Roman" w:hAnsi="Times New Roman"/>
          <w:sz w:val="24"/>
          <w:szCs w:val="24"/>
          <w:lang w:val="uk-UA"/>
        </w:rPr>
        <w:t>протягом 3 (трьох) днів від дати, коли Постачальнику стало відомо про неможливість виконання умов договору перед Споживачем, він зобов’язується проінформувати Споживача про його право:</w:t>
      </w:r>
    </w:p>
    <w:p w14:paraId="46A05869" w14:textId="77777777" w:rsidR="007D2007" w:rsidRPr="00272E01" w:rsidRDefault="007D2007" w:rsidP="00272E01">
      <w:pPr>
        <w:pStyle w:val="a4"/>
        <w:widowControl w:val="0"/>
        <w:numPr>
          <w:ilvl w:val="2"/>
          <w:numId w:val="41"/>
        </w:numPr>
        <w:tabs>
          <w:tab w:val="left" w:pos="437"/>
          <w:tab w:val="left" w:pos="141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вибрати іншого електропостачальника та про наслідки невиконання цього;</w:t>
      </w:r>
    </w:p>
    <w:p w14:paraId="106C9DA6" w14:textId="77777777" w:rsidR="007D2007" w:rsidRPr="00272E01" w:rsidRDefault="007D2007" w:rsidP="00272E01">
      <w:pPr>
        <w:pStyle w:val="a4"/>
        <w:widowControl w:val="0"/>
        <w:numPr>
          <w:ilvl w:val="2"/>
          <w:numId w:val="41"/>
        </w:numPr>
        <w:tabs>
          <w:tab w:val="left" w:pos="437"/>
          <w:tab w:val="left" w:pos="141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31E89331" w14:textId="77777777" w:rsidR="007D2007" w:rsidRPr="00272E01" w:rsidRDefault="007D2007" w:rsidP="00272E01">
      <w:pPr>
        <w:pStyle w:val="a4"/>
        <w:widowControl w:val="0"/>
        <w:numPr>
          <w:ilvl w:val="2"/>
          <w:numId w:val="41"/>
        </w:numPr>
        <w:tabs>
          <w:tab w:val="left" w:pos="437"/>
          <w:tab w:val="left" w:pos="141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26386E2" w14:textId="77777777" w:rsidR="007D2007" w:rsidRPr="00272E01" w:rsidRDefault="007D2007" w:rsidP="00272E01">
      <w:pPr>
        <w:widowControl w:val="0"/>
        <w:numPr>
          <w:ilvl w:val="2"/>
          <w:numId w:val="30"/>
        </w:numPr>
        <w:autoSpaceDE w:val="0"/>
        <w:autoSpaceDN w:val="0"/>
        <w:spacing w:after="0" w:line="240" w:lineRule="auto"/>
        <w:ind w:left="0" w:firstLine="0"/>
        <w:jc w:val="both"/>
        <w:rPr>
          <w:rFonts w:ascii="Times New Roman" w:hAnsi="Times New Roman"/>
          <w:sz w:val="24"/>
          <w:szCs w:val="24"/>
          <w:lang w:val="uk-UA"/>
        </w:rPr>
      </w:pPr>
      <w:r w:rsidRPr="00272E01">
        <w:rPr>
          <w:rFonts w:ascii="Times New Roman" w:hAnsi="Times New Roman"/>
          <w:sz w:val="24"/>
          <w:szCs w:val="24"/>
          <w:lang w:val="uk-UA"/>
        </w:rPr>
        <w:t>повідомити Споживача в десятиденний термін про намір зміни ціни на електричну енергію внаслідок зміни на ринку в торговій зоні "ОЕС України" в сторону її зменшення.</w:t>
      </w:r>
    </w:p>
    <w:p w14:paraId="7F3A5BE6" w14:textId="77777777" w:rsidR="007D2007" w:rsidRPr="00272E01" w:rsidRDefault="007D2007" w:rsidP="00272E01">
      <w:pPr>
        <w:ind w:firstLine="709"/>
        <w:jc w:val="both"/>
        <w:rPr>
          <w:rFonts w:ascii="Times New Roman" w:hAnsi="Times New Roman"/>
          <w:sz w:val="24"/>
          <w:szCs w:val="24"/>
          <w:u w:val="thick" w:color="FF0000"/>
          <w:lang w:val="uk-UA"/>
        </w:rPr>
      </w:pPr>
      <w:r w:rsidRPr="00272E01">
        <w:rPr>
          <w:rFonts w:ascii="Times New Roman" w:hAnsi="Times New Roman"/>
          <w:sz w:val="24"/>
          <w:szCs w:val="24"/>
          <w:u w:val="thick" w:color="FF0000"/>
          <w:lang w:val="uk-UA"/>
        </w:rPr>
        <w:t xml:space="preserve">Змінити ціну на електричну енергію, що спричинена змінами на ринку в торговій зоні "ОЕС України" в сторону її </w:t>
      </w:r>
      <w:r w:rsidRPr="00272E01">
        <w:rPr>
          <w:rFonts w:ascii="Times New Roman" w:hAnsi="Times New Roman"/>
          <w:b/>
          <w:bCs/>
          <w:sz w:val="24"/>
          <w:szCs w:val="24"/>
          <w:u w:val="thick" w:color="FF0000"/>
          <w:lang w:val="uk-UA"/>
        </w:rPr>
        <w:t>зменшення</w:t>
      </w:r>
      <w:r w:rsidRPr="00272E01">
        <w:rPr>
          <w:rFonts w:ascii="Times New Roman" w:hAnsi="Times New Roman"/>
          <w:sz w:val="24"/>
          <w:szCs w:val="24"/>
          <w:u w:val="thick" w:color="FF0000"/>
          <w:lang w:val="uk-UA"/>
        </w:rPr>
        <w:t xml:space="preserve"> шляхом підписання додаткової угоди з Споживачем.</w:t>
      </w:r>
    </w:p>
    <w:p w14:paraId="7CE4718D" w14:textId="77777777" w:rsidR="007D2007" w:rsidRPr="00272E01" w:rsidRDefault="007D2007" w:rsidP="00272E01">
      <w:pPr>
        <w:widowControl w:val="0"/>
        <w:numPr>
          <w:ilvl w:val="2"/>
          <w:numId w:val="30"/>
        </w:numPr>
        <w:tabs>
          <w:tab w:val="left" w:pos="43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виконувати інші обов'язки, покладені на Постачальника чинним законодавством та/або цим Договором.</w:t>
      </w:r>
    </w:p>
    <w:p w14:paraId="62E516BF" w14:textId="77777777" w:rsidR="007D2007" w:rsidRPr="00272E01" w:rsidRDefault="007D2007" w:rsidP="00272E01">
      <w:pPr>
        <w:tabs>
          <w:tab w:val="left" w:pos="437"/>
        </w:tabs>
        <w:ind w:right="-2"/>
        <w:jc w:val="both"/>
        <w:rPr>
          <w:rFonts w:ascii="Times New Roman" w:hAnsi="Times New Roman"/>
          <w:sz w:val="24"/>
          <w:szCs w:val="24"/>
          <w:lang w:val="uk-UA"/>
        </w:rPr>
      </w:pPr>
    </w:p>
    <w:p w14:paraId="09A68637" w14:textId="77777777" w:rsidR="007D2007" w:rsidRPr="00272E01" w:rsidRDefault="007D2007" w:rsidP="00272E01">
      <w:pPr>
        <w:widowControl w:val="0"/>
        <w:numPr>
          <w:ilvl w:val="0"/>
          <w:numId w:val="3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Порядок припинення та відновлення постачання електричної</w:t>
      </w:r>
      <w:r w:rsidRPr="00272E01">
        <w:rPr>
          <w:rFonts w:ascii="Times New Roman" w:hAnsi="Times New Roman"/>
          <w:b/>
          <w:bCs/>
          <w:spacing w:val="-6"/>
          <w:sz w:val="24"/>
          <w:szCs w:val="24"/>
          <w:lang w:val="uk-UA"/>
        </w:rPr>
        <w:t xml:space="preserve"> </w:t>
      </w:r>
      <w:r w:rsidRPr="00272E01">
        <w:rPr>
          <w:rFonts w:ascii="Times New Roman" w:hAnsi="Times New Roman"/>
          <w:b/>
          <w:bCs/>
          <w:sz w:val="24"/>
          <w:szCs w:val="24"/>
          <w:lang w:val="uk-UA"/>
        </w:rPr>
        <w:t>енергії</w:t>
      </w:r>
    </w:p>
    <w:p w14:paraId="5477A3E0" w14:textId="77777777" w:rsidR="007D2007" w:rsidRPr="00272E01" w:rsidRDefault="007D2007" w:rsidP="00272E01">
      <w:pPr>
        <w:pStyle w:val="a4"/>
        <w:tabs>
          <w:tab w:val="left" w:pos="605"/>
        </w:tabs>
        <w:ind w:left="0" w:right="-2"/>
        <w:rPr>
          <w:rFonts w:ascii="Times New Roman" w:hAnsi="Times New Roman"/>
          <w:sz w:val="24"/>
          <w:szCs w:val="24"/>
          <w:lang w:val="uk-UA"/>
        </w:rPr>
      </w:pPr>
      <w:r w:rsidRPr="00272E01">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272E01">
        <w:rPr>
          <w:rFonts w:ascii="Times New Roman" w:hAnsi="Times New Roman"/>
          <w:spacing w:val="-3"/>
          <w:sz w:val="24"/>
          <w:szCs w:val="24"/>
          <w:lang w:val="uk-UA"/>
        </w:rPr>
        <w:t xml:space="preserve">від </w:t>
      </w:r>
      <w:r w:rsidRPr="00272E01">
        <w:rPr>
          <w:rFonts w:ascii="Times New Roman" w:hAnsi="Times New Roman"/>
          <w:sz w:val="24"/>
          <w:szCs w:val="24"/>
          <w:lang w:val="uk-UA"/>
        </w:rPr>
        <w:t>електропостачання у випадку порушення Споживачем строків оплати за цим Договором передбачених в Додатку №2 до цього Договору, у тому числі за графіком погашення заборгованості.</w:t>
      </w:r>
    </w:p>
    <w:p w14:paraId="0CD6B58D" w14:textId="77777777" w:rsidR="007D2007" w:rsidRPr="00272E01" w:rsidRDefault="007D2007" w:rsidP="00272E01">
      <w:pPr>
        <w:tabs>
          <w:tab w:val="left" w:pos="610"/>
        </w:tabs>
        <w:ind w:right="-2"/>
        <w:jc w:val="both"/>
        <w:rPr>
          <w:rFonts w:ascii="Times New Roman" w:hAnsi="Times New Roman"/>
          <w:sz w:val="24"/>
          <w:szCs w:val="24"/>
          <w:lang w:val="uk-UA"/>
        </w:rPr>
      </w:pPr>
      <w:r w:rsidRPr="00272E01">
        <w:rPr>
          <w:rFonts w:ascii="Times New Roman" w:hAnsi="Times New Roman"/>
          <w:sz w:val="24"/>
          <w:szCs w:val="24"/>
          <w:lang w:val="uk-UA"/>
        </w:rPr>
        <w:t xml:space="preserve">8.2. Припинення електропостачання не звільняє Споживача </w:t>
      </w:r>
      <w:r w:rsidRPr="00272E01">
        <w:rPr>
          <w:rFonts w:ascii="Times New Roman" w:hAnsi="Times New Roman"/>
          <w:spacing w:val="-3"/>
          <w:sz w:val="24"/>
          <w:szCs w:val="24"/>
          <w:lang w:val="uk-UA"/>
        </w:rPr>
        <w:t xml:space="preserve">від </w:t>
      </w:r>
      <w:r w:rsidRPr="00272E01">
        <w:rPr>
          <w:rFonts w:ascii="Times New Roman" w:hAnsi="Times New Roman"/>
          <w:sz w:val="24"/>
          <w:szCs w:val="24"/>
          <w:lang w:val="uk-UA"/>
        </w:rPr>
        <w:t>обов'язку сплатити заборгованість Постачальнику за цим</w:t>
      </w:r>
      <w:r w:rsidRPr="00272E01">
        <w:rPr>
          <w:rFonts w:ascii="Times New Roman" w:hAnsi="Times New Roman"/>
          <w:spacing w:val="-5"/>
          <w:sz w:val="24"/>
          <w:szCs w:val="24"/>
          <w:lang w:val="uk-UA"/>
        </w:rPr>
        <w:t xml:space="preserve"> </w:t>
      </w:r>
      <w:r w:rsidRPr="00272E01">
        <w:rPr>
          <w:rFonts w:ascii="Times New Roman" w:hAnsi="Times New Roman"/>
          <w:sz w:val="24"/>
          <w:szCs w:val="24"/>
          <w:lang w:val="uk-UA"/>
        </w:rPr>
        <w:t>Договором.</w:t>
      </w:r>
    </w:p>
    <w:p w14:paraId="23FF884A" w14:textId="77777777" w:rsidR="007D2007" w:rsidRPr="00272E01" w:rsidRDefault="007D2007" w:rsidP="00272E01">
      <w:pPr>
        <w:tabs>
          <w:tab w:val="left" w:pos="591"/>
        </w:tabs>
        <w:ind w:right="-2"/>
        <w:jc w:val="both"/>
        <w:rPr>
          <w:rFonts w:ascii="Times New Roman" w:hAnsi="Times New Roman"/>
          <w:sz w:val="24"/>
          <w:szCs w:val="24"/>
          <w:lang w:val="uk-UA"/>
        </w:rPr>
      </w:pPr>
      <w:r w:rsidRPr="00272E01">
        <w:rPr>
          <w:rFonts w:ascii="Times New Roman" w:hAnsi="Times New Roman"/>
          <w:sz w:val="24"/>
          <w:szCs w:val="24"/>
          <w:lang w:val="uk-UA"/>
        </w:rPr>
        <w:t>8.3. Відновлення</w:t>
      </w:r>
      <w:r w:rsidRPr="00272E01">
        <w:rPr>
          <w:rFonts w:ascii="Times New Roman" w:hAnsi="Times New Roman"/>
          <w:spacing w:val="-11"/>
          <w:sz w:val="24"/>
          <w:szCs w:val="24"/>
          <w:lang w:val="uk-UA"/>
        </w:rPr>
        <w:t xml:space="preserve"> </w:t>
      </w:r>
      <w:r w:rsidRPr="00272E01">
        <w:rPr>
          <w:rFonts w:ascii="Times New Roman" w:hAnsi="Times New Roman"/>
          <w:sz w:val="24"/>
          <w:szCs w:val="24"/>
          <w:lang w:val="uk-UA"/>
        </w:rPr>
        <w:t>постачання</w:t>
      </w:r>
      <w:r w:rsidRPr="00272E01">
        <w:rPr>
          <w:rFonts w:ascii="Times New Roman" w:hAnsi="Times New Roman"/>
          <w:spacing w:val="-6"/>
          <w:sz w:val="24"/>
          <w:szCs w:val="24"/>
          <w:lang w:val="uk-UA"/>
        </w:rPr>
        <w:t xml:space="preserve"> </w:t>
      </w:r>
      <w:r w:rsidRPr="00272E01">
        <w:rPr>
          <w:rFonts w:ascii="Times New Roman" w:hAnsi="Times New Roman"/>
          <w:sz w:val="24"/>
          <w:szCs w:val="24"/>
          <w:lang w:val="uk-UA"/>
        </w:rPr>
        <w:t>електричної</w:t>
      </w:r>
      <w:r w:rsidRPr="00272E01">
        <w:rPr>
          <w:rFonts w:ascii="Times New Roman" w:hAnsi="Times New Roman"/>
          <w:spacing w:val="-15"/>
          <w:sz w:val="24"/>
          <w:szCs w:val="24"/>
          <w:lang w:val="uk-UA"/>
        </w:rPr>
        <w:t xml:space="preserve"> </w:t>
      </w:r>
      <w:r w:rsidRPr="00272E01">
        <w:rPr>
          <w:rFonts w:ascii="Times New Roman" w:hAnsi="Times New Roman"/>
          <w:sz w:val="24"/>
          <w:szCs w:val="24"/>
          <w:lang w:val="uk-UA"/>
        </w:rPr>
        <w:t>енергії</w:t>
      </w:r>
      <w:r w:rsidRPr="00272E01">
        <w:rPr>
          <w:rFonts w:ascii="Times New Roman" w:hAnsi="Times New Roman"/>
          <w:spacing w:val="-10"/>
          <w:sz w:val="24"/>
          <w:szCs w:val="24"/>
          <w:lang w:val="uk-UA"/>
        </w:rPr>
        <w:t xml:space="preserve"> </w:t>
      </w:r>
      <w:r w:rsidRPr="00272E01">
        <w:rPr>
          <w:rFonts w:ascii="Times New Roman" w:hAnsi="Times New Roman"/>
          <w:sz w:val="24"/>
          <w:szCs w:val="24"/>
          <w:lang w:val="uk-UA"/>
        </w:rPr>
        <w:t>Споживачу</w:t>
      </w:r>
      <w:r w:rsidRPr="00272E01">
        <w:rPr>
          <w:rFonts w:ascii="Times New Roman" w:hAnsi="Times New Roman"/>
          <w:spacing w:val="-14"/>
          <w:sz w:val="24"/>
          <w:szCs w:val="24"/>
          <w:lang w:val="uk-UA"/>
        </w:rPr>
        <w:t xml:space="preserve"> </w:t>
      </w:r>
      <w:r w:rsidRPr="00272E01">
        <w:rPr>
          <w:rFonts w:ascii="Times New Roman" w:hAnsi="Times New Roman"/>
          <w:sz w:val="24"/>
          <w:szCs w:val="24"/>
          <w:lang w:val="uk-UA"/>
        </w:rPr>
        <w:t>може</w:t>
      </w:r>
      <w:r w:rsidRPr="00272E01">
        <w:rPr>
          <w:rFonts w:ascii="Times New Roman" w:hAnsi="Times New Roman"/>
          <w:spacing w:val="-8"/>
          <w:sz w:val="24"/>
          <w:szCs w:val="24"/>
          <w:lang w:val="uk-UA"/>
        </w:rPr>
        <w:t xml:space="preserve"> </w:t>
      </w:r>
      <w:r w:rsidRPr="00272E01">
        <w:rPr>
          <w:rFonts w:ascii="Times New Roman" w:hAnsi="Times New Roman"/>
          <w:spacing w:val="-4"/>
          <w:sz w:val="24"/>
          <w:szCs w:val="24"/>
          <w:lang w:val="uk-UA"/>
        </w:rPr>
        <w:t xml:space="preserve">бути </w:t>
      </w:r>
      <w:r w:rsidRPr="00272E01">
        <w:rPr>
          <w:rFonts w:ascii="Times New Roman" w:hAnsi="Times New Roman"/>
          <w:sz w:val="24"/>
          <w:szCs w:val="24"/>
          <w:lang w:val="uk-UA"/>
        </w:rPr>
        <w:t>здійснено</w:t>
      </w:r>
      <w:r w:rsidRPr="00272E01">
        <w:rPr>
          <w:rFonts w:ascii="Times New Roman" w:hAnsi="Times New Roman"/>
          <w:spacing w:val="-1"/>
          <w:sz w:val="24"/>
          <w:szCs w:val="24"/>
          <w:lang w:val="uk-UA"/>
        </w:rPr>
        <w:t xml:space="preserve"> </w:t>
      </w:r>
      <w:r w:rsidRPr="00272E01">
        <w:rPr>
          <w:rFonts w:ascii="Times New Roman" w:hAnsi="Times New Roman"/>
          <w:sz w:val="24"/>
          <w:szCs w:val="24"/>
          <w:lang w:val="uk-UA"/>
        </w:rPr>
        <w:t>за</w:t>
      </w:r>
      <w:r w:rsidRPr="00272E01">
        <w:rPr>
          <w:rFonts w:ascii="Times New Roman" w:hAnsi="Times New Roman"/>
          <w:spacing w:val="-12"/>
          <w:sz w:val="24"/>
          <w:szCs w:val="24"/>
          <w:lang w:val="uk-UA"/>
        </w:rPr>
        <w:t xml:space="preserve"> </w:t>
      </w:r>
      <w:r w:rsidRPr="00272E01">
        <w:rPr>
          <w:rFonts w:ascii="Times New Roman" w:hAnsi="Times New Roman"/>
          <w:sz w:val="24"/>
          <w:szCs w:val="24"/>
          <w:lang w:val="uk-UA"/>
        </w:rPr>
        <w:t>умови</w:t>
      </w:r>
      <w:r w:rsidRPr="00272E01">
        <w:rPr>
          <w:rFonts w:ascii="Times New Roman" w:hAnsi="Times New Roman"/>
          <w:spacing w:val="-10"/>
          <w:sz w:val="24"/>
          <w:szCs w:val="24"/>
          <w:lang w:val="uk-UA"/>
        </w:rPr>
        <w:t xml:space="preserve"> </w:t>
      </w:r>
      <w:r w:rsidRPr="00272E01">
        <w:rPr>
          <w:rFonts w:ascii="Times New Roman" w:hAnsi="Times New Roman"/>
          <w:sz w:val="24"/>
          <w:szCs w:val="24"/>
          <w:lang w:val="uk-UA"/>
        </w:rPr>
        <w:t>повного/часткового розрахунку</w:t>
      </w:r>
      <w:r w:rsidRPr="00272E01">
        <w:rPr>
          <w:rFonts w:ascii="Times New Roman" w:hAnsi="Times New Roman"/>
          <w:spacing w:val="-15"/>
          <w:sz w:val="24"/>
          <w:szCs w:val="24"/>
          <w:lang w:val="uk-UA"/>
        </w:rPr>
        <w:t xml:space="preserve"> </w:t>
      </w:r>
      <w:r w:rsidRPr="00272E01">
        <w:rPr>
          <w:rFonts w:ascii="Times New Roman" w:hAnsi="Times New Roman"/>
          <w:sz w:val="24"/>
          <w:szCs w:val="24"/>
          <w:lang w:val="uk-UA"/>
        </w:rPr>
        <w:t>Споживача</w:t>
      </w:r>
      <w:r w:rsidRPr="00272E01">
        <w:rPr>
          <w:rFonts w:ascii="Times New Roman" w:hAnsi="Times New Roman"/>
          <w:spacing w:val="-12"/>
          <w:sz w:val="24"/>
          <w:szCs w:val="24"/>
          <w:lang w:val="uk-UA"/>
        </w:rPr>
        <w:t xml:space="preserve"> </w:t>
      </w:r>
      <w:r w:rsidRPr="00272E01">
        <w:rPr>
          <w:rFonts w:ascii="Times New Roman" w:hAnsi="Times New Roman"/>
          <w:sz w:val="24"/>
          <w:szCs w:val="24"/>
          <w:lang w:val="uk-UA"/>
        </w:rPr>
        <w:t>за</w:t>
      </w:r>
      <w:r w:rsidRPr="00272E01">
        <w:rPr>
          <w:rFonts w:ascii="Times New Roman" w:hAnsi="Times New Roman"/>
          <w:spacing w:val="-15"/>
          <w:sz w:val="24"/>
          <w:szCs w:val="24"/>
          <w:lang w:val="uk-UA"/>
        </w:rPr>
        <w:t xml:space="preserve"> </w:t>
      </w:r>
      <w:r w:rsidRPr="00272E01">
        <w:rPr>
          <w:rFonts w:ascii="Times New Roman" w:hAnsi="Times New Roman"/>
          <w:sz w:val="24"/>
          <w:szCs w:val="24"/>
          <w:lang w:val="uk-UA"/>
        </w:rPr>
        <w:t>спожиту</w:t>
      </w:r>
      <w:r w:rsidRPr="00272E01">
        <w:rPr>
          <w:rFonts w:ascii="Times New Roman" w:hAnsi="Times New Roman"/>
          <w:spacing w:val="-20"/>
          <w:sz w:val="24"/>
          <w:szCs w:val="24"/>
          <w:lang w:val="uk-UA"/>
        </w:rPr>
        <w:t xml:space="preserve"> </w:t>
      </w:r>
      <w:r w:rsidRPr="00272E01">
        <w:rPr>
          <w:rFonts w:ascii="Times New Roman" w:hAnsi="Times New Roman"/>
          <w:sz w:val="24"/>
          <w:szCs w:val="24"/>
          <w:lang w:val="uk-UA"/>
        </w:rPr>
        <w:t>електричну</w:t>
      </w:r>
      <w:r w:rsidRPr="00272E01">
        <w:rPr>
          <w:rFonts w:ascii="Times New Roman" w:hAnsi="Times New Roman"/>
          <w:spacing w:val="-14"/>
          <w:sz w:val="24"/>
          <w:szCs w:val="24"/>
          <w:lang w:val="uk-UA"/>
        </w:rPr>
        <w:t xml:space="preserve"> </w:t>
      </w:r>
      <w:r w:rsidRPr="00272E01">
        <w:rPr>
          <w:rFonts w:ascii="Times New Roman" w:hAnsi="Times New Roman"/>
          <w:sz w:val="24"/>
          <w:szCs w:val="24"/>
          <w:lang w:val="uk-UA"/>
        </w:rPr>
        <w:t>енергію</w:t>
      </w:r>
      <w:r w:rsidRPr="00272E01">
        <w:rPr>
          <w:rFonts w:ascii="Times New Roman" w:hAnsi="Times New Roman"/>
          <w:spacing w:val="-12"/>
          <w:sz w:val="24"/>
          <w:szCs w:val="24"/>
          <w:lang w:val="uk-UA"/>
        </w:rPr>
        <w:t xml:space="preserve"> </w:t>
      </w:r>
      <w:r w:rsidRPr="00272E01">
        <w:rPr>
          <w:rFonts w:ascii="Times New Roman" w:hAnsi="Times New Roman"/>
          <w:sz w:val="24"/>
          <w:szCs w:val="24"/>
          <w:lang w:val="uk-UA"/>
        </w:rPr>
        <w:t>за</w:t>
      </w:r>
      <w:r w:rsidRPr="00272E01">
        <w:rPr>
          <w:rFonts w:ascii="Times New Roman" w:hAnsi="Times New Roman"/>
          <w:spacing w:val="-12"/>
          <w:sz w:val="24"/>
          <w:szCs w:val="24"/>
          <w:lang w:val="uk-UA"/>
        </w:rPr>
        <w:t xml:space="preserve"> </w:t>
      </w:r>
      <w:r w:rsidRPr="00272E01">
        <w:rPr>
          <w:rFonts w:ascii="Times New Roman" w:hAnsi="Times New Roman"/>
          <w:sz w:val="24"/>
          <w:szCs w:val="24"/>
          <w:lang w:val="uk-UA"/>
        </w:rPr>
        <w:t>цим</w:t>
      </w:r>
      <w:r w:rsidRPr="00272E01">
        <w:rPr>
          <w:rFonts w:ascii="Times New Roman" w:hAnsi="Times New Roman"/>
          <w:spacing w:val="-9"/>
          <w:sz w:val="24"/>
          <w:szCs w:val="24"/>
          <w:lang w:val="uk-UA"/>
        </w:rPr>
        <w:t xml:space="preserve"> </w:t>
      </w:r>
      <w:r w:rsidRPr="00272E01">
        <w:rPr>
          <w:rFonts w:ascii="Times New Roman" w:hAnsi="Times New Roman"/>
          <w:sz w:val="24"/>
          <w:szCs w:val="24"/>
          <w:lang w:val="uk-UA"/>
        </w:rPr>
        <w:t>Договором</w:t>
      </w:r>
      <w:r w:rsidRPr="00272E01">
        <w:rPr>
          <w:rFonts w:ascii="Times New Roman" w:hAnsi="Times New Roman"/>
          <w:spacing w:val="-13"/>
          <w:sz w:val="24"/>
          <w:szCs w:val="24"/>
          <w:lang w:val="uk-UA"/>
        </w:rPr>
        <w:t xml:space="preserve"> </w:t>
      </w:r>
      <w:r w:rsidRPr="00272E01">
        <w:rPr>
          <w:rFonts w:ascii="Times New Roman" w:hAnsi="Times New Roman"/>
          <w:sz w:val="24"/>
          <w:szCs w:val="24"/>
          <w:lang w:val="uk-UA"/>
        </w:rPr>
        <w:t>або</w:t>
      </w:r>
      <w:r w:rsidRPr="00272E01">
        <w:rPr>
          <w:rFonts w:ascii="Times New Roman" w:hAnsi="Times New Roman"/>
          <w:spacing w:val="-6"/>
          <w:sz w:val="24"/>
          <w:szCs w:val="24"/>
          <w:lang w:val="uk-UA"/>
        </w:rPr>
        <w:t xml:space="preserve"> </w:t>
      </w:r>
      <w:r w:rsidRPr="00272E01">
        <w:rPr>
          <w:rFonts w:ascii="Times New Roman" w:hAnsi="Times New Roman"/>
          <w:sz w:val="24"/>
          <w:szCs w:val="24"/>
          <w:lang w:val="uk-UA"/>
        </w:rPr>
        <w:t>складення</w:t>
      </w:r>
      <w:r w:rsidRPr="00272E01">
        <w:rPr>
          <w:rFonts w:ascii="Times New Roman" w:hAnsi="Times New Roman"/>
          <w:spacing w:val="-11"/>
          <w:sz w:val="24"/>
          <w:szCs w:val="24"/>
          <w:lang w:val="uk-UA"/>
        </w:rPr>
        <w:t xml:space="preserve"> </w:t>
      </w:r>
      <w:r w:rsidRPr="00272E01">
        <w:rPr>
          <w:rFonts w:ascii="Times New Roman" w:hAnsi="Times New Roman"/>
          <w:sz w:val="24"/>
          <w:szCs w:val="24"/>
          <w:lang w:val="uk-UA"/>
        </w:rPr>
        <w:t>Сторонами графіка погашення заборгованості на умовах цього Договору.</w:t>
      </w:r>
    </w:p>
    <w:p w14:paraId="1D1C3CDA" w14:textId="77777777" w:rsidR="007D2007" w:rsidRPr="00272E01" w:rsidRDefault="007D2007" w:rsidP="00272E01">
      <w:pPr>
        <w:tabs>
          <w:tab w:val="left" w:pos="591"/>
        </w:tabs>
        <w:ind w:right="-2"/>
        <w:jc w:val="both"/>
        <w:rPr>
          <w:rFonts w:ascii="Times New Roman" w:hAnsi="Times New Roman"/>
          <w:sz w:val="24"/>
          <w:szCs w:val="24"/>
          <w:lang w:val="uk-UA"/>
        </w:rPr>
      </w:pPr>
      <w:r w:rsidRPr="00272E01">
        <w:rPr>
          <w:rFonts w:ascii="Times New Roman" w:hAnsi="Times New Roman"/>
          <w:sz w:val="24"/>
          <w:szCs w:val="24"/>
          <w:lang w:val="uk-UA"/>
        </w:rPr>
        <w:t>8.4. Якщо</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за</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ініціативою</w:t>
      </w:r>
      <w:r w:rsidRPr="00272E01">
        <w:rPr>
          <w:rFonts w:ascii="Times New Roman" w:hAnsi="Times New Roman"/>
          <w:spacing w:val="-10"/>
          <w:sz w:val="24"/>
          <w:szCs w:val="24"/>
          <w:lang w:val="uk-UA"/>
        </w:rPr>
        <w:t xml:space="preserve"> </w:t>
      </w:r>
      <w:r w:rsidRPr="00272E01">
        <w:rPr>
          <w:rFonts w:ascii="Times New Roman" w:hAnsi="Times New Roman"/>
          <w:sz w:val="24"/>
          <w:szCs w:val="24"/>
          <w:lang w:val="uk-UA"/>
        </w:rPr>
        <w:t>Споживача</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необхідно</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припинити</w:t>
      </w:r>
      <w:r w:rsidRPr="00272E01">
        <w:rPr>
          <w:rFonts w:ascii="Times New Roman" w:hAnsi="Times New Roman"/>
          <w:spacing w:val="-10"/>
          <w:sz w:val="24"/>
          <w:szCs w:val="24"/>
          <w:lang w:val="uk-UA"/>
        </w:rPr>
        <w:t xml:space="preserve"> </w:t>
      </w:r>
      <w:r w:rsidRPr="00272E01">
        <w:rPr>
          <w:rFonts w:ascii="Times New Roman" w:hAnsi="Times New Roman"/>
          <w:sz w:val="24"/>
          <w:szCs w:val="24"/>
          <w:lang w:val="uk-UA"/>
        </w:rPr>
        <w:t>постачання</w:t>
      </w:r>
      <w:r w:rsidRPr="00272E01">
        <w:rPr>
          <w:rFonts w:ascii="Times New Roman" w:hAnsi="Times New Roman"/>
          <w:spacing w:val="-7"/>
          <w:sz w:val="24"/>
          <w:szCs w:val="24"/>
          <w:lang w:val="uk-UA"/>
        </w:rPr>
        <w:t xml:space="preserve"> </w:t>
      </w:r>
      <w:r w:rsidRPr="00272E01">
        <w:rPr>
          <w:rFonts w:ascii="Times New Roman" w:hAnsi="Times New Roman"/>
          <w:sz w:val="24"/>
          <w:szCs w:val="24"/>
          <w:lang w:val="uk-UA"/>
        </w:rPr>
        <w:t>електричної</w:t>
      </w:r>
      <w:r w:rsidRPr="00272E01">
        <w:rPr>
          <w:rFonts w:ascii="Times New Roman" w:hAnsi="Times New Roman"/>
          <w:spacing w:val="-16"/>
          <w:sz w:val="24"/>
          <w:szCs w:val="24"/>
          <w:lang w:val="uk-UA"/>
        </w:rPr>
        <w:t xml:space="preserve"> </w:t>
      </w:r>
      <w:r w:rsidRPr="00272E01">
        <w:rPr>
          <w:rFonts w:ascii="Times New Roman" w:hAnsi="Times New Roman"/>
          <w:sz w:val="24"/>
          <w:szCs w:val="24"/>
          <w:lang w:val="uk-UA"/>
        </w:rPr>
        <w:t>енергії</w:t>
      </w:r>
      <w:r w:rsidRPr="00272E01">
        <w:rPr>
          <w:rFonts w:ascii="Times New Roman" w:hAnsi="Times New Roman"/>
          <w:spacing w:val="-16"/>
          <w:sz w:val="24"/>
          <w:szCs w:val="24"/>
          <w:lang w:val="uk-UA"/>
        </w:rPr>
        <w:t xml:space="preserve"> </w:t>
      </w:r>
      <w:r w:rsidRPr="00272E01">
        <w:rPr>
          <w:rFonts w:ascii="Times New Roman" w:hAnsi="Times New Roman"/>
          <w:sz w:val="24"/>
          <w:szCs w:val="24"/>
          <w:lang w:val="uk-UA"/>
        </w:rPr>
        <w:t>на</w:t>
      </w:r>
      <w:r w:rsidRPr="00272E01">
        <w:rPr>
          <w:rFonts w:ascii="Times New Roman" w:hAnsi="Times New Roman"/>
          <w:spacing w:val="-8"/>
          <w:sz w:val="24"/>
          <w:szCs w:val="24"/>
          <w:lang w:val="uk-UA"/>
        </w:rPr>
        <w:t xml:space="preserve"> </w:t>
      </w:r>
      <w:r w:rsidRPr="00272E01">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272E01">
        <w:rPr>
          <w:rFonts w:ascii="Times New Roman" w:hAnsi="Times New Roman"/>
          <w:spacing w:val="-2"/>
          <w:sz w:val="24"/>
          <w:szCs w:val="24"/>
          <w:lang w:val="uk-UA"/>
        </w:rPr>
        <w:t xml:space="preserve"> </w:t>
      </w:r>
      <w:r w:rsidRPr="00272E01">
        <w:rPr>
          <w:rFonts w:ascii="Times New Roman" w:hAnsi="Times New Roman"/>
          <w:sz w:val="24"/>
          <w:szCs w:val="24"/>
          <w:lang w:val="uk-UA"/>
        </w:rPr>
        <w:t>системи.</w:t>
      </w:r>
    </w:p>
    <w:p w14:paraId="5F5732FD" w14:textId="77777777" w:rsidR="007D2007" w:rsidRPr="00272E01" w:rsidRDefault="007D2007" w:rsidP="00272E01">
      <w:pPr>
        <w:tabs>
          <w:tab w:val="left" w:pos="591"/>
        </w:tabs>
        <w:ind w:right="-2"/>
        <w:jc w:val="both"/>
        <w:rPr>
          <w:rFonts w:ascii="Times New Roman" w:hAnsi="Times New Roman"/>
          <w:sz w:val="24"/>
          <w:szCs w:val="24"/>
          <w:lang w:val="uk-UA"/>
        </w:rPr>
      </w:pPr>
    </w:p>
    <w:p w14:paraId="2F4BEBCD" w14:textId="77777777" w:rsidR="007D2007" w:rsidRPr="00272E01" w:rsidRDefault="007D2007" w:rsidP="00272E01">
      <w:pPr>
        <w:widowControl w:val="0"/>
        <w:numPr>
          <w:ilvl w:val="0"/>
          <w:numId w:val="30"/>
        </w:numPr>
        <w:tabs>
          <w:tab w:val="left" w:pos="443"/>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lastRenderedPageBreak/>
        <w:t>Відповідальність</w:t>
      </w:r>
      <w:r w:rsidRPr="00272E01">
        <w:rPr>
          <w:rFonts w:ascii="Times New Roman" w:hAnsi="Times New Roman"/>
          <w:b/>
          <w:bCs/>
          <w:spacing w:val="-5"/>
          <w:sz w:val="24"/>
          <w:szCs w:val="24"/>
          <w:lang w:val="uk-UA"/>
        </w:rPr>
        <w:t xml:space="preserve"> </w:t>
      </w:r>
      <w:r w:rsidRPr="00272E01">
        <w:rPr>
          <w:rFonts w:ascii="Times New Roman" w:hAnsi="Times New Roman"/>
          <w:b/>
          <w:bCs/>
          <w:sz w:val="24"/>
          <w:szCs w:val="24"/>
          <w:lang w:val="uk-UA"/>
        </w:rPr>
        <w:t>Сторін</w:t>
      </w:r>
    </w:p>
    <w:p w14:paraId="0EA1F3CA"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76123777" w14:textId="77777777" w:rsidR="007D2007" w:rsidRPr="00272E01" w:rsidRDefault="007D2007" w:rsidP="00272E01">
      <w:pPr>
        <w:jc w:val="both"/>
        <w:rPr>
          <w:rFonts w:ascii="Times New Roman" w:hAnsi="Times New Roman"/>
          <w:color w:val="4472C4"/>
          <w:sz w:val="24"/>
          <w:szCs w:val="24"/>
          <w:lang w:val="uk-UA"/>
        </w:rPr>
      </w:pPr>
      <w:r w:rsidRPr="00272E01">
        <w:rPr>
          <w:rFonts w:ascii="Times New Roman" w:hAnsi="Times New Roman"/>
          <w:sz w:val="24"/>
          <w:szCs w:val="24"/>
          <w:lang w:val="uk-UA"/>
        </w:rPr>
        <w:t>9.2. Споживач не несе господарської, цивільної та матеріальної відповідальності за невиконання та/або неналежне виконання своїх договірних зобов'язань. До Споживача не застосовуються штрафні санкції, господарські санкції, не застосовуються усі види відповідальності які передбачено чинним законодавством, в тому числі але не виключно, не застосовуються та не стягуються штрафи, пені, неустойки за невиконання та/або несвоєчасне та/або неналежне виконання договірних зобов'язань.</w:t>
      </w:r>
    </w:p>
    <w:p w14:paraId="33E6BB14"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color w:val="4472C4"/>
          <w:sz w:val="24"/>
          <w:szCs w:val="24"/>
          <w:lang w:val="uk-UA"/>
        </w:rPr>
        <w:tab/>
      </w:r>
      <w:r w:rsidRPr="00272E01">
        <w:rPr>
          <w:rFonts w:ascii="Times New Roman" w:hAnsi="Times New Roman"/>
          <w:sz w:val="24"/>
          <w:szCs w:val="24"/>
          <w:lang w:val="uk-UA"/>
        </w:rPr>
        <w:t xml:space="preserve">За порушення грошових зобов'язань для Споживача у порядку ст. 625 Цивільного кодексу України встановлено інший розмір процентів, а саме: 0,00% (нуль) процентів річних від суми простроченого зобов'язання. Крім того, Споживач звільняється від обов'язку щодо сплати інфляції від суми простроченого грошового зобов'язання, за увесь час прострочення </w:t>
      </w:r>
    </w:p>
    <w:p w14:paraId="35A3C901"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Споживач не несе будь-якої відповідальності у випадку порушення його грошового зобов'язання, у разі, якщо таке порушення пов’язане з відсутністю фінансування Споживача за відповідним кодом економічної класифікації видатків.</w:t>
      </w:r>
    </w:p>
    <w:p w14:paraId="676303ED"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9.3. Споживач має право на відстрочення у односторонньому порядку строку оплати за спожиту електричну енергію на строк до 120 банківських днів без застосування до Споживача будь-яких санкцій.</w:t>
      </w:r>
    </w:p>
    <w:p w14:paraId="5C9A8FC2"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9.4. Постачальник за порушення своїх договірних зобов'язань несе відповідальність, передбачену Господарським кодексом України та Цивільним кодексом України, зокрема:</w:t>
      </w:r>
    </w:p>
    <w:p w14:paraId="3089FE90"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ab/>
        <w:t>- за порушення договірних зобов'язань щодо якості електричної енергії з Постачальника стягується штраф у розмірі двадцяти відсотків від вартості неякісної електричної енергії;</w:t>
      </w:r>
    </w:p>
    <w:p w14:paraId="38F7A22B"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ab/>
        <w:t>- за порушення строків виконання зобов'язання з Постачальника стягується пеня у розмірі 0,1 відсотка від вартості електричної енергії, з якої допущено прострочення виконання зобов'язання (несвоєчасне постачання) за кожний день прострочення, а у разі прострочення понад тридцяти днів з Постачальника додатково стягується штраф у розмірі семи відсотків від вартості того обсягу електричної енергії, з якого допущено прострочення виконання.</w:t>
      </w:r>
    </w:p>
    <w:p w14:paraId="0F152CE2"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14:paraId="3A6784BD"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305C07B3" w14:textId="77777777" w:rsidR="007D2007" w:rsidRPr="00272E01" w:rsidRDefault="007D2007" w:rsidP="00272E01">
      <w:pPr>
        <w:jc w:val="both"/>
        <w:rPr>
          <w:rFonts w:ascii="Times New Roman" w:hAnsi="Times New Roman"/>
          <w:sz w:val="24"/>
          <w:szCs w:val="24"/>
          <w:u w:val="thick" w:color="FF0000"/>
          <w:lang w:val="uk-UA"/>
        </w:rPr>
      </w:pPr>
      <w:r w:rsidRPr="00272E01">
        <w:rPr>
          <w:rFonts w:ascii="Times New Roman" w:hAnsi="Times New Roman"/>
          <w:sz w:val="24"/>
          <w:szCs w:val="24"/>
          <w:lang w:val="uk-UA"/>
        </w:rPr>
        <w:t xml:space="preserve">9.6. </w:t>
      </w:r>
      <w:r w:rsidRPr="00272E01">
        <w:rPr>
          <w:rFonts w:ascii="Times New Roman" w:hAnsi="Times New Roman"/>
          <w:sz w:val="24"/>
          <w:szCs w:val="24"/>
          <w:u w:val="thick" w:color="FF0000"/>
          <w:lang w:val="uk-UA"/>
        </w:rPr>
        <w:t xml:space="preserve">В разі не ініціювання та не підписання Постачальником в десятиденний термін, з моменту відображення інформації про зміни ціни на ринку в торговій зоні "ОЕС України" за розрахунковий період (календарний місяць) в сторону її </w:t>
      </w:r>
      <w:r w:rsidRPr="00272E01">
        <w:rPr>
          <w:rFonts w:ascii="Times New Roman" w:hAnsi="Times New Roman"/>
          <w:b/>
          <w:bCs/>
          <w:sz w:val="24"/>
          <w:szCs w:val="24"/>
          <w:u w:val="thick" w:color="FF0000"/>
          <w:lang w:val="uk-UA"/>
        </w:rPr>
        <w:t>зменшення</w:t>
      </w:r>
      <w:r w:rsidRPr="00272E01">
        <w:rPr>
          <w:rFonts w:ascii="Times New Roman" w:hAnsi="Times New Roman"/>
          <w:sz w:val="24"/>
          <w:szCs w:val="24"/>
          <w:u w:val="thick" w:color="FF0000"/>
          <w:lang w:val="uk-UA"/>
        </w:rPr>
        <w:t xml:space="preserve">, із Споживачем додаткової угоди до договору, в частині зміни ціни на електричну енергію в сторону її </w:t>
      </w:r>
      <w:r w:rsidRPr="00272E01">
        <w:rPr>
          <w:rFonts w:ascii="Times New Roman" w:hAnsi="Times New Roman"/>
          <w:b/>
          <w:bCs/>
          <w:sz w:val="24"/>
          <w:szCs w:val="24"/>
          <w:u w:val="thick" w:color="FF0000"/>
          <w:lang w:val="uk-UA"/>
        </w:rPr>
        <w:t>зменшення</w:t>
      </w:r>
      <w:r w:rsidRPr="00272E01">
        <w:rPr>
          <w:rFonts w:ascii="Times New Roman" w:hAnsi="Times New Roman"/>
          <w:sz w:val="24"/>
          <w:szCs w:val="24"/>
          <w:u w:val="thick" w:color="FF0000"/>
          <w:lang w:val="uk-UA"/>
        </w:rPr>
        <w:t>, Постачальник сплачує Споживачу штраф у розмірі 1 % (одного відсотку) від ціни договору, визначеної у п. 5.1. цього Договору.</w:t>
      </w:r>
    </w:p>
    <w:p w14:paraId="55A02AFA" w14:textId="77777777" w:rsidR="007D2007" w:rsidRPr="00272E01" w:rsidRDefault="007D2007" w:rsidP="00272E01">
      <w:pPr>
        <w:jc w:val="both"/>
        <w:rPr>
          <w:rFonts w:ascii="Times New Roman" w:hAnsi="Times New Roman"/>
          <w:sz w:val="24"/>
          <w:szCs w:val="24"/>
          <w:u w:val="thick" w:color="FF0000"/>
          <w:lang w:val="uk-UA"/>
        </w:rPr>
      </w:pPr>
      <w:r w:rsidRPr="00272E01">
        <w:rPr>
          <w:rFonts w:ascii="Times New Roman" w:hAnsi="Times New Roman"/>
          <w:sz w:val="24"/>
          <w:szCs w:val="24"/>
          <w:u w:val="thick" w:color="FF0000"/>
          <w:lang w:val="uk-UA"/>
        </w:rPr>
        <w:t xml:space="preserve">За основу Споживачем беруться дані, що оприлюднені на офіційному вебсайті ДП "ОПЕРАТОР РИНКУ".   </w:t>
      </w:r>
    </w:p>
    <w:p w14:paraId="7C9DA790"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lastRenderedPageBreak/>
        <w:t>Сплата Постачальником штрафу не звільняє Постачальника від обов’язку щодо коригування ціни, у порядку встановленому даним Договором.</w:t>
      </w:r>
    </w:p>
    <w:p w14:paraId="47322AFC" w14:textId="77777777" w:rsidR="007D2007" w:rsidRPr="00272E01" w:rsidRDefault="007D2007" w:rsidP="00272E01">
      <w:pPr>
        <w:ind w:right="-2"/>
        <w:jc w:val="both"/>
        <w:rPr>
          <w:rFonts w:ascii="Times New Roman" w:hAnsi="Times New Roman"/>
          <w:sz w:val="24"/>
          <w:szCs w:val="24"/>
          <w:lang w:val="uk-UA"/>
        </w:rPr>
      </w:pPr>
    </w:p>
    <w:p w14:paraId="6AA7E022" w14:textId="77777777" w:rsidR="007D2007" w:rsidRPr="00272E01" w:rsidRDefault="007D2007" w:rsidP="00272E01">
      <w:pPr>
        <w:widowControl w:val="0"/>
        <w:numPr>
          <w:ilvl w:val="0"/>
          <w:numId w:val="30"/>
        </w:numPr>
        <w:tabs>
          <w:tab w:val="left" w:pos="577"/>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Порядок зміни</w:t>
      </w:r>
      <w:r w:rsidRPr="00272E01">
        <w:rPr>
          <w:rFonts w:ascii="Times New Roman" w:hAnsi="Times New Roman"/>
          <w:b/>
          <w:bCs/>
          <w:spacing w:val="-5"/>
          <w:sz w:val="24"/>
          <w:szCs w:val="24"/>
          <w:lang w:val="uk-UA"/>
        </w:rPr>
        <w:t xml:space="preserve"> </w:t>
      </w:r>
      <w:r w:rsidRPr="00272E01">
        <w:rPr>
          <w:rFonts w:ascii="Times New Roman" w:hAnsi="Times New Roman"/>
          <w:b/>
          <w:bCs/>
          <w:sz w:val="24"/>
          <w:szCs w:val="24"/>
          <w:lang w:val="uk-UA"/>
        </w:rPr>
        <w:t>електропостачальника</w:t>
      </w:r>
    </w:p>
    <w:p w14:paraId="454E6958" w14:textId="77777777" w:rsidR="007D2007" w:rsidRPr="00272E01" w:rsidRDefault="007D2007" w:rsidP="00272E01">
      <w:pPr>
        <w:widowControl w:val="0"/>
        <w:numPr>
          <w:ilvl w:val="1"/>
          <w:numId w:val="30"/>
        </w:numPr>
        <w:tabs>
          <w:tab w:val="left" w:pos="78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C2C2B82" w14:textId="77777777" w:rsidR="007D2007" w:rsidRPr="00272E01" w:rsidRDefault="007D2007" w:rsidP="00272E01">
      <w:pPr>
        <w:widowControl w:val="0"/>
        <w:numPr>
          <w:ilvl w:val="1"/>
          <w:numId w:val="30"/>
        </w:numPr>
        <w:tabs>
          <w:tab w:val="left" w:pos="787"/>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Зміна постачальника електричної енергії здійснюється згідно з порядком, встановленим ПРРЕЕ.</w:t>
      </w:r>
    </w:p>
    <w:p w14:paraId="758E128F" w14:textId="77777777" w:rsidR="007D2007" w:rsidRPr="00272E01" w:rsidRDefault="007D2007" w:rsidP="00272E01">
      <w:pPr>
        <w:tabs>
          <w:tab w:val="left" w:pos="787"/>
        </w:tabs>
        <w:ind w:right="-2"/>
        <w:jc w:val="both"/>
        <w:rPr>
          <w:rFonts w:ascii="Times New Roman" w:hAnsi="Times New Roman"/>
          <w:sz w:val="24"/>
          <w:szCs w:val="24"/>
          <w:lang w:val="uk-UA"/>
        </w:rPr>
      </w:pPr>
    </w:p>
    <w:p w14:paraId="666AED5C" w14:textId="77777777" w:rsidR="007D2007" w:rsidRPr="00272E01" w:rsidRDefault="007D2007" w:rsidP="00272E01">
      <w:pPr>
        <w:widowControl w:val="0"/>
        <w:numPr>
          <w:ilvl w:val="0"/>
          <w:numId w:val="30"/>
        </w:numPr>
        <w:tabs>
          <w:tab w:val="left" w:pos="577"/>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Порядок розв'язання</w:t>
      </w:r>
      <w:r w:rsidRPr="00272E01">
        <w:rPr>
          <w:rFonts w:ascii="Times New Roman" w:hAnsi="Times New Roman"/>
          <w:b/>
          <w:bCs/>
          <w:spacing w:val="-5"/>
          <w:sz w:val="24"/>
          <w:szCs w:val="24"/>
          <w:lang w:val="uk-UA"/>
        </w:rPr>
        <w:t xml:space="preserve"> </w:t>
      </w:r>
      <w:r w:rsidRPr="00272E01">
        <w:rPr>
          <w:rFonts w:ascii="Times New Roman" w:hAnsi="Times New Roman"/>
          <w:b/>
          <w:bCs/>
          <w:sz w:val="24"/>
          <w:szCs w:val="24"/>
          <w:lang w:val="uk-UA"/>
        </w:rPr>
        <w:t>спорів</w:t>
      </w:r>
    </w:p>
    <w:p w14:paraId="2F20D48A" w14:textId="77777777" w:rsidR="007D2007" w:rsidRPr="00272E01" w:rsidRDefault="007D2007" w:rsidP="00272E01">
      <w:pPr>
        <w:widowControl w:val="0"/>
        <w:numPr>
          <w:ilvl w:val="1"/>
          <w:numId w:val="30"/>
        </w:numPr>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Спори та розбіжності, що можуть виникнути при</w:t>
      </w:r>
      <w:r w:rsidRPr="00272E01">
        <w:rPr>
          <w:rFonts w:ascii="Times New Roman" w:hAnsi="Times New Roman"/>
          <w:spacing w:val="-5"/>
          <w:sz w:val="24"/>
          <w:szCs w:val="24"/>
          <w:lang w:val="uk-UA"/>
        </w:rPr>
        <w:t xml:space="preserve"> </w:t>
      </w:r>
      <w:r w:rsidRPr="00272E01">
        <w:rPr>
          <w:rFonts w:ascii="Times New Roman" w:hAnsi="Times New Roman"/>
          <w:sz w:val="24"/>
          <w:szCs w:val="24"/>
          <w:lang w:val="uk-UA"/>
        </w:rPr>
        <w:t>виконанні умов цього Договору вирішуються шляхом переговорів між Сторонами.</w:t>
      </w:r>
    </w:p>
    <w:p w14:paraId="19867E1D" w14:textId="77777777" w:rsidR="007D2007" w:rsidRPr="00272E01" w:rsidRDefault="007D2007" w:rsidP="00272E01">
      <w:pPr>
        <w:widowControl w:val="0"/>
        <w:numPr>
          <w:ilvl w:val="1"/>
          <w:numId w:val="30"/>
        </w:numPr>
        <w:autoSpaceDE w:val="0"/>
        <w:autoSpaceDN w:val="0"/>
        <w:spacing w:after="0" w:line="240" w:lineRule="auto"/>
        <w:ind w:left="0" w:right="-2" w:firstLine="0"/>
        <w:jc w:val="both"/>
        <w:rPr>
          <w:rFonts w:ascii="Times New Roman" w:hAnsi="Times New Roman"/>
          <w:color w:val="4472C4"/>
          <w:sz w:val="24"/>
          <w:szCs w:val="24"/>
          <w:lang w:val="uk-UA"/>
        </w:rPr>
      </w:pPr>
      <w:r w:rsidRPr="00272E01">
        <w:rPr>
          <w:rFonts w:ascii="Times New Roman" w:hAnsi="Times New Roman"/>
          <w:sz w:val="24"/>
          <w:szCs w:val="24"/>
          <w:lang w:val="uk-UA"/>
        </w:rPr>
        <w:t>У разі, якщо Сторонами не було досягнуто домовленості щодо вирішення спору у досудовому порядку, Сторони мають право на звернення до суду для вирішення спору</w:t>
      </w:r>
      <w:r w:rsidRPr="00272E01">
        <w:rPr>
          <w:rFonts w:ascii="Times New Roman" w:hAnsi="Times New Roman"/>
          <w:color w:val="4472C4"/>
          <w:sz w:val="24"/>
          <w:szCs w:val="24"/>
          <w:lang w:val="uk-UA"/>
        </w:rPr>
        <w:t>.</w:t>
      </w:r>
    </w:p>
    <w:p w14:paraId="57A0D90E" w14:textId="77777777" w:rsidR="007D2007" w:rsidRPr="00272E01" w:rsidRDefault="007D2007" w:rsidP="00272E01">
      <w:pPr>
        <w:ind w:right="-2"/>
        <w:jc w:val="both"/>
        <w:rPr>
          <w:rFonts w:ascii="Times New Roman" w:hAnsi="Times New Roman"/>
          <w:sz w:val="24"/>
          <w:szCs w:val="24"/>
          <w:lang w:val="uk-UA"/>
        </w:rPr>
      </w:pPr>
    </w:p>
    <w:p w14:paraId="50B3C29B" w14:textId="77777777" w:rsidR="007D2007" w:rsidRPr="00272E01" w:rsidRDefault="007D2007" w:rsidP="00272E01">
      <w:pPr>
        <w:widowControl w:val="0"/>
        <w:numPr>
          <w:ilvl w:val="0"/>
          <w:numId w:val="30"/>
        </w:numPr>
        <w:tabs>
          <w:tab w:val="left" w:pos="582"/>
        </w:tabs>
        <w:autoSpaceDE w:val="0"/>
        <w:autoSpaceDN w:val="0"/>
        <w:spacing w:after="0" w:line="240" w:lineRule="auto"/>
        <w:ind w:left="0" w:right="-2" w:firstLine="0"/>
        <w:jc w:val="center"/>
        <w:outlineLvl w:val="0"/>
        <w:rPr>
          <w:rFonts w:ascii="Times New Roman" w:hAnsi="Times New Roman"/>
          <w:b/>
          <w:bCs/>
          <w:sz w:val="24"/>
          <w:szCs w:val="24"/>
          <w:lang w:val="uk-UA"/>
        </w:rPr>
      </w:pPr>
      <w:r w:rsidRPr="00272E01">
        <w:rPr>
          <w:rFonts w:ascii="Times New Roman" w:hAnsi="Times New Roman"/>
          <w:b/>
          <w:bCs/>
          <w:sz w:val="24"/>
          <w:szCs w:val="24"/>
          <w:lang w:val="uk-UA"/>
        </w:rPr>
        <w:t>Форс-мажорні обставини</w:t>
      </w:r>
    </w:p>
    <w:p w14:paraId="1B3D89F4" w14:textId="77777777" w:rsidR="007D2007" w:rsidRPr="00272E01" w:rsidRDefault="007D2007" w:rsidP="00272E01">
      <w:pPr>
        <w:widowControl w:val="0"/>
        <w:numPr>
          <w:ilvl w:val="1"/>
          <w:numId w:val="30"/>
        </w:numPr>
        <w:tabs>
          <w:tab w:val="left" w:pos="284"/>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Сторони звільняються від відповідальності за часткове </w:t>
      </w:r>
      <w:r w:rsidRPr="00272E01">
        <w:rPr>
          <w:rFonts w:ascii="Times New Roman" w:hAnsi="Times New Roman"/>
          <w:spacing w:val="-3"/>
          <w:sz w:val="24"/>
          <w:szCs w:val="24"/>
          <w:lang w:val="uk-UA"/>
        </w:rPr>
        <w:t xml:space="preserve">або </w:t>
      </w:r>
      <w:r w:rsidRPr="00272E01">
        <w:rPr>
          <w:rFonts w:ascii="Times New Roman" w:hAnsi="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272E01">
        <w:rPr>
          <w:rFonts w:ascii="Times New Roman" w:hAnsi="Times New Roman"/>
          <w:spacing w:val="-30"/>
          <w:sz w:val="24"/>
          <w:szCs w:val="24"/>
          <w:lang w:val="uk-UA"/>
        </w:rPr>
        <w:t xml:space="preserve"> </w:t>
      </w:r>
      <w:r w:rsidRPr="00272E01">
        <w:rPr>
          <w:rFonts w:ascii="Times New Roman" w:hAnsi="Times New Roman"/>
          <w:sz w:val="24"/>
          <w:szCs w:val="24"/>
          <w:lang w:val="uk-UA"/>
        </w:rPr>
        <w:t>обставин).</w:t>
      </w:r>
    </w:p>
    <w:p w14:paraId="22E220B9" w14:textId="77777777" w:rsidR="007D2007" w:rsidRPr="00272E01" w:rsidRDefault="007D2007" w:rsidP="00272E01">
      <w:pPr>
        <w:widowControl w:val="0"/>
        <w:numPr>
          <w:ilvl w:val="1"/>
          <w:numId w:val="30"/>
        </w:numPr>
        <w:tabs>
          <w:tab w:val="left" w:pos="284"/>
          <w:tab w:val="left" w:pos="754"/>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272E01">
        <w:rPr>
          <w:rFonts w:ascii="Times New Roman" w:hAnsi="Times New Roman"/>
          <w:spacing w:val="-14"/>
          <w:sz w:val="24"/>
          <w:szCs w:val="24"/>
          <w:lang w:val="uk-UA"/>
        </w:rPr>
        <w:t xml:space="preserve"> </w:t>
      </w:r>
      <w:r w:rsidRPr="00272E01">
        <w:rPr>
          <w:rFonts w:ascii="Times New Roman" w:hAnsi="Times New Roman"/>
          <w:sz w:val="24"/>
          <w:szCs w:val="24"/>
          <w:lang w:val="uk-UA"/>
        </w:rPr>
        <w:t>Договору.</w:t>
      </w:r>
    </w:p>
    <w:p w14:paraId="580E0CD5" w14:textId="77777777" w:rsidR="007D2007" w:rsidRPr="00272E01" w:rsidRDefault="007D2007" w:rsidP="00272E01">
      <w:pPr>
        <w:widowControl w:val="0"/>
        <w:numPr>
          <w:ilvl w:val="1"/>
          <w:numId w:val="30"/>
        </w:numPr>
        <w:tabs>
          <w:tab w:val="left" w:pos="284"/>
          <w:tab w:val="left" w:pos="754"/>
        </w:tabs>
        <w:autoSpaceDE w:val="0"/>
        <w:autoSpaceDN w:val="0"/>
        <w:spacing w:after="0" w:line="240" w:lineRule="auto"/>
        <w:ind w:left="0" w:right="-2" w:firstLine="0"/>
        <w:jc w:val="both"/>
        <w:rPr>
          <w:rFonts w:ascii="Times New Roman" w:hAnsi="Times New Roman"/>
          <w:color w:val="4472C4"/>
          <w:sz w:val="24"/>
          <w:szCs w:val="24"/>
          <w:lang w:val="uk-UA"/>
        </w:rPr>
      </w:pPr>
      <w:r w:rsidRPr="00272E01">
        <w:rPr>
          <w:rFonts w:ascii="Times New Roman" w:hAnsi="Times New Roman"/>
          <w:sz w:val="24"/>
          <w:szCs w:val="24"/>
          <w:lang w:val="uk-UA"/>
        </w:rPr>
        <w:t>Факт введення правового режиму воєнного стану та/або його продовження не вважається обставиною непереборної сили, якщо Сторона не доведе причинно-наслідковий зв'язок між таким фактом та об'єктивною неможливістю виконання свого договірного зобов'язання</w:t>
      </w:r>
      <w:r w:rsidRPr="00272E01">
        <w:rPr>
          <w:rFonts w:ascii="Times New Roman" w:hAnsi="Times New Roman"/>
          <w:color w:val="4472C4"/>
          <w:sz w:val="24"/>
          <w:szCs w:val="24"/>
          <w:lang w:val="uk-UA"/>
        </w:rPr>
        <w:t>.</w:t>
      </w:r>
    </w:p>
    <w:p w14:paraId="2E0F26FD" w14:textId="77777777" w:rsidR="007D2007" w:rsidRPr="00272E01" w:rsidRDefault="007D2007" w:rsidP="00272E01">
      <w:pPr>
        <w:widowControl w:val="0"/>
        <w:numPr>
          <w:ilvl w:val="1"/>
          <w:numId w:val="30"/>
        </w:numPr>
        <w:tabs>
          <w:tab w:val="left" w:pos="284"/>
          <w:tab w:val="left" w:pos="754"/>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Строк виконання зобов'язань за цим Договором відкладається на строк дії форс-мажорних обставин.</w:t>
      </w:r>
    </w:p>
    <w:p w14:paraId="1657890F" w14:textId="77777777" w:rsidR="007D2007" w:rsidRPr="00272E01" w:rsidRDefault="007D2007" w:rsidP="00272E01">
      <w:pPr>
        <w:widowControl w:val="0"/>
        <w:numPr>
          <w:ilvl w:val="1"/>
          <w:numId w:val="30"/>
        </w:numPr>
        <w:tabs>
          <w:tab w:val="left" w:pos="284"/>
          <w:tab w:val="left" w:pos="76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731D36D" w14:textId="77777777" w:rsidR="007D2007" w:rsidRPr="00272E01" w:rsidRDefault="007D2007" w:rsidP="00272E01">
      <w:pPr>
        <w:widowControl w:val="0"/>
        <w:numPr>
          <w:ilvl w:val="1"/>
          <w:numId w:val="30"/>
        </w:numPr>
        <w:tabs>
          <w:tab w:val="left" w:pos="284"/>
          <w:tab w:val="left" w:pos="768"/>
        </w:tabs>
        <w:autoSpaceDE w:val="0"/>
        <w:autoSpaceDN w:val="0"/>
        <w:spacing w:after="0" w:line="240" w:lineRule="auto"/>
        <w:ind w:left="0" w:right="-2" w:firstLine="0"/>
        <w:jc w:val="both"/>
        <w:rPr>
          <w:rFonts w:ascii="Times New Roman" w:hAnsi="Times New Roman"/>
          <w:sz w:val="24"/>
          <w:szCs w:val="24"/>
          <w:lang w:val="uk-UA"/>
        </w:rPr>
      </w:pPr>
      <w:r w:rsidRPr="00272E01">
        <w:rPr>
          <w:rFonts w:ascii="Times New Roman" w:hAnsi="Times New Roman"/>
          <w:sz w:val="24"/>
          <w:szCs w:val="24"/>
          <w:lang w:val="uk-UA"/>
        </w:rPr>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D88C14F" w14:textId="77777777" w:rsidR="007D2007" w:rsidRPr="00272E01" w:rsidRDefault="007D2007" w:rsidP="00272E01">
      <w:pPr>
        <w:ind w:right="-2"/>
        <w:jc w:val="both"/>
        <w:outlineLvl w:val="0"/>
        <w:rPr>
          <w:rFonts w:ascii="Times New Roman" w:hAnsi="Times New Roman"/>
          <w:b/>
          <w:bCs/>
          <w:sz w:val="24"/>
          <w:szCs w:val="24"/>
          <w:lang w:val="uk-UA"/>
        </w:rPr>
      </w:pPr>
    </w:p>
    <w:p w14:paraId="526CBCD4" w14:textId="77777777" w:rsidR="007D2007" w:rsidRPr="00272E01" w:rsidRDefault="007D2007" w:rsidP="00272E01">
      <w:pPr>
        <w:ind w:right="-2"/>
        <w:jc w:val="both"/>
        <w:outlineLvl w:val="0"/>
        <w:rPr>
          <w:rFonts w:ascii="Times New Roman" w:hAnsi="Times New Roman"/>
          <w:b/>
          <w:bCs/>
          <w:sz w:val="24"/>
          <w:szCs w:val="24"/>
          <w:lang w:val="uk-UA"/>
        </w:rPr>
      </w:pPr>
      <w:r w:rsidRPr="00272E01">
        <w:rPr>
          <w:rFonts w:ascii="Times New Roman" w:hAnsi="Times New Roman"/>
          <w:b/>
          <w:bCs/>
          <w:sz w:val="24"/>
          <w:szCs w:val="24"/>
          <w:lang w:val="uk-UA"/>
        </w:rPr>
        <w:t xml:space="preserve">                                   13. Строк дії Договору та інші</w:t>
      </w:r>
      <w:r w:rsidRPr="00272E01">
        <w:rPr>
          <w:rFonts w:ascii="Times New Roman" w:hAnsi="Times New Roman"/>
          <w:b/>
          <w:bCs/>
          <w:spacing w:val="5"/>
          <w:sz w:val="24"/>
          <w:szCs w:val="24"/>
          <w:lang w:val="uk-UA"/>
        </w:rPr>
        <w:t xml:space="preserve"> </w:t>
      </w:r>
      <w:r w:rsidRPr="00272E01">
        <w:rPr>
          <w:rFonts w:ascii="Times New Roman" w:hAnsi="Times New Roman"/>
          <w:b/>
          <w:bCs/>
          <w:sz w:val="24"/>
          <w:szCs w:val="24"/>
          <w:lang w:val="uk-UA"/>
        </w:rPr>
        <w:t>умови</w:t>
      </w:r>
    </w:p>
    <w:p w14:paraId="3094F5A5" w14:textId="77777777" w:rsidR="007D2007" w:rsidRPr="00272E01" w:rsidRDefault="007D2007" w:rsidP="00272E01">
      <w:pPr>
        <w:tabs>
          <w:tab w:val="left" w:pos="284"/>
          <w:tab w:val="left" w:pos="768"/>
        </w:tabs>
        <w:ind w:right="-2"/>
        <w:jc w:val="both"/>
        <w:rPr>
          <w:rFonts w:ascii="Times New Roman" w:hAnsi="Times New Roman"/>
          <w:sz w:val="24"/>
          <w:szCs w:val="24"/>
          <w:lang w:val="uk-UA"/>
        </w:rPr>
      </w:pPr>
      <w:r w:rsidRPr="00272E01">
        <w:rPr>
          <w:rFonts w:ascii="Times New Roman" w:hAnsi="Times New Roman"/>
          <w:sz w:val="24"/>
          <w:szCs w:val="24"/>
          <w:lang w:val="uk-UA"/>
        </w:rPr>
        <w:t xml:space="preserve">13.1. Договір набуває чинності з дати його підписання Сторонами (їх уповноваженими представниками) та скріплення їх підписів печатками, і діє до </w:t>
      </w:r>
      <w:r w:rsidR="003277C5">
        <w:rPr>
          <w:rFonts w:ascii="Times New Roman" w:hAnsi="Times New Roman"/>
          <w:sz w:val="24"/>
          <w:szCs w:val="24"/>
          <w:u w:val="thick" w:color="FF0000"/>
          <w:lang w:val="uk-UA"/>
        </w:rPr>
        <w:t>31.12.2024</w:t>
      </w:r>
      <w:r w:rsidRPr="00272E01">
        <w:rPr>
          <w:rFonts w:ascii="Times New Roman" w:hAnsi="Times New Roman"/>
          <w:sz w:val="24"/>
          <w:szCs w:val="24"/>
          <w:u w:val="thick" w:color="FF0000"/>
          <w:lang w:val="uk-UA"/>
        </w:rPr>
        <w:t xml:space="preserve"> року</w:t>
      </w:r>
      <w:r w:rsidRPr="00272E01">
        <w:rPr>
          <w:rFonts w:ascii="Times New Roman" w:hAnsi="Times New Roman"/>
          <w:sz w:val="24"/>
          <w:szCs w:val="24"/>
          <w:lang w:val="uk-UA"/>
        </w:rPr>
        <w:t>. В частині розрахунків даний Договір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w:t>
      </w:r>
    </w:p>
    <w:p w14:paraId="5DA0929B"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14:paraId="74253213"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lastRenderedPageBreak/>
        <w:t>13.2. Постачальник зобов’язаний повідомити Споживача про будь-яке збільшення/зменшення ціни без сплати будь-яких штрафних санкцій чи іншої фінансової компенсації Постачальнику, якщо Споживач не приймає нові умови.</w:t>
      </w:r>
    </w:p>
    <w:p w14:paraId="51FF0713" w14:textId="77777777" w:rsidR="007D2007" w:rsidRPr="00272E01" w:rsidRDefault="007D2007" w:rsidP="00272E01">
      <w:pPr>
        <w:jc w:val="both"/>
        <w:rPr>
          <w:rFonts w:ascii="Times New Roman" w:hAnsi="Times New Roman"/>
          <w:sz w:val="24"/>
          <w:szCs w:val="24"/>
          <w:lang w:val="uk-UA"/>
        </w:rPr>
      </w:pPr>
      <w:bookmarkStart w:id="42" w:name="_Hlk132277427"/>
      <w:r>
        <w:rPr>
          <w:rFonts w:ascii="Times New Roman" w:hAnsi="Times New Roman"/>
          <w:sz w:val="24"/>
          <w:szCs w:val="24"/>
          <w:lang w:val="uk-UA"/>
        </w:rPr>
        <w:t>13.3</w:t>
      </w:r>
      <w:r w:rsidRPr="00272E01">
        <w:rPr>
          <w:rFonts w:ascii="Times New Roman" w:hAnsi="Times New Roman"/>
          <w:sz w:val="24"/>
          <w:szCs w:val="24"/>
          <w:lang w:val="uk-UA"/>
        </w:rPr>
        <w:t>. За умови дострокового розірвання Договору за ініціативою Споживача, на Споживача не покладається будь-якої фінансової відповідальності.</w:t>
      </w:r>
    </w:p>
    <w:bookmarkEnd w:id="42"/>
    <w:p w14:paraId="3FBF4DA0"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13.</w:t>
      </w:r>
      <w:r>
        <w:rPr>
          <w:rFonts w:ascii="Times New Roman" w:hAnsi="Times New Roman"/>
          <w:sz w:val="24"/>
          <w:szCs w:val="24"/>
          <w:lang w:val="uk-UA"/>
        </w:rPr>
        <w:t>4</w:t>
      </w:r>
      <w:r w:rsidRPr="00272E01">
        <w:rPr>
          <w:rFonts w:ascii="Times New Roman" w:hAnsi="Times New Roman"/>
          <w:sz w:val="24"/>
          <w:szCs w:val="24"/>
          <w:lang w:val="uk-UA"/>
        </w:rPr>
        <w:t>. Постачальник має право розірвати/ припинити цей Договір в односторонньому порядку (одностороння відмова), повідомивши Споживача про це за 20 днів до очікуваної дати розірвання/припинення, у виключному випадку якщо:</w:t>
      </w:r>
    </w:p>
    <w:p w14:paraId="2911D848"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 xml:space="preserve">у будь-яких інших випадках, крім визначеного п. 13.5 Договору, розірвання/ припинення цього Договору в односторонньому порядку (одностороння відмова) з ініціативи Постачальника – не допускається. </w:t>
      </w:r>
    </w:p>
    <w:p w14:paraId="2CA2FDE0"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 xml:space="preserve">У разі розірвання/ припинення Договору Постачальником в односторонньому порядку (одностороння відмова) або розірвання Договору з ініціативи Постачальника, Постачальник сплачує Споживачу штраф в розмірі вартості запланованого постачання електричної енергії згідно заявлених обсягів передбачених Договором на один календарний місяць, що йде наступним після місяця в якому така подія ініційована. Ціна електричної енергії в такому випадку застосовується фактично діюча згідно умов Договору на день повідомлення про розірвання Договору. </w:t>
      </w:r>
      <w:r w:rsidRPr="00272E01">
        <w:rPr>
          <w:rFonts w:ascii="Times New Roman" w:hAnsi="Times New Roman"/>
          <w:sz w:val="24"/>
          <w:szCs w:val="24"/>
        </w:rPr>
        <w:t xml:space="preserve"> </w:t>
      </w:r>
    </w:p>
    <w:p w14:paraId="03F24B4D"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13.</w:t>
      </w:r>
      <w:r>
        <w:rPr>
          <w:rFonts w:ascii="Times New Roman" w:hAnsi="Times New Roman"/>
          <w:sz w:val="24"/>
          <w:szCs w:val="24"/>
          <w:lang w:val="uk-UA"/>
        </w:rPr>
        <w:t>5</w:t>
      </w:r>
      <w:r w:rsidRPr="00272E01">
        <w:rPr>
          <w:rFonts w:ascii="Times New Roman" w:hAnsi="Times New Roman"/>
          <w:sz w:val="24"/>
          <w:szCs w:val="24"/>
          <w:lang w:val="uk-UA"/>
        </w:rPr>
        <w:t>. Дія цього Договору також припиняється у наступних випадках:</w:t>
      </w:r>
    </w:p>
    <w:p w14:paraId="013F830C"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C930E11"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банкрутства або припинення господарської діяльності Постачальником;</w:t>
      </w:r>
    </w:p>
    <w:p w14:paraId="308F908C"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п.6.2.3 даного договору, зокрема: у разі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відповідного договору не пізніше ніж за 20 робочих днів до дня та/або остаточного припинення користування електричною енергією та надати заяву щодо розірвання договору і в цей самий термін здійснити сплату всіх видів платежів, передбачених відповідним договором, до заявленого Споживачем дня остаточного припинення користування електричною енергією включно;</w:t>
      </w:r>
    </w:p>
    <w:p w14:paraId="0EA91F4F"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у разі зміни Постачальника - у частині постачання;</w:t>
      </w:r>
    </w:p>
    <w:p w14:paraId="0922C204"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13.</w:t>
      </w:r>
      <w:r>
        <w:rPr>
          <w:rFonts w:ascii="Times New Roman" w:hAnsi="Times New Roman"/>
          <w:sz w:val="24"/>
          <w:szCs w:val="24"/>
          <w:lang w:val="uk-UA"/>
        </w:rPr>
        <w:t>6</w:t>
      </w:r>
      <w:r w:rsidRPr="00272E01">
        <w:rPr>
          <w:rFonts w:ascii="Times New Roman" w:hAnsi="Times New Roman"/>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579BC4B"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7A393C7E" w14:textId="77777777" w:rsidR="007D2007" w:rsidRPr="00272E01"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13.</w:t>
      </w:r>
      <w:r>
        <w:rPr>
          <w:rFonts w:ascii="Times New Roman" w:hAnsi="Times New Roman"/>
          <w:sz w:val="24"/>
          <w:szCs w:val="24"/>
          <w:lang w:val="uk-UA"/>
        </w:rPr>
        <w:t>7</w:t>
      </w:r>
      <w:r w:rsidRPr="00272E01">
        <w:rPr>
          <w:rFonts w:ascii="Times New Roman" w:hAnsi="Times New Roman"/>
          <w:sz w:val="24"/>
          <w:szCs w:val="24"/>
          <w:lang w:val="uk-UA"/>
        </w:rPr>
        <w:t xml:space="preserve">. Умови договору не повинні відрізнятися від змісту тендерної пропозиції за результатами процедури закупівлі (у тому числі ціни за одиницю товару) переможця процедури закупівлі. </w:t>
      </w:r>
      <w:r w:rsidRPr="00272E01">
        <w:rPr>
          <w:rFonts w:ascii="Times New Roman" w:hAnsi="Times New Roman"/>
          <w:sz w:val="24"/>
          <w:szCs w:val="24"/>
          <w:lang w:val="uk-UA"/>
        </w:rPr>
        <w:lastRenderedPageBreak/>
        <w:t>Істотні умови договору не можуть змінюватися після його підписання до виконання зобов’язань сторонами в повному обсязі, крім випадків:</w:t>
      </w:r>
    </w:p>
    <w:p w14:paraId="00D2B745"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r w:rsidRPr="00272E01">
        <w:rPr>
          <w:rFonts w:ascii="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2ECD9188"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3" w:name="n511"/>
      <w:bookmarkEnd w:id="43"/>
      <w:r w:rsidRPr="00272E01">
        <w:rPr>
          <w:rFonts w:ascii="Times New Roman" w:hAnsi="Times New Roman"/>
          <w:color w:val="333333"/>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54E27B"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4" w:name="n512"/>
      <w:bookmarkEnd w:id="44"/>
      <w:r w:rsidRPr="00272E01">
        <w:rPr>
          <w:rFonts w:ascii="Times New Roman" w:hAnsi="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6814005"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5" w:name="n513"/>
      <w:bookmarkEnd w:id="45"/>
      <w:r w:rsidRPr="00272E01">
        <w:rPr>
          <w:rFonts w:ascii="Times New Roman" w:hAnsi="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81CBE7"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6" w:name="n514"/>
      <w:bookmarkEnd w:id="46"/>
      <w:r w:rsidRPr="00272E01">
        <w:rPr>
          <w:rFonts w:ascii="Times New Roman" w:hAnsi="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9785B6F"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7" w:name="n515"/>
      <w:bookmarkEnd w:id="47"/>
      <w:r w:rsidRPr="00272E01">
        <w:rPr>
          <w:rFonts w:ascii="Times New Roman" w:hAnsi="Times New Roman"/>
          <w:color w:val="333333"/>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5892F5"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8" w:name="n516"/>
      <w:bookmarkEnd w:id="48"/>
      <w:r w:rsidRPr="00272E01">
        <w:rPr>
          <w:rFonts w:ascii="Times New Roman" w:hAnsi="Times New Roman"/>
          <w:color w:val="333333"/>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0A8E7B"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r w:rsidRPr="00272E01">
        <w:rPr>
          <w:rFonts w:ascii="Times New Roman" w:hAnsi="Times New Roman"/>
          <w:color w:val="333333"/>
          <w:sz w:val="24"/>
          <w:szCs w:val="24"/>
          <w:lang w:eastAsia="ru-RU"/>
        </w:rPr>
        <w:t>У разі зміни середньозважених цін на електроенергію на ринку «на добу наперед» в бік збільшення можливо сторонами підписання Додаткової угоди із застасуванням наступного порядку визначення ціни за одиницю товару:</w:t>
      </w:r>
    </w:p>
    <w:p w14:paraId="1E08D77B" w14:textId="77777777" w:rsidR="007D2007" w:rsidRPr="00272E01" w:rsidRDefault="007D2007" w:rsidP="00272E01">
      <w:pPr>
        <w:ind w:firstLine="709"/>
        <w:rPr>
          <w:rFonts w:ascii="Times New Roman" w:hAnsi="Times New Roman"/>
          <w:b/>
          <w:bCs/>
          <w:sz w:val="24"/>
          <w:szCs w:val="24"/>
          <w:lang w:val="uk-UA"/>
        </w:rPr>
      </w:pPr>
      <w:r w:rsidRPr="00272E01">
        <w:rPr>
          <w:rFonts w:ascii="Times New Roman" w:hAnsi="Times New Roman"/>
          <w:color w:val="333333"/>
          <w:sz w:val="24"/>
          <w:szCs w:val="24"/>
          <w:lang w:eastAsia="ru-RU"/>
        </w:rPr>
        <w:t xml:space="preserve">  </w:t>
      </w:r>
      <w:r w:rsidRPr="00272E01">
        <w:rPr>
          <w:rFonts w:ascii="Times New Roman" w:hAnsi="Times New Roman"/>
          <w:b/>
          <w:bCs/>
          <w:sz w:val="24"/>
          <w:szCs w:val="24"/>
          <w:lang w:val="uk-UA"/>
        </w:rPr>
        <w:t xml:space="preserve">Ц = (Ц рдн + Т передача + Т постачальник)*1,2   </w:t>
      </w:r>
      <w:r w:rsidRPr="00272E01">
        <w:rPr>
          <w:rFonts w:ascii="Times New Roman" w:hAnsi="Times New Roman"/>
          <w:bCs/>
          <w:sz w:val="24"/>
          <w:szCs w:val="24"/>
          <w:lang w:val="uk-UA"/>
        </w:rPr>
        <w:t>де</w:t>
      </w:r>
    </w:p>
    <w:p w14:paraId="543F5882" w14:textId="77777777" w:rsidR="007D2007" w:rsidRPr="00272E01" w:rsidRDefault="007D2007" w:rsidP="00272E01">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t>Ц – ціна</w:t>
      </w:r>
      <w:r w:rsidRPr="00272E01">
        <w:rPr>
          <w:rFonts w:ascii="Times New Roman" w:hAnsi="Times New Roman"/>
          <w:bCs/>
          <w:sz w:val="24"/>
          <w:szCs w:val="24"/>
          <w:lang w:val="uk-UA"/>
        </w:rPr>
        <w:t xml:space="preserve"> (грн/кВт год (без ПДВ)) за 1 кВт.*год. електричної енергії, що постачається Споживачу;</w:t>
      </w:r>
    </w:p>
    <w:p w14:paraId="1D33505D" w14:textId="77777777" w:rsidR="007D2007" w:rsidRPr="00272E01" w:rsidRDefault="007D2007" w:rsidP="00272E01">
      <w:pPr>
        <w:jc w:val="both"/>
        <w:rPr>
          <w:rFonts w:ascii="Times New Roman" w:hAnsi="Times New Roman"/>
          <w:bCs/>
          <w:sz w:val="24"/>
          <w:szCs w:val="24"/>
          <w:lang w:val="uk-UA"/>
        </w:rPr>
      </w:pPr>
      <w:r w:rsidRPr="00272E01">
        <w:rPr>
          <w:rFonts w:ascii="Times New Roman" w:hAnsi="Times New Roman"/>
          <w:b/>
          <w:bCs/>
          <w:sz w:val="24"/>
          <w:szCs w:val="24"/>
          <w:lang w:val="uk-UA"/>
        </w:rPr>
        <w:t>Ц рдн</w:t>
      </w:r>
      <w:r w:rsidRPr="00272E01">
        <w:rPr>
          <w:rFonts w:ascii="Times New Roman" w:hAnsi="Times New Roman"/>
          <w:bCs/>
          <w:sz w:val="24"/>
          <w:szCs w:val="24"/>
          <w:lang w:val="uk-UA"/>
        </w:rPr>
        <w:t xml:space="preserve"> – середньозважена ціна (грн/кВт (без ПДВ)) на ринку "доба наперед" в "ОЕС України" (згідно офіційних даних, розміщених на офіційному веб-сайті Оператора рину </w:t>
      </w:r>
      <w:hyperlink r:id="rId74" w:history="1">
        <w:r w:rsidRPr="00272E01">
          <w:rPr>
            <w:rFonts w:ascii="Times New Roman" w:hAnsi="Times New Roman"/>
            <w:bCs/>
            <w:sz w:val="24"/>
            <w:szCs w:val="24"/>
            <w:lang w:val="uk-UA"/>
          </w:rPr>
          <w:t>https://www.oree.com.ua/</w:t>
        </w:r>
      </w:hyperlink>
      <w:r w:rsidRPr="00272E01">
        <w:rPr>
          <w:rFonts w:ascii="Times New Roman" w:hAnsi="Times New Roman"/>
          <w:bCs/>
          <w:sz w:val="24"/>
          <w:szCs w:val="24"/>
          <w:lang w:val="uk-UA"/>
        </w:rPr>
        <w:t>) за відповідний розрахунковий період;</w:t>
      </w:r>
    </w:p>
    <w:p w14:paraId="549ED128" w14:textId="77777777" w:rsidR="007D2007" w:rsidRPr="00272E01" w:rsidRDefault="007D2007" w:rsidP="00272E01">
      <w:pPr>
        <w:adjustRightInd w:val="0"/>
        <w:ind w:right="-57"/>
        <w:jc w:val="both"/>
        <w:rPr>
          <w:rFonts w:ascii="Times New Roman" w:hAnsi="Times New Roman"/>
          <w:sz w:val="24"/>
          <w:szCs w:val="24"/>
          <w:lang w:val="uk-UA"/>
        </w:rPr>
      </w:pPr>
      <w:r w:rsidRPr="00272E01">
        <w:rPr>
          <w:rFonts w:ascii="Times New Roman" w:hAnsi="Times New Roman"/>
          <w:b/>
          <w:bCs/>
          <w:sz w:val="24"/>
          <w:szCs w:val="24"/>
          <w:lang w:val="uk-UA"/>
        </w:rPr>
        <w:t>Т пер</w:t>
      </w:r>
      <w:r w:rsidRPr="00272E01">
        <w:rPr>
          <w:rFonts w:ascii="Times New Roman" w:hAnsi="Times New Roman"/>
          <w:bCs/>
          <w:sz w:val="24"/>
          <w:szCs w:val="24"/>
          <w:lang w:val="uk-UA"/>
        </w:rPr>
        <w:t xml:space="preserve">  - регульований </w:t>
      </w:r>
      <w:r w:rsidRPr="00272E01">
        <w:rPr>
          <w:rFonts w:ascii="Times New Roman" w:hAnsi="Times New Roman"/>
          <w:sz w:val="24"/>
          <w:szCs w:val="24"/>
          <w:lang w:val="uk-UA"/>
        </w:rPr>
        <w:t xml:space="preserve">тариф (грн/кВт год (без ПДВ)) на послуги з </w:t>
      </w:r>
      <w:r w:rsidRPr="00272E01">
        <w:rPr>
          <w:rFonts w:ascii="Times New Roman" w:hAnsi="Times New Roman"/>
          <w:b/>
          <w:bCs/>
          <w:sz w:val="24"/>
          <w:szCs w:val="24"/>
          <w:lang w:val="uk-UA"/>
        </w:rPr>
        <w:t xml:space="preserve">передачі </w:t>
      </w:r>
      <w:r w:rsidRPr="00272E01">
        <w:rPr>
          <w:rFonts w:ascii="Times New Roman" w:hAnsi="Times New Roman"/>
          <w:sz w:val="24"/>
          <w:szCs w:val="24"/>
          <w:lang w:val="uk-UA"/>
        </w:rPr>
        <w:t xml:space="preserve">електричної енергії затверджений Регулятором (НКРЕКП) для оператора системи передачі у встановленому порядку відповідно до постанови НКРЕКП від 21.12.2022 р. № 1788 або постанови НКРЕКП, яка діє на  момент розрахунку; </w:t>
      </w:r>
    </w:p>
    <w:p w14:paraId="6BCACF69" w14:textId="77777777" w:rsidR="007D2007" w:rsidRPr="00272E01" w:rsidRDefault="007D2007" w:rsidP="00272E01">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lastRenderedPageBreak/>
        <w:t>Т пос</w:t>
      </w:r>
      <w:r w:rsidRPr="00272E01">
        <w:rPr>
          <w:rFonts w:ascii="Times New Roman" w:hAnsi="Times New Roman"/>
          <w:bCs/>
          <w:sz w:val="24"/>
          <w:szCs w:val="24"/>
          <w:lang w:val="uk-UA"/>
        </w:rPr>
        <w:t xml:space="preserve">  - та</w:t>
      </w:r>
      <w:r>
        <w:rPr>
          <w:rFonts w:ascii="Times New Roman" w:hAnsi="Times New Roman"/>
          <w:bCs/>
          <w:sz w:val="24"/>
          <w:szCs w:val="24"/>
          <w:lang w:val="uk-UA"/>
        </w:rPr>
        <w:t>риф на послуги Постачальника (ма</w:t>
      </w:r>
      <w:r w:rsidRPr="00272E01">
        <w:rPr>
          <w:rFonts w:ascii="Times New Roman" w:hAnsi="Times New Roman"/>
          <w:bCs/>
          <w:sz w:val="24"/>
          <w:szCs w:val="24"/>
          <w:lang w:val="uk-UA"/>
        </w:rPr>
        <w:t xml:space="preserve">ржа) електричної енергії, який встановлюється в розмірі </w:t>
      </w:r>
      <w:r w:rsidR="00AA7EFC">
        <w:rPr>
          <w:rFonts w:ascii="Times New Roman" w:hAnsi="Times New Roman"/>
          <w:b/>
          <w:bCs/>
          <w:sz w:val="24"/>
          <w:szCs w:val="24"/>
          <w:lang w:val="uk-UA"/>
        </w:rPr>
        <w:t xml:space="preserve">_____ грн./кВт год. (без ПДВ) </w:t>
      </w:r>
      <w:r w:rsidR="00AA7EFC">
        <w:rPr>
          <w:rFonts w:ascii="Times New Roman" w:hAnsi="Times New Roman"/>
          <w:bCs/>
          <w:sz w:val="24"/>
          <w:szCs w:val="24"/>
          <w:lang w:val="uk-UA"/>
        </w:rPr>
        <w:t>по результатам аукціону,</w:t>
      </w:r>
      <w:r w:rsidR="00AA7EFC" w:rsidRPr="00272E01">
        <w:rPr>
          <w:rFonts w:ascii="Times New Roman" w:hAnsi="Times New Roman"/>
          <w:bCs/>
          <w:sz w:val="24"/>
          <w:szCs w:val="24"/>
          <w:lang w:val="uk-UA"/>
        </w:rPr>
        <w:t xml:space="preserve"> </w:t>
      </w:r>
      <w:r w:rsidRPr="00272E01">
        <w:rPr>
          <w:rFonts w:ascii="Times New Roman" w:hAnsi="Times New Roman"/>
          <w:bCs/>
          <w:sz w:val="24"/>
          <w:szCs w:val="24"/>
          <w:lang w:val="uk-UA"/>
        </w:rPr>
        <w:t xml:space="preserve"> що включає всі витрати Постачальника на</w:t>
      </w:r>
      <w:r w:rsidR="00206CBF">
        <w:rPr>
          <w:rFonts w:ascii="Times New Roman" w:hAnsi="Times New Roman"/>
          <w:bCs/>
          <w:sz w:val="24"/>
          <w:szCs w:val="24"/>
          <w:lang w:val="uk-UA"/>
        </w:rPr>
        <w:t xml:space="preserve"> постачання електричної </w:t>
      </w:r>
      <w:r w:rsidR="00206CBF" w:rsidRPr="00AA7EFC">
        <w:rPr>
          <w:rFonts w:ascii="Times New Roman" w:hAnsi="Times New Roman"/>
          <w:bCs/>
          <w:sz w:val="24"/>
          <w:szCs w:val="24"/>
          <w:lang w:val="uk-UA"/>
        </w:rPr>
        <w:t>енергії та не може змінюватися протягом всього строку дії договору.</w:t>
      </w:r>
    </w:p>
    <w:p w14:paraId="5E83CDDA" w14:textId="77777777" w:rsidR="007D2007" w:rsidRPr="00272E01" w:rsidRDefault="007D2007" w:rsidP="00272E01">
      <w:pPr>
        <w:adjustRightInd w:val="0"/>
        <w:ind w:right="-57"/>
        <w:jc w:val="both"/>
        <w:rPr>
          <w:rFonts w:ascii="Times New Roman" w:hAnsi="Times New Roman"/>
          <w:b/>
          <w:bCs/>
          <w:sz w:val="24"/>
          <w:szCs w:val="24"/>
          <w:lang w:val="uk-UA"/>
        </w:rPr>
      </w:pPr>
      <w:r w:rsidRPr="00272E01">
        <w:rPr>
          <w:rFonts w:ascii="Times New Roman" w:hAnsi="Times New Roman"/>
          <w:b/>
          <w:bCs/>
          <w:sz w:val="24"/>
          <w:szCs w:val="24"/>
          <w:lang w:val="uk-UA"/>
        </w:rPr>
        <w:t xml:space="preserve">1,2 </w:t>
      </w:r>
      <w:r w:rsidR="00263316">
        <w:rPr>
          <w:rFonts w:ascii="Times New Roman" w:hAnsi="Times New Roman"/>
          <w:b/>
          <w:bCs/>
          <w:sz w:val="24"/>
          <w:szCs w:val="24"/>
          <w:lang w:val="uk-UA"/>
        </w:rPr>
        <w:t xml:space="preserve"> - </w:t>
      </w:r>
      <w:r w:rsidR="00263316">
        <w:rPr>
          <w:rFonts w:ascii="Times New Roman" w:hAnsi="Times New Roman"/>
          <w:bCs/>
          <w:sz w:val="24"/>
          <w:szCs w:val="24"/>
          <w:lang w:val="uk-UA"/>
        </w:rPr>
        <w:t>математичне вираження ставки податку на додану вартість</w:t>
      </w:r>
      <w:r w:rsidR="00263316" w:rsidRPr="0081180D">
        <w:rPr>
          <w:rFonts w:ascii="Times New Roman" w:hAnsi="Times New Roman"/>
          <w:b/>
          <w:bCs/>
          <w:sz w:val="24"/>
          <w:szCs w:val="24"/>
          <w:lang w:val="uk-UA"/>
        </w:rPr>
        <w:t xml:space="preserve"> </w:t>
      </w:r>
      <w:r w:rsidR="00263316" w:rsidRPr="003060F8">
        <w:rPr>
          <w:rFonts w:ascii="Times New Roman" w:hAnsi="Times New Roman"/>
          <w:bCs/>
          <w:sz w:val="24"/>
          <w:szCs w:val="24"/>
          <w:lang w:val="uk-UA"/>
        </w:rPr>
        <w:t>(ПДВ – 20%)</w:t>
      </w:r>
    </w:p>
    <w:p w14:paraId="017D14D1"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r w:rsidRPr="00272E01">
        <w:rPr>
          <w:rFonts w:ascii="Times New Roman" w:hAnsi="Times New Roman"/>
          <w:color w:val="333333"/>
          <w:sz w:val="24"/>
          <w:szCs w:val="24"/>
          <w:lang w:eastAsia="ru-RU"/>
        </w:rPr>
        <w:t>У разі зміни середньозважених цін на електроенергію на ринку «на добу наперед» в бік зменшення, сторонами підписується Додаткова угода із застасуванням наступного порядку визначення ціни за одиницю товару:</w:t>
      </w:r>
    </w:p>
    <w:p w14:paraId="369449A1" w14:textId="77777777" w:rsidR="007D2007" w:rsidRPr="00272E01" w:rsidRDefault="007D2007" w:rsidP="00272E01">
      <w:pPr>
        <w:ind w:firstLine="709"/>
        <w:rPr>
          <w:rFonts w:ascii="Times New Roman" w:hAnsi="Times New Roman"/>
          <w:b/>
          <w:bCs/>
          <w:sz w:val="24"/>
          <w:szCs w:val="24"/>
          <w:lang w:val="uk-UA"/>
        </w:rPr>
      </w:pPr>
      <w:r w:rsidRPr="00272E01">
        <w:rPr>
          <w:rFonts w:ascii="Times New Roman" w:hAnsi="Times New Roman"/>
          <w:b/>
          <w:bCs/>
          <w:sz w:val="24"/>
          <w:szCs w:val="24"/>
          <w:lang w:val="uk-UA"/>
        </w:rPr>
        <w:t xml:space="preserve">Ц = (Ц рдн + Т передача + Т постачальник)*1,2   </w:t>
      </w:r>
      <w:r w:rsidRPr="00272E01">
        <w:rPr>
          <w:rFonts w:ascii="Times New Roman" w:hAnsi="Times New Roman"/>
          <w:bCs/>
          <w:sz w:val="24"/>
          <w:szCs w:val="24"/>
          <w:lang w:val="uk-UA"/>
        </w:rPr>
        <w:t>де</w:t>
      </w:r>
    </w:p>
    <w:p w14:paraId="71D965B3" w14:textId="77777777" w:rsidR="007D2007" w:rsidRPr="00272E01" w:rsidRDefault="007D2007" w:rsidP="00272E01">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t>Ц – ціна</w:t>
      </w:r>
      <w:r w:rsidRPr="00272E01">
        <w:rPr>
          <w:rFonts w:ascii="Times New Roman" w:hAnsi="Times New Roman"/>
          <w:bCs/>
          <w:sz w:val="24"/>
          <w:szCs w:val="24"/>
          <w:lang w:val="uk-UA"/>
        </w:rPr>
        <w:t xml:space="preserve"> (грн/кВт год (без ПДВ)) за 1 кВт.*год. електричної енергії, що постачається Споживачу;</w:t>
      </w:r>
    </w:p>
    <w:p w14:paraId="3C1F82E2" w14:textId="77777777" w:rsidR="007D2007" w:rsidRPr="00272E01" w:rsidRDefault="007D2007" w:rsidP="00272E01">
      <w:pPr>
        <w:jc w:val="both"/>
        <w:rPr>
          <w:rFonts w:ascii="Times New Roman" w:hAnsi="Times New Roman"/>
          <w:bCs/>
          <w:sz w:val="24"/>
          <w:szCs w:val="24"/>
          <w:lang w:val="uk-UA"/>
        </w:rPr>
      </w:pPr>
      <w:r w:rsidRPr="00272E01">
        <w:rPr>
          <w:rFonts w:ascii="Times New Roman" w:hAnsi="Times New Roman"/>
          <w:b/>
          <w:bCs/>
          <w:sz w:val="24"/>
          <w:szCs w:val="24"/>
          <w:lang w:val="uk-UA"/>
        </w:rPr>
        <w:t>Ц рдн</w:t>
      </w:r>
      <w:r w:rsidRPr="00272E01">
        <w:rPr>
          <w:rFonts w:ascii="Times New Roman" w:hAnsi="Times New Roman"/>
          <w:bCs/>
          <w:sz w:val="24"/>
          <w:szCs w:val="24"/>
          <w:lang w:val="uk-UA"/>
        </w:rPr>
        <w:t xml:space="preserve"> – середньозважена ціна (грн/кВт (без ПДВ)) на ринку "доба наперед" в "ОЕС України" (згідно офіційних даних, розміщених на офіційному веб-сайті Оператора рину </w:t>
      </w:r>
      <w:hyperlink r:id="rId75" w:history="1">
        <w:r w:rsidRPr="00272E01">
          <w:rPr>
            <w:rFonts w:ascii="Times New Roman" w:hAnsi="Times New Roman"/>
            <w:bCs/>
            <w:sz w:val="24"/>
            <w:szCs w:val="24"/>
            <w:lang w:val="uk-UA"/>
          </w:rPr>
          <w:t>https://www.oree.com.ua/</w:t>
        </w:r>
      </w:hyperlink>
      <w:r w:rsidRPr="00272E01">
        <w:rPr>
          <w:rFonts w:ascii="Times New Roman" w:hAnsi="Times New Roman"/>
          <w:bCs/>
          <w:sz w:val="24"/>
          <w:szCs w:val="24"/>
          <w:lang w:val="uk-UA"/>
        </w:rPr>
        <w:t>) за відповідний розрахунковий період;</w:t>
      </w:r>
    </w:p>
    <w:p w14:paraId="1FECDF83" w14:textId="77777777" w:rsidR="007D2007" w:rsidRPr="00272E01" w:rsidRDefault="007D2007" w:rsidP="00272E01">
      <w:pPr>
        <w:adjustRightInd w:val="0"/>
        <w:ind w:right="-57"/>
        <w:jc w:val="both"/>
        <w:rPr>
          <w:rFonts w:ascii="Times New Roman" w:hAnsi="Times New Roman"/>
          <w:sz w:val="24"/>
          <w:szCs w:val="24"/>
          <w:lang w:val="uk-UA"/>
        </w:rPr>
      </w:pPr>
      <w:r w:rsidRPr="00272E01">
        <w:rPr>
          <w:rFonts w:ascii="Times New Roman" w:hAnsi="Times New Roman"/>
          <w:b/>
          <w:bCs/>
          <w:sz w:val="24"/>
          <w:szCs w:val="24"/>
          <w:lang w:val="uk-UA"/>
        </w:rPr>
        <w:t>Т пер</w:t>
      </w:r>
      <w:r w:rsidRPr="00272E01">
        <w:rPr>
          <w:rFonts w:ascii="Times New Roman" w:hAnsi="Times New Roman"/>
          <w:bCs/>
          <w:sz w:val="24"/>
          <w:szCs w:val="24"/>
          <w:lang w:val="uk-UA"/>
        </w:rPr>
        <w:t xml:space="preserve">  - регульований (змінений) </w:t>
      </w:r>
      <w:r w:rsidRPr="00272E01">
        <w:rPr>
          <w:rFonts w:ascii="Times New Roman" w:hAnsi="Times New Roman"/>
          <w:sz w:val="24"/>
          <w:szCs w:val="24"/>
          <w:lang w:val="uk-UA"/>
        </w:rPr>
        <w:t xml:space="preserve">тариф (грн/кВт год (без ПДВ)) на послуги з </w:t>
      </w:r>
      <w:r w:rsidRPr="00272E01">
        <w:rPr>
          <w:rFonts w:ascii="Times New Roman" w:hAnsi="Times New Roman"/>
          <w:b/>
          <w:bCs/>
          <w:sz w:val="24"/>
          <w:szCs w:val="24"/>
          <w:lang w:val="uk-UA"/>
        </w:rPr>
        <w:t xml:space="preserve">передачі </w:t>
      </w:r>
      <w:r w:rsidRPr="00272E01">
        <w:rPr>
          <w:rFonts w:ascii="Times New Roman" w:hAnsi="Times New Roman"/>
          <w:sz w:val="24"/>
          <w:szCs w:val="24"/>
          <w:lang w:val="uk-UA"/>
        </w:rPr>
        <w:t xml:space="preserve">електричної енергії затверджений Регулятором (НКРЕКП) для оператора системи передачі у встановленому порядку відповідно до постанови НКРЕКП від 21.12.2022 р. № 1788 або постанови НКРЕКП, яка діє на  момент розрахунку; </w:t>
      </w:r>
    </w:p>
    <w:p w14:paraId="5D475C09" w14:textId="77777777" w:rsidR="004A6CFF" w:rsidRPr="00272E01" w:rsidRDefault="007D2007" w:rsidP="004A6CFF">
      <w:pPr>
        <w:adjustRightInd w:val="0"/>
        <w:ind w:right="-57"/>
        <w:jc w:val="both"/>
        <w:rPr>
          <w:rFonts w:ascii="Times New Roman" w:hAnsi="Times New Roman"/>
          <w:bCs/>
          <w:sz w:val="24"/>
          <w:szCs w:val="24"/>
          <w:lang w:val="uk-UA"/>
        </w:rPr>
      </w:pPr>
      <w:r w:rsidRPr="00272E01">
        <w:rPr>
          <w:rFonts w:ascii="Times New Roman" w:hAnsi="Times New Roman"/>
          <w:b/>
          <w:bCs/>
          <w:sz w:val="24"/>
          <w:szCs w:val="24"/>
          <w:lang w:val="uk-UA"/>
        </w:rPr>
        <w:t>Т пос</w:t>
      </w:r>
      <w:r w:rsidRPr="00272E01">
        <w:rPr>
          <w:rFonts w:ascii="Times New Roman" w:hAnsi="Times New Roman"/>
          <w:bCs/>
          <w:sz w:val="24"/>
          <w:szCs w:val="24"/>
          <w:lang w:val="uk-UA"/>
        </w:rPr>
        <w:t xml:space="preserve">  - тариф на</w:t>
      </w:r>
      <w:r>
        <w:rPr>
          <w:rFonts w:ascii="Times New Roman" w:hAnsi="Times New Roman"/>
          <w:bCs/>
          <w:sz w:val="24"/>
          <w:szCs w:val="24"/>
          <w:lang w:val="uk-UA"/>
        </w:rPr>
        <w:t xml:space="preserve"> послуги Постачальника (ма</w:t>
      </w:r>
      <w:r w:rsidRPr="00272E01">
        <w:rPr>
          <w:rFonts w:ascii="Times New Roman" w:hAnsi="Times New Roman"/>
          <w:bCs/>
          <w:sz w:val="24"/>
          <w:szCs w:val="24"/>
          <w:lang w:val="uk-UA"/>
        </w:rPr>
        <w:t xml:space="preserve">ржа) електричної енергії, який встановлюється в розмірі </w:t>
      </w:r>
      <w:r w:rsidRPr="00272E01">
        <w:rPr>
          <w:rFonts w:ascii="Times New Roman" w:hAnsi="Times New Roman"/>
          <w:b/>
          <w:bCs/>
          <w:sz w:val="24"/>
          <w:szCs w:val="24"/>
          <w:lang w:val="uk-UA"/>
        </w:rPr>
        <w:t>_____ грн</w:t>
      </w:r>
      <w:r w:rsidR="00BC5173">
        <w:rPr>
          <w:rFonts w:ascii="Times New Roman" w:hAnsi="Times New Roman"/>
          <w:b/>
          <w:bCs/>
          <w:sz w:val="24"/>
          <w:szCs w:val="24"/>
          <w:lang w:val="uk-UA"/>
        </w:rPr>
        <w:t>./кВт год. (без ПДВ)</w:t>
      </w:r>
      <w:r w:rsidR="0036258F">
        <w:rPr>
          <w:rFonts w:ascii="Times New Roman" w:hAnsi="Times New Roman"/>
          <w:b/>
          <w:bCs/>
          <w:sz w:val="24"/>
          <w:szCs w:val="24"/>
          <w:lang w:val="uk-UA"/>
        </w:rPr>
        <w:t xml:space="preserve"> </w:t>
      </w:r>
      <w:r w:rsidR="0036258F">
        <w:rPr>
          <w:rFonts w:ascii="Times New Roman" w:hAnsi="Times New Roman"/>
          <w:bCs/>
          <w:sz w:val="24"/>
          <w:szCs w:val="24"/>
          <w:lang w:val="uk-UA"/>
        </w:rPr>
        <w:t>по результатам аукціону,</w:t>
      </w:r>
      <w:r w:rsidRPr="00272E01">
        <w:rPr>
          <w:rFonts w:ascii="Times New Roman" w:hAnsi="Times New Roman"/>
          <w:bCs/>
          <w:sz w:val="24"/>
          <w:szCs w:val="24"/>
          <w:lang w:val="uk-UA"/>
        </w:rPr>
        <w:t xml:space="preserve"> що включає всі витрати Постачальника на</w:t>
      </w:r>
      <w:r w:rsidR="004A6CFF">
        <w:rPr>
          <w:rFonts w:ascii="Times New Roman" w:hAnsi="Times New Roman"/>
          <w:bCs/>
          <w:sz w:val="24"/>
          <w:szCs w:val="24"/>
          <w:lang w:val="uk-UA"/>
        </w:rPr>
        <w:t xml:space="preserve"> постачання електричної енергії </w:t>
      </w:r>
      <w:r w:rsidR="004A6CFF" w:rsidRPr="00BC5173">
        <w:rPr>
          <w:rFonts w:ascii="Times New Roman" w:hAnsi="Times New Roman"/>
          <w:bCs/>
          <w:sz w:val="24"/>
          <w:szCs w:val="24"/>
          <w:lang w:val="uk-UA"/>
        </w:rPr>
        <w:t>та не може змінюватися протягом всього строку дії договору.</w:t>
      </w:r>
    </w:p>
    <w:p w14:paraId="15A2AEFF" w14:textId="77777777" w:rsidR="007D2007" w:rsidRPr="00272E01" w:rsidRDefault="007D2007" w:rsidP="00272E01">
      <w:pPr>
        <w:adjustRightInd w:val="0"/>
        <w:ind w:right="-57"/>
        <w:jc w:val="both"/>
        <w:rPr>
          <w:rFonts w:ascii="Times New Roman" w:hAnsi="Times New Roman"/>
          <w:bCs/>
          <w:sz w:val="24"/>
          <w:szCs w:val="24"/>
          <w:lang w:val="uk-UA"/>
        </w:rPr>
      </w:pPr>
    </w:p>
    <w:p w14:paraId="1D202B6E" w14:textId="77777777" w:rsidR="007D2007" w:rsidRPr="00272E01" w:rsidRDefault="007D2007" w:rsidP="00272E01">
      <w:pPr>
        <w:adjustRightInd w:val="0"/>
        <w:ind w:right="-57"/>
        <w:jc w:val="both"/>
        <w:rPr>
          <w:rFonts w:ascii="Times New Roman" w:hAnsi="Times New Roman"/>
          <w:b/>
          <w:bCs/>
          <w:sz w:val="24"/>
          <w:szCs w:val="24"/>
          <w:lang w:val="uk-UA"/>
        </w:rPr>
      </w:pPr>
      <w:r w:rsidRPr="00272E01">
        <w:rPr>
          <w:rFonts w:ascii="Times New Roman" w:hAnsi="Times New Roman"/>
          <w:b/>
          <w:bCs/>
          <w:sz w:val="24"/>
          <w:szCs w:val="24"/>
          <w:lang w:val="uk-UA"/>
        </w:rPr>
        <w:t xml:space="preserve">1,2 </w:t>
      </w:r>
      <w:r w:rsidR="002105E2">
        <w:rPr>
          <w:rFonts w:ascii="Times New Roman" w:hAnsi="Times New Roman"/>
          <w:b/>
          <w:bCs/>
          <w:sz w:val="24"/>
          <w:szCs w:val="24"/>
          <w:lang w:val="uk-UA"/>
        </w:rPr>
        <w:t xml:space="preserve"> - </w:t>
      </w:r>
      <w:r w:rsidR="002105E2">
        <w:rPr>
          <w:rFonts w:ascii="Times New Roman" w:hAnsi="Times New Roman"/>
          <w:bCs/>
          <w:sz w:val="24"/>
          <w:szCs w:val="24"/>
          <w:lang w:val="uk-UA"/>
        </w:rPr>
        <w:t>математичне вираження ставки податку на додану вартість</w:t>
      </w:r>
      <w:r w:rsidR="002105E2" w:rsidRPr="0081180D">
        <w:rPr>
          <w:rFonts w:ascii="Times New Roman" w:hAnsi="Times New Roman"/>
          <w:b/>
          <w:bCs/>
          <w:sz w:val="24"/>
          <w:szCs w:val="24"/>
          <w:lang w:val="uk-UA"/>
        </w:rPr>
        <w:t xml:space="preserve"> </w:t>
      </w:r>
      <w:r w:rsidR="002105E2" w:rsidRPr="003060F8">
        <w:rPr>
          <w:rFonts w:ascii="Times New Roman" w:hAnsi="Times New Roman"/>
          <w:bCs/>
          <w:sz w:val="24"/>
          <w:szCs w:val="24"/>
          <w:lang w:val="uk-UA"/>
        </w:rPr>
        <w:t>(ПДВ – 20%)</w:t>
      </w:r>
    </w:p>
    <w:p w14:paraId="762ED6AD"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49" w:name="n517"/>
      <w:bookmarkEnd w:id="49"/>
      <w:r w:rsidRPr="00272E01">
        <w:rPr>
          <w:rFonts w:ascii="Times New Roman" w:hAnsi="Times New Roman"/>
          <w:color w:val="333333"/>
          <w:sz w:val="24"/>
          <w:szCs w:val="24"/>
          <w:lang w:eastAsia="ru-RU"/>
        </w:rPr>
        <w:t>8) зміни умов у зв’язку із застосуванням положень </w:t>
      </w:r>
      <w:hyperlink r:id="rId76" w:anchor="n1778" w:tgtFrame="_blank" w:history="1">
        <w:r w:rsidRPr="00272E01">
          <w:rPr>
            <w:rFonts w:ascii="Times New Roman" w:hAnsi="Times New Roman"/>
            <w:color w:val="000099"/>
            <w:sz w:val="24"/>
            <w:szCs w:val="24"/>
            <w:u w:val="single"/>
            <w:lang w:eastAsia="ru-RU"/>
          </w:rPr>
          <w:t>частини шостої</w:t>
        </w:r>
      </w:hyperlink>
      <w:r w:rsidRPr="00272E01">
        <w:rPr>
          <w:rFonts w:ascii="Times New Roman" w:hAnsi="Times New Roman"/>
          <w:color w:val="333333"/>
          <w:sz w:val="24"/>
          <w:szCs w:val="24"/>
          <w:lang w:eastAsia="ru-RU"/>
        </w:rPr>
        <w:t> статті 41 Закону.</w:t>
      </w:r>
    </w:p>
    <w:p w14:paraId="7DEEA221" w14:textId="77777777" w:rsidR="007D2007" w:rsidRPr="00272E01" w:rsidRDefault="007D2007" w:rsidP="00272E01">
      <w:pPr>
        <w:shd w:val="clear" w:color="auto" w:fill="FFFFFF"/>
        <w:spacing w:after="150"/>
        <w:ind w:firstLine="450"/>
        <w:jc w:val="both"/>
        <w:rPr>
          <w:rFonts w:ascii="Times New Roman" w:hAnsi="Times New Roman"/>
          <w:color w:val="333333"/>
          <w:sz w:val="24"/>
          <w:szCs w:val="24"/>
          <w:lang w:eastAsia="ru-RU"/>
        </w:rPr>
      </w:pPr>
      <w:bookmarkStart w:id="50" w:name="n518"/>
      <w:bookmarkEnd w:id="50"/>
      <w:r w:rsidRPr="00272E01">
        <w:rPr>
          <w:rFonts w:ascii="Times New Roman" w:hAnsi="Times New Roman"/>
          <w:color w:val="333333"/>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7" w:tgtFrame="_blank" w:history="1">
        <w:r w:rsidRPr="00272E01">
          <w:rPr>
            <w:rFonts w:ascii="Times New Roman" w:hAnsi="Times New Roman"/>
            <w:color w:val="000099"/>
            <w:sz w:val="24"/>
            <w:szCs w:val="24"/>
            <w:u w:val="single"/>
            <w:lang w:eastAsia="ru-RU"/>
          </w:rPr>
          <w:t>Закону</w:t>
        </w:r>
      </w:hyperlink>
      <w:r w:rsidRPr="00272E01">
        <w:rPr>
          <w:rFonts w:ascii="Times New Roman" w:hAnsi="Times New Roman"/>
          <w:color w:val="333333"/>
          <w:sz w:val="24"/>
          <w:szCs w:val="24"/>
          <w:lang w:eastAsia="ru-RU"/>
        </w:rPr>
        <w:t> з урахуванням цих особливостей.</w:t>
      </w:r>
    </w:p>
    <w:p w14:paraId="46CED2C9" w14:textId="77777777" w:rsidR="007D2007" w:rsidRPr="00272E01" w:rsidRDefault="007D2007" w:rsidP="00272E01">
      <w:pPr>
        <w:ind w:firstLine="709"/>
        <w:jc w:val="both"/>
        <w:rPr>
          <w:rFonts w:ascii="Times New Roman" w:hAnsi="Times New Roman"/>
          <w:sz w:val="24"/>
          <w:szCs w:val="24"/>
          <w:lang w:val="uk-UA"/>
        </w:rPr>
      </w:pPr>
      <w:r w:rsidRPr="00272E01">
        <w:rPr>
          <w:rFonts w:ascii="Times New Roman" w:hAnsi="Times New Roman"/>
          <w:sz w:val="24"/>
          <w:szCs w:val="24"/>
          <w:lang w:val="uk-UA"/>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які враховуються в структурі остаточної ціни електричної енергії, що постачають за Договором.</w:t>
      </w:r>
    </w:p>
    <w:p w14:paraId="07793A2C" w14:textId="77777777" w:rsidR="007D2007" w:rsidRDefault="007D2007" w:rsidP="00272E01">
      <w:pPr>
        <w:jc w:val="both"/>
        <w:rPr>
          <w:rFonts w:ascii="Times New Roman" w:hAnsi="Times New Roman"/>
          <w:sz w:val="24"/>
          <w:szCs w:val="24"/>
          <w:lang w:val="uk-UA"/>
        </w:rPr>
      </w:pPr>
      <w:r w:rsidRPr="00272E01">
        <w:rPr>
          <w:rFonts w:ascii="Times New Roman" w:hAnsi="Times New Roman"/>
          <w:sz w:val="24"/>
          <w:szCs w:val="24"/>
          <w:lang w:val="uk-UA"/>
        </w:rPr>
        <w:t>9)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B95298" w14:textId="77777777" w:rsidR="00DB72A9" w:rsidRPr="00DB72A9" w:rsidRDefault="00DB72A9" w:rsidP="00DB72A9">
      <w:pPr>
        <w:rPr>
          <w:rFonts w:ascii="Times New Roman" w:eastAsia="Times New Roman" w:hAnsi="Times New Roman"/>
          <w:sz w:val="24"/>
          <w:szCs w:val="24"/>
          <w:lang w:val="uk-UA" w:eastAsia="ru-RU"/>
        </w:rPr>
      </w:pPr>
      <w:r w:rsidRPr="00B26036">
        <w:rPr>
          <w:rFonts w:ascii="Times New Roman" w:eastAsia="Times New Roman" w:hAnsi="Times New Roman"/>
          <w:sz w:val="24"/>
          <w:szCs w:val="24"/>
          <w:lang w:val="uk-UA" w:eastAsia="ru-RU"/>
        </w:rPr>
        <w:t xml:space="preserve">13.8. </w:t>
      </w:r>
      <w:r w:rsidRPr="00B26036">
        <w:rPr>
          <w:rFonts w:ascii="Times New Roman" w:eastAsia="Times New Roman" w:hAnsi="Times New Roman"/>
          <w:bCs/>
          <w:iCs/>
          <w:sz w:val="24"/>
          <w:szCs w:val="24"/>
          <w:lang w:val="uk-UA" w:eastAsia="ru-RU"/>
        </w:rPr>
        <w:t>Постачальник</w:t>
      </w:r>
      <w:r w:rsidRPr="00DB72A9">
        <w:rPr>
          <w:rFonts w:ascii="Times New Roman" w:eastAsia="Times New Roman" w:hAnsi="Times New Roman"/>
          <w:bCs/>
          <w:iCs/>
          <w:sz w:val="24"/>
          <w:szCs w:val="24"/>
          <w:lang w:val="uk-UA" w:eastAsia="ru-RU"/>
        </w:rPr>
        <w:t xml:space="preserve"> забезпечує виконання своїх зобов’</w:t>
      </w:r>
      <w:r w:rsidR="003B04B6">
        <w:rPr>
          <w:rFonts w:ascii="Times New Roman" w:eastAsia="Times New Roman" w:hAnsi="Times New Roman"/>
          <w:bCs/>
          <w:iCs/>
          <w:sz w:val="24"/>
          <w:szCs w:val="24"/>
          <w:lang w:val="uk-UA" w:eastAsia="ru-RU"/>
        </w:rPr>
        <w:t>язань за Договором у розмірі 1</w:t>
      </w:r>
      <w:r w:rsidRPr="00DB72A9">
        <w:rPr>
          <w:rFonts w:ascii="Times New Roman" w:eastAsia="Times New Roman" w:hAnsi="Times New Roman"/>
          <w:bCs/>
          <w:iCs/>
          <w:sz w:val="24"/>
          <w:szCs w:val="24"/>
          <w:lang w:val="uk-UA" w:eastAsia="ru-RU"/>
        </w:rPr>
        <w:t> % від суми Договору платі</w:t>
      </w:r>
      <w:r w:rsidR="00134DD1">
        <w:rPr>
          <w:rFonts w:ascii="Times New Roman" w:eastAsia="Times New Roman" w:hAnsi="Times New Roman"/>
          <w:bCs/>
          <w:iCs/>
          <w:sz w:val="24"/>
          <w:szCs w:val="24"/>
          <w:lang w:val="uk-UA" w:eastAsia="ru-RU"/>
        </w:rPr>
        <w:t xml:space="preserve">жним дорученням від ___.___.202  </w:t>
      </w:r>
      <w:r w:rsidRPr="00DB72A9">
        <w:rPr>
          <w:rFonts w:ascii="Times New Roman" w:eastAsia="Times New Roman" w:hAnsi="Times New Roman"/>
          <w:bCs/>
          <w:iCs/>
          <w:sz w:val="24"/>
          <w:szCs w:val="24"/>
          <w:lang w:val="uk-UA" w:eastAsia="ru-RU"/>
        </w:rPr>
        <w:t xml:space="preserve"> р.  № ______ на суму _______ (_______) грн. ___ коп.</w:t>
      </w:r>
    </w:p>
    <w:p w14:paraId="70A27C4A" w14:textId="0C89146F" w:rsidR="00DB72A9" w:rsidRPr="00DB72A9" w:rsidRDefault="00DB72A9" w:rsidP="00705BB6">
      <w:pPr>
        <w:rPr>
          <w:rFonts w:ascii="Times New Roman" w:eastAsia="Times New Roman" w:hAnsi="Times New Roman"/>
          <w:sz w:val="24"/>
          <w:szCs w:val="24"/>
          <w:lang w:val="uk-UA" w:eastAsia="ru-RU"/>
        </w:rPr>
      </w:pPr>
      <w:r w:rsidRPr="00DB72A9">
        <w:rPr>
          <w:rFonts w:ascii="Times New Roman" w:eastAsia="Times New Roman" w:hAnsi="Times New Roman"/>
          <w:sz w:val="24"/>
          <w:szCs w:val="24"/>
          <w:lang w:val="uk-UA" w:eastAsia="ru-RU"/>
        </w:rPr>
        <w:t>Перерахування коштів здійснюється на р</w:t>
      </w:r>
      <w:r w:rsidR="00705BB6">
        <w:rPr>
          <w:rFonts w:ascii="Times New Roman" w:eastAsia="Times New Roman" w:hAnsi="Times New Roman"/>
          <w:sz w:val="24"/>
          <w:szCs w:val="24"/>
          <w:lang w:val="uk-UA" w:eastAsia="ru-RU"/>
        </w:rPr>
        <w:t>/р №</w:t>
      </w:r>
      <w:r w:rsidR="00705BB6" w:rsidRPr="00705BB6">
        <w:rPr>
          <w:rFonts w:ascii="Times New Roman" w:eastAsia="Times New Roman" w:hAnsi="Times New Roman"/>
          <w:sz w:val="24"/>
          <w:szCs w:val="24"/>
          <w:lang w:val="uk-UA" w:eastAsia="ru-RU"/>
        </w:rPr>
        <w:t xml:space="preserve">IBAN </w:t>
      </w:r>
      <w:r w:rsidR="00705BB6">
        <w:rPr>
          <w:rFonts w:ascii="Times New Roman" w:eastAsia="Times New Roman" w:hAnsi="Times New Roman"/>
          <w:sz w:val="24"/>
          <w:szCs w:val="24"/>
          <w:lang w:val="en-US" w:eastAsia="ru-RU"/>
        </w:rPr>
        <w:t>U</w:t>
      </w:r>
      <w:r w:rsidR="00705BB6" w:rsidRPr="00705BB6">
        <w:rPr>
          <w:rFonts w:ascii="Times New Roman" w:eastAsia="Times New Roman" w:hAnsi="Times New Roman"/>
          <w:sz w:val="24"/>
          <w:szCs w:val="24"/>
          <w:lang w:val="uk-UA" w:eastAsia="ru-RU"/>
        </w:rPr>
        <w:t>A448201720343150001000002335(загальний фонд)IBAN UA608201720343141001200002335 (спеціальний фонд)в ДКСУ м. Київ, МФО 820172</w:t>
      </w:r>
      <w:r w:rsidRPr="00DB72A9">
        <w:rPr>
          <w:rFonts w:ascii="Times New Roman" w:eastAsia="Times New Roman" w:hAnsi="Times New Roman"/>
          <w:sz w:val="24"/>
          <w:szCs w:val="24"/>
          <w:lang w:val="uk-UA" w:eastAsia="ru-RU"/>
        </w:rPr>
        <w:t xml:space="preserve"> одержувач </w:t>
      </w:r>
      <w:r w:rsidR="00705BB6" w:rsidRPr="00705BB6">
        <w:rPr>
          <w:rFonts w:ascii="Times New Roman" w:eastAsia="Times New Roman" w:hAnsi="Times New Roman"/>
          <w:sz w:val="24"/>
          <w:szCs w:val="24"/>
          <w:lang w:val="uk-UA" w:eastAsia="ru-RU"/>
        </w:rPr>
        <w:t>КВАРТИРНО-</w:t>
      </w:r>
      <w:r w:rsidR="00705BB6" w:rsidRPr="00705BB6">
        <w:rPr>
          <w:rFonts w:ascii="Times New Roman" w:eastAsia="Times New Roman" w:hAnsi="Times New Roman"/>
          <w:sz w:val="24"/>
          <w:szCs w:val="24"/>
          <w:lang w:val="uk-UA" w:eastAsia="ru-RU"/>
        </w:rPr>
        <w:lastRenderedPageBreak/>
        <w:t>ЕКСПЛУАТАЦІЙНИЙ ВІДДІЛ МІСТА ХЕРСОНА</w:t>
      </w:r>
      <w:r w:rsidR="00705BB6">
        <w:rPr>
          <w:rFonts w:ascii="Times New Roman" w:eastAsia="Times New Roman" w:hAnsi="Times New Roman"/>
          <w:sz w:val="24"/>
          <w:szCs w:val="24"/>
          <w:lang w:val="uk-UA" w:eastAsia="ru-RU"/>
        </w:rPr>
        <w:t xml:space="preserve"> </w:t>
      </w:r>
      <w:r w:rsidRPr="00DB72A9">
        <w:rPr>
          <w:rFonts w:ascii="Times New Roman" w:eastAsia="Times New Roman" w:hAnsi="Times New Roman"/>
          <w:sz w:val="24"/>
          <w:szCs w:val="24"/>
          <w:lang w:val="uk-UA" w:eastAsia="ru-RU"/>
        </w:rPr>
        <w:t xml:space="preserve">, код ЄДРПОУ </w:t>
      </w:r>
      <w:r w:rsidR="00705BB6" w:rsidRPr="00705BB6">
        <w:rPr>
          <w:rFonts w:ascii="Times New Roman" w:eastAsia="Times New Roman" w:hAnsi="Times New Roman"/>
          <w:sz w:val="24"/>
          <w:szCs w:val="24"/>
          <w:lang w:val="uk-UA" w:eastAsia="ru-RU"/>
        </w:rPr>
        <w:t>08294952</w:t>
      </w:r>
      <w:r w:rsidRPr="00DB72A9">
        <w:rPr>
          <w:rFonts w:ascii="Times New Roman" w:eastAsia="Times New Roman" w:hAnsi="Times New Roman"/>
          <w:sz w:val="24"/>
          <w:szCs w:val="24"/>
          <w:lang w:val="uk-UA" w:eastAsia="ru-RU"/>
        </w:rPr>
        <w:t>. У призначенні платежу обов’язково вказується: “Забезпечення виконання договору, предмет закупівлі, (за</w:t>
      </w:r>
      <w:r w:rsidR="00986BEC">
        <w:rPr>
          <w:rFonts w:ascii="Times New Roman" w:eastAsia="Times New Roman" w:hAnsi="Times New Roman"/>
          <w:sz w:val="24"/>
          <w:szCs w:val="24"/>
          <w:lang w:val="uk-UA" w:eastAsia="ru-RU"/>
        </w:rPr>
        <w:t xml:space="preserve">безпечення виконання договору </w:t>
      </w:r>
      <w:r w:rsidRPr="00DB72A9">
        <w:rPr>
          <w:rFonts w:ascii="Times New Roman" w:eastAsia="Times New Roman" w:hAnsi="Times New Roman"/>
          <w:sz w:val="24"/>
          <w:szCs w:val="24"/>
          <w:lang w:val="uk-UA" w:eastAsia="ru-RU"/>
        </w:rPr>
        <w:t>з ПДВ)</w:t>
      </w:r>
      <w:r w:rsidR="00FC0245">
        <w:rPr>
          <w:rFonts w:ascii="Times New Roman" w:eastAsia="Times New Roman" w:hAnsi="Times New Roman"/>
          <w:sz w:val="24"/>
          <w:szCs w:val="24"/>
          <w:lang w:val="uk-UA" w:eastAsia="ru-RU"/>
        </w:rPr>
        <w:t>.</w:t>
      </w:r>
      <w:r w:rsidRPr="00DB72A9">
        <w:rPr>
          <w:rFonts w:ascii="Times New Roman" w:eastAsia="Times New Roman" w:hAnsi="Times New Roman"/>
          <w:sz w:val="24"/>
          <w:szCs w:val="24"/>
          <w:lang w:val="uk-UA" w:eastAsia="ru-RU"/>
        </w:rPr>
        <w:t>”</w:t>
      </w:r>
    </w:p>
    <w:p w14:paraId="24871261" w14:textId="77777777" w:rsidR="00DB72A9" w:rsidRPr="00DB72A9" w:rsidRDefault="00986BEC" w:rsidP="00DB72A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13.9</w:t>
      </w:r>
      <w:r w:rsidR="00DB72A9" w:rsidRPr="00DB72A9">
        <w:rPr>
          <w:rFonts w:ascii="Times New Roman" w:eastAsia="Times New Roman" w:hAnsi="Times New Roman"/>
          <w:sz w:val="24"/>
          <w:szCs w:val="24"/>
          <w:lang w:val="uk-UA" w:eastAsia="ru-RU"/>
        </w:rPr>
        <w:t>. Внесення забезпечення виконання Договору не припиняє виконання зобов’язань Постачальником за Договором.</w:t>
      </w:r>
    </w:p>
    <w:p w14:paraId="6CD8D180" w14:textId="77777777" w:rsidR="00C01586" w:rsidRDefault="00986BEC" w:rsidP="00DB72A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13.10</w:t>
      </w:r>
      <w:r w:rsidR="00DB72A9" w:rsidRPr="00DB72A9">
        <w:rPr>
          <w:rFonts w:ascii="Times New Roman" w:eastAsia="Times New Roman" w:hAnsi="Times New Roman"/>
          <w:sz w:val="24"/>
          <w:szCs w:val="24"/>
          <w:lang w:val="uk-UA" w:eastAsia="ru-RU"/>
        </w:rPr>
        <w:t>.</w:t>
      </w:r>
      <w:r w:rsidR="00DB72A9" w:rsidRPr="00DB72A9">
        <w:rPr>
          <w:rFonts w:ascii="Times New Roman" w:eastAsia="Times New Roman" w:hAnsi="Times New Roman"/>
          <w:sz w:val="24"/>
          <w:szCs w:val="24"/>
          <w:lang w:val="uk-UA" w:eastAsia="ru-RU"/>
        </w:rPr>
        <w:tab/>
        <w:t>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кількості та строків</w:t>
      </w:r>
      <w:r w:rsidR="00DB72A9" w:rsidRPr="00C650A4">
        <w:rPr>
          <w:rFonts w:ascii="Times New Roman" w:eastAsia="Times New Roman" w:hAnsi="Times New Roman"/>
          <w:sz w:val="24"/>
          <w:szCs w:val="24"/>
          <w:lang w:val="uk-UA" w:eastAsia="ru-RU"/>
        </w:rPr>
        <w:t>, а також у разі визначення судом результатів процедури закупівлі або Договору не дійсними</w:t>
      </w:r>
      <w:r w:rsidR="00A33C5B" w:rsidRPr="00C650A4">
        <w:rPr>
          <w:rFonts w:ascii="Times New Roman" w:eastAsia="Times New Roman" w:hAnsi="Times New Roman"/>
          <w:sz w:val="24"/>
          <w:szCs w:val="24"/>
          <w:lang w:val="uk-UA" w:eastAsia="ru-RU"/>
        </w:rPr>
        <w:t>, але</w:t>
      </w:r>
      <w:r w:rsidR="0074677C" w:rsidRPr="00C650A4">
        <w:rPr>
          <w:rFonts w:ascii="Times New Roman" w:eastAsia="Times New Roman" w:hAnsi="Times New Roman"/>
          <w:sz w:val="24"/>
          <w:szCs w:val="24"/>
          <w:lang w:val="uk-UA" w:eastAsia="ru-RU"/>
        </w:rPr>
        <w:t xml:space="preserve"> не пізніше ніж протягом п’яти</w:t>
      </w:r>
      <w:r w:rsidR="00DB72A9" w:rsidRPr="00C650A4">
        <w:rPr>
          <w:rFonts w:ascii="Times New Roman" w:eastAsia="Times New Roman" w:hAnsi="Times New Roman"/>
          <w:sz w:val="24"/>
          <w:szCs w:val="24"/>
          <w:lang w:val="uk-UA" w:eastAsia="ru-RU"/>
        </w:rPr>
        <w:t xml:space="preserve"> банківських днів з дня настання зазначених обставин</w:t>
      </w:r>
      <w:r w:rsidR="00043D1A" w:rsidRPr="00C650A4">
        <w:rPr>
          <w:rFonts w:ascii="Times New Roman" w:eastAsia="Times New Roman" w:hAnsi="Times New Roman"/>
          <w:sz w:val="24"/>
          <w:szCs w:val="24"/>
          <w:lang w:val="uk-UA" w:eastAsia="ru-RU"/>
        </w:rPr>
        <w:t>, після надходження листа</w:t>
      </w:r>
      <w:r w:rsidR="00C01586" w:rsidRPr="00C650A4">
        <w:rPr>
          <w:rFonts w:ascii="Times New Roman" w:eastAsia="Times New Roman" w:hAnsi="Times New Roman"/>
          <w:sz w:val="24"/>
          <w:szCs w:val="24"/>
          <w:lang w:val="uk-UA" w:eastAsia="ru-RU"/>
        </w:rPr>
        <w:t>.</w:t>
      </w:r>
      <w:r w:rsidR="00043D1A">
        <w:rPr>
          <w:rFonts w:ascii="Times New Roman" w:eastAsia="Times New Roman" w:hAnsi="Times New Roman"/>
          <w:sz w:val="24"/>
          <w:szCs w:val="24"/>
          <w:lang w:val="uk-UA" w:eastAsia="ru-RU"/>
        </w:rPr>
        <w:t xml:space="preserve"> </w:t>
      </w:r>
    </w:p>
    <w:p w14:paraId="54EA1987" w14:textId="77777777" w:rsidR="00DB72A9" w:rsidRPr="00DB72A9" w:rsidRDefault="00986BEC" w:rsidP="00DB72A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13.11</w:t>
      </w:r>
      <w:r w:rsidR="00DB72A9" w:rsidRPr="00DB72A9">
        <w:rPr>
          <w:rFonts w:ascii="Times New Roman" w:eastAsia="Times New Roman" w:hAnsi="Times New Roman"/>
          <w:sz w:val="24"/>
          <w:szCs w:val="24"/>
          <w:lang w:val="uk-UA" w:eastAsia="ru-RU"/>
        </w:rPr>
        <w:t>. Забезпечення виконання Договору про закупівлю не повертається у разі, якщо Постачальник не виконав умов Договору стосовно якості Товару, кількос</w:t>
      </w:r>
      <w:r w:rsidR="00B26036">
        <w:rPr>
          <w:rFonts w:ascii="Times New Roman" w:eastAsia="Times New Roman" w:hAnsi="Times New Roman"/>
          <w:sz w:val="24"/>
          <w:szCs w:val="24"/>
          <w:lang w:val="uk-UA" w:eastAsia="ru-RU"/>
        </w:rPr>
        <w:t>ті або строків згідно Договору. Р</w:t>
      </w:r>
      <w:r w:rsidR="00DB72A9" w:rsidRPr="00DB72A9">
        <w:rPr>
          <w:rFonts w:ascii="Times New Roman" w:eastAsia="Times New Roman" w:hAnsi="Times New Roman"/>
          <w:sz w:val="24"/>
          <w:szCs w:val="24"/>
          <w:lang w:val="uk-UA" w:eastAsia="ru-RU"/>
        </w:rPr>
        <w:t>озірванн</w:t>
      </w:r>
      <w:r w:rsidR="00B26036">
        <w:rPr>
          <w:rFonts w:ascii="Times New Roman" w:eastAsia="Times New Roman" w:hAnsi="Times New Roman"/>
          <w:sz w:val="24"/>
          <w:szCs w:val="24"/>
          <w:lang w:val="uk-UA" w:eastAsia="ru-RU"/>
        </w:rPr>
        <w:t>я Договору та н</w:t>
      </w:r>
      <w:r w:rsidR="00DB72A9" w:rsidRPr="00DB72A9">
        <w:rPr>
          <w:rFonts w:ascii="Times New Roman" w:eastAsia="Times New Roman" w:hAnsi="Times New Roman"/>
          <w:sz w:val="24"/>
          <w:szCs w:val="24"/>
          <w:lang w:val="uk-UA" w:eastAsia="ru-RU"/>
        </w:rPr>
        <w:t>евиконанням умов Договору стосовно строків є  несвоєчасне постачання Постачальником всієї кількості Товару або його частини.</w:t>
      </w:r>
    </w:p>
    <w:p w14:paraId="33E23DF7" w14:textId="77777777" w:rsidR="00DB72A9" w:rsidRPr="00DB72A9" w:rsidRDefault="00986BEC" w:rsidP="00DB72A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13.12</w:t>
      </w:r>
      <w:r w:rsidR="00DB72A9" w:rsidRPr="00DB72A9">
        <w:rPr>
          <w:rFonts w:ascii="Times New Roman" w:eastAsia="Times New Roman" w:hAnsi="Times New Roman"/>
          <w:sz w:val="24"/>
          <w:szCs w:val="24"/>
          <w:lang w:val="uk-UA" w:eastAsia="ru-RU"/>
        </w:rPr>
        <w:t>. Кошти, що надійшли як забезпечення виконання Договору (у разі, якщо вони не повертаються) підлягають перерахуванню до Державного бюджету України.</w:t>
      </w:r>
    </w:p>
    <w:p w14:paraId="096FF21E" w14:textId="77777777" w:rsidR="00DB72A9" w:rsidRPr="00DB72A9" w:rsidRDefault="00986BEC" w:rsidP="00DB72A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13.13</w:t>
      </w:r>
      <w:r w:rsidR="00DB72A9" w:rsidRPr="00DB72A9">
        <w:rPr>
          <w:rFonts w:ascii="Times New Roman" w:eastAsia="Times New Roman" w:hAnsi="Times New Roman"/>
          <w:sz w:val="24"/>
          <w:szCs w:val="24"/>
          <w:lang w:val="uk-UA" w:eastAsia="ru-RU"/>
        </w:rPr>
        <w:t>. Жодна з Сторін не має права передавати свої права та обов’язки за Договором – іншій особі без згоди на це іншої сторони.</w:t>
      </w:r>
    </w:p>
    <w:p w14:paraId="26A82405" w14:textId="77777777" w:rsidR="00DB72A9" w:rsidRPr="00DB72A9" w:rsidRDefault="0074677C" w:rsidP="00DB72A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13.14</w:t>
      </w:r>
      <w:r w:rsidR="00DB72A9" w:rsidRPr="00DB72A9">
        <w:rPr>
          <w:rFonts w:ascii="Times New Roman" w:eastAsia="Times New Roman" w:hAnsi="Times New Roman"/>
          <w:sz w:val="24"/>
          <w:szCs w:val="24"/>
          <w:lang w:val="uk-UA" w:eastAsia="ru-RU"/>
        </w:rPr>
        <w:t>. Підставою для повернення забезпечення виконання Договору є виконання Постачальником всіх умов Договору у повному обсязі стосовно якості, кількості та строків і виключно за цінами згідно положень цього Договору.</w:t>
      </w:r>
    </w:p>
    <w:p w14:paraId="1B7A935C" w14:textId="77777777" w:rsidR="00DB72A9" w:rsidRPr="00DB72A9" w:rsidRDefault="00DB72A9" w:rsidP="00DB72A9">
      <w:pPr>
        <w:rPr>
          <w:rFonts w:ascii="Times New Roman" w:eastAsia="Times New Roman" w:hAnsi="Times New Roman"/>
          <w:sz w:val="24"/>
          <w:szCs w:val="24"/>
          <w:lang w:val="uk-UA" w:eastAsia="ru-RU"/>
        </w:rPr>
      </w:pPr>
    </w:p>
    <w:p w14:paraId="4873E519" w14:textId="77777777" w:rsidR="00DB72A9" w:rsidRPr="00272E01" w:rsidRDefault="00DB72A9" w:rsidP="00272E01">
      <w:pPr>
        <w:jc w:val="both"/>
        <w:rPr>
          <w:rFonts w:ascii="Times New Roman" w:hAnsi="Times New Roman"/>
          <w:sz w:val="24"/>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39"/>
        <w:gridCol w:w="1281"/>
      </w:tblGrid>
      <w:tr w:rsidR="007D2007" w:rsidRPr="0081180D" w14:paraId="51705D60" w14:textId="77777777" w:rsidTr="000C5F2D">
        <w:tc>
          <w:tcPr>
            <w:tcW w:w="2808" w:type="dxa"/>
          </w:tcPr>
          <w:p w14:paraId="2128BE29" w14:textId="77777777" w:rsidR="007D2007" w:rsidRPr="0081180D" w:rsidRDefault="007D2007" w:rsidP="000C5F2D">
            <w:pPr>
              <w:jc w:val="center"/>
              <w:rPr>
                <w:rFonts w:ascii="Times New Roman" w:hAnsi="Times New Roman"/>
                <w:b/>
                <w:sz w:val="24"/>
                <w:szCs w:val="24"/>
                <w:lang w:val="uk-UA"/>
              </w:rPr>
            </w:pPr>
            <w:r w:rsidRPr="0081180D">
              <w:rPr>
                <w:rFonts w:ascii="Times New Roman" w:hAnsi="Times New Roman"/>
                <w:b/>
                <w:sz w:val="24"/>
                <w:szCs w:val="24"/>
                <w:lang w:val="uk-UA"/>
              </w:rPr>
              <w:t>Додатки</w:t>
            </w:r>
          </w:p>
        </w:tc>
        <w:tc>
          <w:tcPr>
            <w:tcW w:w="5739" w:type="dxa"/>
          </w:tcPr>
          <w:p w14:paraId="3313E8B6" w14:textId="77777777" w:rsidR="007D2007" w:rsidRPr="0081180D" w:rsidRDefault="007D2007" w:rsidP="000C5F2D">
            <w:pPr>
              <w:jc w:val="center"/>
              <w:rPr>
                <w:rFonts w:ascii="Times New Roman" w:hAnsi="Times New Roman"/>
                <w:b/>
                <w:sz w:val="24"/>
                <w:szCs w:val="24"/>
                <w:lang w:val="uk-UA"/>
              </w:rPr>
            </w:pPr>
            <w:r w:rsidRPr="0081180D">
              <w:rPr>
                <w:rFonts w:ascii="Times New Roman" w:hAnsi="Times New Roman"/>
                <w:b/>
                <w:sz w:val="24"/>
                <w:szCs w:val="24"/>
                <w:lang w:val="uk-UA"/>
              </w:rPr>
              <w:t>Назва</w:t>
            </w:r>
          </w:p>
        </w:tc>
        <w:tc>
          <w:tcPr>
            <w:tcW w:w="1281" w:type="dxa"/>
          </w:tcPr>
          <w:p w14:paraId="1DD36257" w14:textId="77777777" w:rsidR="007D2007" w:rsidRPr="0081180D" w:rsidRDefault="007D2007" w:rsidP="000C5F2D">
            <w:pPr>
              <w:jc w:val="center"/>
              <w:rPr>
                <w:rFonts w:ascii="Times New Roman" w:hAnsi="Times New Roman"/>
                <w:b/>
                <w:sz w:val="24"/>
                <w:szCs w:val="24"/>
                <w:lang w:val="uk-UA"/>
              </w:rPr>
            </w:pPr>
            <w:r w:rsidRPr="0081180D">
              <w:rPr>
                <w:rFonts w:ascii="Times New Roman" w:hAnsi="Times New Roman"/>
                <w:b/>
                <w:sz w:val="24"/>
                <w:szCs w:val="24"/>
                <w:lang w:val="uk-UA"/>
              </w:rPr>
              <w:t>Кількість аркушів</w:t>
            </w:r>
          </w:p>
        </w:tc>
      </w:tr>
      <w:tr w:rsidR="007D2007" w:rsidRPr="0081180D" w14:paraId="61FB84D6" w14:textId="77777777" w:rsidTr="000C5F2D">
        <w:trPr>
          <w:trHeight w:val="484"/>
        </w:trPr>
        <w:tc>
          <w:tcPr>
            <w:tcW w:w="2808" w:type="dxa"/>
          </w:tcPr>
          <w:p w14:paraId="5EBB0770"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Додаток 1</w:t>
            </w:r>
          </w:p>
        </w:tc>
        <w:tc>
          <w:tcPr>
            <w:tcW w:w="5739" w:type="dxa"/>
          </w:tcPr>
          <w:p w14:paraId="48192C2D"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Заява-приєднання до договору про постачання електричної енергії споживачу</w:t>
            </w:r>
          </w:p>
        </w:tc>
        <w:tc>
          <w:tcPr>
            <w:tcW w:w="1281" w:type="dxa"/>
          </w:tcPr>
          <w:p w14:paraId="08C0A80C" w14:textId="77777777" w:rsidR="007D2007" w:rsidRPr="0081180D" w:rsidRDefault="007D2007" w:rsidP="000C5F2D">
            <w:pPr>
              <w:jc w:val="center"/>
              <w:rPr>
                <w:rFonts w:ascii="Times New Roman" w:hAnsi="Times New Roman"/>
                <w:sz w:val="24"/>
                <w:szCs w:val="24"/>
                <w:lang w:val="uk-UA"/>
              </w:rPr>
            </w:pPr>
          </w:p>
        </w:tc>
      </w:tr>
      <w:tr w:rsidR="007D2007" w:rsidRPr="0081180D" w14:paraId="3EF3A7A6" w14:textId="77777777" w:rsidTr="000C5F2D">
        <w:trPr>
          <w:trHeight w:val="527"/>
        </w:trPr>
        <w:tc>
          <w:tcPr>
            <w:tcW w:w="2808" w:type="dxa"/>
          </w:tcPr>
          <w:p w14:paraId="0923F397"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Додаток 1 до Заяви-приєднання</w:t>
            </w:r>
          </w:p>
        </w:tc>
        <w:tc>
          <w:tcPr>
            <w:tcW w:w="5739" w:type="dxa"/>
          </w:tcPr>
          <w:p w14:paraId="4344A645"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Перелік об’єктів споживача</w:t>
            </w:r>
          </w:p>
        </w:tc>
        <w:tc>
          <w:tcPr>
            <w:tcW w:w="1281" w:type="dxa"/>
          </w:tcPr>
          <w:p w14:paraId="3BAB8AAB" w14:textId="77777777" w:rsidR="007D2007" w:rsidRPr="0081180D" w:rsidRDefault="007D2007" w:rsidP="000C5F2D">
            <w:pPr>
              <w:jc w:val="center"/>
              <w:rPr>
                <w:rFonts w:ascii="Times New Roman" w:hAnsi="Times New Roman"/>
                <w:sz w:val="24"/>
                <w:szCs w:val="24"/>
                <w:lang w:val="uk-UA"/>
              </w:rPr>
            </w:pPr>
          </w:p>
        </w:tc>
      </w:tr>
      <w:tr w:rsidR="007D2007" w:rsidRPr="0081180D" w14:paraId="1CB9DA19" w14:textId="77777777" w:rsidTr="000C5F2D">
        <w:trPr>
          <w:trHeight w:val="346"/>
        </w:trPr>
        <w:tc>
          <w:tcPr>
            <w:tcW w:w="2808" w:type="dxa"/>
          </w:tcPr>
          <w:p w14:paraId="247369DE"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Додаток 2</w:t>
            </w:r>
          </w:p>
        </w:tc>
        <w:tc>
          <w:tcPr>
            <w:tcW w:w="5739" w:type="dxa"/>
          </w:tcPr>
          <w:p w14:paraId="7AB125F6"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Комерційна пропозиція</w:t>
            </w:r>
          </w:p>
        </w:tc>
        <w:tc>
          <w:tcPr>
            <w:tcW w:w="1281" w:type="dxa"/>
          </w:tcPr>
          <w:p w14:paraId="790A5709" w14:textId="77777777" w:rsidR="007D2007" w:rsidRPr="0081180D" w:rsidRDefault="007D2007" w:rsidP="000C5F2D">
            <w:pPr>
              <w:jc w:val="center"/>
              <w:rPr>
                <w:rFonts w:ascii="Times New Roman" w:hAnsi="Times New Roman"/>
                <w:sz w:val="24"/>
                <w:szCs w:val="24"/>
                <w:lang w:val="uk-UA"/>
              </w:rPr>
            </w:pPr>
          </w:p>
        </w:tc>
      </w:tr>
      <w:tr w:rsidR="007D2007" w:rsidRPr="0081180D" w14:paraId="6F45C2CC" w14:textId="77777777" w:rsidTr="000C5F2D">
        <w:trPr>
          <w:trHeight w:val="343"/>
        </w:trPr>
        <w:tc>
          <w:tcPr>
            <w:tcW w:w="2808" w:type="dxa"/>
          </w:tcPr>
          <w:p w14:paraId="20F0C53B"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Додаток 3</w:t>
            </w:r>
          </w:p>
        </w:tc>
        <w:tc>
          <w:tcPr>
            <w:tcW w:w="5739" w:type="dxa"/>
          </w:tcPr>
          <w:p w14:paraId="4FCB1B3C"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Договірні величини споживання електричної енергії</w:t>
            </w:r>
          </w:p>
        </w:tc>
        <w:tc>
          <w:tcPr>
            <w:tcW w:w="1281" w:type="dxa"/>
          </w:tcPr>
          <w:p w14:paraId="3DE0AC7B" w14:textId="77777777" w:rsidR="007D2007" w:rsidRPr="0081180D" w:rsidRDefault="007D2007" w:rsidP="000C5F2D">
            <w:pPr>
              <w:jc w:val="center"/>
              <w:rPr>
                <w:rFonts w:ascii="Times New Roman" w:hAnsi="Times New Roman"/>
                <w:sz w:val="24"/>
                <w:szCs w:val="24"/>
                <w:lang w:val="uk-UA"/>
              </w:rPr>
            </w:pPr>
          </w:p>
        </w:tc>
      </w:tr>
    </w:tbl>
    <w:p w14:paraId="624EFD53" w14:textId="77777777" w:rsidR="007D2007" w:rsidRPr="00272E01" w:rsidRDefault="007D2007" w:rsidP="00272E0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p w14:paraId="0B5944AE" w14:textId="77777777" w:rsidR="007D2007" w:rsidRPr="00272E01" w:rsidRDefault="007D2007" w:rsidP="00272E0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272E01">
        <w:rPr>
          <w:rFonts w:ascii="Times New Roman" w:hAnsi="Times New Roman"/>
          <w:b/>
          <w:sz w:val="24"/>
          <w:szCs w:val="24"/>
          <w:lang w:val="uk-UA"/>
        </w:rPr>
        <w:t>15. Місцезнаходження та банківські реквізити Сторін</w:t>
      </w:r>
    </w:p>
    <w:tbl>
      <w:tblPr>
        <w:tblW w:w="9642" w:type="dxa"/>
        <w:tblInd w:w="286" w:type="dxa"/>
        <w:tblLayout w:type="fixed"/>
        <w:tblCellMar>
          <w:left w:w="0" w:type="dxa"/>
          <w:right w:w="0" w:type="dxa"/>
        </w:tblCellMar>
        <w:tblLook w:val="01E0" w:firstRow="1" w:lastRow="1" w:firstColumn="1" w:lastColumn="1" w:noHBand="0" w:noVBand="0"/>
      </w:tblPr>
      <w:tblGrid>
        <w:gridCol w:w="4392"/>
        <w:gridCol w:w="5250"/>
      </w:tblGrid>
      <w:tr w:rsidR="007D2007" w:rsidRPr="0081180D" w14:paraId="52D01AB4" w14:textId="77777777" w:rsidTr="00C534A2">
        <w:trPr>
          <w:trHeight w:val="6511"/>
        </w:trPr>
        <w:tc>
          <w:tcPr>
            <w:tcW w:w="4392" w:type="dxa"/>
          </w:tcPr>
          <w:p w14:paraId="7AAC6D6C" w14:textId="77777777" w:rsidR="007D2007" w:rsidRPr="0081180D" w:rsidRDefault="007D2007" w:rsidP="000C5F2D">
            <w:pPr>
              <w:tabs>
                <w:tab w:val="center" w:pos="4153"/>
                <w:tab w:val="right" w:pos="8306"/>
              </w:tabs>
              <w:rPr>
                <w:rFonts w:ascii="Times New Roman" w:hAnsi="Times New Roman"/>
                <w:b/>
                <w:bCs/>
                <w:color w:val="000000"/>
                <w:szCs w:val="24"/>
                <w:lang w:val="uk-UA"/>
              </w:rPr>
            </w:pPr>
            <w:r w:rsidRPr="0081180D">
              <w:rPr>
                <w:rFonts w:ascii="Times New Roman" w:hAnsi="Times New Roman"/>
                <w:b/>
                <w:bCs/>
                <w:color w:val="000000"/>
                <w:szCs w:val="24"/>
                <w:lang w:val="uk-UA"/>
              </w:rPr>
              <w:lastRenderedPageBreak/>
              <w:t>Постачальник</w:t>
            </w:r>
          </w:p>
          <w:p w14:paraId="43EEBA80"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38759A7D"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12B48D06"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3392C9F7"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215AD7B5"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3511FF77"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0E82415D"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36124B0D"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76D60963"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0C3308BD"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1CE2F22F" w14:textId="77777777" w:rsidR="007D2007" w:rsidRPr="0081180D" w:rsidRDefault="007D2007" w:rsidP="00272E01">
            <w:pPr>
              <w:tabs>
                <w:tab w:val="center" w:pos="4153"/>
                <w:tab w:val="right" w:pos="8306"/>
              </w:tabs>
              <w:rPr>
                <w:rStyle w:val="a6"/>
                <w:rFonts w:ascii="Times New Roman" w:hAnsi="Times New Roman"/>
                <w:b/>
                <w:bCs/>
                <w:color w:val="000000"/>
                <w:szCs w:val="24"/>
                <w:u w:val="none"/>
                <w:lang w:val="uk-UA"/>
              </w:rPr>
            </w:pPr>
          </w:p>
          <w:p w14:paraId="4971BF67" w14:textId="77777777" w:rsidR="007D2007" w:rsidRPr="0081180D" w:rsidRDefault="007D2007" w:rsidP="00272E01">
            <w:pPr>
              <w:tabs>
                <w:tab w:val="center" w:pos="4153"/>
                <w:tab w:val="right" w:pos="8306"/>
              </w:tabs>
              <w:rPr>
                <w:rFonts w:ascii="Times New Roman" w:hAnsi="Times New Roman"/>
                <w:b/>
                <w:bCs/>
                <w:color w:val="000000"/>
                <w:szCs w:val="24"/>
                <w:lang w:val="uk-UA"/>
              </w:rPr>
            </w:pPr>
            <w:r w:rsidRPr="0081180D">
              <w:rPr>
                <w:rFonts w:ascii="Times New Roman" w:hAnsi="Times New Roman"/>
                <w:b/>
                <w:bCs/>
                <w:color w:val="000000"/>
                <w:szCs w:val="24"/>
                <w:lang w:val="uk-UA"/>
              </w:rPr>
              <w:t xml:space="preserve">Директор </w:t>
            </w:r>
          </w:p>
          <w:p w14:paraId="2BC8B374" w14:textId="77777777" w:rsidR="007D2007" w:rsidRPr="0081180D" w:rsidRDefault="007D2007" w:rsidP="00272E01">
            <w:pPr>
              <w:tabs>
                <w:tab w:val="center" w:pos="4153"/>
                <w:tab w:val="right" w:pos="8306"/>
              </w:tabs>
              <w:rPr>
                <w:rFonts w:ascii="Times New Roman" w:hAnsi="Times New Roman"/>
                <w:b/>
                <w:bCs/>
                <w:color w:val="000000"/>
                <w:szCs w:val="24"/>
                <w:lang w:val="uk-UA"/>
              </w:rPr>
            </w:pPr>
          </w:p>
          <w:p w14:paraId="4D99253C" w14:textId="77777777" w:rsidR="007D2007" w:rsidRPr="0081180D" w:rsidRDefault="007D2007" w:rsidP="00272E01">
            <w:pPr>
              <w:tabs>
                <w:tab w:val="center" w:pos="4153"/>
                <w:tab w:val="right" w:pos="8306"/>
              </w:tabs>
              <w:rPr>
                <w:rFonts w:ascii="Times New Roman" w:hAnsi="Times New Roman"/>
                <w:b/>
                <w:bCs/>
                <w:color w:val="000000"/>
                <w:szCs w:val="24"/>
                <w:lang w:val="uk-UA"/>
              </w:rPr>
            </w:pPr>
            <w:r w:rsidRPr="0081180D">
              <w:rPr>
                <w:rFonts w:ascii="Times New Roman" w:hAnsi="Times New Roman"/>
                <w:b/>
                <w:bCs/>
                <w:color w:val="000000"/>
                <w:szCs w:val="24"/>
                <w:lang w:val="uk-UA"/>
              </w:rPr>
              <w:t xml:space="preserve">____________________ </w:t>
            </w:r>
          </w:p>
        </w:tc>
        <w:tc>
          <w:tcPr>
            <w:tcW w:w="5250" w:type="dxa"/>
          </w:tcPr>
          <w:p w14:paraId="07363C34" w14:textId="77777777" w:rsidR="007D2007" w:rsidRPr="0081180D" w:rsidRDefault="007D2007" w:rsidP="000C5F2D">
            <w:pPr>
              <w:rPr>
                <w:rFonts w:ascii="Times New Roman" w:hAnsi="Times New Roman"/>
                <w:b/>
                <w:color w:val="000000"/>
                <w:szCs w:val="24"/>
                <w:lang w:val="uk-UA"/>
              </w:rPr>
            </w:pPr>
            <w:r w:rsidRPr="0081180D">
              <w:rPr>
                <w:rFonts w:ascii="Times New Roman" w:hAnsi="Times New Roman"/>
                <w:b/>
                <w:color w:val="000000"/>
                <w:szCs w:val="24"/>
                <w:lang w:val="uk-UA"/>
              </w:rPr>
              <w:t>Споживач</w:t>
            </w:r>
          </w:p>
          <w:p w14:paraId="029DFB87"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 xml:space="preserve">КВАРТИРНО-ЕКСПЛУАТАЦІЙНИЙ ВІДДІЛ МІСТА ХЕРСОНА </w:t>
            </w:r>
          </w:p>
          <w:p w14:paraId="01C72AA3"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73008 м. Херсон, сел. Чкалова, буд. 37</w:t>
            </w:r>
          </w:p>
          <w:p w14:paraId="50BB525C"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код  ЄДРПОУ 08294952</w:t>
            </w:r>
          </w:p>
          <w:p w14:paraId="3D53652A"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IBAN UA448201720343150001000002335</w:t>
            </w:r>
          </w:p>
          <w:p w14:paraId="435CD4F9"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(загальний фонд)</w:t>
            </w:r>
          </w:p>
          <w:p w14:paraId="5B6330B1"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 xml:space="preserve">IBAN UA608201720343141001200002335 </w:t>
            </w:r>
          </w:p>
          <w:p w14:paraId="074FE726"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(спеціальний фонд)</w:t>
            </w:r>
          </w:p>
          <w:p w14:paraId="1F633F0D"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в ДКСУ м. Київ, МФО 820172</w:t>
            </w:r>
          </w:p>
          <w:p w14:paraId="3D768993"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тел.: (0552) 32-26-25</w:t>
            </w:r>
          </w:p>
          <w:p w14:paraId="1E9DFE5F" w14:textId="460D6FD6"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e-mail: kherson_kev@post.mil.gov.ua</w:t>
            </w:r>
          </w:p>
          <w:p w14:paraId="397BD41B"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Начальник КЕВ М.ХЕРСОНА</w:t>
            </w:r>
          </w:p>
          <w:p w14:paraId="5E84E048" w14:textId="77777777" w:rsidR="00C534A2" w:rsidRPr="00C534A2"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підполковник</w:t>
            </w:r>
          </w:p>
          <w:p w14:paraId="6D3CDBFB" w14:textId="6527D9E0" w:rsidR="007D2007" w:rsidRPr="0081180D" w:rsidRDefault="00C534A2" w:rsidP="00C534A2">
            <w:pPr>
              <w:rPr>
                <w:rFonts w:ascii="Times New Roman" w:hAnsi="Times New Roman"/>
                <w:b/>
                <w:color w:val="000000"/>
                <w:szCs w:val="24"/>
                <w:lang w:val="uk-UA"/>
              </w:rPr>
            </w:pPr>
            <w:r w:rsidRPr="00C534A2">
              <w:rPr>
                <w:rFonts w:ascii="Times New Roman" w:hAnsi="Times New Roman"/>
                <w:b/>
                <w:color w:val="000000"/>
                <w:szCs w:val="24"/>
                <w:lang w:val="uk-UA"/>
              </w:rPr>
              <w:t>____________________О. В. Карімов</w:t>
            </w:r>
          </w:p>
        </w:tc>
      </w:tr>
    </w:tbl>
    <w:p w14:paraId="76C0E625" w14:textId="77777777" w:rsidR="00C534A2" w:rsidRDefault="00C534A2" w:rsidP="00272E01">
      <w:pPr>
        <w:ind w:firstLine="720"/>
        <w:jc w:val="right"/>
        <w:rPr>
          <w:rFonts w:ascii="Times New Roman" w:hAnsi="Times New Roman"/>
          <w:b/>
          <w:sz w:val="24"/>
          <w:szCs w:val="24"/>
          <w:lang w:val="uk-UA"/>
        </w:rPr>
      </w:pPr>
    </w:p>
    <w:p w14:paraId="741F912B" w14:textId="77777777" w:rsidR="00C534A2" w:rsidRDefault="00C534A2" w:rsidP="00272E01">
      <w:pPr>
        <w:ind w:firstLine="720"/>
        <w:jc w:val="right"/>
        <w:rPr>
          <w:rFonts w:ascii="Times New Roman" w:hAnsi="Times New Roman"/>
          <w:b/>
          <w:sz w:val="24"/>
          <w:szCs w:val="24"/>
          <w:lang w:val="uk-UA"/>
        </w:rPr>
      </w:pPr>
    </w:p>
    <w:p w14:paraId="79B3A631" w14:textId="77777777" w:rsidR="00C534A2" w:rsidRDefault="00C534A2" w:rsidP="00272E01">
      <w:pPr>
        <w:ind w:firstLine="720"/>
        <w:jc w:val="right"/>
        <w:rPr>
          <w:rFonts w:ascii="Times New Roman" w:hAnsi="Times New Roman"/>
          <w:b/>
          <w:sz w:val="24"/>
          <w:szCs w:val="24"/>
          <w:lang w:val="uk-UA"/>
        </w:rPr>
      </w:pPr>
    </w:p>
    <w:p w14:paraId="0010C6A2" w14:textId="77777777" w:rsidR="00C534A2" w:rsidRDefault="00C534A2" w:rsidP="00272E01">
      <w:pPr>
        <w:ind w:firstLine="720"/>
        <w:jc w:val="right"/>
        <w:rPr>
          <w:rFonts w:ascii="Times New Roman" w:hAnsi="Times New Roman"/>
          <w:b/>
          <w:sz w:val="24"/>
          <w:szCs w:val="24"/>
          <w:lang w:val="uk-UA"/>
        </w:rPr>
      </w:pPr>
    </w:p>
    <w:p w14:paraId="1BB34A93" w14:textId="77777777" w:rsidR="00C534A2" w:rsidRDefault="00C534A2" w:rsidP="00272E01">
      <w:pPr>
        <w:ind w:firstLine="720"/>
        <w:jc w:val="right"/>
        <w:rPr>
          <w:rFonts w:ascii="Times New Roman" w:hAnsi="Times New Roman"/>
          <w:b/>
          <w:sz w:val="24"/>
          <w:szCs w:val="24"/>
          <w:lang w:val="uk-UA"/>
        </w:rPr>
      </w:pPr>
    </w:p>
    <w:p w14:paraId="734AA456" w14:textId="77777777" w:rsidR="00C534A2" w:rsidRDefault="00C534A2" w:rsidP="00272E01">
      <w:pPr>
        <w:ind w:firstLine="720"/>
        <w:jc w:val="right"/>
        <w:rPr>
          <w:rFonts w:ascii="Times New Roman" w:hAnsi="Times New Roman"/>
          <w:b/>
          <w:sz w:val="24"/>
          <w:szCs w:val="24"/>
          <w:lang w:val="uk-UA"/>
        </w:rPr>
      </w:pPr>
    </w:p>
    <w:p w14:paraId="46CC6ED6" w14:textId="77777777" w:rsidR="00C534A2" w:rsidRDefault="00C534A2" w:rsidP="00272E01">
      <w:pPr>
        <w:ind w:firstLine="720"/>
        <w:jc w:val="right"/>
        <w:rPr>
          <w:rFonts w:ascii="Times New Roman" w:hAnsi="Times New Roman"/>
          <w:b/>
          <w:sz w:val="24"/>
          <w:szCs w:val="24"/>
          <w:lang w:val="uk-UA"/>
        </w:rPr>
      </w:pPr>
    </w:p>
    <w:p w14:paraId="395156D9" w14:textId="77777777" w:rsidR="00C534A2" w:rsidRDefault="00C534A2" w:rsidP="00272E01">
      <w:pPr>
        <w:ind w:firstLine="720"/>
        <w:jc w:val="right"/>
        <w:rPr>
          <w:rFonts w:ascii="Times New Roman" w:hAnsi="Times New Roman"/>
          <w:b/>
          <w:sz w:val="24"/>
          <w:szCs w:val="24"/>
          <w:lang w:val="uk-UA"/>
        </w:rPr>
      </w:pPr>
    </w:p>
    <w:p w14:paraId="6BDC7C14" w14:textId="77777777" w:rsidR="00C534A2" w:rsidRDefault="00C534A2" w:rsidP="00272E01">
      <w:pPr>
        <w:ind w:firstLine="720"/>
        <w:jc w:val="right"/>
        <w:rPr>
          <w:rFonts w:ascii="Times New Roman" w:hAnsi="Times New Roman"/>
          <w:b/>
          <w:sz w:val="24"/>
          <w:szCs w:val="24"/>
          <w:lang w:val="uk-UA"/>
        </w:rPr>
      </w:pPr>
    </w:p>
    <w:p w14:paraId="4AA5C0FD" w14:textId="77777777" w:rsidR="00C534A2" w:rsidRDefault="00C534A2" w:rsidP="00272E01">
      <w:pPr>
        <w:ind w:firstLine="720"/>
        <w:jc w:val="right"/>
        <w:rPr>
          <w:rFonts w:ascii="Times New Roman" w:hAnsi="Times New Roman"/>
          <w:b/>
          <w:sz w:val="24"/>
          <w:szCs w:val="24"/>
          <w:lang w:val="uk-UA"/>
        </w:rPr>
      </w:pPr>
    </w:p>
    <w:p w14:paraId="3E11A9B6" w14:textId="77777777" w:rsidR="00C534A2" w:rsidRDefault="00C534A2" w:rsidP="00272E01">
      <w:pPr>
        <w:ind w:firstLine="720"/>
        <w:jc w:val="right"/>
        <w:rPr>
          <w:rFonts w:ascii="Times New Roman" w:hAnsi="Times New Roman"/>
          <w:b/>
          <w:sz w:val="24"/>
          <w:szCs w:val="24"/>
          <w:lang w:val="uk-UA"/>
        </w:rPr>
      </w:pPr>
    </w:p>
    <w:p w14:paraId="4804B391" w14:textId="77777777" w:rsidR="00C534A2" w:rsidRDefault="00C534A2" w:rsidP="00272E01">
      <w:pPr>
        <w:ind w:firstLine="720"/>
        <w:jc w:val="right"/>
        <w:rPr>
          <w:rFonts w:ascii="Times New Roman" w:hAnsi="Times New Roman"/>
          <w:b/>
          <w:sz w:val="24"/>
          <w:szCs w:val="24"/>
          <w:lang w:val="uk-UA"/>
        </w:rPr>
      </w:pPr>
    </w:p>
    <w:p w14:paraId="2982C87F" w14:textId="77777777" w:rsidR="00C534A2" w:rsidRDefault="00C534A2" w:rsidP="00272E01">
      <w:pPr>
        <w:ind w:firstLine="720"/>
        <w:jc w:val="right"/>
        <w:rPr>
          <w:rFonts w:ascii="Times New Roman" w:hAnsi="Times New Roman"/>
          <w:b/>
          <w:sz w:val="24"/>
          <w:szCs w:val="24"/>
          <w:lang w:val="uk-UA"/>
        </w:rPr>
      </w:pPr>
    </w:p>
    <w:p w14:paraId="0DD79541" w14:textId="77777777" w:rsidR="00C534A2" w:rsidRDefault="00C534A2" w:rsidP="00272E01">
      <w:pPr>
        <w:ind w:firstLine="720"/>
        <w:jc w:val="right"/>
        <w:rPr>
          <w:rFonts w:ascii="Times New Roman" w:hAnsi="Times New Roman"/>
          <w:b/>
          <w:sz w:val="24"/>
          <w:szCs w:val="24"/>
          <w:lang w:val="uk-UA"/>
        </w:rPr>
      </w:pPr>
    </w:p>
    <w:p w14:paraId="7BC07150" w14:textId="77777777" w:rsidR="00C534A2" w:rsidRDefault="00C534A2" w:rsidP="00272E01">
      <w:pPr>
        <w:ind w:firstLine="720"/>
        <w:jc w:val="right"/>
        <w:rPr>
          <w:rFonts w:ascii="Times New Roman" w:hAnsi="Times New Roman"/>
          <w:b/>
          <w:sz w:val="24"/>
          <w:szCs w:val="24"/>
          <w:lang w:val="uk-UA"/>
        </w:rPr>
      </w:pPr>
    </w:p>
    <w:p w14:paraId="360D9B24" w14:textId="77777777" w:rsidR="00C534A2" w:rsidRDefault="00C534A2" w:rsidP="00272E01">
      <w:pPr>
        <w:ind w:firstLine="720"/>
        <w:jc w:val="right"/>
        <w:rPr>
          <w:rFonts w:ascii="Times New Roman" w:hAnsi="Times New Roman"/>
          <w:b/>
          <w:sz w:val="24"/>
          <w:szCs w:val="24"/>
          <w:lang w:val="uk-UA"/>
        </w:rPr>
      </w:pPr>
    </w:p>
    <w:p w14:paraId="43E3876B" w14:textId="2F6ED8DC" w:rsidR="00C534A2" w:rsidRDefault="00C534A2" w:rsidP="00272E01">
      <w:pPr>
        <w:ind w:firstLine="720"/>
        <w:jc w:val="right"/>
        <w:rPr>
          <w:rFonts w:ascii="Times New Roman" w:hAnsi="Times New Roman"/>
          <w:b/>
          <w:sz w:val="24"/>
          <w:szCs w:val="24"/>
          <w:lang w:val="uk-UA"/>
        </w:rPr>
      </w:pPr>
    </w:p>
    <w:p w14:paraId="4A824B8F" w14:textId="77777777" w:rsidR="00AD77A9" w:rsidRDefault="00AD77A9" w:rsidP="00272E01">
      <w:pPr>
        <w:ind w:firstLine="720"/>
        <w:jc w:val="right"/>
        <w:rPr>
          <w:rFonts w:ascii="Times New Roman" w:hAnsi="Times New Roman"/>
          <w:b/>
          <w:sz w:val="24"/>
          <w:szCs w:val="24"/>
          <w:lang w:val="uk-UA"/>
        </w:rPr>
      </w:pPr>
    </w:p>
    <w:p w14:paraId="149D423C" w14:textId="43057843" w:rsidR="007D2007" w:rsidRPr="00272E01" w:rsidRDefault="007D2007" w:rsidP="00272E01">
      <w:pPr>
        <w:ind w:firstLine="720"/>
        <w:jc w:val="right"/>
        <w:rPr>
          <w:rFonts w:ascii="Times New Roman" w:hAnsi="Times New Roman"/>
          <w:b/>
          <w:sz w:val="24"/>
          <w:szCs w:val="24"/>
          <w:lang w:val="uk-UA"/>
        </w:rPr>
      </w:pPr>
      <w:r w:rsidRPr="00272E01">
        <w:rPr>
          <w:rFonts w:ascii="Times New Roman" w:hAnsi="Times New Roman"/>
          <w:b/>
          <w:sz w:val="24"/>
          <w:szCs w:val="24"/>
          <w:lang w:val="uk-UA"/>
        </w:rPr>
        <w:lastRenderedPageBreak/>
        <w:t>Додаток 1</w:t>
      </w:r>
    </w:p>
    <w:p w14:paraId="7002BF47" w14:textId="77777777" w:rsidR="007D2007" w:rsidRPr="00272E01" w:rsidRDefault="007D2007" w:rsidP="00272E01">
      <w:pPr>
        <w:ind w:firstLine="720"/>
        <w:jc w:val="right"/>
        <w:rPr>
          <w:rFonts w:ascii="Times New Roman" w:hAnsi="Times New Roman"/>
          <w:b/>
          <w:sz w:val="24"/>
          <w:szCs w:val="24"/>
          <w:lang w:val="uk-UA"/>
        </w:rPr>
      </w:pPr>
      <w:r w:rsidRPr="00272E01">
        <w:rPr>
          <w:rFonts w:ascii="Times New Roman" w:hAnsi="Times New Roman"/>
          <w:b/>
          <w:sz w:val="24"/>
          <w:szCs w:val="24"/>
          <w:lang w:val="uk-UA"/>
        </w:rPr>
        <w:t>до договору про постачання</w:t>
      </w:r>
    </w:p>
    <w:p w14:paraId="3470EB93" w14:textId="77777777" w:rsidR="007D2007" w:rsidRPr="00272E01" w:rsidRDefault="007D2007" w:rsidP="00272E01">
      <w:pPr>
        <w:ind w:firstLine="720"/>
        <w:jc w:val="right"/>
        <w:rPr>
          <w:rFonts w:ascii="Times New Roman" w:hAnsi="Times New Roman"/>
          <w:b/>
          <w:sz w:val="24"/>
          <w:szCs w:val="24"/>
          <w:lang w:val="uk-UA"/>
        </w:rPr>
      </w:pPr>
      <w:r w:rsidRPr="00272E01">
        <w:rPr>
          <w:rFonts w:ascii="Times New Roman" w:hAnsi="Times New Roman"/>
          <w:b/>
          <w:sz w:val="24"/>
          <w:szCs w:val="24"/>
          <w:lang w:val="uk-UA"/>
        </w:rPr>
        <w:t>електричної енергії споживачу</w:t>
      </w:r>
    </w:p>
    <w:p w14:paraId="6B0A25B7" w14:textId="77777777" w:rsidR="007D2007" w:rsidRPr="00272E01" w:rsidRDefault="007D2007" w:rsidP="00272E01">
      <w:pPr>
        <w:ind w:firstLine="720"/>
        <w:jc w:val="right"/>
        <w:rPr>
          <w:rFonts w:ascii="Times New Roman" w:hAnsi="Times New Roman"/>
          <w:b/>
          <w:sz w:val="24"/>
          <w:szCs w:val="24"/>
          <w:lang w:val="uk-UA"/>
        </w:rPr>
      </w:pPr>
      <w:r w:rsidRPr="00272E01">
        <w:rPr>
          <w:rFonts w:ascii="Times New Roman" w:hAnsi="Times New Roman"/>
          <w:b/>
          <w:sz w:val="24"/>
          <w:szCs w:val="24"/>
          <w:lang w:val="uk-UA"/>
        </w:rPr>
        <w:t>№ _ від __________</w:t>
      </w:r>
    </w:p>
    <w:p w14:paraId="7F55C9F9" w14:textId="77777777" w:rsidR="007D2007" w:rsidRPr="00272E01" w:rsidRDefault="007D2007" w:rsidP="00272E01">
      <w:pPr>
        <w:ind w:firstLine="720"/>
        <w:jc w:val="center"/>
        <w:rPr>
          <w:rFonts w:ascii="Times New Roman" w:hAnsi="Times New Roman"/>
          <w:b/>
          <w:sz w:val="24"/>
          <w:szCs w:val="24"/>
          <w:lang w:val="uk-UA"/>
        </w:rPr>
      </w:pPr>
      <w:r w:rsidRPr="00272E01">
        <w:rPr>
          <w:rFonts w:ascii="Times New Roman" w:hAnsi="Times New Roman"/>
          <w:b/>
          <w:sz w:val="24"/>
          <w:szCs w:val="24"/>
          <w:lang w:val="uk-UA"/>
        </w:rPr>
        <w:t>ЗАЯВА-ПРИЄДНАННЯ</w:t>
      </w:r>
    </w:p>
    <w:p w14:paraId="19325643" w14:textId="77777777" w:rsidR="007D2007" w:rsidRPr="00272E01" w:rsidRDefault="007D2007" w:rsidP="00272E01">
      <w:pPr>
        <w:ind w:firstLine="720"/>
        <w:jc w:val="center"/>
        <w:rPr>
          <w:rFonts w:ascii="Times New Roman" w:hAnsi="Times New Roman"/>
          <w:b/>
          <w:sz w:val="24"/>
          <w:szCs w:val="24"/>
          <w:lang w:val="uk-UA"/>
        </w:rPr>
      </w:pPr>
      <w:r w:rsidRPr="00272E01">
        <w:rPr>
          <w:rFonts w:ascii="Times New Roman" w:hAnsi="Times New Roman"/>
          <w:b/>
          <w:sz w:val="24"/>
          <w:szCs w:val="24"/>
          <w:lang w:val="uk-UA"/>
        </w:rPr>
        <w:t>до договору про постачання електричної енергії споживачу</w:t>
      </w:r>
    </w:p>
    <w:p w14:paraId="3B24051B"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№312,та ознайомившись з умовами договору про постачання електричної енергії споживачу в № </w:t>
      </w:r>
      <w:r w:rsidRPr="00272E01">
        <w:rPr>
          <w:rFonts w:ascii="Times New Roman" w:hAnsi="Times New Roman"/>
          <w:b/>
          <w:sz w:val="24"/>
          <w:szCs w:val="24"/>
          <w:lang w:val="uk-UA"/>
        </w:rPr>
        <w:t>____</w:t>
      </w:r>
      <w:r w:rsidRPr="00272E01">
        <w:rPr>
          <w:rFonts w:ascii="Times New Roman" w:hAnsi="Times New Roman"/>
          <w:sz w:val="24"/>
          <w:szCs w:val="24"/>
          <w:lang w:val="uk-UA"/>
        </w:rPr>
        <w:t xml:space="preserve"> від______________ (далі – Договір), приєднуюсь до умов Договору на умовах комерційної пропозиції Постачальника № __________________ з такими нижченаведеними персоніфікованими даними.</w:t>
      </w:r>
    </w:p>
    <w:p w14:paraId="6FE4C28F" w14:textId="77777777" w:rsidR="007D2007" w:rsidRPr="00272E01" w:rsidRDefault="007D2007" w:rsidP="00272E01">
      <w:pPr>
        <w:ind w:firstLine="720"/>
        <w:jc w:val="both"/>
        <w:rPr>
          <w:rFonts w:ascii="Times New Roman" w:hAnsi="Times New Roman"/>
          <w:b/>
          <w:sz w:val="24"/>
          <w:szCs w:val="24"/>
          <w:lang w:val="uk-UA"/>
        </w:rPr>
      </w:pPr>
      <w:r w:rsidRPr="00272E01">
        <w:rPr>
          <w:rFonts w:ascii="Times New Roman" w:hAnsi="Times New Roman"/>
          <w:b/>
          <w:sz w:val="24"/>
          <w:szCs w:val="24"/>
          <w:lang w:val="uk-UA"/>
        </w:rPr>
        <w:t xml:space="preserve">Персоніфіковані дані Споживача: </w:t>
      </w:r>
    </w:p>
    <w:tbl>
      <w:tblPr>
        <w:tblW w:w="9400" w:type="dxa"/>
        <w:jc w:val="center"/>
        <w:tblCellSpacing w:w="30" w:type="dxa"/>
        <w:tblBorders>
          <w:top w:val="inset" w:sz="8" w:space="0" w:color="000000"/>
          <w:left w:val="inset" w:sz="8" w:space="0" w:color="000000"/>
          <w:bottom w:val="inset" w:sz="8" w:space="0" w:color="000000"/>
          <w:right w:val="inset" w:sz="8" w:space="0" w:color="000000"/>
          <w:insideH w:val="outset" w:sz="8" w:space="0" w:color="000000"/>
          <w:insideV w:val="outset" w:sz="8" w:space="0" w:color="000000"/>
        </w:tblBorders>
        <w:tblLook w:val="00A0" w:firstRow="1" w:lastRow="0" w:firstColumn="1" w:lastColumn="0" w:noHBand="0" w:noVBand="0"/>
      </w:tblPr>
      <w:tblGrid>
        <w:gridCol w:w="743"/>
        <w:gridCol w:w="5243"/>
        <w:gridCol w:w="3414"/>
      </w:tblGrid>
      <w:tr w:rsidR="007D2007" w:rsidRPr="0081180D" w14:paraId="2FDED303" w14:textId="77777777" w:rsidTr="000C5F2D">
        <w:trPr>
          <w:trHeight w:val="588"/>
          <w:tblCellSpacing w:w="30" w:type="dxa"/>
          <w:jc w:val="center"/>
        </w:trPr>
        <w:tc>
          <w:tcPr>
            <w:tcW w:w="653" w:type="dxa"/>
            <w:tcBorders>
              <w:top w:val="inset" w:sz="8" w:space="0" w:color="000000"/>
              <w:left w:val="outset" w:sz="8" w:space="0" w:color="000000"/>
            </w:tcBorders>
            <w:vAlign w:val="center"/>
          </w:tcPr>
          <w:p w14:paraId="3608DB6A"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1</w:t>
            </w:r>
          </w:p>
        </w:tc>
        <w:tc>
          <w:tcPr>
            <w:tcW w:w="5183" w:type="dxa"/>
            <w:tcBorders>
              <w:top w:val="inset" w:sz="8" w:space="0" w:color="000000"/>
            </w:tcBorders>
            <w:vAlign w:val="center"/>
          </w:tcPr>
          <w:p w14:paraId="0CD647E7"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Найменування суб’єкта господарювання</w:t>
            </w:r>
          </w:p>
          <w:p w14:paraId="13912CF5"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або прізвище, ім’я, по батькові</w:t>
            </w:r>
          </w:p>
        </w:tc>
        <w:tc>
          <w:tcPr>
            <w:tcW w:w="3324" w:type="dxa"/>
            <w:tcBorders>
              <w:top w:val="inset" w:sz="8" w:space="0" w:color="000000"/>
              <w:right w:val="outset" w:sz="8" w:space="0" w:color="000000"/>
            </w:tcBorders>
            <w:vAlign w:val="center"/>
          </w:tcPr>
          <w:p w14:paraId="437663C8" w14:textId="77777777" w:rsidR="007D2007" w:rsidRPr="0081180D" w:rsidRDefault="007D2007" w:rsidP="000C5F2D">
            <w:pPr>
              <w:ind w:hanging="1"/>
              <w:rPr>
                <w:rFonts w:ascii="Times New Roman" w:hAnsi="Times New Roman"/>
                <w:sz w:val="24"/>
                <w:szCs w:val="24"/>
                <w:lang w:val="uk-UA"/>
              </w:rPr>
            </w:pPr>
          </w:p>
        </w:tc>
      </w:tr>
      <w:tr w:rsidR="007D2007" w:rsidRPr="0081180D" w14:paraId="7973C051" w14:textId="77777777" w:rsidTr="000C5F2D">
        <w:trPr>
          <w:trHeight w:val="326"/>
          <w:tblCellSpacing w:w="30" w:type="dxa"/>
          <w:jc w:val="center"/>
        </w:trPr>
        <w:tc>
          <w:tcPr>
            <w:tcW w:w="653" w:type="dxa"/>
            <w:tcBorders>
              <w:left w:val="outset" w:sz="8" w:space="0" w:color="000000"/>
            </w:tcBorders>
            <w:vAlign w:val="center"/>
          </w:tcPr>
          <w:p w14:paraId="1251EE63"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2</w:t>
            </w:r>
          </w:p>
        </w:tc>
        <w:tc>
          <w:tcPr>
            <w:tcW w:w="5183" w:type="dxa"/>
            <w:vAlign w:val="center"/>
          </w:tcPr>
          <w:p w14:paraId="6C330CB3"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Унікальний номер запису в Єдиному державному демографічному реєстрі (для фізичних осіб) (за наявності)</w:t>
            </w:r>
          </w:p>
        </w:tc>
        <w:tc>
          <w:tcPr>
            <w:tcW w:w="3324" w:type="dxa"/>
            <w:tcBorders>
              <w:right w:val="outset" w:sz="8" w:space="0" w:color="000000"/>
            </w:tcBorders>
            <w:vAlign w:val="center"/>
          </w:tcPr>
          <w:p w14:paraId="7D7B2CD4"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7F9B3714" w14:textId="77777777" w:rsidTr="000C5F2D">
        <w:trPr>
          <w:trHeight w:val="320"/>
          <w:tblCellSpacing w:w="30" w:type="dxa"/>
          <w:jc w:val="center"/>
        </w:trPr>
        <w:tc>
          <w:tcPr>
            <w:tcW w:w="653" w:type="dxa"/>
            <w:tcBorders>
              <w:left w:val="outset" w:sz="8" w:space="0" w:color="000000"/>
            </w:tcBorders>
            <w:vAlign w:val="center"/>
          </w:tcPr>
          <w:p w14:paraId="68A5D4A4"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3</w:t>
            </w:r>
          </w:p>
        </w:tc>
        <w:tc>
          <w:tcPr>
            <w:tcW w:w="5183" w:type="dxa"/>
            <w:vAlign w:val="center"/>
          </w:tcPr>
          <w:p w14:paraId="3CDB831A"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Паспортні дані, ідентифікаційний код (за наявності), код ЄДРПОУ (обрати необхідне)</w:t>
            </w:r>
          </w:p>
        </w:tc>
        <w:tc>
          <w:tcPr>
            <w:tcW w:w="3324" w:type="dxa"/>
            <w:tcBorders>
              <w:right w:val="outset" w:sz="8" w:space="0" w:color="000000"/>
            </w:tcBorders>
            <w:vAlign w:val="center"/>
          </w:tcPr>
          <w:p w14:paraId="4C414906"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1C9D2639" w14:textId="77777777" w:rsidTr="000C5F2D">
        <w:trPr>
          <w:trHeight w:val="328"/>
          <w:tblCellSpacing w:w="30" w:type="dxa"/>
          <w:jc w:val="center"/>
        </w:trPr>
        <w:tc>
          <w:tcPr>
            <w:tcW w:w="653" w:type="dxa"/>
            <w:tcBorders>
              <w:left w:val="outset" w:sz="8" w:space="0" w:color="000000"/>
            </w:tcBorders>
            <w:vAlign w:val="center"/>
          </w:tcPr>
          <w:p w14:paraId="009CFA8C"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4</w:t>
            </w:r>
          </w:p>
        </w:tc>
        <w:tc>
          <w:tcPr>
            <w:tcW w:w="5183" w:type="dxa"/>
            <w:vAlign w:val="center"/>
          </w:tcPr>
          <w:p w14:paraId="21447F23"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 xml:space="preserve">Статусу платника єдиного податку </w:t>
            </w:r>
          </w:p>
          <w:p w14:paraId="5BCE36FC"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(для фізичних осіб-підприємців та юридичних осіб)</w:t>
            </w:r>
          </w:p>
        </w:tc>
        <w:tc>
          <w:tcPr>
            <w:tcW w:w="3324" w:type="dxa"/>
            <w:tcBorders>
              <w:right w:val="outset" w:sz="8" w:space="0" w:color="000000"/>
            </w:tcBorders>
            <w:vAlign w:val="center"/>
          </w:tcPr>
          <w:p w14:paraId="11203BA7"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19A6E6C8" w14:textId="77777777" w:rsidTr="000C5F2D">
        <w:trPr>
          <w:trHeight w:val="475"/>
          <w:tblCellSpacing w:w="30" w:type="dxa"/>
          <w:jc w:val="center"/>
        </w:trPr>
        <w:tc>
          <w:tcPr>
            <w:tcW w:w="653" w:type="dxa"/>
            <w:tcBorders>
              <w:left w:val="outset" w:sz="8" w:space="0" w:color="000000"/>
            </w:tcBorders>
            <w:vAlign w:val="center"/>
          </w:tcPr>
          <w:p w14:paraId="53D02728"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5</w:t>
            </w:r>
          </w:p>
        </w:tc>
        <w:tc>
          <w:tcPr>
            <w:tcW w:w="5183" w:type="dxa"/>
            <w:vAlign w:val="center"/>
          </w:tcPr>
          <w:p w14:paraId="737B0A30"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 свідоцтва про реєстрацію платника ПДВ</w:t>
            </w:r>
          </w:p>
          <w:p w14:paraId="5242B96A"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Індивідуальний податковий номер</w:t>
            </w:r>
          </w:p>
        </w:tc>
        <w:tc>
          <w:tcPr>
            <w:tcW w:w="3324" w:type="dxa"/>
            <w:tcBorders>
              <w:right w:val="outset" w:sz="8" w:space="0" w:color="000000"/>
            </w:tcBorders>
          </w:tcPr>
          <w:p w14:paraId="64CFF996"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268A801C" w14:textId="77777777" w:rsidTr="000C5F2D">
        <w:trPr>
          <w:trHeight w:val="185"/>
          <w:tblCellSpacing w:w="30" w:type="dxa"/>
          <w:jc w:val="center"/>
        </w:trPr>
        <w:tc>
          <w:tcPr>
            <w:tcW w:w="653" w:type="dxa"/>
            <w:tcBorders>
              <w:left w:val="outset" w:sz="8" w:space="0" w:color="000000"/>
            </w:tcBorders>
            <w:vAlign w:val="center"/>
          </w:tcPr>
          <w:p w14:paraId="32F040BA"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6</w:t>
            </w:r>
          </w:p>
        </w:tc>
        <w:tc>
          <w:tcPr>
            <w:tcW w:w="5183" w:type="dxa"/>
            <w:vAlign w:val="center"/>
          </w:tcPr>
          <w:p w14:paraId="45EFF0A5"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 xml:space="preserve">Статус платника ПДВ       </w:t>
            </w:r>
          </w:p>
        </w:tc>
        <w:tc>
          <w:tcPr>
            <w:tcW w:w="3324" w:type="dxa"/>
            <w:tcBorders>
              <w:right w:val="outset" w:sz="8" w:space="0" w:color="000000"/>
            </w:tcBorders>
            <w:vAlign w:val="center"/>
          </w:tcPr>
          <w:p w14:paraId="20EFB1F3"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79F8E180" w14:textId="77777777" w:rsidTr="000C5F2D">
        <w:trPr>
          <w:trHeight w:val="256"/>
          <w:tblCellSpacing w:w="30" w:type="dxa"/>
          <w:jc w:val="center"/>
        </w:trPr>
        <w:tc>
          <w:tcPr>
            <w:tcW w:w="653" w:type="dxa"/>
            <w:tcBorders>
              <w:left w:val="outset" w:sz="8" w:space="0" w:color="000000"/>
            </w:tcBorders>
            <w:vAlign w:val="center"/>
          </w:tcPr>
          <w:p w14:paraId="2A617AEE"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7</w:t>
            </w:r>
          </w:p>
        </w:tc>
        <w:tc>
          <w:tcPr>
            <w:tcW w:w="5183" w:type="dxa"/>
            <w:vAlign w:val="center"/>
          </w:tcPr>
          <w:p w14:paraId="78B5BE3F"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Вид об'єкта</w:t>
            </w:r>
          </w:p>
        </w:tc>
        <w:tc>
          <w:tcPr>
            <w:tcW w:w="3324" w:type="dxa"/>
            <w:tcBorders>
              <w:right w:val="outset" w:sz="8" w:space="0" w:color="000000"/>
            </w:tcBorders>
            <w:vAlign w:val="center"/>
          </w:tcPr>
          <w:p w14:paraId="6F506328"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08E325A7" w14:textId="77777777" w:rsidTr="000C5F2D">
        <w:trPr>
          <w:trHeight w:val="192"/>
          <w:tblCellSpacing w:w="30" w:type="dxa"/>
          <w:jc w:val="center"/>
        </w:trPr>
        <w:tc>
          <w:tcPr>
            <w:tcW w:w="653" w:type="dxa"/>
            <w:tcBorders>
              <w:left w:val="outset" w:sz="8" w:space="0" w:color="000000"/>
            </w:tcBorders>
            <w:vAlign w:val="center"/>
          </w:tcPr>
          <w:p w14:paraId="5BEFE1F6"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8</w:t>
            </w:r>
          </w:p>
        </w:tc>
        <w:tc>
          <w:tcPr>
            <w:tcW w:w="5183" w:type="dxa"/>
            <w:vAlign w:val="center"/>
          </w:tcPr>
          <w:p w14:paraId="1CBC7AF4"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Адреса об'єкта, ЕІС- код точки комерційного обліку</w:t>
            </w:r>
          </w:p>
        </w:tc>
        <w:tc>
          <w:tcPr>
            <w:tcW w:w="3324" w:type="dxa"/>
            <w:tcBorders>
              <w:right w:val="outset" w:sz="8" w:space="0" w:color="000000"/>
            </w:tcBorders>
            <w:vAlign w:val="center"/>
          </w:tcPr>
          <w:p w14:paraId="05C59B4A"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7979FF52" w14:textId="77777777" w:rsidTr="000C5F2D">
        <w:trPr>
          <w:trHeight w:val="411"/>
          <w:tblCellSpacing w:w="30" w:type="dxa"/>
          <w:jc w:val="center"/>
        </w:trPr>
        <w:tc>
          <w:tcPr>
            <w:tcW w:w="653" w:type="dxa"/>
            <w:tcBorders>
              <w:left w:val="outset" w:sz="8" w:space="0" w:color="000000"/>
            </w:tcBorders>
            <w:vAlign w:val="center"/>
          </w:tcPr>
          <w:p w14:paraId="0D281AE3"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9</w:t>
            </w:r>
          </w:p>
        </w:tc>
        <w:tc>
          <w:tcPr>
            <w:tcW w:w="5183" w:type="dxa"/>
            <w:vAlign w:val="center"/>
          </w:tcPr>
          <w:p w14:paraId="569C382D"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3324" w:type="dxa"/>
            <w:tcBorders>
              <w:right w:val="outset" w:sz="8" w:space="0" w:color="000000"/>
            </w:tcBorders>
            <w:vAlign w:val="center"/>
          </w:tcPr>
          <w:p w14:paraId="4223FBA7" w14:textId="77777777" w:rsidR="007D2007" w:rsidRPr="0081180D" w:rsidRDefault="007D2007" w:rsidP="000C5F2D">
            <w:pPr>
              <w:ind w:hanging="1"/>
              <w:jc w:val="both"/>
              <w:rPr>
                <w:rFonts w:ascii="Times New Roman" w:hAnsi="Times New Roman"/>
                <w:sz w:val="24"/>
                <w:szCs w:val="24"/>
                <w:lang w:val="uk-UA"/>
              </w:rPr>
            </w:pPr>
          </w:p>
        </w:tc>
      </w:tr>
      <w:tr w:rsidR="007D2007" w:rsidRPr="0081180D" w14:paraId="0F4F61EA" w14:textId="77777777" w:rsidTr="000C5F2D">
        <w:trPr>
          <w:trHeight w:val="435"/>
          <w:tblCellSpacing w:w="30" w:type="dxa"/>
          <w:jc w:val="center"/>
        </w:trPr>
        <w:tc>
          <w:tcPr>
            <w:tcW w:w="653" w:type="dxa"/>
            <w:tcBorders>
              <w:left w:val="outset" w:sz="8" w:space="0" w:color="000000"/>
            </w:tcBorders>
            <w:vAlign w:val="center"/>
          </w:tcPr>
          <w:p w14:paraId="5844DBD5"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lastRenderedPageBreak/>
              <w:t>10</w:t>
            </w:r>
          </w:p>
        </w:tc>
        <w:tc>
          <w:tcPr>
            <w:tcW w:w="5183" w:type="dxa"/>
            <w:vAlign w:val="center"/>
          </w:tcPr>
          <w:p w14:paraId="64B25BB5"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ЕІС-код як суб'єкта ринку електричної енергії, присвоєний відповідним оператором системи</w:t>
            </w:r>
          </w:p>
        </w:tc>
        <w:tc>
          <w:tcPr>
            <w:tcW w:w="3324" w:type="dxa"/>
            <w:tcBorders>
              <w:right w:val="outset" w:sz="8" w:space="0" w:color="000000"/>
            </w:tcBorders>
            <w:vAlign w:val="center"/>
          </w:tcPr>
          <w:p w14:paraId="29752D16" w14:textId="77777777" w:rsidR="007D2007" w:rsidRPr="0081180D" w:rsidRDefault="007D2007" w:rsidP="000C5F2D">
            <w:pPr>
              <w:ind w:hanging="1"/>
              <w:jc w:val="both"/>
              <w:rPr>
                <w:rFonts w:ascii="Times New Roman" w:hAnsi="Times New Roman"/>
                <w:sz w:val="24"/>
                <w:szCs w:val="24"/>
                <w:lang w:val="uk-UA"/>
              </w:rPr>
            </w:pPr>
          </w:p>
        </w:tc>
      </w:tr>
      <w:tr w:rsidR="007D2007" w:rsidRPr="004C1E4B" w14:paraId="5AE0B108" w14:textId="77777777" w:rsidTr="000C5F2D">
        <w:trPr>
          <w:trHeight w:val="76"/>
          <w:tblCellSpacing w:w="30" w:type="dxa"/>
          <w:jc w:val="center"/>
        </w:trPr>
        <w:tc>
          <w:tcPr>
            <w:tcW w:w="653" w:type="dxa"/>
            <w:tcBorders>
              <w:left w:val="outset" w:sz="8" w:space="0" w:color="000000"/>
              <w:bottom w:val="inset" w:sz="8" w:space="0" w:color="000000"/>
            </w:tcBorders>
            <w:vAlign w:val="center"/>
          </w:tcPr>
          <w:p w14:paraId="736BF4F8"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11</w:t>
            </w:r>
          </w:p>
        </w:tc>
        <w:tc>
          <w:tcPr>
            <w:tcW w:w="5183" w:type="dxa"/>
            <w:tcBorders>
              <w:bottom w:val="inset" w:sz="8" w:space="0" w:color="000000"/>
            </w:tcBorders>
            <w:vAlign w:val="center"/>
          </w:tcPr>
          <w:p w14:paraId="0FA1B952"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Інформація про наявність пільг/субсидії* (є/немає)</w:t>
            </w:r>
          </w:p>
        </w:tc>
        <w:tc>
          <w:tcPr>
            <w:tcW w:w="3324" w:type="dxa"/>
            <w:tcBorders>
              <w:bottom w:val="inset" w:sz="8" w:space="0" w:color="000000"/>
              <w:right w:val="outset" w:sz="8" w:space="0" w:color="000000"/>
            </w:tcBorders>
            <w:vAlign w:val="center"/>
          </w:tcPr>
          <w:p w14:paraId="4A4F2F91" w14:textId="77777777" w:rsidR="007D2007" w:rsidRPr="0081180D" w:rsidRDefault="007D2007" w:rsidP="000C5F2D">
            <w:pPr>
              <w:ind w:hanging="1"/>
              <w:jc w:val="both"/>
              <w:rPr>
                <w:rFonts w:ascii="Times New Roman" w:hAnsi="Times New Roman"/>
                <w:sz w:val="24"/>
                <w:szCs w:val="24"/>
                <w:lang w:val="uk-UA"/>
              </w:rPr>
            </w:pPr>
          </w:p>
        </w:tc>
      </w:tr>
    </w:tbl>
    <w:p w14:paraId="78F45433" w14:textId="77777777" w:rsidR="007D2007" w:rsidRPr="00272E01" w:rsidRDefault="007D2007" w:rsidP="00272E01">
      <w:pPr>
        <w:jc w:val="both"/>
        <w:rPr>
          <w:rFonts w:ascii="Times New Roman" w:hAnsi="Times New Roman"/>
          <w:sz w:val="24"/>
          <w:szCs w:val="24"/>
          <w:lang w:val="uk-UA"/>
        </w:rPr>
      </w:pPr>
    </w:p>
    <w:p w14:paraId="504F0FA1" w14:textId="77777777" w:rsidR="007D2007" w:rsidRPr="00272E01" w:rsidRDefault="007D2007" w:rsidP="00272E01">
      <w:pPr>
        <w:ind w:firstLine="720"/>
        <w:jc w:val="both"/>
        <w:rPr>
          <w:rFonts w:ascii="Times New Roman" w:hAnsi="Times New Roman"/>
          <w:sz w:val="24"/>
          <w:szCs w:val="24"/>
          <w:lang w:val="uk-UA"/>
        </w:rPr>
      </w:pPr>
    </w:p>
    <w:p w14:paraId="04176AEF" w14:textId="77777777" w:rsidR="007D2007" w:rsidRPr="00272E01" w:rsidRDefault="007D2007" w:rsidP="00272E01">
      <w:pPr>
        <w:suppressAutoHyphens/>
        <w:ind w:firstLine="709"/>
        <w:jc w:val="both"/>
        <w:rPr>
          <w:rFonts w:ascii="Times New Roman" w:hAnsi="Times New Roman"/>
          <w:sz w:val="24"/>
          <w:szCs w:val="24"/>
          <w:lang w:val="uk-UA" w:eastAsia="uk-UA"/>
        </w:rPr>
      </w:pPr>
      <w:r w:rsidRPr="00272E01">
        <w:rPr>
          <w:rFonts w:ascii="Times New Roman" w:hAnsi="Times New Roman"/>
          <w:sz w:val="24"/>
          <w:szCs w:val="24"/>
          <w:lang w:val="uk-UA" w:eastAsia="uk-UA"/>
        </w:rPr>
        <w:t xml:space="preserve">Початок постачання електричної енергії </w:t>
      </w:r>
      <w:r w:rsidRPr="00272E01">
        <w:rPr>
          <w:rFonts w:ascii="Times New Roman" w:hAnsi="Times New Roman"/>
          <w:i/>
          <w:sz w:val="24"/>
          <w:szCs w:val="24"/>
          <w:lang w:val="uk-UA" w:eastAsia="uk-UA"/>
        </w:rPr>
        <w:t>(не раніше дати подання заяви-приєднання та за умови приєднання (підключення) об'єкта споживача до електромереж оператора системи)</w:t>
      </w:r>
      <w:r w:rsidRPr="00272E01">
        <w:rPr>
          <w:rFonts w:ascii="Times New Roman" w:hAnsi="Times New Roman"/>
          <w:sz w:val="24"/>
          <w:szCs w:val="24"/>
          <w:lang w:val="uk-UA" w:eastAsia="uk-UA"/>
        </w:rPr>
        <w:t xml:space="preserve">: </w:t>
      </w:r>
      <w:r>
        <w:rPr>
          <w:rFonts w:ascii="Times New Roman" w:hAnsi="Times New Roman"/>
          <w:b/>
          <w:bCs/>
          <w:sz w:val="24"/>
          <w:szCs w:val="24"/>
          <w:lang w:val="uk-UA" w:eastAsia="uk-UA"/>
        </w:rPr>
        <w:t>_ ._ .</w:t>
      </w:r>
      <w:r>
        <w:rPr>
          <w:rFonts w:ascii="Times New Roman" w:hAnsi="Times New Roman"/>
          <w:b/>
          <w:bCs/>
          <w:sz w:val="24"/>
          <w:szCs w:val="24"/>
          <w:lang w:val="uk-UA" w:eastAsia="uk-UA"/>
        </w:rPr>
        <w:softHyphen/>
      </w:r>
      <w:r>
        <w:rPr>
          <w:rFonts w:ascii="Times New Roman" w:hAnsi="Times New Roman"/>
          <w:b/>
          <w:bCs/>
          <w:sz w:val="24"/>
          <w:szCs w:val="24"/>
          <w:lang w:val="uk-UA" w:eastAsia="uk-UA"/>
        </w:rPr>
        <w:softHyphen/>
        <w:t>_____</w:t>
      </w:r>
      <w:r w:rsidRPr="00272E01">
        <w:rPr>
          <w:rFonts w:ascii="Times New Roman" w:hAnsi="Times New Roman"/>
          <w:b/>
          <w:sz w:val="24"/>
          <w:szCs w:val="24"/>
          <w:lang w:val="uk-UA" w:eastAsia="uk-UA"/>
        </w:rPr>
        <w:t xml:space="preserve"> року</w:t>
      </w:r>
      <w:r w:rsidRPr="00272E01">
        <w:rPr>
          <w:rFonts w:ascii="Times New Roman" w:hAnsi="Times New Roman"/>
          <w:sz w:val="24"/>
          <w:szCs w:val="24"/>
          <w:lang w:val="uk-UA" w:eastAsia="uk-UA"/>
        </w:rPr>
        <w:t>.</w:t>
      </w:r>
    </w:p>
    <w:p w14:paraId="116E0554" w14:textId="77777777" w:rsidR="007D2007" w:rsidRPr="00272E01" w:rsidRDefault="007D2007" w:rsidP="00272E01">
      <w:pPr>
        <w:suppressAutoHyphens/>
        <w:ind w:firstLine="709"/>
        <w:jc w:val="both"/>
        <w:rPr>
          <w:rFonts w:ascii="Times New Roman" w:hAnsi="Times New Roman"/>
          <w:b/>
          <w:sz w:val="24"/>
          <w:szCs w:val="24"/>
          <w:lang w:val="uk-UA" w:eastAsia="uk-UA"/>
        </w:rPr>
      </w:pPr>
    </w:p>
    <w:p w14:paraId="44CF2B53" w14:textId="77777777" w:rsidR="007D2007" w:rsidRPr="00272E01" w:rsidRDefault="007D2007" w:rsidP="00272E01">
      <w:pPr>
        <w:suppressAutoHyphens/>
        <w:ind w:firstLine="709"/>
        <w:jc w:val="both"/>
        <w:rPr>
          <w:rFonts w:ascii="Times New Roman" w:hAnsi="Times New Roman"/>
          <w:b/>
          <w:sz w:val="24"/>
          <w:szCs w:val="24"/>
          <w:lang w:val="uk-UA" w:eastAsia="uk-UA"/>
        </w:rPr>
      </w:pPr>
      <w:r w:rsidRPr="00272E01">
        <w:rPr>
          <w:rFonts w:ascii="Times New Roman" w:hAnsi="Times New Roman"/>
          <w:b/>
          <w:sz w:val="24"/>
          <w:szCs w:val="24"/>
          <w:lang w:val="uk-UA" w:eastAsia="uk-UA"/>
        </w:rPr>
        <w:t>Примітка:</w:t>
      </w:r>
    </w:p>
    <w:p w14:paraId="5ABDF7C0" w14:textId="77777777" w:rsidR="007D2007" w:rsidRPr="00272E01" w:rsidRDefault="007D2007" w:rsidP="00272E01">
      <w:pPr>
        <w:suppressAutoHyphens/>
        <w:ind w:firstLine="709"/>
        <w:jc w:val="both"/>
        <w:rPr>
          <w:rFonts w:ascii="Times New Roman" w:hAnsi="Times New Roman"/>
          <w:sz w:val="24"/>
          <w:szCs w:val="24"/>
          <w:lang w:val="uk-UA" w:eastAsia="uk-UA"/>
        </w:rPr>
      </w:pPr>
      <w:r w:rsidRPr="00272E01">
        <w:rPr>
          <w:rFonts w:ascii="Times New Roman" w:hAnsi="Times New Roman"/>
          <w:sz w:val="24"/>
          <w:szCs w:val="24"/>
          <w:lang w:val="uk-UA"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4D67078" w14:textId="77777777" w:rsidR="007D2007" w:rsidRPr="00272E01" w:rsidRDefault="007D2007" w:rsidP="00272E01">
      <w:pPr>
        <w:suppressAutoHyphens/>
        <w:ind w:firstLine="709"/>
        <w:jc w:val="both"/>
        <w:rPr>
          <w:rFonts w:ascii="Times New Roman" w:hAnsi="Times New Roman"/>
          <w:sz w:val="24"/>
          <w:szCs w:val="24"/>
          <w:lang w:val="uk-UA" w:eastAsia="uk-UA"/>
        </w:rPr>
      </w:pPr>
      <w:r w:rsidRPr="00272E01">
        <w:rPr>
          <w:rFonts w:ascii="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14:paraId="71A57EC3" w14:textId="77777777" w:rsidR="007D2007" w:rsidRPr="00272E01" w:rsidRDefault="007D2007" w:rsidP="00272E01">
      <w:pPr>
        <w:suppressAutoHyphens/>
        <w:ind w:firstLine="709"/>
        <w:jc w:val="both"/>
        <w:rPr>
          <w:rFonts w:ascii="Times New Roman" w:hAnsi="Times New Roman"/>
          <w:sz w:val="24"/>
          <w:szCs w:val="24"/>
          <w:lang w:val="uk-UA" w:eastAsia="uk-UA"/>
        </w:rPr>
      </w:pPr>
      <w:r w:rsidRPr="00272E01">
        <w:rPr>
          <w:rFonts w:ascii="Times New Roman" w:hAnsi="Times New Roman"/>
          <w:sz w:val="24"/>
          <w:szCs w:val="24"/>
          <w:lang w:val="uk-UA" w:eastAsia="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74FCF081" w14:textId="77777777" w:rsidR="007D2007" w:rsidRPr="00272E01" w:rsidRDefault="007D2007" w:rsidP="00272E01">
      <w:pPr>
        <w:suppressAutoHyphens/>
        <w:ind w:firstLine="709"/>
        <w:jc w:val="both"/>
        <w:rPr>
          <w:rFonts w:ascii="Times New Roman" w:hAnsi="Times New Roman"/>
          <w:sz w:val="24"/>
          <w:szCs w:val="24"/>
          <w:lang w:val="uk-UA" w:eastAsia="uk-UA"/>
        </w:rPr>
      </w:pPr>
    </w:p>
    <w:p w14:paraId="26A373D5" w14:textId="77777777" w:rsidR="007D2007" w:rsidRPr="00272E01" w:rsidRDefault="007D2007" w:rsidP="00272E01">
      <w:pPr>
        <w:suppressAutoHyphens/>
        <w:ind w:firstLine="709"/>
        <w:jc w:val="both"/>
        <w:rPr>
          <w:rFonts w:ascii="Times New Roman" w:hAnsi="Times New Roman"/>
          <w:sz w:val="24"/>
          <w:szCs w:val="24"/>
          <w:lang w:val="uk-UA" w:eastAsia="uk-UA"/>
        </w:rPr>
      </w:pPr>
    </w:p>
    <w:p w14:paraId="679F8CAA" w14:textId="77777777" w:rsidR="007D2007" w:rsidRPr="00272E01" w:rsidRDefault="007D2007" w:rsidP="00272E01">
      <w:pPr>
        <w:suppressAutoHyphens/>
        <w:ind w:firstLine="709"/>
        <w:jc w:val="both"/>
        <w:rPr>
          <w:rFonts w:ascii="Times New Roman" w:hAnsi="Times New Roman"/>
          <w:sz w:val="24"/>
          <w:szCs w:val="24"/>
          <w:lang w:val="uk-UA" w:eastAsia="uk-UA"/>
        </w:rPr>
      </w:pPr>
      <w:r w:rsidRPr="00272E01">
        <w:rPr>
          <w:rFonts w:ascii="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EE4513D" w14:textId="77777777" w:rsidR="007D2007" w:rsidRPr="00272E01" w:rsidRDefault="007D2007" w:rsidP="00272E01">
      <w:pPr>
        <w:ind w:firstLine="720"/>
        <w:jc w:val="both"/>
        <w:rPr>
          <w:rFonts w:ascii="Times New Roman" w:hAnsi="Times New Roman"/>
          <w:sz w:val="24"/>
          <w:szCs w:val="24"/>
          <w:lang w:val="uk-UA"/>
        </w:rPr>
      </w:pPr>
    </w:p>
    <w:p w14:paraId="480D7830" w14:textId="77777777" w:rsidR="007D2007" w:rsidRPr="00272E01" w:rsidRDefault="007D2007" w:rsidP="00272E01">
      <w:pPr>
        <w:jc w:val="both"/>
        <w:rPr>
          <w:rFonts w:ascii="Times New Roman" w:hAnsi="Times New Roman"/>
          <w:sz w:val="24"/>
          <w:szCs w:val="24"/>
        </w:rPr>
      </w:pPr>
    </w:p>
    <w:p w14:paraId="47C899FC"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Відмітка про згоду Споживача на обробку персональних даних:</w:t>
      </w:r>
    </w:p>
    <w:tbl>
      <w:tblPr>
        <w:tblW w:w="0" w:type="auto"/>
        <w:tblCellSpacing w:w="30" w:type="dxa"/>
        <w:tblLayout w:type="fixed"/>
        <w:tblLook w:val="00A0" w:firstRow="1" w:lastRow="0" w:firstColumn="1" w:lastColumn="0" w:noHBand="0" w:noVBand="0"/>
      </w:tblPr>
      <w:tblGrid>
        <w:gridCol w:w="2688"/>
        <w:gridCol w:w="4140"/>
        <w:gridCol w:w="2863"/>
      </w:tblGrid>
      <w:tr w:rsidR="007D2007" w:rsidRPr="0081180D" w14:paraId="55547001" w14:textId="77777777" w:rsidTr="000C5F2D">
        <w:trPr>
          <w:trHeight w:val="30"/>
          <w:tblCellSpacing w:w="30" w:type="dxa"/>
        </w:trPr>
        <w:tc>
          <w:tcPr>
            <w:tcW w:w="2598" w:type="dxa"/>
          </w:tcPr>
          <w:p w14:paraId="75C83C80"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"___" ___________ р.</w:t>
            </w:r>
          </w:p>
          <w:p w14:paraId="1DC5E02E"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 xml:space="preserve">      (дата)</w:t>
            </w:r>
          </w:p>
        </w:tc>
        <w:tc>
          <w:tcPr>
            <w:tcW w:w="4080" w:type="dxa"/>
          </w:tcPr>
          <w:p w14:paraId="4B360AEB"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__________________________</w:t>
            </w:r>
            <w:r w:rsidRPr="0081180D">
              <w:rPr>
                <w:rFonts w:ascii="Times New Roman" w:hAnsi="Times New Roman"/>
                <w:sz w:val="24"/>
                <w:szCs w:val="24"/>
                <w:lang w:val="uk-UA"/>
              </w:rPr>
              <w:br/>
              <w:t xml:space="preserve">                 (особистий підпис)</w:t>
            </w:r>
          </w:p>
          <w:p w14:paraId="734DBAC6"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 xml:space="preserve">          М.П.</w:t>
            </w:r>
          </w:p>
        </w:tc>
        <w:tc>
          <w:tcPr>
            <w:tcW w:w="2773" w:type="dxa"/>
          </w:tcPr>
          <w:p w14:paraId="0803433B"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______________</w:t>
            </w:r>
          </w:p>
          <w:p w14:paraId="0036E74F"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(П. І. Б. споживача)</w:t>
            </w:r>
          </w:p>
        </w:tc>
      </w:tr>
    </w:tbl>
    <w:p w14:paraId="2359B9F2"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*Примітка:</w:t>
      </w:r>
    </w:p>
    <w:p w14:paraId="443F4A23"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B0BF6A8" w14:textId="77777777" w:rsidR="007D2007" w:rsidRPr="00272E01" w:rsidRDefault="007D2007" w:rsidP="00272E01">
      <w:pPr>
        <w:ind w:firstLine="720"/>
        <w:jc w:val="both"/>
        <w:rPr>
          <w:rFonts w:ascii="Times New Roman" w:hAnsi="Times New Roman"/>
          <w:sz w:val="24"/>
          <w:szCs w:val="24"/>
          <w:lang w:val="uk-UA"/>
        </w:rPr>
      </w:pPr>
    </w:p>
    <w:p w14:paraId="250271FC"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Реквізити Споживача:</w:t>
      </w:r>
    </w:p>
    <w:p w14:paraId="69DB9A0D"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lastRenderedPageBreak/>
        <w:t>Джерело обміну документами (номер засобу зв'язку, офіційна електронна адреса та адреса електронної пошти (за наявності):</w:t>
      </w:r>
    </w:p>
    <w:p w14:paraId="28B1C5D5" w14:textId="77777777" w:rsidR="007D2007" w:rsidRPr="00272E01" w:rsidRDefault="007D2007" w:rsidP="00272E01">
      <w:pPr>
        <w:ind w:firstLine="540"/>
        <w:jc w:val="both"/>
        <w:rPr>
          <w:rFonts w:ascii="Times New Roman" w:hAnsi="Times New Roman"/>
          <w:sz w:val="24"/>
          <w:szCs w:val="24"/>
          <w:lang w:val="uk-UA"/>
        </w:rPr>
      </w:pPr>
      <w:r w:rsidRPr="00272E01">
        <w:rPr>
          <w:rFonts w:ascii="Times New Roman" w:hAnsi="Times New Roman"/>
          <w:b/>
          <w:sz w:val="24"/>
          <w:szCs w:val="24"/>
          <w:lang w:val="uk-UA"/>
        </w:rPr>
        <w:t>моб. тел</w:t>
      </w:r>
      <w:r w:rsidRPr="00272E01">
        <w:rPr>
          <w:rFonts w:ascii="Times New Roman" w:hAnsi="Times New Roman"/>
          <w:sz w:val="24"/>
          <w:szCs w:val="24"/>
          <w:lang w:val="uk-UA"/>
        </w:rPr>
        <w:t>. -</w:t>
      </w:r>
    </w:p>
    <w:p w14:paraId="46FF3F71" w14:textId="77777777" w:rsidR="007D2007" w:rsidRPr="00272E01" w:rsidRDefault="007D2007" w:rsidP="00272E01">
      <w:pPr>
        <w:ind w:firstLine="540"/>
        <w:jc w:val="both"/>
        <w:rPr>
          <w:rFonts w:ascii="Times New Roman" w:hAnsi="Times New Roman"/>
          <w:sz w:val="24"/>
          <w:szCs w:val="24"/>
          <w:lang w:val="uk-UA"/>
        </w:rPr>
      </w:pPr>
      <w:r w:rsidRPr="00272E01">
        <w:rPr>
          <w:rFonts w:ascii="Times New Roman" w:hAnsi="Times New Roman"/>
          <w:b/>
          <w:sz w:val="24"/>
          <w:szCs w:val="24"/>
          <w:lang w:val="uk-UA"/>
        </w:rPr>
        <w:t>тел.</w:t>
      </w:r>
      <w:r w:rsidRPr="00272E01">
        <w:rPr>
          <w:rFonts w:ascii="Times New Roman" w:hAnsi="Times New Roman"/>
          <w:sz w:val="24"/>
          <w:szCs w:val="24"/>
          <w:lang w:val="uk-UA"/>
        </w:rPr>
        <w:t xml:space="preserve"> </w:t>
      </w:r>
    </w:p>
    <w:p w14:paraId="49319B55" w14:textId="77777777" w:rsidR="007D2007" w:rsidRPr="00272E01" w:rsidRDefault="007D2007" w:rsidP="00272E01">
      <w:pPr>
        <w:ind w:firstLine="540"/>
        <w:jc w:val="both"/>
        <w:rPr>
          <w:rFonts w:ascii="Times New Roman" w:hAnsi="Times New Roman"/>
          <w:sz w:val="24"/>
          <w:szCs w:val="24"/>
          <w:lang w:val="uk-UA"/>
        </w:rPr>
      </w:pPr>
      <w:r w:rsidRPr="00272E01">
        <w:rPr>
          <w:rFonts w:ascii="Times New Roman" w:hAnsi="Times New Roman"/>
          <w:b/>
          <w:sz w:val="24"/>
          <w:szCs w:val="24"/>
          <w:lang w:val="uk-UA"/>
        </w:rPr>
        <w:t>E-mail:</w:t>
      </w:r>
      <w:r w:rsidRPr="00272E01">
        <w:rPr>
          <w:rFonts w:ascii="Times New Roman" w:hAnsi="Times New Roman"/>
          <w:sz w:val="24"/>
          <w:szCs w:val="24"/>
          <w:lang w:val="uk-UA"/>
        </w:rPr>
        <w:t xml:space="preserve"> -</w:t>
      </w:r>
    </w:p>
    <w:p w14:paraId="0F20D816" w14:textId="77777777" w:rsidR="007D2007" w:rsidRPr="00272E01" w:rsidRDefault="007D2007" w:rsidP="00272E01">
      <w:pPr>
        <w:ind w:firstLine="540"/>
        <w:jc w:val="both"/>
        <w:rPr>
          <w:rFonts w:ascii="Times New Roman" w:hAnsi="Times New Roman"/>
          <w:sz w:val="24"/>
          <w:szCs w:val="24"/>
          <w:lang w:val="uk-UA"/>
        </w:rPr>
      </w:pPr>
      <w:r w:rsidRPr="00272E01">
        <w:rPr>
          <w:rFonts w:ascii="Times New Roman" w:hAnsi="Times New Roman"/>
          <w:b/>
          <w:sz w:val="24"/>
          <w:szCs w:val="24"/>
          <w:lang w:val="uk-UA"/>
        </w:rPr>
        <w:t>IBAN</w:t>
      </w:r>
      <w:r w:rsidRPr="00272E01">
        <w:rPr>
          <w:rFonts w:ascii="Times New Roman" w:hAnsi="Times New Roman"/>
          <w:sz w:val="24"/>
          <w:szCs w:val="24"/>
          <w:lang w:val="uk-UA"/>
        </w:rPr>
        <w:t xml:space="preserve"> </w:t>
      </w:r>
    </w:p>
    <w:p w14:paraId="7A0E6D0D" w14:textId="77777777" w:rsidR="007D2007" w:rsidRPr="00272E01" w:rsidRDefault="007D2007" w:rsidP="00272E01">
      <w:pPr>
        <w:ind w:firstLine="540"/>
        <w:jc w:val="both"/>
        <w:rPr>
          <w:rFonts w:ascii="Times New Roman" w:hAnsi="Times New Roman"/>
          <w:sz w:val="24"/>
          <w:szCs w:val="24"/>
          <w:lang w:val="uk-UA"/>
        </w:rPr>
      </w:pPr>
      <w:r w:rsidRPr="00272E01">
        <w:rPr>
          <w:rFonts w:ascii="Times New Roman" w:hAnsi="Times New Roman"/>
          <w:b/>
          <w:sz w:val="24"/>
          <w:szCs w:val="24"/>
          <w:lang w:val="uk-UA"/>
        </w:rPr>
        <w:t>Назва банку</w:t>
      </w:r>
      <w:r w:rsidRPr="00272E01">
        <w:rPr>
          <w:rFonts w:ascii="Times New Roman" w:hAnsi="Times New Roman"/>
          <w:sz w:val="24"/>
          <w:szCs w:val="24"/>
          <w:lang w:val="uk-UA"/>
        </w:rPr>
        <w:t xml:space="preserve"> ДКСУ м. Київ</w:t>
      </w:r>
    </w:p>
    <w:p w14:paraId="167A7A3F" w14:textId="77777777" w:rsidR="007D2007" w:rsidRPr="00272E01" w:rsidRDefault="007D2007" w:rsidP="00272E01">
      <w:pPr>
        <w:jc w:val="both"/>
        <w:rPr>
          <w:rFonts w:ascii="Times New Roman" w:hAnsi="Times New Roman"/>
          <w:sz w:val="24"/>
          <w:szCs w:val="24"/>
          <w:lang w:val="uk-UA"/>
        </w:rPr>
      </w:pPr>
    </w:p>
    <w:p w14:paraId="73B0735D" w14:textId="77777777" w:rsidR="007D2007" w:rsidRPr="00272E01" w:rsidRDefault="007D2007" w:rsidP="00272E01">
      <w:pPr>
        <w:ind w:firstLine="720"/>
        <w:jc w:val="both"/>
        <w:rPr>
          <w:rFonts w:ascii="Times New Roman" w:hAnsi="Times New Roman"/>
          <w:sz w:val="24"/>
          <w:szCs w:val="24"/>
        </w:rPr>
      </w:pPr>
    </w:p>
    <w:p w14:paraId="5346A4A1" w14:textId="77777777" w:rsidR="007D2007" w:rsidRPr="00272E01" w:rsidRDefault="007D2007" w:rsidP="00272E01">
      <w:pPr>
        <w:ind w:firstLine="720"/>
        <w:jc w:val="both"/>
        <w:rPr>
          <w:rFonts w:ascii="Times New Roman" w:hAnsi="Times New Roman"/>
          <w:sz w:val="24"/>
          <w:szCs w:val="24"/>
        </w:rPr>
      </w:pPr>
    </w:p>
    <w:p w14:paraId="5826996A" w14:textId="77777777" w:rsidR="007D2007" w:rsidRPr="00272E01" w:rsidRDefault="007D2007" w:rsidP="00272E01">
      <w:pPr>
        <w:ind w:firstLine="720"/>
        <w:jc w:val="both"/>
        <w:rPr>
          <w:rFonts w:ascii="Times New Roman" w:hAnsi="Times New Roman"/>
          <w:sz w:val="24"/>
          <w:szCs w:val="24"/>
          <w:lang w:val="uk-UA"/>
        </w:rPr>
      </w:pPr>
      <w:r w:rsidRPr="00272E01">
        <w:rPr>
          <w:rFonts w:ascii="Times New Roman" w:hAnsi="Times New Roman"/>
          <w:sz w:val="24"/>
          <w:szCs w:val="24"/>
          <w:lang w:val="uk-UA"/>
        </w:rPr>
        <w:t>Відмітка про підписання Споживачем цієї заяви-приєднання:</w:t>
      </w:r>
    </w:p>
    <w:tbl>
      <w:tblPr>
        <w:tblW w:w="0" w:type="auto"/>
        <w:jc w:val="center"/>
        <w:tblCellSpacing w:w="30" w:type="dxa"/>
        <w:tblLayout w:type="fixed"/>
        <w:tblLook w:val="00A0" w:firstRow="1" w:lastRow="0" w:firstColumn="1" w:lastColumn="0" w:noHBand="0" w:noVBand="0"/>
      </w:tblPr>
      <w:tblGrid>
        <w:gridCol w:w="3228"/>
        <w:gridCol w:w="2677"/>
        <w:gridCol w:w="3786"/>
      </w:tblGrid>
      <w:tr w:rsidR="007D2007" w:rsidRPr="0081180D" w14:paraId="551FBC11" w14:textId="77777777" w:rsidTr="000C5F2D">
        <w:trPr>
          <w:trHeight w:val="35"/>
          <w:tblCellSpacing w:w="30" w:type="dxa"/>
          <w:jc w:val="center"/>
        </w:trPr>
        <w:tc>
          <w:tcPr>
            <w:tcW w:w="3138" w:type="dxa"/>
          </w:tcPr>
          <w:p w14:paraId="5BD86B0C" w14:textId="77777777" w:rsidR="007D2007" w:rsidRPr="0081180D" w:rsidRDefault="007D2007" w:rsidP="000C5F2D">
            <w:pPr>
              <w:jc w:val="both"/>
              <w:rPr>
                <w:rFonts w:ascii="Times New Roman" w:hAnsi="Times New Roman"/>
                <w:sz w:val="24"/>
                <w:szCs w:val="24"/>
                <w:lang w:val="uk-UA"/>
              </w:rPr>
            </w:pPr>
          </w:p>
          <w:p w14:paraId="188F88A6"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 xml:space="preserve">"___" </w:t>
            </w:r>
            <w:r w:rsidRPr="0081180D">
              <w:rPr>
                <w:rFonts w:ascii="Times New Roman" w:hAnsi="Times New Roman"/>
                <w:sz w:val="24"/>
                <w:szCs w:val="24"/>
              </w:rPr>
              <w:t xml:space="preserve"> ________</w:t>
            </w:r>
            <w:r w:rsidRPr="0081180D">
              <w:rPr>
                <w:rFonts w:ascii="Times New Roman" w:hAnsi="Times New Roman"/>
                <w:sz w:val="24"/>
                <w:szCs w:val="24"/>
                <w:lang w:val="uk-UA"/>
              </w:rPr>
              <w:t>_____ р.</w:t>
            </w:r>
          </w:p>
          <w:p w14:paraId="557A0140"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 xml:space="preserve">        (дата)</w:t>
            </w:r>
          </w:p>
        </w:tc>
        <w:tc>
          <w:tcPr>
            <w:tcW w:w="2617" w:type="dxa"/>
          </w:tcPr>
          <w:p w14:paraId="448ECFE3" w14:textId="77777777" w:rsidR="007D2007" w:rsidRPr="0081180D" w:rsidRDefault="007D2007" w:rsidP="000C5F2D">
            <w:pPr>
              <w:jc w:val="both"/>
              <w:rPr>
                <w:rFonts w:ascii="Times New Roman" w:hAnsi="Times New Roman"/>
                <w:sz w:val="24"/>
                <w:szCs w:val="24"/>
                <w:lang w:val="uk-UA"/>
              </w:rPr>
            </w:pPr>
          </w:p>
          <w:p w14:paraId="35CA16ED" w14:textId="77777777" w:rsidR="007D2007" w:rsidRPr="0081180D" w:rsidRDefault="007D2007" w:rsidP="000C5F2D">
            <w:pPr>
              <w:jc w:val="both"/>
              <w:rPr>
                <w:rFonts w:ascii="Times New Roman" w:hAnsi="Times New Roman"/>
                <w:sz w:val="24"/>
                <w:szCs w:val="24"/>
                <w:lang w:val="uk-UA"/>
              </w:rPr>
            </w:pPr>
            <w:r w:rsidRPr="0081180D">
              <w:rPr>
                <w:rFonts w:ascii="Times New Roman" w:hAnsi="Times New Roman"/>
                <w:sz w:val="24"/>
                <w:szCs w:val="24"/>
                <w:lang w:val="uk-UA"/>
              </w:rPr>
              <w:t>_________________</w:t>
            </w:r>
            <w:r w:rsidRPr="0081180D">
              <w:rPr>
                <w:rFonts w:ascii="Times New Roman" w:hAnsi="Times New Roman"/>
                <w:sz w:val="24"/>
                <w:szCs w:val="24"/>
                <w:lang w:val="uk-UA"/>
              </w:rPr>
              <w:br/>
              <w:t xml:space="preserve"> (особистий підпис)</w:t>
            </w:r>
          </w:p>
          <w:p w14:paraId="24DE454F"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 xml:space="preserve">          М.П.</w:t>
            </w:r>
          </w:p>
        </w:tc>
        <w:tc>
          <w:tcPr>
            <w:tcW w:w="3696" w:type="dxa"/>
          </w:tcPr>
          <w:p w14:paraId="7E15BEEA" w14:textId="77777777" w:rsidR="007D2007" w:rsidRPr="0081180D" w:rsidRDefault="007D2007" w:rsidP="000C5F2D">
            <w:pPr>
              <w:ind w:firstLine="720"/>
              <w:jc w:val="both"/>
              <w:rPr>
                <w:rFonts w:ascii="Times New Roman" w:hAnsi="Times New Roman"/>
                <w:sz w:val="24"/>
                <w:szCs w:val="24"/>
                <w:lang w:val="uk-UA"/>
              </w:rPr>
            </w:pPr>
          </w:p>
          <w:p w14:paraId="234A0155"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_______________________</w:t>
            </w:r>
          </w:p>
          <w:p w14:paraId="6921EA20" w14:textId="77777777" w:rsidR="007D2007" w:rsidRPr="0081180D" w:rsidRDefault="007D2007" w:rsidP="000C5F2D">
            <w:pPr>
              <w:ind w:firstLine="720"/>
              <w:jc w:val="both"/>
              <w:rPr>
                <w:rFonts w:ascii="Times New Roman" w:hAnsi="Times New Roman"/>
                <w:sz w:val="24"/>
                <w:szCs w:val="24"/>
                <w:lang w:val="uk-UA"/>
              </w:rPr>
            </w:pPr>
            <w:r w:rsidRPr="0081180D">
              <w:rPr>
                <w:rFonts w:ascii="Times New Roman" w:hAnsi="Times New Roman"/>
                <w:sz w:val="24"/>
                <w:szCs w:val="24"/>
                <w:lang w:val="uk-UA"/>
              </w:rPr>
              <w:t xml:space="preserve"> (П. І. Б. споживача)</w:t>
            </w:r>
          </w:p>
        </w:tc>
      </w:tr>
    </w:tbl>
    <w:p w14:paraId="3D7ECE57" w14:textId="77777777" w:rsidR="007D2007" w:rsidRPr="00272E01" w:rsidRDefault="007D2007" w:rsidP="00272E01">
      <w:pPr>
        <w:suppressAutoHyphens/>
        <w:jc w:val="center"/>
        <w:rPr>
          <w:rFonts w:ascii="Times New Roman" w:hAnsi="Times New Roman"/>
          <w:b/>
          <w:bCs/>
          <w:sz w:val="24"/>
          <w:szCs w:val="24"/>
          <w:lang w:val="uk-UA" w:eastAsia="uk-UA"/>
        </w:rPr>
      </w:pPr>
      <w:bookmarkStart w:id="51" w:name="_Hlk31979668"/>
    </w:p>
    <w:p w14:paraId="44BEA43D" w14:textId="77777777" w:rsidR="007D2007" w:rsidRPr="00272E01" w:rsidRDefault="007D2007" w:rsidP="00272E01">
      <w:pPr>
        <w:suppressAutoHyphens/>
        <w:jc w:val="center"/>
        <w:rPr>
          <w:rFonts w:ascii="Times New Roman" w:hAnsi="Times New Roman"/>
          <w:b/>
          <w:bCs/>
          <w:sz w:val="24"/>
          <w:szCs w:val="24"/>
          <w:lang w:val="uk-UA" w:eastAsia="uk-UA"/>
        </w:rPr>
      </w:pPr>
      <w:r w:rsidRPr="00272E01">
        <w:rPr>
          <w:rFonts w:ascii="Times New Roman" w:hAnsi="Times New Roman"/>
          <w:b/>
          <w:bCs/>
          <w:sz w:val="24"/>
          <w:szCs w:val="24"/>
          <w:lang w:val="uk-UA" w:eastAsia="uk-UA"/>
        </w:rPr>
        <w:t>Перелік точок комерційного обліку споживача</w:t>
      </w:r>
    </w:p>
    <w:p w14:paraId="60AFA0AF" w14:textId="2A69B123" w:rsidR="007D2007" w:rsidRPr="00272E01" w:rsidRDefault="00C534A2" w:rsidP="00272E01">
      <w:pPr>
        <w:suppressAutoHyphens/>
        <w:jc w:val="center"/>
        <w:rPr>
          <w:rFonts w:ascii="Times New Roman" w:hAnsi="Times New Roman"/>
          <w:b/>
          <w:bCs/>
          <w:sz w:val="24"/>
          <w:szCs w:val="24"/>
          <w:lang w:val="uk-UA" w:eastAsia="uk-UA"/>
        </w:rPr>
      </w:pPr>
      <w:r>
        <w:rPr>
          <w:rFonts w:ascii="Times New Roman" w:hAnsi="Times New Roman"/>
          <w:b/>
          <w:bCs/>
          <w:sz w:val="24"/>
          <w:szCs w:val="24"/>
          <w:lang w:val="uk-UA" w:eastAsia="uk-UA"/>
        </w:rPr>
        <w:t>КЕВ міста Херсона</w:t>
      </w:r>
    </w:p>
    <w:p w14:paraId="4CB44253" w14:textId="77777777" w:rsidR="007D2007" w:rsidRPr="00272E01" w:rsidRDefault="007D2007" w:rsidP="00272E01">
      <w:pPr>
        <w:suppressAutoHyphens/>
        <w:rPr>
          <w:rFonts w:ascii="Times New Roman" w:hAnsi="Times New Roman"/>
          <w:sz w:val="24"/>
          <w:szCs w:val="24"/>
          <w:lang w:val="uk-UA" w:eastAsia="uk-UA"/>
        </w:rPr>
      </w:pPr>
    </w:p>
    <w:tbl>
      <w:tblPr>
        <w:tblW w:w="8370" w:type="dxa"/>
        <w:tblInd w:w="846" w:type="dxa"/>
        <w:tblLayout w:type="fixed"/>
        <w:tblLook w:val="00A0" w:firstRow="1" w:lastRow="0" w:firstColumn="1" w:lastColumn="0" w:noHBand="0" w:noVBand="0"/>
      </w:tblPr>
      <w:tblGrid>
        <w:gridCol w:w="599"/>
        <w:gridCol w:w="5217"/>
        <w:gridCol w:w="2554"/>
      </w:tblGrid>
      <w:tr w:rsidR="007D2007" w:rsidRPr="0081180D" w14:paraId="796958AA" w14:textId="77777777" w:rsidTr="000C5F2D">
        <w:trPr>
          <w:trHeight w:val="726"/>
        </w:trPr>
        <w:tc>
          <w:tcPr>
            <w:tcW w:w="599" w:type="dxa"/>
            <w:tcBorders>
              <w:top w:val="single" w:sz="4" w:space="0" w:color="000000"/>
              <w:left w:val="single" w:sz="4" w:space="0" w:color="000000"/>
              <w:bottom w:val="single" w:sz="4" w:space="0" w:color="000000"/>
              <w:right w:val="single" w:sz="4" w:space="0" w:color="000000"/>
            </w:tcBorders>
            <w:vAlign w:val="center"/>
          </w:tcPr>
          <w:p w14:paraId="3A614172" w14:textId="77777777" w:rsidR="007D2007" w:rsidRPr="0081180D" w:rsidRDefault="007D2007" w:rsidP="000C5F2D">
            <w:pPr>
              <w:suppressAutoHyphens/>
              <w:jc w:val="center"/>
              <w:rPr>
                <w:rFonts w:ascii="Times New Roman" w:hAnsi="Times New Roman"/>
                <w:b/>
                <w:bCs/>
                <w:color w:val="000000"/>
                <w:sz w:val="24"/>
                <w:szCs w:val="24"/>
                <w:lang w:val="uk-UA" w:eastAsia="ru-RU"/>
              </w:rPr>
            </w:pPr>
            <w:r w:rsidRPr="0081180D">
              <w:rPr>
                <w:rFonts w:ascii="Times New Roman" w:hAnsi="Times New Roman"/>
                <w:b/>
                <w:bCs/>
                <w:color w:val="000000"/>
                <w:sz w:val="24"/>
                <w:szCs w:val="24"/>
                <w:lang w:val="uk-UA" w:eastAsia="ru-RU"/>
              </w:rPr>
              <w:t xml:space="preserve">№ </w:t>
            </w:r>
            <w:r w:rsidRPr="0081180D">
              <w:rPr>
                <w:rFonts w:ascii="Times New Roman" w:hAnsi="Times New Roman"/>
                <w:b/>
                <w:bCs/>
                <w:color w:val="000000"/>
                <w:sz w:val="24"/>
                <w:szCs w:val="24"/>
                <w:lang w:val="uk-UA" w:eastAsia="ru-RU"/>
              </w:rPr>
              <w:br/>
              <w:t>з/п</w:t>
            </w:r>
          </w:p>
        </w:tc>
        <w:tc>
          <w:tcPr>
            <w:tcW w:w="5213" w:type="dxa"/>
            <w:tcBorders>
              <w:top w:val="single" w:sz="4" w:space="0" w:color="000000"/>
              <w:left w:val="nil"/>
              <w:bottom w:val="single" w:sz="4" w:space="0" w:color="000000"/>
              <w:right w:val="single" w:sz="4" w:space="0" w:color="000000"/>
            </w:tcBorders>
            <w:vAlign w:val="center"/>
          </w:tcPr>
          <w:p w14:paraId="40187D58" w14:textId="77777777" w:rsidR="007D2007" w:rsidRPr="0081180D" w:rsidRDefault="007D2007" w:rsidP="000C5F2D">
            <w:pPr>
              <w:suppressAutoHyphens/>
              <w:jc w:val="center"/>
              <w:rPr>
                <w:rFonts w:ascii="Times New Roman" w:hAnsi="Times New Roman"/>
                <w:b/>
                <w:bCs/>
                <w:color w:val="000000"/>
                <w:sz w:val="24"/>
                <w:szCs w:val="24"/>
                <w:lang w:val="uk-UA" w:eastAsia="ru-RU"/>
              </w:rPr>
            </w:pPr>
            <w:r w:rsidRPr="0081180D">
              <w:rPr>
                <w:rFonts w:ascii="Times New Roman" w:hAnsi="Times New Roman"/>
                <w:b/>
                <w:bCs/>
                <w:color w:val="000000"/>
                <w:sz w:val="24"/>
                <w:szCs w:val="24"/>
                <w:lang w:val="uk-UA" w:eastAsia="ru-RU"/>
              </w:rPr>
              <w:t>Адреса об’єкта</w:t>
            </w:r>
            <w:r w:rsidRPr="0081180D">
              <w:rPr>
                <w:rFonts w:ascii="Times New Roman" w:hAnsi="Times New Roman"/>
                <w:b/>
                <w:bCs/>
                <w:color w:val="2F5496"/>
                <w:sz w:val="24"/>
                <w:szCs w:val="24"/>
                <w:lang w:val="uk-UA" w:eastAsia="ru-RU"/>
              </w:rPr>
              <w:t>*</w:t>
            </w:r>
          </w:p>
        </w:tc>
        <w:tc>
          <w:tcPr>
            <w:tcW w:w="2552" w:type="dxa"/>
            <w:tcBorders>
              <w:top w:val="single" w:sz="4" w:space="0" w:color="000000"/>
              <w:left w:val="nil"/>
              <w:bottom w:val="single" w:sz="4" w:space="0" w:color="000000"/>
              <w:right w:val="single" w:sz="4" w:space="0" w:color="000000"/>
            </w:tcBorders>
            <w:vAlign w:val="center"/>
          </w:tcPr>
          <w:p w14:paraId="068D6506" w14:textId="77777777" w:rsidR="007D2007" w:rsidRPr="0081180D" w:rsidRDefault="007D2007" w:rsidP="000C5F2D">
            <w:pPr>
              <w:suppressAutoHyphens/>
              <w:jc w:val="center"/>
              <w:rPr>
                <w:rFonts w:ascii="Times New Roman" w:hAnsi="Times New Roman"/>
                <w:b/>
                <w:bCs/>
                <w:color w:val="000000"/>
                <w:sz w:val="24"/>
                <w:szCs w:val="24"/>
                <w:lang w:val="uk-UA" w:eastAsia="ru-RU"/>
              </w:rPr>
            </w:pPr>
            <w:r w:rsidRPr="0081180D">
              <w:rPr>
                <w:rFonts w:ascii="Times New Roman" w:hAnsi="Times New Roman"/>
                <w:b/>
                <w:bCs/>
                <w:color w:val="000000"/>
                <w:sz w:val="24"/>
                <w:szCs w:val="24"/>
                <w:lang w:val="uk-UA" w:eastAsia="ru-RU"/>
              </w:rPr>
              <w:t>EIC-код точки комерційного обліку</w:t>
            </w:r>
          </w:p>
        </w:tc>
      </w:tr>
      <w:tr w:rsidR="007D2007" w:rsidRPr="0081180D" w14:paraId="4B1795BF" w14:textId="77777777" w:rsidTr="000C5F2D">
        <w:trPr>
          <w:trHeight w:hRule="exact" w:val="397"/>
        </w:trPr>
        <w:tc>
          <w:tcPr>
            <w:tcW w:w="599" w:type="dxa"/>
            <w:tcBorders>
              <w:top w:val="single" w:sz="4" w:space="0" w:color="000000"/>
              <w:left w:val="single" w:sz="4" w:space="0" w:color="000000"/>
              <w:bottom w:val="single" w:sz="4" w:space="0" w:color="000000"/>
              <w:right w:val="single" w:sz="4" w:space="0" w:color="000000"/>
            </w:tcBorders>
            <w:vAlign w:val="center"/>
          </w:tcPr>
          <w:p w14:paraId="597B6885" w14:textId="77777777" w:rsidR="007D2007" w:rsidRPr="0081180D" w:rsidRDefault="007D2007" w:rsidP="000C5F2D">
            <w:pPr>
              <w:suppressAutoHyphens/>
              <w:jc w:val="center"/>
              <w:rPr>
                <w:rFonts w:ascii="Times New Roman" w:hAnsi="Times New Roman"/>
                <w:sz w:val="24"/>
                <w:szCs w:val="24"/>
                <w:lang w:val="uk-UA" w:eastAsia="ru-RU"/>
              </w:rPr>
            </w:pPr>
            <w:r w:rsidRPr="0081180D">
              <w:rPr>
                <w:rFonts w:ascii="Times New Roman" w:hAnsi="Times New Roman"/>
                <w:sz w:val="24"/>
                <w:szCs w:val="24"/>
                <w:lang w:val="uk-UA" w:eastAsia="ru-RU"/>
              </w:rPr>
              <w:t>1</w:t>
            </w:r>
          </w:p>
        </w:tc>
        <w:tc>
          <w:tcPr>
            <w:tcW w:w="5213" w:type="dxa"/>
            <w:tcBorders>
              <w:top w:val="single" w:sz="4" w:space="0" w:color="000000"/>
              <w:left w:val="nil"/>
              <w:bottom w:val="single" w:sz="4" w:space="0" w:color="000000"/>
              <w:right w:val="single" w:sz="4" w:space="0" w:color="000000"/>
            </w:tcBorders>
            <w:vAlign w:val="center"/>
          </w:tcPr>
          <w:p w14:paraId="6E658C68" w14:textId="77777777" w:rsidR="007D2007" w:rsidRPr="0081180D" w:rsidRDefault="007D2007" w:rsidP="000C5F2D">
            <w:pPr>
              <w:suppressAutoHyphens/>
              <w:rPr>
                <w:rFonts w:ascii="Times New Roman" w:hAnsi="Times New Roman"/>
                <w:color w:val="000000"/>
                <w:sz w:val="24"/>
                <w:szCs w:val="24"/>
                <w:lang w:val="uk-UA" w:eastAsia="ru-RU"/>
              </w:rPr>
            </w:pPr>
          </w:p>
        </w:tc>
        <w:tc>
          <w:tcPr>
            <w:tcW w:w="2552" w:type="dxa"/>
            <w:tcBorders>
              <w:top w:val="single" w:sz="4" w:space="0" w:color="000000"/>
              <w:left w:val="nil"/>
              <w:bottom w:val="single" w:sz="4" w:space="0" w:color="000000"/>
              <w:right w:val="single" w:sz="4" w:space="0" w:color="000000"/>
            </w:tcBorders>
            <w:vAlign w:val="center"/>
          </w:tcPr>
          <w:p w14:paraId="48C866AB" w14:textId="77777777" w:rsidR="007D2007" w:rsidRPr="0081180D" w:rsidRDefault="007D2007" w:rsidP="000C5F2D">
            <w:pPr>
              <w:suppressAutoHyphens/>
              <w:jc w:val="center"/>
              <w:rPr>
                <w:rFonts w:ascii="Times New Roman" w:hAnsi="Times New Roman"/>
                <w:color w:val="000000"/>
                <w:sz w:val="24"/>
                <w:szCs w:val="24"/>
                <w:lang w:val="uk-UA" w:eastAsia="ru-RU"/>
              </w:rPr>
            </w:pPr>
          </w:p>
        </w:tc>
      </w:tr>
      <w:tr w:rsidR="007D2007" w:rsidRPr="0081180D" w14:paraId="3399146E" w14:textId="77777777" w:rsidTr="000C5F2D">
        <w:trPr>
          <w:trHeight w:hRule="exact" w:val="397"/>
        </w:trPr>
        <w:tc>
          <w:tcPr>
            <w:tcW w:w="599" w:type="dxa"/>
            <w:tcBorders>
              <w:top w:val="single" w:sz="4" w:space="0" w:color="000000"/>
              <w:left w:val="single" w:sz="4" w:space="0" w:color="000000"/>
              <w:bottom w:val="single" w:sz="4" w:space="0" w:color="000000"/>
              <w:right w:val="single" w:sz="4" w:space="0" w:color="000000"/>
            </w:tcBorders>
            <w:vAlign w:val="center"/>
          </w:tcPr>
          <w:p w14:paraId="62D8A23E" w14:textId="77777777" w:rsidR="007D2007" w:rsidRPr="0081180D" w:rsidRDefault="007D2007" w:rsidP="000C5F2D">
            <w:pPr>
              <w:suppressAutoHyphens/>
              <w:jc w:val="center"/>
              <w:rPr>
                <w:rFonts w:ascii="Times New Roman" w:hAnsi="Times New Roman"/>
                <w:sz w:val="24"/>
                <w:szCs w:val="24"/>
                <w:lang w:val="uk-UA" w:eastAsia="ru-RU"/>
              </w:rPr>
            </w:pPr>
            <w:r w:rsidRPr="0081180D">
              <w:rPr>
                <w:rFonts w:ascii="Times New Roman" w:hAnsi="Times New Roman"/>
                <w:sz w:val="24"/>
                <w:szCs w:val="24"/>
                <w:lang w:val="uk-UA" w:eastAsia="ru-RU"/>
              </w:rPr>
              <w:t>2</w:t>
            </w:r>
          </w:p>
        </w:tc>
        <w:tc>
          <w:tcPr>
            <w:tcW w:w="5213" w:type="dxa"/>
            <w:tcBorders>
              <w:top w:val="single" w:sz="4" w:space="0" w:color="000000"/>
              <w:left w:val="nil"/>
              <w:bottom w:val="single" w:sz="4" w:space="0" w:color="000000"/>
              <w:right w:val="single" w:sz="4" w:space="0" w:color="000000"/>
            </w:tcBorders>
            <w:vAlign w:val="center"/>
          </w:tcPr>
          <w:p w14:paraId="2BD506E8" w14:textId="77777777" w:rsidR="007D2007" w:rsidRPr="0081180D" w:rsidRDefault="007D2007" w:rsidP="000C5F2D">
            <w:pPr>
              <w:suppressAutoHyphens/>
              <w:rPr>
                <w:rFonts w:ascii="Times New Roman" w:hAnsi="Times New Roman"/>
                <w:color w:val="000000"/>
                <w:sz w:val="24"/>
                <w:szCs w:val="24"/>
                <w:lang w:val="uk-UA" w:eastAsia="ru-RU"/>
              </w:rPr>
            </w:pPr>
          </w:p>
        </w:tc>
        <w:tc>
          <w:tcPr>
            <w:tcW w:w="2552" w:type="dxa"/>
            <w:tcBorders>
              <w:top w:val="single" w:sz="4" w:space="0" w:color="000000"/>
              <w:left w:val="nil"/>
              <w:bottom w:val="single" w:sz="4" w:space="0" w:color="000000"/>
              <w:right w:val="single" w:sz="4" w:space="0" w:color="000000"/>
            </w:tcBorders>
            <w:vAlign w:val="center"/>
          </w:tcPr>
          <w:p w14:paraId="2676B8B7" w14:textId="77777777" w:rsidR="007D2007" w:rsidRPr="0081180D" w:rsidRDefault="007D2007" w:rsidP="000C5F2D">
            <w:pPr>
              <w:suppressAutoHyphens/>
              <w:jc w:val="center"/>
              <w:rPr>
                <w:rFonts w:ascii="Times New Roman" w:hAnsi="Times New Roman"/>
                <w:color w:val="000000"/>
                <w:sz w:val="24"/>
                <w:szCs w:val="24"/>
                <w:lang w:val="uk-UA" w:eastAsia="ru-RU"/>
              </w:rPr>
            </w:pPr>
          </w:p>
        </w:tc>
      </w:tr>
      <w:tr w:rsidR="007D2007" w:rsidRPr="0081180D" w14:paraId="13DA00F0" w14:textId="77777777" w:rsidTr="000C5F2D">
        <w:trPr>
          <w:trHeight w:hRule="exact" w:val="397"/>
        </w:trPr>
        <w:tc>
          <w:tcPr>
            <w:tcW w:w="599" w:type="dxa"/>
            <w:tcBorders>
              <w:top w:val="single" w:sz="4" w:space="0" w:color="000000"/>
              <w:left w:val="single" w:sz="4" w:space="0" w:color="000000"/>
              <w:bottom w:val="single" w:sz="4" w:space="0" w:color="000000"/>
              <w:right w:val="single" w:sz="4" w:space="0" w:color="000000"/>
            </w:tcBorders>
            <w:vAlign w:val="center"/>
          </w:tcPr>
          <w:p w14:paraId="12B19289" w14:textId="77777777" w:rsidR="007D2007" w:rsidRPr="0081180D" w:rsidRDefault="007D2007" w:rsidP="000C5F2D">
            <w:pPr>
              <w:suppressAutoHyphens/>
              <w:jc w:val="center"/>
              <w:rPr>
                <w:rFonts w:ascii="Times New Roman" w:hAnsi="Times New Roman"/>
                <w:sz w:val="24"/>
                <w:szCs w:val="24"/>
                <w:lang w:val="uk-UA" w:eastAsia="ru-RU"/>
              </w:rPr>
            </w:pPr>
            <w:r w:rsidRPr="0081180D">
              <w:rPr>
                <w:rFonts w:ascii="Times New Roman" w:hAnsi="Times New Roman"/>
                <w:sz w:val="24"/>
                <w:szCs w:val="24"/>
                <w:lang w:val="uk-UA" w:eastAsia="ru-RU"/>
              </w:rPr>
              <w:t>3</w:t>
            </w:r>
          </w:p>
        </w:tc>
        <w:tc>
          <w:tcPr>
            <w:tcW w:w="5213" w:type="dxa"/>
            <w:tcBorders>
              <w:top w:val="single" w:sz="4" w:space="0" w:color="000000"/>
              <w:left w:val="nil"/>
              <w:bottom w:val="single" w:sz="4" w:space="0" w:color="000000"/>
              <w:right w:val="single" w:sz="4" w:space="0" w:color="000000"/>
            </w:tcBorders>
            <w:vAlign w:val="center"/>
          </w:tcPr>
          <w:p w14:paraId="414F4BB0" w14:textId="77777777" w:rsidR="007D2007" w:rsidRPr="0081180D" w:rsidRDefault="007D2007" w:rsidP="000C5F2D">
            <w:pPr>
              <w:suppressAutoHyphens/>
              <w:rPr>
                <w:rFonts w:ascii="Times New Roman" w:hAnsi="Times New Roman"/>
                <w:color w:val="000000"/>
                <w:sz w:val="24"/>
                <w:szCs w:val="24"/>
                <w:lang w:val="uk-UA" w:eastAsia="ru-RU"/>
              </w:rPr>
            </w:pPr>
          </w:p>
        </w:tc>
        <w:tc>
          <w:tcPr>
            <w:tcW w:w="2552" w:type="dxa"/>
            <w:tcBorders>
              <w:top w:val="single" w:sz="4" w:space="0" w:color="000000"/>
              <w:left w:val="nil"/>
              <w:bottom w:val="single" w:sz="4" w:space="0" w:color="000000"/>
              <w:right w:val="single" w:sz="4" w:space="0" w:color="000000"/>
            </w:tcBorders>
            <w:vAlign w:val="center"/>
          </w:tcPr>
          <w:p w14:paraId="1A178870" w14:textId="77777777" w:rsidR="007D2007" w:rsidRPr="0081180D" w:rsidRDefault="007D2007" w:rsidP="000C5F2D">
            <w:pPr>
              <w:suppressAutoHyphens/>
              <w:jc w:val="center"/>
              <w:rPr>
                <w:rFonts w:ascii="Times New Roman" w:hAnsi="Times New Roman"/>
                <w:color w:val="000000"/>
                <w:sz w:val="24"/>
                <w:szCs w:val="24"/>
                <w:lang w:val="uk-UA" w:eastAsia="ru-RU"/>
              </w:rPr>
            </w:pPr>
          </w:p>
        </w:tc>
      </w:tr>
      <w:tr w:rsidR="007D2007" w:rsidRPr="0081180D" w14:paraId="7B8788AE" w14:textId="77777777" w:rsidTr="000C5F2D">
        <w:trPr>
          <w:trHeight w:hRule="exact" w:val="397"/>
        </w:trPr>
        <w:tc>
          <w:tcPr>
            <w:tcW w:w="599" w:type="dxa"/>
            <w:tcBorders>
              <w:top w:val="single" w:sz="4" w:space="0" w:color="000000"/>
              <w:left w:val="single" w:sz="4" w:space="0" w:color="000000"/>
              <w:bottom w:val="single" w:sz="4" w:space="0" w:color="000000"/>
              <w:right w:val="single" w:sz="4" w:space="0" w:color="000000"/>
            </w:tcBorders>
            <w:vAlign w:val="center"/>
          </w:tcPr>
          <w:p w14:paraId="2D62BF45" w14:textId="77777777" w:rsidR="007D2007" w:rsidRPr="0081180D" w:rsidRDefault="007D2007" w:rsidP="000C5F2D">
            <w:pPr>
              <w:suppressAutoHyphens/>
              <w:jc w:val="center"/>
              <w:rPr>
                <w:rFonts w:ascii="Times New Roman" w:hAnsi="Times New Roman"/>
                <w:sz w:val="24"/>
                <w:szCs w:val="24"/>
                <w:lang w:val="uk-UA" w:eastAsia="ru-RU"/>
              </w:rPr>
            </w:pPr>
          </w:p>
        </w:tc>
        <w:tc>
          <w:tcPr>
            <w:tcW w:w="5213" w:type="dxa"/>
            <w:tcBorders>
              <w:top w:val="single" w:sz="4" w:space="0" w:color="000000"/>
              <w:left w:val="nil"/>
              <w:bottom w:val="single" w:sz="4" w:space="0" w:color="000000"/>
              <w:right w:val="single" w:sz="4" w:space="0" w:color="000000"/>
            </w:tcBorders>
            <w:vAlign w:val="center"/>
          </w:tcPr>
          <w:p w14:paraId="405089DE" w14:textId="77777777" w:rsidR="007D2007" w:rsidRPr="0081180D" w:rsidRDefault="007D2007" w:rsidP="000C5F2D">
            <w:pPr>
              <w:suppressAutoHyphens/>
              <w:rPr>
                <w:rFonts w:ascii="Times New Roman" w:hAnsi="Times New Roman"/>
                <w:color w:val="000000"/>
                <w:sz w:val="24"/>
                <w:szCs w:val="24"/>
                <w:lang w:val="uk-UA" w:eastAsia="ru-RU"/>
              </w:rPr>
            </w:pPr>
          </w:p>
        </w:tc>
        <w:tc>
          <w:tcPr>
            <w:tcW w:w="2552" w:type="dxa"/>
            <w:tcBorders>
              <w:top w:val="single" w:sz="4" w:space="0" w:color="000000"/>
              <w:left w:val="nil"/>
              <w:bottom w:val="single" w:sz="4" w:space="0" w:color="000000"/>
              <w:right w:val="single" w:sz="4" w:space="0" w:color="000000"/>
            </w:tcBorders>
            <w:vAlign w:val="center"/>
          </w:tcPr>
          <w:p w14:paraId="6CC5CE48" w14:textId="77777777" w:rsidR="007D2007" w:rsidRPr="0081180D" w:rsidRDefault="007D2007" w:rsidP="000C5F2D">
            <w:pPr>
              <w:suppressAutoHyphens/>
              <w:jc w:val="center"/>
              <w:rPr>
                <w:rFonts w:ascii="Times New Roman" w:hAnsi="Times New Roman"/>
                <w:color w:val="000000"/>
                <w:sz w:val="24"/>
                <w:szCs w:val="24"/>
                <w:lang w:val="uk-UA" w:eastAsia="ru-RU"/>
              </w:rPr>
            </w:pPr>
          </w:p>
        </w:tc>
      </w:tr>
    </w:tbl>
    <w:p w14:paraId="1993640A" w14:textId="77777777" w:rsidR="007D2007" w:rsidRPr="00272E01" w:rsidRDefault="007D2007" w:rsidP="00272E01">
      <w:pPr>
        <w:suppressAutoHyphens/>
        <w:jc w:val="both"/>
        <w:rPr>
          <w:rFonts w:ascii="Times New Roman" w:hAnsi="Times New Roman"/>
          <w:sz w:val="24"/>
          <w:szCs w:val="24"/>
          <w:lang w:val="uk-UA" w:eastAsia="uk-UA"/>
        </w:rPr>
      </w:pPr>
    </w:p>
    <w:p w14:paraId="46718B9B" w14:textId="77777777" w:rsidR="007D2007" w:rsidRPr="00272E01" w:rsidRDefault="007D2007" w:rsidP="00272E01">
      <w:pPr>
        <w:suppressAutoHyphens/>
        <w:ind w:firstLine="425"/>
        <w:jc w:val="both"/>
        <w:rPr>
          <w:rFonts w:ascii="Times New Roman" w:hAnsi="Times New Roman"/>
          <w:sz w:val="24"/>
          <w:szCs w:val="24"/>
          <w:lang w:val="uk-UA" w:eastAsia="uk-UA"/>
        </w:rPr>
      </w:pPr>
      <w:r w:rsidRPr="00272E01">
        <w:rPr>
          <w:rFonts w:ascii="Times New Roman" w:hAnsi="Times New Roman"/>
          <w:sz w:val="24"/>
          <w:szCs w:val="24"/>
          <w:lang w:val="uk-UA" w:eastAsia="ru-RU"/>
        </w:rPr>
        <w:t>Перелік точок комерційного обліку не є вичерпним та може змінюватися Сторонами в межах орієнтовної загальної кількості Товару.</w:t>
      </w:r>
    </w:p>
    <w:p w14:paraId="0D058716" w14:textId="77777777" w:rsidR="007D2007" w:rsidRPr="00272E01" w:rsidRDefault="007D2007" w:rsidP="00272E01">
      <w:pPr>
        <w:suppressAutoHyphens/>
        <w:jc w:val="both"/>
        <w:rPr>
          <w:rFonts w:ascii="Times New Roman" w:hAnsi="Times New Roman"/>
          <w:sz w:val="24"/>
          <w:szCs w:val="24"/>
          <w:lang w:val="uk-UA" w:eastAsia="uk-UA"/>
        </w:rPr>
      </w:pPr>
    </w:p>
    <w:p w14:paraId="281C1F4D" w14:textId="40B0977A" w:rsidR="007D2007" w:rsidRPr="00272E01" w:rsidRDefault="007D2007" w:rsidP="00272E01">
      <w:pPr>
        <w:suppressAutoHyphens/>
        <w:ind w:firstLine="425"/>
        <w:jc w:val="both"/>
        <w:rPr>
          <w:rFonts w:ascii="Times New Roman" w:hAnsi="Times New Roman"/>
          <w:b/>
          <w:bCs/>
          <w:i/>
          <w:iCs/>
          <w:color w:val="2F5496"/>
          <w:sz w:val="24"/>
          <w:szCs w:val="24"/>
          <w:lang w:val="uk-UA" w:eastAsia="uk-UA"/>
        </w:rPr>
      </w:pPr>
      <w:r w:rsidRPr="00272E01">
        <w:rPr>
          <w:rFonts w:ascii="Times New Roman" w:hAnsi="Times New Roman"/>
          <w:b/>
          <w:bCs/>
          <w:color w:val="2F5496"/>
          <w:sz w:val="24"/>
          <w:szCs w:val="24"/>
          <w:lang w:val="uk-UA" w:eastAsia="uk-UA"/>
        </w:rPr>
        <w:t>*</w:t>
      </w:r>
      <w:r w:rsidRPr="00272E01">
        <w:rPr>
          <w:rFonts w:ascii="Times New Roman" w:hAnsi="Times New Roman"/>
          <w:b/>
          <w:bCs/>
          <w:i/>
          <w:iCs/>
          <w:color w:val="2F5496"/>
          <w:sz w:val="24"/>
          <w:szCs w:val="24"/>
          <w:lang w:val="uk-UA" w:eastAsia="uk-UA"/>
        </w:rPr>
        <w:t xml:space="preserve"> - у зв’язку з виконанням </w:t>
      </w:r>
      <w:r w:rsidR="00705BB6">
        <w:rPr>
          <w:rFonts w:ascii="Times New Roman" w:hAnsi="Times New Roman"/>
          <w:b/>
          <w:bCs/>
          <w:i/>
          <w:iCs/>
          <w:color w:val="2F5496"/>
          <w:sz w:val="24"/>
          <w:szCs w:val="24"/>
          <w:lang w:val="uk-UA" w:eastAsia="uk-UA"/>
        </w:rPr>
        <w:t>КЕВ м. Херсона</w:t>
      </w:r>
      <w:r w:rsidRPr="00272E01">
        <w:rPr>
          <w:rFonts w:ascii="Times New Roman" w:hAnsi="Times New Roman"/>
          <w:b/>
          <w:bCs/>
          <w:i/>
          <w:iCs/>
          <w:color w:val="2F5496"/>
          <w:sz w:val="24"/>
          <w:szCs w:val="24"/>
          <w:lang w:val="uk-UA" w:eastAsia="uk-UA"/>
        </w:rPr>
        <w:t xml:space="preserve"> покладених на нього державних завдань, Споживачем (Замовником) не зазначено адресу об’єктів та EIC-коди точок комерційного обліку Споживача (Замовника). Конкретний перелік буде наданий Переможцю процедури закупівлі на етапі укладення договору.</w:t>
      </w:r>
    </w:p>
    <w:p w14:paraId="59E98B50" w14:textId="77777777" w:rsidR="007D2007" w:rsidRPr="00272E01" w:rsidRDefault="007D2007" w:rsidP="00272E01">
      <w:pPr>
        <w:suppressAutoHyphens/>
        <w:jc w:val="both"/>
        <w:rPr>
          <w:rFonts w:ascii="Times New Roman" w:hAnsi="Times New Roman"/>
          <w:sz w:val="24"/>
          <w:szCs w:val="24"/>
          <w:lang w:val="uk-UA" w:eastAsia="uk-UA"/>
        </w:rPr>
      </w:pPr>
    </w:p>
    <w:p w14:paraId="6F925AB2" w14:textId="77777777" w:rsidR="007D2007" w:rsidRPr="00272E01" w:rsidRDefault="007D2007" w:rsidP="00272E01">
      <w:pPr>
        <w:rPr>
          <w:rFonts w:ascii="Times New Roman" w:hAnsi="Times New Roman"/>
          <w:b/>
          <w:sz w:val="24"/>
          <w:szCs w:val="24"/>
          <w:lang w:val="uk-UA"/>
        </w:rPr>
      </w:pPr>
    </w:p>
    <w:p w14:paraId="5CAE4850" w14:textId="77777777" w:rsidR="007D2007" w:rsidRPr="00272E01" w:rsidRDefault="007D2007" w:rsidP="00272E01">
      <w:pPr>
        <w:ind w:left="5387"/>
        <w:rPr>
          <w:rFonts w:ascii="Times New Roman" w:hAnsi="Times New Roman"/>
          <w:b/>
          <w:color w:val="000000"/>
          <w:sz w:val="24"/>
          <w:szCs w:val="24"/>
          <w:lang w:val="uk-UA"/>
        </w:rPr>
      </w:pPr>
      <w:r w:rsidRPr="00272E01">
        <w:rPr>
          <w:rFonts w:ascii="Times New Roman" w:hAnsi="Times New Roman"/>
          <w:b/>
          <w:sz w:val="24"/>
          <w:szCs w:val="24"/>
          <w:lang w:val="uk-UA"/>
        </w:rPr>
        <w:lastRenderedPageBreak/>
        <w:t xml:space="preserve">Додаток №1 </w:t>
      </w:r>
      <w:r w:rsidRPr="00272E01">
        <w:rPr>
          <w:rFonts w:ascii="Times New Roman" w:hAnsi="Times New Roman"/>
          <w:b/>
          <w:color w:val="000000"/>
          <w:sz w:val="24"/>
          <w:szCs w:val="24"/>
          <w:lang w:val="uk-UA"/>
        </w:rPr>
        <w:t xml:space="preserve">до Заяви-приєднання  </w:t>
      </w:r>
    </w:p>
    <w:p w14:paraId="25190366" w14:textId="77777777" w:rsidR="007D2007" w:rsidRPr="00272E01" w:rsidRDefault="007D2007" w:rsidP="00272E01">
      <w:pPr>
        <w:pStyle w:val="NormalUkr"/>
        <w:tabs>
          <w:tab w:val="left" w:pos="709"/>
        </w:tabs>
        <w:ind w:left="5387"/>
        <w:contextualSpacing/>
        <w:rPr>
          <w:color w:val="000000"/>
          <w:lang w:val="uk-UA"/>
        </w:rPr>
      </w:pPr>
      <w:r w:rsidRPr="00272E01">
        <w:rPr>
          <w:lang w:val="uk-UA"/>
        </w:rPr>
        <w:t>до умов договору про постачання електричної енергії споживачу</w:t>
      </w:r>
    </w:p>
    <w:p w14:paraId="4BA42DD4" w14:textId="77777777" w:rsidR="007D2007" w:rsidRPr="00272E01" w:rsidRDefault="007D2007" w:rsidP="00272E01">
      <w:pPr>
        <w:pStyle w:val="NormalUkr"/>
        <w:tabs>
          <w:tab w:val="left" w:pos="709"/>
        </w:tabs>
        <w:ind w:left="5387"/>
        <w:contextualSpacing/>
        <w:rPr>
          <w:color w:val="000000"/>
          <w:lang w:val="uk-UA"/>
        </w:rPr>
      </w:pPr>
      <w:r w:rsidRPr="00272E01">
        <w:rPr>
          <w:color w:val="000000"/>
          <w:lang w:val="uk-UA"/>
        </w:rPr>
        <w:t xml:space="preserve">від "_____" ______________ 20___ року </w:t>
      </w:r>
    </w:p>
    <w:p w14:paraId="747F0CAF" w14:textId="77777777" w:rsidR="007D2007" w:rsidRPr="00272E01" w:rsidRDefault="007D2007" w:rsidP="00272E01">
      <w:pPr>
        <w:pStyle w:val="NormalUkr"/>
        <w:tabs>
          <w:tab w:val="left" w:pos="709"/>
        </w:tabs>
        <w:ind w:left="5387"/>
        <w:contextualSpacing/>
        <w:rPr>
          <w:b/>
          <w:color w:val="000000"/>
          <w:lang w:val="uk-UA"/>
        </w:rPr>
      </w:pPr>
      <w:r w:rsidRPr="00272E01">
        <w:rPr>
          <w:b/>
          <w:color w:val="000000"/>
          <w:lang w:val="uk-UA"/>
        </w:rPr>
        <w:t xml:space="preserve">№ 1 </w:t>
      </w:r>
    </w:p>
    <w:p w14:paraId="49167A47" w14:textId="77777777" w:rsidR="007D2007" w:rsidRPr="00272E01" w:rsidRDefault="007D2007" w:rsidP="00272E01">
      <w:pPr>
        <w:jc w:val="center"/>
        <w:rPr>
          <w:rFonts w:ascii="Times New Roman" w:hAnsi="Times New Roman"/>
          <w:b/>
          <w:sz w:val="24"/>
          <w:szCs w:val="24"/>
          <w:lang w:val="uk-UA"/>
        </w:rPr>
      </w:pPr>
    </w:p>
    <w:p w14:paraId="7E5DD46D" w14:textId="77777777" w:rsidR="007D2007" w:rsidRPr="00272E01" w:rsidRDefault="007D2007" w:rsidP="00272E01">
      <w:pPr>
        <w:jc w:val="center"/>
        <w:rPr>
          <w:rFonts w:ascii="Times New Roman" w:hAnsi="Times New Roman"/>
          <w:b/>
          <w:sz w:val="24"/>
          <w:szCs w:val="24"/>
          <w:lang w:val="uk-UA"/>
        </w:rPr>
      </w:pPr>
      <w:r w:rsidRPr="00272E01">
        <w:rPr>
          <w:rFonts w:ascii="Times New Roman" w:hAnsi="Times New Roman"/>
          <w:b/>
          <w:sz w:val="24"/>
          <w:szCs w:val="24"/>
          <w:lang w:val="uk-UA"/>
        </w:rPr>
        <w:t>Перелік об’єктів споживача</w:t>
      </w:r>
    </w:p>
    <w:p w14:paraId="70AB433E" w14:textId="77777777" w:rsidR="007D2007" w:rsidRPr="00272E01" w:rsidRDefault="007D2007" w:rsidP="00272E01">
      <w:pPr>
        <w:jc w:val="center"/>
        <w:rPr>
          <w:rFonts w:ascii="Times New Roman" w:hAnsi="Times New Roman"/>
          <w:b/>
          <w:sz w:val="24"/>
          <w:szCs w:val="24"/>
          <w:lang w:val="uk-UA"/>
        </w:rPr>
      </w:pPr>
    </w:p>
    <w:tbl>
      <w:tblPr>
        <w:tblW w:w="10249" w:type="dxa"/>
        <w:tblInd w:w="-574" w:type="dxa"/>
        <w:tblLayout w:type="fixed"/>
        <w:tblCellMar>
          <w:left w:w="135" w:type="dxa"/>
        </w:tblCellMar>
        <w:tblLook w:val="0000" w:firstRow="0" w:lastRow="0" w:firstColumn="0" w:lastColumn="0" w:noHBand="0" w:noVBand="0"/>
      </w:tblPr>
      <w:tblGrid>
        <w:gridCol w:w="529"/>
        <w:gridCol w:w="2874"/>
        <w:gridCol w:w="6846"/>
      </w:tblGrid>
      <w:tr w:rsidR="007D2007" w:rsidRPr="0081180D" w14:paraId="0F3ECA2A" w14:textId="77777777" w:rsidTr="000C5F2D">
        <w:trPr>
          <w:trHeight w:val="60"/>
        </w:trPr>
        <w:tc>
          <w:tcPr>
            <w:tcW w:w="529" w:type="dxa"/>
            <w:vMerge w:val="restart"/>
            <w:tcBorders>
              <w:top w:val="outset" w:sz="8" w:space="0" w:color="000000"/>
              <w:left w:val="outset" w:sz="8" w:space="0" w:color="000000"/>
              <w:right w:val="outset" w:sz="8" w:space="0" w:color="000000"/>
            </w:tcBorders>
          </w:tcPr>
          <w:p w14:paraId="753FA638"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1</w:t>
            </w:r>
          </w:p>
        </w:tc>
        <w:tc>
          <w:tcPr>
            <w:tcW w:w="2874" w:type="dxa"/>
            <w:tcBorders>
              <w:top w:val="outset" w:sz="8" w:space="0" w:color="000000"/>
              <w:left w:val="outset" w:sz="8" w:space="0" w:color="000000"/>
              <w:bottom w:val="outset" w:sz="8" w:space="0" w:color="000000"/>
              <w:right w:val="outset" w:sz="8" w:space="0" w:color="000000"/>
            </w:tcBorders>
          </w:tcPr>
          <w:p w14:paraId="25D8A68F" w14:textId="77777777" w:rsidR="007D2007" w:rsidRPr="0081180D" w:rsidRDefault="007D2007" w:rsidP="000C5F2D">
            <w:pPr>
              <w:rPr>
                <w:rFonts w:ascii="Times New Roman" w:hAnsi="Times New Roman"/>
                <w:sz w:val="24"/>
                <w:szCs w:val="24"/>
                <w:lang w:val="uk-UA"/>
              </w:rPr>
            </w:pPr>
            <w:r w:rsidRPr="0081180D">
              <w:rPr>
                <w:rFonts w:ascii="Times New Roman" w:hAnsi="Times New Roman"/>
                <w:color w:val="000000"/>
                <w:sz w:val="24"/>
                <w:szCs w:val="24"/>
                <w:lang w:val="uk-UA"/>
              </w:rPr>
              <w:t>Вид об'єкта</w:t>
            </w:r>
          </w:p>
        </w:tc>
        <w:tc>
          <w:tcPr>
            <w:tcW w:w="6846" w:type="dxa"/>
            <w:tcBorders>
              <w:top w:val="outset" w:sz="8" w:space="0" w:color="000000"/>
              <w:left w:val="outset" w:sz="8" w:space="0" w:color="000000"/>
              <w:bottom w:val="outset" w:sz="8" w:space="0" w:color="000000"/>
              <w:right w:val="outset" w:sz="8" w:space="0" w:color="000000"/>
            </w:tcBorders>
          </w:tcPr>
          <w:p w14:paraId="037A8B4D" w14:textId="77777777" w:rsidR="007D2007" w:rsidRPr="0081180D" w:rsidRDefault="007D2007" w:rsidP="000C5F2D">
            <w:pPr>
              <w:rPr>
                <w:rFonts w:ascii="Times New Roman" w:hAnsi="Times New Roman"/>
                <w:sz w:val="24"/>
                <w:szCs w:val="24"/>
                <w:lang w:val="uk-UA"/>
              </w:rPr>
            </w:pPr>
            <w:r w:rsidRPr="0081180D">
              <w:rPr>
                <w:rFonts w:ascii="Times New Roman" w:hAnsi="Times New Roman"/>
                <w:b/>
                <w:sz w:val="24"/>
                <w:szCs w:val="24"/>
                <w:lang w:val="uk-UA"/>
              </w:rPr>
              <w:t xml:space="preserve">Військова частина </w:t>
            </w:r>
          </w:p>
        </w:tc>
      </w:tr>
      <w:tr w:rsidR="007D2007" w:rsidRPr="0081180D" w14:paraId="1D38621D" w14:textId="77777777" w:rsidTr="000C5F2D">
        <w:trPr>
          <w:trHeight w:val="60"/>
        </w:trPr>
        <w:tc>
          <w:tcPr>
            <w:tcW w:w="529" w:type="dxa"/>
            <w:vMerge/>
            <w:tcBorders>
              <w:left w:val="outset" w:sz="8" w:space="0" w:color="000000"/>
              <w:bottom w:val="outset" w:sz="8" w:space="0" w:color="000000"/>
              <w:right w:val="outset" w:sz="8" w:space="0" w:color="000000"/>
            </w:tcBorders>
          </w:tcPr>
          <w:p w14:paraId="76DE61C8" w14:textId="77777777" w:rsidR="007D2007" w:rsidRPr="0081180D" w:rsidRDefault="007D2007" w:rsidP="000C5F2D">
            <w:pPr>
              <w:jc w:val="center"/>
              <w:rPr>
                <w:rFonts w:ascii="Times New Roman" w:hAnsi="Times New Roman"/>
                <w:sz w:val="24"/>
                <w:szCs w:val="24"/>
                <w:lang w:val="uk-UA"/>
              </w:rPr>
            </w:pPr>
          </w:p>
        </w:tc>
        <w:tc>
          <w:tcPr>
            <w:tcW w:w="2874" w:type="dxa"/>
            <w:tcBorders>
              <w:top w:val="outset" w:sz="8" w:space="0" w:color="000000"/>
              <w:left w:val="outset" w:sz="8" w:space="0" w:color="000000"/>
              <w:bottom w:val="outset" w:sz="8" w:space="0" w:color="000000"/>
              <w:right w:val="outset" w:sz="8" w:space="0" w:color="000000"/>
            </w:tcBorders>
          </w:tcPr>
          <w:p w14:paraId="4C5A1C28" w14:textId="77777777" w:rsidR="007D2007" w:rsidRPr="0081180D" w:rsidRDefault="007D2007" w:rsidP="000C5F2D">
            <w:pPr>
              <w:rPr>
                <w:rFonts w:ascii="Times New Roman" w:hAnsi="Times New Roman"/>
                <w:sz w:val="24"/>
                <w:szCs w:val="24"/>
                <w:lang w:val="uk-UA"/>
              </w:rPr>
            </w:pPr>
            <w:r w:rsidRPr="0081180D">
              <w:rPr>
                <w:rFonts w:ascii="Times New Roman" w:hAnsi="Times New Roman"/>
                <w:color w:val="000000"/>
                <w:sz w:val="24"/>
                <w:szCs w:val="24"/>
                <w:lang w:val="uk-UA"/>
              </w:rPr>
              <w:t>Адреса об'єкта, ЕІС-код точки (точок) комерційного обліку</w:t>
            </w:r>
          </w:p>
        </w:tc>
        <w:tc>
          <w:tcPr>
            <w:tcW w:w="6846" w:type="dxa"/>
            <w:tcBorders>
              <w:top w:val="outset" w:sz="8" w:space="0" w:color="000000"/>
              <w:left w:val="outset" w:sz="8" w:space="0" w:color="000000"/>
              <w:bottom w:val="outset" w:sz="8" w:space="0" w:color="000000"/>
              <w:right w:val="outset" w:sz="8" w:space="0" w:color="000000"/>
            </w:tcBorders>
          </w:tcPr>
          <w:p w14:paraId="37F716F4" w14:textId="77777777" w:rsidR="007D2007" w:rsidRPr="0081180D" w:rsidRDefault="007D2007" w:rsidP="000C5F2D">
            <w:pPr>
              <w:rPr>
                <w:rFonts w:ascii="Times New Roman" w:hAnsi="Times New Roman"/>
                <w:sz w:val="24"/>
                <w:szCs w:val="24"/>
                <w:lang w:val="uk-UA"/>
              </w:rPr>
            </w:pPr>
          </w:p>
        </w:tc>
      </w:tr>
      <w:tr w:rsidR="007D2007" w:rsidRPr="0081180D" w14:paraId="4EE395C0" w14:textId="77777777" w:rsidTr="000C5F2D">
        <w:trPr>
          <w:trHeight w:val="60"/>
        </w:trPr>
        <w:tc>
          <w:tcPr>
            <w:tcW w:w="529" w:type="dxa"/>
            <w:vMerge w:val="restart"/>
            <w:tcBorders>
              <w:top w:val="outset" w:sz="8" w:space="0" w:color="000000"/>
              <w:left w:val="outset" w:sz="8" w:space="0" w:color="000000"/>
              <w:right w:val="outset" w:sz="8" w:space="0" w:color="000000"/>
            </w:tcBorders>
          </w:tcPr>
          <w:p w14:paraId="1718B35A"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2</w:t>
            </w:r>
          </w:p>
        </w:tc>
        <w:tc>
          <w:tcPr>
            <w:tcW w:w="2874" w:type="dxa"/>
            <w:tcBorders>
              <w:top w:val="outset" w:sz="8" w:space="0" w:color="000000"/>
              <w:left w:val="outset" w:sz="8" w:space="0" w:color="000000"/>
              <w:bottom w:val="outset" w:sz="8" w:space="0" w:color="000000"/>
              <w:right w:val="outset" w:sz="8" w:space="0" w:color="000000"/>
            </w:tcBorders>
          </w:tcPr>
          <w:p w14:paraId="29A53BBE" w14:textId="77777777" w:rsidR="007D2007" w:rsidRPr="0081180D" w:rsidRDefault="007D2007" w:rsidP="000C5F2D">
            <w:pPr>
              <w:rPr>
                <w:rFonts w:ascii="Times New Roman" w:hAnsi="Times New Roman"/>
                <w:sz w:val="24"/>
                <w:szCs w:val="24"/>
                <w:lang w:val="uk-UA"/>
              </w:rPr>
            </w:pPr>
          </w:p>
        </w:tc>
        <w:tc>
          <w:tcPr>
            <w:tcW w:w="6846" w:type="dxa"/>
            <w:tcBorders>
              <w:top w:val="outset" w:sz="8" w:space="0" w:color="000000"/>
              <w:left w:val="outset" w:sz="8" w:space="0" w:color="000000"/>
              <w:bottom w:val="outset" w:sz="8" w:space="0" w:color="000000"/>
              <w:right w:val="outset" w:sz="8" w:space="0" w:color="000000"/>
            </w:tcBorders>
          </w:tcPr>
          <w:p w14:paraId="42F1BCC4" w14:textId="77777777" w:rsidR="007D2007" w:rsidRPr="0081180D" w:rsidRDefault="007D2007" w:rsidP="000C5F2D">
            <w:pPr>
              <w:rPr>
                <w:rFonts w:ascii="Times New Roman" w:hAnsi="Times New Roman"/>
                <w:sz w:val="24"/>
                <w:szCs w:val="24"/>
                <w:lang w:val="uk-UA"/>
              </w:rPr>
            </w:pPr>
          </w:p>
        </w:tc>
      </w:tr>
      <w:tr w:rsidR="007D2007" w:rsidRPr="0081180D" w14:paraId="0796F4F8" w14:textId="77777777" w:rsidTr="000C5F2D">
        <w:trPr>
          <w:trHeight w:val="60"/>
        </w:trPr>
        <w:tc>
          <w:tcPr>
            <w:tcW w:w="529" w:type="dxa"/>
            <w:vMerge/>
            <w:tcBorders>
              <w:left w:val="outset" w:sz="8" w:space="0" w:color="000000"/>
              <w:bottom w:val="outset" w:sz="8" w:space="0" w:color="000000"/>
              <w:right w:val="outset" w:sz="8" w:space="0" w:color="000000"/>
            </w:tcBorders>
          </w:tcPr>
          <w:p w14:paraId="0BF4CBD5" w14:textId="77777777" w:rsidR="007D2007" w:rsidRPr="0081180D" w:rsidRDefault="007D2007" w:rsidP="000C5F2D">
            <w:pPr>
              <w:jc w:val="center"/>
              <w:rPr>
                <w:rFonts w:ascii="Times New Roman" w:hAnsi="Times New Roman"/>
                <w:sz w:val="24"/>
                <w:szCs w:val="24"/>
                <w:lang w:val="uk-UA"/>
              </w:rPr>
            </w:pPr>
          </w:p>
        </w:tc>
        <w:tc>
          <w:tcPr>
            <w:tcW w:w="2874" w:type="dxa"/>
            <w:tcBorders>
              <w:top w:val="outset" w:sz="8" w:space="0" w:color="000000"/>
              <w:left w:val="outset" w:sz="8" w:space="0" w:color="000000"/>
              <w:bottom w:val="outset" w:sz="8" w:space="0" w:color="000000"/>
              <w:right w:val="outset" w:sz="8" w:space="0" w:color="000000"/>
            </w:tcBorders>
          </w:tcPr>
          <w:p w14:paraId="493C5F21" w14:textId="77777777" w:rsidR="007D2007" w:rsidRPr="0081180D" w:rsidRDefault="007D2007" w:rsidP="000C5F2D">
            <w:pPr>
              <w:rPr>
                <w:rFonts w:ascii="Times New Roman" w:hAnsi="Times New Roman"/>
                <w:sz w:val="24"/>
                <w:szCs w:val="24"/>
                <w:lang w:val="uk-UA"/>
              </w:rPr>
            </w:pPr>
          </w:p>
        </w:tc>
        <w:tc>
          <w:tcPr>
            <w:tcW w:w="6846" w:type="dxa"/>
            <w:tcBorders>
              <w:top w:val="outset" w:sz="8" w:space="0" w:color="000000"/>
              <w:left w:val="outset" w:sz="8" w:space="0" w:color="000000"/>
              <w:bottom w:val="outset" w:sz="8" w:space="0" w:color="000000"/>
              <w:right w:val="outset" w:sz="8" w:space="0" w:color="000000"/>
            </w:tcBorders>
          </w:tcPr>
          <w:p w14:paraId="2C1A4A09" w14:textId="77777777" w:rsidR="007D2007" w:rsidRPr="0081180D" w:rsidRDefault="007D2007" w:rsidP="000C5F2D">
            <w:pPr>
              <w:rPr>
                <w:rFonts w:ascii="Times New Roman" w:hAnsi="Times New Roman"/>
                <w:sz w:val="24"/>
                <w:szCs w:val="24"/>
                <w:lang w:val="uk-UA"/>
              </w:rPr>
            </w:pPr>
          </w:p>
        </w:tc>
      </w:tr>
      <w:tr w:rsidR="007D2007" w:rsidRPr="0081180D" w14:paraId="5221E542" w14:textId="77777777" w:rsidTr="000C5F2D">
        <w:trPr>
          <w:trHeight w:val="60"/>
        </w:trPr>
        <w:tc>
          <w:tcPr>
            <w:tcW w:w="529" w:type="dxa"/>
            <w:vMerge w:val="restart"/>
            <w:tcBorders>
              <w:top w:val="outset" w:sz="8" w:space="0" w:color="000000"/>
              <w:left w:val="outset" w:sz="8" w:space="0" w:color="000000"/>
              <w:right w:val="outset" w:sz="8" w:space="0" w:color="000000"/>
            </w:tcBorders>
          </w:tcPr>
          <w:p w14:paraId="45407C53"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sz w:val="24"/>
                <w:szCs w:val="24"/>
                <w:lang w:val="uk-UA"/>
              </w:rPr>
              <w:t>3</w:t>
            </w:r>
          </w:p>
        </w:tc>
        <w:tc>
          <w:tcPr>
            <w:tcW w:w="2874" w:type="dxa"/>
            <w:tcBorders>
              <w:top w:val="outset" w:sz="8" w:space="0" w:color="000000"/>
              <w:left w:val="outset" w:sz="8" w:space="0" w:color="000000"/>
              <w:bottom w:val="outset" w:sz="8" w:space="0" w:color="000000"/>
              <w:right w:val="outset" w:sz="8" w:space="0" w:color="000000"/>
            </w:tcBorders>
          </w:tcPr>
          <w:p w14:paraId="55EE58C3" w14:textId="77777777" w:rsidR="007D2007" w:rsidRPr="0081180D" w:rsidRDefault="007D2007" w:rsidP="000C5F2D">
            <w:pPr>
              <w:rPr>
                <w:rFonts w:ascii="Times New Roman" w:hAnsi="Times New Roman"/>
                <w:sz w:val="24"/>
                <w:szCs w:val="24"/>
                <w:lang w:val="uk-UA"/>
              </w:rPr>
            </w:pPr>
          </w:p>
        </w:tc>
        <w:tc>
          <w:tcPr>
            <w:tcW w:w="6846" w:type="dxa"/>
            <w:tcBorders>
              <w:top w:val="outset" w:sz="8" w:space="0" w:color="000000"/>
              <w:left w:val="outset" w:sz="8" w:space="0" w:color="000000"/>
              <w:bottom w:val="outset" w:sz="8" w:space="0" w:color="000000"/>
              <w:right w:val="outset" w:sz="8" w:space="0" w:color="000000"/>
            </w:tcBorders>
          </w:tcPr>
          <w:p w14:paraId="33D01E29" w14:textId="77777777" w:rsidR="007D2007" w:rsidRPr="0081180D" w:rsidRDefault="007D2007" w:rsidP="000C5F2D">
            <w:pPr>
              <w:rPr>
                <w:rFonts w:ascii="Times New Roman" w:hAnsi="Times New Roman"/>
                <w:sz w:val="24"/>
                <w:szCs w:val="24"/>
                <w:lang w:val="uk-UA"/>
              </w:rPr>
            </w:pPr>
          </w:p>
        </w:tc>
      </w:tr>
      <w:tr w:rsidR="007D2007" w:rsidRPr="0081180D" w14:paraId="14ED93C5" w14:textId="77777777" w:rsidTr="000C5F2D">
        <w:trPr>
          <w:trHeight w:val="60"/>
        </w:trPr>
        <w:tc>
          <w:tcPr>
            <w:tcW w:w="529" w:type="dxa"/>
            <w:vMerge/>
            <w:tcBorders>
              <w:left w:val="outset" w:sz="8" w:space="0" w:color="000000"/>
              <w:bottom w:val="outset" w:sz="8" w:space="0" w:color="000000"/>
              <w:right w:val="outset" w:sz="8" w:space="0" w:color="000000"/>
            </w:tcBorders>
          </w:tcPr>
          <w:p w14:paraId="7964F10F" w14:textId="77777777" w:rsidR="007D2007" w:rsidRPr="0081180D" w:rsidRDefault="007D2007" w:rsidP="000C5F2D">
            <w:pPr>
              <w:jc w:val="center"/>
              <w:rPr>
                <w:rFonts w:ascii="Times New Roman" w:hAnsi="Times New Roman"/>
                <w:sz w:val="24"/>
                <w:szCs w:val="24"/>
                <w:lang w:val="uk-UA"/>
              </w:rPr>
            </w:pPr>
          </w:p>
        </w:tc>
        <w:tc>
          <w:tcPr>
            <w:tcW w:w="2874" w:type="dxa"/>
            <w:tcBorders>
              <w:top w:val="outset" w:sz="8" w:space="0" w:color="000000"/>
              <w:left w:val="outset" w:sz="8" w:space="0" w:color="000000"/>
              <w:bottom w:val="outset" w:sz="8" w:space="0" w:color="000000"/>
              <w:right w:val="outset" w:sz="8" w:space="0" w:color="000000"/>
            </w:tcBorders>
          </w:tcPr>
          <w:p w14:paraId="3080D5B8" w14:textId="77777777" w:rsidR="007D2007" w:rsidRPr="0081180D" w:rsidRDefault="007D2007" w:rsidP="000C5F2D">
            <w:pPr>
              <w:rPr>
                <w:rFonts w:ascii="Times New Roman" w:hAnsi="Times New Roman"/>
                <w:sz w:val="24"/>
                <w:szCs w:val="24"/>
                <w:lang w:val="uk-UA"/>
              </w:rPr>
            </w:pPr>
          </w:p>
        </w:tc>
        <w:tc>
          <w:tcPr>
            <w:tcW w:w="6846" w:type="dxa"/>
            <w:tcBorders>
              <w:top w:val="outset" w:sz="8" w:space="0" w:color="000000"/>
              <w:left w:val="outset" w:sz="8" w:space="0" w:color="000000"/>
              <w:bottom w:val="outset" w:sz="8" w:space="0" w:color="000000"/>
              <w:right w:val="outset" w:sz="8" w:space="0" w:color="000000"/>
            </w:tcBorders>
          </w:tcPr>
          <w:p w14:paraId="5993C4B1" w14:textId="77777777" w:rsidR="007D2007" w:rsidRPr="0081180D" w:rsidRDefault="007D2007" w:rsidP="000C5F2D">
            <w:pPr>
              <w:rPr>
                <w:rFonts w:ascii="Times New Roman" w:hAnsi="Times New Roman"/>
                <w:b/>
                <w:sz w:val="24"/>
                <w:szCs w:val="24"/>
                <w:lang w:val="uk-UA"/>
              </w:rPr>
            </w:pPr>
          </w:p>
        </w:tc>
      </w:tr>
      <w:tr w:rsidR="007D2007" w:rsidRPr="0081180D" w14:paraId="2240873F" w14:textId="77777777" w:rsidTr="000C5F2D">
        <w:trPr>
          <w:trHeight w:val="60"/>
        </w:trPr>
        <w:tc>
          <w:tcPr>
            <w:tcW w:w="529" w:type="dxa"/>
            <w:vMerge w:val="restart"/>
            <w:tcBorders>
              <w:top w:val="outset" w:sz="8" w:space="0" w:color="000000"/>
              <w:left w:val="outset" w:sz="8" w:space="0" w:color="000000"/>
              <w:right w:val="outset" w:sz="8" w:space="0" w:color="000000"/>
            </w:tcBorders>
          </w:tcPr>
          <w:p w14:paraId="794A9B65" w14:textId="77777777" w:rsidR="007D2007" w:rsidRPr="0081180D" w:rsidRDefault="007D2007" w:rsidP="000C5F2D">
            <w:pPr>
              <w:jc w:val="center"/>
              <w:rPr>
                <w:rFonts w:ascii="Times New Roman" w:hAnsi="Times New Roman"/>
                <w:sz w:val="24"/>
                <w:szCs w:val="24"/>
                <w:lang w:val="uk-UA"/>
              </w:rPr>
            </w:pPr>
            <w:r w:rsidRPr="0081180D">
              <w:rPr>
                <w:rFonts w:ascii="Times New Roman" w:hAnsi="Times New Roman"/>
                <w:color w:val="000000"/>
                <w:sz w:val="24"/>
                <w:szCs w:val="24"/>
                <w:lang w:val="uk-UA"/>
              </w:rPr>
              <w:t>4</w:t>
            </w:r>
          </w:p>
        </w:tc>
        <w:tc>
          <w:tcPr>
            <w:tcW w:w="2874" w:type="dxa"/>
            <w:tcBorders>
              <w:top w:val="outset" w:sz="8" w:space="0" w:color="000000"/>
              <w:left w:val="outset" w:sz="8" w:space="0" w:color="000000"/>
              <w:bottom w:val="outset" w:sz="8" w:space="0" w:color="000000"/>
              <w:right w:val="outset" w:sz="8" w:space="0" w:color="000000"/>
            </w:tcBorders>
          </w:tcPr>
          <w:p w14:paraId="3E385FB0" w14:textId="77777777" w:rsidR="007D2007" w:rsidRPr="0081180D" w:rsidRDefault="007D2007" w:rsidP="000C5F2D">
            <w:pPr>
              <w:rPr>
                <w:rFonts w:ascii="Times New Roman" w:hAnsi="Times New Roman"/>
                <w:sz w:val="24"/>
                <w:szCs w:val="24"/>
                <w:lang w:val="uk-UA"/>
              </w:rPr>
            </w:pPr>
          </w:p>
        </w:tc>
        <w:tc>
          <w:tcPr>
            <w:tcW w:w="6846" w:type="dxa"/>
            <w:tcBorders>
              <w:top w:val="outset" w:sz="8" w:space="0" w:color="000000"/>
              <w:left w:val="outset" w:sz="8" w:space="0" w:color="000000"/>
              <w:bottom w:val="outset" w:sz="8" w:space="0" w:color="000000"/>
              <w:right w:val="outset" w:sz="8" w:space="0" w:color="000000"/>
            </w:tcBorders>
          </w:tcPr>
          <w:p w14:paraId="13BBAF4B" w14:textId="77777777" w:rsidR="007D2007" w:rsidRPr="0081180D" w:rsidRDefault="007D2007" w:rsidP="000C5F2D">
            <w:pPr>
              <w:rPr>
                <w:rFonts w:ascii="Times New Roman" w:hAnsi="Times New Roman"/>
                <w:sz w:val="24"/>
                <w:szCs w:val="24"/>
                <w:lang w:val="uk-UA"/>
              </w:rPr>
            </w:pPr>
          </w:p>
        </w:tc>
      </w:tr>
      <w:tr w:rsidR="007D2007" w:rsidRPr="0081180D" w14:paraId="6F26D226" w14:textId="77777777" w:rsidTr="000C5F2D">
        <w:trPr>
          <w:trHeight w:val="60"/>
        </w:trPr>
        <w:tc>
          <w:tcPr>
            <w:tcW w:w="529" w:type="dxa"/>
            <w:vMerge/>
            <w:tcBorders>
              <w:left w:val="outset" w:sz="8" w:space="0" w:color="000000"/>
              <w:bottom w:val="outset" w:sz="8" w:space="0" w:color="000000"/>
              <w:right w:val="outset" w:sz="8" w:space="0" w:color="000000"/>
            </w:tcBorders>
          </w:tcPr>
          <w:p w14:paraId="20913BCE" w14:textId="77777777" w:rsidR="007D2007" w:rsidRPr="0081180D" w:rsidRDefault="007D2007" w:rsidP="000C5F2D">
            <w:pPr>
              <w:jc w:val="center"/>
              <w:rPr>
                <w:rFonts w:ascii="Times New Roman" w:hAnsi="Times New Roman"/>
                <w:color w:val="000000"/>
                <w:sz w:val="24"/>
                <w:szCs w:val="24"/>
                <w:lang w:val="uk-UA"/>
              </w:rPr>
            </w:pPr>
          </w:p>
        </w:tc>
        <w:tc>
          <w:tcPr>
            <w:tcW w:w="2874" w:type="dxa"/>
            <w:tcBorders>
              <w:top w:val="outset" w:sz="8" w:space="0" w:color="000000"/>
              <w:left w:val="outset" w:sz="8" w:space="0" w:color="000000"/>
              <w:bottom w:val="outset" w:sz="8" w:space="0" w:color="000000"/>
              <w:right w:val="outset" w:sz="8" w:space="0" w:color="000000"/>
            </w:tcBorders>
          </w:tcPr>
          <w:p w14:paraId="7EAFFEFC" w14:textId="77777777" w:rsidR="007D2007" w:rsidRPr="0081180D" w:rsidRDefault="007D2007" w:rsidP="000C5F2D">
            <w:pPr>
              <w:rPr>
                <w:rFonts w:ascii="Times New Roman" w:hAnsi="Times New Roman"/>
                <w:sz w:val="24"/>
                <w:szCs w:val="24"/>
                <w:lang w:val="uk-UA"/>
              </w:rPr>
            </w:pPr>
          </w:p>
        </w:tc>
        <w:tc>
          <w:tcPr>
            <w:tcW w:w="6846" w:type="dxa"/>
            <w:tcBorders>
              <w:top w:val="outset" w:sz="8" w:space="0" w:color="000000"/>
              <w:left w:val="outset" w:sz="8" w:space="0" w:color="000000"/>
              <w:bottom w:val="outset" w:sz="8" w:space="0" w:color="000000"/>
              <w:right w:val="outset" w:sz="8" w:space="0" w:color="000000"/>
            </w:tcBorders>
          </w:tcPr>
          <w:p w14:paraId="40D60FBE" w14:textId="77777777" w:rsidR="007D2007" w:rsidRPr="0081180D" w:rsidRDefault="007D2007" w:rsidP="000C5F2D">
            <w:pPr>
              <w:rPr>
                <w:rFonts w:ascii="Times New Roman" w:hAnsi="Times New Roman"/>
                <w:sz w:val="24"/>
                <w:szCs w:val="24"/>
                <w:lang w:val="uk-UA"/>
              </w:rPr>
            </w:pPr>
          </w:p>
        </w:tc>
      </w:tr>
    </w:tbl>
    <w:p w14:paraId="3F58EBBF" w14:textId="77777777" w:rsidR="007D2007" w:rsidRPr="00272E01" w:rsidRDefault="007D2007" w:rsidP="00272E01">
      <w:pPr>
        <w:ind w:left="6372"/>
        <w:rPr>
          <w:rFonts w:ascii="Times New Roman" w:hAnsi="Times New Roman"/>
          <w:sz w:val="24"/>
          <w:szCs w:val="24"/>
          <w:lang w:val="uk-UA"/>
        </w:rPr>
      </w:pPr>
    </w:p>
    <w:p w14:paraId="5158E69C" w14:textId="77777777" w:rsidR="007D2007" w:rsidRPr="00272E01" w:rsidRDefault="007D2007" w:rsidP="00272E01">
      <w:pPr>
        <w:ind w:left="6372"/>
        <w:rPr>
          <w:rFonts w:ascii="Times New Roman" w:hAnsi="Times New Roman"/>
          <w:sz w:val="24"/>
          <w:szCs w:val="24"/>
          <w:lang w:val="uk-UA"/>
        </w:rPr>
      </w:pPr>
    </w:p>
    <w:p w14:paraId="5A93E1E9" w14:textId="77777777" w:rsidR="007D2007" w:rsidRPr="00272E01" w:rsidRDefault="007D2007" w:rsidP="00272E01">
      <w:pPr>
        <w:ind w:left="6372"/>
        <w:rPr>
          <w:rFonts w:ascii="Times New Roman" w:hAnsi="Times New Roman"/>
          <w:sz w:val="24"/>
          <w:szCs w:val="24"/>
          <w:lang w:val="uk-UA"/>
        </w:rPr>
      </w:pPr>
    </w:p>
    <w:tbl>
      <w:tblPr>
        <w:tblpPr w:leftFromText="180" w:rightFromText="180" w:vertAnchor="text" w:horzAnchor="margin" w:tblpXSpec="center" w:tblpY="2"/>
        <w:tblW w:w="10068" w:type="dxa"/>
        <w:tblCellSpacing w:w="30" w:type="dxa"/>
        <w:tblLook w:val="00A0" w:firstRow="1" w:lastRow="0" w:firstColumn="1" w:lastColumn="0" w:noHBand="0" w:noVBand="0"/>
      </w:tblPr>
      <w:tblGrid>
        <w:gridCol w:w="4488"/>
        <w:gridCol w:w="5580"/>
      </w:tblGrid>
      <w:tr w:rsidR="007D2007" w:rsidRPr="0081180D" w14:paraId="4DC342DB" w14:textId="77777777" w:rsidTr="000C5F2D">
        <w:trPr>
          <w:trHeight w:val="120"/>
          <w:tblCellSpacing w:w="30" w:type="dxa"/>
        </w:trPr>
        <w:tc>
          <w:tcPr>
            <w:tcW w:w="4398" w:type="dxa"/>
          </w:tcPr>
          <w:p w14:paraId="764E8F6B"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t xml:space="preserve">Постачальник:                  </w:t>
            </w:r>
          </w:p>
          <w:p w14:paraId="3EE0EBAA"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t>ТОВ "_________"</w:t>
            </w:r>
          </w:p>
          <w:p w14:paraId="55BDB2E5" w14:textId="77777777" w:rsidR="007D2007" w:rsidRPr="0081180D" w:rsidRDefault="007D2007" w:rsidP="000C5F2D">
            <w:pPr>
              <w:ind w:left="257" w:firstLine="27"/>
              <w:jc w:val="both"/>
              <w:rPr>
                <w:rFonts w:ascii="Times New Roman" w:hAnsi="Times New Roman"/>
                <w:b/>
                <w:sz w:val="24"/>
                <w:szCs w:val="24"/>
                <w:lang w:val="uk-UA"/>
              </w:rPr>
            </w:pPr>
          </w:p>
          <w:p w14:paraId="6984E8BC" w14:textId="77777777" w:rsidR="007D2007" w:rsidRPr="0081180D" w:rsidRDefault="007D2007" w:rsidP="000C5F2D">
            <w:pPr>
              <w:ind w:left="257" w:firstLine="27"/>
              <w:jc w:val="both"/>
              <w:rPr>
                <w:rFonts w:ascii="Times New Roman" w:hAnsi="Times New Roman"/>
                <w:b/>
                <w:sz w:val="24"/>
                <w:szCs w:val="24"/>
                <w:lang w:val="uk-UA"/>
              </w:rPr>
            </w:pPr>
            <w:r w:rsidRPr="0081180D">
              <w:rPr>
                <w:rFonts w:ascii="Times New Roman" w:hAnsi="Times New Roman"/>
                <w:b/>
                <w:sz w:val="24"/>
                <w:szCs w:val="24"/>
                <w:lang w:val="uk-UA"/>
              </w:rPr>
              <w:t>Директор</w:t>
            </w:r>
          </w:p>
          <w:p w14:paraId="2AE16391" w14:textId="77777777" w:rsidR="007D2007" w:rsidRPr="0081180D" w:rsidRDefault="007D2007" w:rsidP="000C5F2D">
            <w:pPr>
              <w:ind w:left="257" w:firstLine="27"/>
              <w:jc w:val="both"/>
              <w:rPr>
                <w:rFonts w:ascii="Times New Roman" w:hAnsi="Times New Roman"/>
                <w:b/>
                <w:sz w:val="24"/>
                <w:szCs w:val="24"/>
                <w:lang w:val="uk-UA"/>
              </w:rPr>
            </w:pPr>
            <w:r w:rsidRPr="0081180D">
              <w:rPr>
                <w:rFonts w:ascii="Times New Roman" w:hAnsi="Times New Roman"/>
                <w:b/>
                <w:sz w:val="24"/>
                <w:szCs w:val="24"/>
                <w:lang w:val="uk-UA"/>
              </w:rPr>
              <w:t>________________________</w:t>
            </w:r>
          </w:p>
          <w:p w14:paraId="23B58167" w14:textId="77777777" w:rsidR="007D2007" w:rsidRPr="0081180D" w:rsidRDefault="007D2007" w:rsidP="000C5F2D">
            <w:pPr>
              <w:jc w:val="both"/>
              <w:rPr>
                <w:rFonts w:ascii="Times New Roman" w:hAnsi="Times New Roman"/>
                <w:i/>
                <w:color w:val="000000"/>
                <w:sz w:val="24"/>
                <w:szCs w:val="24"/>
                <w:lang w:val="uk-UA"/>
              </w:rPr>
            </w:pPr>
            <w:r w:rsidRPr="0081180D">
              <w:rPr>
                <w:rFonts w:ascii="Times New Roman" w:hAnsi="Times New Roman"/>
                <w:i/>
                <w:color w:val="000000"/>
                <w:sz w:val="24"/>
                <w:szCs w:val="24"/>
                <w:lang w:val="uk-UA"/>
              </w:rPr>
              <w:t xml:space="preserve"> (посада, підпис, П.І.Б) </w:t>
            </w:r>
          </w:p>
          <w:p w14:paraId="05320A16" w14:textId="77777777" w:rsidR="007D2007" w:rsidRPr="0081180D" w:rsidRDefault="007D2007" w:rsidP="000C5F2D">
            <w:pPr>
              <w:ind w:left="257" w:firstLine="27"/>
              <w:jc w:val="both"/>
              <w:rPr>
                <w:rFonts w:ascii="Times New Roman" w:hAnsi="Times New Roman"/>
                <w:color w:val="000000"/>
                <w:sz w:val="24"/>
                <w:szCs w:val="24"/>
              </w:rPr>
            </w:pPr>
          </w:p>
        </w:tc>
        <w:tc>
          <w:tcPr>
            <w:tcW w:w="5490" w:type="dxa"/>
          </w:tcPr>
          <w:p w14:paraId="6BB9B446" w14:textId="77777777" w:rsidR="007D2007" w:rsidRPr="0081180D" w:rsidRDefault="007D2007" w:rsidP="000C5F2D">
            <w:pPr>
              <w:ind w:left="257" w:firstLine="27"/>
              <w:jc w:val="both"/>
              <w:rPr>
                <w:rFonts w:ascii="Times New Roman" w:hAnsi="Times New Roman"/>
                <w:color w:val="000000"/>
                <w:sz w:val="24"/>
                <w:szCs w:val="24"/>
                <w:lang w:val="uk-UA"/>
              </w:rPr>
            </w:pPr>
            <w:r w:rsidRPr="0081180D">
              <w:rPr>
                <w:rFonts w:ascii="Times New Roman" w:hAnsi="Times New Roman"/>
                <w:color w:val="000000"/>
                <w:sz w:val="24"/>
                <w:szCs w:val="24"/>
                <w:lang w:val="uk-UA"/>
              </w:rPr>
              <w:t>Споживач:</w:t>
            </w:r>
          </w:p>
          <w:p w14:paraId="4E45C9CE" w14:textId="77777777" w:rsidR="007D2007" w:rsidRPr="0081180D" w:rsidRDefault="007D2007" w:rsidP="000C5F2D">
            <w:pPr>
              <w:ind w:left="257" w:firstLine="27"/>
              <w:jc w:val="both"/>
              <w:rPr>
                <w:rFonts w:ascii="Times New Roman" w:hAnsi="Times New Roman"/>
                <w:color w:val="000000"/>
                <w:sz w:val="24"/>
                <w:szCs w:val="24"/>
                <w:lang w:val="uk-UA"/>
              </w:rPr>
            </w:pPr>
            <w:r w:rsidRPr="0081180D">
              <w:rPr>
                <w:rFonts w:ascii="Times New Roman" w:hAnsi="Times New Roman"/>
                <w:color w:val="000000"/>
                <w:sz w:val="24"/>
                <w:szCs w:val="24"/>
                <w:lang w:val="uk-UA"/>
              </w:rPr>
              <w:t>________________________</w:t>
            </w:r>
          </w:p>
          <w:p w14:paraId="665BBEB9" w14:textId="77777777" w:rsidR="007D2007" w:rsidRPr="0081180D" w:rsidRDefault="007D2007" w:rsidP="000C5F2D">
            <w:pPr>
              <w:ind w:left="257" w:firstLine="27"/>
              <w:jc w:val="both"/>
              <w:rPr>
                <w:rFonts w:ascii="Times New Roman" w:hAnsi="Times New Roman"/>
                <w:sz w:val="24"/>
                <w:szCs w:val="24"/>
                <w:lang w:val="uk-UA"/>
              </w:rPr>
            </w:pPr>
          </w:p>
          <w:p w14:paraId="68B0A5B5" w14:textId="77777777" w:rsidR="007D2007" w:rsidRPr="0081180D" w:rsidRDefault="007D2007" w:rsidP="000C5F2D">
            <w:pPr>
              <w:ind w:left="257" w:firstLine="27"/>
              <w:jc w:val="both"/>
              <w:rPr>
                <w:rFonts w:ascii="Times New Roman" w:hAnsi="Times New Roman"/>
                <w:sz w:val="24"/>
                <w:szCs w:val="24"/>
                <w:lang w:val="uk-UA"/>
              </w:rPr>
            </w:pPr>
          </w:p>
          <w:p w14:paraId="5BD1FD2C" w14:textId="77777777" w:rsidR="007D2007" w:rsidRPr="0081180D" w:rsidRDefault="007D2007" w:rsidP="000C5F2D">
            <w:pPr>
              <w:ind w:left="257" w:firstLine="27"/>
              <w:jc w:val="both"/>
              <w:rPr>
                <w:rFonts w:ascii="Times New Roman" w:hAnsi="Times New Roman"/>
                <w:sz w:val="24"/>
                <w:szCs w:val="24"/>
                <w:lang w:val="uk-UA"/>
              </w:rPr>
            </w:pPr>
            <w:r w:rsidRPr="0081180D">
              <w:rPr>
                <w:rFonts w:ascii="Times New Roman" w:hAnsi="Times New Roman"/>
                <w:sz w:val="24"/>
                <w:szCs w:val="24"/>
                <w:lang w:val="uk-UA"/>
              </w:rPr>
              <w:t>______________</w:t>
            </w:r>
          </w:p>
          <w:p w14:paraId="21EA7AD2" w14:textId="77777777" w:rsidR="007D2007" w:rsidRPr="0081180D" w:rsidRDefault="007D2007" w:rsidP="000C5F2D">
            <w:pPr>
              <w:jc w:val="both"/>
              <w:rPr>
                <w:rFonts w:ascii="Times New Roman" w:hAnsi="Times New Roman"/>
                <w:i/>
                <w:color w:val="000000"/>
                <w:sz w:val="24"/>
                <w:szCs w:val="24"/>
                <w:lang w:val="uk-UA"/>
              </w:rPr>
            </w:pPr>
            <w:r w:rsidRPr="0081180D">
              <w:rPr>
                <w:rFonts w:ascii="Times New Roman" w:hAnsi="Times New Roman"/>
                <w:i/>
                <w:color w:val="000000"/>
                <w:sz w:val="24"/>
                <w:szCs w:val="24"/>
                <w:lang w:val="uk-UA"/>
              </w:rPr>
              <w:t xml:space="preserve"> (посада, підпис, П.І.Б) </w:t>
            </w:r>
          </w:p>
          <w:p w14:paraId="3B768B1A" w14:textId="77777777" w:rsidR="007D2007" w:rsidRPr="0081180D" w:rsidRDefault="007D2007" w:rsidP="000C5F2D">
            <w:pPr>
              <w:ind w:left="257" w:firstLine="27"/>
              <w:jc w:val="both"/>
              <w:rPr>
                <w:rFonts w:ascii="Times New Roman" w:hAnsi="Times New Roman"/>
                <w:color w:val="000000"/>
                <w:sz w:val="24"/>
                <w:szCs w:val="24"/>
              </w:rPr>
            </w:pPr>
          </w:p>
        </w:tc>
      </w:tr>
    </w:tbl>
    <w:p w14:paraId="56E8A04D" w14:textId="77777777" w:rsidR="007D2007" w:rsidRPr="00272E01" w:rsidRDefault="007D2007" w:rsidP="00272E01">
      <w:pPr>
        <w:rPr>
          <w:rFonts w:ascii="Times New Roman" w:hAnsi="Times New Roman"/>
          <w:sz w:val="24"/>
          <w:szCs w:val="24"/>
          <w:lang w:val="uk-UA"/>
        </w:rPr>
      </w:pPr>
    </w:p>
    <w:p w14:paraId="355A9486" w14:textId="77777777" w:rsidR="007D2007" w:rsidRPr="00272E01" w:rsidRDefault="007D2007" w:rsidP="00272E01">
      <w:pPr>
        <w:ind w:firstLine="720"/>
        <w:jc w:val="right"/>
        <w:rPr>
          <w:rFonts w:ascii="Times New Roman" w:hAnsi="Times New Roman"/>
          <w:sz w:val="24"/>
          <w:szCs w:val="24"/>
          <w:lang w:val="uk-UA"/>
        </w:rPr>
      </w:pPr>
    </w:p>
    <w:p w14:paraId="6F009764" w14:textId="77777777" w:rsidR="007D2007" w:rsidRPr="00272E01" w:rsidRDefault="007D2007" w:rsidP="00272E01">
      <w:pPr>
        <w:rPr>
          <w:rFonts w:ascii="Times New Roman" w:hAnsi="Times New Roman"/>
          <w:sz w:val="24"/>
          <w:szCs w:val="24"/>
        </w:rPr>
      </w:pPr>
    </w:p>
    <w:p w14:paraId="04BCD8CF" w14:textId="77777777" w:rsidR="007D2007" w:rsidRPr="00272E01" w:rsidRDefault="007D2007" w:rsidP="00272E01">
      <w:pPr>
        <w:ind w:firstLine="720"/>
        <w:jc w:val="right"/>
        <w:rPr>
          <w:rFonts w:ascii="Times New Roman" w:hAnsi="Times New Roman"/>
          <w:sz w:val="24"/>
          <w:szCs w:val="24"/>
          <w:lang w:val="uk-UA"/>
        </w:rPr>
      </w:pPr>
    </w:p>
    <w:p w14:paraId="5BD62BE1" w14:textId="77777777" w:rsidR="007D2007" w:rsidRPr="00272E01" w:rsidRDefault="007D2007" w:rsidP="00272E01">
      <w:pPr>
        <w:ind w:firstLine="720"/>
        <w:jc w:val="right"/>
        <w:rPr>
          <w:rFonts w:ascii="Times New Roman" w:hAnsi="Times New Roman"/>
          <w:sz w:val="24"/>
          <w:szCs w:val="24"/>
          <w:lang w:val="uk-UA"/>
        </w:rPr>
      </w:pPr>
    </w:p>
    <w:p w14:paraId="425E36CC" w14:textId="77777777" w:rsidR="007D2007" w:rsidRDefault="007D2007" w:rsidP="00272E01">
      <w:pPr>
        <w:ind w:firstLine="720"/>
        <w:jc w:val="right"/>
        <w:rPr>
          <w:rFonts w:ascii="Times New Roman" w:hAnsi="Times New Roman"/>
          <w:sz w:val="24"/>
          <w:szCs w:val="24"/>
          <w:lang w:val="uk-UA"/>
        </w:rPr>
      </w:pPr>
    </w:p>
    <w:p w14:paraId="336904B4" w14:textId="77777777" w:rsidR="007D2007" w:rsidRPr="00272E01" w:rsidRDefault="007D2007" w:rsidP="00272E01">
      <w:pPr>
        <w:ind w:firstLine="720"/>
        <w:jc w:val="right"/>
        <w:rPr>
          <w:rFonts w:ascii="Times New Roman" w:hAnsi="Times New Roman"/>
          <w:sz w:val="24"/>
          <w:szCs w:val="24"/>
          <w:lang w:val="uk-UA"/>
        </w:rPr>
      </w:pPr>
      <w:r w:rsidRPr="00272E01">
        <w:rPr>
          <w:rFonts w:ascii="Times New Roman" w:hAnsi="Times New Roman"/>
          <w:sz w:val="24"/>
          <w:szCs w:val="24"/>
          <w:lang w:val="uk-UA"/>
        </w:rPr>
        <w:lastRenderedPageBreak/>
        <w:t>Додаток 2</w:t>
      </w:r>
    </w:p>
    <w:p w14:paraId="5EE64A00" w14:textId="77777777" w:rsidR="007D2007" w:rsidRPr="00272E01" w:rsidRDefault="007D2007" w:rsidP="00272E01">
      <w:pPr>
        <w:ind w:firstLine="720"/>
        <w:jc w:val="right"/>
        <w:rPr>
          <w:rFonts w:ascii="Times New Roman" w:hAnsi="Times New Roman"/>
          <w:sz w:val="24"/>
          <w:szCs w:val="24"/>
          <w:lang w:val="uk-UA"/>
        </w:rPr>
      </w:pPr>
      <w:r w:rsidRPr="00272E01">
        <w:rPr>
          <w:rFonts w:ascii="Times New Roman" w:hAnsi="Times New Roman"/>
          <w:sz w:val="24"/>
          <w:szCs w:val="24"/>
          <w:lang w:val="uk-UA"/>
        </w:rPr>
        <w:t>до договору про постачання</w:t>
      </w:r>
    </w:p>
    <w:p w14:paraId="43B1CF52" w14:textId="77777777" w:rsidR="007D2007" w:rsidRPr="00272E01" w:rsidRDefault="007D2007" w:rsidP="00272E01">
      <w:pPr>
        <w:ind w:firstLine="720"/>
        <w:jc w:val="right"/>
        <w:rPr>
          <w:rFonts w:ascii="Times New Roman" w:hAnsi="Times New Roman"/>
          <w:sz w:val="24"/>
          <w:szCs w:val="24"/>
          <w:lang w:val="uk-UA"/>
        </w:rPr>
      </w:pPr>
      <w:r w:rsidRPr="00272E01">
        <w:rPr>
          <w:rFonts w:ascii="Times New Roman" w:hAnsi="Times New Roman"/>
          <w:sz w:val="24"/>
          <w:szCs w:val="24"/>
          <w:lang w:val="uk-UA"/>
        </w:rPr>
        <w:t>електричної енергії споживачу</w:t>
      </w:r>
    </w:p>
    <w:p w14:paraId="176B5728" w14:textId="77777777" w:rsidR="007D2007" w:rsidRPr="00272E01" w:rsidRDefault="007D2007" w:rsidP="00272E01">
      <w:pPr>
        <w:ind w:firstLine="720"/>
        <w:jc w:val="right"/>
        <w:rPr>
          <w:rFonts w:ascii="Times New Roman" w:hAnsi="Times New Roman"/>
          <w:sz w:val="24"/>
          <w:szCs w:val="24"/>
          <w:lang w:val="uk-UA"/>
        </w:rPr>
      </w:pPr>
      <w:r w:rsidRPr="00272E01">
        <w:rPr>
          <w:rFonts w:ascii="Times New Roman" w:hAnsi="Times New Roman"/>
          <w:sz w:val="24"/>
          <w:szCs w:val="24"/>
          <w:lang w:val="uk-UA"/>
        </w:rPr>
        <w:t>№ ______ від _____________</w:t>
      </w:r>
    </w:p>
    <w:p w14:paraId="0BFB4F42" w14:textId="77777777" w:rsidR="007D2007" w:rsidRPr="00272E01" w:rsidRDefault="007D2007" w:rsidP="00272E01">
      <w:pPr>
        <w:ind w:firstLine="720"/>
        <w:jc w:val="right"/>
        <w:rPr>
          <w:rFonts w:ascii="Times New Roman" w:hAnsi="Times New Roman"/>
          <w:sz w:val="24"/>
          <w:szCs w:val="24"/>
          <w:lang w:val="uk-UA"/>
        </w:rPr>
      </w:pPr>
    </w:p>
    <w:p w14:paraId="431C5385" w14:textId="77777777" w:rsidR="007D2007" w:rsidRPr="00272E01" w:rsidRDefault="007D2007" w:rsidP="00272E01">
      <w:pPr>
        <w:ind w:firstLine="720"/>
        <w:jc w:val="center"/>
        <w:rPr>
          <w:rFonts w:ascii="Times New Roman" w:hAnsi="Times New Roman"/>
          <w:b/>
          <w:sz w:val="24"/>
          <w:szCs w:val="24"/>
          <w:lang w:val="uk-UA"/>
        </w:rPr>
      </w:pPr>
      <w:r w:rsidRPr="00272E01">
        <w:rPr>
          <w:rFonts w:ascii="Times New Roman" w:hAnsi="Times New Roman"/>
          <w:b/>
          <w:sz w:val="24"/>
          <w:szCs w:val="24"/>
          <w:lang w:val="uk-UA"/>
        </w:rPr>
        <w:t>КОМЕРЦІЙНА ПРОПОЗИЦІЯ</w:t>
      </w:r>
    </w:p>
    <w:p w14:paraId="30BCE62A" w14:textId="77777777" w:rsidR="007D2007" w:rsidRPr="00272E01" w:rsidRDefault="007D2007" w:rsidP="00272E01">
      <w:pPr>
        <w:pStyle w:val="1c"/>
        <w:numPr>
          <w:ilvl w:val="0"/>
          <w:numId w:val="43"/>
        </w:numPr>
        <w:ind w:left="0" w:firstLine="720"/>
        <w:jc w:val="both"/>
        <w:rPr>
          <w:rFonts w:ascii="Times New Roman" w:hAnsi="Times New Roman"/>
          <w:b/>
          <w:sz w:val="24"/>
          <w:szCs w:val="24"/>
        </w:rPr>
      </w:pPr>
      <w:r w:rsidRPr="00272E01">
        <w:rPr>
          <w:rFonts w:ascii="Times New Roman" w:hAnsi="Times New Roman"/>
          <w:b/>
          <w:sz w:val="24"/>
          <w:szCs w:val="24"/>
        </w:rPr>
        <w:t xml:space="preserve">Ціна на електричну енергію: </w:t>
      </w:r>
      <w:r w:rsidRPr="00272E01">
        <w:rPr>
          <w:rFonts w:ascii="Times New Roman" w:hAnsi="Times New Roman"/>
          <w:b/>
          <w:sz w:val="24"/>
          <w:szCs w:val="24"/>
        </w:rPr>
        <w:softHyphen/>
      </w:r>
      <w:r w:rsidRPr="00272E01">
        <w:rPr>
          <w:rFonts w:ascii="Times New Roman" w:hAnsi="Times New Roman"/>
          <w:b/>
          <w:sz w:val="24"/>
          <w:szCs w:val="24"/>
        </w:rPr>
        <w:softHyphen/>
        <w:t xml:space="preserve">_____ без ПДВ, а разом з ПДВ - ___ грн. </w:t>
      </w:r>
      <w:r w:rsidRPr="00272E01">
        <w:rPr>
          <w:rFonts w:ascii="Times New Roman" w:hAnsi="Times New Roman"/>
          <w:sz w:val="24"/>
          <w:szCs w:val="24"/>
        </w:rPr>
        <w:t>Ціна за 1 кВт*год. електричної енергії включає у себе наступні складові:</w:t>
      </w:r>
    </w:p>
    <w:p w14:paraId="59D6B2B9" w14:textId="77777777" w:rsidR="007D2007" w:rsidRPr="00272E01" w:rsidRDefault="007D2007" w:rsidP="00272E01">
      <w:pPr>
        <w:pStyle w:val="1c"/>
        <w:jc w:val="both"/>
        <w:rPr>
          <w:rFonts w:ascii="Times New Roman" w:hAnsi="Times New Roman"/>
          <w:color w:val="4472C4"/>
          <w:sz w:val="24"/>
          <w:szCs w:val="24"/>
        </w:rPr>
      </w:pPr>
      <w:r w:rsidRPr="00272E01">
        <w:rPr>
          <w:rFonts w:ascii="Times New Roman" w:hAnsi="Times New Roman"/>
          <w:color w:val="4472C4"/>
          <w:sz w:val="24"/>
          <w:szCs w:val="24"/>
        </w:rPr>
        <w:t>вартість за одиницю електричної енергії (1 кВт*год) ….</w:t>
      </w:r>
    </w:p>
    <w:p w14:paraId="1C933867" w14:textId="77777777" w:rsidR="007D2007" w:rsidRPr="00272E01" w:rsidRDefault="007D2007" w:rsidP="00272E01">
      <w:pPr>
        <w:pStyle w:val="1c"/>
        <w:ind w:left="0" w:firstLine="709"/>
        <w:jc w:val="both"/>
        <w:rPr>
          <w:rFonts w:ascii="Times New Roman" w:hAnsi="Times New Roman"/>
          <w:b/>
          <w:sz w:val="24"/>
          <w:szCs w:val="24"/>
        </w:rPr>
      </w:pPr>
      <w:r w:rsidRPr="00272E01">
        <w:rPr>
          <w:rFonts w:ascii="Times New Roman" w:hAnsi="Times New Roman"/>
          <w:sz w:val="24"/>
          <w:szCs w:val="24"/>
        </w:rPr>
        <w:t>тариф на послуги з передачі електричної енергії, затверджений</w:t>
      </w:r>
      <w:r w:rsidRPr="00272E01">
        <w:rPr>
          <w:rFonts w:ascii="Times New Roman" w:hAnsi="Times New Roman"/>
          <w:b/>
          <w:sz w:val="24"/>
          <w:szCs w:val="24"/>
        </w:rPr>
        <w:t xml:space="preserve"> Постановою НКРЕКП №1788 від 21.12.2022 року (0,48510 грн. без ПДВ за 1 кВт*год.)</w:t>
      </w:r>
    </w:p>
    <w:p w14:paraId="56E78F0C" w14:textId="77777777" w:rsidR="007D2007" w:rsidRPr="004A6CFF" w:rsidRDefault="007D2007" w:rsidP="004A6CFF">
      <w:pPr>
        <w:adjustRightInd w:val="0"/>
        <w:ind w:right="-57"/>
        <w:jc w:val="both"/>
        <w:rPr>
          <w:rFonts w:ascii="Times New Roman" w:hAnsi="Times New Roman"/>
          <w:bCs/>
          <w:sz w:val="24"/>
          <w:szCs w:val="24"/>
          <w:lang w:val="uk-UA"/>
        </w:rPr>
      </w:pPr>
      <w:r w:rsidRPr="00272E01">
        <w:rPr>
          <w:rFonts w:ascii="Times New Roman" w:hAnsi="Times New Roman"/>
          <w:bCs/>
          <w:color w:val="4472C4"/>
          <w:sz w:val="24"/>
          <w:szCs w:val="24"/>
        </w:rPr>
        <w:t>та</w:t>
      </w:r>
      <w:r>
        <w:rPr>
          <w:rFonts w:ascii="Times New Roman" w:hAnsi="Times New Roman"/>
          <w:bCs/>
          <w:color w:val="4472C4"/>
          <w:sz w:val="24"/>
          <w:szCs w:val="24"/>
        </w:rPr>
        <w:t>риф на послуги Постачальника (ма</w:t>
      </w:r>
      <w:r w:rsidRPr="00272E01">
        <w:rPr>
          <w:rFonts w:ascii="Times New Roman" w:hAnsi="Times New Roman"/>
          <w:bCs/>
          <w:color w:val="4472C4"/>
          <w:sz w:val="24"/>
          <w:szCs w:val="24"/>
        </w:rPr>
        <w:t xml:space="preserve">ржа) електричної енергії, який встановлюється в розмірі </w:t>
      </w:r>
      <w:r w:rsidR="00EE61DC">
        <w:rPr>
          <w:rFonts w:ascii="Times New Roman" w:hAnsi="Times New Roman"/>
          <w:b/>
          <w:bCs/>
          <w:color w:val="4472C4"/>
          <w:sz w:val="24"/>
          <w:szCs w:val="24"/>
        </w:rPr>
        <w:t>_____ грн./кВт год. (без ПДВ)</w:t>
      </w:r>
      <w:r w:rsidR="00EE61DC">
        <w:rPr>
          <w:rFonts w:ascii="Times New Roman" w:hAnsi="Times New Roman"/>
          <w:b/>
          <w:bCs/>
          <w:color w:val="4472C4"/>
          <w:sz w:val="24"/>
          <w:szCs w:val="24"/>
          <w:lang w:val="uk-UA"/>
        </w:rPr>
        <w:t xml:space="preserve"> по результатам аукціону, </w:t>
      </w:r>
      <w:r w:rsidRPr="00272E01">
        <w:rPr>
          <w:rFonts w:ascii="Times New Roman" w:hAnsi="Times New Roman"/>
          <w:bCs/>
          <w:color w:val="4472C4"/>
          <w:sz w:val="24"/>
          <w:szCs w:val="24"/>
        </w:rPr>
        <w:t>що включає всі витрати Постачальника на</w:t>
      </w:r>
      <w:r w:rsidR="004A6CFF">
        <w:rPr>
          <w:rFonts w:ascii="Times New Roman" w:hAnsi="Times New Roman"/>
          <w:bCs/>
          <w:color w:val="4472C4"/>
          <w:sz w:val="24"/>
          <w:szCs w:val="24"/>
        </w:rPr>
        <w:t xml:space="preserve"> постачання </w:t>
      </w:r>
      <w:r w:rsidR="004A6CFF" w:rsidRPr="009F2428">
        <w:rPr>
          <w:rFonts w:ascii="Times New Roman" w:hAnsi="Times New Roman"/>
          <w:bCs/>
          <w:color w:val="548DD4"/>
          <w:sz w:val="24"/>
          <w:szCs w:val="24"/>
        </w:rPr>
        <w:t xml:space="preserve">електричної енергії </w:t>
      </w:r>
      <w:r w:rsidR="004A6CFF" w:rsidRPr="009F2428">
        <w:rPr>
          <w:rFonts w:ascii="Times New Roman" w:hAnsi="Times New Roman"/>
          <w:bCs/>
          <w:color w:val="548DD4"/>
          <w:sz w:val="24"/>
          <w:szCs w:val="24"/>
          <w:lang w:val="uk-UA"/>
        </w:rPr>
        <w:t>та не може змінюватися протягом всього строку дії договору.</w:t>
      </w:r>
    </w:p>
    <w:p w14:paraId="0C67B214" w14:textId="77777777" w:rsidR="007D2007" w:rsidRPr="00272E01" w:rsidRDefault="007D2007" w:rsidP="00272E01">
      <w:pPr>
        <w:ind w:firstLine="720"/>
        <w:jc w:val="both"/>
        <w:rPr>
          <w:rFonts w:ascii="Times New Roman" w:hAnsi="Times New Roman"/>
          <w:b/>
          <w:sz w:val="24"/>
          <w:szCs w:val="24"/>
          <w:lang w:val="uk-UA"/>
        </w:rPr>
      </w:pPr>
      <w:r w:rsidRPr="00272E01">
        <w:rPr>
          <w:rFonts w:ascii="Times New Roman" w:hAnsi="Times New Roman"/>
          <w:b/>
          <w:sz w:val="24"/>
          <w:szCs w:val="24"/>
          <w:lang w:val="uk-UA"/>
        </w:rPr>
        <w:t>2. Територія діяльності: Україна, ___ область.</w:t>
      </w:r>
    </w:p>
    <w:p w14:paraId="01276044" w14:textId="77777777" w:rsidR="007D2007" w:rsidRPr="00272E01" w:rsidRDefault="007D2007" w:rsidP="00272E01">
      <w:pPr>
        <w:ind w:firstLine="720"/>
        <w:jc w:val="both"/>
        <w:rPr>
          <w:rFonts w:ascii="Times New Roman" w:hAnsi="Times New Roman"/>
          <w:b/>
          <w:sz w:val="24"/>
          <w:szCs w:val="24"/>
          <w:lang w:val="uk-UA"/>
        </w:rPr>
      </w:pPr>
      <w:r w:rsidRPr="00272E01">
        <w:rPr>
          <w:rFonts w:ascii="Times New Roman" w:hAnsi="Times New Roman"/>
          <w:b/>
          <w:sz w:val="24"/>
          <w:szCs w:val="24"/>
          <w:lang w:val="uk-UA"/>
        </w:rPr>
        <w:t xml:space="preserve">3. Спосіб оплати : </w:t>
      </w:r>
      <w:r w:rsidRPr="00272E01">
        <w:rPr>
          <w:rFonts w:ascii="Times New Roman" w:hAnsi="Times New Roman"/>
          <w:sz w:val="24"/>
          <w:szCs w:val="24"/>
          <w:lang w:val="uk-UA"/>
        </w:rPr>
        <w:t xml:space="preserve">післяплата ( по факту споживання) </w:t>
      </w:r>
    </w:p>
    <w:p w14:paraId="5EA4D09E" w14:textId="77777777" w:rsidR="007D2007" w:rsidRPr="00272E01" w:rsidRDefault="007D2007" w:rsidP="00272E01">
      <w:pPr>
        <w:ind w:firstLine="720"/>
        <w:jc w:val="both"/>
        <w:rPr>
          <w:rFonts w:ascii="Times New Roman" w:hAnsi="Times New Roman"/>
          <w:color w:val="4472C4"/>
          <w:sz w:val="24"/>
          <w:szCs w:val="24"/>
          <w:lang w:val="uk-UA"/>
        </w:rPr>
      </w:pPr>
      <w:r w:rsidRPr="00272E01">
        <w:rPr>
          <w:rFonts w:ascii="Times New Roman" w:hAnsi="Times New Roman"/>
          <w:b/>
          <w:sz w:val="24"/>
          <w:szCs w:val="24"/>
          <w:lang w:val="uk-UA"/>
        </w:rPr>
        <w:t>4. Термін надання рахунку за спожиту електричну енергію та термін його оплати:</w:t>
      </w:r>
      <w:r w:rsidRPr="00272E01">
        <w:rPr>
          <w:rFonts w:ascii="Times New Roman" w:hAnsi="Times New Roman"/>
          <w:sz w:val="24"/>
          <w:szCs w:val="24"/>
          <w:lang w:val="uk-UA"/>
        </w:rPr>
        <w:t xml:space="preserve"> надається постачальником для споживача за повний календарний місяць, до 5 числа наступного за звітним. </w:t>
      </w:r>
      <w:r w:rsidRPr="00272E01">
        <w:rPr>
          <w:rFonts w:ascii="Times New Roman" w:hAnsi="Times New Roman"/>
          <w:color w:val="4472C4"/>
          <w:sz w:val="24"/>
          <w:szCs w:val="24"/>
          <w:lang w:val="uk-UA"/>
        </w:rPr>
        <w:t xml:space="preserve">Споживач здійснює оплату за спожиту електричну енергію виключно на підставі акту приймання-передачі та виставленого Постачальником рахунку впродовж </w:t>
      </w:r>
      <w:r w:rsidRPr="00272E01">
        <w:rPr>
          <w:rFonts w:ascii="Times New Roman" w:hAnsi="Times New Roman"/>
          <w:b/>
          <w:color w:val="4472C4"/>
          <w:sz w:val="24"/>
          <w:szCs w:val="24"/>
          <w:lang w:val="uk-UA"/>
        </w:rPr>
        <w:t>60 календарних днів</w:t>
      </w:r>
      <w:r w:rsidRPr="00272E01">
        <w:rPr>
          <w:rFonts w:ascii="Times New Roman" w:hAnsi="Times New Roman"/>
          <w:color w:val="4472C4"/>
          <w:sz w:val="24"/>
          <w:szCs w:val="24"/>
          <w:lang w:val="uk-UA"/>
        </w:rPr>
        <w:t xml:space="preserve"> з моменту погодження акту приймання-передачі та отримання виставленого Постачальником рахунку, та при умові наявності фінансування за відповідним кодом економічної класифікації видатків, згідно ст. 23, 46, 48, 49 Бюджетного кодексу України.</w:t>
      </w:r>
    </w:p>
    <w:p w14:paraId="73E414EA" w14:textId="77777777" w:rsidR="007D2007" w:rsidRPr="00272E01" w:rsidRDefault="007D2007" w:rsidP="00272E01">
      <w:pPr>
        <w:ind w:firstLine="720"/>
        <w:jc w:val="both"/>
        <w:rPr>
          <w:rFonts w:ascii="Times New Roman" w:hAnsi="Times New Roman"/>
          <w:color w:val="4472C4"/>
          <w:sz w:val="24"/>
          <w:szCs w:val="24"/>
          <w:lang w:val="uk-UA"/>
        </w:rPr>
      </w:pPr>
      <w:r w:rsidRPr="00272E01">
        <w:rPr>
          <w:rFonts w:ascii="Times New Roman" w:hAnsi="Times New Roman"/>
          <w:color w:val="4472C4"/>
          <w:sz w:val="24"/>
          <w:szCs w:val="24"/>
          <w:lang w:val="uk-UA"/>
        </w:rPr>
        <w:t>Відповідно до п. 9.3. Договору Споживач має право на відстрочення у односторонньому порядку строку оплати за спожиту електричну енергію на строк до 120 банківських днів без застосування до Споживача будь-яких санкцій.</w:t>
      </w:r>
    </w:p>
    <w:p w14:paraId="1003404F" w14:textId="77777777" w:rsidR="007D2007" w:rsidRPr="00272E01" w:rsidRDefault="007D2007" w:rsidP="00272E01">
      <w:pPr>
        <w:ind w:firstLine="720"/>
        <w:jc w:val="both"/>
        <w:rPr>
          <w:rFonts w:ascii="Times New Roman" w:hAnsi="Times New Roman"/>
          <w:color w:val="4472C4"/>
          <w:sz w:val="24"/>
          <w:szCs w:val="24"/>
          <w:lang w:val="uk-UA"/>
        </w:rPr>
      </w:pPr>
      <w:r w:rsidRPr="00272E01">
        <w:rPr>
          <w:rFonts w:ascii="Times New Roman" w:hAnsi="Times New Roman"/>
          <w:b/>
          <w:sz w:val="24"/>
          <w:szCs w:val="24"/>
          <w:lang w:val="uk-UA"/>
        </w:rPr>
        <w:t xml:space="preserve">5. Розмір пені за порушення строку оплати та/або штраф: </w:t>
      </w:r>
      <w:r w:rsidRPr="00272E01">
        <w:rPr>
          <w:rFonts w:ascii="Times New Roman" w:hAnsi="Times New Roman"/>
          <w:color w:val="4472C4"/>
          <w:sz w:val="24"/>
          <w:szCs w:val="24"/>
          <w:lang w:val="uk-UA"/>
        </w:rPr>
        <w:t>0,00% (нуль відсотків) від суми простроченого грошового зобов'язання.</w:t>
      </w:r>
    </w:p>
    <w:p w14:paraId="67C6CE5E" w14:textId="77777777" w:rsidR="007D2007" w:rsidRPr="00272E01" w:rsidRDefault="007D2007" w:rsidP="00272E01">
      <w:pPr>
        <w:spacing w:line="276" w:lineRule="auto"/>
        <w:ind w:firstLine="720"/>
        <w:jc w:val="both"/>
        <w:rPr>
          <w:rFonts w:ascii="Times New Roman" w:hAnsi="Times New Roman"/>
          <w:sz w:val="24"/>
          <w:szCs w:val="24"/>
          <w:lang w:val="uk-UA"/>
        </w:rPr>
      </w:pPr>
      <w:r w:rsidRPr="00272E01">
        <w:rPr>
          <w:rFonts w:ascii="Times New Roman" w:hAnsi="Times New Roman"/>
          <w:b/>
          <w:sz w:val="24"/>
          <w:szCs w:val="24"/>
          <w:lang w:val="uk-UA"/>
        </w:rPr>
        <w:t xml:space="preserve">7. Розмір компенсації Споживачу за недодержання Постачальником комерційної якості послуг: </w:t>
      </w:r>
      <w:r w:rsidRPr="00272E01">
        <w:rPr>
          <w:rFonts w:ascii="Times New Roman" w:hAnsi="Times New Roman"/>
          <w:color w:val="4472C4"/>
          <w:sz w:val="24"/>
          <w:szCs w:val="24"/>
          <w:lang w:val="uk-UA"/>
        </w:rPr>
        <w:t>відповідно до п. 9.4. Договору</w:t>
      </w:r>
      <w:r w:rsidRPr="00272E01">
        <w:rPr>
          <w:rFonts w:ascii="Times New Roman" w:hAnsi="Times New Roman"/>
          <w:sz w:val="24"/>
          <w:szCs w:val="24"/>
          <w:lang w:val="uk-UA"/>
        </w:rPr>
        <w:t>.</w:t>
      </w:r>
    </w:p>
    <w:p w14:paraId="50E7EAC7" w14:textId="77777777" w:rsidR="007D2007" w:rsidRPr="00272E01" w:rsidRDefault="007D2007" w:rsidP="00272E01">
      <w:pPr>
        <w:ind w:firstLine="720"/>
        <w:jc w:val="both"/>
        <w:rPr>
          <w:rFonts w:ascii="Times New Roman" w:hAnsi="Times New Roman"/>
          <w:b/>
          <w:sz w:val="24"/>
          <w:szCs w:val="24"/>
          <w:lang w:val="uk-UA"/>
        </w:rPr>
      </w:pPr>
      <w:r w:rsidRPr="00272E01">
        <w:rPr>
          <w:rFonts w:ascii="Times New Roman" w:hAnsi="Times New Roman"/>
          <w:b/>
          <w:sz w:val="24"/>
          <w:szCs w:val="24"/>
          <w:lang w:val="uk-UA"/>
        </w:rPr>
        <w:t xml:space="preserve">8. Термін дії договору про постачання електричної енергії: </w:t>
      </w:r>
      <w:r w:rsidRPr="00272E01">
        <w:rPr>
          <w:rFonts w:ascii="Times New Roman" w:hAnsi="Times New Roman"/>
          <w:color w:val="4472C4"/>
          <w:sz w:val="24"/>
          <w:szCs w:val="24"/>
          <w:lang w:val="uk-UA"/>
        </w:rPr>
        <w:t>Договір діє з моменту його підписання та д</w:t>
      </w:r>
      <w:r>
        <w:rPr>
          <w:rFonts w:ascii="Times New Roman" w:hAnsi="Times New Roman"/>
          <w:color w:val="4472C4"/>
          <w:sz w:val="24"/>
          <w:szCs w:val="24"/>
          <w:lang w:val="uk-UA"/>
        </w:rPr>
        <w:t>о 31.12.2024</w:t>
      </w:r>
      <w:r w:rsidRPr="00272E01">
        <w:rPr>
          <w:rFonts w:ascii="Times New Roman" w:hAnsi="Times New Roman"/>
          <w:color w:val="4472C4"/>
          <w:sz w:val="24"/>
          <w:szCs w:val="24"/>
          <w:lang w:val="uk-UA"/>
        </w:rPr>
        <w:t>.</w:t>
      </w:r>
    </w:p>
    <w:p w14:paraId="6C26AD15" w14:textId="77777777" w:rsidR="007D2007" w:rsidRPr="00272E01" w:rsidRDefault="007D2007" w:rsidP="00272E01">
      <w:pPr>
        <w:ind w:firstLine="720"/>
        <w:jc w:val="both"/>
        <w:rPr>
          <w:rFonts w:ascii="Times New Roman" w:hAnsi="Times New Roman"/>
          <w:b/>
          <w:sz w:val="24"/>
          <w:szCs w:val="24"/>
          <w:lang w:val="uk-UA"/>
        </w:rPr>
      </w:pPr>
      <w:r w:rsidRPr="00272E01">
        <w:rPr>
          <w:rFonts w:ascii="Times New Roman" w:hAnsi="Times New Roman"/>
          <w:b/>
          <w:sz w:val="24"/>
          <w:szCs w:val="24"/>
          <w:lang w:val="uk-UA"/>
        </w:rPr>
        <w:t>9. Урахування пільг, субсидій: немає</w:t>
      </w:r>
    </w:p>
    <w:p w14:paraId="22CAE1D6" w14:textId="77777777" w:rsidR="007D2007" w:rsidRPr="00272E01" w:rsidRDefault="007D2007" w:rsidP="00272E01">
      <w:pPr>
        <w:ind w:firstLine="720"/>
        <w:jc w:val="both"/>
        <w:rPr>
          <w:rFonts w:ascii="Times New Roman" w:hAnsi="Times New Roman"/>
          <w:b/>
          <w:sz w:val="24"/>
          <w:szCs w:val="24"/>
          <w:lang w:val="uk-UA"/>
        </w:rPr>
      </w:pPr>
      <w:r w:rsidRPr="00272E01">
        <w:rPr>
          <w:rFonts w:ascii="Times New Roman" w:hAnsi="Times New Roman"/>
          <w:b/>
          <w:sz w:val="24"/>
          <w:szCs w:val="24"/>
          <w:lang w:val="uk-UA"/>
        </w:rPr>
        <w:t>10. Можливість постачання захищеним споживачам: відсутня</w:t>
      </w:r>
    </w:p>
    <w:tbl>
      <w:tblPr>
        <w:tblpPr w:leftFromText="180" w:rightFromText="180" w:vertAnchor="text" w:horzAnchor="margin" w:tblpXSpec="center" w:tblpY="2"/>
        <w:tblW w:w="10068" w:type="dxa"/>
        <w:tblCellSpacing w:w="30" w:type="dxa"/>
        <w:tblLook w:val="00A0" w:firstRow="1" w:lastRow="0" w:firstColumn="1" w:lastColumn="0" w:noHBand="0" w:noVBand="0"/>
      </w:tblPr>
      <w:tblGrid>
        <w:gridCol w:w="4488"/>
        <w:gridCol w:w="5580"/>
      </w:tblGrid>
      <w:tr w:rsidR="007D2007" w:rsidRPr="0081180D" w14:paraId="2A8F9965" w14:textId="77777777" w:rsidTr="000C5F2D">
        <w:trPr>
          <w:trHeight w:val="120"/>
          <w:tblCellSpacing w:w="30" w:type="dxa"/>
        </w:trPr>
        <w:tc>
          <w:tcPr>
            <w:tcW w:w="4398" w:type="dxa"/>
          </w:tcPr>
          <w:p w14:paraId="5C469519"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t xml:space="preserve">Постачальник:                  </w:t>
            </w:r>
          </w:p>
          <w:p w14:paraId="1AD2CF6E"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t>ТОВ "_________"</w:t>
            </w:r>
          </w:p>
          <w:p w14:paraId="246C5F4B" w14:textId="77777777" w:rsidR="007D2007" w:rsidRPr="0081180D" w:rsidRDefault="007D2007" w:rsidP="000C5F2D">
            <w:pPr>
              <w:ind w:left="257" w:firstLine="27"/>
              <w:jc w:val="both"/>
              <w:rPr>
                <w:rFonts w:ascii="Times New Roman" w:hAnsi="Times New Roman"/>
                <w:b/>
                <w:sz w:val="24"/>
                <w:szCs w:val="24"/>
                <w:lang w:val="uk-UA"/>
              </w:rPr>
            </w:pPr>
            <w:r w:rsidRPr="0081180D">
              <w:rPr>
                <w:rFonts w:ascii="Times New Roman" w:hAnsi="Times New Roman"/>
                <w:b/>
                <w:sz w:val="24"/>
                <w:szCs w:val="24"/>
                <w:lang w:val="uk-UA"/>
              </w:rPr>
              <w:t>Директор</w:t>
            </w:r>
          </w:p>
          <w:p w14:paraId="6C9079CA" w14:textId="77777777" w:rsidR="007D2007" w:rsidRPr="0081180D" w:rsidRDefault="007D2007" w:rsidP="000C5F2D">
            <w:pPr>
              <w:jc w:val="both"/>
              <w:rPr>
                <w:rFonts w:ascii="Times New Roman" w:hAnsi="Times New Roman"/>
                <w:i/>
                <w:color w:val="000000"/>
                <w:sz w:val="24"/>
                <w:szCs w:val="24"/>
                <w:lang w:val="uk-UA"/>
              </w:rPr>
            </w:pPr>
            <w:r w:rsidRPr="0081180D">
              <w:rPr>
                <w:rFonts w:ascii="Times New Roman" w:hAnsi="Times New Roman"/>
                <w:i/>
                <w:color w:val="000000"/>
                <w:sz w:val="24"/>
                <w:szCs w:val="24"/>
                <w:lang w:val="uk-UA"/>
              </w:rPr>
              <w:lastRenderedPageBreak/>
              <w:t xml:space="preserve">(посада, підпис, П.І.Б) </w:t>
            </w:r>
          </w:p>
          <w:p w14:paraId="7D9D2766" w14:textId="77777777" w:rsidR="007D2007" w:rsidRPr="0081180D" w:rsidRDefault="007D2007" w:rsidP="000C5F2D">
            <w:pPr>
              <w:ind w:left="257" w:firstLine="27"/>
              <w:jc w:val="both"/>
              <w:rPr>
                <w:rFonts w:ascii="Times New Roman" w:hAnsi="Times New Roman"/>
                <w:color w:val="000000"/>
                <w:sz w:val="24"/>
                <w:szCs w:val="24"/>
                <w:lang w:val="uk-UA"/>
              </w:rPr>
            </w:pPr>
          </w:p>
        </w:tc>
        <w:tc>
          <w:tcPr>
            <w:tcW w:w="5490" w:type="dxa"/>
          </w:tcPr>
          <w:p w14:paraId="10FD7F59"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lastRenderedPageBreak/>
              <w:t>Споживач:</w:t>
            </w:r>
          </w:p>
          <w:p w14:paraId="680B4695" w14:textId="77777777" w:rsidR="007D2007" w:rsidRPr="0081180D" w:rsidRDefault="007D2007" w:rsidP="000C5F2D">
            <w:pPr>
              <w:ind w:left="257" w:firstLine="27"/>
              <w:jc w:val="both"/>
              <w:rPr>
                <w:rFonts w:ascii="Times New Roman" w:hAnsi="Times New Roman"/>
                <w:b/>
                <w:sz w:val="24"/>
                <w:szCs w:val="24"/>
                <w:lang w:val="uk-UA"/>
              </w:rPr>
            </w:pPr>
            <w:r w:rsidRPr="0081180D">
              <w:rPr>
                <w:rFonts w:ascii="Times New Roman" w:hAnsi="Times New Roman"/>
                <w:b/>
                <w:sz w:val="24"/>
                <w:szCs w:val="24"/>
                <w:lang w:val="uk-UA"/>
              </w:rPr>
              <w:t>______________</w:t>
            </w:r>
          </w:p>
          <w:p w14:paraId="139FA663" w14:textId="77777777" w:rsidR="007D2007" w:rsidRPr="0081180D" w:rsidRDefault="007D2007" w:rsidP="000C5F2D">
            <w:pPr>
              <w:jc w:val="both"/>
              <w:rPr>
                <w:rFonts w:ascii="Times New Roman" w:hAnsi="Times New Roman"/>
                <w:i/>
                <w:color w:val="000000"/>
                <w:sz w:val="24"/>
                <w:szCs w:val="24"/>
                <w:lang w:val="uk-UA"/>
              </w:rPr>
            </w:pPr>
            <w:r w:rsidRPr="0081180D">
              <w:rPr>
                <w:rFonts w:ascii="Times New Roman" w:hAnsi="Times New Roman"/>
                <w:i/>
                <w:color w:val="000000"/>
                <w:sz w:val="24"/>
                <w:szCs w:val="24"/>
                <w:lang w:val="uk-UA"/>
              </w:rPr>
              <w:t xml:space="preserve"> (посада, підпис, П.І.Б) </w:t>
            </w:r>
          </w:p>
          <w:p w14:paraId="6EBED8C9" w14:textId="77777777" w:rsidR="007D2007" w:rsidRPr="0081180D" w:rsidRDefault="007D2007" w:rsidP="000C5F2D">
            <w:pPr>
              <w:ind w:left="257" w:firstLine="27"/>
              <w:jc w:val="both"/>
              <w:rPr>
                <w:rFonts w:ascii="Times New Roman" w:hAnsi="Times New Roman"/>
                <w:color w:val="000000"/>
                <w:sz w:val="24"/>
                <w:szCs w:val="24"/>
                <w:lang w:val="uk-UA"/>
              </w:rPr>
            </w:pPr>
          </w:p>
        </w:tc>
      </w:tr>
    </w:tbl>
    <w:bookmarkEnd w:id="51"/>
    <w:p w14:paraId="61FC93A0" w14:textId="77777777" w:rsidR="007D2007" w:rsidRPr="00272E01" w:rsidRDefault="007D2007" w:rsidP="00272E01">
      <w:pPr>
        <w:pStyle w:val="ad"/>
        <w:spacing w:before="0" w:beforeAutospacing="0" w:after="0" w:afterAutospacing="0"/>
        <w:ind w:left="6663" w:hanging="567"/>
      </w:pPr>
      <w:r w:rsidRPr="00272E01">
        <w:lastRenderedPageBreak/>
        <w:t xml:space="preserve">Додаток 3 </w:t>
      </w:r>
    </w:p>
    <w:p w14:paraId="31B85C75" w14:textId="77777777" w:rsidR="007D2007" w:rsidRPr="00272E01" w:rsidRDefault="007D2007" w:rsidP="00272E01">
      <w:pPr>
        <w:pStyle w:val="ad"/>
        <w:spacing w:before="0" w:beforeAutospacing="0" w:after="0" w:afterAutospacing="0"/>
        <w:ind w:left="6096"/>
      </w:pPr>
      <w:r w:rsidRPr="00272E01">
        <w:t>до договору про постачання</w:t>
      </w:r>
    </w:p>
    <w:p w14:paraId="08BFCD99" w14:textId="77777777" w:rsidR="007D2007" w:rsidRPr="00272E01" w:rsidRDefault="007D2007" w:rsidP="00272E01">
      <w:pPr>
        <w:pStyle w:val="ad"/>
        <w:spacing w:before="0" w:beforeAutospacing="0" w:after="0" w:afterAutospacing="0"/>
        <w:ind w:left="6096"/>
      </w:pPr>
      <w:r w:rsidRPr="00272E01">
        <w:t>електричноїенергіїспоживачу</w:t>
      </w:r>
    </w:p>
    <w:p w14:paraId="413F18EF" w14:textId="77777777" w:rsidR="007D2007" w:rsidRPr="00272E01" w:rsidRDefault="007D2007" w:rsidP="00272E01">
      <w:pPr>
        <w:pStyle w:val="ad"/>
        <w:spacing w:before="0" w:beforeAutospacing="0" w:after="0" w:afterAutospacing="0"/>
        <w:ind w:left="6096"/>
      </w:pPr>
      <w:r>
        <w:t xml:space="preserve">№ _ від _____________     20   </w:t>
      </w:r>
      <w:r w:rsidRPr="00272E01">
        <w:t xml:space="preserve"> р.</w:t>
      </w:r>
    </w:p>
    <w:p w14:paraId="2CAC6510" w14:textId="77777777" w:rsidR="007D2007" w:rsidRPr="00272E01" w:rsidRDefault="007D2007" w:rsidP="00272E01">
      <w:pPr>
        <w:pStyle w:val="3"/>
        <w:spacing w:before="0" w:line="240" w:lineRule="auto"/>
        <w:jc w:val="center"/>
        <w:rPr>
          <w:rFonts w:ascii="Times New Roman" w:hAnsi="Times New Roman"/>
          <w:sz w:val="24"/>
          <w:szCs w:val="24"/>
        </w:rPr>
      </w:pPr>
      <w:r w:rsidRPr="00272E01">
        <w:rPr>
          <w:rFonts w:ascii="Times New Roman" w:hAnsi="Times New Roman"/>
          <w:sz w:val="24"/>
          <w:szCs w:val="24"/>
        </w:rPr>
        <w:t>Договірні величини споживання електричної енергії</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2"/>
        <w:gridCol w:w="611"/>
        <w:gridCol w:w="611"/>
        <w:gridCol w:w="609"/>
        <w:gridCol w:w="691"/>
        <w:gridCol w:w="691"/>
        <w:gridCol w:w="691"/>
        <w:gridCol w:w="691"/>
        <w:gridCol w:w="691"/>
        <w:gridCol w:w="691"/>
        <w:gridCol w:w="691"/>
        <w:gridCol w:w="691"/>
        <w:gridCol w:w="691"/>
        <w:gridCol w:w="808"/>
      </w:tblGrid>
      <w:tr w:rsidR="007D2007" w:rsidRPr="0081180D" w14:paraId="63210D2A" w14:textId="77777777" w:rsidTr="000C5F2D">
        <w:trPr>
          <w:cantSplit/>
          <w:trHeight w:val="397"/>
        </w:trPr>
        <w:tc>
          <w:tcPr>
            <w:tcW w:w="1632" w:type="dxa"/>
            <w:vMerge w:val="restart"/>
            <w:tcBorders>
              <w:top w:val="single" w:sz="12" w:space="0" w:color="auto"/>
              <w:left w:val="single" w:sz="12" w:space="0" w:color="auto"/>
              <w:right w:val="single" w:sz="12" w:space="0" w:color="auto"/>
            </w:tcBorders>
            <w:vAlign w:val="center"/>
          </w:tcPr>
          <w:p w14:paraId="6CADE14A" w14:textId="77777777" w:rsidR="007D2007" w:rsidRPr="0081180D" w:rsidRDefault="007D2007" w:rsidP="000C5F2D">
            <w:pPr>
              <w:jc w:val="center"/>
              <w:rPr>
                <w:rFonts w:ascii="Times New Roman" w:hAnsi="Times New Roman"/>
                <w:b/>
                <w:sz w:val="24"/>
                <w:szCs w:val="24"/>
                <w:lang w:val="uk-UA"/>
              </w:rPr>
            </w:pPr>
            <w:r w:rsidRPr="0081180D">
              <w:rPr>
                <w:rFonts w:ascii="Times New Roman" w:hAnsi="Times New Roman"/>
                <w:b/>
                <w:sz w:val="24"/>
                <w:szCs w:val="24"/>
                <w:lang w:val="uk-UA"/>
              </w:rPr>
              <w:t>Адреса об’єкта</w:t>
            </w:r>
          </w:p>
          <w:p w14:paraId="65A8C2DA" w14:textId="77777777" w:rsidR="007D2007" w:rsidRPr="0081180D" w:rsidRDefault="007D2007" w:rsidP="000C5F2D">
            <w:pPr>
              <w:jc w:val="center"/>
              <w:rPr>
                <w:rFonts w:ascii="Times New Roman" w:hAnsi="Times New Roman"/>
                <w:b/>
                <w:sz w:val="24"/>
                <w:szCs w:val="24"/>
                <w:lang w:val="uk-UA"/>
              </w:rPr>
            </w:pPr>
          </w:p>
        </w:tc>
        <w:tc>
          <w:tcPr>
            <w:tcW w:w="8858" w:type="dxa"/>
            <w:gridSpan w:val="13"/>
            <w:tcBorders>
              <w:top w:val="single" w:sz="12" w:space="0" w:color="auto"/>
              <w:left w:val="single" w:sz="12" w:space="0" w:color="auto"/>
              <w:bottom w:val="single" w:sz="12" w:space="0" w:color="auto"/>
              <w:right w:val="single" w:sz="12" w:space="0" w:color="auto"/>
            </w:tcBorders>
            <w:vAlign w:val="center"/>
          </w:tcPr>
          <w:p w14:paraId="1647FF7D" w14:textId="77777777" w:rsidR="007D2007" w:rsidRPr="0081180D" w:rsidRDefault="007D2007" w:rsidP="000C5F2D">
            <w:pPr>
              <w:jc w:val="center"/>
              <w:rPr>
                <w:rFonts w:ascii="Times New Roman" w:hAnsi="Times New Roman"/>
                <w:b/>
                <w:sz w:val="24"/>
                <w:szCs w:val="24"/>
                <w:lang w:val="uk-UA"/>
              </w:rPr>
            </w:pPr>
            <w:r w:rsidRPr="0081180D">
              <w:rPr>
                <w:rFonts w:ascii="Times New Roman" w:hAnsi="Times New Roman"/>
                <w:b/>
                <w:sz w:val="24"/>
                <w:szCs w:val="24"/>
                <w:lang w:val="uk-UA"/>
              </w:rPr>
              <w:t>Орієнтовні обсяги постачання електроенергії на  20</w:t>
            </w:r>
            <w:r w:rsidRPr="0081180D">
              <w:rPr>
                <w:rFonts w:ascii="Times New Roman" w:hAnsi="Times New Roman"/>
                <w:b/>
                <w:sz w:val="24"/>
                <w:szCs w:val="24"/>
                <w:u w:val="single"/>
                <w:lang w:val="uk-UA"/>
              </w:rPr>
              <w:t>2</w:t>
            </w:r>
            <w:r>
              <w:rPr>
                <w:rFonts w:ascii="Times New Roman" w:hAnsi="Times New Roman"/>
                <w:b/>
                <w:sz w:val="24"/>
                <w:szCs w:val="24"/>
                <w:u w:val="single"/>
                <w:lang w:val="uk-UA"/>
              </w:rPr>
              <w:t>4</w:t>
            </w:r>
            <w:r w:rsidRPr="0081180D">
              <w:rPr>
                <w:rFonts w:ascii="Times New Roman" w:hAnsi="Times New Roman"/>
                <w:b/>
                <w:sz w:val="24"/>
                <w:szCs w:val="24"/>
                <w:lang w:val="uk-UA"/>
              </w:rPr>
              <w:t xml:space="preserve"> рік, кВт</w:t>
            </w:r>
            <w:r w:rsidRPr="0081180D">
              <w:rPr>
                <w:rFonts w:ascii="Times New Roman" w:hAnsi="Times New Roman"/>
                <w:b/>
                <w:sz w:val="24"/>
                <w:szCs w:val="24"/>
                <w:lang w:val="uk-UA"/>
              </w:rPr>
              <w:sym w:font="Symbol" w:char="F0D7"/>
            </w:r>
            <w:r w:rsidRPr="0081180D">
              <w:rPr>
                <w:rFonts w:ascii="Times New Roman" w:hAnsi="Times New Roman"/>
                <w:b/>
                <w:sz w:val="24"/>
                <w:szCs w:val="24"/>
                <w:lang w:val="uk-UA"/>
              </w:rPr>
              <w:t>год</w:t>
            </w:r>
          </w:p>
        </w:tc>
      </w:tr>
      <w:tr w:rsidR="007D2007" w:rsidRPr="0081180D" w14:paraId="66EBCE49" w14:textId="77777777" w:rsidTr="002A6AEA">
        <w:trPr>
          <w:cantSplit/>
          <w:trHeight w:val="1267"/>
        </w:trPr>
        <w:tc>
          <w:tcPr>
            <w:tcW w:w="1632" w:type="dxa"/>
            <w:vMerge/>
            <w:tcBorders>
              <w:left w:val="single" w:sz="12" w:space="0" w:color="auto"/>
              <w:bottom w:val="single" w:sz="12" w:space="0" w:color="auto"/>
              <w:right w:val="single" w:sz="12" w:space="0" w:color="auto"/>
            </w:tcBorders>
            <w:textDirection w:val="btLr"/>
            <w:vAlign w:val="center"/>
          </w:tcPr>
          <w:p w14:paraId="0602EB4A" w14:textId="77777777" w:rsidR="007D2007" w:rsidRPr="0081180D" w:rsidRDefault="007D2007" w:rsidP="000C5F2D">
            <w:pPr>
              <w:ind w:left="113" w:right="113"/>
              <w:jc w:val="center"/>
              <w:rPr>
                <w:rFonts w:ascii="Times New Roman" w:hAnsi="Times New Roman"/>
                <w:b/>
                <w:sz w:val="24"/>
                <w:szCs w:val="24"/>
                <w:lang w:val="uk-UA"/>
              </w:rPr>
            </w:pPr>
          </w:p>
        </w:tc>
        <w:tc>
          <w:tcPr>
            <w:tcW w:w="611" w:type="dxa"/>
            <w:tcBorders>
              <w:top w:val="single" w:sz="12" w:space="0" w:color="auto"/>
              <w:left w:val="single" w:sz="12" w:space="0" w:color="auto"/>
              <w:bottom w:val="single" w:sz="12" w:space="0" w:color="auto"/>
            </w:tcBorders>
            <w:textDirection w:val="btLr"/>
            <w:vAlign w:val="center"/>
          </w:tcPr>
          <w:p w14:paraId="39091FFE"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Січень</w:t>
            </w:r>
          </w:p>
        </w:tc>
        <w:tc>
          <w:tcPr>
            <w:tcW w:w="611" w:type="dxa"/>
            <w:tcBorders>
              <w:top w:val="single" w:sz="12" w:space="0" w:color="auto"/>
              <w:bottom w:val="single" w:sz="12" w:space="0" w:color="auto"/>
            </w:tcBorders>
            <w:textDirection w:val="btLr"/>
            <w:vAlign w:val="center"/>
          </w:tcPr>
          <w:p w14:paraId="2E1D3043"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лютий</w:t>
            </w:r>
          </w:p>
        </w:tc>
        <w:tc>
          <w:tcPr>
            <w:tcW w:w="609" w:type="dxa"/>
            <w:tcBorders>
              <w:top w:val="single" w:sz="12" w:space="0" w:color="auto"/>
              <w:bottom w:val="single" w:sz="12" w:space="0" w:color="auto"/>
              <w:right w:val="single" w:sz="12" w:space="0" w:color="auto"/>
            </w:tcBorders>
            <w:textDirection w:val="btLr"/>
            <w:vAlign w:val="center"/>
          </w:tcPr>
          <w:p w14:paraId="30D13DC7"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березень</w:t>
            </w:r>
          </w:p>
        </w:tc>
        <w:tc>
          <w:tcPr>
            <w:tcW w:w="691" w:type="dxa"/>
            <w:tcBorders>
              <w:top w:val="single" w:sz="12" w:space="0" w:color="auto"/>
              <w:bottom w:val="single" w:sz="12" w:space="0" w:color="auto"/>
            </w:tcBorders>
            <w:textDirection w:val="btLr"/>
            <w:vAlign w:val="center"/>
          </w:tcPr>
          <w:p w14:paraId="663BC10D"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квітень</w:t>
            </w:r>
          </w:p>
        </w:tc>
        <w:tc>
          <w:tcPr>
            <w:tcW w:w="691" w:type="dxa"/>
            <w:tcBorders>
              <w:top w:val="single" w:sz="12" w:space="0" w:color="auto"/>
              <w:bottom w:val="single" w:sz="12" w:space="0" w:color="auto"/>
            </w:tcBorders>
            <w:textDirection w:val="btLr"/>
            <w:vAlign w:val="center"/>
          </w:tcPr>
          <w:p w14:paraId="1D69EDAF"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травень</w:t>
            </w:r>
          </w:p>
        </w:tc>
        <w:tc>
          <w:tcPr>
            <w:tcW w:w="691" w:type="dxa"/>
            <w:tcBorders>
              <w:top w:val="single" w:sz="12" w:space="0" w:color="auto"/>
              <w:bottom w:val="single" w:sz="12" w:space="0" w:color="auto"/>
              <w:right w:val="single" w:sz="12" w:space="0" w:color="auto"/>
            </w:tcBorders>
            <w:textDirection w:val="btLr"/>
            <w:vAlign w:val="center"/>
          </w:tcPr>
          <w:p w14:paraId="03D023E0"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червень</w:t>
            </w:r>
          </w:p>
        </w:tc>
        <w:tc>
          <w:tcPr>
            <w:tcW w:w="691" w:type="dxa"/>
            <w:tcBorders>
              <w:top w:val="single" w:sz="12" w:space="0" w:color="auto"/>
              <w:bottom w:val="single" w:sz="12" w:space="0" w:color="auto"/>
            </w:tcBorders>
            <w:textDirection w:val="btLr"/>
            <w:vAlign w:val="center"/>
          </w:tcPr>
          <w:p w14:paraId="62FCFEEC"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липень</w:t>
            </w:r>
          </w:p>
        </w:tc>
        <w:tc>
          <w:tcPr>
            <w:tcW w:w="691" w:type="dxa"/>
            <w:tcBorders>
              <w:top w:val="single" w:sz="12" w:space="0" w:color="auto"/>
              <w:bottom w:val="single" w:sz="12" w:space="0" w:color="auto"/>
            </w:tcBorders>
            <w:textDirection w:val="btLr"/>
            <w:vAlign w:val="center"/>
          </w:tcPr>
          <w:p w14:paraId="1ECC8691"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серпень</w:t>
            </w:r>
          </w:p>
        </w:tc>
        <w:tc>
          <w:tcPr>
            <w:tcW w:w="691" w:type="dxa"/>
            <w:tcBorders>
              <w:top w:val="single" w:sz="12" w:space="0" w:color="auto"/>
              <w:bottom w:val="single" w:sz="12" w:space="0" w:color="auto"/>
              <w:right w:val="single" w:sz="12" w:space="0" w:color="auto"/>
            </w:tcBorders>
            <w:textDirection w:val="btLr"/>
            <w:vAlign w:val="center"/>
          </w:tcPr>
          <w:p w14:paraId="2753328F"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вересень</w:t>
            </w:r>
          </w:p>
        </w:tc>
        <w:tc>
          <w:tcPr>
            <w:tcW w:w="691" w:type="dxa"/>
            <w:tcBorders>
              <w:top w:val="single" w:sz="12" w:space="0" w:color="auto"/>
              <w:bottom w:val="single" w:sz="12" w:space="0" w:color="auto"/>
            </w:tcBorders>
            <w:textDirection w:val="btLr"/>
            <w:vAlign w:val="center"/>
          </w:tcPr>
          <w:p w14:paraId="3DC74F2C"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Жовтень</w:t>
            </w:r>
          </w:p>
        </w:tc>
        <w:tc>
          <w:tcPr>
            <w:tcW w:w="691" w:type="dxa"/>
            <w:tcBorders>
              <w:top w:val="single" w:sz="12" w:space="0" w:color="auto"/>
              <w:bottom w:val="single" w:sz="12" w:space="0" w:color="auto"/>
            </w:tcBorders>
            <w:textDirection w:val="btLr"/>
            <w:vAlign w:val="center"/>
          </w:tcPr>
          <w:p w14:paraId="22351FCE"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листопад</w:t>
            </w:r>
          </w:p>
        </w:tc>
        <w:tc>
          <w:tcPr>
            <w:tcW w:w="691" w:type="dxa"/>
            <w:tcBorders>
              <w:top w:val="single" w:sz="12" w:space="0" w:color="auto"/>
              <w:bottom w:val="single" w:sz="12" w:space="0" w:color="auto"/>
              <w:right w:val="single" w:sz="12" w:space="0" w:color="auto"/>
            </w:tcBorders>
            <w:textDirection w:val="btLr"/>
            <w:vAlign w:val="center"/>
          </w:tcPr>
          <w:p w14:paraId="6B11ECFD"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грудень</w:t>
            </w:r>
          </w:p>
        </w:tc>
        <w:tc>
          <w:tcPr>
            <w:tcW w:w="808" w:type="dxa"/>
            <w:tcBorders>
              <w:top w:val="single" w:sz="12" w:space="0" w:color="auto"/>
              <w:left w:val="nil"/>
              <w:bottom w:val="single" w:sz="12" w:space="0" w:color="auto"/>
              <w:right w:val="single" w:sz="12" w:space="0" w:color="auto"/>
            </w:tcBorders>
            <w:textDirection w:val="btLr"/>
            <w:vAlign w:val="center"/>
          </w:tcPr>
          <w:p w14:paraId="29BD86DE" w14:textId="77777777" w:rsidR="007D2007" w:rsidRPr="0081180D" w:rsidRDefault="007D2007" w:rsidP="000C5F2D">
            <w:pPr>
              <w:ind w:left="113" w:right="113"/>
              <w:jc w:val="center"/>
              <w:rPr>
                <w:rFonts w:ascii="Times New Roman" w:hAnsi="Times New Roman"/>
                <w:b/>
                <w:sz w:val="24"/>
                <w:szCs w:val="24"/>
                <w:lang w:val="uk-UA"/>
              </w:rPr>
            </w:pPr>
            <w:r w:rsidRPr="0081180D">
              <w:rPr>
                <w:rFonts w:ascii="Times New Roman" w:hAnsi="Times New Roman"/>
                <w:b/>
                <w:sz w:val="24"/>
                <w:szCs w:val="24"/>
                <w:lang w:val="uk-UA"/>
              </w:rPr>
              <w:t>рік, всього</w:t>
            </w:r>
          </w:p>
        </w:tc>
      </w:tr>
      <w:tr w:rsidR="007D2007" w:rsidRPr="0081180D" w14:paraId="2A2ECB86" w14:textId="77777777" w:rsidTr="00882099">
        <w:trPr>
          <w:cantSplit/>
          <w:trHeight w:val="1387"/>
        </w:trPr>
        <w:tc>
          <w:tcPr>
            <w:tcW w:w="1632" w:type="dxa"/>
            <w:tcBorders>
              <w:left w:val="single" w:sz="12" w:space="0" w:color="auto"/>
              <w:right w:val="single" w:sz="12" w:space="0" w:color="auto"/>
            </w:tcBorders>
            <w:vAlign w:val="center"/>
          </w:tcPr>
          <w:p w14:paraId="7F55A5FA" w14:textId="1E8B5BA0" w:rsidR="007D2007" w:rsidRPr="0081180D" w:rsidRDefault="00C534A2" w:rsidP="000C5F2D">
            <w:pPr>
              <w:jc w:val="center"/>
              <w:rPr>
                <w:rFonts w:ascii="Times New Roman" w:hAnsi="Times New Roman"/>
                <w:b/>
                <w:sz w:val="24"/>
                <w:szCs w:val="24"/>
                <w:lang w:val="uk-UA"/>
              </w:rPr>
            </w:pPr>
            <w:r>
              <w:rPr>
                <w:rFonts w:ascii="Times New Roman" w:hAnsi="Times New Roman"/>
                <w:b/>
                <w:sz w:val="24"/>
                <w:szCs w:val="24"/>
                <w:lang w:val="uk-UA"/>
              </w:rPr>
              <w:t>КЕВ м. Херсона</w:t>
            </w:r>
          </w:p>
        </w:tc>
        <w:tc>
          <w:tcPr>
            <w:tcW w:w="611" w:type="dxa"/>
            <w:tcBorders>
              <w:left w:val="single" w:sz="12" w:space="0" w:color="auto"/>
            </w:tcBorders>
            <w:textDirection w:val="btLr"/>
            <w:vAlign w:val="center"/>
          </w:tcPr>
          <w:p w14:paraId="13CD5166" w14:textId="41B5DEB0" w:rsidR="007D2007" w:rsidRPr="0031312E" w:rsidRDefault="00C534A2" w:rsidP="008D407B">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11" w:type="dxa"/>
            <w:textDirection w:val="btLr"/>
            <w:vAlign w:val="center"/>
          </w:tcPr>
          <w:p w14:paraId="46B866FC" w14:textId="2B5D4754"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09" w:type="dxa"/>
            <w:tcBorders>
              <w:right w:val="single" w:sz="12" w:space="0" w:color="auto"/>
            </w:tcBorders>
            <w:textDirection w:val="btLr"/>
            <w:vAlign w:val="center"/>
          </w:tcPr>
          <w:p w14:paraId="2B539C7A" w14:textId="32E5DD17"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extDirection w:val="btLr"/>
            <w:vAlign w:val="center"/>
          </w:tcPr>
          <w:p w14:paraId="41A6C05F" w14:textId="6F9228BA"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extDirection w:val="btLr"/>
            <w:vAlign w:val="center"/>
          </w:tcPr>
          <w:p w14:paraId="352EE45D" w14:textId="58E8EE4B"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cBorders>
              <w:right w:val="single" w:sz="12" w:space="0" w:color="auto"/>
            </w:tcBorders>
            <w:textDirection w:val="btLr"/>
            <w:vAlign w:val="center"/>
          </w:tcPr>
          <w:p w14:paraId="62FB942E" w14:textId="6DDA5E2D"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extDirection w:val="btLr"/>
            <w:vAlign w:val="center"/>
          </w:tcPr>
          <w:p w14:paraId="6870A517" w14:textId="4CD7109A"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extDirection w:val="btLr"/>
            <w:vAlign w:val="center"/>
          </w:tcPr>
          <w:p w14:paraId="447A5146" w14:textId="733C2E85"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w:t>
            </w:r>
            <w:r w:rsidR="007D2007" w:rsidRPr="0081180D">
              <w:rPr>
                <w:rFonts w:ascii="Times New Roman" w:hAnsi="Times New Roman"/>
                <w:sz w:val="24"/>
                <w:szCs w:val="24"/>
                <w:lang w:val="uk-UA"/>
              </w:rPr>
              <w:t>000</w:t>
            </w:r>
          </w:p>
        </w:tc>
        <w:tc>
          <w:tcPr>
            <w:tcW w:w="691" w:type="dxa"/>
            <w:tcBorders>
              <w:right w:val="single" w:sz="12" w:space="0" w:color="auto"/>
            </w:tcBorders>
            <w:textDirection w:val="btLr"/>
            <w:vAlign w:val="center"/>
          </w:tcPr>
          <w:p w14:paraId="238CD62E" w14:textId="121AF673"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extDirection w:val="btLr"/>
            <w:vAlign w:val="center"/>
          </w:tcPr>
          <w:p w14:paraId="6D015DD4" w14:textId="3B38C157"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extDirection w:val="btLr"/>
            <w:vAlign w:val="center"/>
          </w:tcPr>
          <w:p w14:paraId="687973EA" w14:textId="7B276C9C"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691" w:type="dxa"/>
            <w:tcBorders>
              <w:right w:val="single" w:sz="12" w:space="0" w:color="auto"/>
            </w:tcBorders>
            <w:textDirection w:val="btLr"/>
            <w:vAlign w:val="center"/>
          </w:tcPr>
          <w:p w14:paraId="1660D969" w14:textId="23CC687B" w:rsidR="007D2007" w:rsidRPr="0081180D" w:rsidRDefault="00C534A2" w:rsidP="000C5F2D">
            <w:pPr>
              <w:ind w:left="113" w:right="113"/>
              <w:jc w:val="center"/>
              <w:rPr>
                <w:rFonts w:ascii="Times New Roman" w:hAnsi="Times New Roman"/>
                <w:sz w:val="24"/>
                <w:szCs w:val="24"/>
                <w:lang w:val="uk-UA"/>
              </w:rPr>
            </w:pPr>
            <w:r>
              <w:rPr>
                <w:rFonts w:ascii="Times New Roman" w:hAnsi="Times New Roman"/>
                <w:sz w:val="24"/>
                <w:szCs w:val="24"/>
                <w:lang w:val="uk-UA"/>
              </w:rPr>
              <w:t>8000</w:t>
            </w:r>
          </w:p>
        </w:tc>
        <w:tc>
          <w:tcPr>
            <w:tcW w:w="808" w:type="dxa"/>
            <w:tcBorders>
              <w:left w:val="nil"/>
              <w:right w:val="single" w:sz="12" w:space="0" w:color="auto"/>
            </w:tcBorders>
            <w:textDirection w:val="btLr"/>
            <w:vAlign w:val="center"/>
          </w:tcPr>
          <w:p w14:paraId="1C815F39" w14:textId="5FC0C926" w:rsidR="007D2007" w:rsidRPr="0081180D" w:rsidRDefault="00411A0E" w:rsidP="000C5F2D">
            <w:pPr>
              <w:ind w:left="113" w:right="113"/>
              <w:jc w:val="center"/>
              <w:rPr>
                <w:rFonts w:ascii="Times New Roman" w:hAnsi="Times New Roman"/>
                <w:sz w:val="24"/>
                <w:szCs w:val="24"/>
                <w:lang w:val="uk-UA"/>
              </w:rPr>
            </w:pPr>
            <w:r>
              <w:rPr>
                <w:rFonts w:ascii="Times New Roman" w:hAnsi="Times New Roman"/>
                <w:sz w:val="24"/>
                <w:szCs w:val="24"/>
                <w:lang w:val="uk-UA"/>
              </w:rPr>
              <w:t>96</w:t>
            </w:r>
            <w:r w:rsidR="00C534A2">
              <w:rPr>
                <w:rFonts w:ascii="Times New Roman" w:hAnsi="Times New Roman"/>
                <w:sz w:val="24"/>
                <w:szCs w:val="24"/>
                <w:lang w:val="uk-UA"/>
              </w:rPr>
              <w:t>000</w:t>
            </w:r>
          </w:p>
        </w:tc>
      </w:tr>
    </w:tbl>
    <w:p w14:paraId="6042A7E6" w14:textId="77777777" w:rsidR="007D2007" w:rsidRPr="00272E01" w:rsidRDefault="007D2007" w:rsidP="00272E01">
      <w:pPr>
        <w:pStyle w:val="HTML"/>
        <w:numPr>
          <w:ilvl w:val="0"/>
          <w:numId w:val="42"/>
        </w:numPr>
        <w:tabs>
          <w:tab w:val="clear" w:pos="916"/>
          <w:tab w:val="clear" w:pos="1832"/>
          <w:tab w:val="clear" w:pos="9160"/>
          <w:tab w:val="left" w:pos="0"/>
          <w:tab w:val="left" w:pos="360"/>
          <w:tab w:val="center" w:pos="9632"/>
        </w:tabs>
        <w:ind w:left="0" w:right="-8" w:firstLine="0"/>
        <w:jc w:val="both"/>
        <w:rPr>
          <w:rFonts w:ascii="Times New Roman" w:hAnsi="Times New Roman"/>
          <w:sz w:val="24"/>
          <w:szCs w:val="24"/>
          <w:lang w:val="uk-UA"/>
        </w:rPr>
      </w:pPr>
      <w:r w:rsidRPr="00272E01">
        <w:rPr>
          <w:rFonts w:ascii="Times New Roman" w:hAnsi="Times New Roman"/>
          <w:spacing w:val="-10"/>
          <w:sz w:val="24"/>
          <w:szCs w:val="24"/>
          <w:lang w:val="uk-UA"/>
        </w:rPr>
        <w:t>"</w:t>
      </w:r>
      <w:r w:rsidRPr="00272E01">
        <w:rPr>
          <w:rFonts w:ascii="Times New Roman" w:hAnsi="Times New Roman"/>
          <w:sz w:val="24"/>
          <w:szCs w:val="24"/>
          <w:lang w:val="uk-UA"/>
        </w:rPr>
        <w:t xml:space="preserve">Відповідно до </w:t>
      </w:r>
      <w:r w:rsidRPr="00272E01">
        <w:rPr>
          <w:rFonts w:ascii="Times New Roman" w:hAnsi="Times New Roman"/>
          <w:color w:val="000000"/>
          <w:sz w:val="24"/>
          <w:szCs w:val="24"/>
          <w:lang w:val="uk-UA"/>
        </w:rPr>
        <w:t xml:space="preserve">Національного класифікатора України ДК 021:2015 "Єдиний закупівельний словник", затвердженого наказом </w:t>
      </w:r>
      <w:r w:rsidRPr="00272E01">
        <w:rPr>
          <w:rFonts w:ascii="Times New Roman" w:hAnsi="Times New Roman"/>
          <w:color w:val="000000"/>
          <w:sz w:val="24"/>
          <w:szCs w:val="24"/>
          <w:shd w:val="clear" w:color="auto" w:fill="FFFFFF"/>
          <w:lang w:val="uk-UA"/>
        </w:rPr>
        <w:t>Міністерства економічного розвитку і торгівлі України №1749 від 23.12.2015,</w:t>
      </w:r>
      <w:r w:rsidRPr="00272E01">
        <w:rPr>
          <w:rStyle w:val="apple-converted-space"/>
          <w:rFonts w:ascii="Times New Roman" w:hAnsi="Times New Roman"/>
          <w:color w:val="000000"/>
          <w:sz w:val="24"/>
          <w:szCs w:val="24"/>
          <w:shd w:val="clear" w:color="auto" w:fill="FFFFFF"/>
        </w:rPr>
        <w:t> </w:t>
      </w:r>
      <w:r w:rsidRPr="00272E01">
        <w:rPr>
          <w:rFonts w:ascii="Times New Roman" w:hAnsi="Times New Roman"/>
          <w:sz w:val="24"/>
          <w:szCs w:val="24"/>
          <w:lang w:val="uk-UA"/>
        </w:rPr>
        <w:t xml:space="preserve">предметом закупівлі є </w:t>
      </w:r>
      <w:r w:rsidRPr="00272E01">
        <w:rPr>
          <w:rFonts w:ascii="Times New Roman" w:hAnsi="Times New Roman"/>
          <w:sz w:val="24"/>
          <w:szCs w:val="24"/>
          <w:u w:val="single"/>
          <w:lang w:val="uk-UA"/>
        </w:rPr>
        <w:t>енергія електрична</w:t>
      </w:r>
      <w:r w:rsidRPr="00272E01">
        <w:rPr>
          <w:rFonts w:ascii="Times New Roman" w:hAnsi="Times New Roman"/>
          <w:sz w:val="24"/>
          <w:szCs w:val="24"/>
          <w:lang w:val="uk-UA"/>
        </w:rPr>
        <w:t>,  код 09310000-5 Електрична енергія" (</w:t>
      </w:r>
      <w:r w:rsidRPr="00272E01">
        <w:rPr>
          <w:rFonts w:ascii="Times New Roman" w:hAnsi="Times New Roman"/>
          <w:sz w:val="24"/>
          <w:szCs w:val="24"/>
        </w:rPr>
        <w:t>electricity</w:t>
      </w:r>
      <w:r w:rsidRPr="00272E01">
        <w:rPr>
          <w:rFonts w:ascii="Times New Roman" w:hAnsi="Times New Roman"/>
          <w:sz w:val="24"/>
          <w:szCs w:val="24"/>
          <w:lang w:val="uk-UA"/>
        </w:rPr>
        <w:t>)</w:t>
      </w:r>
    </w:p>
    <w:p w14:paraId="783002AF" w14:textId="77777777" w:rsidR="007D2007" w:rsidRPr="00272E01" w:rsidRDefault="007D2007" w:rsidP="00272E01">
      <w:pPr>
        <w:pStyle w:val="af8"/>
        <w:numPr>
          <w:ilvl w:val="0"/>
          <w:numId w:val="42"/>
        </w:numPr>
        <w:tabs>
          <w:tab w:val="left" w:pos="0"/>
          <w:tab w:val="left" w:pos="360"/>
        </w:tabs>
        <w:ind w:left="0" w:right="-8" w:firstLine="0"/>
        <w:jc w:val="both"/>
        <w:rPr>
          <w:szCs w:val="24"/>
        </w:rPr>
      </w:pPr>
      <w:r w:rsidRPr="00272E01">
        <w:rPr>
          <w:szCs w:val="24"/>
        </w:rPr>
        <w:t>Ціна цього Договору становить _________ грн (_________________гривень ____коп.), в тому числі ПДВ ____________ грн. (_____________________ гривень ______ коп.). Ціну договору вказано з врахуванням кошторисних призначень.</w:t>
      </w:r>
    </w:p>
    <w:p w14:paraId="64E3F57F" w14:textId="77777777" w:rsidR="007D2007" w:rsidRPr="00272E01" w:rsidRDefault="007D2007" w:rsidP="00272E01">
      <w:pPr>
        <w:pStyle w:val="af8"/>
        <w:tabs>
          <w:tab w:val="left" w:pos="0"/>
          <w:tab w:val="left" w:pos="360"/>
        </w:tabs>
        <w:ind w:left="0" w:right="-8"/>
        <w:jc w:val="both"/>
        <w:rPr>
          <w:szCs w:val="24"/>
        </w:rPr>
      </w:pPr>
      <w:r w:rsidRPr="00272E01">
        <w:rPr>
          <w:szCs w:val="24"/>
        </w:rPr>
        <w:tab/>
        <w:t>Бюджетні призначення відповідно до плану використання бюджетних коштів, з урахуванням зміни кошторисних призначень та відновлення касових видаткі</w:t>
      </w:r>
      <w:r>
        <w:rPr>
          <w:szCs w:val="24"/>
        </w:rPr>
        <w:t xml:space="preserve">в, станом на "____" _______ 20   </w:t>
      </w:r>
      <w:r w:rsidRPr="00272E01">
        <w:rPr>
          <w:szCs w:val="24"/>
        </w:rPr>
        <w:t xml:space="preserve"> р. становлять _________ грн. (_____________ гривень_____ коп.). в т.ч. ПДВ __________ грн., що призначені з Державного бюджету України.</w:t>
      </w:r>
    </w:p>
    <w:p w14:paraId="184E0825" w14:textId="77777777" w:rsidR="007D2007" w:rsidRPr="00272E01" w:rsidRDefault="007D2007" w:rsidP="00272E01">
      <w:pPr>
        <w:pStyle w:val="af8"/>
        <w:numPr>
          <w:ilvl w:val="0"/>
          <w:numId w:val="42"/>
        </w:numPr>
        <w:tabs>
          <w:tab w:val="left" w:pos="0"/>
          <w:tab w:val="left" w:pos="360"/>
        </w:tabs>
        <w:ind w:left="0" w:right="-8" w:firstLine="0"/>
        <w:jc w:val="both"/>
        <w:rPr>
          <w:szCs w:val="24"/>
        </w:rPr>
      </w:pPr>
      <w:r w:rsidRPr="00272E01">
        <w:rPr>
          <w:szCs w:val="24"/>
        </w:rPr>
        <w:t>Договір укладено на повну суму предмета закупівлі із застереженням щодо порядку взяття зобов’язань у межах тимчасового кошторису та іншої частини зобов’язань після затвердження постійного кошторису з врахуванням довідок про зміну кошторисних призначень.</w:t>
      </w:r>
    </w:p>
    <w:p w14:paraId="049B225A" w14:textId="77777777" w:rsidR="007D2007" w:rsidRPr="00272E01" w:rsidRDefault="007D2007" w:rsidP="00272E01">
      <w:pPr>
        <w:numPr>
          <w:ilvl w:val="0"/>
          <w:numId w:val="42"/>
        </w:numPr>
        <w:tabs>
          <w:tab w:val="left" w:pos="0"/>
          <w:tab w:val="left" w:pos="360"/>
        </w:tabs>
        <w:spacing w:after="0" w:line="240" w:lineRule="auto"/>
        <w:ind w:left="0" w:right="-8" w:firstLine="0"/>
        <w:jc w:val="both"/>
        <w:rPr>
          <w:rFonts w:ascii="Times New Roman" w:hAnsi="Times New Roman"/>
          <w:sz w:val="24"/>
          <w:szCs w:val="24"/>
          <w:lang w:val="uk-UA"/>
        </w:rPr>
      </w:pPr>
      <w:r w:rsidRPr="00272E01">
        <w:rPr>
          <w:rFonts w:ascii="Times New Roman" w:hAnsi="Times New Roman"/>
          <w:sz w:val="24"/>
          <w:szCs w:val="24"/>
          <w:lang w:val="uk-UA"/>
        </w:rPr>
        <w:t>Сторони усвідомлюють, що зазначена в п.1 даного Додатку вартість заявлених Споживачем договірних величин спожив</w:t>
      </w:r>
      <w:r>
        <w:rPr>
          <w:rFonts w:ascii="Times New Roman" w:hAnsi="Times New Roman"/>
          <w:sz w:val="24"/>
          <w:szCs w:val="24"/>
          <w:lang w:val="uk-UA"/>
        </w:rPr>
        <w:t>ання електричної енергії на 2024</w:t>
      </w:r>
      <w:r w:rsidRPr="00272E01">
        <w:rPr>
          <w:rFonts w:ascii="Times New Roman" w:hAnsi="Times New Roman"/>
          <w:sz w:val="24"/>
          <w:szCs w:val="24"/>
          <w:lang w:val="uk-UA"/>
        </w:rPr>
        <w:t xml:space="preserve">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п.19 Особливостей </w:t>
      </w:r>
      <w:r w:rsidRPr="00272E01">
        <w:rPr>
          <w:rFonts w:ascii="Times New Roman" w:hAnsi="Times New Roman"/>
          <w:bCs/>
          <w:kern w:val="2"/>
          <w:sz w:val="24"/>
          <w:szCs w:val="24"/>
          <w:lang w:val="uk-UA"/>
        </w:rPr>
        <w:t xml:space="preserve">постанови Кабінету Міністрів України № 1178 від 12 жовтня 2022 рік «Про затвердження особливостей </w:t>
      </w:r>
      <w:r w:rsidRPr="00272E01">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2E01">
        <w:rPr>
          <w:rFonts w:ascii="Times New Roman" w:hAnsi="Times New Roman"/>
          <w:sz w:val="24"/>
          <w:szCs w:val="24"/>
          <w:lang w:val="uk-UA"/>
        </w:rPr>
        <w:t xml:space="preserve"> (із змінами й доповненнями</w:t>
      </w:r>
    </w:p>
    <w:p w14:paraId="4E817EEE" w14:textId="77777777" w:rsidR="007D2007" w:rsidRPr="00272E01" w:rsidRDefault="007D2007" w:rsidP="00272E01">
      <w:pPr>
        <w:numPr>
          <w:ilvl w:val="0"/>
          <w:numId w:val="42"/>
        </w:numPr>
        <w:tabs>
          <w:tab w:val="left" w:pos="0"/>
          <w:tab w:val="left" w:pos="360"/>
        </w:tabs>
        <w:spacing w:after="0" w:line="240" w:lineRule="auto"/>
        <w:ind w:left="0" w:right="-8" w:firstLine="0"/>
        <w:jc w:val="both"/>
        <w:rPr>
          <w:rFonts w:ascii="Times New Roman" w:hAnsi="Times New Roman"/>
          <w:sz w:val="24"/>
          <w:szCs w:val="24"/>
          <w:lang w:val="uk-UA"/>
        </w:rPr>
      </w:pPr>
      <w:r w:rsidRPr="00272E01">
        <w:rPr>
          <w:rFonts w:ascii="Times New Roman" w:hAnsi="Times New Roman"/>
          <w:sz w:val="24"/>
          <w:szCs w:val="24"/>
          <w:lang w:val="uk-UA"/>
        </w:rPr>
        <w:t>Постачання електричної енергії Споживачу здійснюється на території ліцензованої діяльності операторів системи розподілу ____________________________________.</w:t>
      </w:r>
    </w:p>
    <w:p w14:paraId="58EF5F0E" w14:textId="77777777" w:rsidR="007D2007" w:rsidRPr="00272E01" w:rsidRDefault="007D2007" w:rsidP="00272E01">
      <w:pPr>
        <w:numPr>
          <w:ilvl w:val="0"/>
          <w:numId w:val="42"/>
        </w:numPr>
        <w:tabs>
          <w:tab w:val="left" w:pos="0"/>
          <w:tab w:val="left" w:pos="360"/>
        </w:tabs>
        <w:spacing w:after="0" w:line="240" w:lineRule="auto"/>
        <w:ind w:left="0" w:right="-8" w:firstLine="0"/>
        <w:jc w:val="both"/>
        <w:rPr>
          <w:rFonts w:ascii="Times New Roman" w:hAnsi="Times New Roman"/>
          <w:sz w:val="24"/>
          <w:szCs w:val="24"/>
          <w:lang w:val="uk-UA"/>
        </w:rPr>
      </w:pPr>
      <w:r w:rsidRPr="00272E01">
        <w:rPr>
          <w:rFonts w:ascii="Times New Roman" w:hAnsi="Times New Roman"/>
          <w:sz w:val="24"/>
          <w:szCs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pPr w:leftFromText="180" w:rightFromText="180" w:vertAnchor="text" w:horzAnchor="margin" w:tblpXSpec="center" w:tblpY="2"/>
        <w:tblW w:w="10068" w:type="dxa"/>
        <w:tblCellSpacing w:w="30" w:type="dxa"/>
        <w:tblLook w:val="00A0" w:firstRow="1" w:lastRow="0" w:firstColumn="1" w:lastColumn="0" w:noHBand="0" w:noVBand="0"/>
      </w:tblPr>
      <w:tblGrid>
        <w:gridCol w:w="4488"/>
        <w:gridCol w:w="5580"/>
      </w:tblGrid>
      <w:tr w:rsidR="007D2007" w:rsidRPr="0081180D" w14:paraId="0786F446" w14:textId="77777777" w:rsidTr="000C5F2D">
        <w:trPr>
          <w:trHeight w:val="120"/>
          <w:tblCellSpacing w:w="30" w:type="dxa"/>
        </w:trPr>
        <w:tc>
          <w:tcPr>
            <w:tcW w:w="4398" w:type="dxa"/>
          </w:tcPr>
          <w:p w14:paraId="721E79D2"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t xml:space="preserve">Постачальник:                  </w:t>
            </w:r>
          </w:p>
          <w:p w14:paraId="1634500C"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t>ТОВ "_________"</w:t>
            </w:r>
          </w:p>
          <w:p w14:paraId="6FEF9F6B" w14:textId="77777777" w:rsidR="007D2007" w:rsidRPr="0081180D" w:rsidRDefault="007D2007" w:rsidP="00272E01">
            <w:pPr>
              <w:ind w:left="257" w:firstLine="27"/>
              <w:jc w:val="both"/>
              <w:rPr>
                <w:rFonts w:ascii="Times New Roman" w:hAnsi="Times New Roman"/>
                <w:b/>
                <w:sz w:val="24"/>
                <w:szCs w:val="24"/>
                <w:lang w:val="uk-UA"/>
              </w:rPr>
            </w:pPr>
            <w:r w:rsidRPr="0081180D">
              <w:rPr>
                <w:rFonts w:ascii="Times New Roman" w:hAnsi="Times New Roman"/>
                <w:b/>
                <w:sz w:val="24"/>
                <w:szCs w:val="24"/>
                <w:lang w:val="uk-UA"/>
              </w:rPr>
              <w:t>Директор</w:t>
            </w:r>
          </w:p>
          <w:p w14:paraId="56C3BB83" w14:textId="77777777" w:rsidR="007D2007" w:rsidRPr="0081180D" w:rsidRDefault="007D2007" w:rsidP="000C5F2D">
            <w:pPr>
              <w:jc w:val="both"/>
              <w:rPr>
                <w:rFonts w:ascii="Times New Roman" w:hAnsi="Times New Roman"/>
                <w:i/>
                <w:color w:val="000000"/>
                <w:sz w:val="24"/>
                <w:szCs w:val="24"/>
                <w:lang w:val="uk-UA"/>
              </w:rPr>
            </w:pPr>
            <w:r w:rsidRPr="0081180D">
              <w:rPr>
                <w:rFonts w:ascii="Times New Roman" w:hAnsi="Times New Roman"/>
                <w:i/>
                <w:color w:val="000000"/>
                <w:sz w:val="24"/>
                <w:szCs w:val="24"/>
                <w:lang w:val="uk-UA"/>
              </w:rPr>
              <w:lastRenderedPageBreak/>
              <w:t xml:space="preserve"> (посада, підпис, П.І.Б) </w:t>
            </w:r>
          </w:p>
          <w:p w14:paraId="2DFD834E" w14:textId="77777777" w:rsidR="007D2007" w:rsidRPr="0081180D" w:rsidRDefault="007D2007" w:rsidP="00272E01">
            <w:pPr>
              <w:jc w:val="both"/>
              <w:rPr>
                <w:rFonts w:ascii="Times New Roman" w:hAnsi="Times New Roman"/>
                <w:color w:val="000000"/>
                <w:sz w:val="24"/>
                <w:szCs w:val="24"/>
                <w:lang w:val="uk-UA"/>
              </w:rPr>
            </w:pPr>
          </w:p>
        </w:tc>
        <w:tc>
          <w:tcPr>
            <w:tcW w:w="5490" w:type="dxa"/>
          </w:tcPr>
          <w:p w14:paraId="71A324B2" w14:textId="77777777" w:rsidR="007D2007" w:rsidRPr="0081180D" w:rsidRDefault="007D2007" w:rsidP="000C5F2D">
            <w:pPr>
              <w:ind w:left="257" w:firstLine="27"/>
              <w:jc w:val="both"/>
              <w:rPr>
                <w:rFonts w:ascii="Times New Roman" w:hAnsi="Times New Roman"/>
                <w:b/>
                <w:color w:val="000000"/>
                <w:sz w:val="24"/>
                <w:szCs w:val="24"/>
                <w:lang w:val="uk-UA"/>
              </w:rPr>
            </w:pPr>
            <w:r w:rsidRPr="0081180D">
              <w:rPr>
                <w:rFonts w:ascii="Times New Roman" w:hAnsi="Times New Roman"/>
                <w:b/>
                <w:color w:val="000000"/>
                <w:sz w:val="24"/>
                <w:szCs w:val="24"/>
                <w:lang w:val="uk-UA"/>
              </w:rPr>
              <w:lastRenderedPageBreak/>
              <w:t>Споживач:</w:t>
            </w:r>
          </w:p>
          <w:p w14:paraId="1AC3A6F2" w14:textId="77777777" w:rsidR="007D2007" w:rsidRPr="0081180D" w:rsidRDefault="007D2007" w:rsidP="000C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lang w:val="uk-UA"/>
              </w:rPr>
            </w:pPr>
            <w:r w:rsidRPr="0081180D">
              <w:rPr>
                <w:rFonts w:ascii="Times New Roman" w:hAnsi="Times New Roman"/>
                <w:b/>
                <w:color w:val="000000"/>
                <w:sz w:val="24"/>
                <w:szCs w:val="24"/>
                <w:lang w:val="uk-UA"/>
              </w:rPr>
              <w:t xml:space="preserve">   </w:t>
            </w:r>
          </w:p>
          <w:p w14:paraId="5EE84324" w14:textId="77777777" w:rsidR="007D2007" w:rsidRPr="0081180D" w:rsidRDefault="007D2007" w:rsidP="000C5F2D">
            <w:pPr>
              <w:ind w:left="257" w:firstLine="27"/>
              <w:jc w:val="both"/>
              <w:rPr>
                <w:rFonts w:ascii="Times New Roman" w:hAnsi="Times New Roman"/>
                <w:b/>
                <w:sz w:val="24"/>
                <w:szCs w:val="24"/>
                <w:lang w:val="uk-UA"/>
              </w:rPr>
            </w:pPr>
            <w:r w:rsidRPr="0081180D">
              <w:rPr>
                <w:rFonts w:ascii="Times New Roman" w:hAnsi="Times New Roman"/>
                <w:b/>
                <w:sz w:val="24"/>
                <w:szCs w:val="24"/>
                <w:lang w:val="uk-UA"/>
              </w:rPr>
              <w:t>______________</w:t>
            </w:r>
          </w:p>
          <w:p w14:paraId="0F64A2E2" w14:textId="77777777" w:rsidR="007D2007" w:rsidRPr="0081180D" w:rsidRDefault="007D2007" w:rsidP="000C5F2D">
            <w:pPr>
              <w:jc w:val="both"/>
              <w:rPr>
                <w:rFonts w:ascii="Times New Roman" w:hAnsi="Times New Roman"/>
                <w:i/>
                <w:color w:val="000000"/>
                <w:sz w:val="24"/>
                <w:szCs w:val="24"/>
                <w:lang w:val="uk-UA"/>
              </w:rPr>
            </w:pPr>
            <w:r w:rsidRPr="0081180D">
              <w:rPr>
                <w:rFonts w:ascii="Times New Roman" w:hAnsi="Times New Roman"/>
                <w:i/>
                <w:color w:val="000000"/>
                <w:sz w:val="24"/>
                <w:szCs w:val="24"/>
                <w:lang w:val="uk-UA"/>
              </w:rPr>
              <w:lastRenderedPageBreak/>
              <w:t xml:space="preserve"> (посада, підпис, П.І.Б) </w:t>
            </w:r>
          </w:p>
          <w:p w14:paraId="22C973AC" w14:textId="77777777" w:rsidR="007D2007" w:rsidRPr="0081180D" w:rsidRDefault="007D2007" w:rsidP="000C5F2D">
            <w:pPr>
              <w:ind w:left="257" w:firstLine="27"/>
              <w:jc w:val="both"/>
              <w:rPr>
                <w:rFonts w:ascii="Times New Roman" w:hAnsi="Times New Roman"/>
                <w:sz w:val="24"/>
                <w:szCs w:val="24"/>
                <w:lang w:val="uk-UA"/>
              </w:rPr>
            </w:pPr>
          </w:p>
          <w:p w14:paraId="25675079" w14:textId="77777777" w:rsidR="007D2007" w:rsidRPr="0081180D" w:rsidRDefault="007D2007" w:rsidP="000C5F2D">
            <w:pPr>
              <w:ind w:left="257" w:firstLine="27"/>
              <w:jc w:val="both"/>
              <w:rPr>
                <w:rFonts w:ascii="Times New Roman" w:hAnsi="Times New Roman"/>
                <w:color w:val="000000"/>
                <w:sz w:val="24"/>
                <w:szCs w:val="24"/>
                <w:lang w:val="uk-UA"/>
              </w:rPr>
            </w:pPr>
          </w:p>
        </w:tc>
      </w:tr>
    </w:tbl>
    <w:p w14:paraId="5F55CB63" w14:textId="77777777" w:rsidR="007D2007" w:rsidRPr="00E6577C" w:rsidRDefault="007D2007" w:rsidP="00E6577C">
      <w:pPr>
        <w:spacing w:after="0" w:line="240" w:lineRule="auto"/>
        <w:rPr>
          <w:rFonts w:ascii="Times New Roman" w:hAnsi="Times New Roman"/>
          <w:bCs/>
          <w:sz w:val="20"/>
          <w:szCs w:val="20"/>
          <w:bdr w:val="none" w:sz="0" w:space="0" w:color="auto" w:frame="1"/>
        </w:rPr>
      </w:pPr>
    </w:p>
    <w:p w14:paraId="79688A60" w14:textId="77777777" w:rsidR="007D2007" w:rsidRPr="00E6577C" w:rsidRDefault="007D2007" w:rsidP="00E6577C">
      <w:pPr>
        <w:jc w:val="right"/>
        <w:rPr>
          <w:rFonts w:ascii="Times New Roman" w:hAnsi="Times New Roman"/>
          <w:b/>
          <w:sz w:val="24"/>
          <w:shd w:val="clear" w:color="auto" w:fill="FFFFFF"/>
          <w:lang w:val="uk-UA"/>
        </w:rPr>
      </w:pPr>
      <w:r w:rsidRPr="00E6577C">
        <w:rPr>
          <w:rFonts w:ascii="Times New Roman" w:hAnsi="Times New Roman"/>
          <w:b/>
          <w:sz w:val="24"/>
          <w:shd w:val="clear" w:color="auto" w:fill="FFFFFF"/>
        </w:rPr>
        <w:t xml:space="preserve">ДОДАТОК </w:t>
      </w:r>
      <w:r w:rsidRPr="00E6577C">
        <w:rPr>
          <w:rFonts w:ascii="Times New Roman" w:hAnsi="Times New Roman"/>
          <w:b/>
          <w:sz w:val="24"/>
          <w:shd w:val="clear" w:color="auto" w:fill="FFFFFF"/>
          <w:lang w:val="uk-UA"/>
        </w:rPr>
        <w:t>№5</w:t>
      </w:r>
    </w:p>
    <w:p w14:paraId="3A9176EB" w14:textId="77777777" w:rsidR="007D2007" w:rsidRPr="00E6577C" w:rsidRDefault="007D2007" w:rsidP="00E6577C">
      <w:pPr>
        <w:jc w:val="right"/>
        <w:rPr>
          <w:rFonts w:ascii="Times New Roman" w:hAnsi="Times New Roman"/>
          <w:sz w:val="24"/>
          <w:shd w:val="clear" w:color="auto" w:fill="FFFFFF"/>
        </w:rPr>
      </w:pPr>
      <w:r w:rsidRPr="00E6577C">
        <w:rPr>
          <w:rFonts w:ascii="Times New Roman" w:hAnsi="Times New Roman"/>
          <w:sz w:val="24"/>
          <w:shd w:val="clear" w:color="auto" w:fill="FFFFFF"/>
        </w:rPr>
        <w:t xml:space="preserve">до </w:t>
      </w:r>
      <w:r w:rsidRPr="00E6577C">
        <w:rPr>
          <w:rFonts w:ascii="Times New Roman" w:hAnsi="Times New Roman"/>
          <w:sz w:val="24"/>
          <w:shd w:val="clear" w:color="auto" w:fill="FFFFFF"/>
          <w:lang w:val="uk-UA"/>
        </w:rPr>
        <w:t xml:space="preserve">тендерної </w:t>
      </w:r>
      <w:r w:rsidRPr="00E6577C">
        <w:rPr>
          <w:rFonts w:ascii="Times New Roman" w:hAnsi="Times New Roman"/>
          <w:sz w:val="24"/>
          <w:shd w:val="clear" w:color="auto" w:fill="FFFFFF"/>
        </w:rPr>
        <w:t>документації</w:t>
      </w:r>
    </w:p>
    <w:p w14:paraId="798BDA87" w14:textId="77777777" w:rsidR="007D2007" w:rsidRPr="00E6577C" w:rsidRDefault="007D2007" w:rsidP="00E6577C">
      <w:pPr>
        <w:spacing w:line="240" w:lineRule="auto"/>
        <w:jc w:val="center"/>
        <w:rPr>
          <w:rFonts w:ascii="Times New Roman" w:hAnsi="Times New Roman"/>
          <w:b/>
          <w:sz w:val="24"/>
          <w:szCs w:val="24"/>
          <w:vertAlign w:val="superscript"/>
          <w:lang w:val="uk-UA"/>
        </w:rPr>
      </w:pPr>
      <w:r w:rsidRPr="00E6577C">
        <w:rPr>
          <w:rFonts w:ascii="Times New Roman" w:hAnsi="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7D2007" w:rsidRPr="0081180D" w14:paraId="71B5F5B8" w14:textId="77777777" w:rsidTr="000C5F2D">
        <w:trPr>
          <w:trHeight w:val="148"/>
        </w:trPr>
        <w:tc>
          <w:tcPr>
            <w:tcW w:w="534" w:type="dxa"/>
            <w:vAlign w:val="center"/>
          </w:tcPr>
          <w:p w14:paraId="054B5FFD" w14:textId="77777777" w:rsidR="007D2007" w:rsidRPr="00E6577C" w:rsidRDefault="007D2007" w:rsidP="00E6577C">
            <w:pPr>
              <w:spacing w:after="0" w:line="240" w:lineRule="auto"/>
              <w:rPr>
                <w:rFonts w:ascii="Times New Roman" w:eastAsia="SimSun" w:hAnsi="Times New Roman"/>
                <w:sz w:val="24"/>
                <w:szCs w:val="24"/>
                <w:lang w:val="uk-UA"/>
              </w:rPr>
            </w:pPr>
            <w:r w:rsidRPr="00E6577C">
              <w:rPr>
                <w:rFonts w:ascii="Times New Roman" w:eastAsia="SimSun" w:hAnsi="Times New Roman"/>
                <w:sz w:val="24"/>
                <w:szCs w:val="24"/>
                <w:lang w:val="uk-UA"/>
              </w:rPr>
              <w:t>№ з/п</w:t>
            </w:r>
          </w:p>
        </w:tc>
        <w:tc>
          <w:tcPr>
            <w:tcW w:w="5267" w:type="dxa"/>
            <w:vAlign w:val="center"/>
          </w:tcPr>
          <w:p w14:paraId="37AE129A" w14:textId="77777777" w:rsidR="007D2007" w:rsidRPr="00E6577C" w:rsidRDefault="007D2007" w:rsidP="00E6577C">
            <w:pPr>
              <w:spacing w:after="0" w:line="240" w:lineRule="auto"/>
              <w:jc w:val="center"/>
              <w:rPr>
                <w:rFonts w:ascii="Times New Roman" w:eastAsia="SimSun" w:hAnsi="Times New Roman"/>
                <w:b/>
                <w:sz w:val="24"/>
                <w:szCs w:val="24"/>
                <w:lang w:val="uk-UA"/>
              </w:rPr>
            </w:pPr>
            <w:r w:rsidRPr="00E6577C">
              <w:rPr>
                <w:rFonts w:ascii="Times New Roman" w:eastAsia="SimSun" w:hAnsi="Times New Roman"/>
                <w:b/>
                <w:sz w:val="24"/>
                <w:szCs w:val="24"/>
                <w:lang w:val="uk-UA"/>
              </w:rPr>
              <w:t>Загальні відомості про Учасника торгів</w:t>
            </w:r>
          </w:p>
        </w:tc>
        <w:tc>
          <w:tcPr>
            <w:tcW w:w="4255" w:type="dxa"/>
            <w:vAlign w:val="center"/>
          </w:tcPr>
          <w:p w14:paraId="2C0C5F6F" w14:textId="77777777" w:rsidR="007D2007" w:rsidRPr="00E6577C" w:rsidRDefault="007D2007" w:rsidP="00E6577C">
            <w:pPr>
              <w:spacing w:after="0" w:line="240" w:lineRule="auto"/>
              <w:jc w:val="center"/>
              <w:rPr>
                <w:rFonts w:ascii="Times New Roman" w:eastAsia="SimSun" w:hAnsi="Times New Roman"/>
                <w:b/>
                <w:sz w:val="24"/>
                <w:szCs w:val="24"/>
                <w:lang w:val="uk-UA"/>
              </w:rPr>
            </w:pPr>
            <w:r w:rsidRPr="00E6577C">
              <w:rPr>
                <w:rFonts w:ascii="Times New Roman" w:eastAsia="SimSun" w:hAnsi="Times New Roman"/>
                <w:b/>
                <w:sz w:val="24"/>
                <w:szCs w:val="24"/>
                <w:lang w:val="uk-UA"/>
              </w:rPr>
              <w:t>Відповіді</w:t>
            </w:r>
          </w:p>
        </w:tc>
      </w:tr>
      <w:tr w:rsidR="007D2007" w:rsidRPr="0081180D" w14:paraId="56AC655D" w14:textId="77777777" w:rsidTr="000C5F2D">
        <w:trPr>
          <w:trHeight w:val="48"/>
        </w:trPr>
        <w:tc>
          <w:tcPr>
            <w:tcW w:w="534" w:type="dxa"/>
            <w:vAlign w:val="center"/>
          </w:tcPr>
          <w:p w14:paraId="6CA09039" w14:textId="77777777" w:rsidR="007D2007" w:rsidRPr="00E6577C" w:rsidRDefault="007D2007" w:rsidP="00E6577C">
            <w:pPr>
              <w:spacing w:after="0" w:line="240" w:lineRule="auto"/>
              <w:rPr>
                <w:rFonts w:ascii="Times New Roman" w:eastAsia="SimSun" w:hAnsi="Times New Roman"/>
                <w:sz w:val="24"/>
                <w:szCs w:val="24"/>
                <w:lang w:val="uk-UA"/>
              </w:rPr>
            </w:pPr>
            <w:r w:rsidRPr="00E6577C">
              <w:rPr>
                <w:rFonts w:ascii="Times New Roman" w:eastAsia="SimSun" w:hAnsi="Times New Roman"/>
                <w:sz w:val="24"/>
                <w:szCs w:val="24"/>
                <w:lang w:val="uk-UA"/>
              </w:rPr>
              <w:t>1</w:t>
            </w:r>
          </w:p>
        </w:tc>
        <w:tc>
          <w:tcPr>
            <w:tcW w:w="5267" w:type="dxa"/>
            <w:vAlign w:val="center"/>
          </w:tcPr>
          <w:p w14:paraId="66C9C8A0"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14:paraId="66228DF2" w14:textId="77777777" w:rsidR="007D2007" w:rsidRPr="00E6577C" w:rsidRDefault="007D2007" w:rsidP="00E6577C">
            <w:pPr>
              <w:spacing w:after="0" w:line="240" w:lineRule="auto"/>
              <w:jc w:val="both"/>
              <w:rPr>
                <w:rFonts w:ascii="Times New Roman" w:eastAsia="SimSun" w:hAnsi="Times New Roman"/>
                <w:sz w:val="24"/>
                <w:szCs w:val="24"/>
                <w:lang w:val="uk-UA"/>
              </w:rPr>
            </w:pPr>
          </w:p>
        </w:tc>
      </w:tr>
      <w:tr w:rsidR="007D2007" w:rsidRPr="0081180D" w14:paraId="1712D639" w14:textId="77777777" w:rsidTr="000C5F2D">
        <w:trPr>
          <w:trHeight w:val="91"/>
        </w:trPr>
        <w:tc>
          <w:tcPr>
            <w:tcW w:w="534" w:type="dxa"/>
            <w:vAlign w:val="center"/>
          </w:tcPr>
          <w:p w14:paraId="2EB98291" w14:textId="77777777" w:rsidR="007D2007" w:rsidRPr="00E6577C" w:rsidRDefault="007D2007" w:rsidP="00E6577C">
            <w:pPr>
              <w:spacing w:after="0" w:line="240" w:lineRule="auto"/>
              <w:rPr>
                <w:rFonts w:ascii="Times New Roman" w:eastAsia="SimSun" w:hAnsi="Times New Roman"/>
                <w:sz w:val="24"/>
                <w:szCs w:val="24"/>
                <w:lang w:val="uk-UA"/>
              </w:rPr>
            </w:pPr>
            <w:r w:rsidRPr="00E6577C">
              <w:rPr>
                <w:rFonts w:ascii="Times New Roman" w:eastAsia="SimSun" w:hAnsi="Times New Roman"/>
                <w:sz w:val="24"/>
                <w:szCs w:val="24"/>
                <w:lang w:val="uk-UA"/>
              </w:rPr>
              <w:t>2</w:t>
            </w:r>
          </w:p>
        </w:tc>
        <w:tc>
          <w:tcPr>
            <w:tcW w:w="5267" w:type="dxa"/>
            <w:vAlign w:val="center"/>
          </w:tcPr>
          <w:p w14:paraId="1DD2D017"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 xml:space="preserve">Форма власності </w:t>
            </w:r>
          </w:p>
        </w:tc>
        <w:tc>
          <w:tcPr>
            <w:tcW w:w="4255" w:type="dxa"/>
          </w:tcPr>
          <w:p w14:paraId="3B85CCE9" w14:textId="77777777" w:rsidR="007D2007" w:rsidRPr="00E6577C" w:rsidRDefault="007D2007" w:rsidP="00E6577C">
            <w:pPr>
              <w:spacing w:after="0" w:line="240" w:lineRule="auto"/>
              <w:jc w:val="both"/>
              <w:rPr>
                <w:rFonts w:ascii="Times New Roman" w:eastAsia="SimSun" w:hAnsi="Times New Roman"/>
                <w:sz w:val="24"/>
                <w:szCs w:val="24"/>
                <w:lang w:val="uk-UA"/>
              </w:rPr>
            </w:pPr>
          </w:p>
        </w:tc>
      </w:tr>
      <w:tr w:rsidR="007D2007" w:rsidRPr="0081180D" w14:paraId="707C3661" w14:textId="77777777" w:rsidTr="000C5F2D">
        <w:trPr>
          <w:trHeight w:val="55"/>
        </w:trPr>
        <w:tc>
          <w:tcPr>
            <w:tcW w:w="534" w:type="dxa"/>
            <w:vAlign w:val="center"/>
          </w:tcPr>
          <w:p w14:paraId="48B0F870"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3</w:t>
            </w:r>
          </w:p>
        </w:tc>
        <w:tc>
          <w:tcPr>
            <w:tcW w:w="5267" w:type="dxa"/>
            <w:vAlign w:val="center"/>
          </w:tcPr>
          <w:p w14:paraId="4837AF36"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Юридична адреса</w:t>
            </w:r>
          </w:p>
        </w:tc>
        <w:tc>
          <w:tcPr>
            <w:tcW w:w="4255" w:type="dxa"/>
          </w:tcPr>
          <w:p w14:paraId="1B49923F"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189F744C" w14:textId="77777777" w:rsidTr="000C5F2D">
        <w:trPr>
          <w:trHeight w:val="57"/>
        </w:trPr>
        <w:tc>
          <w:tcPr>
            <w:tcW w:w="534" w:type="dxa"/>
            <w:vAlign w:val="center"/>
          </w:tcPr>
          <w:p w14:paraId="683F099E"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4</w:t>
            </w:r>
          </w:p>
        </w:tc>
        <w:tc>
          <w:tcPr>
            <w:tcW w:w="5267" w:type="dxa"/>
            <w:vAlign w:val="center"/>
          </w:tcPr>
          <w:p w14:paraId="5560DF45"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 xml:space="preserve">Місцезнаходження: </w:t>
            </w:r>
          </w:p>
          <w:p w14:paraId="006230FD"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Поштова адреса:</w:t>
            </w:r>
          </w:p>
        </w:tc>
        <w:tc>
          <w:tcPr>
            <w:tcW w:w="4255" w:type="dxa"/>
          </w:tcPr>
          <w:p w14:paraId="51FE01FF"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10317AD0" w14:textId="77777777" w:rsidTr="000C5F2D">
        <w:trPr>
          <w:trHeight w:val="36"/>
        </w:trPr>
        <w:tc>
          <w:tcPr>
            <w:tcW w:w="534" w:type="dxa"/>
            <w:vAlign w:val="center"/>
          </w:tcPr>
          <w:p w14:paraId="383D559C"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5</w:t>
            </w:r>
          </w:p>
        </w:tc>
        <w:tc>
          <w:tcPr>
            <w:tcW w:w="5267" w:type="dxa"/>
            <w:vAlign w:val="center"/>
          </w:tcPr>
          <w:p w14:paraId="240A1EE2"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Телефон, факс:</w:t>
            </w:r>
          </w:p>
        </w:tc>
        <w:tc>
          <w:tcPr>
            <w:tcW w:w="4255" w:type="dxa"/>
          </w:tcPr>
          <w:p w14:paraId="334F9C71"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38DEEEFD" w14:textId="77777777" w:rsidTr="000C5F2D">
        <w:trPr>
          <w:trHeight w:val="39"/>
        </w:trPr>
        <w:tc>
          <w:tcPr>
            <w:tcW w:w="534" w:type="dxa"/>
            <w:vAlign w:val="center"/>
          </w:tcPr>
          <w:p w14:paraId="55413648"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6</w:t>
            </w:r>
          </w:p>
        </w:tc>
        <w:tc>
          <w:tcPr>
            <w:tcW w:w="5267" w:type="dxa"/>
            <w:vAlign w:val="center"/>
          </w:tcPr>
          <w:p w14:paraId="41CC5541"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Код ЄДРПОУ або ідентифікаційний номер для фізичних осіб</w:t>
            </w:r>
          </w:p>
        </w:tc>
        <w:tc>
          <w:tcPr>
            <w:tcW w:w="4255" w:type="dxa"/>
          </w:tcPr>
          <w:p w14:paraId="56EF6412"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1BB491D9" w14:textId="77777777" w:rsidTr="000C5F2D">
        <w:trPr>
          <w:trHeight w:val="50"/>
        </w:trPr>
        <w:tc>
          <w:tcPr>
            <w:tcW w:w="534" w:type="dxa"/>
            <w:vAlign w:val="center"/>
          </w:tcPr>
          <w:p w14:paraId="5B8341B1"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7</w:t>
            </w:r>
          </w:p>
        </w:tc>
        <w:tc>
          <w:tcPr>
            <w:tcW w:w="5267" w:type="dxa"/>
            <w:vAlign w:val="center"/>
          </w:tcPr>
          <w:p w14:paraId="557BFEB6"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Індивідуальний податковий номер (для платника податку на додану вартість)</w:t>
            </w:r>
          </w:p>
        </w:tc>
        <w:tc>
          <w:tcPr>
            <w:tcW w:w="4255" w:type="dxa"/>
          </w:tcPr>
          <w:p w14:paraId="10E77D0A"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0F03C415" w14:textId="77777777" w:rsidTr="000C5F2D">
        <w:trPr>
          <w:trHeight w:val="66"/>
        </w:trPr>
        <w:tc>
          <w:tcPr>
            <w:tcW w:w="534" w:type="dxa"/>
            <w:vAlign w:val="center"/>
          </w:tcPr>
          <w:p w14:paraId="794BE18F"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8</w:t>
            </w:r>
          </w:p>
        </w:tc>
        <w:tc>
          <w:tcPr>
            <w:tcW w:w="5267" w:type="dxa"/>
            <w:vAlign w:val="center"/>
          </w:tcPr>
          <w:p w14:paraId="6F191FD6"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Назва банку (банків) та банківські реквізити:</w:t>
            </w:r>
          </w:p>
        </w:tc>
        <w:tc>
          <w:tcPr>
            <w:tcW w:w="4255" w:type="dxa"/>
          </w:tcPr>
          <w:p w14:paraId="31E73C5F"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64FE6F19" w14:textId="77777777" w:rsidTr="000C5F2D">
        <w:trPr>
          <w:trHeight w:val="148"/>
        </w:trPr>
        <w:tc>
          <w:tcPr>
            <w:tcW w:w="534" w:type="dxa"/>
            <w:vAlign w:val="center"/>
          </w:tcPr>
          <w:p w14:paraId="1E861C9E"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9</w:t>
            </w:r>
          </w:p>
        </w:tc>
        <w:tc>
          <w:tcPr>
            <w:tcW w:w="5267" w:type="dxa"/>
            <w:vAlign w:val="center"/>
          </w:tcPr>
          <w:p w14:paraId="1A049BB6"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Відомості про керівника (П.І.Б., посада, контактний телефон)</w:t>
            </w:r>
          </w:p>
        </w:tc>
        <w:tc>
          <w:tcPr>
            <w:tcW w:w="4255" w:type="dxa"/>
          </w:tcPr>
          <w:p w14:paraId="3DD66571"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4C1E4B" w14:paraId="4B2768B4" w14:textId="77777777" w:rsidTr="000C5F2D">
        <w:trPr>
          <w:trHeight w:val="324"/>
        </w:trPr>
        <w:tc>
          <w:tcPr>
            <w:tcW w:w="534" w:type="dxa"/>
            <w:vAlign w:val="center"/>
          </w:tcPr>
          <w:p w14:paraId="0FF90420"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10</w:t>
            </w:r>
          </w:p>
        </w:tc>
        <w:tc>
          <w:tcPr>
            <w:tcW w:w="5267" w:type="dxa"/>
            <w:vAlign w:val="center"/>
          </w:tcPr>
          <w:p w14:paraId="5F2004A2"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14:paraId="6A5E9FDA"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2534A49F" w14:textId="77777777" w:rsidTr="000C5F2D">
        <w:trPr>
          <w:trHeight w:val="393"/>
        </w:trPr>
        <w:tc>
          <w:tcPr>
            <w:tcW w:w="534" w:type="dxa"/>
            <w:vAlign w:val="center"/>
          </w:tcPr>
          <w:p w14:paraId="41E89A8E"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11</w:t>
            </w:r>
          </w:p>
        </w:tc>
        <w:tc>
          <w:tcPr>
            <w:tcW w:w="5267" w:type="dxa"/>
            <w:vAlign w:val="center"/>
          </w:tcPr>
          <w:p w14:paraId="137E1946" w14:textId="77777777" w:rsidR="007D2007" w:rsidRPr="00E6577C" w:rsidRDefault="007D2007" w:rsidP="00E6577C">
            <w:pPr>
              <w:spacing w:after="0" w:line="240" w:lineRule="auto"/>
              <w:jc w:val="both"/>
              <w:rPr>
                <w:rFonts w:ascii="Times New Roman" w:eastAsia="SimSun" w:hAnsi="Times New Roman"/>
                <w:sz w:val="24"/>
                <w:szCs w:val="24"/>
                <w:lang w:val="uk-UA"/>
              </w:rPr>
            </w:pPr>
          </w:p>
          <w:p w14:paraId="679C442E"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Основна спеціалізація, напрямки діяльності</w:t>
            </w:r>
          </w:p>
          <w:p w14:paraId="70F089ED" w14:textId="77777777" w:rsidR="007D2007" w:rsidRPr="00E6577C" w:rsidRDefault="007D2007" w:rsidP="00E6577C">
            <w:pPr>
              <w:spacing w:after="0" w:line="240" w:lineRule="auto"/>
              <w:jc w:val="both"/>
              <w:rPr>
                <w:rFonts w:ascii="Times New Roman" w:eastAsia="SimSun" w:hAnsi="Times New Roman"/>
                <w:sz w:val="24"/>
                <w:szCs w:val="24"/>
                <w:lang w:val="uk-UA"/>
              </w:rPr>
            </w:pPr>
          </w:p>
        </w:tc>
        <w:tc>
          <w:tcPr>
            <w:tcW w:w="4255" w:type="dxa"/>
          </w:tcPr>
          <w:p w14:paraId="56E8348B" w14:textId="77777777" w:rsidR="007D2007" w:rsidRPr="00E6577C" w:rsidRDefault="007D2007" w:rsidP="00E6577C">
            <w:pPr>
              <w:spacing w:after="0" w:line="240" w:lineRule="auto"/>
              <w:rPr>
                <w:rFonts w:ascii="Times New Roman" w:eastAsia="SimSun" w:hAnsi="Times New Roman"/>
                <w:sz w:val="24"/>
                <w:szCs w:val="24"/>
                <w:lang w:val="uk-UA"/>
              </w:rPr>
            </w:pPr>
          </w:p>
        </w:tc>
      </w:tr>
      <w:tr w:rsidR="007D2007" w:rsidRPr="0081180D" w14:paraId="7E3086D0" w14:textId="77777777" w:rsidTr="000C5F2D">
        <w:trPr>
          <w:trHeight w:val="152"/>
        </w:trPr>
        <w:tc>
          <w:tcPr>
            <w:tcW w:w="534" w:type="dxa"/>
            <w:vAlign w:val="center"/>
          </w:tcPr>
          <w:p w14:paraId="6F9C1F5B"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12</w:t>
            </w:r>
          </w:p>
        </w:tc>
        <w:tc>
          <w:tcPr>
            <w:tcW w:w="5267" w:type="dxa"/>
            <w:vAlign w:val="center"/>
          </w:tcPr>
          <w:p w14:paraId="536BDDB8" w14:textId="77777777" w:rsidR="007D2007" w:rsidRPr="00E6577C" w:rsidRDefault="007D2007" w:rsidP="00E6577C">
            <w:pPr>
              <w:spacing w:after="0" w:line="240" w:lineRule="auto"/>
              <w:jc w:val="both"/>
              <w:rPr>
                <w:rFonts w:ascii="Times New Roman" w:eastAsia="SimSun" w:hAnsi="Times New Roman"/>
                <w:sz w:val="24"/>
                <w:szCs w:val="24"/>
                <w:lang w:val="uk-UA"/>
              </w:rPr>
            </w:pPr>
            <w:r w:rsidRPr="00E6577C">
              <w:rPr>
                <w:rFonts w:ascii="Times New Roman" w:eastAsia="SimSun" w:hAnsi="Times New Roman"/>
                <w:sz w:val="24"/>
                <w:szCs w:val="24"/>
                <w:lang w:val="uk-UA"/>
              </w:rPr>
              <w:t>Назва та адреса головного підприємства, дата утворення, місце реєстрації (при наявності).</w:t>
            </w:r>
          </w:p>
        </w:tc>
        <w:tc>
          <w:tcPr>
            <w:tcW w:w="4255" w:type="dxa"/>
          </w:tcPr>
          <w:p w14:paraId="6C25B8D4" w14:textId="77777777" w:rsidR="007D2007" w:rsidRPr="00E6577C" w:rsidRDefault="007D2007" w:rsidP="00E6577C">
            <w:pPr>
              <w:spacing w:after="0" w:line="240" w:lineRule="auto"/>
              <w:rPr>
                <w:rFonts w:ascii="Times New Roman" w:eastAsia="SimSun" w:hAnsi="Times New Roman"/>
                <w:sz w:val="24"/>
                <w:szCs w:val="24"/>
                <w:lang w:val="uk-UA"/>
              </w:rPr>
            </w:pPr>
          </w:p>
        </w:tc>
      </w:tr>
    </w:tbl>
    <w:p w14:paraId="26B0C5B0" w14:textId="77777777" w:rsidR="007D2007" w:rsidRPr="00E6577C" w:rsidRDefault="007D2007" w:rsidP="00E6577C">
      <w:pPr>
        <w:tabs>
          <w:tab w:val="left" w:pos="7803"/>
        </w:tabs>
      </w:pPr>
    </w:p>
    <w:p w14:paraId="669CA89B" w14:textId="77777777" w:rsidR="007D2007" w:rsidRPr="00272E01" w:rsidRDefault="007D2007" w:rsidP="00042F85">
      <w:pPr>
        <w:rPr>
          <w:rFonts w:ascii="Times New Roman" w:hAnsi="Times New Roman"/>
          <w:sz w:val="24"/>
          <w:szCs w:val="24"/>
          <w:lang w:val="uk-UA"/>
        </w:rPr>
      </w:pPr>
    </w:p>
    <w:sectPr w:rsidR="007D2007" w:rsidRPr="00272E01" w:rsidSect="0077522D">
      <w:footerReference w:type="default" r:id="rId78"/>
      <w:pgSz w:w="11906" w:h="16838"/>
      <w:pgMar w:top="851" w:right="1133"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65FE5" w14:textId="77777777" w:rsidR="00832B22" w:rsidRDefault="00832B22" w:rsidP="003B509B">
      <w:pPr>
        <w:spacing w:after="0" w:line="240" w:lineRule="auto"/>
      </w:pPr>
      <w:r>
        <w:separator/>
      </w:r>
    </w:p>
  </w:endnote>
  <w:endnote w:type="continuationSeparator" w:id="0">
    <w:p w14:paraId="6E99F83F" w14:textId="77777777" w:rsidR="00832B22" w:rsidRDefault="00832B22" w:rsidP="003B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1E6D" w14:textId="5A8EBEEB" w:rsidR="004C1E4B" w:rsidRDefault="004C1E4B">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AD77A9">
      <w:rPr>
        <w:noProof/>
        <w:sz w:val="20"/>
        <w:szCs w:val="20"/>
      </w:rPr>
      <w:t>1</w:t>
    </w:r>
    <w:r w:rsidRPr="003B509B">
      <w:rPr>
        <w:sz w:val="20"/>
        <w:szCs w:val="20"/>
      </w:rPr>
      <w:fldChar w:fldCharType="end"/>
    </w:r>
  </w:p>
  <w:p w14:paraId="638513A3" w14:textId="77777777" w:rsidR="004C1E4B" w:rsidRDefault="004C1E4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5FCC" w14:textId="77777777" w:rsidR="00832B22" w:rsidRDefault="00832B22" w:rsidP="003B509B">
      <w:pPr>
        <w:spacing w:after="0" w:line="240" w:lineRule="auto"/>
      </w:pPr>
      <w:r>
        <w:separator/>
      </w:r>
    </w:p>
  </w:footnote>
  <w:footnote w:type="continuationSeparator" w:id="0">
    <w:p w14:paraId="568DF243" w14:textId="77777777" w:rsidR="00832B22" w:rsidRDefault="00832B22" w:rsidP="003B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6542E3"/>
    <w:multiLevelType w:val="multilevel"/>
    <w:tmpl w:val="75745176"/>
    <w:lvl w:ilvl="0">
      <w:start w:val="5"/>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72441D"/>
    <w:multiLevelType w:val="multilevel"/>
    <w:tmpl w:val="EC3EAD7E"/>
    <w:lvl w:ilvl="0">
      <w:start w:val="1"/>
      <w:numFmt w:val="decimal"/>
      <w:lvlText w:val="%1."/>
      <w:lvlJc w:val="left"/>
      <w:pPr>
        <w:ind w:left="435" w:hanging="435"/>
      </w:pPr>
      <w:rPr>
        <w:rFonts w:cs="Times New Roman" w:hint="default"/>
        <w:b/>
      </w:rPr>
    </w:lvl>
    <w:lvl w:ilvl="1">
      <w:start w:val="1"/>
      <w:numFmt w:val="decimal"/>
      <w:lvlText w:val="14.%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0C8A3D99"/>
    <w:multiLevelType w:val="hybridMultilevel"/>
    <w:tmpl w:val="D3BC7476"/>
    <w:lvl w:ilvl="0" w:tplc="CB60AE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F7B279E"/>
    <w:multiLevelType w:val="multilevel"/>
    <w:tmpl w:val="DBF00F18"/>
    <w:lvl w:ilvl="0">
      <w:start w:val="7"/>
      <w:numFmt w:val="decimal"/>
      <w:lvlText w:val="%1."/>
      <w:lvlJc w:val="left"/>
      <w:pPr>
        <w:ind w:left="540" w:hanging="540"/>
      </w:pPr>
      <w:rPr>
        <w:rFonts w:cs="Times New Roman" w:hint="default"/>
      </w:rPr>
    </w:lvl>
    <w:lvl w:ilvl="1">
      <w:start w:val="1"/>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5" w15:restartNumberingAfterBreak="0">
    <w:nsid w:val="0FFD127E"/>
    <w:multiLevelType w:val="hybridMultilevel"/>
    <w:tmpl w:val="F5AECD02"/>
    <w:lvl w:ilvl="0" w:tplc="72A825B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1583683E"/>
    <w:multiLevelType w:val="multilevel"/>
    <w:tmpl w:val="9D486AF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B682DEB"/>
    <w:multiLevelType w:val="hybridMultilevel"/>
    <w:tmpl w:val="7EA85526"/>
    <w:lvl w:ilvl="0" w:tplc="2E307810">
      <w:start w:val="1"/>
      <w:numFmt w:val="decimal"/>
      <w:lvlText w:val="%1)"/>
      <w:lvlJc w:val="left"/>
      <w:pPr>
        <w:ind w:left="992" w:hanging="360"/>
      </w:pPr>
      <w:rPr>
        <w:rFonts w:hint="default"/>
      </w:rPr>
    </w:lvl>
    <w:lvl w:ilvl="1" w:tplc="04220019" w:tentative="1">
      <w:start w:val="1"/>
      <w:numFmt w:val="lowerLetter"/>
      <w:lvlText w:val="%2."/>
      <w:lvlJc w:val="left"/>
      <w:pPr>
        <w:ind w:left="1712" w:hanging="360"/>
      </w:pPr>
    </w:lvl>
    <w:lvl w:ilvl="2" w:tplc="0422001B" w:tentative="1">
      <w:start w:val="1"/>
      <w:numFmt w:val="lowerRoman"/>
      <w:lvlText w:val="%3."/>
      <w:lvlJc w:val="right"/>
      <w:pPr>
        <w:ind w:left="2432" w:hanging="180"/>
      </w:pPr>
    </w:lvl>
    <w:lvl w:ilvl="3" w:tplc="0422000F" w:tentative="1">
      <w:start w:val="1"/>
      <w:numFmt w:val="decimal"/>
      <w:lvlText w:val="%4."/>
      <w:lvlJc w:val="left"/>
      <w:pPr>
        <w:ind w:left="3152" w:hanging="360"/>
      </w:pPr>
    </w:lvl>
    <w:lvl w:ilvl="4" w:tplc="04220019" w:tentative="1">
      <w:start w:val="1"/>
      <w:numFmt w:val="lowerLetter"/>
      <w:lvlText w:val="%5."/>
      <w:lvlJc w:val="left"/>
      <w:pPr>
        <w:ind w:left="3872" w:hanging="360"/>
      </w:pPr>
    </w:lvl>
    <w:lvl w:ilvl="5" w:tplc="0422001B" w:tentative="1">
      <w:start w:val="1"/>
      <w:numFmt w:val="lowerRoman"/>
      <w:lvlText w:val="%6."/>
      <w:lvlJc w:val="right"/>
      <w:pPr>
        <w:ind w:left="4592" w:hanging="180"/>
      </w:pPr>
    </w:lvl>
    <w:lvl w:ilvl="6" w:tplc="0422000F" w:tentative="1">
      <w:start w:val="1"/>
      <w:numFmt w:val="decimal"/>
      <w:lvlText w:val="%7."/>
      <w:lvlJc w:val="left"/>
      <w:pPr>
        <w:ind w:left="5312" w:hanging="360"/>
      </w:pPr>
    </w:lvl>
    <w:lvl w:ilvl="7" w:tplc="04220019" w:tentative="1">
      <w:start w:val="1"/>
      <w:numFmt w:val="lowerLetter"/>
      <w:lvlText w:val="%8."/>
      <w:lvlJc w:val="left"/>
      <w:pPr>
        <w:ind w:left="6032" w:hanging="360"/>
      </w:pPr>
    </w:lvl>
    <w:lvl w:ilvl="8" w:tplc="0422001B" w:tentative="1">
      <w:start w:val="1"/>
      <w:numFmt w:val="lowerRoman"/>
      <w:lvlText w:val="%9."/>
      <w:lvlJc w:val="right"/>
      <w:pPr>
        <w:ind w:left="6752" w:hanging="180"/>
      </w:pPr>
    </w:lvl>
  </w:abstractNum>
  <w:abstractNum w:abstractNumId="9"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1" w15:restartNumberingAfterBreak="0">
    <w:nsid w:val="1F427158"/>
    <w:multiLevelType w:val="multilevel"/>
    <w:tmpl w:val="3C18E534"/>
    <w:lvl w:ilvl="0">
      <w:start w:val="7"/>
      <w:numFmt w:val="decimal"/>
      <w:lvlText w:val="%1."/>
      <w:lvlJc w:val="left"/>
      <w:pPr>
        <w:ind w:left="540" w:hanging="540"/>
      </w:pPr>
      <w:rPr>
        <w:rFonts w:cs="Times New Roman" w:hint="default"/>
      </w:rPr>
    </w:lvl>
    <w:lvl w:ilvl="1">
      <w:start w:val="2"/>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12" w15:restartNumberingAfterBreak="0">
    <w:nsid w:val="200A4AE5"/>
    <w:multiLevelType w:val="hybridMultilevel"/>
    <w:tmpl w:val="AF722B7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14" w15:restartNumberingAfterBreak="0">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856660"/>
    <w:multiLevelType w:val="hybridMultilevel"/>
    <w:tmpl w:val="F57E80BC"/>
    <w:lvl w:ilvl="0" w:tplc="CD561AF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A9F2928"/>
    <w:multiLevelType w:val="multilevel"/>
    <w:tmpl w:val="F448F754"/>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3746" w:hanging="485"/>
      </w:pPr>
      <w:rPr>
        <w:rFonts w:ascii="Times New Roman" w:eastAsia="Times New Roman" w:hAnsi="Times New Roman" w:cs="Times New Roman" w:hint="default"/>
        <w:spacing w:val="-11"/>
        <w:w w:val="100"/>
        <w:sz w:val="28"/>
        <w:szCs w:val="28"/>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726C62"/>
    <w:multiLevelType w:val="multilevel"/>
    <w:tmpl w:val="6CD819B0"/>
    <w:lvl w:ilvl="0">
      <w:start w:val="14"/>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1" w15:restartNumberingAfterBreak="0">
    <w:nsid w:val="49A915A0"/>
    <w:multiLevelType w:val="hybridMultilevel"/>
    <w:tmpl w:val="4D5C180A"/>
    <w:lvl w:ilvl="0" w:tplc="0422000F">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2" w15:restartNumberingAfterBreak="0">
    <w:nsid w:val="4C701E63"/>
    <w:multiLevelType w:val="hybridMultilevel"/>
    <w:tmpl w:val="1D7C6CD0"/>
    <w:lvl w:ilvl="0" w:tplc="6346E0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6" w15:restartNumberingAfterBreak="0">
    <w:nsid w:val="59DF0ADE"/>
    <w:multiLevelType w:val="hybridMultilevel"/>
    <w:tmpl w:val="3D9275BA"/>
    <w:lvl w:ilvl="0" w:tplc="DB6C5B16">
      <w:start w:val="1"/>
      <w:numFmt w:val="decimal"/>
      <w:lvlText w:val="%1)"/>
      <w:lvlJc w:val="left"/>
      <w:pPr>
        <w:ind w:left="436" w:hanging="264"/>
      </w:pPr>
      <w:rPr>
        <w:rFonts w:ascii="Times New Roman" w:eastAsia="Times New Roman" w:hAnsi="Times New Roman" w:cs="Times New Roman" w:hint="default"/>
        <w:w w:val="100"/>
        <w:sz w:val="24"/>
        <w:szCs w:val="24"/>
      </w:rPr>
    </w:lvl>
    <w:lvl w:ilvl="1" w:tplc="BAB8A88C">
      <w:numFmt w:val="bullet"/>
      <w:lvlText w:val="•"/>
      <w:lvlJc w:val="left"/>
      <w:pPr>
        <w:ind w:left="1458" w:hanging="264"/>
      </w:pPr>
      <w:rPr>
        <w:rFonts w:hint="default"/>
      </w:rPr>
    </w:lvl>
    <w:lvl w:ilvl="2" w:tplc="99EED510">
      <w:numFmt w:val="bullet"/>
      <w:lvlText w:val="•"/>
      <w:lvlJc w:val="left"/>
      <w:pPr>
        <w:ind w:left="2476" w:hanging="264"/>
      </w:pPr>
      <w:rPr>
        <w:rFonts w:hint="default"/>
      </w:rPr>
    </w:lvl>
    <w:lvl w:ilvl="3" w:tplc="7C4E4366">
      <w:numFmt w:val="bullet"/>
      <w:lvlText w:val="•"/>
      <w:lvlJc w:val="left"/>
      <w:pPr>
        <w:ind w:left="3495" w:hanging="264"/>
      </w:pPr>
      <w:rPr>
        <w:rFonts w:hint="default"/>
      </w:rPr>
    </w:lvl>
    <w:lvl w:ilvl="4" w:tplc="0CC665E6">
      <w:numFmt w:val="bullet"/>
      <w:lvlText w:val="•"/>
      <w:lvlJc w:val="left"/>
      <w:pPr>
        <w:ind w:left="4513" w:hanging="264"/>
      </w:pPr>
      <w:rPr>
        <w:rFonts w:hint="default"/>
      </w:rPr>
    </w:lvl>
    <w:lvl w:ilvl="5" w:tplc="ADE00FD6">
      <w:numFmt w:val="bullet"/>
      <w:lvlText w:val="•"/>
      <w:lvlJc w:val="left"/>
      <w:pPr>
        <w:ind w:left="5532" w:hanging="264"/>
      </w:pPr>
      <w:rPr>
        <w:rFonts w:hint="default"/>
      </w:rPr>
    </w:lvl>
    <w:lvl w:ilvl="6" w:tplc="08BA2F6E">
      <w:numFmt w:val="bullet"/>
      <w:lvlText w:val="•"/>
      <w:lvlJc w:val="left"/>
      <w:pPr>
        <w:ind w:left="6550" w:hanging="264"/>
      </w:pPr>
      <w:rPr>
        <w:rFonts w:hint="default"/>
      </w:rPr>
    </w:lvl>
    <w:lvl w:ilvl="7" w:tplc="DBC8131C">
      <w:numFmt w:val="bullet"/>
      <w:lvlText w:val="•"/>
      <w:lvlJc w:val="left"/>
      <w:pPr>
        <w:ind w:left="7568" w:hanging="264"/>
      </w:pPr>
      <w:rPr>
        <w:rFonts w:hint="default"/>
      </w:rPr>
    </w:lvl>
    <w:lvl w:ilvl="8" w:tplc="758275CC">
      <w:numFmt w:val="bullet"/>
      <w:lvlText w:val="•"/>
      <w:lvlJc w:val="left"/>
      <w:pPr>
        <w:ind w:left="8587" w:hanging="264"/>
      </w:pPr>
      <w:rPr>
        <w:rFonts w:hint="default"/>
      </w:rPr>
    </w:lvl>
  </w:abstractNum>
  <w:abstractNum w:abstractNumId="27" w15:restartNumberingAfterBreak="0">
    <w:nsid w:val="5B865D5B"/>
    <w:multiLevelType w:val="multilevel"/>
    <w:tmpl w:val="D2BAE8F2"/>
    <w:lvl w:ilvl="0">
      <w:start w:val="13"/>
      <w:numFmt w:val="decimal"/>
      <w:lvlText w:val="%1."/>
      <w:lvlJc w:val="left"/>
      <w:pPr>
        <w:ind w:left="533" w:hanging="360"/>
      </w:pPr>
      <w:rPr>
        <w:rFonts w:cs="Times New Roman" w:hint="default"/>
      </w:rPr>
    </w:lvl>
    <w:lvl w:ilvl="1">
      <w:start w:val="1"/>
      <w:numFmt w:val="decimal"/>
      <w:isLgl/>
      <w:lvlText w:val="%1.%2."/>
      <w:lvlJc w:val="left"/>
      <w:pPr>
        <w:ind w:left="1124" w:hanging="480"/>
      </w:pPr>
      <w:rPr>
        <w:rFonts w:cs="Times New Roman" w:hint="default"/>
      </w:rPr>
    </w:lvl>
    <w:lvl w:ilvl="2">
      <w:start w:val="1"/>
      <w:numFmt w:val="decimal"/>
      <w:isLgl/>
      <w:lvlText w:val="%1.%2.%3."/>
      <w:lvlJc w:val="left"/>
      <w:pPr>
        <w:ind w:left="1835" w:hanging="720"/>
      </w:pPr>
      <w:rPr>
        <w:rFonts w:cs="Times New Roman" w:hint="default"/>
      </w:rPr>
    </w:lvl>
    <w:lvl w:ilvl="3">
      <w:start w:val="1"/>
      <w:numFmt w:val="decimal"/>
      <w:isLgl/>
      <w:lvlText w:val="%1.%2.%3.%4."/>
      <w:lvlJc w:val="left"/>
      <w:pPr>
        <w:ind w:left="2306" w:hanging="720"/>
      </w:pPr>
      <w:rPr>
        <w:rFonts w:cs="Times New Roman" w:hint="default"/>
      </w:rPr>
    </w:lvl>
    <w:lvl w:ilvl="4">
      <w:start w:val="1"/>
      <w:numFmt w:val="decimal"/>
      <w:isLgl/>
      <w:lvlText w:val="%1.%2.%3.%4.%5."/>
      <w:lvlJc w:val="left"/>
      <w:pPr>
        <w:ind w:left="3137" w:hanging="1080"/>
      </w:pPr>
      <w:rPr>
        <w:rFonts w:cs="Times New Roman" w:hint="default"/>
      </w:rPr>
    </w:lvl>
    <w:lvl w:ilvl="5">
      <w:start w:val="1"/>
      <w:numFmt w:val="decimal"/>
      <w:isLgl/>
      <w:lvlText w:val="%1.%2.%3.%4.%5.%6."/>
      <w:lvlJc w:val="left"/>
      <w:pPr>
        <w:ind w:left="3608" w:hanging="1080"/>
      </w:pPr>
      <w:rPr>
        <w:rFonts w:cs="Times New Roman" w:hint="default"/>
      </w:rPr>
    </w:lvl>
    <w:lvl w:ilvl="6">
      <w:start w:val="1"/>
      <w:numFmt w:val="decimal"/>
      <w:isLgl/>
      <w:lvlText w:val="%1.%2.%3.%4.%5.%6.%7."/>
      <w:lvlJc w:val="left"/>
      <w:pPr>
        <w:ind w:left="4439" w:hanging="1440"/>
      </w:pPr>
      <w:rPr>
        <w:rFonts w:cs="Times New Roman" w:hint="default"/>
      </w:rPr>
    </w:lvl>
    <w:lvl w:ilvl="7">
      <w:start w:val="1"/>
      <w:numFmt w:val="decimal"/>
      <w:isLgl/>
      <w:lvlText w:val="%1.%2.%3.%4.%5.%6.%7.%8."/>
      <w:lvlJc w:val="left"/>
      <w:pPr>
        <w:ind w:left="4910" w:hanging="1440"/>
      </w:pPr>
      <w:rPr>
        <w:rFonts w:cs="Times New Roman" w:hint="default"/>
      </w:rPr>
    </w:lvl>
    <w:lvl w:ilvl="8">
      <w:start w:val="1"/>
      <w:numFmt w:val="decimal"/>
      <w:isLgl/>
      <w:lvlText w:val="%1.%2.%3.%4.%5.%6.%7.%8.%9."/>
      <w:lvlJc w:val="left"/>
      <w:pPr>
        <w:ind w:left="5741" w:hanging="1800"/>
      </w:pPr>
      <w:rPr>
        <w:rFonts w:cs="Times New Roman" w:hint="default"/>
      </w:rPr>
    </w:lvl>
  </w:abstractNum>
  <w:abstractNum w:abstractNumId="28" w15:restartNumberingAfterBreak="0">
    <w:nsid w:val="5D4E5615"/>
    <w:multiLevelType w:val="hybridMultilevel"/>
    <w:tmpl w:val="41B4FCA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1030E50"/>
    <w:multiLevelType w:val="multilevel"/>
    <w:tmpl w:val="9B5E02F8"/>
    <w:lvl w:ilvl="0">
      <w:start w:val="5"/>
      <w:numFmt w:val="decimal"/>
      <w:lvlText w:val="%1."/>
      <w:lvlJc w:val="left"/>
      <w:pPr>
        <w:ind w:left="540" w:hanging="540"/>
      </w:pPr>
      <w:rPr>
        <w:rFonts w:cs="Times New Roman" w:hint="default"/>
      </w:rPr>
    </w:lvl>
    <w:lvl w:ilvl="1">
      <w:start w:val="3"/>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30" w15:restartNumberingAfterBreak="0">
    <w:nsid w:val="62187EBD"/>
    <w:multiLevelType w:val="multilevel"/>
    <w:tmpl w:val="925E867A"/>
    <w:lvl w:ilvl="0">
      <w:start w:val="6"/>
      <w:numFmt w:val="decimal"/>
      <w:lvlText w:val="%1."/>
      <w:lvlJc w:val="left"/>
      <w:pPr>
        <w:ind w:left="540" w:hanging="540"/>
      </w:pPr>
      <w:rPr>
        <w:rFonts w:cs="Times New Roman" w:hint="default"/>
      </w:rPr>
    </w:lvl>
    <w:lvl w:ilvl="1">
      <w:start w:val="1"/>
      <w:numFmt w:val="decimal"/>
      <w:lvlText w:val="%1.%2."/>
      <w:lvlJc w:val="left"/>
      <w:pPr>
        <w:ind w:left="471" w:hanging="540"/>
      </w:pPr>
      <w:rPr>
        <w:rFonts w:cs="Times New Roman" w:hint="default"/>
      </w:rPr>
    </w:lvl>
    <w:lvl w:ilvl="2">
      <w:start w:val="1"/>
      <w:numFmt w:val="decimal"/>
      <w:lvlText w:val="%1.%2.%3."/>
      <w:lvlJc w:val="left"/>
      <w:pPr>
        <w:ind w:left="582" w:hanging="720"/>
      </w:pPr>
      <w:rPr>
        <w:rFonts w:cs="Times New Roman" w:hint="default"/>
        <w:sz w:val="28"/>
        <w:szCs w:val="28"/>
      </w:rPr>
    </w:lvl>
    <w:lvl w:ilvl="3">
      <w:start w:val="1"/>
      <w:numFmt w:val="decimal"/>
      <w:lvlText w:val="%1.%2.%3.%4."/>
      <w:lvlJc w:val="left"/>
      <w:pPr>
        <w:ind w:left="513" w:hanging="720"/>
      </w:pPr>
      <w:rPr>
        <w:rFonts w:cs="Times New Roman" w:hint="default"/>
      </w:rPr>
    </w:lvl>
    <w:lvl w:ilvl="4">
      <w:start w:val="1"/>
      <w:numFmt w:val="decimal"/>
      <w:lvlText w:val="%1.%2.%3.%4.%5."/>
      <w:lvlJc w:val="left"/>
      <w:pPr>
        <w:ind w:left="804" w:hanging="1080"/>
      </w:pPr>
      <w:rPr>
        <w:rFonts w:cs="Times New Roman" w:hint="default"/>
      </w:rPr>
    </w:lvl>
    <w:lvl w:ilvl="5">
      <w:start w:val="1"/>
      <w:numFmt w:val="decimal"/>
      <w:lvlText w:val="%1.%2.%3.%4.%5.%6."/>
      <w:lvlJc w:val="left"/>
      <w:pPr>
        <w:ind w:left="735" w:hanging="1080"/>
      </w:pPr>
      <w:rPr>
        <w:rFonts w:cs="Times New Roman" w:hint="default"/>
      </w:rPr>
    </w:lvl>
    <w:lvl w:ilvl="6">
      <w:start w:val="1"/>
      <w:numFmt w:val="decimal"/>
      <w:lvlText w:val="%1.%2.%3.%4.%5.%6.%7."/>
      <w:lvlJc w:val="left"/>
      <w:pPr>
        <w:ind w:left="1026" w:hanging="1440"/>
      </w:pPr>
      <w:rPr>
        <w:rFonts w:cs="Times New Roman" w:hint="default"/>
      </w:rPr>
    </w:lvl>
    <w:lvl w:ilvl="7">
      <w:start w:val="1"/>
      <w:numFmt w:val="decimal"/>
      <w:lvlText w:val="%1.%2.%3.%4.%5.%6.%7.%8."/>
      <w:lvlJc w:val="left"/>
      <w:pPr>
        <w:ind w:left="957" w:hanging="1440"/>
      </w:pPr>
      <w:rPr>
        <w:rFonts w:cs="Times New Roman" w:hint="default"/>
      </w:rPr>
    </w:lvl>
    <w:lvl w:ilvl="8">
      <w:start w:val="1"/>
      <w:numFmt w:val="decimal"/>
      <w:lvlText w:val="%1.%2.%3.%4.%5.%6.%7.%8.%9."/>
      <w:lvlJc w:val="left"/>
      <w:pPr>
        <w:ind w:left="1248" w:hanging="1800"/>
      </w:pPr>
      <w:rPr>
        <w:rFonts w:cs="Times New Roman" w:hint="default"/>
      </w:rPr>
    </w:lvl>
  </w:abstractNum>
  <w:abstractNum w:abstractNumId="31" w15:restartNumberingAfterBreak="0">
    <w:nsid w:val="62994F15"/>
    <w:multiLevelType w:val="hybridMultilevel"/>
    <w:tmpl w:val="654231EA"/>
    <w:lvl w:ilvl="0" w:tplc="325E85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8196311"/>
    <w:multiLevelType w:val="multilevel"/>
    <w:tmpl w:val="B948AED0"/>
    <w:lvl w:ilvl="0">
      <w:start w:val="5"/>
      <w:numFmt w:val="decimal"/>
      <w:lvlText w:val="%1."/>
      <w:lvlJc w:val="left"/>
      <w:pPr>
        <w:ind w:left="540" w:hanging="540"/>
      </w:pPr>
      <w:rPr>
        <w:rFonts w:cs="Times New Roman" w:hint="default"/>
      </w:rPr>
    </w:lvl>
    <w:lvl w:ilvl="1">
      <w:start w:val="4"/>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33" w15:restartNumberingAfterBreak="0">
    <w:nsid w:val="69D726E0"/>
    <w:multiLevelType w:val="multilevel"/>
    <w:tmpl w:val="A7F28D5E"/>
    <w:lvl w:ilvl="0">
      <w:start w:val="5"/>
      <w:numFmt w:val="decimal"/>
      <w:lvlText w:val="%1."/>
      <w:lvlJc w:val="left"/>
      <w:pPr>
        <w:ind w:left="360" w:hanging="360"/>
      </w:pPr>
      <w:rPr>
        <w:rFonts w:cs="Times New Roman" w:hint="default"/>
        <w:color w:val="auto"/>
      </w:rPr>
    </w:lvl>
    <w:lvl w:ilvl="1">
      <w:start w:val="4"/>
      <w:numFmt w:val="decimal"/>
      <w:lvlText w:val="%1.%2."/>
      <w:lvlJc w:val="left"/>
      <w:pPr>
        <w:ind w:left="987" w:hanging="360"/>
      </w:pPr>
      <w:rPr>
        <w:rFonts w:cs="Times New Roman" w:hint="default"/>
        <w:color w:val="auto"/>
      </w:rPr>
    </w:lvl>
    <w:lvl w:ilvl="2">
      <w:start w:val="1"/>
      <w:numFmt w:val="decimal"/>
      <w:lvlText w:val="%1.%2.%3."/>
      <w:lvlJc w:val="left"/>
      <w:pPr>
        <w:ind w:left="1974" w:hanging="720"/>
      </w:pPr>
      <w:rPr>
        <w:rFonts w:cs="Times New Roman" w:hint="default"/>
        <w:color w:val="auto"/>
      </w:rPr>
    </w:lvl>
    <w:lvl w:ilvl="3">
      <w:start w:val="1"/>
      <w:numFmt w:val="decimal"/>
      <w:lvlText w:val="%1.%2.%3.%4."/>
      <w:lvlJc w:val="left"/>
      <w:pPr>
        <w:ind w:left="2601" w:hanging="720"/>
      </w:pPr>
      <w:rPr>
        <w:rFonts w:cs="Times New Roman" w:hint="default"/>
        <w:color w:val="auto"/>
      </w:rPr>
    </w:lvl>
    <w:lvl w:ilvl="4">
      <w:start w:val="1"/>
      <w:numFmt w:val="decimal"/>
      <w:lvlText w:val="%1.%2.%3.%4.%5."/>
      <w:lvlJc w:val="left"/>
      <w:pPr>
        <w:ind w:left="3588" w:hanging="1080"/>
      </w:pPr>
      <w:rPr>
        <w:rFonts w:cs="Times New Roman" w:hint="default"/>
        <w:color w:val="auto"/>
      </w:rPr>
    </w:lvl>
    <w:lvl w:ilvl="5">
      <w:start w:val="1"/>
      <w:numFmt w:val="decimal"/>
      <w:lvlText w:val="%1.%2.%3.%4.%5.%6."/>
      <w:lvlJc w:val="left"/>
      <w:pPr>
        <w:ind w:left="4215" w:hanging="1080"/>
      </w:pPr>
      <w:rPr>
        <w:rFonts w:cs="Times New Roman" w:hint="default"/>
        <w:color w:val="auto"/>
      </w:rPr>
    </w:lvl>
    <w:lvl w:ilvl="6">
      <w:start w:val="1"/>
      <w:numFmt w:val="decimal"/>
      <w:lvlText w:val="%1.%2.%3.%4.%5.%6.%7."/>
      <w:lvlJc w:val="left"/>
      <w:pPr>
        <w:ind w:left="5202" w:hanging="1440"/>
      </w:pPr>
      <w:rPr>
        <w:rFonts w:cs="Times New Roman" w:hint="default"/>
        <w:color w:val="auto"/>
      </w:rPr>
    </w:lvl>
    <w:lvl w:ilvl="7">
      <w:start w:val="1"/>
      <w:numFmt w:val="decimal"/>
      <w:lvlText w:val="%1.%2.%3.%4.%5.%6.%7.%8."/>
      <w:lvlJc w:val="left"/>
      <w:pPr>
        <w:ind w:left="5829" w:hanging="1440"/>
      </w:pPr>
      <w:rPr>
        <w:rFonts w:cs="Times New Roman" w:hint="default"/>
        <w:color w:val="auto"/>
      </w:rPr>
    </w:lvl>
    <w:lvl w:ilvl="8">
      <w:start w:val="1"/>
      <w:numFmt w:val="decimal"/>
      <w:lvlText w:val="%1.%2.%3.%4.%5.%6.%7.%8.%9."/>
      <w:lvlJc w:val="left"/>
      <w:pPr>
        <w:ind w:left="6816" w:hanging="1800"/>
      </w:pPr>
      <w:rPr>
        <w:rFonts w:cs="Times New Roman" w:hint="default"/>
        <w:color w:val="auto"/>
      </w:rPr>
    </w:lvl>
  </w:abstractNum>
  <w:abstractNum w:abstractNumId="34" w15:restartNumberingAfterBreak="0">
    <w:nsid w:val="6BAF5966"/>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5"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36" w15:restartNumberingAfterBreak="0">
    <w:nsid w:val="6ECD6F66"/>
    <w:multiLevelType w:val="multilevel"/>
    <w:tmpl w:val="60A8851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6EF03E3E"/>
    <w:multiLevelType w:val="hybridMultilevel"/>
    <w:tmpl w:val="C40EC96A"/>
    <w:lvl w:ilvl="0" w:tplc="6D24570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F915EBA"/>
    <w:multiLevelType w:val="hybridMultilevel"/>
    <w:tmpl w:val="BBCAD97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15:restartNumberingAfterBreak="0">
    <w:nsid w:val="7177331E"/>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40" w15:restartNumberingAfterBreak="0">
    <w:nsid w:val="724F1F01"/>
    <w:multiLevelType w:val="hybridMultilevel"/>
    <w:tmpl w:val="CB728646"/>
    <w:lvl w:ilvl="0" w:tplc="1846A7FA">
      <w:start w:val="1"/>
      <w:numFmt w:val="decimal"/>
      <w:lvlText w:val="%1)"/>
      <w:lvlJc w:val="left"/>
      <w:pPr>
        <w:ind w:left="221" w:hanging="360"/>
      </w:pPr>
      <w:rPr>
        <w:rFonts w:cs="Times New Roman" w:hint="default"/>
      </w:rPr>
    </w:lvl>
    <w:lvl w:ilvl="1" w:tplc="04220019" w:tentative="1">
      <w:start w:val="1"/>
      <w:numFmt w:val="lowerLetter"/>
      <w:lvlText w:val="%2."/>
      <w:lvlJc w:val="left"/>
      <w:pPr>
        <w:ind w:left="941" w:hanging="360"/>
      </w:pPr>
      <w:rPr>
        <w:rFonts w:cs="Times New Roman"/>
      </w:rPr>
    </w:lvl>
    <w:lvl w:ilvl="2" w:tplc="0422001B" w:tentative="1">
      <w:start w:val="1"/>
      <w:numFmt w:val="lowerRoman"/>
      <w:lvlText w:val="%3."/>
      <w:lvlJc w:val="right"/>
      <w:pPr>
        <w:ind w:left="1661" w:hanging="180"/>
      </w:pPr>
      <w:rPr>
        <w:rFonts w:cs="Times New Roman"/>
      </w:rPr>
    </w:lvl>
    <w:lvl w:ilvl="3" w:tplc="0422000F" w:tentative="1">
      <w:start w:val="1"/>
      <w:numFmt w:val="decimal"/>
      <w:lvlText w:val="%4."/>
      <w:lvlJc w:val="left"/>
      <w:pPr>
        <w:ind w:left="2381" w:hanging="360"/>
      </w:pPr>
      <w:rPr>
        <w:rFonts w:cs="Times New Roman"/>
      </w:rPr>
    </w:lvl>
    <w:lvl w:ilvl="4" w:tplc="04220019" w:tentative="1">
      <w:start w:val="1"/>
      <w:numFmt w:val="lowerLetter"/>
      <w:lvlText w:val="%5."/>
      <w:lvlJc w:val="left"/>
      <w:pPr>
        <w:ind w:left="3101" w:hanging="360"/>
      </w:pPr>
      <w:rPr>
        <w:rFonts w:cs="Times New Roman"/>
      </w:rPr>
    </w:lvl>
    <w:lvl w:ilvl="5" w:tplc="0422001B" w:tentative="1">
      <w:start w:val="1"/>
      <w:numFmt w:val="lowerRoman"/>
      <w:lvlText w:val="%6."/>
      <w:lvlJc w:val="right"/>
      <w:pPr>
        <w:ind w:left="3821" w:hanging="180"/>
      </w:pPr>
      <w:rPr>
        <w:rFonts w:cs="Times New Roman"/>
      </w:rPr>
    </w:lvl>
    <w:lvl w:ilvl="6" w:tplc="0422000F" w:tentative="1">
      <w:start w:val="1"/>
      <w:numFmt w:val="decimal"/>
      <w:lvlText w:val="%7."/>
      <w:lvlJc w:val="left"/>
      <w:pPr>
        <w:ind w:left="4541" w:hanging="360"/>
      </w:pPr>
      <w:rPr>
        <w:rFonts w:cs="Times New Roman"/>
      </w:rPr>
    </w:lvl>
    <w:lvl w:ilvl="7" w:tplc="04220019" w:tentative="1">
      <w:start w:val="1"/>
      <w:numFmt w:val="lowerLetter"/>
      <w:lvlText w:val="%8."/>
      <w:lvlJc w:val="left"/>
      <w:pPr>
        <w:ind w:left="5261" w:hanging="360"/>
      </w:pPr>
      <w:rPr>
        <w:rFonts w:cs="Times New Roman"/>
      </w:rPr>
    </w:lvl>
    <w:lvl w:ilvl="8" w:tplc="0422001B" w:tentative="1">
      <w:start w:val="1"/>
      <w:numFmt w:val="lowerRoman"/>
      <w:lvlText w:val="%9."/>
      <w:lvlJc w:val="right"/>
      <w:pPr>
        <w:ind w:left="5981" w:hanging="180"/>
      </w:pPr>
      <w:rPr>
        <w:rFonts w:cs="Times New Roman"/>
      </w:rPr>
    </w:lvl>
  </w:abstractNum>
  <w:abstractNum w:abstractNumId="41" w15:restartNumberingAfterBreak="0">
    <w:nsid w:val="731544C6"/>
    <w:multiLevelType w:val="multilevel"/>
    <w:tmpl w:val="4B1E2E00"/>
    <w:lvl w:ilvl="0">
      <w:start w:val="6"/>
      <w:numFmt w:val="decimal"/>
      <w:lvlText w:val="%1."/>
      <w:lvlJc w:val="left"/>
      <w:pPr>
        <w:ind w:left="1108" w:hanging="540"/>
      </w:pPr>
      <w:rPr>
        <w:rFonts w:cs="Times New Roman" w:hint="default"/>
      </w:rPr>
    </w:lvl>
    <w:lvl w:ilvl="1">
      <w:start w:val="2"/>
      <w:numFmt w:val="decimal"/>
      <w:lvlText w:val="%1.%2."/>
      <w:lvlJc w:val="left"/>
      <w:pPr>
        <w:ind w:left="471" w:hanging="540"/>
      </w:pPr>
      <w:rPr>
        <w:rFonts w:cs="Times New Roman" w:hint="default"/>
      </w:rPr>
    </w:lvl>
    <w:lvl w:ilvl="2">
      <w:start w:val="1"/>
      <w:numFmt w:val="decimal"/>
      <w:lvlText w:val="%1.%2.%3."/>
      <w:lvlJc w:val="left"/>
      <w:pPr>
        <w:ind w:left="582" w:hanging="720"/>
      </w:pPr>
      <w:rPr>
        <w:rFonts w:cs="Times New Roman" w:hint="default"/>
      </w:rPr>
    </w:lvl>
    <w:lvl w:ilvl="3">
      <w:start w:val="1"/>
      <w:numFmt w:val="decimal"/>
      <w:lvlText w:val="%1.%2.%3.%4."/>
      <w:lvlJc w:val="left"/>
      <w:pPr>
        <w:ind w:left="513" w:hanging="720"/>
      </w:pPr>
      <w:rPr>
        <w:rFonts w:cs="Times New Roman" w:hint="default"/>
      </w:rPr>
    </w:lvl>
    <w:lvl w:ilvl="4">
      <w:start w:val="1"/>
      <w:numFmt w:val="decimal"/>
      <w:lvlText w:val="%1.%2.%3.%4.%5."/>
      <w:lvlJc w:val="left"/>
      <w:pPr>
        <w:ind w:left="804" w:hanging="1080"/>
      </w:pPr>
      <w:rPr>
        <w:rFonts w:cs="Times New Roman" w:hint="default"/>
      </w:rPr>
    </w:lvl>
    <w:lvl w:ilvl="5">
      <w:start w:val="1"/>
      <w:numFmt w:val="decimal"/>
      <w:lvlText w:val="%1.%2.%3.%4.%5.%6."/>
      <w:lvlJc w:val="left"/>
      <w:pPr>
        <w:ind w:left="735" w:hanging="1080"/>
      </w:pPr>
      <w:rPr>
        <w:rFonts w:cs="Times New Roman" w:hint="default"/>
      </w:rPr>
    </w:lvl>
    <w:lvl w:ilvl="6">
      <w:start w:val="1"/>
      <w:numFmt w:val="decimal"/>
      <w:lvlText w:val="%1.%2.%3.%4.%5.%6.%7."/>
      <w:lvlJc w:val="left"/>
      <w:pPr>
        <w:ind w:left="1026" w:hanging="1440"/>
      </w:pPr>
      <w:rPr>
        <w:rFonts w:cs="Times New Roman" w:hint="default"/>
      </w:rPr>
    </w:lvl>
    <w:lvl w:ilvl="7">
      <w:start w:val="1"/>
      <w:numFmt w:val="decimal"/>
      <w:lvlText w:val="%1.%2.%3.%4.%5.%6.%7.%8."/>
      <w:lvlJc w:val="left"/>
      <w:pPr>
        <w:ind w:left="957" w:hanging="1440"/>
      </w:pPr>
      <w:rPr>
        <w:rFonts w:cs="Times New Roman" w:hint="default"/>
      </w:rPr>
    </w:lvl>
    <w:lvl w:ilvl="8">
      <w:start w:val="1"/>
      <w:numFmt w:val="decimal"/>
      <w:lvlText w:val="%1.%2.%3.%4.%5.%6.%7.%8.%9."/>
      <w:lvlJc w:val="left"/>
      <w:pPr>
        <w:ind w:left="1248" w:hanging="1800"/>
      </w:pPr>
      <w:rPr>
        <w:rFonts w:cs="Times New Roman" w:hint="default"/>
      </w:rPr>
    </w:lvl>
  </w:abstractNum>
  <w:abstractNum w:abstractNumId="42" w15:restartNumberingAfterBreak="0">
    <w:nsid w:val="76265226"/>
    <w:multiLevelType w:val="multilevel"/>
    <w:tmpl w:val="CBBEE86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7D3BFA"/>
    <w:multiLevelType w:val="multilevel"/>
    <w:tmpl w:val="2AF2FE3A"/>
    <w:lvl w:ilvl="0">
      <w:start w:val="7"/>
      <w:numFmt w:val="decimal"/>
      <w:lvlText w:val="%1."/>
      <w:lvlJc w:val="left"/>
      <w:pPr>
        <w:ind w:left="540" w:hanging="540"/>
      </w:pPr>
      <w:rPr>
        <w:rFonts w:cs="Times New Roman" w:hint="default"/>
      </w:rPr>
    </w:lvl>
    <w:lvl w:ilvl="1">
      <w:start w:val="1"/>
      <w:numFmt w:val="decimal"/>
      <w:lvlText w:val="%1.%2."/>
      <w:lvlJc w:val="left"/>
      <w:pPr>
        <w:ind w:left="4935" w:hanging="540"/>
      </w:pPr>
      <w:rPr>
        <w:rFonts w:cs="Times New Roman" w:hint="default"/>
        <w:color w:val="auto"/>
      </w:rPr>
    </w:lvl>
    <w:lvl w:ilvl="2">
      <w:start w:val="1"/>
      <w:numFmt w:val="decimal"/>
      <w:lvlText w:val="%1.%2.%3."/>
      <w:lvlJc w:val="left"/>
      <w:pPr>
        <w:ind w:left="8375"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44" w15:restartNumberingAfterBreak="0">
    <w:nsid w:val="78077ABF"/>
    <w:multiLevelType w:val="hybridMultilevel"/>
    <w:tmpl w:val="B396FC82"/>
    <w:lvl w:ilvl="0" w:tplc="E94CBB7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B8F5DCB"/>
    <w:multiLevelType w:val="multilevel"/>
    <w:tmpl w:val="F4A29966"/>
    <w:lvl w:ilvl="0">
      <w:start w:val="8"/>
      <w:numFmt w:val="decimal"/>
      <w:lvlText w:val="%1."/>
      <w:lvlJc w:val="left"/>
      <w:pPr>
        <w:ind w:left="553" w:hanging="553"/>
      </w:pPr>
      <w:rPr>
        <w:rFonts w:cs="Times New Roman" w:hint="default"/>
      </w:rPr>
    </w:lvl>
    <w:lvl w:ilvl="1">
      <w:start w:val="1"/>
      <w:numFmt w:val="decimal"/>
      <w:lvlText w:val="%1.%2."/>
      <w:lvlJc w:val="left"/>
      <w:pPr>
        <w:ind w:left="610" w:hanging="553"/>
      </w:pPr>
      <w:rPr>
        <w:rFonts w:cs="Times New Roman"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365" w:hanging="108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1839" w:hanging="1440"/>
      </w:pPr>
      <w:rPr>
        <w:rFonts w:cs="Times New Roman" w:hint="default"/>
      </w:rPr>
    </w:lvl>
    <w:lvl w:ilvl="8">
      <w:start w:val="1"/>
      <w:numFmt w:val="decimal"/>
      <w:lvlText w:val="%1.%2.%3.%4.%5.%6.%7.%8.%9."/>
      <w:lvlJc w:val="left"/>
      <w:pPr>
        <w:ind w:left="2256" w:hanging="1800"/>
      </w:pPr>
      <w:rPr>
        <w:rFonts w:cs="Times New Roman" w:hint="default"/>
      </w:rPr>
    </w:lvl>
  </w:abstractNum>
  <w:abstractNum w:abstractNumId="46" w15:restartNumberingAfterBreak="0">
    <w:nsid w:val="7D200BD9"/>
    <w:multiLevelType w:val="hybridMultilevel"/>
    <w:tmpl w:val="4B5207DA"/>
    <w:lvl w:ilvl="0" w:tplc="88A6F3C2">
      <w:start w:val="1"/>
      <w:numFmt w:val="decimal"/>
      <w:lvlText w:val="%1)"/>
      <w:lvlJc w:val="left"/>
      <w:pPr>
        <w:ind w:left="173" w:hanging="259"/>
      </w:pPr>
      <w:rPr>
        <w:rFonts w:ascii="Times New Roman" w:eastAsia="Times New Roman" w:hAnsi="Times New Roman" w:cs="Times New Roman" w:hint="default"/>
        <w:w w:val="100"/>
        <w:sz w:val="24"/>
        <w:szCs w:val="24"/>
      </w:rPr>
    </w:lvl>
    <w:lvl w:ilvl="1" w:tplc="E2E2762C">
      <w:numFmt w:val="bullet"/>
      <w:lvlText w:val="•"/>
      <w:lvlJc w:val="left"/>
      <w:pPr>
        <w:ind w:left="1224" w:hanging="259"/>
      </w:pPr>
      <w:rPr>
        <w:rFonts w:hint="default"/>
      </w:rPr>
    </w:lvl>
    <w:lvl w:ilvl="2" w:tplc="089CB1A0">
      <w:numFmt w:val="bullet"/>
      <w:lvlText w:val="•"/>
      <w:lvlJc w:val="left"/>
      <w:pPr>
        <w:ind w:left="2268" w:hanging="259"/>
      </w:pPr>
      <w:rPr>
        <w:rFonts w:hint="default"/>
      </w:rPr>
    </w:lvl>
    <w:lvl w:ilvl="3" w:tplc="CA6C3A3C">
      <w:numFmt w:val="bullet"/>
      <w:lvlText w:val="•"/>
      <w:lvlJc w:val="left"/>
      <w:pPr>
        <w:ind w:left="3313" w:hanging="259"/>
      </w:pPr>
      <w:rPr>
        <w:rFonts w:hint="default"/>
      </w:rPr>
    </w:lvl>
    <w:lvl w:ilvl="4" w:tplc="7D023B3A">
      <w:numFmt w:val="bullet"/>
      <w:lvlText w:val="•"/>
      <w:lvlJc w:val="left"/>
      <w:pPr>
        <w:ind w:left="4357" w:hanging="259"/>
      </w:pPr>
      <w:rPr>
        <w:rFonts w:hint="default"/>
      </w:rPr>
    </w:lvl>
    <w:lvl w:ilvl="5" w:tplc="887A2502">
      <w:numFmt w:val="bullet"/>
      <w:lvlText w:val="•"/>
      <w:lvlJc w:val="left"/>
      <w:pPr>
        <w:ind w:left="5402" w:hanging="259"/>
      </w:pPr>
      <w:rPr>
        <w:rFonts w:hint="default"/>
      </w:rPr>
    </w:lvl>
    <w:lvl w:ilvl="6" w:tplc="08A04412">
      <w:numFmt w:val="bullet"/>
      <w:lvlText w:val="•"/>
      <w:lvlJc w:val="left"/>
      <w:pPr>
        <w:ind w:left="6446" w:hanging="259"/>
      </w:pPr>
      <w:rPr>
        <w:rFonts w:hint="default"/>
      </w:rPr>
    </w:lvl>
    <w:lvl w:ilvl="7" w:tplc="C510A344">
      <w:numFmt w:val="bullet"/>
      <w:lvlText w:val="•"/>
      <w:lvlJc w:val="left"/>
      <w:pPr>
        <w:ind w:left="7490" w:hanging="259"/>
      </w:pPr>
      <w:rPr>
        <w:rFonts w:hint="default"/>
      </w:rPr>
    </w:lvl>
    <w:lvl w:ilvl="8" w:tplc="E2E4075E">
      <w:numFmt w:val="bullet"/>
      <w:lvlText w:val="•"/>
      <w:lvlJc w:val="left"/>
      <w:pPr>
        <w:ind w:left="8535" w:hanging="259"/>
      </w:pPr>
      <w:rPr>
        <w:rFonts w:hint="default"/>
      </w:rPr>
    </w:lvl>
  </w:abstractNum>
  <w:abstractNum w:abstractNumId="47" w15:restartNumberingAfterBreak="0">
    <w:nsid w:val="7DEB0534"/>
    <w:multiLevelType w:val="multilevel"/>
    <w:tmpl w:val="DEE45086"/>
    <w:lvl w:ilvl="0">
      <w:start w:val="11"/>
      <w:numFmt w:val="decimal"/>
      <w:lvlText w:val="%1."/>
      <w:lvlJc w:val="left"/>
      <w:pPr>
        <w:ind w:left="173" w:hanging="365"/>
      </w:pPr>
      <w:rPr>
        <w:rFonts w:cs="Times New Roman" w:hint="default"/>
        <w:w w:val="100"/>
      </w:rPr>
    </w:lvl>
    <w:lvl w:ilvl="1">
      <w:start w:val="1"/>
      <w:numFmt w:val="decimal"/>
      <w:lvlText w:val="%1.%2."/>
      <w:lvlJc w:val="left"/>
      <w:pPr>
        <w:ind w:left="173" w:hanging="552"/>
      </w:pPr>
      <w:rPr>
        <w:rFonts w:ascii="Times New Roman" w:eastAsia="Times New Roman" w:hAnsi="Times New Roman" w:cs="Times New Roman" w:hint="default"/>
        <w:w w:val="100"/>
        <w:sz w:val="24"/>
        <w:szCs w:val="24"/>
      </w:rPr>
    </w:lvl>
    <w:lvl w:ilvl="2">
      <w:numFmt w:val="bullet"/>
      <w:lvlText w:val="•"/>
      <w:lvlJc w:val="left"/>
      <w:pPr>
        <w:ind w:left="2268" w:hanging="552"/>
      </w:pPr>
      <w:rPr>
        <w:rFonts w:hint="default"/>
      </w:rPr>
    </w:lvl>
    <w:lvl w:ilvl="3">
      <w:numFmt w:val="bullet"/>
      <w:lvlText w:val="•"/>
      <w:lvlJc w:val="left"/>
      <w:pPr>
        <w:ind w:left="3313" w:hanging="552"/>
      </w:pPr>
      <w:rPr>
        <w:rFonts w:hint="default"/>
      </w:rPr>
    </w:lvl>
    <w:lvl w:ilvl="4">
      <w:numFmt w:val="bullet"/>
      <w:lvlText w:val="•"/>
      <w:lvlJc w:val="left"/>
      <w:pPr>
        <w:ind w:left="4357" w:hanging="552"/>
      </w:pPr>
      <w:rPr>
        <w:rFonts w:hint="default"/>
      </w:rPr>
    </w:lvl>
    <w:lvl w:ilvl="5">
      <w:numFmt w:val="bullet"/>
      <w:lvlText w:val="•"/>
      <w:lvlJc w:val="left"/>
      <w:pPr>
        <w:ind w:left="5402" w:hanging="552"/>
      </w:pPr>
      <w:rPr>
        <w:rFonts w:hint="default"/>
      </w:rPr>
    </w:lvl>
    <w:lvl w:ilvl="6">
      <w:numFmt w:val="bullet"/>
      <w:lvlText w:val="•"/>
      <w:lvlJc w:val="left"/>
      <w:pPr>
        <w:ind w:left="6446" w:hanging="552"/>
      </w:pPr>
      <w:rPr>
        <w:rFonts w:hint="default"/>
      </w:rPr>
    </w:lvl>
    <w:lvl w:ilvl="7">
      <w:numFmt w:val="bullet"/>
      <w:lvlText w:val="•"/>
      <w:lvlJc w:val="left"/>
      <w:pPr>
        <w:ind w:left="7490" w:hanging="552"/>
      </w:pPr>
      <w:rPr>
        <w:rFonts w:hint="default"/>
      </w:rPr>
    </w:lvl>
    <w:lvl w:ilvl="8">
      <w:numFmt w:val="bullet"/>
      <w:lvlText w:val="•"/>
      <w:lvlJc w:val="left"/>
      <w:pPr>
        <w:ind w:left="8535" w:hanging="552"/>
      </w:pPr>
      <w:rPr>
        <w:rFonts w:hint="default"/>
      </w:rPr>
    </w:lvl>
  </w:abstractNum>
  <w:num w:numId="1">
    <w:abstractNumId w:val="42"/>
  </w:num>
  <w:num w:numId="2">
    <w:abstractNumId w:val="23"/>
  </w:num>
  <w:num w:numId="3">
    <w:abstractNumId w:val="19"/>
  </w:num>
  <w:num w:numId="4">
    <w:abstractNumId w:val="0"/>
  </w:num>
  <w:num w:numId="5">
    <w:abstractNumId w:val="28"/>
  </w:num>
  <w:num w:numId="6">
    <w:abstractNumId w:val="10"/>
  </w:num>
  <w:num w:numId="7">
    <w:abstractNumId w:val="17"/>
  </w:num>
  <w:num w:numId="8">
    <w:abstractNumId w:val="37"/>
  </w:num>
  <w:num w:numId="9">
    <w:abstractNumId w:val="22"/>
  </w:num>
  <w:num w:numId="10">
    <w:abstractNumId w:val="44"/>
  </w:num>
  <w:num w:numId="11">
    <w:abstractNumId w:val="12"/>
  </w:num>
  <w:num w:numId="12">
    <w:abstractNumId w:val="2"/>
  </w:num>
  <w:num w:numId="13">
    <w:abstractNumId w:val="46"/>
  </w:num>
  <w:num w:numId="14">
    <w:abstractNumId w:val="47"/>
  </w:num>
  <w:num w:numId="15">
    <w:abstractNumId w:val="35"/>
  </w:num>
  <w:num w:numId="16">
    <w:abstractNumId w:val="16"/>
  </w:num>
  <w:num w:numId="17">
    <w:abstractNumId w:val="13"/>
  </w:num>
  <w:num w:numId="18">
    <w:abstractNumId w:val="25"/>
  </w:num>
  <w:num w:numId="19">
    <w:abstractNumId w:val="26"/>
  </w:num>
  <w:num w:numId="20">
    <w:abstractNumId w:val="18"/>
  </w:num>
  <w:num w:numId="21">
    <w:abstractNumId w:val="7"/>
  </w:num>
  <w:num w:numId="22">
    <w:abstractNumId w:val="21"/>
  </w:num>
  <w:num w:numId="23">
    <w:abstractNumId w:val="27"/>
  </w:num>
  <w:num w:numId="24">
    <w:abstractNumId w:val="34"/>
  </w:num>
  <w:num w:numId="25">
    <w:abstractNumId w:val="33"/>
  </w:num>
  <w:num w:numId="26">
    <w:abstractNumId w:val="29"/>
  </w:num>
  <w:num w:numId="27">
    <w:abstractNumId w:val="40"/>
  </w:num>
  <w:num w:numId="28">
    <w:abstractNumId w:val="30"/>
  </w:num>
  <w:num w:numId="29">
    <w:abstractNumId w:val="41"/>
  </w:num>
  <w:num w:numId="30">
    <w:abstractNumId w:val="43"/>
  </w:num>
  <w:num w:numId="31">
    <w:abstractNumId w:val="4"/>
  </w:num>
  <w:num w:numId="32">
    <w:abstractNumId w:val="11"/>
  </w:num>
  <w:num w:numId="33">
    <w:abstractNumId w:val="38"/>
  </w:num>
  <w:num w:numId="34">
    <w:abstractNumId w:val="9"/>
  </w:num>
  <w:num w:numId="35">
    <w:abstractNumId w:val="32"/>
  </w:num>
  <w:num w:numId="36">
    <w:abstractNumId w:val="20"/>
  </w:num>
  <w:num w:numId="37">
    <w:abstractNumId w:val="39"/>
  </w:num>
  <w:num w:numId="38">
    <w:abstractNumId w:val="1"/>
  </w:num>
  <w:num w:numId="39">
    <w:abstractNumId w:val="6"/>
  </w:num>
  <w:num w:numId="40">
    <w:abstractNumId w:val="15"/>
  </w:num>
  <w:num w:numId="41">
    <w:abstractNumId w:val="45"/>
  </w:num>
  <w:num w:numId="42">
    <w:abstractNumId w:val="3"/>
  </w:num>
  <w:num w:numId="43">
    <w:abstractNumId w:val="31"/>
  </w:num>
  <w:num w:numId="44">
    <w:abstractNumId w:val="5"/>
  </w:num>
  <w:num w:numId="45">
    <w:abstractNumId w:val="8"/>
  </w:num>
  <w:num w:numId="46">
    <w:abstractNumId w:val="14"/>
  </w:num>
  <w:num w:numId="47">
    <w:abstractNumId w:val="24"/>
  </w:num>
  <w:num w:numId="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9B"/>
    <w:rsid w:val="0000090B"/>
    <w:rsid w:val="00000A22"/>
    <w:rsid w:val="00002819"/>
    <w:rsid w:val="0000296F"/>
    <w:rsid w:val="00005B6D"/>
    <w:rsid w:val="00006175"/>
    <w:rsid w:val="00006338"/>
    <w:rsid w:val="00011000"/>
    <w:rsid w:val="00015537"/>
    <w:rsid w:val="00015F23"/>
    <w:rsid w:val="00016F14"/>
    <w:rsid w:val="000207A6"/>
    <w:rsid w:val="00020F17"/>
    <w:rsid w:val="000212F2"/>
    <w:rsid w:val="000214CC"/>
    <w:rsid w:val="00022058"/>
    <w:rsid w:val="0002212F"/>
    <w:rsid w:val="000253B9"/>
    <w:rsid w:val="00026DF4"/>
    <w:rsid w:val="00027876"/>
    <w:rsid w:val="00030F1B"/>
    <w:rsid w:val="00033005"/>
    <w:rsid w:val="00034B4A"/>
    <w:rsid w:val="00037F15"/>
    <w:rsid w:val="00040014"/>
    <w:rsid w:val="0004010C"/>
    <w:rsid w:val="00041EE0"/>
    <w:rsid w:val="0004256B"/>
    <w:rsid w:val="00042F85"/>
    <w:rsid w:val="00043D1A"/>
    <w:rsid w:val="00043F7F"/>
    <w:rsid w:val="00044CB4"/>
    <w:rsid w:val="000458E9"/>
    <w:rsid w:val="00046A67"/>
    <w:rsid w:val="00047482"/>
    <w:rsid w:val="00047B74"/>
    <w:rsid w:val="000500EF"/>
    <w:rsid w:val="000502DA"/>
    <w:rsid w:val="00050F91"/>
    <w:rsid w:val="00051042"/>
    <w:rsid w:val="000525B8"/>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23E2"/>
    <w:rsid w:val="00074ABC"/>
    <w:rsid w:val="0007698B"/>
    <w:rsid w:val="000801FB"/>
    <w:rsid w:val="00081D0C"/>
    <w:rsid w:val="0008260B"/>
    <w:rsid w:val="00082B1C"/>
    <w:rsid w:val="00084644"/>
    <w:rsid w:val="0008586A"/>
    <w:rsid w:val="000867CB"/>
    <w:rsid w:val="00086AE1"/>
    <w:rsid w:val="00087B9D"/>
    <w:rsid w:val="00087BC7"/>
    <w:rsid w:val="00090C54"/>
    <w:rsid w:val="0009280A"/>
    <w:rsid w:val="00092B82"/>
    <w:rsid w:val="000931C3"/>
    <w:rsid w:val="00095874"/>
    <w:rsid w:val="00097305"/>
    <w:rsid w:val="0009754F"/>
    <w:rsid w:val="000979B0"/>
    <w:rsid w:val="00097B0E"/>
    <w:rsid w:val="000A0D87"/>
    <w:rsid w:val="000A0F0A"/>
    <w:rsid w:val="000A1883"/>
    <w:rsid w:val="000A2C64"/>
    <w:rsid w:val="000A4C96"/>
    <w:rsid w:val="000A67BD"/>
    <w:rsid w:val="000A6E3D"/>
    <w:rsid w:val="000A7169"/>
    <w:rsid w:val="000B0713"/>
    <w:rsid w:val="000B31BF"/>
    <w:rsid w:val="000B3270"/>
    <w:rsid w:val="000B3F00"/>
    <w:rsid w:val="000B5623"/>
    <w:rsid w:val="000B56D9"/>
    <w:rsid w:val="000B6DC1"/>
    <w:rsid w:val="000B6FEC"/>
    <w:rsid w:val="000B79A2"/>
    <w:rsid w:val="000C125C"/>
    <w:rsid w:val="000C39EB"/>
    <w:rsid w:val="000C49F8"/>
    <w:rsid w:val="000C5F2D"/>
    <w:rsid w:val="000C6F5C"/>
    <w:rsid w:val="000D01A3"/>
    <w:rsid w:val="000D4F3A"/>
    <w:rsid w:val="000D6FC9"/>
    <w:rsid w:val="000D7F36"/>
    <w:rsid w:val="000E0222"/>
    <w:rsid w:val="000E08E4"/>
    <w:rsid w:val="000E0B07"/>
    <w:rsid w:val="000E317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3987"/>
    <w:rsid w:val="001043B1"/>
    <w:rsid w:val="00113AC8"/>
    <w:rsid w:val="001163DF"/>
    <w:rsid w:val="00116EC6"/>
    <w:rsid w:val="00120077"/>
    <w:rsid w:val="0012317C"/>
    <w:rsid w:val="001234C2"/>
    <w:rsid w:val="00124785"/>
    <w:rsid w:val="0012643E"/>
    <w:rsid w:val="001271C6"/>
    <w:rsid w:val="001273E2"/>
    <w:rsid w:val="0013144F"/>
    <w:rsid w:val="00131A53"/>
    <w:rsid w:val="0013432A"/>
    <w:rsid w:val="00134DD1"/>
    <w:rsid w:val="001353EC"/>
    <w:rsid w:val="001416D5"/>
    <w:rsid w:val="001425A9"/>
    <w:rsid w:val="0014332F"/>
    <w:rsid w:val="001437B6"/>
    <w:rsid w:val="001444D5"/>
    <w:rsid w:val="001461B6"/>
    <w:rsid w:val="00151927"/>
    <w:rsid w:val="001566F0"/>
    <w:rsid w:val="00157BC3"/>
    <w:rsid w:val="00160B0F"/>
    <w:rsid w:val="00163448"/>
    <w:rsid w:val="00167B61"/>
    <w:rsid w:val="00167BE8"/>
    <w:rsid w:val="00170C55"/>
    <w:rsid w:val="00170F37"/>
    <w:rsid w:val="0017185D"/>
    <w:rsid w:val="00171A2D"/>
    <w:rsid w:val="00171E9D"/>
    <w:rsid w:val="0017275C"/>
    <w:rsid w:val="00172AE7"/>
    <w:rsid w:val="00172E69"/>
    <w:rsid w:val="00173918"/>
    <w:rsid w:val="00176574"/>
    <w:rsid w:val="00176666"/>
    <w:rsid w:val="0017765F"/>
    <w:rsid w:val="00177A79"/>
    <w:rsid w:val="0018212B"/>
    <w:rsid w:val="001822B3"/>
    <w:rsid w:val="00182C58"/>
    <w:rsid w:val="001847E8"/>
    <w:rsid w:val="00184B49"/>
    <w:rsid w:val="00187344"/>
    <w:rsid w:val="001876EA"/>
    <w:rsid w:val="00187B2A"/>
    <w:rsid w:val="001908E5"/>
    <w:rsid w:val="00190FC1"/>
    <w:rsid w:val="00193924"/>
    <w:rsid w:val="001966F7"/>
    <w:rsid w:val="00197724"/>
    <w:rsid w:val="001A038C"/>
    <w:rsid w:val="001A1719"/>
    <w:rsid w:val="001A174E"/>
    <w:rsid w:val="001A4259"/>
    <w:rsid w:val="001A4BB9"/>
    <w:rsid w:val="001A5B44"/>
    <w:rsid w:val="001A6663"/>
    <w:rsid w:val="001A6B3C"/>
    <w:rsid w:val="001A76DF"/>
    <w:rsid w:val="001B04B9"/>
    <w:rsid w:val="001B480B"/>
    <w:rsid w:val="001B4D89"/>
    <w:rsid w:val="001B54F0"/>
    <w:rsid w:val="001B572B"/>
    <w:rsid w:val="001B5BEE"/>
    <w:rsid w:val="001B6263"/>
    <w:rsid w:val="001B6705"/>
    <w:rsid w:val="001B7341"/>
    <w:rsid w:val="001C3193"/>
    <w:rsid w:val="001C5A24"/>
    <w:rsid w:val="001C6119"/>
    <w:rsid w:val="001C625A"/>
    <w:rsid w:val="001C6820"/>
    <w:rsid w:val="001D0936"/>
    <w:rsid w:val="001D2A6D"/>
    <w:rsid w:val="001D3F92"/>
    <w:rsid w:val="001D4AE5"/>
    <w:rsid w:val="001D5597"/>
    <w:rsid w:val="001E0546"/>
    <w:rsid w:val="001E3F6C"/>
    <w:rsid w:val="001E42DA"/>
    <w:rsid w:val="001E501F"/>
    <w:rsid w:val="001F0192"/>
    <w:rsid w:val="001F04F5"/>
    <w:rsid w:val="001F0CF0"/>
    <w:rsid w:val="001F0D72"/>
    <w:rsid w:val="001F10F5"/>
    <w:rsid w:val="001F1193"/>
    <w:rsid w:val="001F1440"/>
    <w:rsid w:val="001F3300"/>
    <w:rsid w:val="001F5F66"/>
    <w:rsid w:val="001F6B86"/>
    <w:rsid w:val="002005E5"/>
    <w:rsid w:val="002006A6"/>
    <w:rsid w:val="002029C2"/>
    <w:rsid w:val="0020457D"/>
    <w:rsid w:val="00205826"/>
    <w:rsid w:val="00206CBF"/>
    <w:rsid w:val="002105A3"/>
    <w:rsid w:val="002105E2"/>
    <w:rsid w:val="002120CC"/>
    <w:rsid w:val="00213ACF"/>
    <w:rsid w:val="00214ACE"/>
    <w:rsid w:val="00215C72"/>
    <w:rsid w:val="00222D46"/>
    <w:rsid w:val="00223105"/>
    <w:rsid w:val="0022312F"/>
    <w:rsid w:val="002232FF"/>
    <w:rsid w:val="002266EA"/>
    <w:rsid w:val="002273A9"/>
    <w:rsid w:val="00227BBE"/>
    <w:rsid w:val="00227C4F"/>
    <w:rsid w:val="002326AB"/>
    <w:rsid w:val="00232FDE"/>
    <w:rsid w:val="0023522C"/>
    <w:rsid w:val="002352E6"/>
    <w:rsid w:val="0023591C"/>
    <w:rsid w:val="00236EB5"/>
    <w:rsid w:val="002374A4"/>
    <w:rsid w:val="00242792"/>
    <w:rsid w:val="00243711"/>
    <w:rsid w:val="00245EBE"/>
    <w:rsid w:val="00251CB9"/>
    <w:rsid w:val="00252EB4"/>
    <w:rsid w:val="00253084"/>
    <w:rsid w:val="00253F2F"/>
    <w:rsid w:val="00257442"/>
    <w:rsid w:val="002574EF"/>
    <w:rsid w:val="00257B39"/>
    <w:rsid w:val="00261097"/>
    <w:rsid w:val="002615AB"/>
    <w:rsid w:val="002616F6"/>
    <w:rsid w:val="002616F7"/>
    <w:rsid w:val="00261E5D"/>
    <w:rsid w:val="00263316"/>
    <w:rsid w:val="00265148"/>
    <w:rsid w:val="0026584C"/>
    <w:rsid w:val="00265F07"/>
    <w:rsid w:val="0026772F"/>
    <w:rsid w:val="00267AA1"/>
    <w:rsid w:val="00270F16"/>
    <w:rsid w:val="0027162A"/>
    <w:rsid w:val="00272E01"/>
    <w:rsid w:val="0027342B"/>
    <w:rsid w:val="0027393A"/>
    <w:rsid w:val="00275AF6"/>
    <w:rsid w:val="00275E60"/>
    <w:rsid w:val="00276F2B"/>
    <w:rsid w:val="00277E5A"/>
    <w:rsid w:val="002800BB"/>
    <w:rsid w:val="00280470"/>
    <w:rsid w:val="002805E9"/>
    <w:rsid w:val="002820C6"/>
    <w:rsid w:val="00282EDC"/>
    <w:rsid w:val="00282F3E"/>
    <w:rsid w:val="00283817"/>
    <w:rsid w:val="002844AA"/>
    <w:rsid w:val="0028579D"/>
    <w:rsid w:val="0028617B"/>
    <w:rsid w:val="00286512"/>
    <w:rsid w:val="00286956"/>
    <w:rsid w:val="00286DDF"/>
    <w:rsid w:val="002874C6"/>
    <w:rsid w:val="00287599"/>
    <w:rsid w:val="00290C12"/>
    <w:rsid w:val="00292B05"/>
    <w:rsid w:val="00292F37"/>
    <w:rsid w:val="00293686"/>
    <w:rsid w:val="00294CA3"/>
    <w:rsid w:val="002A1DC0"/>
    <w:rsid w:val="002A21A2"/>
    <w:rsid w:val="002A2C2B"/>
    <w:rsid w:val="002A339D"/>
    <w:rsid w:val="002A5619"/>
    <w:rsid w:val="002A5910"/>
    <w:rsid w:val="002A6570"/>
    <w:rsid w:val="002A69CF"/>
    <w:rsid w:val="002A6AEA"/>
    <w:rsid w:val="002A772E"/>
    <w:rsid w:val="002B1EDA"/>
    <w:rsid w:val="002B414B"/>
    <w:rsid w:val="002B5A6B"/>
    <w:rsid w:val="002B6139"/>
    <w:rsid w:val="002B650D"/>
    <w:rsid w:val="002B6A75"/>
    <w:rsid w:val="002B7CCF"/>
    <w:rsid w:val="002C22C1"/>
    <w:rsid w:val="002C410D"/>
    <w:rsid w:val="002C5165"/>
    <w:rsid w:val="002C655D"/>
    <w:rsid w:val="002C7796"/>
    <w:rsid w:val="002C7F5D"/>
    <w:rsid w:val="002D34E5"/>
    <w:rsid w:val="002D6208"/>
    <w:rsid w:val="002D6CCB"/>
    <w:rsid w:val="002E02C7"/>
    <w:rsid w:val="002E03BC"/>
    <w:rsid w:val="002E17B6"/>
    <w:rsid w:val="002E5D23"/>
    <w:rsid w:val="002E5FC3"/>
    <w:rsid w:val="002E6BE1"/>
    <w:rsid w:val="002F1107"/>
    <w:rsid w:val="002F1F85"/>
    <w:rsid w:val="002F3BE6"/>
    <w:rsid w:val="002F4E3B"/>
    <w:rsid w:val="002F7423"/>
    <w:rsid w:val="002F7721"/>
    <w:rsid w:val="00301826"/>
    <w:rsid w:val="00301999"/>
    <w:rsid w:val="003024E7"/>
    <w:rsid w:val="003060F8"/>
    <w:rsid w:val="0030649D"/>
    <w:rsid w:val="00306D4E"/>
    <w:rsid w:val="00307475"/>
    <w:rsid w:val="003101E3"/>
    <w:rsid w:val="0031196B"/>
    <w:rsid w:val="0031312E"/>
    <w:rsid w:val="0031320E"/>
    <w:rsid w:val="00313E75"/>
    <w:rsid w:val="003140FB"/>
    <w:rsid w:val="00314545"/>
    <w:rsid w:val="003151AA"/>
    <w:rsid w:val="0031722E"/>
    <w:rsid w:val="00317832"/>
    <w:rsid w:val="0032094E"/>
    <w:rsid w:val="00320DE4"/>
    <w:rsid w:val="00321A3C"/>
    <w:rsid w:val="0032277D"/>
    <w:rsid w:val="00322BBF"/>
    <w:rsid w:val="00323E5C"/>
    <w:rsid w:val="00324F6B"/>
    <w:rsid w:val="00325D69"/>
    <w:rsid w:val="0032634B"/>
    <w:rsid w:val="003277C5"/>
    <w:rsid w:val="00330E96"/>
    <w:rsid w:val="00332264"/>
    <w:rsid w:val="003333B1"/>
    <w:rsid w:val="00333CD9"/>
    <w:rsid w:val="00335B69"/>
    <w:rsid w:val="00335C84"/>
    <w:rsid w:val="00340686"/>
    <w:rsid w:val="00340B14"/>
    <w:rsid w:val="00341E0D"/>
    <w:rsid w:val="0034203A"/>
    <w:rsid w:val="00345D76"/>
    <w:rsid w:val="00347BC6"/>
    <w:rsid w:val="003515C1"/>
    <w:rsid w:val="003525A9"/>
    <w:rsid w:val="00352D98"/>
    <w:rsid w:val="00353499"/>
    <w:rsid w:val="00353ED5"/>
    <w:rsid w:val="00356880"/>
    <w:rsid w:val="00360A92"/>
    <w:rsid w:val="003624C1"/>
    <w:rsid w:val="0036258F"/>
    <w:rsid w:val="00362F3C"/>
    <w:rsid w:val="00365E8B"/>
    <w:rsid w:val="0036701A"/>
    <w:rsid w:val="0037071D"/>
    <w:rsid w:val="00371739"/>
    <w:rsid w:val="00371766"/>
    <w:rsid w:val="003717FE"/>
    <w:rsid w:val="0037385D"/>
    <w:rsid w:val="003767EB"/>
    <w:rsid w:val="003770D5"/>
    <w:rsid w:val="00380D83"/>
    <w:rsid w:val="00381B0A"/>
    <w:rsid w:val="00382535"/>
    <w:rsid w:val="00384B80"/>
    <w:rsid w:val="00390686"/>
    <w:rsid w:val="003927F5"/>
    <w:rsid w:val="00393C66"/>
    <w:rsid w:val="00396373"/>
    <w:rsid w:val="003A0812"/>
    <w:rsid w:val="003A0B14"/>
    <w:rsid w:val="003A1B14"/>
    <w:rsid w:val="003A2144"/>
    <w:rsid w:val="003A41FD"/>
    <w:rsid w:val="003A4229"/>
    <w:rsid w:val="003A6692"/>
    <w:rsid w:val="003A684C"/>
    <w:rsid w:val="003A6E23"/>
    <w:rsid w:val="003B04B6"/>
    <w:rsid w:val="003B1017"/>
    <w:rsid w:val="003B2257"/>
    <w:rsid w:val="003B509B"/>
    <w:rsid w:val="003B5CC0"/>
    <w:rsid w:val="003B694C"/>
    <w:rsid w:val="003B75A8"/>
    <w:rsid w:val="003C0637"/>
    <w:rsid w:val="003C09FF"/>
    <w:rsid w:val="003C1814"/>
    <w:rsid w:val="003C295B"/>
    <w:rsid w:val="003C3182"/>
    <w:rsid w:val="003C327F"/>
    <w:rsid w:val="003C3680"/>
    <w:rsid w:val="003C5439"/>
    <w:rsid w:val="003C679F"/>
    <w:rsid w:val="003C7763"/>
    <w:rsid w:val="003C7D4B"/>
    <w:rsid w:val="003D14B3"/>
    <w:rsid w:val="003D2E6D"/>
    <w:rsid w:val="003D3B5F"/>
    <w:rsid w:val="003D5AFC"/>
    <w:rsid w:val="003D6D19"/>
    <w:rsid w:val="003D7391"/>
    <w:rsid w:val="003E154B"/>
    <w:rsid w:val="003E18AE"/>
    <w:rsid w:val="003E25EB"/>
    <w:rsid w:val="003E3510"/>
    <w:rsid w:val="003E4A70"/>
    <w:rsid w:val="003E4F30"/>
    <w:rsid w:val="003E5B6E"/>
    <w:rsid w:val="003E6388"/>
    <w:rsid w:val="003E6AAE"/>
    <w:rsid w:val="003F3BBB"/>
    <w:rsid w:val="003F5AD7"/>
    <w:rsid w:val="003F6826"/>
    <w:rsid w:val="004000A0"/>
    <w:rsid w:val="00400F41"/>
    <w:rsid w:val="00402C59"/>
    <w:rsid w:val="00404564"/>
    <w:rsid w:val="00404D1A"/>
    <w:rsid w:val="00404D94"/>
    <w:rsid w:val="00407777"/>
    <w:rsid w:val="00411A0E"/>
    <w:rsid w:val="0041264E"/>
    <w:rsid w:val="00413526"/>
    <w:rsid w:val="004136EC"/>
    <w:rsid w:val="00413745"/>
    <w:rsid w:val="00414879"/>
    <w:rsid w:val="00421C5C"/>
    <w:rsid w:val="00422CD8"/>
    <w:rsid w:val="004232DD"/>
    <w:rsid w:val="00423596"/>
    <w:rsid w:val="0042450D"/>
    <w:rsid w:val="0042550A"/>
    <w:rsid w:val="0042589C"/>
    <w:rsid w:val="0042672D"/>
    <w:rsid w:val="00427944"/>
    <w:rsid w:val="004307EA"/>
    <w:rsid w:val="00431114"/>
    <w:rsid w:val="0043161C"/>
    <w:rsid w:val="00436F09"/>
    <w:rsid w:val="0044380F"/>
    <w:rsid w:val="00443A07"/>
    <w:rsid w:val="0044458A"/>
    <w:rsid w:val="00444E53"/>
    <w:rsid w:val="00445715"/>
    <w:rsid w:val="00446343"/>
    <w:rsid w:val="00446692"/>
    <w:rsid w:val="00446742"/>
    <w:rsid w:val="004514FF"/>
    <w:rsid w:val="0045244C"/>
    <w:rsid w:val="00452F64"/>
    <w:rsid w:val="00454483"/>
    <w:rsid w:val="0045469B"/>
    <w:rsid w:val="00454854"/>
    <w:rsid w:val="00454AFA"/>
    <w:rsid w:val="00455052"/>
    <w:rsid w:val="00456E2A"/>
    <w:rsid w:val="0046065D"/>
    <w:rsid w:val="00461407"/>
    <w:rsid w:val="0046346F"/>
    <w:rsid w:val="00465790"/>
    <w:rsid w:val="00466FD8"/>
    <w:rsid w:val="004715CC"/>
    <w:rsid w:val="00474FDB"/>
    <w:rsid w:val="00476B96"/>
    <w:rsid w:val="0048129A"/>
    <w:rsid w:val="00483511"/>
    <w:rsid w:val="00485345"/>
    <w:rsid w:val="00485405"/>
    <w:rsid w:val="0048647D"/>
    <w:rsid w:val="00486797"/>
    <w:rsid w:val="00487C3B"/>
    <w:rsid w:val="00490D78"/>
    <w:rsid w:val="00490FA7"/>
    <w:rsid w:val="0049185E"/>
    <w:rsid w:val="0049218E"/>
    <w:rsid w:val="004923A4"/>
    <w:rsid w:val="004933D0"/>
    <w:rsid w:val="0049606C"/>
    <w:rsid w:val="00496E28"/>
    <w:rsid w:val="00496EBC"/>
    <w:rsid w:val="00496FF3"/>
    <w:rsid w:val="004A108A"/>
    <w:rsid w:val="004A1B6A"/>
    <w:rsid w:val="004A26D2"/>
    <w:rsid w:val="004A4A77"/>
    <w:rsid w:val="004A54D3"/>
    <w:rsid w:val="004A5C54"/>
    <w:rsid w:val="004A6139"/>
    <w:rsid w:val="004A68D3"/>
    <w:rsid w:val="004A6CFF"/>
    <w:rsid w:val="004A7E35"/>
    <w:rsid w:val="004B0B3B"/>
    <w:rsid w:val="004B0F8A"/>
    <w:rsid w:val="004B11DA"/>
    <w:rsid w:val="004B1655"/>
    <w:rsid w:val="004B2842"/>
    <w:rsid w:val="004B54B5"/>
    <w:rsid w:val="004B5B0A"/>
    <w:rsid w:val="004B7059"/>
    <w:rsid w:val="004C090E"/>
    <w:rsid w:val="004C108E"/>
    <w:rsid w:val="004C1E4B"/>
    <w:rsid w:val="004C559D"/>
    <w:rsid w:val="004C72A7"/>
    <w:rsid w:val="004C7727"/>
    <w:rsid w:val="004C7DDF"/>
    <w:rsid w:val="004D0412"/>
    <w:rsid w:val="004D05E0"/>
    <w:rsid w:val="004D43CE"/>
    <w:rsid w:val="004D50F3"/>
    <w:rsid w:val="004D6D63"/>
    <w:rsid w:val="004D785B"/>
    <w:rsid w:val="004D7939"/>
    <w:rsid w:val="004E1F88"/>
    <w:rsid w:val="004E2AD9"/>
    <w:rsid w:val="004E54CD"/>
    <w:rsid w:val="004E5893"/>
    <w:rsid w:val="004E5978"/>
    <w:rsid w:val="004E70A3"/>
    <w:rsid w:val="004E73F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11AB"/>
    <w:rsid w:val="005225D1"/>
    <w:rsid w:val="005233F9"/>
    <w:rsid w:val="00525108"/>
    <w:rsid w:val="00527F4E"/>
    <w:rsid w:val="00531DAA"/>
    <w:rsid w:val="0053412B"/>
    <w:rsid w:val="005354C8"/>
    <w:rsid w:val="00537889"/>
    <w:rsid w:val="00540B10"/>
    <w:rsid w:val="005412E6"/>
    <w:rsid w:val="00541919"/>
    <w:rsid w:val="00542059"/>
    <w:rsid w:val="005429E5"/>
    <w:rsid w:val="00544A09"/>
    <w:rsid w:val="00546139"/>
    <w:rsid w:val="00546878"/>
    <w:rsid w:val="0054693A"/>
    <w:rsid w:val="00546FA3"/>
    <w:rsid w:val="005479DF"/>
    <w:rsid w:val="005508C2"/>
    <w:rsid w:val="00551A24"/>
    <w:rsid w:val="0055308B"/>
    <w:rsid w:val="005546BC"/>
    <w:rsid w:val="00556CF6"/>
    <w:rsid w:val="00557A4D"/>
    <w:rsid w:val="00560664"/>
    <w:rsid w:val="00560D76"/>
    <w:rsid w:val="00561040"/>
    <w:rsid w:val="005618AE"/>
    <w:rsid w:val="005636E5"/>
    <w:rsid w:val="00564B58"/>
    <w:rsid w:val="0056723F"/>
    <w:rsid w:val="005675AB"/>
    <w:rsid w:val="005706CE"/>
    <w:rsid w:val="00570B9A"/>
    <w:rsid w:val="00571AB5"/>
    <w:rsid w:val="00572217"/>
    <w:rsid w:val="00573147"/>
    <w:rsid w:val="00574E1E"/>
    <w:rsid w:val="005763CC"/>
    <w:rsid w:val="0057733E"/>
    <w:rsid w:val="00580C5E"/>
    <w:rsid w:val="005826AE"/>
    <w:rsid w:val="00583D2F"/>
    <w:rsid w:val="0059284E"/>
    <w:rsid w:val="005945B0"/>
    <w:rsid w:val="00594E56"/>
    <w:rsid w:val="005963BA"/>
    <w:rsid w:val="00596C69"/>
    <w:rsid w:val="005971FF"/>
    <w:rsid w:val="00597AC9"/>
    <w:rsid w:val="005A0A46"/>
    <w:rsid w:val="005A0D6D"/>
    <w:rsid w:val="005A25C2"/>
    <w:rsid w:val="005A5002"/>
    <w:rsid w:val="005A5538"/>
    <w:rsid w:val="005A5924"/>
    <w:rsid w:val="005A6594"/>
    <w:rsid w:val="005A69FC"/>
    <w:rsid w:val="005A6AFD"/>
    <w:rsid w:val="005A74E8"/>
    <w:rsid w:val="005B021A"/>
    <w:rsid w:val="005B15B4"/>
    <w:rsid w:val="005B1C68"/>
    <w:rsid w:val="005B2A41"/>
    <w:rsid w:val="005B39BB"/>
    <w:rsid w:val="005B42D7"/>
    <w:rsid w:val="005B4484"/>
    <w:rsid w:val="005B4CDA"/>
    <w:rsid w:val="005B5783"/>
    <w:rsid w:val="005C0548"/>
    <w:rsid w:val="005C082F"/>
    <w:rsid w:val="005C0A8F"/>
    <w:rsid w:val="005C0EFB"/>
    <w:rsid w:val="005C13CC"/>
    <w:rsid w:val="005C1503"/>
    <w:rsid w:val="005C19A7"/>
    <w:rsid w:val="005C2518"/>
    <w:rsid w:val="005C28BC"/>
    <w:rsid w:val="005C4DC4"/>
    <w:rsid w:val="005C6669"/>
    <w:rsid w:val="005C7D8F"/>
    <w:rsid w:val="005D04AE"/>
    <w:rsid w:val="005D0562"/>
    <w:rsid w:val="005D1F20"/>
    <w:rsid w:val="005D3746"/>
    <w:rsid w:val="005D42BB"/>
    <w:rsid w:val="005D67D0"/>
    <w:rsid w:val="005D6EEA"/>
    <w:rsid w:val="005E26C4"/>
    <w:rsid w:val="005E2B18"/>
    <w:rsid w:val="005E4C3C"/>
    <w:rsid w:val="005E5ABB"/>
    <w:rsid w:val="005E69B8"/>
    <w:rsid w:val="005E7609"/>
    <w:rsid w:val="005F0969"/>
    <w:rsid w:val="005F148A"/>
    <w:rsid w:val="005F1F0E"/>
    <w:rsid w:val="005F3CD5"/>
    <w:rsid w:val="005F51CA"/>
    <w:rsid w:val="005F7F82"/>
    <w:rsid w:val="0060146C"/>
    <w:rsid w:val="00601A2A"/>
    <w:rsid w:val="00604176"/>
    <w:rsid w:val="00604580"/>
    <w:rsid w:val="0060636F"/>
    <w:rsid w:val="00610804"/>
    <w:rsid w:val="00610A28"/>
    <w:rsid w:val="00611088"/>
    <w:rsid w:val="0061260F"/>
    <w:rsid w:val="00612B18"/>
    <w:rsid w:val="00612D6A"/>
    <w:rsid w:val="00613553"/>
    <w:rsid w:val="00613CA6"/>
    <w:rsid w:val="006147D1"/>
    <w:rsid w:val="00615487"/>
    <w:rsid w:val="00616702"/>
    <w:rsid w:val="00617B44"/>
    <w:rsid w:val="00617E92"/>
    <w:rsid w:val="00620766"/>
    <w:rsid w:val="00621F08"/>
    <w:rsid w:val="00624A99"/>
    <w:rsid w:val="00625691"/>
    <w:rsid w:val="006258BF"/>
    <w:rsid w:val="00626413"/>
    <w:rsid w:val="00627C4F"/>
    <w:rsid w:val="00630BD7"/>
    <w:rsid w:val="00631CEF"/>
    <w:rsid w:val="00634DE6"/>
    <w:rsid w:val="00635F2A"/>
    <w:rsid w:val="0063715A"/>
    <w:rsid w:val="0064016B"/>
    <w:rsid w:val="00640D41"/>
    <w:rsid w:val="00641A73"/>
    <w:rsid w:val="00642C79"/>
    <w:rsid w:val="00644101"/>
    <w:rsid w:val="006451E7"/>
    <w:rsid w:val="0064656B"/>
    <w:rsid w:val="00650217"/>
    <w:rsid w:val="00652D94"/>
    <w:rsid w:val="00653527"/>
    <w:rsid w:val="006539C5"/>
    <w:rsid w:val="00656126"/>
    <w:rsid w:val="0065666B"/>
    <w:rsid w:val="00657CD2"/>
    <w:rsid w:val="00657D9C"/>
    <w:rsid w:val="006605F9"/>
    <w:rsid w:val="00660A76"/>
    <w:rsid w:val="00662B0F"/>
    <w:rsid w:val="006635BE"/>
    <w:rsid w:val="00663B35"/>
    <w:rsid w:val="00664A7D"/>
    <w:rsid w:val="00665662"/>
    <w:rsid w:val="0066591E"/>
    <w:rsid w:val="0066784A"/>
    <w:rsid w:val="006709A4"/>
    <w:rsid w:val="00670F4A"/>
    <w:rsid w:val="006715AB"/>
    <w:rsid w:val="00672653"/>
    <w:rsid w:val="006746EA"/>
    <w:rsid w:val="00674E02"/>
    <w:rsid w:val="006751C4"/>
    <w:rsid w:val="00680735"/>
    <w:rsid w:val="00680B63"/>
    <w:rsid w:val="00680F9F"/>
    <w:rsid w:val="006816D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640B"/>
    <w:rsid w:val="006A64CB"/>
    <w:rsid w:val="006A7871"/>
    <w:rsid w:val="006A7DC2"/>
    <w:rsid w:val="006B05BA"/>
    <w:rsid w:val="006B11E7"/>
    <w:rsid w:val="006B2F29"/>
    <w:rsid w:val="006B4566"/>
    <w:rsid w:val="006B5F30"/>
    <w:rsid w:val="006B673A"/>
    <w:rsid w:val="006B6D86"/>
    <w:rsid w:val="006B7084"/>
    <w:rsid w:val="006C16C2"/>
    <w:rsid w:val="006C20B3"/>
    <w:rsid w:val="006C4754"/>
    <w:rsid w:val="006C47C0"/>
    <w:rsid w:val="006C538F"/>
    <w:rsid w:val="006C54EA"/>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CEC"/>
    <w:rsid w:val="006F5F4E"/>
    <w:rsid w:val="006F6A22"/>
    <w:rsid w:val="006F6C2F"/>
    <w:rsid w:val="006F6F1F"/>
    <w:rsid w:val="00700DB2"/>
    <w:rsid w:val="007015A1"/>
    <w:rsid w:val="0070176B"/>
    <w:rsid w:val="00702654"/>
    <w:rsid w:val="00703786"/>
    <w:rsid w:val="00704C53"/>
    <w:rsid w:val="00704DC5"/>
    <w:rsid w:val="007053B8"/>
    <w:rsid w:val="00705ADA"/>
    <w:rsid w:val="00705BB6"/>
    <w:rsid w:val="00705D3C"/>
    <w:rsid w:val="00705E57"/>
    <w:rsid w:val="007061BF"/>
    <w:rsid w:val="007069A4"/>
    <w:rsid w:val="007069D6"/>
    <w:rsid w:val="00707E94"/>
    <w:rsid w:val="00710F26"/>
    <w:rsid w:val="0071340D"/>
    <w:rsid w:val="00714D08"/>
    <w:rsid w:val="00714DDB"/>
    <w:rsid w:val="007166B6"/>
    <w:rsid w:val="007167F3"/>
    <w:rsid w:val="007169C2"/>
    <w:rsid w:val="00717A0E"/>
    <w:rsid w:val="00717C5C"/>
    <w:rsid w:val="00731164"/>
    <w:rsid w:val="00732B5B"/>
    <w:rsid w:val="00736571"/>
    <w:rsid w:val="00736796"/>
    <w:rsid w:val="00737A2D"/>
    <w:rsid w:val="00740961"/>
    <w:rsid w:val="00743249"/>
    <w:rsid w:val="00743ADC"/>
    <w:rsid w:val="0074539B"/>
    <w:rsid w:val="00745A6C"/>
    <w:rsid w:val="00745F4B"/>
    <w:rsid w:val="0074677C"/>
    <w:rsid w:val="00746ACE"/>
    <w:rsid w:val="00746EE7"/>
    <w:rsid w:val="00747D98"/>
    <w:rsid w:val="00747DE6"/>
    <w:rsid w:val="0075070D"/>
    <w:rsid w:val="0075086E"/>
    <w:rsid w:val="00752120"/>
    <w:rsid w:val="00753F9D"/>
    <w:rsid w:val="0075457B"/>
    <w:rsid w:val="00755CB1"/>
    <w:rsid w:val="007564A6"/>
    <w:rsid w:val="00760044"/>
    <w:rsid w:val="00762313"/>
    <w:rsid w:val="00762E6A"/>
    <w:rsid w:val="007633E5"/>
    <w:rsid w:val="007637C0"/>
    <w:rsid w:val="007648DD"/>
    <w:rsid w:val="007654F5"/>
    <w:rsid w:val="0076594D"/>
    <w:rsid w:val="0076605A"/>
    <w:rsid w:val="00766804"/>
    <w:rsid w:val="007668BF"/>
    <w:rsid w:val="00767E30"/>
    <w:rsid w:val="0077011E"/>
    <w:rsid w:val="007716F9"/>
    <w:rsid w:val="0077251E"/>
    <w:rsid w:val="00773719"/>
    <w:rsid w:val="007744AB"/>
    <w:rsid w:val="0077522D"/>
    <w:rsid w:val="007756FF"/>
    <w:rsid w:val="00777136"/>
    <w:rsid w:val="007832C8"/>
    <w:rsid w:val="007850AD"/>
    <w:rsid w:val="0078627A"/>
    <w:rsid w:val="00786BC7"/>
    <w:rsid w:val="00787785"/>
    <w:rsid w:val="007879C0"/>
    <w:rsid w:val="00790BA6"/>
    <w:rsid w:val="0079168C"/>
    <w:rsid w:val="00792A3F"/>
    <w:rsid w:val="00792D1F"/>
    <w:rsid w:val="00795993"/>
    <w:rsid w:val="0079678E"/>
    <w:rsid w:val="00796C92"/>
    <w:rsid w:val="00796ED1"/>
    <w:rsid w:val="0079710F"/>
    <w:rsid w:val="007A08D5"/>
    <w:rsid w:val="007A256A"/>
    <w:rsid w:val="007A260C"/>
    <w:rsid w:val="007A3A10"/>
    <w:rsid w:val="007A520E"/>
    <w:rsid w:val="007A6F4A"/>
    <w:rsid w:val="007B1715"/>
    <w:rsid w:val="007B2673"/>
    <w:rsid w:val="007B2EA4"/>
    <w:rsid w:val="007B3259"/>
    <w:rsid w:val="007B343A"/>
    <w:rsid w:val="007B5CBB"/>
    <w:rsid w:val="007B6DAE"/>
    <w:rsid w:val="007B7103"/>
    <w:rsid w:val="007B7243"/>
    <w:rsid w:val="007B7FA8"/>
    <w:rsid w:val="007C2560"/>
    <w:rsid w:val="007C260B"/>
    <w:rsid w:val="007C36E5"/>
    <w:rsid w:val="007C4174"/>
    <w:rsid w:val="007C596D"/>
    <w:rsid w:val="007C79A2"/>
    <w:rsid w:val="007D1221"/>
    <w:rsid w:val="007D1846"/>
    <w:rsid w:val="007D2007"/>
    <w:rsid w:val="007D2C0E"/>
    <w:rsid w:val="007D3F47"/>
    <w:rsid w:val="007D445E"/>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283"/>
    <w:rsid w:val="007F5921"/>
    <w:rsid w:val="007F6F87"/>
    <w:rsid w:val="007F70A1"/>
    <w:rsid w:val="00800997"/>
    <w:rsid w:val="00800B59"/>
    <w:rsid w:val="00801399"/>
    <w:rsid w:val="00802624"/>
    <w:rsid w:val="00804F40"/>
    <w:rsid w:val="00806F24"/>
    <w:rsid w:val="00807ECB"/>
    <w:rsid w:val="00810892"/>
    <w:rsid w:val="00811120"/>
    <w:rsid w:val="00811428"/>
    <w:rsid w:val="0081180D"/>
    <w:rsid w:val="00811B3D"/>
    <w:rsid w:val="008136A8"/>
    <w:rsid w:val="00813CED"/>
    <w:rsid w:val="00816B15"/>
    <w:rsid w:val="00820D31"/>
    <w:rsid w:val="008228C5"/>
    <w:rsid w:val="00822E79"/>
    <w:rsid w:val="00822EFB"/>
    <w:rsid w:val="008236FF"/>
    <w:rsid w:val="00823885"/>
    <w:rsid w:val="0082481E"/>
    <w:rsid w:val="00824FF4"/>
    <w:rsid w:val="00826135"/>
    <w:rsid w:val="008263D6"/>
    <w:rsid w:val="00832B22"/>
    <w:rsid w:val="00833F51"/>
    <w:rsid w:val="00835749"/>
    <w:rsid w:val="008368AE"/>
    <w:rsid w:val="00837927"/>
    <w:rsid w:val="008440C1"/>
    <w:rsid w:val="008447FE"/>
    <w:rsid w:val="00844E75"/>
    <w:rsid w:val="00845898"/>
    <w:rsid w:val="00846097"/>
    <w:rsid w:val="0084656B"/>
    <w:rsid w:val="0084720F"/>
    <w:rsid w:val="00850ADB"/>
    <w:rsid w:val="00852CC5"/>
    <w:rsid w:val="00853A3A"/>
    <w:rsid w:val="00853A8B"/>
    <w:rsid w:val="00853D9E"/>
    <w:rsid w:val="00854C23"/>
    <w:rsid w:val="008550BC"/>
    <w:rsid w:val="008567C9"/>
    <w:rsid w:val="008573F9"/>
    <w:rsid w:val="00860A58"/>
    <w:rsid w:val="00861CF3"/>
    <w:rsid w:val="00862CA0"/>
    <w:rsid w:val="00862EB5"/>
    <w:rsid w:val="00863D1F"/>
    <w:rsid w:val="00864B76"/>
    <w:rsid w:val="008658B4"/>
    <w:rsid w:val="008663EF"/>
    <w:rsid w:val="00866F27"/>
    <w:rsid w:val="008719A5"/>
    <w:rsid w:val="00873105"/>
    <w:rsid w:val="0087338E"/>
    <w:rsid w:val="0087408D"/>
    <w:rsid w:val="0087470C"/>
    <w:rsid w:val="00874DFD"/>
    <w:rsid w:val="00876DA0"/>
    <w:rsid w:val="00877095"/>
    <w:rsid w:val="008777C2"/>
    <w:rsid w:val="00880D63"/>
    <w:rsid w:val="0088123B"/>
    <w:rsid w:val="0088124E"/>
    <w:rsid w:val="00881C43"/>
    <w:rsid w:val="00882099"/>
    <w:rsid w:val="008856A6"/>
    <w:rsid w:val="0088595F"/>
    <w:rsid w:val="00886BDC"/>
    <w:rsid w:val="0088723B"/>
    <w:rsid w:val="00887A0E"/>
    <w:rsid w:val="008910B2"/>
    <w:rsid w:val="00891491"/>
    <w:rsid w:val="00892136"/>
    <w:rsid w:val="008928A0"/>
    <w:rsid w:val="00893806"/>
    <w:rsid w:val="008950B1"/>
    <w:rsid w:val="008951B6"/>
    <w:rsid w:val="00895E8D"/>
    <w:rsid w:val="00896237"/>
    <w:rsid w:val="008966C9"/>
    <w:rsid w:val="00896ECC"/>
    <w:rsid w:val="00896FA6"/>
    <w:rsid w:val="00897A08"/>
    <w:rsid w:val="008A2EB7"/>
    <w:rsid w:val="008A4ACD"/>
    <w:rsid w:val="008A6DC5"/>
    <w:rsid w:val="008A7214"/>
    <w:rsid w:val="008B1208"/>
    <w:rsid w:val="008B12CF"/>
    <w:rsid w:val="008B2584"/>
    <w:rsid w:val="008B2E84"/>
    <w:rsid w:val="008B3FB2"/>
    <w:rsid w:val="008B4CCD"/>
    <w:rsid w:val="008C01F6"/>
    <w:rsid w:val="008C0501"/>
    <w:rsid w:val="008C0570"/>
    <w:rsid w:val="008C0B66"/>
    <w:rsid w:val="008C1265"/>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07B"/>
    <w:rsid w:val="008D434B"/>
    <w:rsid w:val="008D47CF"/>
    <w:rsid w:val="008D58A6"/>
    <w:rsid w:val="008D5F11"/>
    <w:rsid w:val="008D7284"/>
    <w:rsid w:val="008E074A"/>
    <w:rsid w:val="008E09B9"/>
    <w:rsid w:val="008E0BA5"/>
    <w:rsid w:val="008E232B"/>
    <w:rsid w:val="008E2563"/>
    <w:rsid w:val="008E2589"/>
    <w:rsid w:val="008E7631"/>
    <w:rsid w:val="008F1D50"/>
    <w:rsid w:val="008F53C3"/>
    <w:rsid w:val="008F5B7A"/>
    <w:rsid w:val="008F5D37"/>
    <w:rsid w:val="008F7667"/>
    <w:rsid w:val="008F7B6F"/>
    <w:rsid w:val="00900DAB"/>
    <w:rsid w:val="009022FB"/>
    <w:rsid w:val="00902E73"/>
    <w:rsid w:val="0090451A"/>
    <w:rsid w:val="00904DAF"/>
    <w:rsid w:val="00904E1C"/>
    <w:rsid w:val="009060C3"/>
    <w:rsid w:val="00906D21"/>
    <w:rsid w:val="009070C5"/>
    <w:rsid w:val="009100D3"/>
    <w:rsid w:val="009107D8"/>
    <w:rsid w:val="009137ED"/>
    <w:rsid w:val="009139AE"/>
    <w:rsid w:val="00920FFC"/>
    <w:rsid w:val="009217A1"/>
    <w:rsid w:val="0092210F"/>
    <w:rsid w:val="00922575"/>
    <w:rsid w:val="00923036"/>
    <w:rsid w:val="0092628A"/>
    <w:rsid w:val="00930727"/>
    <w:rsid w:val="0093158B"/>
    <w:rsid w:val="00931DAC"/>
    <w:rsid w:val="009323D2"/>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51F0C"/>
    <w:rsid w:val="00952167"/>
    <w:rsid w:val="009527BA"/>
    <w:rsid w:val="00953522"/>
    <w:rsid w:val="00953804"/>
    <w:rsid w:val="009544E7"/>
    <w:rsid w:val="00954F25"/>
    <w:rsid w:val="00954F54"/>
    <w:rsid w:val="00955402"/>
    <w:rsid w:val="0096048A"/>
    <w:rsid w:val="0096050E"/>
    <w:rsid w:val="00960DF2"/>
    <w:rsid w:val="009610E5"/>
    <w:rsid w:val="00962105"/>
    <w:rsid w:val="009645B6"/>
    <w:rsid w:val="00966D43"/>
    <w:rsid w:val="00967ABD"/>
    <w:rsid w:val="009703D8"/>
    <w:rsid w:val="00973DF5"/>
    <w:rsid w:val="00975AA8"/>
    <w:rsid w:val="00975E83"/>
    <w:rsid w:val="00976C03"/>
    <w:rsid w:val="00977519"/>
    <w:rsid w:val="00981497"/>
    <w:rsid w:val="009820D0"/>
    <w:rsid w:val="00982425"/>
    <w:rsid w:val="00982561"/>
    <w:rsid w:val="00982AB8"/>
    <w:rsid w:val="00985694"/>
    <w:rsid w:val="00985CA1"/>
    <w:rsid w:val="00985F99"/>
    <w:rsid w:val="00986BEC"/>
    <w:rsid w:val="00987386"/>
    <w:rsid w:val="00987534"/>
    <w:rsid w:val="0099190D"/>
    <w:rsid w:val="0099261F"/>
    <w:rsid w:val="00993209"/>
    <w:rsid w:val="00994267"/>
    <w:rsid w:val="00994BF3"/>
    <w:rsid w:val="00994C12"/>
    <w:rsid w:val="0099531B"/>
    <w:rsid w:val="00995AC8"/>
    <w:rsid w:val="00996EAE"/>
    <w:rsid w:val="00996FC8"/>
    <w:rsid w:val="009972EE"/>
    <w:rsid w:val="009974C4"/>
    <w:rsid w:val="009A000C"/>
    <w:rsid w:val="009A1BDB"/>
    <w:rsid w:val="009A1FED"/>
    <w:rsid w:val="009A4E4E"/>
    <w:rsid w:val="009A5616"/>
    <w:rsid w:val="009B00C0"/>
    <w:rsid w:val="009B0D9F"/>
    <w:rsid w:val="009B2F35"/>
    <w:rsid w:val="009B355D"/>
    <w:rsid w:val="009B5491"/>
    <w:rsid w:val="009B7BAA"/>
    <w:rsid w:val="009B7EDE"/>
    <w:rsid w:val="009C070F"/>
    <w:rsid w:val="009C0D2C"/>
    <w:rsid w:val="009C350A"/>
    <w:rsid w:val="009C44FF"/>
    <w:rsid w:val="009C54B8"/>
    <w:rsid w:val="009C72AD"/>
    <w:rsid w:val="009C7942"/>
    <w:rsid w:val="009D5708"/>
    <w:rsid w:val="009D672D"/>
    <w:rsid w:val="009D6C0D"/>
    <w:rsid w:val="009D6CE4"/>
    <w:rsid w:val="009D71D1"/>
    <w:rsid w:val="009D7BBE"/>
    <w:rsid w:val="009E22F0"/>
    <w:rsid w:val="009E2B10"/>
    <w:rsid w:val="009E2E5A"/>
    <w:rsid w:val="009E3874"/>
    <w:rsid w:val="009E415A"/>
    <w:rsid w:val="009F0EDA"/>
    <w:rsid w:val="009F1FCC"/>
    <w:rsid w:val="009F23F4"/>
    <w:rsid w:val="009F2428"/>
    <w:rsid w:val="009F5CF2"/>
    <w:rsid w:val="00A0661E"/>
    <w:rsid w:val="00A06A26"/>
    <w:rsid w:val="00A114FC"/>
    <w:rsid w:val="00A11B12"/>
    <w:rsid w:val="00A12D3A"/>
    <w:rsid w:val="00A14755"/>
    <w:rsid w:val="00A1505B"/>
    <w:rsid w:val="00A16067"/>
    <w:rsid w:val="00A162A2"/>
    <w:rsid w:val="00A167D5"/>
    <w:rsid w:val="00A1735E"/>
    <w:rsid w:val="00A174BA"/>
    <w:rsid w:val="00A202EC"/>
    <w:rsid w:val="00A21A34"/>
    <w:rsid w:val="00A21CB7"/>
    <w:rsid w:val="00A21FA0"/>
    <w:rsid w:val="00A2257D"/>
    <w:rsid w:val="00A244DE"/>
    <w:rsid w:val="00A2506B"/>
    <w:rsid w:val="00A278C6"/>
    <w:rsid w:val="00A3055A"/>
    <w:rsid w:val="00A334A5"/>
    <w:rsid w:val="00A336F1"/>
    <w:rsid w:val="00A33C5B"/>
    <w:rsid w:val="00A33CC1"/>
    <w:rsid w:val="00A33EF9"/>
    <w:rsid w:val="00A412A8"/>
    <w:rsid w:val="00A414E9"/>
    <w:rsid w:val="00A42348"/>
    <w:rsid w:val="00A4283D"/>
    <w:rsid w:val="00A4338F"/>
    <w:rsid w:val="00A44759"/>
    <w:rsid w:val="00A447E7"/>
    <w:rsid w:val="00A46319"/>
    <w:rsid w:val="00A46633"/>
    <w:rsid w:val="00A507A9"/>
    <w:rsid w:val="00A51222"/>
    <w:rsid w:val="00A535A3"/>
    <w:rsid w:val="00A53E22"/>
    <w:rsid w:val="00A54F61"/>
    <w:rsid w:val="00A552D8"/>
    <w:rsid w:val="00A6038C"/>
    <w:rsid w:val="00A60644"/>
    <w:rsid w:val="00A61252"/>
    <w:rsid w:val="00A63675"/>
    <w:rsid w:val="00A66823"/>
    <w:rsid w:val="00A67D7F"/>
    <w:rsid w:val="00A72098"/>
    <w:rsid w:val="00A72131"/>
    <w:rsid w:val="00A723F4"/>
    <w:rsid w:val="00A736A8"/>
    <w:rsid w:val="00A73C1C"/>
    <w:rsid w:val="00A73C62"/>
    <w:rsid w:val="00A74FEE"/>
    <w:rsid w:val="00A76213"/>
    <w:rsid w:val="00A76E1F"/>
    <w:rsid w:val="00A7725B"/>
    <w:rsid w:val="00A80CB0"/>
    <w:rsid w:val="00A80CE6"/>
    <w:rsid w:val="00A80D70"/>
    <w:rsid w:val="00A8187E"/>
    <w:rsid w:val="00A81FA3"/>
    <w:rsid w:val="00A86225"/>
    <w:rsid w:val="00A86D69"/>
    <w:rsid w:val="00A907D5"/>
    <w:rsid w:val="00A91D27"/>
    <w:rsid w:val="00A927B1"/>
    <w:rsid w:val="00A927DC"/>
    <w:rsid w:val="00A95A8C"/>
    <w:rsid w:val="00A962FB"/>
    <w:rsid w:val="00A96BD1"/>
    <w:rsid w:val="00A975A2"/>
    <w:rsid w:val="00A9760A"/>
    <w:rsid w:val="00AA02D6"/>
    <w:rsid w:val="00AA0FD8"/>
    <w:rsid w:val="00AA1718"/>
    <w:rsid w:val="00AA1819"/>
    <w:rsid w:val="00AA3558"/>
    <w:rsid w:val="00AA3B12"/>
    <w:rsid w:val="00AA7EFC"/>
    <w:rsid w:val="00AB076C"/>
    <w:rsid w:val="00AB3053"/>
    <w:rsid w:val="00AB32B2"/>
    <w:rsid w:val="00AB3F82"/>
    <w:rsid w:val="00AB4788"/>
    <w:rsid w:val="00AB4898"/>
    <w:rsid w:val="00AB4BBC"/>
    <w:rsid w:val="00AB7307"/>
    <w:rsid w:val="00AB78C6"/>
    <w:rsid w:val="00AC2B12"/>
    <w:rsid w:val="00AD0122"/>
    <w:rsid w:val="00AD06F4"/>
    <w:rsid w:val="00AD111B"/>
    <w:rsid w:val="00AD210C"/>
    <w:rsid w:val="00AD2B23"/>
    <w:rsid w:val="00AD3B77"/>
    <w:rsid w:val="00AD5594"/>
    <w:rsid w:val="00AD62E9"/>
    <w:rsid w:val="00AD77A9"/>
    <w:rsid w:val="00AE0179"/>
    <w:rsid w:val="00AE31FA"/>
    <w:rsid w:val="00AE4344"/>
    <w:rsid w:val="00AE4860"/>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5056"/>
    <w:rsid w:val="00B11A04"/>
    <w:rsid w:val="00B11A2F"/>
    <w:rsid w:val="00B11ADC"/>
    <w:rsid w:val="00B13B42"/>
    <w:rsid w:val="00B14816"/>
    <w:rsid w:val="00B15662"/>
    <w:rsid w:val="00B17959"/>
    <w:rsid w:val="00B17BB4"/>
    <w:rsid w:val="00B20A61"/>
    <w:rsid w:val="00B243F6"/>
    <w:rsid w:val="00B24781"/>
    <w:rsid w:val="00B24A83"/>
    <w:rsid w:val="00B24EA8"/>
    <w:rsid w:val="00B26036"/>
    <w:rsid w:val="00B26CB9"/>
    <w:rsid w:val="00B274AA"/>
    <w:rsid w:val="00B3605D"/>
    <w:rsid w:val="00B3735E"/>
    <w:rsid w:val="00B37434"/>
    <w:rsid w:val="00B4383A"/>
    <w:rsid w:val="00B439DC"/>
    <w:rsid w:val="00B43A77"/>
    <w:rsid w:val="00B43D79"/>
    <w:rsid w:val="00B440E4"/>
    <w:rsid w:val="00B44A3C"/>
    <w:rsid w:val="00B4644E"/>
    <w:rsid w:val="00B511FE"/>
    <w:rsid w:val="00B52197"/>
    <w:rsid w:val="00B52450"/>
    <w:rsid w:val="00B5330F"/>
    <w:rsid w:val="00B535F9"/>
    <w:rsid w:val="00B53C23"/>
    <w:rsid w:val="00B54BE8"/>
    <w:rsid w:val="00B54C58"/>
    <w:rsid w:val="00B55532"/>
    <w:rsid w:val="00B55E65"/>
    <w:rsid w:val="00B56B36"/>
    <w:rsid w:val="00B57AAD"/>
    <w:rsid w:val="00B6035C"/>
    <w:rsid w:val="00B60B7E"/>
    <w:rsid w:val="00B612EF"/>
    <w:rsid w:val="00B62B65"/>
    <w:rsid w:val="00B63E6B"/>
    <w:rsid w:val="00B6665D"/>
    <w:rsid w:val="00B71060"/>
    <w:rsid w:val="00B7174B"/>
    <w:rsid w:val="00B72E3B"/>
    <w:rsid w:val="00B731A1"/>
    <w:rsid w:val="00B73492"/>
    <w:rsid w:val="00B75BAC"/>
    <w:rsid w:val="00B774D7"/>
    <w:rsid w:val="00B779A2"/>
    <w:rsid w:val="00B77CB0"/>
    <w:rsid w:val="00B80DA4"/>
    <w:rsid w:val="00B8143E"/>
    <w:rsid w:val="00B81905"/>
    <w:rsid w:val="00B831F8"/>
    <w:rsid w:val="00B8547D"/>
    <w:rsid w:val="00B86331"/>
    <w:rsid w:val="00B90099"/>
    <w:rsid w:val="00B916AA"/>
    <w:rsid w:val="00B9173A"/>
    <w:rsid w:val="00B92E6D"/>
    <w:rsid w:val="00B9367A"/>
    <w:rsid w:val="00B9423D"/>
    <w:rsid w:val="00B95659"/>
    <w:rsid w:val="00B956D7"/>
    <w:rsid w:val="00B9581A"/>
    <w:rsid w:val="00B96826"/>
    <w:rsid w:val="00BA0F74"/>
    <w:rsid w:val="00BA15E3"/>
    <w:rsid w:val="00BA5D08"/>
    <w:rsid w:val="00BA7DB1"/>
    <w:rsid w:val="00BB1E43"/>
    <w:rsid w:val="00BB350D"/>
    <w:rsid w:val="00BB3E1E"/>
    <w:rsid w:val="00BB4F9E"/>
    <w:rsid w:val="00BB5380"/>
    <w:rsid w:val="00BB5950"/>
    <w:rsid w:val="00BC0FA1"/>
    <w:rsid w:val="00BC1AFA"/>
    <w:rsid w:val="00BC2126"/>
    <w:rsid w:val="00BC26B9"/>
    <w:rsid w:val="00BC5173"/>
    <w:rsid w:val="00BC5369"/>
    <w:rsid w:val="00BC7727"/>
    <w:rsid w:val="00BC7ED0"/>
    <w:rsid w:val="00BD365E"/>
    <w:rsid w:val="00BD38F5"/>
    <w:rsid w:val="00BD3AB6"/>
    <w:rsid w:val="00BD3D75"/>
    <w:rsid w:val="00BD3D7E"/>
    <w:rsid w:val="00BD48E5"/>
    <w:rsid w:val="00BD5E27"/>
    <w:rsid w:val="00BD5E87"/>
    <w:rsid w:val="00BD652A"/>
    <w:rsid w:val="00BD701B"/>
    <w:rsid w:val="00BD7873"/>
    <w:rsid w:val="00BE0254"/>
    <w:rsid w:val="00BE0966"/>
    <w:rsid w:val="00BE165C"/>
    <w:rsid w:val="00BE32FF"/>
    <w:rsid w:val="00BE55CE"/>
    <w:rsid w:val="00BE7591"/>
    <w:rsid w:val="00BF30B6"/>
    <w:rsid w:val="00BF41DF"/>
    <w:rsid w:val="00BF4AD9"/>
    <w:rsid w:val="00BF50CC"/>
    <w:rsid w:val="00BF582C"/>
    <w:rsid w:val="00BF6276"/>
    <w:rsid w:val="00C01586"/>
    <w:rsid w:val="00C028CA"/>
    <w:rsid w:val="00C02D8C"/>
    <w:rsid w:val="00C02DF5"/>
    <w:rsid w:val="00C045E8"/>
    <w:rsid w:val="00C046ED"/>
    <w:rsid w:val="00C04D6D"/>
    <w:rsid w:val="00C06BD5"/>
    <w:rsid w:val="00C079E8"/>
    <w:rsid w:val="00C1030D"/>
    <w:rsid w:val="00C10639"/>
    <w:rsid w:val="00C11284"/>
    <w:rsid w:val="00C12DA3"/>
    <w:rsid w:val="00C13713"/>
    <w:rsid w:val="00C139A6"/>
    <w:rsid w:val="00C157B1"/>
    <w:rsid w:val="00C16958"/>
    <w:rsid w:val="00C16A08"/>
    <w:rsid w:val="00C212DF"/>
    <w:rsid w:val="00C23959"/>
    <w:rsid w:val="00C241E3"/>
    <w:rsid w:val="00C25EEA"/>
    <w:rsid w:val="00C266A0"/>
    <w:rsid w:val="00C26CC8"/>
    <w:rsid w:val="00C26D86"/>
    <w:rsid w:val="00C272A4"/>
    <w:rsid w:val="00C30F47"/>
    <w:rsid w:val="00C31AC1"/>
    <w:rsid w:val="00C33543"/>
    <w:rsid w:val="00C33C44"/>
    <w:rsid w:val="00C34B72"/>
    <w:rsid w:val="00C34D4F"/>
    <w:rsid w:val="00C366BB"/>
    <w:rsid w:val="00C36AE4"/>
    <w:rsid w:val="00C37782"/>
    <w:rsid w:val="00C37E27"/>
    <w:rsid w:val="00C40DBC"/>
    <w:rsid w:val="00C41CD2"/>
    <w:rsid w:val="00C41E7F"/>
    <w:rsid w:val="00C42CEB"/>
    <w:rsid w:val="00C43F04"/>
    <w:rsid w:val="00C44253"/>
    <w:rsid w:val="00C45359"/>
    <w:rsid w:val="00C47013"/>
    <w:rsid w:val="00C47997"/>
    <w:rsid w:val="00C50413"/>
    <w:rsid w:val="00C504DD"/>
    <w:rsid w:val="00C50C29"/>
    <w:rsid w:val="00C52284"/>
    <w:rsid w:val="00C528AA"/>
    <w:rsid w:val="00C52F26"/>
    <w:rsid w:val="00C534A2"/>
    <w:rsid w:val="00C54F7F"/>
    <w:rsid w:val="00C55BAD"/>
    <w:rsid w:val="00C56245"/>
    <w:rsid w:val="00C5717E"/>
    <w:rsid w:val="00C602CB"/>
    <w:rsid w:val="00C6109D"/>
    <w:rsid w:val="00C61592"/>
    <w:rsid w:val="00C61EFD"/>
    <w:rsid w:val="00C63114"/>
    <w:rsid w:val="00C646F5"/>
    <w:rsid w:val="00C64FB7"/>
    <w:rsid w:val="00C650A4"/>
    <w:rsid w:val="00C65127"/>
    <w:rsid w:val="00C721DF"/>
    <w:rsid w:val="00C72DC7"/>
    <w:rsid w:val="00C73381"/>
    <w:rsid w:val="00C74C84"/>
    <w:rsid w:val="00C7511C"/>
    <w:rsid w:val="00C75C1E"/>
    <w:rsid w:val="00C7696F"/>
    <w:rsid w:val="00C76F74"/>
    <w:rsid w:val="00C779EE"/>
    <w:rsid w:val="00C806A2"/>
    <w:rsid w:val="00C81BC6"/>
    <w:rsid w:val="00C81F33"/>
    <w:rsid w:val="00C824C7"/>
    <w:rsid w:val="00C825F9"/>
    <w:rsid w:val="00C84459"/>
    <w:rsid w:val="00C85C50"/>
    <w:rsid w:val="00C8621E"/>
    <w:rsid w:val="00C867DE"/>
    <w:rsid w:val="00C92D90"/>
    <w:rsid w:val="00C941A0"/>
    <w:rsid w:val="00C946F0"/>
    <w:rsid w:val="00C94889"/>
    <w:rsid w:val="00C95510"/>
    <w:rsid w:val="00C96143"/>
    <w:rsid w:val="00C97BDF"/>
    <w:rsid w:val="00C97E1F"/>
    <w:rsid w:val="00CA00BA"/>
    <w:rsid w:val="00CA12EC"/>
    <w:rsid w:val="00CA296A"/>
    <w:rsid w:val="00CB1F6E"/>
    <w:rsid w:val="00CB2442"/>
    <w:rsid w:val="00CB3509"/>
    <w:rsid w:val="00CB5649"/>
    <w:rsid w:val="00CB72FC"/>
    <w:rsid w:val="00CC05D0"/>
    <w:rsid w:val="00CC254D"/>
    <w:rsid w:val="00CC3AF8"/>
    <w:rsid w:val="00CC3FCF"/>
    <w:rsid w:val="00CC5942"/>
    <w:rsid w:val="00CD093F"/>
    <w:rsid w:val="00CD1C57"/>
    <w:rsid w:val="00CD1F34"/>
    <w:rsid w:val="00CD4E1F"/>
    <w:rsid w:val="00CD577E"/>
    <w:rsid w:val="00CD7128"/>
    <w:rsid w:val="00CD732A"/>
    <w:rsid w:val="00CD7DD0"/>
    <w:rsid w:val="00CE00B2"/>
    <w:rsid w:val="00CE0BE3"/>
    <w:rsid w:val="00CE0DF3"/>
    <w:rsid w:val="00CE25C4"/>
    <w:rsid w:val="00CE44BF"/>
    <w:rsid w:val="00CE5E6D"/>
    <w:rsid w:val="00CE603B"/>
    <w:rsid w:val="00CE7E15"/>
    <w:rsid w:val="00CF05E9"/>
    <w:rsid w:val="00CF0D48"/>
    <w:rsid w:val="00CF0EDE"/>
    <w:rsid w:val="00CF1830"/>
    <w:rsid w:val="00CF1F28"/>
    <w:rsid w:val="00CF2075"/>
    <w:rsid w:val="00CF224B"/>
    <w:rsid w:val="00CF2EF7"/>
    <w:rsid w:val="00CF33D0"/>
    <w:rsid w:val="00CF3D0E"/>
    <w:rsid w:val="00CF5268"/>
    <w:rsid w:val="00CF5C1A"/>
    <w:rsid w:val="00CF761E"/>
    <w:rsid w:val="00D00DF4"/>
    <w:rsid w:val="00D03EB3"/>
    <w:rsid w:val="00D03FC6"/>
    <w:rsid w:val="00D059BA"/>
    <w:rsid w:val="00D05BB6"/>
    <w:rsid w:val="00D067A0"/>
    <w:rsid w:val="00D06DBE"/>
    <w:rsid w:val="00D07907"/>
    <w:rsid w:val="00D10490"/>
    <w:rsid w:val="00D1093D"/>
    <w:rsid w:val="00D11866"/>
    <w:rsid w:val="00D12025"/>
    <w:rsid w:val="00D121C6"/>
    <w:rsid w:val="00D12426"/>
    <w:rsid w:val="00D12EC7"/>
    <w:rsid w:val="00D139E0"/>
    <w:rsid w:val="00D14168"/>
    <w:rsid w:val="00D143D2"/>
    <w:rsid w:val="00D162B8"/>
    <w:rsid w:val="00D16D1A"/>
    <w:rsid w:val="00D21091"/>
    <w:rsid w:val="00D2116C"/>
    <w:rsid w:val="00D21A3D"/>
    <w:rsid w:val="00D2353A"/>
    <w:rsid w:val="00D24B15"/>
    <w:rsid w:val="00D2509B"/>
    <w:rsid w:val="00D25337"/>
    <w:rsid w:val="00D27165"/>
    <w:rsid w:val="00D27F8C"/>
    <w:rsid w:val="00D30392"/>
    <w:rsid w:val="00D30CA6"/>
    <w:rsid w:val="00D31039"/>
    <w:rsid w:val="00D314F7"/>
    <w:rsid w:val="00D32ACC"/>
    <w:rsid w:val="00D33AE9"/>
    <w:rsid w:val="00D33DD9"/>
    <w:rsid w:val="00D35636"/>
    <w:rsid w:val="00D36354"/>
    <w:rsid w:val="00D36729"/>
    <w:rsid w:val="00D41061"/>
    <w:rsid w:val="00D42F14"/>
    <w:rsid w:val="00D4353A"/>
    <w:rsid w:val="00D4386B"/>
    <w:rsid w:val="00D43E97"/>
    <w:rsid w:val="00D44991"/>
    <w:rsid w:val="00D45955"/>
    <w:rsid w:val="00D464A7"/>
    <w:rsid w:val="00D46C40"/>
    <w:rsid w:val="00D47078"/>
    <w:rsid w:val="00D506CD"/>
    <w:rsid w:val="00D508EA"/>
    <w:rsid w:val="00D513DC"/>
    <w:rsid w:val="00D5362A"/>
    <w:rsid w:val="00D53B02"/>
    <w:rsid w:val="00D53FE3"/>
    <w:rsid w:val="00D55936"/>
    <w:rsid w:val="00D56CBC"/>
    <w:rsid w:val="00D57F23"/>
    <w:rsid w:val="00D61087"/>
    <w:rsid w:val="00D61FB7"/>
    <w:rsid w:val="00D622E5"/>
    <w:rsid w:val="00D63ACC"/>
    <w:rsid w:val="00D64F48"/>
    <w:rsid w:val="00D65238"/>
    <w:rsid w:val="00D67AE3"/>
    <w:rsid w:val="00D70C10"/>
    <w:rsid w:val="00D710F3"/>
    <w:rsid w:val="00D7312F"/>
    <w:rsid w:val="00D74F98"/>
    <w:rsid w:val="00D755E5"/>
    <w:rsid w:val="00D77E45"/>
    <w:rsid w:val="00D77EDF"/>
    <w:rsid w:val="00D81212"/>
    <w:rsid w:val="00D815C2"/>
    <w:rsid w:val="00D8253D"/>
    <w:rsid w:val="00D8264F"/>
    <w:rsid w:val="00D82B30"/>
    <w:rsid w:val="00D834A1"/>
    <w:rsid w:val="00D8394C"/>
    <w:rsid w:val="00D842DC"/>
    <w:rsid w:val="00D876E1"/>
    <w:rsid w:val="00D90050"/>
    <w:rsid w:val="00D9217F"/>
    <w:rsid w:val="00D93709"/>
    <w:rsid w:val="00D951D1"/>
    <w:rsid w:val="00D9583B"/>
    <w:rsid w:val="00D95C15"/>
    <w:rsid w:val="00D97829"/>
    <w:rsid w:val="00DA0536"/>
    <w:rsid w:val="00DA17A1"/>
    <w:rsid w:val="00DA17EB"/>
    <w:rsid w:val="00DA1F7F"/>
    <w:rsid w:val="00DA28B7"/>
    <w:rsid w:val="00DA498E"/>
    <w:rsid w:val="00DA4B74"/>
    <w:rsid w:val="00DA5949"/>
    <w:rsid w:val="00DA59A1"/>
    <w:rsid w:val="00DA5C47"/>
    <w:rsid w:val="00DA6D54"/>
    <w:rsid w:val="00DA6DBF"/>
    <w:rsid w:val="00DA6FAF"/>
    <w:rsid w:val="00DA7A47"/>
    <w:rsid w:val="00DB3CDC"/>
    <w:rsid w:val="00DB41A3"/>
    <w:rsid w:val="00DB72A9"/>
    <w:rsid w:val="00DC00CE"/>
    <w:rsid w:val="00DC1CAB"/>
    <w:rsid w:val="00DC3FA0"/>
    <w:rsid w:val="00DC3FDF"/>
    <w:rsid w:val="00DC5202"/>
    <w:rsid w:val="00DC52E9"/>
    <w:rsid w:val="00DC6EEF"/>
    <w:rsid w:val="00DC708F"/>
    <w:rsid w:val="00DC7DF8"/>
    <w:rsid w:val="00DC7ED6"/>
    <w:rsid w:val="00DD10BE"/>
    <w:rsid w:val="00DD1DAA"/>
    <w:rsid w:val="00DD3143"/>
    <w:rsid w:val="00DD3440"/>
    <w:rsid w:val="00DD35D3"/>
    <w:rsid w:val="00DD515E"/>
    <w:rsid w:val="00DD6C15"/>
    <w:rsid w:val="00DD6C16"/>
    <w:rsid w:val="00DD7A45"/>
    <w:rsid w:val="00DE0AEF"/>
    <w:rsid w:val="00DE0C2F"/>
    <w:rsid w:val="00DE3A7F"/>
    <w:rsid w:val="00DE3AFE"/>
    <w:rsid w:val="00DE41DF"/>
    <w:rsid w:val="00DE58F7"/>
    <w:rsid w:val="00DE7CC8"/>
    <w:rsid w:val="00DF214C"/>
    <w:rsid w:val="00DF2A43"/>
    <w:rsid w:val="00DF4588"/>
    <w:rsid w:val="00DF4806"/>
    <w:rsid w:val="00DF5316"/>
    <w:rsid w:val="00DF637B"/>
    <w:rsid w:val="00E004D4"/>
    <w:rsid w:val="00E02671"/>
    <w:rsid w:val="00E033FF"/>
    <w:rsid w:val="00E04C89"/>
    <w:rsid w:val="00E05085"/>
    <w:rsid w:val="00E06243"/>
    <w:rsid w:val="00E06412"/>
    <w:rsid w:val="00E06570"/>
    <w:rsid w:val="00E07EBB"/>
    <w:rsid w:val="00E11818"/>
    <w:rsid w:val="00E155B6"/>
    <w:rsid w:val="00E17424"/>
    <w:rsid w:val="00E1798D"/>
    <w:rsid w:val="00E20397"/>
    <w:rsid w:val="00E20B97"/>
    <w:rsid w:val="00E21073"/>
    <w:rsid w:val="00E21AE6"/>
    <w:rsid w:val="00E21CAC"/>
    <w:rsid w:val="00E23C3D"/>
    <w:rsid w:val="00E300F2"/>
    <w:rsid w:val="00E31147"/>
    <w:rsid w:val="00E312F1"/>
    <w:rsid w:val="00E31F61"/>
    <w:rsid w:val="00E3222A"/>
    <w:rsid w:val="00E32D77"/>
    <w:rsid w:val="00E32E84"/>
    <w:rsid w:val="00E340AA"/>
    <w:rsid w:val="00E36356"/>
    <w:rsid w:val="00E4484E"/>
    <w:rsid w:val="00E44EB6"/>
    <w:rsid w:val="00E45E59"/>
    <w:rsid w:val="00E4618A"/>
    <w:rsid w:val="00E470A3"/>
    <w:rsid w:val="00E474F8"/>
    <w:rsid w:val="00E50BEB"/>
    <w:rsid w:val="00E516CA"/>
    <w:rsid w:val="00E523BF"/>
    <w:rsid w:val="00E53F6E"/>
    <w:rsid w:val="00E60858"/>
    <w:rsid w:val="00E62881"/>
    <w:rsid w:val="00E62F33"/>
    <w:rsid w:val="00E6577C"/>
    <w:rsid w:val="00E65823"/>
    <w:rsid w:val="00E67603"/>
    <w:rsid w:val="00E67905"/>
    <w:rsid w:val="00E67AE3"/>
    <w:rsid w:val="00E7043D"/>
    <w:rsid w:val="00E7070A"/>
    <w:rsid w:val="00E723D3"/>
    <w:rsid w:val="00E734E8"/>
    <w:rsid w:val="00E75DD7"/>
    <w:rsid w:val="00E7694C"/>
    <w:rsid w:val="00E76D42"/>
    <w:rsid w:val="00E77331"/>
    <w:rsid w:val="00E80925"/>
    <w:rsid w:val="00E810CF"/>
    <w:rsid w:val="00E813C0"/>
    <w:rsid w:val="00E83821"/>
    <w:rsid w:val="00E83FD3"/>
    <w:rsid w:val="00E84BF9"/>
    <w:rsid w:val="00E85786"/>
    <w:rsid w:val="00E85A73"/>
    <w:rsid w:val="00E87089"/>
    <w:rsid w:val="00E915E8"/>
    <w:rsid w:val="00E91CF8"/>
    <w:rsid w:val="00E93B15"/>
    <w:rsid w:val="00E94B75"/>
    <w:rsid w:val="00E95629"/>
    <w:rsid w:val="00E964B8"/>
    <w:rsid w:val="00E979C6"/>
    <w:rsid w:val="00EA0062"/>
    <w:rsid w:val="00EA222F"/>
    <w:rsid w:val="00EA238B"/>
    <w:rsid w:val="00EA2758"/>
    <w:rsid w:val="00EA413A"/>
    <w:rsid w:val="00EA44B1"/>
    <w:rsid w:val="00EA5FCC"/>
    <w:rsid w:val="00EB02F8"/>
    <w:rsid w:val="00EB077D"/>
    <w:rsid w:val="00EB0C84"/>
    <w:rsid w:val="00EB0F68"/>
    <w:rsid w:val="00EB12E0"/>
    <w:rsid w:val="00EB1D46"/>
    <w:rsid w:val="00EB34A7"/>
    <w:rsid w:val="00EB3CC9"/>
    <w:rsid w:val="00EB4020"/>
    <w:rsid w:val="00EB40AB"/>
    <w:rsid w:val="00EB419D"/>
    <w:rsid w:val="00EB6459"/>
    <w:rsid w:val="00EB65B5"/>
    <w:rsid w:val="00EB6A15"/>
    <w:rsid w:val="00EB724F"/>
    <w:rsid w:val="00EB7F09"/>
    <w:rsid w:val="00EC1E7F"/>
    <w:rsid w:val="00EC242F"/>
    <w:rsid w:val="00EC282A"/>
    <w:rsid w:val="00EC2D25"/>
    <w:rsid w:val="00EC2F83"/>
    <w:rsid w:val="00EC44E1"/>
    <w:rsid w:val="00EC4B30"/>
    <w:rsid w:val="00EC55B2"/>
    <w:rsid w:val="00EC5BED"/>
    <w:rsid w:val="00EC650E"/>
    <w:rsid w:val="00EC7053"/>
    <w:rsid w:val="00EC7CD9"/>
    <w:rsid w:val="00EC7DD4"/>
    <w:rsid w:val="00ED0B04"/>
    <w:rsid w:val="00ED24CB"/>
    <w:rsid w:val="00ED454F"/>
    <w:rsid w:val="00ED4878"/>
    <w:rsid w:val="00ED58B8"/>
    <w:rsid w:val="00ED64C0"/>
    <w:rsid w:val="00ED6960"/>
    <w:rsid w:val="00ED72D3"/>
    <w:rsid w:val="00ED76A8"/>
    <w:rsid w:val="00ED7E1D"/>
    <w:rsid w:val="00EE0A2F"/>
    <w:rsid w:val="00EE1AFE"/>
    <w:rsid w:val="00EE294D"/>
    <w:rsid w:val="00EE3676"/>
    <w:rsid w:val="00EE4223"/>
    <w:rsid w:val="00EE487D"/>
    <w:rsid w:val="00EE48FB"/>
    <w:rsid w:val="00EE5133"/>
    <w:rsid w:val="00EE571E"/>
    <w:rsid w:val="00EE61DC"/>
    <w:rsid w:val="00EE6381"/>
    <w:rsid w:val="00EE6418"/>
    <w:rsid w:val="00EE6C02"/>
    <w:rsid w:val="00EE6EE6"/>
    <w:rsid w:val="00EE7707"/>
    <w:rsid w:val="00EE7B77"/>
    <w:rsid w:val="00EF2447"/>
    <w:rsid w:val="00EF27B9"/>
    <w:rsid w:val="00EF3AD1"/>
    <w:rsid w:val="00EF60D5"/>
    <w:rsid w:val="00EF6E4D"/>
    <w:rsid w:val="00EF7000"/>
    <w:rsid w:val="00EF7640"/>
    <w:rsid w:val="00F00D64"/>
    <w:rsid w:val="00F0159C"/>
    <w:rsid w:val="00F018AD"/>
    <w:rsid w:val="00F03762"/>
    <w:rsid w:val="00F047C2"/>
    <w:rsid w:val="00F04D3E"/>
    <w:rsid w:val="00F05859"/>
    <w:rsid w:val="00F0699A"/>
    <w:rsid w:val="00F07D61"/>
    <w:rsid w:val="00F1076E"/>
    <w:rsid w:val="00F122C1"/>
    <w:rsid w:val="00F124EA"/>
    <w:rsid w:val="00F12FC3"/>
    <w:rsid w:val="00F13A69"/>
    <w:rsid w:val="00F1711F"/>
    <w:rsid w:val="00F1762A"/>
    <w:rsid w:val="00F179DB"/>
    <w:rsid w:val="00F2018B"/>
    <w:rsid w:val="00F20761"/>
    <w:rsid w:val="00F20E8E"/>
    <w:rsid w:val="00F2359F"/>
    <w:rsid w:val="00F23EF2"/>
    <w:rsid w:val="00F2439E"/>
    <w:rsid w:val="00F259C0"/>
    <w:rsid w:val="00F26B80"/>
    <w:rsid w:val="00F313DC"/>
    <w:rsid w:val="00F317F8"/>
    <w:rsid w:val="00F33078"/>
    <w:rsid w:val="00F33DD2"/>
    <w:rsid w:val="00F340D1"/>
    <w:rsid w:val="00F352B7"/>
    <w:rsid w:val="00F37D46"/>
    <w:rsid w:val="00F40CC1"/>
    <w:rsid w:val="00F42373"/>
    <w:rsid w:val="00F426E0"/>
    <w:rsid w:val="00F43081"/>
    <w:rsid w:val="00F44392"/>
    <w:rsid w:val="00F4521E"/>
    <w:rsid w:val="00F45F1E"/>
    <w:rsid w:val="00F472DE"/>
    <w:rsid w:val="00F5076D"/>
    <w:rsid w:val="00F51CDB"/>
    <w:rsid w:val="00F524F8"/>
    <w:rsid w:val="00F52C72"/>
    <w:rsid w:val="00F5457D"/>
    <w:rsid w:val="00F56073"/>
    <w:rsid w:val="00F56266"/>
    <w:rsid w:val="00F56A18"/>
    <w:rsid w:val="00F57A93"/>
    <w:rsid w:val="00F60146"/>
    <w:rsid w:val="00F61DF3"/>
    <w:rsid w:val="00F63959"/>
    <w:rsid w:val="00F65954"/>
    <w:rsid w:val="00F67AF6"/>
    <w:rsid w:val="00F70CB2"/>
    <w:rsid w:val="00F712A0"/>
    <w:rsid w:val="00F71A31"/>
    <w:rsid w:val="00F746F0"/>
    <w:rsid w:val="00F76C55"/>
    <w:rsid w:val="00F77A82"/>
    <w:rsid w:val="00F80E72"/>
    <w:rsid w:val="00F81B16"/>
    <w:rsid w:val="00F81EF8"/>
    <w:rsid w:val="00F832D6"/>
    <w:rsid w:val="00F839E0"/>
    <w:rsid w:val="00F83C7D"/>
    <w:rsid w:val="00F83CDF"/>
    <w:rsid w:val="00F83F7F"/>
    <w:rsid w:val="00F84433"/>
    <w:rsid w:val="00F86E7E"/>
    <w:rsid w:val="00F90597"/>
    <w:rsid w:val="00F91676"/>
    <w:rsid w:val="00F91E2C"/>
    <w:rsid w:val="00F91F69"/>
    <w:rsid w:val="00F92697"/>
    <w:rsid w:val="00F9423A"/>
    <w:rsid w:val="00F94FA7"/>
    <w:rsid w:val="00F96AD5"/>
    <w:rsid w:val="00F97C62"/>
    <w:rsid w:val="00F97E6E"/>
    <w:rsid w:val="00FA1A1A"/>
    <w:rsid w:val="00FA1D96"/>
    <w:rsid w:val="00FA2CEE"/>
    <w:rsid w:val="00FA3426"/>
    <w:rsid w:val="00FA3B1D"/>
    <w:rsid w:val="00FA6385"/>
    <w:rsid w:val="00FA7064"/>
    <w:rsid w:val="00FA7662"/>
    <w:rsid w:val="00FB1923"/>
    <w:rsid w:val="00FB1A21"/>
    <w:rsid w:val="00FB3866"/>
    <w:rsid w:val="00FB4932"/>
    <w:rsid w:val="00FB50D2"/>
    <w:rsid w:val="00FB6278"/>
    <w:rsid w:val="00FB7644"/>
    <w:rsid w:val="00FC0245"/>
    <w:rsid w:val="00FC2B31"/>
    <w:rsid w:val="00FC50E2"/>
    <w:rsid w:val="00FC63FF"/>
    <w:rsid w:val="00FC7217"/>
    <w:rsid w:val="00FC79DE"/>
    <w:rsid w:val="00FC7BE8"/>
    <w:rsid w:val="00FD1B9B"/>
    <w:rsid w:val="00FD226B"/>
    <w:rsid w:val="00FD2F8F"/>
    <w:rsid w:val="00FD4890"/>
    <w:rsid w:val="00FD52B6"/>
    <w:rsid w:val="00FD5AD9"/>
    <w:rsid w:val="00FD7227"/>
    <w:rsid w:val="00FD772F"/>
    <w:rsid w:val="00FE2B12"/>
    <w:rsid w:val="00FE4425"/>
    <w:rsid w:val="00FE7D79"/>
    <w:rsid w:val="00FF02C5"/>
    <w:rsid w:val="00FF06E7"/>
    <w:rsid w:val="00FF08B1"/>
    <w:rsid w:val="00FF247D"/>
    <w:rsid w:val="00FF56FA"/>
    <w:rsid w:val="00FF5E54"/>
    <w:rsid w:val="00F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6C549"/>
  <w15:docId w15:val="{C1882382-EE96-4422-A012-95FE010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72E"/>
    <w:pPr>
      <w:spacing w:after="160" w:line="259" w:lineRule="auto"/>
    </w:pPr>
    <w:rPr>
      <w:sz w:val="22"/>
      <w:szCs w:val="22"/>
      <w:lang w:eastAsia="en-US"/>
    </w:rPr>
  </w:style>
  <w:style w:type="paragraph" w:styleId="1">
    <w:name w:val="heading 1"/>
    <w:basedOn w:val="a"/>
    <w:next w:val="a"/>
    <w:link w:val="10"/>
    <w:uiPriority w:val="99"/>
    <w:qFormat/>
    <w:rsid w:val="00272E01"/>
    <w:pPr>
      <w:keepNext/>
      <w:keepLines/>
      <w:spacing w:before="480" w:after="0"/>
      <w:outlineLvl w:val="0"/>
    </w:pPr>
    <w:rPr>
      <w:rFonts w:ascii="Calibri Light" w:eastAsia="Times New Roman" w:hAnsi="Calibri Light"/>
      <w:b/>
      <w:bCs/>
      <w:color w:val="2F5496"/>
      <w:sz w:val="28"/>
      <w:szCs w:val="28"/>
    </w:rPr>
  </w:style>
  <w:style w:type="paragraph" w:styleId="2">
    <w:name w:val="heading 2"/>
    <w:basedOn w:val="a"/>
    <w:next w:val="a"/>
    <w:link w:val="20"/>
    <w:uiPriority w:val="99"/>
    <w:qFormat/>
    <w:rsid w:val="00272E01"/>
    <w:pPr>
      <w:keepNext/>
      <w:keepLines/>
      <w:widowControl w:val="0"/>
      <w:autoSpaceDE w:val="0"/>
      <w:autoSpaceDN w:val="0"/>
      <w:spacing w:before="40" w:after="0" w:line="240" w:lineRule="auto"/>
      <w:outlineLvl w:val="1"/>
    </w:pPr>
    <w:rPr>
      <w:rFonts w:ascii="Cambria" w:eastAsia="Times New Roman" w:hAnsi="Cambria"/>
      <w:color w:val="365F91"/>
      <w:sz w:val="26"/>
      <w:szCs w:val="26"/>
      <w:lang w:eastAsia="ru-RU"/>
    </w:rPr>
  </w:style>
  <w:style w:type="paragraph" w:styleId="3">
    <w:name w:val="heading 3"/>
    <w:basedOn w:val="a"/>
    <w:next w:val="a"/>
    <w:link w:val="30"/>
    <w:uiPriority w:val="99"/>
    <w:qFormat/>
    <w:rsid w:val="00BB1E43"/>
    <w:pPr>
      <w:keepNext/>
      <w:keepLines/>
      <w:spacing w:before="200" w:after="0"/>
      <w:outlineLvl w:val="2"/>
    </w:pPr>
    <w:rPr>
      <w:rFonts w:ascii="Calibri Light" w:eastAsia="Times New Roman" w:hAnsi="Calibri Light"/>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2E01"/>
    <w:rPr>
      <w:rFonts w:ascii="Calibri Light" w:hAnsi="Calibri Light" w:cs="Times New Roman"/>
      <w:b/>
      <w:bCs/>
      <w:color w:val="2F5496"/>
      <w:sz w:val="28"/>
      <w:szCs w:val="28"/>
    </w:rPr>
  </w:style>
  <w:style w:type="character" w:customStyle="1" w:styleId="20">
    <w:name w:val="Заголовок 2 Знак"/>
    <w:link w:val="2"/>
    <w:uiPriority w:val="99"/>
    <w:semiHidden/>
    <w:locked/>
    <w:rsid w:val="00272E01"/>
    <w:rPr>
      <w:rFonts w:ascii="Cambria" w:hAnsi="Cambria" w:cs="Times New Roman"/>
      <w:color w:val="365F91"/>
      <w:sz w:val="26"/>
      <w:szCs w:val="26"/>
    </w:rPr>
  </w:style>
  <w:style w:type="character" w:customStyle="1" w:styleId="30">
    <w:name w:val="Заголовок 3 Знак"/>
    <w:link w:val="3"/>
    <w:uiPriority w:val="99"/>
    <w:locked/>
    <w:rsid w:val="00BB1E43"/>
    <w:rPr>
      <w:rFonts w:ascii="Calibri Light" w:hAnsi="Calibri Light" w:cs="Times New Roman"/>
      <w:b/>
      <w:bCs/>
      <w:color w:val="5B9BD5"/>
      <w:lang w:eastAsia="ru-RU"/>
    </w:rPr>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1"/>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1">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customStyle="1" w:styleId="12">
    <w:name w:val="Обычный1"/>
    <w:link w:val="Normal"/>
    <w:uiPriority w:val="99"/>
    <w:rsid w:val="006E782D"/>
    <w:pPr>
      <w:spacing w:line="276" w:lineRule="auto"/>
    </w:pPr>
    <w:rPr>
      <w:rFonts w:ascii="Arial" w:hAnsi="Arial"/>
      <w:color w:val="000000"/>
      <w:sz w:val="22"/>
      <w:szCs w:val="22"/>
    </w:rPr>
  </w:style>
  <w:style w:type="paragraph" w:styleId="a9">
    <w:name w:val="header"/>
    <w:basedOn w:val="a"/>
    <w:link w:val="aa"/>
    <w:uiPriority w:val="99"/>
    <w:rsid w:val="003B509B"/>
    <w:pPr>
      <w:tabs>
        <w:tab w:val="center" w:pos="4819"/>
        <w:tab w:val="right" w:pos="9639"/>
      </w:tabs>
      <w:spacing w:after="0" w:line="240" w:lineRule="auto"/>
    </w:pPr>
  </w:style>
  <w:style w:type="character" w:customStyle="1" w:styleId="aa">
    <w:name w:val="Верхний колонтитул Знак"/>
    <w:link w:val="a9"/>
    <w:uiPriority w:val="99"/>
    <w:locked/>
    <w:rsid w:val="003B509B"/>
    <w:rPr>
      <w:rFonts w:cs="Times New Roman"/>
    </w:rPr>
  </w:style>
  <w:style w:type="paragraph" w:styleId="ab">
    <w:name w:val="footer"/>
    <w:basedOn w:val="a"/>
    <w:link w:val="ac"/>
    <w:uiPriority w:val="99"/>
    <w:rsid w:val="003B509B"/>
    <w:pPr>
      <w:tabs>
        <w:tab w:val="center" w:pos="4819"/>
        <w:tab w:val="right" w:pos="9639"/>
      </w:tabs>
      <w:spacing w:after="0" w:line="240" w:lineRule="auto"/>
    </w:pPr>
  </w:style>
  <w:style w:type="character" w:customStyle="1" w:styleId="ac">
    <w:name w:val="Нижний колонтитул Знак"/>
    <w:link w:val="ab"/>
    <w:uiPriority w:val="99"/>
    <w:locked/>
    <w:rsid w:val="003B509B"/>
    <w:rPr>
      <w:rFonts w:cs="Times New Roman"/>
    </w:rPr>
  </w:style>
  <w:style w:type="table" w:customStyle="1" w:styleId="13">
    <w:name w:val="Сетка таблицы1"/>
    <w:uiPriority w:val="99"/>
    <w:rsid w:val="00332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uiPriority w:val="99"/>
    <w:rsid w:val="004D50F3"/>
    <w:pPr>
      <w:spacing w:before="100" w:beforeAutospacing="1" w:after="100" w:afterAutospacing="1" w:line="240" w:lineRule="auto"/>
    </w:pPr>
    <w:rPr>
      <w:rFonts w:ascii="Times New Roman" w:hAnsi="Times New Roman"/>
      <w:sz w:val="24"/>
      <w:szCs w:val="20"/>
      <w:lang w:val="uk-UA" w:eastAsia="uk-UA"/>
    </w:rPr>
  </w:style>
  <w:style w:type="character" w:customStyle="1" w:styleId="14">
    <w:name w:val="Просмотренная гиперссылка1"/>
    <w:uiPriority w:val="99"/>
    <w:semiHidden/>
    <w:rsid w:val="00DA5C47"/>
    <w:rPr>
      <w:rFonts w:cs="Times New Roman"/>
      <w:color w:val="954F72"/>
      <w:u w:val="single"/>
    </w:rPr>
  </w:style>
  <w:style w:type="table" w:customStyle="1" w:styleId="21">
    <w:name w:val="Сетка таблицы2"/>
    <w:uiPriority w:val="99"/>
    <w:rsid w:val="00DA5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rsid w:val="00DA5C47"/>
    <w:rPr>
      <w:rFonts w:cs="Times New Roman"/>
      <w:color w:val="954F72"/>
      <w:u w:val="single"/>
    </w:rPr>
  </w:style>
  <w:style w:type="paragraph" w:styleId="af0">
    <w:name w:val="No Spacing"/>
    <w:link w:val="af1"/>
    <w:uiPriority w:val="99"/>
    <w:qFormat/>
    <w:rsid w:val="00505BD8"/>
    <w:pPr>
      <w:spacing w:after="160" w:line="259" w:lineRule="auto"/>
    </w:pPr>
    <w:rPr>
      <w:rFonts w:ascii="Times New Roman" w:hAnsi="Times New Roman"/>
      <w:sz w:val="22"/>
      <w:szCs w:val="22"/>
    </w:rPr>
  </w:style>
  <w:style w:type="character" w:customStyle="1" w:styleId="af1">
    <w:name w:val="Без интервала Знак"/>
    <w:link w:val="af0"/>
    <w:uiPriority w:val="99"/>
    <w:locked/>
    <w:rsid w:val="00505BD8"/>
    <w:rPr>
      <w:rFonts w:ascii="Times New Roman" w:hAnsi="Times New Roman"/>
      <w:sz w:val="22"/>
    </w:rPr>
  </w:style>
  <w:style w:type="character" w:customStyle="1" w:styleId="ae">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Знак Знак Знак1,Знак5 Знак"/>
    <w:link w:val="ad"/>
    <w:uiPriority w:val="99"/>
    <w:locked/>
    <w:rsid w:val="004D50F3"/>
    <w:rPr>
      <w:rFonts w:ascii="Times New Roman" w:hAnsi="Times New Roman"/>
      <w:sz w:val="24"/>
      <w:lang w:val="uk-UA" w:eastAsia="uk-UA"/>
    </w:rPr>
  </w:style>
  <w:style w:type="character" w:customStyle="1" w:styleId="15">
    <w:name w:val="Незакрита згадка1"/>
    <w:uiPriority w:val="99"/>
    <w:semiHidden/>
    <w:rsid w:val="00853A3A"/>
    <w:rPr>
      <w:rFonts w:cs="Times New Roman"/>
      <w:color w:val="605E5C"/>
      <w:shd w:val="clear" w:color="auto" w:fill="E1DFDD"/>
    </w:rPr>
  </w:style>
  <w:style w:type="character" w:customStyle="1" w:styleId="apple-tab-span">
    <w:name w:val="apple-tab-span"/>
    <w:uiPriority w:val="99"/>
    <w:rsid w:val="0059284E"/>
    <w:rPr>
      <w:rFonts w:cs="Times New Roman"/>
    </w:rPr>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16"/>
    <w:uiPriority w:val="99"/>
    <w:locked/>
    <w:rsid w:val="008447FE"/>
    <w:rPr>
      <w:spacing w:val="2"/>
      <w:sz w:val="18"/>
    </w:rPr>
  </w:style>
  <w:style w:type="paragraph" w:customStyle="1" w:styleId="16">
    <w:name w:val="Основной текст1"/>
    <w:basedOn w:val="a"/>
    <w:link w:val="af2"/>
    <w:uiPriority w:val="99"/>
    <w:rsid w:val="008447FE"/>
    <w:pPr>
      <w:spacing w:after="240" w:line="115" w:lineRule="exact"/>
      <w:jc w:val="both"/>
    </w:pPr>
    <w:rPr>
      <w:spacing w:val="2"/>
      <w:sz w:val="18"/>
      <w:szCs w:val="20"/>
      <w:lang w:eastAsia="ru-RU"/>
    </w:rPr>
  </w:style>
  <w:style w:type="character" w:customStyle="1" w:styleId="af3">
    <w:name w:val="Другое_"/>
    <w:link w:val="af4"/>
    <w:uiPriority w:val="99"/>
    <w:locked/>
    <w:rsid w:val="008447FE"/>
  </w:style>
  <w:style w:type="paragraph" w:customStyle="1" w:styleId="af4">
    <w:name w:val="Другое"/>
    <w:basedOn w:val="a"/>
    <w:link w:val="af3"/>
    <w:uiPriority w:val="99"/>
    <w:rsid w:val="008447FE"/>
    <w:pPr>
      <w:widowControl w:val="0"/>
      <w:spacing w:after="0" w:line="240" w:lineRule="auto"/>
      <w:jc w:val="center"/>
    </w:pPr>
  </w:style>
  <w:style w:type="paragraph" w:styleId="af5">
    <w:name w:val="Body Text"/>
    <w:basedOn w:val="a"/>
    <w:link w:val="17"/>
    <w:uiPriority w:val="99"/>
    <w:rsid w:val="00B612EF"/>
    <w:pPr>
      <w:spacing w:after="120" w:line="240" w:lineRule="auto"/>
    </w:pPr>
    <w:rPr>
      <w:rFonts w:ascii="Times New Roman" w:eastAsia="Times New Roman" w:hAnsi="Times New Roman"/>
      <w:sz w:val="24"/>
      <w:szCs w:val="24"/>
      <w:lang w:eastAsia="ru-RU"/>
    </w:rPr>
  </w:style>
  <w:style w:type="character" w:customStyle="1" w:styleId="17">
    <w:name w:val="Основной текст Знак1"/>
    <w:link w:val="af5"/>
    <w:uiPriority w:val="99"/>
    <w:locked/>
    <w:rsid w:val="00B612EF"/>
    <w:rPr>
      <w:rFonts w:ascii="Times New Roman" w:hAnsi="Times New Roman" w:cs="Times New Roman"/>
      <w:sz w:val="24"/>
      <w:lang w:eastAsia="ru-RU"/>
    </w:rPr>
  </w:style>
  <w:style w:type="character" w:customStyle="1" w:styleId="af6">
    <w:name w:val="Основной текст Знак"/>
    <w:uiPriority w:val="99"/>
    <w:rsid w:val="00B612EF"/>
    <w:rPr>
      <w:rFonts w:cs="Times New Roman"/>
    </w:rPr>
  </w:style>
  <w:style w:type="paragraph" w:customStyle="1" w:styleId="33">
    <w:name w:val="Основной текст 33"/>
    <w:basedOn w:val="a"/>
    <w:uiPriority w:val="99"/>
    <w:rsid w:val="00D81212"/>
    <w:pPr>
      <w:suppressAutoHyphens/>
      <w:spacing w:after="120" w:line="240" w:lineRule="auto"/>
    </w:pPr>
    <w:rPr>
      <w:rFonts w:ascii="Times New Roman" w:eastAsia="Times New Roman" w:hAnsi="Times New Roman"/>
      <w:sz w:val="16"/>
      <w:szCs w:val="16"/>
      <w:lang w:eastAsia="zh-CN"/>
    </w:rPr>
  </w:style>
  <w:style w:type="paragraph" w:customStyle="1" w:styleId="32">
    <w:name w:val="Основной текст 32"/>
    <w:basedOn w:val="a"/>
    <w:uiPriority w:val="99"/>
    <w:rsid w:val="00D81212"/>
    <w:pPr>
      <w:suppressAutoHyphens/>
      <w:spacing w:after="120" w:line="240" w:lineRule="auto"/>
    </w:pPr>
    <w:rPr>
      <w:rFonts w:ascii="Times New Roman" w:eastAsia="Times New Roman" w:hAnsi="Times New Roman"/>
      <w:sz w:val="16"/>
      <w:szCs w:val="16"/>
      <w:lang w:val="uk-UA" w:eastAsia="zh-CN"/>
    </w:rPr>
  </w:style>
  <w:style w:type="paragraph" w:styleId="HTML">
    <w:name w:val="HTML Preformatted"/>
    <w:basedOn w:val="a"/>
    <w:link w:val="HTML0"/>
    <w:uiPriority w:val="99"/>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055B5F"/>
    <w:rPr>
      <w:rFonts w:ascii="Courier New" w:hAnsi="Courier New" w:cs="Times New Roman"/>
      <w:sz w:val="20"/>
      <w:szCs w:val="20"/>
      <w:lang w:eastAsia="ru-RU"/>
    </w:rPr>
  </w:style>
  <w:style w:type="paragraph" w:customStyle="1" w:styleId="18">
    <w:name w:val="Без интервала1"/>
    <w:uiPriority w:val="99"/>
    <w:rsid w:val="00055B5F"/>
    <w:rPr>
      <w:rFonts w:eastAsia="Times New Roman"/>
      <w:sz w:val="22"/>
      <w:szCs w:val="22"/>
      <w:lang w:val="uk-UA" w:eastAsia="en-US"/>
    </w:rPr>
  </w:style>
  <w:style w:type="character" w:customStyle="1" w:styleId="rvts0">
    <w:name w:val="rvts0"/>
    <w:uiPriority w:val="99"/>
    <w:rsid w:val="005B39BB"/>
    <w:rPr>
      <w:rFonts w:cs="Times New Roman"/>
    </w:rPr>
  </w:style>
  <w:style w:type="character" w:customStyle="1" w:styleId="rvts46">
    <w:name w:val="rvts46"/>
    <w:uiPriority w:val="99"/>
    <w:rsid w:val="00EC7053"/>
    <w:rPr>
      <w:rFonts w:cs="Times New Roman"/>
    </w:rPr>
  </w:style>
  <w:style w:type="character" w:customStyle="1" w:styleId="rvts11">
    <w:name w:val="rvts11"/>
    <w:uiPriority w:val="99"/>
    <w:rsid w:val="00EC7053"/>
    <w:rPr>
      <w:rFonts w:cs="Times New Roman"/>
    </w:rPr>
  </w:style>
  <w:style w:type="character" w:customStyle="1" w:styleId="a5">
    <w:name w:val="Абзац списка Знак"/>
    <w:aliases w:val="Список уровня 2 Знак"/>
    <w:link w:val="a4"/>
    <w:uiPriority w:val="1"/>
    <w:locked/>
    <w:rsid w:val="00034B4A"/>
  </w:style>
  <w:style w:type="paragraph" w:customStyle="1" w:styleId="19">
    <w:name w:val="Заголовок1"/>
    <w:basedOn w:val="a"/>
    <w:link w:val="af7"/>
    <w:uiPriority w:val="99"/>
    <w:rsid w:val="005C13CC"/>
    <w:pPr>
      <w:widowControl w:val="0"/>
      <w:snapToGrid w:val="0"/>
      <w:spacing w:after="0" w:line="240" w:lineRule="auto"/>
      <w:ind w:left="320"/>
      <w:jc w:val="center"/>
    </w:pPr>
    <w:rPr>
      <w:rFonts w:ascii="Arial" w:hAnsi="Arial"/>
      <w:b/>
      <w:sz w:val="20"/>
      <w:szCs w:val="20"/>
      <w:lang w:val="uk-UA" w:eastAsia="ru-RU"/>
    </w:rPr>
  </w:style>
  <w:style w:type="character" w:customStyle="1" w:styleId="af7">
    <w:name w:val="Заголовок Знак"/>
    <w:link w:val="19"/>
    <w:uiPriority w:val="99"/>
    <w:locked/>
    <w:rsid w:val="005C13CC"/>
    <w:rPr>
      <w:rFonts w:ascii="Arial" w:hAnsi="Arial"/>
      <w:b/>
      <w:sz w:val="20"/>
      <w:lang w:val="uk-UA" w:eastAsia="ru-RU"/>
    </w:rPr>
  </w:style>
  <w:style w:type="paragraph" w:customStyle="1" w:styleId="22">
    <w:name w:val="Без интервала2"/>
    <w:uiPriority w:val="99"/>
    <w:rsid w:val="00BB1E43"/>
    <w:rPr>
      <w:rFonts w:ascii="Times New Roman" w:eastAsia="Times New Roman" w:hAnsi="Times New Roman"/>
      <w:sz w:val="24"/>
      <w:szCs w:val="24"/>
    </w:rPr>
  </w:style>
  <w:style w:type="character" w:customStyle="1" w:styleId="fontstyle01">
    <w:name w:val="fontstyle01"/>
    <w:uiPriority w:val="99"/>
    <w:rsid w:val="003B694C"/>
    <w:rPr>
      <w:rFonts w:ascii="Times New Roman" w:hAnsi="Times New Roman"/>
      <w:color w:val="000000"/>
      <w:sz w:val="24"/>
    </w:rPr>
  </w:style>
  <w:style w:type="character" w:customStyle="1" w:styleId="rvts23">
    <w:name w:val="rvts23"/>
    <w:uiPriority w:val="99"/>
    <w:rsid w:val="00BF582C"/>
    <w:rPr>
      <w:rFonts w:cs="Times New Roman"/>
    </w:rPr>
  </w:style>
  <w:style w:type="table" w:customStyle="1" w:styleId="TableNormal1">
    <w:name w:val="Table Normal1"/>
    <w:uiPriority w:val="99"/>
    <w:semiHidden/>
    <w:rsid w:val="00272E0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72E01"/>
    <w:pPr>
      <w:widowControl w:val="0"/>
      <w:autoSpaceDE w:val="0"/>
      <w:autoSpaceDN w:val="0"/>
      <w:spacing w:after="0" w:line="240" w:lineRule="auto"/>
    </w:pPr>
    <w:rPr>
      <w:rFonts w:ascii="Times New Roman" w:eastAsia="Times New Roman" w:hAnsi="Times New Roman"/>
      <w:lang w:val="en-US"/>
    </w:rPr>
  </w:style>
  <w:style w:type="paragraph" w:customStyle="1" w:styleId="1a">
    <w:name w:val="Без інтервалів1"/>
    <w:uiPriority w:val="99"/>
    <w:rsid w:val="00272E01"/>
    <w:rPr>
      <w:rFonts w:cs="Calibri"/>
      <w:color w:val="00000A"/>
      <w:sz w:val="24"/>
      <w:szCs w:val="22"/>
      <w:lang w:eastAsia="en-US"/>
    </w:rPr>
  </w:style>
  <w:style w:type="character" w:customStyle="1" w:styleId="1b">
    <w:name w:val="Основной шрифт абзаца1"/>
    <w:uiPriority w:val="99"/>
    <w:rsid w:val="00272E01"/>
  </w:style>
  <w:style w:type="paragraph" w:customStyle="1" w:styleId="Default">
    <w:name w:val="Default"/>
    <w:uiPriority w:val="99"/>
    <w:rsid w:val="00272E01"/>
    <w:pPr>
      <w:autoSpaceDE w:val="0"/>
      <w:autoSpaceDN w:val="0"/>
      <w:adjustRightInd w:val="0"/>
    </w:pPr>
    <w:rPr>
      <w:rFonts w:ascii="Times New Roman" w:hAnsi="Times New Roman"/>
      <w:color w:val="000000"/>
      <w:sz w:val="24"/>
      <w:szCs w:val="24"/>
      <w:lang w:val="uk-UA" w:eastAsia="uk-UA"/>
    </w:rPr>
  </w:style>
  <w:style w:type="paragraph" w:customStyle="1" w:styleId="NormalUkr">
    <w:name w:val="NormalUkr"/>
    <w:basedOn w:val="a"/>
    <w:uiPriority w:val="99"/>
    <w:rsid w:val="00272E01"/>
    <w:pPr>
      <w:spacing w:after="0" w:line="240" w:lineRule="auto"/>
    </w:pPr>
    <w:rPr>
      <w:rFonts w:ascii="Times New Roman" w:eastAsia="Times New Roman" w:hAnsi="Times New Roman"/>
      <w:sz w:val="24"/>
      <w:szCs w:val="24"/>
      <w:lang w:val="en-US" w:eastAsia="ru-RU"/>
    </w:rPr>
  </w:style>
  <w:style w:type="paragraph" w:styleId="af8">
    <w:name w:val="caption"/>
    <w:basedOn w:val="a"/>
    <w:next w:val="a"/>
    <w:uiPriority w:val="99"/>
    <w:qFormat/>
    <w:rsid w:val="00272E01"/>
    <w:pPr>
      <w:spacing w:after="0" w:line="240" w:lineRule="auto"/>
      <w:ind w:left="-993"/>
    </w:pPr>
    <w:rPr>
      <w:rFonts w:ascii="Times New Roman" w:hAnsi="Times New Roman"/>
      <w:sz w:val="24"/>
      <w:szCs w:val="20"/>
      <w:lang w:val="uk-UA" w:eastAsia="ru-RU"/>
    </w:rPr>
  </w:style>
  <w:style w:type="character" w:customStyle="1" w:styleId="apple-converted-space">
    <w:name w:val="apple-converted-space"/>
    <w:uiPriority w:val="99"/>
    <w:rsid w:val="00272E01"/>
  </w:style>
  <w:style w:type="paragraph" w:customStyle="1" w:styleId="1c">
    <w:name w:val="Абзац списку1"/>
    <w:basedOn w:val="a"/>
    <w:uiPriority w:val="99"/>
    <w:rsid w:val="00272E01"/>
    <w:pPr>
      <w:ind w:left="720"/>
      <w:contextualSpacing/>
    </w:pPr>
    <w:rPr>
      <w:lang w:val="uk-UA"/>
    </w:rPr>
  </w:style>
  <w:style w:type="character" w:customStyle="1" w:styleId="Normal">
    <w:name w:val="Normal Знак"/>
    <w:link w:val="12"/>
    <w:uiPriority w:val="99"/>
    <w:locked/>
    <w:rsid w:val="00272E01"/>
    <w:rPr>
      <w:rFonts w:ascii="Arial" w:hAnsi="Arial"/>
      <w:color w:val="00000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8300">
      <w:bodyDiv w:val="1"/>
      <w:marLeft w:val="0"/>
      <w:marRight w:val="0"/>
      <w:marTop w:val="0"/>
      <w:marBottom w:val="0"/>
      <w:divBdr>
        <w:top w:val="none" w:sz="0" w:space="0" w:color="auto"/>
        <w:left w:val="none" w:sz="0" w:space="0" w:color="auto"/>
        <w:bottom w:val="none" w:sz="0" w:space="0" w:color="auto"/>
        <w:right w:val="none" w:sz="0" w:space="0" w:color="auto"/>
      </w:divBdr>
    </w:div>
    <w:div w:id="345793210">
      <w:bodyDiv w:val="1"/>
      <w:marLeft w:val="0"/>
      <w:marRight w:val="0"/>
      <w:marTop w:val="0"/>
      <w:marBottom w:val="0"/>
      <w:divBdr>
        <w:top w:val="none" w:sz="0" w:space="0" w:color="auto"/>
        <w:left w:val="none" w:sz="0" w:space="0" w:color="auto"/>
        <w:bottom w:val="none" w:sz="0" w:space="0" w:color="auto"/>
        <w:right w:val="none" w:sz="0" w:space="0" w:color="auto"/>
      </w:divBdr>
    </w:div>
    <w:div w:id="473301340">
      <w:bodyDiv w:val="1"/>
      <w:marLeft w:val="0"/>
      <w:marRight w:val="0"/>
      <w:marTop w:val="0"/>
      <w:marBottom w:val="0"/>
      <w:divBdr>
        <w:top w:val="none" w:sz="0" w:space="0" w:color="auto"/>
        <w:left w:val="none" w:sz="0" w:space="0" w:color="auto"/>
        <w:bottom w:val="none" w:sz="0" w:space="0" w:color="auto"/>
        <w:right w:val="none" w:sz="0" w:space="0" w:color="auto"/>
      </w:divBdr>
    </w:div>
    <w:div w:id="792136136">
      <w:bodyDiv w:val="1"/>
      <w:marLeft w:val="0"/>
      <w:marRight w:val="0"/>
      <w:marTop w:val="0"/>
      <w:marBottom w:val="0"/>
      <w:divBdr>
        <w:top w:val="none" w:sz="0" w:space="0" w:color="auto"/>
        <w:left w:val="none" w:sz="0" w:space="0" w:color="auto"/>
        <w:bottom w:val="none" w:sz="0" w:space="0" w:color="auto"/>
        <w:right w:val="none" w:sz="0" w:space="0" w:color="auto"/>
      </w:divBdr>
    </w:div>
    <w:div w:id="908268910">
      <w:bodyDiv w:val="1"/>
      <w:marLeft w:val="0"/>
      <w:marRight w:val="0"/>
      <w:marTop w:val="0"/>
      <w:marBottom w:val="0"/>
      <w:divBdr>
        <w:top w:val="none" w:sz="0" w:space="0" w:color="auto"/>
        <w:left w:val="none" w:sz="0" w:space="0" w:color="auto"/>
        <w:bottom w:val="none" w:sz="0" w:space="0" w:color="auto"/>
        <w:right w:val="none" w:sz="0" w:space="0" w:color="auto"/>
      </w:divBdr>
    </w:div>
    <w:div w:id="1077554270">
      <w:bodyDiv w:val="1"/>
      <w:marLeft w:val="0"/>
      <w:marRight w:val="0"/>
      <w:marTop w:val="0"/>
      <w:marBottom w:val="0"/>
      <w:divBdr>
        <w:top w:val="none" w:sz="0" w:space="0" w:color="auto"/>
        <w:left w:val="none" w:sz="0" w:space="0" w:color="auto"/>
        <w:bottom w:val="none" w:sz="0" w:space="0" w:color="auto"/>
        <w:right w:val="none" w:sz="0" w:space="0" w:color="auto"/>
      </w:divBdr>
    </w:div>
    <w:div w:id="1248460907">
      <w:bodyDiv w:val="1"/>
      <w:marLeft w:val="0"/>
      <w:marRight w:val="0"/>
      <w:marTop w:val="0"/>
      <w:marBottom w:val="0"/>
      <w:divBdr>
        <w:top w:val="none" w:sz="0" w:space="0" w:color="auto"/>
        <w:left w:val="none" w:sz="0" w:space="0" w:color="auto"/>
        <w:bottom w:val="none" w:sz="0" w:space="0" w:color="auto"/>
        <w:right w:val="none" w:sz="0" w:space="0" w:color="auto"/>
      </w:divBdr>
    </w:div>
    <w:div w:id="1486967567">
      <w:bodyDiv w:val="1"/>
      <w:marLeft w:val="0"/>
      <w:marRight w:val="0"/>
      <w:marTop w:val="0"/>
      <w:marBottom w:val="0"/>
      <w:divBdr>
        <w:top w:val="none" w:sz="0" w:space="0" w:color="auto"/>
        <w:left w:val="none" w:sz="0" w:space="0" w:color="auto"/>
        <w:bottom w:val="none" w:sz="0" w:space="0" w:color="auto"/>
        <w:right w:val="none" w:sz="0" w:space="0" w:color="auto"/>
      </w:divBdr>
    </w:div>
    <w:div w:id="1597521599">
      <w:bodyDiv w:val="1"/>
      <w:marLeft w:val="0"/>
      <w:marRight w:val="0"/>
      <w:marTop w:val="0"/>
      <w:marBottom w:val="0"/>
      <w:divBdr>
        <w:top w:val="none" w:sz="0" w:space="0" w:color="auto"/>
        <w:left w:val="none" w:sz="0" w:space="0" w:color="auto"/>
        <w:bottom w:val="none" w:sz="0" w:space="0" w:color="auto"/>
        <w:right w:val="none" w:sz="0" w:space="0" w:color="auto"/>
      </w:divBdr>
    </w:div>
    <w:div w:id="1655184816">
      <w:bodyDiv w:val="1"/>
      <w:marLeft w:val="0"/>
      <w:marRight w:val="0"/>
      <w:marTop w:val="0"/>
      <w:marBottom w:val="0"/>
      <w:divBdr>
        <w:top w:val="none" w:sz="0" w:space="0" w:color="auto"/>
        <w:left w:val="none" w:sz="0" w:space="0" w:color="auto"/>
        <w:bottom w:val="none" w:sz="0" w:space="0" w:color="auto"/>
        <w:right w:val="none" w:sz="0" w:space="0" w:color="auto"/>
      </w:divBdr>
    </w:div>
    <w:div w:id="1689060872">
      <w:bodyDiv w:val="1"/>
      <w:marLeft w:val="0"/>
      <w:marRight w:val="0"/>
      <w:marTop w:val="0"/>
      <w:marBottom w:val="0"/>
      <w:divBdr>
        <w:top w:val="none" w:sz="0" w:space="0" w:color="auto"/>
        <w:left w:val="none" w:sz="0" w:space="0" w:color="auto"/>
        <w:bottom w:val="none" w:sz="0" w:space="0" w:color="auto"/>
        <w:right w:val="none" w:sz="0" w:space="0" w:color="auto"/>
      </w:divBdr>
    </w:div>
    <w:div w:id="1899510609">
      <w:bodyDiv w:val="1"/>
      <w:marLeft w:val="0"/>
      <w:marRight w:val="0"/>
      <w:marTop w:val="0"/>
      <w:marBottom w:val="0"/>
      <w:divBdr>
        <w:top w:val="none" w:sz="0" w:space="0" w:color="auto"/>
        <w:left w:val="none" w:sz="0" w:space="0" w:color="auto"/>
        <w:bottom w:val="none" w:sz="0" w:space="0" w:color="auto"/>
        <w:right w:val="none" w:sz="0" w:space="0" w:color="auto"/>
      </w:divBdr>
    </w:div>
    <w:div w:id="1926645148">
      <w:bodyDiv w:val="1"/>
      <w:marLeft w:val="0"/>
      <w:marRight w:val="0"/>
      <w:marTop w:val="0"/>
      <w:marBottom w:val="0"/>
      <w:divBdr>
        <w:top w:val="none" w:sz="0" w:space="0" w:color="auto"/>
        <w:left w:val="none" w:sz="0" w:space="0" w:color="auto"/>
        <w:bottom w:val="none" w:sz="0" w:space="0" w:color="auto"/>
        <w:right w:val="none" w:sz="0" w:space="0" w:color="auto"/>
      </w:divBdr>
    </w:div>
    <w:div w:id="2119442771">
      <w:marLeft w:val="0"/>
      <w:marRight w:val="0"/>
      <w:marTop w:val="0"/>
      <w:marBottom w:val="0"/>
      <w:divBdr>
        <w:top w:val="none" w:sz="0" w:space="0" w:color="auto"/>
        <w:left w:val="none" w:sz="0" w:space="0" w:color="auto"/>
        <w:bottom w:val="none" w:sz="0" w:space="0" w:color="auto"/>
        <w:right w:val="none" w:sz="0" w:space="0" w:color="auto"/>
      </w:divBdr>
    </w:div>
    <w:div w:id="2119442772">
      <w:marLeft w:val="0"/>
      <w:marRight w:val="0"/>
      <w:marTop w:val="0"/>
      <w:marBottom w:val="0"/>
      <w:divBdr>
        <w:top w:val="none" w:sz="0" w:space="0" w:color="auto"/>
        <w:left w:val="none" w:sz="0" w:space="0" w:color="auto"/>
        <w:bottom w:val="none" w:sz="0" w:space="0" w:color="auto"/>
        <w:right w:val="none" w:sz="0" w:space="0" w:color="auto"/>
      </w:divBdr>
    </w:div>
    <w:div w:id="2119442773">
      <w:marLeft w:val="0"/>
      <w:marRight w:val="0"/>
      <w:marTop w:val="0"/>
      <w:marBottom w:val="0"/>
      <w:divBdr>
        <w:top w:val="none" w:sz="0" w:space="0" w:color="auto"/>
        <w:left w:val="none" w:sz="0" w:space="0" w:color="auto"/>
        <w:bottom w:val="none" w:sz="0" w:space="0" w:color="auto"/>
        <w:right w:val="none" w:sz="0" w:space="0" w:color="auto"/>
      </w:divBdr>
    </w:div>
    <w:div w:id="2119442774">
      <w:marLeft w:val="0"/>
      <w:marRight w:val="0"/>
      <w:marTop w:val="0"/>
      <w:marBottom w:val="0"/>
      <w:divBdr>
        <w:top w:val="none" w:sz="0" w:space="0" w:color="auto"/>
        <w:left w:val="none" w:sz="0" w:space="0" w:color="auto"/>
        <w:bottom w:val="none" w:sz="0" w:space="0" w:color="auto"/>
        <w:right w:val="none" w:sz="0" w:space="0" w:color="auto"/>
      </w:divBdr>
    </w:div>
    <w:div w:id="2119442775">
      <w:marLeft w:val="0"/>
      <w:marRight w:val="0"/>
      <w:marTop w:val="0"/>
      <w:marBottom w:val="0"/>
      <w:divBdr>
        <w:top w:val="none" w:sz="0" w:space="0" w:color="auto"/>
        <w:left w:val="none" w:sz="0" w:space="0" w:color="auto"/>
        <w:bottom w:val="none" w:sz="0" w:space="0" w:color="auto"/>
        <w:right w:val="none" w:sz="0" w:space="0" w:color="auto"/>
      </w:divBdr>
    </w:div>
    <w:div w:id="2119442776">
      <w:marLeft w:val="0"/>
      <w:marRight w:val="0"/>
      <w:marTop w:val="0"/>
      <w:marBottom w:val="0"/>
      <w:divBdr>
        <w:top w:val="none" w:sz="0" w:space="0" w:color="auto"/>
        <w:left w:val="none" w:sz="0" w:space="0" w:color="auto"/>
        <w:bottom w:val="none" w:sz="0" w:space="0" w:color="auto"/>
        <w:right w:val="none" w:sz="0" w:space="0" w:color="auto"/>
      </w:divBdr>
    </w:div>
    <w:div w:id="2119442777">
      <w:marLeft w:val="0"/>
      <w:marRight w:val="0"/>
      <w:marTop w:val="0"/>
      <w:marBottom w:val="0"/>
      <w:divBdr>
        <w:top w:val="none" w:sz="0" w:space="0" w:color="auto"/>
        <w:left w:val="none" w:sz="0" w:space="0" w:color="auto"/>
        <w:bottom w:val="none" w:sz="0" w:space="0" w:color="auto"/>
        <w:right w:val="none" w:sz="0" w:space="0" w:color="auto"/>
      </w:divBdr>
    </w:div>
    <w:div w:id="2119442778">
      <w:marLeft w:val="0"/>
      <w:marRight w:val="0"/>
      <w:marTop w:val="0"/>
      <w:marBottom w:val="0"/>
      <w:divBdr>
        <w:top w:val="none" w:sz="0" w:space="0" w:color="auto"/>
        <w:left w:val="none" w:sz="0" w:space="0" w:color="auto"/>
        <w:bottom w:val="none" w:sz="0" w:space="0" w:color="auto"/>
        <w:right w:val="none" w:sz="0" w:space="0" w:color="auto"/>
      </w:divBdr>
    </w:div>
    <w:div w:id="2119442779">
      <w:marLeft w:val="0"/>
      <w:marRight w:val="0"/>
      <w:marTop w:val="0"/>
      <w:marBottom w:val="0"/>
      <w:divBdr>
        <w:top w:val="none" w:sz="0" w:space="0" w:color="auto"/>
        <w:left w:val="none" w:sz="0" w:space="0" w:color="auto"/>
        <w:bottom w:val="none" w:sz="0" w:space="0" w:color="auto"/>
        <w:right w:val="none" w:sz="0" w:space="0" w:color="auto"/>
      </w:divBdr>
    </w:div>
    <w:div w:id="2119442780">
      <w:marLeft w:val="0"/>
      <w:marRight w:val="0"/>
      <w:marTop w:val="0"/>
      <w:marBottom w:val="0"/>
      <w:divBdr>
        <w:top w:val="none" w:sz="0" w:space="0" w:color="auto"/>
        <w:left w:val="none" w:sz="0" w:space="0" w:color="auto"/>
        <w:bottom w:val="none" w:sz="0" w:space="0" w:color="auto"/>
        <w:right w:val="none" w:sz="0" w:space="0" w:color="auto"/>
      </w:divBdr>
    </w:div>
    <w:div w:id="2119442781">
      <w:marLeft w:val="0"/>
      <w:marRight w:val="0"/>
      <w:marTop w:val="0"/>
      <w:marBottom w:val="0"/>
      <w:divBdr>
        <w:top w:val="none" w:sz="0" w:space="0" w:color="auto"/>
        <w:left w:val="none" w:sz="0" w:space="0" w:color="auto"/>
        <w:bottom w:val="none" w:sz="0" w:space="0" w:color="auto"/>
        <w:right w:val="none" w:sz="0" w:space="0" w:color="auto"/>
      </w:divBdr>
    </w:div>
    <w:div w:id="2119442782">
      <w:marLeft w:val="0"/>
      <w:marRight w:val="0"/>
      <w:marTop w:val="0"/>
      <w:marBottom w:val="0"/>
      <w:divBdr>
        <w:top w:val="none" w:sz="0" w:space="0" w:color="auto"/>
        <w:left w:val="none" w:sz="0" w:space="0" w:color="auto"/>
        <w:bottom w:val="none" w:sz="0" w:space="0" w:color="auto"/>
        <w:right w:val="none" w:sz="0" w:space="0" w:color="auto"/>
      </w:divBdr>
    </w:div>
    <w:div w:id="2119442783">
      <w:marLeft w:val="0"/>
      <w:marRight w:val="0"/>
      <w:marTop w:val="0"/>
      <w:marBottom w:val="0"/>
      <w:divBdr>
        <w:top w:val="none" w:sz="0" w:space="0" w:color="auto"/>
        <w:left w:val="none" w:sz="0" w:space="0" w:color="auto"/>
        <w:bottom w:val="none" w:sz="0" w:space="0" w:color="auto"/>
        <w:right w:val="none" w:sz="0" w:space="0" w:color="auto"/>
      </w:divBdr>
    </w:div>
    <w:div w:id="2119442784">
      <w:marLeft w:val="0"/>
      <w:marRight w:val="0"/>
      <w:marTop w:val="0"/>
      <w:marBottom w:val="0"/>
      <w:divBdr>
        <w:top w:val="none" w:sz="0" w:space="0" w:color="auto"/>
        <w:left w:val="none" w:sz="0" w:space="0" w:color="auto"/>
        <w:bottom w:val="none" w:sz="0" w:space="0" w:color="auto"/>
        <w:right w:val="none" w:sz="0" w:space="0" w:color="auto"/>
      </w:divBdr>
    </w:div>
    <w:div w:id="2119442785">
      <w:marLeft w:val="0"/>
      <w:marRight w:val="0"/>
      <w:marTop w:val="0"/>
      <w:marBottom w:val="0"/>
      <w:divBdr>
        <w:top w:val="none" w:sz="0" w:space="0" w:color="auto"/>
        <w:left w:val="none" w:sz="0" w:space="0" w:color="auto"/>
        <w:bottom w:val="none" w:sz="0" w:space="0" w:color="auto"/>
        <w:right w:val="none" w:sz="0" w:space="0" w:color="auto"/>
      </w:divBdr>
    </w:div>
    <w:div w:id="2119442786">
      <w:marLeft w:val="0"/>
      <w:marRight w:val="0"/>
      <w:marTop w:val="0"/>
      <w:marBottom w:val="0"/>
      <w:divBdr>
        <w:top w:val="none" w:sz="0" w:space="0" w:color="auto"/>
        <w:left w:val="none" w:sz="0" w:space="0" w:color="auto"/>
        <w:bottom w:val="none" w:sz="0" w:space="0" w:color="auto"/>
        <w:right w:val="none" w:sz="0" w:space="0" w:color="auto"/>
      </w:divBdr>
    </w:div>
    <w:div w:id="2119442787">
      <w:marLeft w:val="0"/>
      <w:marRight w:val="0"/>
      <w:marTop w:val="0"/>
      <w:marBottom w:val="0"/>
      <w:divBdr>
        <w:top w:val="none" w:sz="0" w:space="0" w:color="auto"/>
        <w:left w:val="none" w:sz="0" w:space="0" w:color="auto"/>
        <w:bottom w:val="none" w:sz="0" w:space="0" w:color="auto"/>
        <w:right w:val="none" w:sz="0" w:space="0" w:color="auto"/>
      </w:divBdr>
    </w:div>
    <w:div w:id="2119442788">
      <w:marLeft w:val="0"/>
      <w:marRight w:val="0"/>
      <w:marTop w:val="0"/>
      <w:marBottom w:val="0"/>
      <w:divBdr>
        <w:top w:val="none" w:sz="0" w:space="0" w:color="auto"/>
        <w:left w:val="none" w:sz="0" w:space="0" w:color="auto"/>
        <w:bottom w:val="none" w:sz="0" w:space="0" w:color="auto"/>
        <w:right w:val="none" w:sz="0" w:space="0" w:color="auto"/>
      </w:divBdr>
    </w:div>
    <w:div w:id="2119442789">
      <w:marLeft w:val="0"/>
      <w:marRight w:val="0"/>
      <w:marTop w:val="0"/>
      <w:marBottom w:val="0"/>
      <w:divBdr>
        <w:top w:val="none" w:sz="0" w:space="0" w:color="auto"/>
        <w:left w:val="none" w:sz="0" w:space="0" w:color="auto"/>
        <w:bottom w:val="none" w:sz="0" w:space="0" w:color="auto"/>
        <w:right w:val="none" w:sz="0" w:space="0" w:color="auto"/>
      </w:divBdr>
    </w:div>
    <w:div w:id="2119442790">
      <w:marLeft w:val="0"/>
      <w:marRight w:val="0"/>
      <w:marTop w:val="0"/>
      <w:marBottom w:val="0"/>
      <w:divBdr>
        <w:top w:val="none" w:sz="0" w:space="0" w:color="auto"/>
        <w:left w:val="none" w:sz="0" w:space="0" w:color="auto"/>
        <w:bottom w:val="none" w:sz="0" w:space="0" w:color="auto"/>
        <w:right w:val="none" w:sz="0" w:space="0" w:color="auto"/>
      </w:divBdr>
    </w:div>
    <w:div w:id="2119442791">
      <w:marLeft w:val="0"/>
      <w:marRight w:val="0"/>
      <w:marTop w:val="0"/>
      <w:marBottom w:val="0"/>
      <w:divBdr>
        <w:top w:val="none" w:sz="0" w:space="0" w:color="auto"/>
        <w:left w:val="none" w:sz="0" w:space="0" w:color="auto"/>
        <w:bottom w:val="none" w:sz="0" w:space="0" w:color="auto"/>
        <w:right w:val="none" w:sz="0" w:space="0" w:color="auto"/>
      </w:divBdr>
    </w:div>
    <w:div w:id="2119442792">
      <w:marLeft w:val="0"/>
      <w:marRight w:val="0"/>
      <w:marTop w:val="0"/>
      <w:marBottom w:val="0"/>
      <w:divBdr>
        <w:top w:val="none" w:sz="0" w:space="0" w:color="auto"/>
        <w:left w:val="none" w:sz="0" w:space="0" w:color="auto"/>
        <w:bottom w:val="none" w:sz="0" w:space="0" w:color="auto"/>
        <w:right w:val="none" w:sz="0" w:space="0" w:color="auto"/>
      </w:divBdr>
    </w:div>
    <w:div w:id="2119442793">
      <w:marLeft w:val="0"/>
      <w:marRight w:val="0"/>
      <w:marTop w:val="0"/>
      <w:marBottom w:val="0"/>
      <w:divBdr>
        <w:top w:val="none" w:sz="0" w:space="0" w:color="auto"/>
        <w:left w:val="none" w:sz="0" w:space="0" w:color="auto"/>
        <w:bottom w:val="none" w:sz="0" w:space="0" w:color="auto"/>
        <w:right w:val="none" w:sz="0" w:space="0" w:color="auto"/>
      </w:divBdr>
    </w:div>
    <w:div w:id="2119442794">
      <w:marLeft w:val="0"/>
      <w:marRight w:val="0"/>
      <w:marTop w:val="0"/>
      <w:marBottom w:val="0"/>
      <w:divBdr>
        <w:top w:val="none" w:sz="0" w:space="0" w:color="auto"/>
        <w:left w:val="none" w:sz="0" w:space="0" w:color="auto"/>
        <w:bottom w:val="none" w:sz="0" w:space="0" w:color="auto"/>
        <w:right w:val="none" w:sz="0" w:space="0" w:color="auto"/>
      </w:divBdr>
    </w:div>
    <w:div w:id="2119442795">
      <w:marLeft w:val="0"/>
      <w:marRight w:val="0"/>
      <w:marTop w:val="0"/>
      <w:marBottom w:val="0"/>
      <w:divBdr>
        <w:top w:val="none" w:sz="0" w:space="0" w:color="auto"/>
        <w:left w:val="none" w:sz="0" w:space="0" w:color="auto"/>
        <w:bottom w:val="none" w:sz="0" w:space="0" w:color="auto"/>
        <w:right w:val="none" w:sz="0" w:space="0" w:color="auto"/>
      </w:divBdr>
    </w:div>
    <w:div w:id="2119442796">
      <w:marLeft w:val="0"/>
      <w:marRight w:val="0"/>
      <w:marTop w:val="0"/>
      <w:marBottom w:val="0"/>
      <w:divBdr>
        <w:top w:val="none" w:sz="0" w:space="0" w:color="auto"/>
        <w:left w:val="none" w:sz="0" w:space="0" w:color="auto"/>
        <w:bottom w:val="none" w:sz="0" w:space="0" w:color="auto"/>
        <w:right w:val="none" w:sz="0" w:space="0" w:color="auto"/>
      </w:divBdr>
    </w:div>
    <w:div w:id="2119442797">
      <w:marLeft w:val="0"/>
      <w:marRight w:val="0"/>
      <w:marTop w:val="0"/>
      <w:marBottom w:val="0"/>
      <w:divBdr>
        <w:top w:val="none" w:sz="0" w:space="0" w:color="auto"/>
        <w:left w:val="none" w:sz="0" w:space="0" w:color="auto"/>
        <w:bottom w:val="none" w:sz="0" w:space="0" w:color="auto"/>
        <w:right w:val="none" w:sz="0" w:space="0" w:color="auto"/>
      </w:divBdr>
    </w:div>
    <w:div w:id="2119442798">
      <w:marLeft w:val="0"/>
      <w:marRight w:val="0"/>
      <w:marTop w:val="0"/>
      <w:marBottom w:val="0"/>
      <w:divBdr>
        <w:top w:val="none" w:sz="0" w:space="0" w:color="auto"/>
        <w:left w:val="none" w:sz="0" w:space="0" w:color="auto"/>
        <w:bottom w:val="none" w:sz="0" w:space="0" w:color="auto"/>
        <w:right w:val="none" w:sz="0" w:space="0" w:color="auto"/>
      </w:divBdr>
    </w:div>
    <w:div w:id="2119442799">
      <w:marLeft w:val="0"/>
      <w:marRight w:val="0"/>
      <w:marTop w:val="0"/>
      <w:marBottom w:val="0"/>
      <w:divBdr>
        <w:top w:val="none" w:sz="0" w:space="0" w:color="auto"/>
        <w:left w:val="none" w:sz="0" w:space="0" w:color="auto"/>
        <w:bottom w:val="none" w:sz="0" w:space="0" w:color="auto"/>
        <w:right w:val="none" w:sz="0" w:space="0" w:color="auto"/>
      </w:divBdr>
    </w:div>
    <w:div w:id="2119442800">
      <w:marLeft w:val="0"/>
      <w:marRight w:val="0"/>
      <w:marTop w:val="0"/>
      <w:marBottom w:val="0"/>
      <w:divBdr>
        <w:top w:val="none" w:sz="0" w:space="0" w:color="auto"/>
        <w:left w:val="none" w:sz="0" w:space="0" w:color="auto"/>
        <w:bottom w:val="none" w:sz="0" w:space="0" w:color="auto"/>
        <w:right w:val="none" w:sz="0" w:space="0" w:color="auto"/>
      </w:divBdr>
    </w:div>
    <w:div w:id="2119442801">
      <w:marLeft w:val="0"/>
      <w:marRight w:val="0"/>
      <w:marTop w:val="0"/>
      <w:marBottom w:val="0"/>
      <w:divBdr>
        <w:top w:val="none" w:sz="0" w:space="0" w:color="auto"/>
        <w:left w:val="none" w:sz="0" w:space="0" w:color="auto"/>
        <w:bottom w:val="none" w:sz="0" w:space="0" w:color="auto"/>
        <w:right w:val="none" w:sz="0" w:space="0" w:color="auto"/>
      </w:divBdr>
    </w:div>
    <w:div w:id="2119442802">
      <w:marLeft w:val="0"/>
      <w:marRight w:val="0"/>
      <w:marTop w:val="0"/>
      <w:marBottom w:val="0"/>
      <w:divBdr>
        <w:top w:val="none" w:sz="0" w:space="0" w:color="auto"/>
        <w:left w:val="none" w:sz="0" w:space="0" w:color="auto"/>
        <w:bottom w:val="none" w:sz="0" w:space="0" w:color="auto"/>
        <w:right w:val="none" w:sz="0" w:space="0" w:color="auto"/>
      </w:divBdr>
    </w:div>
    <w:div w:id="2119442803">
      <w:marLeft w:val="0"/>
      <w:marRight w:val="0"/>
      <w:marTop w:val="0"/>
      <w:marBottom w:val="0"/>
      <w:divBdr>
        <w:top w:val="none" w:sz="0" w:space="0" w:color="auto"/>
        <w:left w:val="none" w:sz="0" w:space="0" w:color="auto"/>
        <w:bottom w:val="none" w:sz="0" w:space="0" w:color="auto"/>
        <w:right w:val="none" w:sz="0" w:space="0" w:color="auto"/>
      </w:divBdr>
    </w:div>
    <w:div w:id="2119442804">
      <w:marLeft w:val="0"/>
      <w:marRight w:val="0"/>
      <w:marTop w:val="0"/>
      <w:marBottom w:val="0"/>
      <w:divBdr>
        <w:top w:val="none" w:sz="0" w:space="0" w:color="auto"/>
        <w:left w:val="none" w:sz="0" w:space="0" w:color="auto"/>
        <w:bottom w:val="none" w:sz="0" w:space="0" w:color="auto"/>
        <w:right w:val="none" w:sz="0" w:space="0" w:color="auto"/>
      </w:divBdr>
    </w:div>
    <w:div w:id="2119442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2939-17"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2210-14"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www.oree.com.ua/"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www.oree.com.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755-15"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922-19" TargetMode="External"/><Relationship Id="rId8" Type="http://schemas.openxmlformats.org/officeDocument/2006/relationships/hyperlink" Target="https://radnuk.com.ua/pravova-baza/nakaz-minekonomiky-pro-zatverdzhennia-formy-i-vymoh-do-zabezpechennia-tendernoi-propozytsii-propozytsii/" TargetMode="External"/><Relationship Id="rId51" Type="http://schemas.openxmlformats.org/officeDocument/2006/relationships/hyperlink" Target="https://zakon.rada.gov.ua/laws/show/922-19" TargetMode="External"/><Relationship Id="rId72" Type="http://schemas.openxmlformats.org/officeDocument/2006/relationships/hyperlink" Target="http://zakon3.rada.gov.ua/laws/show/v0310874-1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6-15"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www.oree.com.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644-18"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www.oree.com.ua/"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dnuk.com.ua/pravova-baza/nakaz-minekonomiky-pro-zatverdzhennia-formy-i-vymoh-do-zabezpechennia-tendernoi-propozytsii-propozytsii/"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2210-14" TargetMode="External"/><Relationship Id="rId76"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71" Type="http://schemas.openxmlformats.org/officeDocument/2006/relationships/hyperlink" Target="https://zakon.rada.gov.ua/laws/show/922-19" TargetMode="External"/><Relationship Id="rId2" Type="http://schemas.openxmlformats.org/officeDocument/2006/relationships/styles" Target="styles.xml"/><Relationship Id="rId2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22469</Words>
  <Characters>128075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zver</cp:lastModifiedBy>
  <cp:revision>2</cp:revision>
  <cp:lastPrinted>2023-11-10T13:51:00Z</cp:lastPrinted>
  <dcterms:created xsi:type="dcterms:W3CDTF">2023-12-28T11:16:00Z</dcterms:created>
  <dcterms:modified xsi:type="dcterms:W3CDTF">2023-12-28T11:16:00Z</dcterms:modified>
</cp:coreProperties>
</file>