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lang w:val="uk-UA" w:eastAsia="uk-UA"/>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781"/>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1C75DD" w:rsidRDefault="001C75DD" w:rsidP="001C75DD">
            <w:pPr>
              <w:pStyle w:val="aa"/>
              <w:spacing w:before="0" w:beforeAutospacing="0" w:after="0" w:afterAutospacing="0"/>
              <w:ind w:left="2947" w:right="-11"/>
              <w:rPr>
                <w:color w:val="000000"/>
                <w:lang w:val="uk-UA"/>
              </w:rPr>
            </w:pPr>
            <w:r>
              <w:rPr>
                <w:color w:val="000000"/>
                <w:lang w:val="uk-UA"/>
              </w:rPr>
              <w:t>Протокольним р</w:t>
            </w:r>
            <w:r w:rsidR="008744C5" w:rsidRPr="00C96705">
              <w:rPr>
                <w:color w:val="000000"/>
              </w:rPr>
              <w:t>ішенням</w:t>
            </w:r>
            <w:r>
              <w:rPr>
                <w:color w:val="000000"/>
                <w:lang w:val="uk-UA"/>
              </w:rPr>
              <w:t xml:space="preserve"> (протоколом)</w:t>
            </w:r>
          </w:p>
          <w:p w:rsidR="001C75DD" w:rsidRDefault="0034129C" w:rsidP="001C75DD">
            <w:pPr>
              <w:pStyle w:val="aa"/>
              <w:spacing w:before="0" w:beforeAutospacing="0" w:after="0" w:afterAutospacing="0"/>
              <w:ind w:left="2947" w:right="-11"/>
              <w:rPr>
                <w:lang w:val="uk-UA" w:eastAsia="uk-UA"/>
              </w:rPr>
            </w:pPr>
            <w:r>
              <w:rPr>
                <w:color w:val="000000"/>
                <w:lang w:val="uk-UA"/>
              </w:rPr>
              <w:t>уповноваженої особи</w:t>
            </w:r>
            <w:r w:rsidR="00156494">
              <w:rPr>
                <w:color w:val="000000"/>
                <w:lang w:val="uk-UA"/>
              </w:rPr>
              <w:t xml:space="preserve"> </w:t>
            </w:r>
            <w:bookmarkStart w:id="0" w:name="_Hlk146122293"/>
            <w:r w:rsidR="00156494" w:rsidRPr="001C75DD">
              <w:rPr>
                <w:lang w:val="uk-UA" w:eastAsia="uk-UA"/>
              </w:rPr>
              <w:t>з питань організації та проведення публічних закупівель</w:t>
            </w:r>
            <w:r w:rsidR="001C75DD">
              <w:rPr>
                <w:lang w:val="uk-UA" w:eastAsia="uk-UA"/>
              </w:rPr>
              <w:t xml:space="preserve"> </w:t>
            </w:r>
            <w:bookmarkEnd w:id="0"/>
          </w:p>
          <w:p w:rsidR="001C75DD" w:rsidRDefault="008744C5" w:rsidP="001C75DD">
            <w:pPr>
              <w:pStyle w:val="aa"/>
              <w:spacing w:before="0" w:beforeAutospacing="0" w:after="0" w:afterAutospacing="0"/>
              <w:ind w:left="2947" w:right="-11"/>
              <w:rPr>
                <w:lang w:val="uk-UA"/>
              </w:rPr>
            </w:pPr>
            <w:r w:rsidRPr="00C96705">
              <w:rPr>
                <w:color w:val="000000"/>
                <w:lang w:val="uk-UA"/>
              </w:rPr>
              <w:t>Національної комісії, що здійснює державне</w:t>
            </w:r>
            <w:r w:rsidR="001C75DD">
              <w:rPr>
                <w:color w:val="000000"/>
                <w:lang w:val="uk-UA"/>
              </w:rPr>
              <w:t xml:space="preserve"> </w:t>
            </w:r>
            <w:r w:rsidRPr="00C96705">
              <w:rPr>
                <w:color w:val="000000"/>
                <w:lang w:val="uk-UA"/>
              </w:rPr>
              <w:t xml:space="preserve">регулювання </w:t>
            </w:r>
            <w:r w:rsidRPr="000133E2">
              <w:rPr>
                <w:color w:val="000000"/>
                <w:lang w:val="uk-UA"/>
              </w:rPr>
              <w:t>у сферах енергетики та комунальних</w:t>
            </w:r>
            <w:r w:rsidR="001C75DD">
              <w:rPr>
                <w:color w:val="000000"/>
                <w:lang w:val="uk-UA"/>
              </w:rPr>
              <w:t xml:space="preserve"> </w:t>
            </w:r>
            <w:r w:rsidRPr="00FC61EB">
              <w:rPr>
                <w:lang w:val="uk-UA"/>
              </w:rPr>
              <w:t xml:space="preserve">послуг </w:t>
            </w:r>
          </w:p>
          <w:p w:rsidR="008744C5" w:rsidRPr="00293E95" w:rsidRDefault="008744C5" w:rsidP="001C75DD">
            <w:pPr>
              <w:pStyle w:val="aa"/>
              <w:spacing w:before="0" w:beforeAutospacing="0" w:after="0" w:afterAutospacing="0"/>
              <w:ind w:left="2947" w:right="-11"/>
              <w:rPr>
                <w:lang w:val="uk-UA"/>
              </w:rPr>
            </w:pPr>
            <w:r w:rsidRPr="00FC61EB">
              <w:rPr>
                <w:lang w:val="uk-UA"/>
              </w:rPr>
              <w:t xml:space="preserve">від </w:t>
            </w:r>
            <w:r w:rsidR="00C13D79">
              <w:rPr>
                <w:lang w:val="uk-UA"/>
              </w:rPr>
              <w:t>17</w:t>
            </w:r>
            <w:bookmarkStart w:id="1" w:name="_GoBack"/>
            <w:bookmarkEnd w:id="1"/>
            <w:r w:rsidR="00467857" w:rsidRPr="00FC61EB">
              <w:rPr>
                <w:lang w:val="uk-UA"/>
              </w:rPr>
              <w:t>.</w:t>
            </w:r>
            <w:r w:rsidR="0029760E">
              <w:rPr>
                <w:lang w:val="uk-UA"/>
              </w:rPr>
              <w:t>10</w:t>
            </w:r>
            <w:r w:rsidR="00467857" w:rsidRPr="00FC61EB">
              <w:rPr>
                <w:lang w:val="uk-UA"/>
              </w:rPr>
              <w:t>.</w:t>
            </w:r>
            <w:r w:rsidR="009B6F5C" w:rsidRPr="00FC61EB">
              <w:rPr>
                <w:lang w:val="uk-UA"/>
              </w:rPr>
              <w:t>202</w:t>
            </w:r>
            <w:r w:rsidR="002A333A" w:rsidRPr="00FC61EB">
              <w:rPr>
                <w:lang w:val="uk-UA"/>
              </w:rPr>
              <w:t>3</w:t>
            </w:r>
            <w:r w:rsidR="00E43753" w:rsidRPr="00FC61EB">
              <w:rPr>
                <w:lang w:val="uk-UA"/>
              </w:rPr>
              <w:t xml:space="preserve"> </w:t>
            </w:r>
            <w:r w:rsidRPr="00FC61EB">
              <w:rPr>
                <w:lang w:val="uk-UA"/>
              </w:rPr>
              <w:t>року №</w:t>
            </w:r>
            <w:r w:rsidR="004A2715" w:rsidRPr="001C75DD">
              <w:rPr>
                <w:lang w:val="uk-UA"/>
              </w:rPr>
              <w:t xml:space="preserve"> </w:t>
            </w:r>
            <w:r w:rsidR="00C13D79">
              <w:rPr>
                <w:lang w:val="uk-UA"/>
              </w:rPr>
              <w:t>37</w:t>
            </w:r>
          </w:p>
          <w:p w:rsidR="008744C5" w:rsidRPr="001C75DD" w:rsidRDefault="008744C5" w:rsidP="00F30C0B">
            <w:pPr>
              <w:spacing w:after="0" w:line="240" w:lineRule="auto"/>
              <w:ind w:left="4081"/>
              <w:rPr>
                <w:rFonts w:ascii="Times New Roman" w:hAnsi="Times New Roman" w:cs="Times New Roman"/>
                <w:sz w:val="24"/>
                <w:szCs w:val="24"/>
                <w:lang w:val="uk-UA"/>
              </w:rPr>
            </w:pPr>
          </w:p>
          <w:p w:rsidR="008744C5" w:rsidRPr="00C96705" w:rsidRDefault="007F38FF" w:rsidP="001C75DD">
            <w:pPr>
              <w:pStyle w:val="aa"/>
              <w:spacing w:before="0" w:beforeAutospacing="0" w:after="0" w:afterAutospacing="0"/>
              <w:ind w:left="2805" w:right="-13"/>
              <w:rPr>
                <w:lang w:val="uk-UA"/>
              </w:rPr>
            </w:pPr>
            <w:r>
              <w:rPr>
                <w:b/>
                <w:bCs/>
                <w:color w:val="000000"/>
                <w:lang w:val="uk-UA"/>
              </w:rPr>
              <w:t>Уповноважена особа</w:t>
            </w:r>
            <w:r w:rsidR="008744C5" w:rsidRPr="00C96705">
              <w:rPr>
                <w:b/>
                <w:bCs/>
                <w:color w:val="000000"/>
              </w:rPr>
              <w:t xml:space="preserve">____________ </w:t>
            </w:r>
            <w:r w:rsidR="00E36EBF">
              <w:rPr>
                <w:b/>
                <w:bCs/>
                <w:color w:val="000000"/>
                <w:lang w:val="uk-UA"/>
              </w:rPr>
              <w:t>Віктор</w:t>
            </w:r>
            <w:r w:rsidR="001C75DD">
              <w:rPr>
                <w:b/>
                <w:bCs/>
                <w:color w:val="000000"/>
                <w:lang w:val="uk-UA"/>
              </w:rPr>
              <w:t xml:space="preserve"> </w:t>
            </w:r>
            <w:r w:rsidR="00E36EBF">
              <w:rPr>
                <w:b/>
                <w:bCs/>
                <w:color w:val="000000"/>
                <w:lang w:val="uk-UA"/>
              </w:rPr>
              <w:t>НІКОЛАЙЧУК</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ED7" w:rsidRPr="00CE29AA" w:rsidRDefault="00CD7ED7" w:rsidP="00B16C07">
      <w:pPr>
        <w:pStyle w:val="aa"/>
        <w:spacing w:before="0" w:beforeAutospacing="0" w:after="0" w:afterAutospacing="0"/>
        <w:jc w:val="center"/>
      </w:pPr>
      <w:r w:rsidRPr="00D7280B">
        <w:rPr>
          <w:b/>
          <w:bCs/>
          <w:color w:val="000000"/>
        </w:rPr>
        <w:t xml:space="preserve">щодо </w:t>
      </w:r>
      <w:bookmarkStart w:id="2" w:name="_Hlk63429324"/>
      <w:r w:rsidRPr="00D7280B">
        <w:rPr>
          <w:b/>
          <w:bCs/>
          <w:color w:val="000000"/>
        </w:rPr>
        <w:t>проведення процедури відкритих</w:t>
      </w:r>
      <w:r w:rsidRPr="00CE29AA">
        <w:rPr>
          <w:b/>
          <w:bCs/>
          <w:color w:val="000000"/>
        </w:rPr>
        <w:t xml:space="preserve"> торгів на закупівлю</w:t>
      </w:r>
    </w:p>
    <w:bookmarkEnd w:id="2"/>
    <w:p w:rsidR="000C053F" w:rsidRPr="00D179D1" w:rsidRDefault="000C053F" w:rsidP="000C053F">
      <w:pPr>
        <w:pStyle w:val="aa"/>
        <w:jc w:val="center"/>
        <w:rPr>
          <w:bCs/>
          <w:lang w:val="uk-UA"/>
        </w:rPr>
      </w:pPr>
      <w:r w:rsidRPr="00DE4279">
        <w:rPr>
          <w:b/>
        </w:rPr>
        <w:t xml:space="preserve">ДК </w:t>
      </w:r>
      <w:proofErr w:type="gramStart"/>
      <w:r w:rsidRPr="00DE4279">
        <w:rPr>
          <w:b/>
        </w:rPr>
        <w:t xml:space="preserve">021:2015  </w:t>
      </w:r>
      <w:r w:rsidR="00E36EBF" w:rsidRPr="00E36EBF">
        <w:rPr>
          <w:b/>
        </w:rPr>
        <w:t>66510000</w:t>
      </w:r>
      <w:proofErr w:type="gramEnd"/>
      <w:r w:rsidR="00E36EBF" w:rsidRPr="00E36EBF">
        <w:rPr>
          <w:b/>
        </w:rPr>
        <w:t xml:space="preserve">-8 – страхові послуги </w:t>
      </w:r>
      <w:r w:rsidRPr="007F4985">
        <w:rPr>
          <w:b/>
          <w:lang w:val="uk-UA"/>
        </w:rPr>
        <w:t>(</w:t>
      </w:r>
      <w:bookmarkStart w:id="3" w:name="_Hlk147475978"/>
      <w:r w:rsidR="006F2EFA" w:rsidRPr="006F2EFA">
        <w:rPr>
          <w:b/>
          <w:lang w:val="uk-UA"/>
        </w:rPr>
        <w:t>послуги обов'язкового страхування цивільно-правової відповідальності власників наземних транспортних засобів</w:t>
      </w:r>
      <w:bookmarkEnd w:id="3"/>
      <w:r w:rsidRPr="007F4985">
        <w:rPr>
          <w:b/>
          <w:lang w:val="uk-UA"/>
        </w:rPr>
        <w:t>)</w:t>
      </w: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C13D79"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E252B7" w:rsidP="0091335E">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w:t>
            </w:r>
            <w:r w:rsidR="00E36EBF" w:rsidRPr="002328B7">
              <w:rPr>
                <w:rFonts w:ascii="Times New Roman" w:hAnsi="Times New Roman" w:cs="Times New Roman"/>
                <w:sz w:val="24"/>
                <w:szCs w:val="24"/>
                <w:lang w:val="uk-UA"/>
              </w:rPr>
              <w:t xml:space="preserve">з організаційних питань </w:t>
            </w:r>
            <w:r w:rsidR="00E36EBF">
              <w:rPr>
                <w:rFonts w:ascii="Times New Roman" w:hAnsi="Times New Roman" w:cs="Times New Roman"/>
                <w:sz w:val="24"/>
                <w:szCs w:val="24"/>
                <w:lang w:val="uk-UA"/>
              </w:rPr>
              <w:t>та</w:t>
            </w:r>
            <w:r w:rsidRPr="009D6DCC">
              <w:rPr>
                <w:rFonts w:ascii="Times New Roman" w:hAnsi="Times New Roman" w:cs="Times New Roman"/>
                <w:sz w:val="24"/>
                <w:szCs w:val="24"/>
                <w:lang w:val="uk-UA"/>
              </w:rPr>
              <w:t xml:space="preserve">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053F" w:rsidRDefault="00E36EBF" w:rsidP="000C053F">
            <w:pPr>
              <w:pStyle w:val="aa"/>
              <w:rPr>
                <w:lang w:val="uk-UA"/>
              </w:rPr>
            </w:pPr>
            <w:r w:rsidRPr="00E36EBF">
              <w:t>ДК 021:2015  66510000-8 – страхові послуги (</w:t>
            </w:r>
            <w:r w:rsidR="006F2EFA" w:rsidRPr="003E2E6F">
              <w:rPr>
                <w:lang w:eastAsia="uk-UA"/>
              </w:rPr>
              <w:t>послуги обов'язкового страхування цивільно-правової відповідальності власників наземних транспортних засобів</w:t>
            </w:r>
            <w:r w:rsidRPr="00E36EBF">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AC504B" w:rsidTr="00CD67B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E252B7" w:rsidRDefault="00E252B7" w:rsidP="00E252B7">
            <w:pPr>
              <w:spacing w:after="0" w:line="240" w:lineRule="auto"/>
              <w:jc w:val="both"/>
              <w:rPr>
                <w:rFonts w:ascii="Times New Roman" w:hAnsi="Times New Roman" w:cs="Times New Roman"/>
                <w:sz w:val="24"/>
                <w:szCs w:val="24"/>
                <w:lang w:val="uk-UA"/>
              </w:rPr>
            </w:pPr>
            <w:r w:rsidRPr="00D179D1">
              <w:rPr>
                <w:rFonts w:ascii="Times New Roman" w:hAnsi="Times New Roman" w:cs="Times New Roman"/>
                <w:sz w:val="24"/>
                <w:szCs w:val="24"/>
                <w:lang w:val="uk-UA"/>
              </w:rPr>
              <w:t xml:space="preserve">Місце </w:t>
            </w:r>
            <w:r w:rsidR="00EB5DD6">
              <w:rPr>
                <w:rFonts w:ascii="Times New Roman" w:hAnsi="Times New Roman" w:cs="Times New Roman"/>
                <w:sz w:val="24"/>
                <w:szCs w:val="24"/>
                <w:lang w:val="uk-UA"/>
              </w:rPr>
              <w:t xml:space="preserve">надання послуги </w:t>
            </w:r>
            <w:r w:rsidRPr="00D179D1">
              <w:rPr>
                <w:rFonts w:ascii="Times New Roman" w:hAnsi="Times New Roman" w:cs="Times New Roman"/>
                <w:sz w:val="24"/>
                <w:szCs w:val="24"/>
                <w:lang w:val="uk-UA"/>
              </w:rPr>
              <w:t>наведено в Додатку 3 цієї тендерної документації</w:t>
            </w:r>
            <w:r>
              <w:rPr>
                <w:rFonts w:ascii="Times New Roman" w:hAnsi="Times New Roman" w:cs="Times New Roman"/>
                <w:sz w:val="24"/>
                <w:szCs w:val="24"/>
                <w:lang w:val="uk-UA"/>
              </w:rPr>
              <w:t>.</w:t>
            </w:r>
          </w:p>
          <w:p w:rsidR="00E252B7" w:rsidRPr="008A7E7B" w:rsidRDefault="00E252B7" w:rsidP="00E252B7">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6D2042">
              <w:rPr>
                <w:rFonts w:ascii="Times New Roman" w:eastAsia="Times New Roman" w:hAnsi="Times New Roman" w:cs="Times New Roman"/>
                <w:sz w:val="24"/>
                <w:szCs w:val="24"/>
                <w:lang w:val="uk-UA" w:eastAsia="ru-RU"/>
              </w:rPr>
              <w:t xml:space="preserve">- </w:t>
            </w:r>
            <w:r w:rsidR="008A7E7B" w:rsidRPr="008A7E7B">
              <w:rPr>
                <w:rFonts w:ascii="Times New Roman" w:eastAsia="Times New Roman" w:hAnsi="Times New Roman" w:cs="Times New Roman"/>
                <w:sz w:val="24"/>
                <w:szCs w:val="24"/>
                <w:lang w:val="uk-UA" w:eastAsia="ru-RU"/>
              </w:rPr>
              <w:t xml:space="preserve">м. Київ, вул. </w:t>
            </w:r>
            <w:r w:rsidR="008A7E7B" w:rsidRPr="008A7E7B">
              <w:rPr>
                <w:rFonts w:ascii="Times New Roman" w:eastAsia="Calibri" w:hAnsi="Times New Roman" w:cs="Times New Roman"/>
                <w:sz w:val="24"/>
                <w:szCs w:val="24"/>
                <w:lang w:val="uk-UA"/>
              </w:rPr>
              <w:t>Сім’ї Бродських</w:t>
            </w:r>
            <w:r w:rsidR="008A7E7B" w:rsidRPr="008A7E7B">
              <w:rPr>
                <w:rFonts w:ascii="Times New Roman" w:eastAsia="Times New Roman" w:hAnsi="Times New Roman" w:cs="Times New Roman"/>
                <w:sz w:val="24"/>
                <w:szCs w:val="24"/>
                <w:lang w:val="uk-UA" w:eastAsia="ru-RU"/>
              </w:rPr>
              <w:t>, 19 (офіс)</w:t>
            </w:r>
          </w:p>
          <w:p w:rsidR="00E252B7" w:rsidRDefault="00E36EBF" w:rsidP="00E252B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кількість – одна послуга</w:t>
            </w:r>
          </w:p>
          <w:p w:rsidR="00D022A9" w:rsidRPr="00E36EBF" w:rsidRDefault="00E36EBF" w:rsidP="00E36EBF">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 </w:t>
            </w:r>
            <w:r w:rsidR="000C053F" w:rsidRPr="000B74AD">
              <w:rPr>
                <w:rFonts w:ascii="Times New Roman" w:eastAsia="Calibri" w:hAnsi="Times New Roman" w:cs="Times New Roman"/>
                <w:sz w:val="24"/>
                <w:szCs w:val="24"/>
              </w:rPr>
              <w:t xml:space="preserve">обсяг </w:t>
            </w:r>
            <w:r>
              <w:rPr>
                <w:rFonts w:ascii="Times New Roman" w:eastAsia="Calibri" w:hAnsi="Times New Roman" w:cs="Times New Roman"/>
                <w:sz w:val="24"/>
                <w:szCs w:val="24"/>
                <w:lang w:val="uk-UA"/>
              </w:rPr>
              <w:t>надання послуг</w:t>
            </w:r>
            <w:r w:rsidR="000C053F" w:rsidRPr="000B74AD">
              <w:rPr>
                <w:rFonts w:ascii="Times New Roman" w:eastAsia="Calibri" w:hAnsi="Times New Roman" w:cs="Times New Roman"/>
                <w:sz w:val="24"/>
                <w:szCs w:val="24"/>
              </w:rPr>
              <w:t xml:space="preserve"> – </w:t>
            </w:r>
            <w:r w:rsidR="006F2EFA">
              <w:rPr>
                <w:rFonts w:ascii="Times New Roman" w:eastAsia="Calibri" w:hAnsi="Times New Roman" w:cs="Times New Roman"/>
                <w:sz w:val="24"/>
                <w:szCs w:val="24"/>
                <w:lang w:val="uk-UA"/>
              </w:rPr>
              <w:t xml:space="preserve">1 </w:t>
            </w:r>
            <w:r w:rsidR="006F2EFA" w:rsidRPr="00BF4296">
              <w:rPr>
                <w:rFonts w:ascii="Times New Roman" w:eastAsia="Times New Roman" w:hAnsi="Times New Roman" w:cs="Times New Roman"/>
                <w:sz w:val="24"/>
                <w:szCs w:val="24"/>
                <w:lang w:eastAsia="uk-UA"/>
              </w:rPr>
              <w:t>транспортн</w:t>
            </w:r>
            <w:r w:rsidR="006F2EFA">
              <w:rPr>
                <w:rFonts w:ascii="Times New Roman" w:eastAsia="Times New Roman" w:hAnsi="Times New Roman" w:cs="Times New Roman"/>
                <w:sz w:val="24"/>
                <w:szCs w:val="24"/>
                <w:lang w:val="uk-UA" w:eastAsia="uk-UA"/>
              </w:rPr>
              <w:t>ий</w:t>
            </w:r>
            <w:r w:rsidR="006F2EFA" w:rsidRPr="00BF4296">
              <w:rPr>
                <w:rFonts w:ascii="Times New Roman" w:eastAsia="Times New Roman" w:hAnsi="Times New Roman" w:cs="Times New Roman"/>
                <w:sz w:val="24"/>
                <w:szCs w:val="24"/>
                <w:lang w:eastAsia="uk-UA"/>
              </w:rPr>
              <w:t xml:space="preserve"> зас</w:t>
            </w:r>
            <w:r w:rsidR="006F2EFA">
              <w:rPr>
                <w:rFonts w:ascii="Times New Roman" w:eastAsia="Times New Roman" w:hAnsi="Times New Roman" w:cs="Times New Roman"/>
                <w:sz w:val="24"/>
                <w:szCs w:val="24"/>
                <w:lang w:val="uk-UA" w:eastAsia="uk-UA"/>
              </w:rPr>
              <w:t>і</w:t>
            </w:r>
            <w:r w:rsidR="006F2EFA" w:rsidRPr="00BF4296">
              <w:rPr>
                <w:rFonts w:ascii="Times New Roman" w:eastAsia="Times New Roman" w:hAnsi="Times New Roman" w:cs="Times New Roman"/>
                <w:sz w:val="24"/>
                <w:szCs w:val="24"/>
                <w:lang w:eastAsia="uk-UA"/>
              </w:rPr>
              <w:t>б</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A41E9D" w:rsidP="00D022A9">
            <w:pPr>
              <w:spacing w:after="0" w:line="240" w:lineRule="auto"/>
              <w:jc w:val="both"/>
              <w:rPr>
                <w:rFonts w:ascii="Times New Roman" w:hAnsi="Times New Roman" w:cs="Times New Roman"/>
                <w:sz w:val="24"/>
                <w:szCs w:val="24"/>
                <w:lang w:val="uk-UA"/>
              </w:rPr>
            </w:pPr>
            <w:r w:rsidRPr="00931C66">
              <w:rPr>
                <w:rFonts w:ascii="Times New Roman" w:eastAsia="Times New Roman" w:hAnsi="Times New Roman" w:cs="Times New Roman"/>
                <w:bCs/>
                <w:color w:val="000000"/>
                <w:sz w:val="24"/>
                <w:szCs w:val="24"/>
                <w:lang w:val="uk-UA" w:eastAsia="uk-UA"/>
              </w:rPr>
              <w:t>протягом 5 (п’яти) робочих днів з дати підписання</w:t>
            </w:r>
            <w:r w:rsidR="00293E95" w:rsidRPr="00931C66">
              <w:rPr>
                <w:rFonts w:ascii="Times New Roman" w:eastAsia="Times New Roman" w:hAnsi="Times New Roman" w:cs="Times New Roman"/>
                <w:bCs/>
                <w:color w:val="000000"/>
                <w:sz w:val="24"/>
                <w:szCs w:val="24"/>
                <w:lang w:val="uk-UA" w:eastAsia="uk-UA"/>
              </w:rPr>
              <w:t xml:space="preserve"> договору</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4" w:name="n936"/>
            <w:bookmarkEnd w:id="4"/>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5F2F63" w:rsidRDefault="005F2F63" w:rsidP="005F2F63">
            <w:pPr>
              <w:spacing w:line="240" w:lineRule="auto"/>
              <w:jc w:val="both"/>
              <w:rPr>
                <w:rFonts w:ascii="Times New Roman" w:hAnsi="Times New Roman"/>
                <w:b/>
                <w:color w:val="000000"/>
                <w:sz w:val="24"/>
                <w:szCs w:val="24"/>
                <w:u w:val="single"/>
                <w:shd w:val="solid" w:color="FFFFFF" w:fill="FFFFFF"/>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p w:rsidR="00CC160B" w:rsidRPr="002328B7" w:rsidRDefault="00CC160B" w:rsidP="002328B7">
            <w:pPr>
              <w:spacing w:line="240" w:lineRule="auto"/>
              <w:jc w:val="both"/>
              <w:rPr>
                <w:rFonts w:ascii="Times New Roman" w:hAnsi="Times New Roman" w:cs="Times New Roman"/>
                <w:sz w:val="24"/>
                <w:szCs w:val="24"/>
              </w:rPr>
            </w:pP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6515FF" w:rsidRPr="006515FF" w:rsidRDefault="000337D7" w:rsidP="006515FF">
            <w:pPr>
              <w:pStyle w:val="afc"/>
              <w:tabs>
                <w:tab w:val="left" w:pos="1260"/>
                <w:tab w:val="left" w:pos="1980"/>
              </w:tabs>
              <w:jc w:val="both"/>
              <w:rPr>
                <w:rFonts w:ascii="Times New Roman" w:hAnsi="Times New Roman" w:cs="Times New Roman"/>
                <w:sz w:val="24"/>
                <w:szCs w:val="24"/>
                <w:lang w:eastAsia="uk-UA"/>
              </w:rPr>
            </w:pPr>
            <w:r w:rsidRPr="002328B7">
              <w:rPr>
                <w:rFonts w:ascii="Times New Roman" w:hAnsi="Times New Roman" w:cs="Times New Roman"/>
                <w:sz w:val="24"/>
                <w:szCs w:val="24"/>
                <w:lang w:val="uk-UA"/>
              </w:rPr>
              <w:t xml:space="preserve">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w:t>
            </w:r>
            <w:r w:rsidR="006515FF" w:rsidRPr="006515FF">
              <w:rPr>
                <w:rFonts w:ascii="Times New Roman" w:hAnsi="Times New Roman" w:cs="Times New Roman"/>
                <w:sz w:val="24"/>
                <w:szCs w:val="24"/>
              </w:rPr>
              <w:t>Переклад повинен бути повним, відтворювати всі частини документа.</w:t>
            </w:r>
            <w:r w:rsidR="006515FF" w:rsidRPr="006515FF">
              <w:t xml:space="preserve"> </w:t>
            </w:r>
            <w:r w:rsidR="006515FF" w:rsidRPr="006515FF">
              <w:rPr>
                <w:rFonts w:ascii="Times New Roman" w:hAnsi="Times New Roman" w:cs="Times New Roman"/>
                <w:sz w:val="24"/>
                <w:szCs w:val="24"/>
              </w:rPr>
              <w:t>Імена та прізвища вказуються відповідно до транслітерації.</w:t>
            </w:r>
            <w:r w:rsidR="005566D8">
              <w:rPr>
                <w:rFonts w:ascii="Times New Roman" w:hAnsi="Times New Roman" w:cs="Times New Roman"/>
                <w:sz w:val="24"/>
                <w:szCs w:val="24"/>
                <w:lang w:val="uk-UA"/>
              </w:rPr>
              <w:t xml:space="preserve"> Документи, </w:t>
            </w:r>
            <w:r w:rsidR="006515FF" w:rsidRPr="006515FF">
              <w:rPr>
                <w:rFonts w:ascii="Times New Roman" w:hAnsi="Times New Roman" w:cs="Times New Roman"/>
                <w:sz w:val="24"/>
                <w:szCs w:val="24"/>
              </w:rPr>
              <w:t>які підлягають легалізації (консульська легалізація або апостилізація), повинні бути легалізовані у встановленому законодавством порядку, а їх переклад повинен бути засвідчений нотаріально</w:t>
            </w:r>
            <w:r w:rsidR="006515FF" w:rsidRPr="006515FF">
              <w:rPr>
                <w:rFonts w:ascii="Times New Roman" w:hAnsi="Times New Roman" w:cs="Times New Roman"/>
                <w:sz w:val="24"/>
                <w:szCs w:val="24"/>
                <w:lang w:eastAsia="uk-UA"/>
              </w:rPr>
              <w:t>.</w:t>
            </w:r>
          </w:p>
          <w:p w:rsidR="006515FF" w:rsidRPr="00F46374" w:rsidRDefault="000337D7" w:rsidP="006515FF">
            <w:pPr>
              <w:pStyle w:val="afc"/>
              <w:tabs>
                <w:tab w:val="left" w:pos="1260"/>
                <w:tab w:val="left" w:pos="1980"/>
              </w:tabs>
              <w:jc w:val="both"/>
            </w:pPr>
            <w:r w:rsidRPr="006515FF">
              <w:rPr>
                <w:rFonts w:ascii="Times New Roman" w:hAnsi="Times New Roman" w:cs="Times New Roman"/>
                <w:sz w:val="24"/>
                <w:szCs w:val="24"/>
                <w:lang w:val="uk-UA"/>
              </w:rPr>
              <w:t>Відповідальність за якість та достовірність перекладу</w:t>
            </w:r>
            <w:r w:rsidRPr="002328B7">
              <w:rPr>
                <w:rFonts w:ascii="Times New Roman" w:hAnsi="Times New Roman" w:cs="Times New Roman"/>
                <w:sz w:val="24"/>
                <w:szCs w:val="24"/>
                <w:lang w:val="uk-UA"/>
              </w:rPr>
              <w:t xml:space="preserve"> несе учасник. Визначальним є текст, викладений українською мовою.</w:t>
            </w:r>
            <w:r w:rsidR="00F46374">
              <w:rPr>
                <w:rFonts w:ascii="Times New Roman" w:hAnsi="Times New Roman" w:cs="Times New Roman"/>
                <w:sz w:val="24"/>
                <w:szCs w:val="24"/>
                <w:lang w:val="uk-UA"/>
              </w:rPr>
              <w:t xml:space="preserve"> </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CE7669">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536414">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w:t>
            </w:r>
            <w:r w:rsidRPr="00EE2F9F">
              <w:rPr>
                <w:rFonts w:ascii="Times New Roman" w:eastAsia="Calibri" w:hAnsi="Times New Roman" w:cs="Times New Roman"/>
                <w:sz w:val="24"/>
                <w:szCs w:val="24"/>
                <w:shd w:val="solid" w:color="FFFFFF" w:fill="FFFFFF"/>
              </w:rPr>
              <w:t xml:space="preserve">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EE2F9F">
              <w:rPr>
                <w:rFonts w:ascii="Times New Roman" w:eastAsia="Calibri" w:hAnsi="Times New Roman" w:cs="Times New Roman"/>
                <w:sz w:val="24"/>
                <w:szCs w:val="24"/>
                <w:shd w:val="solid" w:color="FFFFFF" w:fill="FFFFFF"/>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5" w:name="_Hlk77152888"/>
            <w:r w:rsidRPr="002328B7">
              <w:rPr>
                <w:rFonts w:ascii="Times New Roman" w:hAnsi="Times New Roman" w:cs="Times New Roman"/>
                <w:b/>
                <w:sz w:val="24"/>
                <w:szCs w:val="24"/>
              </w:rPr>
              <w:t>Розділ III. Інструкція з підготовки тендерної пропозиції</w:t>
            </w:r>
            <w:bookmarkEnd w:id="5"/>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w:t>
            </w:r>
            <w:r w:rsidRPr="005A6F30">
              <w:rPr>
                <w:rFonts w:ascii="Times New Roman" w:eastAsia="Times New Roman" w:hAnsi="Times New Roman" w:cs="Times New Roman"/>
                <w:sz w:val="24"/>
                <w:szCs w:val="24"/>
              </w:rPr>
              <w:lastRenderedPageBreak/>
              <w:t xml:space="preserve">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xml:space="preserve">№ документа, запиту тощо) за допомогою яких можна перевірити автентичність цих </w:t>
            </w:r>
            <w:r w:rsidRPr="005A6F30">
              <w:rPr>
                <w:sz w:val="24"/>
                <w:szCs w:val="24"/>
              </w:rPr>
              <w:lastRenderedPageBreak/>
              <w:t>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w:t>
            </w:r>
            <w:r w:rsidRPr="007E4B2E">
              <w:rPr>
                <w:rFonts w:ascii="Times New Roman" w:eastAsia="Calibri" w:hAnsi="Times New Roman" w:cs="Times New Roman"/>
                <w:sz w:val="24"/>
                <w:szCs w:val="24"/>
                <w:shd w:val="clear" w:color="auto" w:fill="FFFFFF"/>
              </w:rPr>
              <w:lastRenderedPageBreak/>
              <w:t>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0A3086">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FF22D0" w:rsidRDefault="00754635" w:rsidP="002328B7">
            <w:pPr>
              <w:spacing w:line="240" w:lineRule="auto"/>
              <w:rPr>
                <w:rFonts w:ascii="Times New Roman" w:hAnsi="Times New Roman" w:cs="Times New Roman"/>
                <w:sz w:val="24"/>
                <w:szCs w:val="24"/>
              </w:rPr>
            </w:pPr>
            <w:r w:rsidRPr="00FF22D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754635" w:rsidP="002328B7">
            <w:pPr>
              <w:spacing w:after="0" w:line="240" w:lineRule="auto"/>
              <w:rPr>
                <w:rFonts w:ascii="Times New Roman" w:eastAsia="Times New Roman" w:hAnsi="Times New Roman" w:cs="Times New Roman"/>
                <w:bCs/>
                <w:color w:val="000000"/>
                <w:sz w:val="24"/>
                <w:szCs w:val="24"/>
                <w:highlight w:val="yellow"/>
                <w:lang w:eastAsia="uk-UA"/>
              </w:rPr>
            </w:pPr>
            <w:r w:rsidRPr="002328B7">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EB5DD6" w:rsidRDefault="00EE0F01"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2328B7">
              <w:rPr>
                <w:rFonts w:ascii="Times New Roman" w:hAnsi="Times New Roman" w:cs="Times New Roman"/>
                <w:color w:val="000000"/>
                <w:sz w:val="24"/>
                <w:szCs w:val="24"/>
              </w:rPr>
              <w:t xml:space="preserve">Інформація про субпідрядника не надається, оскільки здійснюється </w:t>
            </w:r>
            <w:r w:rsidR="00EB5DD6">
              <w:rPr>
                <w:rFonts w:ascii="Times New Roman" w:hAnsi="Times New Roman" w:cs="Times New Roman"/>
                <w:color w:val="000000"/>
                <w:sz w:val="24"/>
                <w:szCs w:val="24"/>
                <w:lang w:val="uk-UA"/>
              </w:rPr>
              <w:t>надання послуги</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822202" w:rsidRDefault="00564043" w:rsidP="002328B7">
            <w:pPr>
              <w:spacing w:line="240" w:lineRule="auto"/>
              <w:rPr>
                <w:rFonts w:ascii="Times New Roman" w:hAnsi="Times New Roman" w:cs="Times New Roman"/>
                <w:sz w:val="24"/>
                <w:szCs w:val="24"/>
              </w:rPr>
            </w:pPr>
            <w:r w:rsidRPr="00822202">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822202" w:rsidRDefault="00F73101" w:rsidP="003C6913">
            <w:pPr>
              <w:spacing w:after="0" w:line="240" w:lineRule="auto"/>
              <w:jc w:val="both"/>
              <w:rPr>
                <w:rFonts w:ascii="Times New Roman" w:hAnsi="Times New Roman" w:cs="Times New Roman"/>
                <w:sz w:val="24"/>
                <w:szCs w:val="24"/>
                <w:lang w:val="uk-UA"/>
              </w:rPr>
            </w:pPr>
            <w:r w:rsidRPr="00822202">
              <w:rPr>
                <w:rFonts w:ascii="Times New Roman" w:hAnsi="Times New Roman" w:cs="Times New Roman"/>
                <w:sz w:val="24"/>
                <w:szCs w:val="24"/>
                <w:lang w:val="uk-UA"/>
              </w:rPr>
              <w:t>Кінцевий строк подання тендерних пропозицій</w:t>
            </w:r>
          </w:p>
          <w:p w:rsidR="00F73101" w:rsidRPr="00822202" w:rsidRDefault="00EF6D3C"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26</w:t>
            </w:r>
            <w:r w:rsidR="00A01128" w:rsidRPr="00822202">
              <w:rPr>
                <w:rFonts w:ascii="Times New Roman" w:hAnsi="Times New Roman" w:cs="Times New Roman"/>
                <w:b/>
                <w:sz w:val="24"/>
                <w:szCs w:val="24"/>
                <w:lang w:val="uk-UA"/>
              </w:rPr>
              <w:t>.</w:t>
            </w:r>
            <w:r w:rsidR="00F2377F" w:rsidRPr="00822202">
              <w:rPr>
                <w:rFonts w:ascii="Times New Roman" w:hAnsi="Times New Roman" w:cs="Times New Roman"/>
                <w:b/>
                <w:sz w:val="24"/>
                <w:szCs w:val="24"/>
                <w:lang w:val="uk-UA"/>
              </w:rPr>
              <w:t>10</w:t>
            </w:r>
            <w:r w:rsidR="007808E9" w:rsidRPr="00822202">
              <w:rPr>
                <w:rFonts w:ascii="Times New Roman" w:hAnsi="Times New Roman" w:cs="Times New Roman"/>
                <w:b/>
                <w:sz w:val="24"/>
                <w:szCs w:val="24"/>
                <w:lang w:val="uk-UA"/>
              </w:rPr>
              <w:t>.</w:t>
            </w:r>
            <w:r w:rsidR="00F73101" w:rsidRPr="00822202">
              <w:rPr>
                <w:rFonts w:ascii="Times New Roman" w:hAnsi="Times New Roman" w:cs="Times New Roman"/>
                <w:b/>
                <w:sz w:val="24"/>
                <w:szCs w:val="24"/>
                <w:lang w:val="uk-UA"/>
              </w:rPr>
              <w:t>20</w:t>
            </w:r>
            <w:r w:rsidR="00CF165F" w:rsidRPr="00822202">
              <w:rPr>
                <w:rFonts w:ascii="Times New Roman" w:hAnsi="Times New Roman" w:cs="Times New Roman"/>
                <w:b/>
                <w:sz w:val="24"/>
                <w:szCs w:val="24"/>
                <w:lang w:val="uk-UA"/>
              </w:rPr>
              <w:t>2</w:t>
            </w:r>
            <w:r w:rsidR="00222018" w:rsidRPr="00822202">
              <w:rPr>
                <w:rFonts w:ascii="Times New Roman" w:hAnsi="Times New Roman" w:cs="Times New Roman"/>
                <w:b/>
                <w:sz w:val="24"/>
                <w:szCs w:val="24"/>
                <w:lang w:val="uk-UA"/>
              </w:rPr>
              <w:t>3</w:t>
            </w:r>
            <w:r w:rsidR="00BC230F" w:rsidRPr="00822202">
              <w:rPr>
                <w:rFonts w:ascii="Times New Roman" w:hAnsi="Times New Roman" w:cs="Times New Roman"/>
                <w:b/>
                <w:sz w:val="24"/>
                <w:szCs w:val="24"/>
                <w:lang w:val="uk-UA"/>
              </w:rPr>
              <w:t xml:space="preserve"> </w:t>
            </w:r>
            <w:r w:rsidR="00A26D30" w:rsidRPr="00822202">
              <w:rPr>
                <w:rFonts w:ascii="Times New Roman" w:hAnsi="Times New Roman" w:cs="Times New Roman"/>
                <w:b/>
                <w:sz w:val="24"/>
                <w:szCs w:val="24"/>
                <w:lang w:val="uk-UA"/>
              </w:rPr>
              <w:t>1</w:t>
            </w:r>
            <w:r w:rsidR="00C6643E" w:rsidRPr="00822202">
              <w:rPr>
                <w:rFonts w:ascii="Times New Roman" w:hAnsi="Times New Roman" w:cs="Times New Roman"/>
                <w:b/>
                <w:sz w:val="24"/>
                <w:szCs w:val="24"/>
                <w:lang w:val="uk-UA"/>
              </w:rPr>
              <w:t>0</w:t>
            </w:r>
            <w:r w:rsidR="00BC230F" w:rsidRPr="00822202">
              <w:rPr>
                <w:rFonts w:ascii="Times New Roman" w:hAnsi="Times New Roman" w:cs="Times New Roman"/>
                <w:b/>
                <w:sz w:val="24"/>
                <w:szCs w:val="24"/>
                <w:lang w:val="uk-UA"/>
              </w:rPr>
              <w:t>:00</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22202" w:rsidRDefault="008600CD" w:rsidP="008600CD">
            <w:pPr>
              <w:spacing w:after="0" w:line="240" w:lineRule="auto"/>
              <w:jc w:val="both"/>
              <w:rPr>
                <w:rFonts w:ascii="Times New Roman" w:eastAsia="Calibri" w:hAnsi="Times New Roman" w:cs="Times New Roman"/>
                <w:sz w:val="24"/>
                <w:szCs w:val="24"/>
              </w:rPr>
            </w:pPr>
            <w:r w:rsidRPr="00822202">
              <w:rPr>
                <w:rFonts w:ascii="Times New Roman" w:eastAsia="Calibri"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822202" w:rsidRDefault="008600CD" w:rsidP="008600CD">
            <w:pPr>
              <w:spacing w:after="0" w:line="240" w:lineRule="auto"/>
              <w:jc w:val="both"/>
              <w:rPr>
                <w:rFonts w:ascii="Times New Roman" w:hAnsi="Times New Roman" w:cs="Times New Roman"/>
                <w:sz w:val="24"/>
                <w:szCs w:val="24"/>
                <w:lang w:val="uk-UA"/>
              </w:rPr>
            </w:pPr>
            <w:r w:rsidRPr="00822202">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6" w:name="n291"/>
            <w:bookmarkStart w:id="7" w:name="n391"/>
            <w:bookmarkEnd w:id="6"/>
            <w:bookmarkEnd w:id="7"/>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CC79E4">
        <w:trPr>
          <w:trHeight w:val="41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widowControl w:val="0"/>
              <w:shd w:val="clear" w:color="auto" w:fill="FFFFFF"/>
              <w:spacing w:after="0" w:line="240" w:lineRule="auto"/>
              <w:jc w:val="both"/>
              <w:rPr>
                <w:rFonts w:ascii="Times New Roman" w:eastAsia="Times New Roman" w:hAnsi="Times New Roman" w:cs="Times New Roman"/>
                <w:sz w:val="24"/>
                <w:szCs w:val="24"/>
              </w:rPr>
            </w:pPr>
            <w:r w:rsidRPr="00022F1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F1B" w:rsidRPr="00022F1B" w:rsidRDefault="00022F1B" w:rsidP="00022F1B">
            <w:pPr>
              <w:pStyle w:val="rvps2"/>
              <w:shd w:val="clear" w:color="auto" w:fill="FFFFFF"/>
              <w:spacing w:before="0" w:beforeAutospacing="0" w:after="0" w:afterAutospacing="0"/>
              <w:jc w:val="both"/>
            </w:pPr>
            <w:r w:rsidRPr="00022F1B">
              <w:t xml:space="preserve">Замовник може відхилити аномально низьку тендерну пропозицію, якщо учасник не надав належного </w:t>
            </w:r>
            <w:r w:rsidRPr="00022F1B">
              <w:lastRenderedPageBreak/>
              <w:t xml:space="preserve">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022F1B">
                <w:t>абзацом першим</w:t>
              </w:r>
            </w:hyperlink>
            <w:r w:rsidRPr="00022F1B">
              <w:t xml:space="preserve"> частини чотирнадцятої статті 29 Закону/</w:t>
            </w:r>
            <w:hyperlink r:id="rId21" w:anchor="n581" w:history="1">
              <w:r w:rsidRPr="00022F1B">
                <w:t>абзацом дев’ятим</w:t>
              </w:r>
            </w:hyperlink>
            <w:r w:rsidRPr="00022F1B">
              <w:t xml:space="preserve"> пункту 37 Особливостей.</w:t>
            </w:r>
          </w:p>
          <w:p w:rsidR="00022F1B" w:rsidRPr="00022F1B" w:rsidRDefault="00022F1B" w:rsidP="00022F1B">
            <w:pPr>
              <w:pStyle w:val="rvps2"/>
              <w:shd w:val="clear" w:color="auto" w:fill="FFFFFF"/>
              <w:spacing w:before="0" w:beforeAutospacing="0" w:after="0" w:afterAutospacing="0"/>
              <w:jc w:val="both"/>
            </w:pPr>
            <w:bookmarkStart w:id="8" w:name="n320"/>
            <w:bookmarkEnd w:id="8"/>
            <w:r w:rsidRPr="00022F1B">
              <w:t>Обґрунтування аномально низької тендерної пропозиції може містити інформацію про:</w:t>
            </w:r>
          </w:p>
          <w:p w:rsidR="00022F1B" w:rsidRPr="00022F1B" w:rsidRDefault="00022F1B" w:rsidP="00022F1B">
            <w:pPr>
              <w:pStyle w:val="rvps2"/>
              <w:shd w:val="clear" w:color="auto" w:fill="FFFFFF"/>
              <w:spacing w:before="0" w:beforeAutospacing="0" w:after="0" w:afterAutospacing="0"/>
              <w:jc w:val="both"/>
            </w:pPr>
            <w:bookmarkStart w:id="9" w:name="n321"/>
            <w:bookmarkEnd w:id="9"/>
            <w:r w:rsidRPr="00022F1B">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D30CCB" w:rsidRDefault="00022F1B" w:rsidP="00022F1B">
            <w:pPr>
              <w:pStyle w:val="rvps2"/>
              <w:shd w:val="clear" w:color="auto" w:fill="FFFFFF"/>
              <w:spacing w:before="0" w:beforeAutospacing="0" w:after="0" w:afterAutospacing="0"/>
              <w:jc w:val="both"/>
            </w:pPr>
            <w:bookmarkStart w:id="10" w:name="n322"/>
            <w:bookmarkEnd w:id="10"/>
            <w:r w:rsidRPr="00D30CC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1" w:name="n323"/>
            <w:bookmarkEnd w:id="11"/>
            <w:r w:rsidRPr="00D30CCB">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 xml:space="preserve">Невідповідністю в інформації та/або документах, які надаються учасником </w:t>
            </w:r>
            <w:r w:rsidRPr="00EE2F9F">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EE2F9F">
              <w:rPr>
                <w:rFonts w:ascii="Times New Roman" w:eastAsia="Times New Roman" w:hAnsi="Times New Roman" w:cs="Times New Roman"/>
                <w:sz w:val="24"/>
                <w:szCs w:val="24"/>
              </w:rPr>
              <w:lastRenderedPageBreak/>
              <w:t>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12" w:name="n335"/>
            <w:bookmarkStart w:id="13" w:name="n336"/>
            <w:bookmarkEnd w:id="12"/>
            <w:bookmarkEnd w:id="13"/>
            <w:r w:rsidRPr="00EE2F9F">
              <w:lastRenderedPageBreak/>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4" w:name="n1572"/>
            <w:bookmarkEnd w:id="14"/>
            <w:r w:rsidRPr="00EE2F9F">
              <w:rPr>
                <w:rFonts w:ascii="Times New Roman" w:eastAsia="Times New Roman" w:hAnsi="Times New Roman" w:cs="Times New Roman"/>
                <w:sz w:val="24"/>
                <w:szCs w:val="24"/>
                <w:lang w:eastAsia="ru-RU"/>
              </w:rPr>
              <w:t>1) учасник процедури закупівлі:</w:t>
            </w:r>
            <w:bookmarkStart w:id="15" w:name="n1573"/>
            <w:bookmarkEnd w:id="15"/>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lastRenderedPageBreak/>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 xml:space="preserve">3) керівника учасника процедури закупівлі, фізичну особу, яка є учасником процедури закупівлі, було притягнуто </w:t>
            </w:r>
            <w:r w:rsidRPr="004864D2">
              <w:lastRenderedPageBreak/>
              <w:t>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 xml:space="preserve">11) </w:t>
            </w:r>
            <w:r w:rsidR="008B44BD" w:rsidRPr="008B44BD">
              <w:rPr>
                <w:color w:val="000000" w:themeColor="text1"/>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6" w:name="_Hlk77153986"/>
            <w:r w:rsidRPr="002328B7">
              <w:rPr>
                <w:rFonts w:ascii="Times New Roman" w:hAnsi="Times New Roman" w:cs="Times New Roman"/>
                <w:b/>
                <w:bCs/>
                <w:color w:val="000000"/>
                <w:sz w:val="24"/>
                <w:szCs w:val="24"/>
              </w:rPr>
              <w:t>VI</w:t>
            </w:r>
            <w:bookmarkEnd w:id="16"/>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F96F4B" w:rsidRDefault="004864D2" w:rsidP="00112602">
            <w:pPr>
              <w:spacing w:after="0" w:line="240" w:lineRule="auto"/>
              <w:rPr>
                <w:rFonts w:ascii="Times New Roman" w:hAnsi="Times New Roman" w:cs="Times New Roman"/>
                <w:sz w:val="24"/>
                <w:szCs w:val="24"/>
                <w:lang w:val="uk-UA"/>
              </w:rPr>
            </w:pPr>
            <w:r w:rsidRPr="00EE2F9F">
              <w:rPr>
                <w:rFonts w:ascii="Times New Roman" w:eastAsia="Times New Roman" w:hAnsi="Times New Roman" w:cs="Times New Roman"/>
                <w:bCs/>
                <w:sz w:val="24"/>
                <w:szCs w:val="24"/>
                <w:lang w:eastAsia="uk-UA"/>
              </w:rPr>
              <w:t xml:space="preserve">Відміна замовником тендеру </w:t>
            </w:r>
            <w:r w:rsidRPr="00EE2F9F">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Строк укладання договору відповідно до  положень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8"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39"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0"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7"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A86C8F" w:rsidRPr="00C96705" w:rsidRDefault="00A86C8F" w:rsidP="00A86C8F">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A86C8F">
      <w:pPr>
        <w:pStyle w:val="aa"/>
        <w:spacing w:before="0" w:beforeAutospacing="0" w:after="0" w:afterAutospacing="0"/>
        <w:ind w:left="6096"/>
        <w:jc w:val="right"/>
      </w:pPr>
      <w:r w:rsidRPr="00C96705">
        <w:rPr>
          <w:b/>
          <w:bCs/>
          <w:color w:val="000000"/>
        </w:rPr>
        <w:t>Тендерної документації</w:t>
      </w:r>
    </w:p>
    <w:p w:rsidR="00A86C8F" w:rsidRPr="00EB3BDA" w:rsidRDefault="00A86C8F" w:rsidP="00A86C8F">
      <w:pPr>
        <w:spacing w:after="0"/>
        <w:jc w:val="both"/>
        <w:rPr>
          <w:rFonts w:ascii="Times New Roman" w:hAnsi="Times New Roman" w:cs="Times New Roman"/>
          <w:bCs/>
          <w:i/>
          <w:lang w:val="uk-UA" w:eastAsia="uk-UA"/>
        </w:rPr>
      </w:pPr>
      <w:r w:rsidRPr="00EB3BDA">
        <w:rPr>
          <w:rFonts w:ascii="Times New Roman" w:hAnsi="Times New Roman" w:cs="Times New Roman"/>
          <w:i/>
        </w:rPr>
        <w:t xml:space="preserve">Форма «Тендерна пропозиція» подається у вигляді, наведеному нижче, на фірмовому бланку (у разі його наявності). </w:t>
      </w:r>
      <w:r w:rsidRPr="00EB3BDA">
        <w:rPr>
          <w:rFonts w:ascii="Times New Roman" w:hAnsi="Times New Roman" w:cs="Times New Roman"/>
          <w:b/>
          <w:bCs/>
          <w:i/>
          <w:lang w:val="uk-UA" w:eastAsia="uk-UA"/>
        </w:rPr>
        <w:t>Учасник не повинен відступати від даної форми</w:t>
      </w:r>
      <w:r w:rsidRPr="00EB3BDA">
        <w:rPr>
          <w:rFonts w:ascii="Times New Roman" w:hAnsi="Times New Roman" w:cs="Times New Roman"/>
          <w:bCs/>
          <w:i/>
          <w:lang w:val="uk-UA" w:eastAsia="uk-UA"/>
        </w:rPr>
        <w:t xml:space="preserve">. </w:t>
      </w:r>
    </w:p>
    <w:p w:rsidR="003239A3" w:rsidRPr="00EB3BDA" w:rsidRDefault="00EB5DD6" w:rsidP="003239A3">
      <w:pPr>
        <w:spacing w:after="0"/>
        <w:jc w:val="both"/>
        <w:rPr>
          <w:rFonts w:ascii="Times New Roman" w:hAnsi="Times New Roman" w:cs="Times New Roman"/>
          <w:i/>
          <w:lang w:val="uk-UA"/>
        </w:rPr>
      </w:pPr>
      <w:r>
        <w:rPr>
          <w:rFonts w:ascii="Times New Roman" w:hAnsi="Times New Roman" w:cs="Times New Roman"/>
          <w:b/>
          <w:i/>
          <w:lang w:val="uk-UA"/>
        </w:rPr>
        <w:t>Страховий платіж</w:t>
      </w:r>
      <w:r w:rsidR="003239A3" w:rsidRPr="00EB3BDA">
        <w:rPr>
          <w:rFonts w:ascii="Times New Roman" w:hAnsi="Times New Roman" w:cs="Times New Roman"/>
          <w:b/>
          <w:i/>
          <w:lang w:val="uk-UA"/>
        </w:rPr>
        <w:t xml:space="preserve"> </w:t>
      </w:r>
      <w:r w:rsidR="003239A3" w:rsidRPr="00EB3BDA">
        <w:rPr>
          <w:rFonts w:ascii="Times New Roman" w:hAnsi="Times New Roman" w:cs="Times New Roman"/>
          <w:i/>
          <w:lang w:val="uk-UA"/>
        </w:rPr>
        <w:t xml:space="preserve">(у тому числі ціна за одиницю товару) </w:t>
      </w:r>
      <w:r w:rsidR="003239A3" w:rsidRPr="00EB3BDA">
        <w:rPr>
          <w:rFonts w:ascii="Times New Roman" w:hAnsi="Times New Roman" w:cs="Times New Roman"/>
          <w:b/>
          <w:i/>
          <w:lang w:val="uk-UA"/>
        </w:rPr>
        <w:t>має бути округлена до двох десяткових знаків після коми</w:t>
      </w:r>
      <w:r w:rsidR="003239A3" w:rsidRPr="00EB3BDA">
        <w:rPr>
          <w:rFonts w:ascii="Times New Roman" w:hAnsi="Times New Roman" w:cs="Times New Roman"/>
          <w:i/>
          <w:lang w:val="uk-UA"/>
        </w:rPr>
        <w:t>.</w:t>
      </w:r>
    </w:p>
    <w:p w:rsidR="003239A3" w:rsidRPr="00216ADB" w:rsidRDefault="003239A3" w:rsidP="00A86C8F">
      <w:pPr>
        <w:spacing w:after="0"/>
        <w:jc w:val="both"/>
        <w:rPr>
          <w:b/>
          <w:bCs/>
          <w:color w:val="000000"/>
          <w:sz w:val="20"/>
          <w:szCs w:val="20"/>
        </w:rPr>
      </w:pPr>
    </w:p>
    <w:p w:rsidR="00526D73" w:rsidRDefault="00526D73" w:rsidP="009C58D9">
      <w:pPr>
        <w:pStyle w:val="af5"/>
        <w:tabs>
          <w:tab w:val="left" w:pos="0"/>
        </w:tabs>
        <w:ind w:firstLine="720"/>
        <w:jc w:val="both"/>
        <w:rPr>
          <w:sz w:val="23"/>
          <w:szCs w:val="23"/>
          <w:lang w:val="uk-UA"/>
        </w:rPr>
      </w:pPr>
    </w:p>
    <w:p w:rsidR="00526D73" w:rsidRPr="001C1F0C" w:rsidRDefault="00526D73" w:rsidP="00526D73">
      <w:pPr>
        <w:spacing w:after="0" w:line="240" w:lineRule="auto"/>
        <w:jc w:val="center"/>
        <w:rPr>
          <w:rFonts w:ascii="Times New Roman" w:eastAsia="Times New Roman" w:hAnsi="Times New Roman" w:cs="Times New Roman"/>
          <w:b/>
          <w:lang w:eastAsia="ru-RU"/>
        </w:rPr>
      </w:pPr>
      <w:r w:rsidRPr="001C1F0C">
        <w:rPr>
          <w:rFonts w:ascii="Times New Roman" w:eastAsia="Times New Roman" w:hAnsi="Times New Roman" w:cs="Times New Roman"/>
          <w:b/>
          <w:bCs/>
          <w:color w:val="000000"/>
          <w:lang w:eastAsia="ru-RU"/>
        </w:rPr>
        <w:t>ТЕНДЕРНА ПРОПОЗИЦІЯ</w:t>
      </w:r>
    </w:p>
    <w:p w:rsidR="00526D73" w:rsidRPr="00546225" w:rsidRDefault="00526D73" w:rsidP="00526D7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C1F0C">
        <w:rPr>
          <w:rFonts w:ascii="Times New Roman" w:eastAsia="Times New Roman" w:hAnsi="Times New Roman" w:cs="Times New Roman"/>
          <w:b/>
          <w:color w:val="000000"/>
          <w:sz w:val="24"/>
          <w:szCs w:val="24"/>
          <w:lang w:eastAsia="ru-RU"/>
        </w:rPr>
        <w:t>Ми, ______________ (</w:t>
      </w:r>
      <w:r w:rsidRPr="00546225">
        <w:rPr>
          <w:rFonts w:ascii="Times New Roman" w:eastAsia="Times New Roman" w:hAnsi="Times New Roman" w:cs="Times New Roman"/>
          <w:b/>
          <w:i/>
          <w:iCs/>
          <w:color w:val="000000"/>
          <w:sz w:val="24"/>
          <w:szCs w:val="24"/>
          <w:lang w:eastAsia="ru-RU"/>
        </w:rPr>
        <w:t>назва учасника</w:t>
      </w:r>
      <w:r w:rsidRPr="00546225">
        <w:rPr>
          <w:rFonts w:ascii="Times New Roman" w:eastAsia="Times New Roman" w:hAnsi="Times New Roman" w:cs="Times New Roman"/>
          <w:b/>
          <w:color w:val="000000"/>
          <w:sz w:val="24"/>
          <w:szCs w:val="24"/>
          <w:lang w:eastAsia="ru-RU"/>
        </w:rPr>
        <w:t xml:space="preserve">) надаємо свою тендерну пропозицію для участі у відкритих торгах на закупівлю </w:t>
      </w:r>
      <w:r w:rsidR="004D4A42" w:rsidRPr="004D4A42">
        <w:rPr>
          <w:rFonts w:ascii="Times New Roman" w:hAnsi="Times New Roman" w:cs="Times New Roman"/>
          <w:b/>
          <w:sz w:val="24"/>
          <w:szCs w:val="24"/>
        </w:rPr>
        <w:t>ДК 021:</w:t>
      </w:r>
      <w:proofErr w:type="gramStart"/>
      <w:r w:rsidR="004D4A42" w:rsidRPr="004D4A42">
        <w:rPr>
          <w:rFonts w:ascii="Times New Roman" w:hAnsi="Times New Roman" w:cs="Times New Roman"/>
          <w:b/>
          <w:sz w:val="24"/>
          <w:szCs w:val="24"/>
        </w:rPr>
        <w:t>2015  66510000</w:t>
      </w:r>
      <w:proofErr w:type="gramEnd"/>
      <w:r w:rsidR="004D4A42" w:rsidRPr="004D4A42">
        <w:rPr>
          <w:rFonts w:ascii="Times New Roman" w:hAnsi="Times New Roman" w:cs="Times New Roman"/>
          <w:b/>
          <w:sz w:val="24"/>
          <w:szCs w:val="24"/>
        </w:rPr>
        <w:t>-8 – страхові послуги (</w:t>
      </w:r>
      <w:r w:rsidR="006F2EFA" w:rsidRPr="006F2EFA">
        <w:rPr>
          <w:rFonts w:ascii="Times New Roman" w:hAnsi="Times New Roman" w:cs="Times New Roman"/>
          <w:b/>
          <w:sz w:val="24"/>
          <w:szCs w:val="24"/>
        </w:rPr>
        <w:t>послуги обов'язкового страхування цивільно-правової відповідальності власників наземних транспортних засобів</w:t>
      </w:r>
      <w:r w:rsidR="004D4A42" w:rsidRPr="004D4A42">
        <w:rPr>
          <w:rFonts w:ascii="Times New Roman" w:hAnsi="Times New Roman" w:cs="Times New Roman"/>
          <w:b/>
          <w:sz w:val="24"/>
          <w:szCs w:val="24"/>
        </w:rPr>
        <w:t>)</w:t>
      </w:r>
      <w:r w:rsidR="004D4A42">
        <w:rPr>
          <w:rFonts w:ascii="Times New Roman" w:hAnsi="Times New Roman" w:cs="Times New Roman"/>
          <w:b/>
          <w:sz w:val="24"/>
          <w:szCs w:val="24"/>
          <w:lang w:val="uk-UA"/>
        </w:rPr>
        <w:t xml:space="preserve"> </w:t>
      </w:r>
      <w:r w:rsidRPr="00546225">
        <w:rPr>
          <w:rFonts w:ascii="Times New Roman" w:eastAsia="Times New Roman" w:hAnsi="Times New Roman" w:cs="Times New Roman"/>
          <w:b/>
          <w:color w:val="000000"/>
          <w:sz w:val="24"/>
          <w:szCs w:val="24"/>
          <w:shd w:val="clear" w:color="auto" w:fill="FFFFFF"/>
          <w:lang w:eastAsia="ru-RU"/>
        </w:rPr>
        <w:t xml:space="preserve">відповідно до вимог тендерної документації.  </w:t>
      </w:r>
    </w:p>
    <w:p w:rsidR="00526D73" w:rsidRDefault="00526D73" w:rsidP="00526D73">
      <w:pPr>
        <w:tabs>
          <w:tab w:val="left" w:pos="0"/>
          <w:tab w:val="center" w:pos="4677"/>
          <w:tab w:val="right" w:pos="9355"/>
        </w:tabs>
        <w:spacing w:after="0" w:line="240" w:lineRule="auto"/>
        <w:ind w:firstLine="720"/>
        <w:jc w:val="both"/>
        <w:rPr>
          <w:rFonts w:ascii="Times New Roman" w:eastAsia="Times New Roman" w:hAnsi="Times New Roman" w:cs="Times New Roman"/>
          <w:sz w:val="23"/>
          <w:szCs w:val="23"/>
        </w:rPr>
      </w:pPr>
      <w:r w:rsidRPr="001C1F0C">
        <w:rPr>
          <w:rFonts w:ascii="Times New Roman" w:eastAsia="Times New Roman" w:hAnsi="Times New Roman" w:cs="Times New Roman"/>
          <w:sz w:val="23"/>
          <w:szCs w:val="23"/>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26D73" w:rsidRPr="00D804A4" w:rsidRDefault="00526D73" w:rsidP="00526D73">
      <w:pPr>
        <w:pStyle w:val="af5"/>
        <w:tabs>
          <w:tab w:val="left" w:pos="0"/>
        </w:tabs>
        <w:ind w:firstLine="720"/>
        <w:jc w:val="both"/>
        <w:rPr>
          <w:sz w:val="23"/>
          <w:szCs w:val="23"/>
          <w:lang w:val="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567"/>
        <w:gridCol w:w="994"/>
        <w:gridCol w:w="707"/>
        <w:gridCol w:w="1274"/>
        <w:gridCol w:w="709"/>
        <w:gridCol w:w="567"/>
        <w:gridCol w:w="852"/>
        <w:gridCol w:w="1136"/>
        <w:gridCol w:w="990"/>
        <w:gridCol w:w="632"/>
        <w:gridCol w:w="642"/>
        <w:gridCol w:w="669"/>
      </w:tblGrid>
      <w:tr w:rsidR="006F2EFA" w:rsidRPr="006F2EFA" w:rsidTr="006F2EFA">
        <w:trPr>
          <w:trHeight w:val="367"/>
          <w:jc w:val="center"/>
        </w:trPr>
        <w:tc>
          <w:tcPr>
            <w:tcW w:w="208" w:type="pct"/>
            <w:vMerge w:val="restar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 з/п</w:t>
            </w:r>
          </w:p>
        </w:tc>
        <w:tc>
          <w:tcPr>
            <w:tcW w:w="279" w:type="pct"/>
            <w:vMerge w:val="restar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Тип ТЗ</w:t>
            </w:r>
          </w:p>
        </w:tc>
        <w:tc>
          <w:tcPr>
            <w:tcW w:w="489" w:type="pct"/>
            <w:vMerge w:val="restart"/>
            <w:tcBorders>
              <w:lef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Марка та модель ТЗ</w:t>
            </w:r>
          </w:p>
        </w:tc>
        <w:tc>
          <w:tcPr>
            <w:tcW w:w="348" w:type="pct"/>
            <w:vMerge w:val="restart"/>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Державний номерний знак ТЗ</w:t>
            </w:r>
          </w:p>
        </w:tc>
        <w:tc>
          <w:tcPr>
            <w:tcW w:w="627" w:type="pct"/>
            <w:vMerge w:val="restart"/>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Номер шасі (кузова)</w:t>
            </w:r>
          </w:p>
        </w:tc>
        <w:tc>
          <w:tcPr>
            <w:tcW w:w="349" w:type="pct"/>
            <w:vMerge w:val="restart"/>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Рік випуску</w:t>
            </w:r>
          </w:p>
        </w:tc>
        <w:tc>
          <w:tcPr>
            <w:tcW w:w="1257" w:type="pct"/>
            <w:gridSpan w:val="3"/>
            <w:tcBorders>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Підлягає ОТК</w:t>
            </w:r>
          </w:p>
        </w:tc>
        <w:tc>
          <w:tcPr>
            <w:tcW w:w="487" w:type="pct"/>
            <w:vMerge w:val="restart"/>
            <w:tcBorders>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Строк страхування (кількість місяців)</w:t>
            </w:r>
          </w:p>
        </w:tc>
        <w:tc>
          <w:tcPr>
            <w:tcW w:w="627" w:type="pct"/>
            <w:gridSpan w:val="2"/>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Бонус-малус</w:t>
            </w:r>
          </w:p>
        </w:tc>
        <w:tc>
          <w:tcPr>
            <w:tcW w:w="329" w:type="pct"/>
            <w:vMerge w:val="restar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 xml:space="preserve">Страховий платіж, </w:t>
            </w:r>
          </w:p>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грн</w:t>
            </w:r>
          </w:p>
        </w:tc>
      </w:tr>
      <w:tr w:rsidR="006F2EFA" w:rsidRPr="006F2EFA" w:rsidTr="006F2EFA">
        <w:trPr>
          <w:trHeight w:val="586"/>
          <w:jc w:val="center"/>
        </w:trPr>
        <w:tc>
          <w:tcPr>
            <w:tcW w:w="208" w:type="pct"/>
            <w:vMerge/>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279" w:type="pct"/>
            <w:vMerge/>
            <w:tcBorders>
              <w:left w:val="single" w:sz="4" w:space="0" w:color="000000"/>
              <w:bottom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489" w:type="pct"/>
            <w:vMerge/>
            <w:tcBorders>
              <w:left w:val="single" w:sz="4" w:space="0" w:color="000000"/>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48" w:type="pct"/>
            <w:vMerge/>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627" w:type="pct"/>
            <w:vMerge/>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49" w:type="pct"/>
            <w:vMerge/>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279" w:type="pct"/>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Так/Ні</w:t>
            </w:r>
          </w:p>
        </w:tc>
        <w:tc>
          <w:tcPr>
            <w:tcW w:w="419" w:type="pct"/>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Періодичність</w:t>
            </w:r>
          </w:p>
        </w:tc>
        <w:tc>
          <w:tcPr>
            <w:tcW w:w="559" w:type="pct"/>
            <w:tcBorders>
              <w:bottom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Закінчення чергового ОТК</w:t>
            </w:r>
          </w:p>
        </w:tc>
        <w:tc>
          <w:tcPr>
            <w:tcW w:w="487" w:type="pct"/>
            <w:vMerge/>
            <w:tcBorders>
              <w:bottom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11" w:type="pc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Клас</w:t>
            </w:r>
          </w:p>
        </w:tc>
        <w:tc>
          <w:tcPr>
            <w:tcW w:w="316" w:type="pc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Коефіцієнт</w:t>
            </w:r>
          </w:p>
        </w:tc>
        <w:tc>
          <w:tcPr>
            <w:tcW w:w="329" w:type="pct"/>
            <w:vMerge/>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r>
      <w:tr w:rsidR="006F2EFA" w:rsidRPr="006F2EFA" w:rsidTr="006F2EFA">
        <w:trPr>
          <w:jc w:val="center"/>
        </w:trPr>
        <w:tc>
          <w:tcPr>
            <w:tcW w:w="208" w:type="pct"/>
            <w:tcBorders>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1</w:t>
            </w:r>
          </w:p>
        </w:tc>
        <w:tc>
          <w:tcPr>
            <w:tcW w:w="279" w:type="pct"/>
            <w:tcBorders>
              <w:top w:val="single" w:sz="4" w:space="0" w:color="000000"/>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en-US" w:eastAsia="uk-UA"/>
              </w:rPr>
              <w:t>B</w:t>
            </w:r>
            <w:r w:rsidR="00740BED">
              <w:rPr>
                <w:rFonts w:ascii="Times New Roman" w:eastAsia="Times New Roman" w:hAnsi="Times New Roman" w:cs="Times New Roman"/>
                <w:sz w:val="18"/>
                <w:szCs w:val="18"/>
                <w:lang w:val="uk-UA" w:eastAsia="uk-UA"/>
              </w:rPr>
              <w:t>3</w:t>
            </w:r>
          </w:p>
        </w:tc>
        <w:tc>
          <w:tcPr>
            <w:tcW w:w="489" w:type="pct"/>
            <w:tcBorders>
              <w:top w:val="single" w:sz="4" w:space="0" w:color="000000"/>
              <w:left w:val="single" w:sz="4" w:space="0" w:color="000000"/>
              <w:bottom w:val="single" w:sz="4" w:space="0" w:color="auto"/>
            </w:tcBorders>
            <w:vAlign w:val="center"/>
          </w:tcPr>
          <w:p w:rsidR="00740BED" w:rsidRPr="00740BED" w:rsidRDefault="00740BED" w:rsidP="00740BED">
            <w:pPr>
              <w:spacing w:after="0" w:line="240" w:lineRule="auto"/>
              <w:jc w:val="center"/>
              <w:rPr>
                <w:rFonts w:ascii="Times New Roman" w:eastAsia="Times New Roman" w:hAnsi="Times New Roman" w:cs="Times New Roman"/>
                <w:sz w:val="18"/>
                <w:szCs w:val="18"/>
                <w:lang w:val="en-US" w:eastAsia="uk-UA"/>
              </w:rPr>
            </w:pPr>
            <w:r w:rsidRPr="00740BED">
              <w:rPr>
                <w:rFonts w:ascii="Times New Roman" w:eastAsia="Times New Roman" w:hAnsi="Times New Roman" w:cs="Times New Roman"/>
                <w:sz w:val="18"/>
                <w:szCs w:val="18"/>
                <w:lang w:val="en-US" w:eastAsia="uk-UA"/>
              </w:rPr>
              <w:t>MAZDA</w:t>
            </w:r>
          </w:p>
          <w:p w:rsidR="006F2EFA" w:rsidRPr="006F2EFA" w:rsidRDefault="00740BED" w:rsidP="00740BED">
            <w:pPr>
              <w:spacing w:after="0" w:line="240" w:lineRule="auto"/>
              <w:jc w:val="center"/>
              <w:rPr>
                <w:rFonts w:ascii="Times New Roman" w:eastAsia="Times New Roman" w:hAnsi="Times New Roman" w:cs="Times New Roman"/>
                <w:sz w:val="18"/>
                <w:szCs w:val="18"/>
                <w:lang w:val="en-US" w:eastAsia="uk-UA"/>
              </w:rPr>
            </w:pPr>
            <w:r w:rsidRPr="00740BED">
              <w:rPr>
                <w:rFonts w:ascii="Times New Roman" w:eastAsia="Times New Roman" w:hAnsi="Times New Roman" w:cs="Times New Roman"/>
                <w:sz w:val="18"/>
                <w:szCs w:val="18"/>
                <w:lang w:val="en-US" w:eastAsia="uk-UA"/>
              </w:rPr>
              <w:t>CX-9</w:t>
            </w:r>
          </w:p>
        </w:tc>
        <w:tc>
          <w:tcPr>
            <w:tcW w:w="348" w:type="pct"/>
            <w:tcBorders>
              <w:top w:val="single" w:sz="4" w:space="0" w:color="000000"/>
              <w:bottom w:val="single" w:sz="4" w:space="0" w:color="auto"/>
            </w:tcBorders>
            <w:vAlign w:val="center"/>
          </w:tcPr>
          <w:p w:rsidR="006F2EFA" w:rsidRPr="006F2EFA" w:rsidRDefault="00740BED" w:rsidP="006F2EFA">
            <w:pPr>
              <w:spacing w:after="0" w:line="240" w:lineRule="auto"/>
              <w:jc w:val="center"/>
              <w:rPr>
                <w:rFonts w:ascii="Times New Roman" w:eastAsia="Times New Roman" w:hAnsi="Times New Roman" w:cs="Times New Roman"/>
                <w:sz w:val="18"/>
                <w:szCs w:val="18"/>
                <w:lang w:val="en-US" w:eastAsia="uk-UA"/>
              </w:rPr>
            </w:pPr>
            <w:r w:rsidRPr="00740BED">
              <w:rPr>
                <w:rFonts w:ascii="Times New Roman" w:eastAsia="Times New Roman" w:hAnsi="Times New Roman" w:cs="Times New Roman"/>
                <w:sz w:val="18"/>
                <w:szCs w:val="18"/>
                <w:lang w:val="en-US" w:eastAsia="uk-UA"/>
              </w:rPr>
              <w:t>KA3195EА</w:t>
            </w:r>
          </w:p>
        </w:tc>
        <w:tc>
          <w:tcPr>
            <w:tcW w:w="627" w:type="pct"/>
            <w:tcBorders>
              <w:top w:val="single" w:sz="4" w:space="0" w:color="000000"/>
              <w:bottom w:val="single" w:sz="4" w:space="0" w:color="auto"/>
            </w:tcBorders>
            <w:vAlign w:val="center"/>
          </w:tcPr>
          <w:p w:rsidR="006F2EFA" w:rsidRPr="006F2EFA" w:rsidRDefault="00740BED" w:rsidP="006F2EFA">
            <w:pPr>
              <w:spacing w:after="0" w:line="240" w:lineRule="auto"/>
              <w:rPr>
                <w:rFonts w:ascii="Times New Roman" w:eastAsia="Times New Roman" w:hAnsi="Times New Roman" w:cs="Times New Roman"/>
                <w:sz w:val="18"/>
                <w:szCs w:val="18"/>
                <w:lang w:val="uk-UA" w:eastAsia="uk-UA"/>
              </w:rPr>
            </w:pPr>
            <w:r w:rsidRPr="00740BED">
              <w:rPr>
                <w:rFonts w:ascii="Times New Roman" w:eastAsia="Times New Roman" w:hAnsi="Times New Roman" w:cs="Times New Roman"/>
                <w:sz w:val="18"/>
                <w:szCs w:val="18"/>
                <w:lang w:val="en-US" w:eastAsia="uk-UA"/>
              </w:rPr>
              <w:t>JMZTBFWYA00750259</w:t>
            </w:r>
          </w:p>
        </w:tc>
        <w:tc>
          <w:tcPr>
            <w:tcW w:w="349" w:type="pct"/>
            <w:tcBorders>
              <w:top w:val="single" w:sz="4" w:space="0" w:color="000000"/>
              <w:bottom w:val="single" w:sz="4" w:space="0" w:color="auto"/>
            </w:tcBorders>
            <w:vAlign w:val="center"/>
          </w:tcPr>
          <w:p w:rsidR="006F2EFA" w:rsidRPr="00740BED"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en-US" w:eastAsia="uk-UA"/>
              </w:rPr>
              <w:t>20</w:t>
            </w:r>
            <w:r w:rsidR="00740BED">
              <w:rPr>
                <w:rFonts w:ascii="Times New Roman" w:eastAsia="Times New Roman" w:hAnsi="Times New Roman" w:cs="Times New Roman"/>
                <w:sz w:val="18"/>
                <w:szCs w:val="18"/>
                <w:lang w:val="uk-UA" w:eastAsia="uk-UA"/>
              </w:rPr>
              <w:t>21</w:t>
            </w:r>
          </w:p>
        </w:tc>
        <w:tc>
          <w:tcPr>
            <w:tcW w:w="279"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Ні</w:t>
            </w:r>
          </w:p>
        </w:tc>
        <w:tc>
          <w:tcPr>
            <w:tcW w:w="419"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w:t>
            </w:r>
          </w:p>
        </w:tc>
        <w:tc>
          <w:tcPr>
            <w:tcW w:w="559" w:type="pct"/>
            <w:tcBorders>
              <w:top w:val="single" w:sz="4" w:space="0" w:color="000000"/>
              <w:bottom w:val="single" w:sz="4" w:space="0" w:color="auto"/>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uk-UA" w:eastAsia="uk-UA"/>
              </w:rPr>
              <w:t>-</w:t>
            </w:r>
          </w:p>
        </w:tc>
        <w:tc>
          <w:tcPr>
            <w:tcW w:w="487" w:type="pct"/>
            <w:tcBorders>
              <w:top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sz w:val="18"/>
                <w:szCs w:val="18"/>
                <w:lang w:val="en-US" w:eastAsia="uk-UA"/>
              </w:rPr>
              <w:t>12</w:t>
            </w:r>
            <w:r w:rsidRPr="006F2EFA">
              <w:rPr>
                <w:rFonts w:ascii="Times New Roman" w:eastAsia="Times New Roman" w:hAnsi="Times New Roman" w:cs="Times New Roman"/>
                <w:sz w:val="18"/>
                <w:szCs w:val="18"/>
                <w:lang w:val="uk-UA" w:eastAsia="uk-UA"/>
              </w:rPr>
              <w:t xml:space="preserve"> міс.</w:t>
            </w:r>
          </w:p>
        </w:tc>
        <w:tc>
          <w:tcPr>
            <w:tcW w:w="311" w:type="pct"/>
            <w:tcBorders>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16" w:type="pct"/>
            <w:tcBorders>
              <w:left w:val="single" w:sz="4" w:space="0" w:color="000000"/>
              <w:bottom w:val="single" w:sz="4" w:space="0" w:color="auto"/>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c>
          <w:tcPr>
            <w:tcW w:w="329" w:type="pct"/>
            <w:tcBorders>
              <w:left w:val="single" w:sz="4" w:space="0" w:color="000000"/>
              <w:right w:val="single" w:sz="4" w:space="0" w:color="000000"/>
            </w:tcBorders>
            <w:vAlign w:val="center"/>
          </w:tcPr>
          <w:p w:rsidR="006F2EFA" w:rsidRPr="006F2EFA" w:rsidRDefault="006F2EFA" w:rsidP="006F2EFA">
            <w:pPr>
              <w:spacing w:after="0" w:line="240" w:lineRule="auto"/>
              <w:jc w:val="center"/>
              <w:rPr>
                <w:rFonts w:ascii="Times New Roman" w:eastAsia="Times New Roman" w:hAnsi="Times New Roman" w:cs="Times New Roman"/>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sz w:val="18"/>
                <w:szCs w:val="18"/>
                <w:lang w:val="uk-UA" w:eastAsia="uk-UA"/>
              </w:rPr>
            </w:pPr>
            <w:r w:rsidRPr="006F2EFA">
              <w:rPr>
                <w:rFonts w:ascii="Times New Roman" w:eastAsia="Times New Roman" w:hAnsi="Times New Roman" w:cs="Times New Roman"/>
                <w:b/>
                <w:sz w:val="18"/>
                <w:szCs w:val="18"/>
                <w:lang w:val="uk-UA" w:eastAsia="uk-UA"/>
              </w:rPr>
              <w:t>Разом без 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b/>
                <w:sz w:val="18"/>
                <w:szCs w:val="18"/>
                <w:lang w:val="uk-UA" w:eastAsia="uk-UA"/>
              </w:rPr>
            </w:pPr>
            <w:r w:rsidRPr="006F2EFA">
              <w:rPr>
                <w:rFonts w:ascii="Times New Roman" w:eastAsia="Times New Roman" w:hAnsi="Times New Roman" w:cs="Times New Roman"/>
                <w:b/>
                <w:sz w:val="18"/>
                <w:szCs w:val="18"/>
                <w:lang w:val="uk-UA" w:eastAsia="uk-UA"/>
              </w:rPr>
              <w:t>ПДВ</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r w:rsidR="006F2EFA" w:rsidRPr="006F2EFA" w:rsidTr="006F2EFA">
        <w:trPr>
          <w:jc w:val="center"/>
        </w:trPr>
        <w:tc>
          <w:tcPr>
            <w:tcW w:w="4671" w:type="pct"/>
            <w:gridSpan w:val="12"/>
            <w:tcBorders>
              <w:top w:val="single" w:sz="4" w:space="0" w:color="auto"/>
              <w:left w:val="single" w:sz="4" w:space="0" w:color="auto"/>
              <w:bottom w:val="single" w:sz="4" w:space="0" w:color="auto"/>
              <w:right w:val="single" w:sz="4" w:space="0" w:color="auto"/>
            </w:tcBorders>
            <w:vAlign w:val="center"/>
          </w:tcPr>
          <w:p w:rsidR="006F2EFA" w:rsidRPr="006F2EFA" w:rsidRDefault="006F2EFA" w:rsidP="006F2EFA">
            <w:pPr>
              <w:spacing w:after="0" w:line="240" w:lineRule="auto"/>
              <w:jc w:val="right"/>
              <w:rPr>
                <w:rFonts w:ascii="Times New Roman" w:eastAsia="Times New Roman" w:hAnsi="Times New Roman" w:cs="Times New Roman"/>
                <w:b/>
                <w:sz w:val="18"/>
                <w:szCs w:val="18"/>
                <w:lang w:val="uk-UA" w:eastAsia="uk-UA"/>
              </w:rPr>
            </w:pPr>
            <w:r w:rsidRPr="006F2EFA">
              <w:rPr>
                <w:rFonts w:ascii="Times New Roman" w:eastAsia="Times New Roman" w:hAnsi="Times New Roman" w:cs="Times New Roman"/>
                <w:b/>
                <w:sz w:val="18"/>
                <w:szCs w:val="18"/>
                <w:lang w:val="uk-UA" w:eastAsia="uk-UA"/>
              </w:rPr>
              <w:t>Всього:</w:t>
            </w:r>
          </w:p>
        </w:tc>
        <w:tc>
          <w:tcPr>
            <w:tcW w:w="329" w:type="pct"/>
            <w:tcBorders>
              <w:top w:val="single" w:sz="4" w:space="0" w:color="000000"/>
              <w:left w:val="single" w:sz="4" w:space="0" w:color="auto"/>
              <w:bottom w:val="single" w:sz="4" w:space="0" w:color="000000"/>
              <w:right w:val="single" w:sz="4" w:space="0" w:color="000000"/>
            </w:tcBorders>
            <w:shd w:val="clear" w:color="auto" w:fill="auto"/>
            <w:vAlign w:val="center"/>
          </w:tcPr>
          <w:p w:rsidR="006F2EFA" w:rsidRPr="006F2EFA" w:rsidRDefault="006F2EFA" w:rsidP="006F2EFA">
            <w:pPr>
              <w:spacing w:after="0" w:line="240" w:lineRule="auto"/>
              <w:jc w:val="center"/>
              <w:rPr>
                <w:rFonts w:ascii="Times New Roman" w:eastAsia="Times New Roman" w:hAnsi="Times New Roman" w:cs="Times New Roman"/>
                <w:b/>
                <w:sz w:val="18"/>
                <w:szCs w:val="18"/>
                <w:lang w:val="uk-UA" w:eastAsia="uk-UA"/>
              </w:rPr>
            </w:pPr>
          </w:p>
        </w:tc>
      </w:tr>
    </w:tbl>
    <w:p w:rsidR="00526D73" w:rsidRPr="004D4A42" w:rsidRDefault="00526D73" w:rsidP="00526D73">
      <w:pPr>
        <w:pStyle w:val="af5"/>
        <w:tabs>
          <w:tab w:val="left" w:pos="0"/>
        </w:tabs>
        <w:ind w:firstLine="720"/>
        <w:jc w:val="both"/>
        <w:rPr>
          <w:b/>
          <w:sz w:val="23"/>
          <w:szCs w:val="23"/>
          <w:lang w:val="uk-UA"/>
        </w:rPr>
      </w:pPr>
    </w:p>
    <w:p w:rsidR="00526D73" w:rsidRPr="00987681" w:rsidRDefault="00526D73" w:rsidP="00526D73">
      <w:pPr>
        <w:spacing w:after="0" w:line="240" w:lineRule="auto"/>
        <w:jc w:val="both"/>
        <w:rPr>
          <w:rFonts w:ascii="Times New Roman" w:eastAsia="Calibri" w:hAnsi="Times New Roman" w:cs="Times New Roman"/>
          <w:i/>
          <w:sz w:val="20"/>
          <w:szCs w:val="20"/>
        </w:rPr>
      </w:pPr>
      <w:r w:rsidRPr="001C1F0C">
        <w:rPr>
          <w:rFonts w:ascii="Times New Roman" w:eastAsia="Times New Roman" w:hAnsi="Times New Roman" w:cs="Times New Roman"/>
          <w:i/>
          <w:color w:val="000000"/>
          <w:sz w:val="20"/>
          <w:szCs w:val="20"/>
          <w:lang w:eastAsia="ru-RU"/>
        </w:rPr>
        <w:t xml:space="preserve">* </w:t>
      </w:r>
      <w:r w:rsidRPr="001C1F0C">
        <w:rPr>
          <w:rFonts w:ascii="Times New Roman" w:eastAsia="Calibri" w:hAnsi="Times New Roman" w:cs="Times New Roman"/>
          <w:i/>
          <w:sz w:val="20"/>
          <w:szCs w:val="20"/>
        </w:rPr>
        <w:t xml:space="preserve">У разі </w:t>
      </w:r>
      <w:r w:rsidRPr="001C1F0C">
        <w:rPr>
          <w:rFonts w:ascii="Times New Roman" w:eastAsia="Times New Roman" w:hAnsi="Times New Roman" w:cs="Times New Roman"/>
          <w:i/>
          <w:color w:val="000000"/>
          <w:sz w:val="20"/>
          <w:szCs w:val="20"/>
          <w:lang w:eastAsia="ru-RU"/>
        </w:rPr>
        <w:t>якщо Учасник не є платником ПДВ</w:t>
      </w:r>
      <w:r w:rsidRPr="001C1F0C">
        <w:rPr>
          <w:rFonts w:ascii="Times New Roman" w:eastAsia="Calibri" w:hAnsi="Times New Roman" w:cs="Times New Roman"/>
          <w:i/>
          <w:sz w:val="20"/>
          <w:szCs w:val="20"/>
        </w:rPr>
        <w:t xml:space="preserve">, </w:t>
      </w:r>
      <w:r w:rsidRPr="001C1F0C">
        <w:rPr>
          <w:rFonts w:ascii="Times New Roman" w:eastAsia="Times New Roman" w:hAnsi="Times New Roman" w:cs="Times New Roman"/>
          <w:i/>
          <w:sz w:val="20"/>
          <w:szCs w:val="20"/>
          <w:lang w:eastAsia="ru-RU"/>
        </w:rPr>
        <w:t xml:space="preserve">або предмет закупівлі не обкладається ПДВ, або оподатковується </w:t>
      </w:r>
      <w:r w:rsidRPr="00987681">
        <w:rPr>
          <w:rFonts w:ascii="Times New Roman" w:eastAsia="Times New Roman" w:hAnsi="Times New Roman" w:cs="Times New Roman"/>
          <w:i/>
          <w:sz w:val="20"/>
          <w:szCs w:val="20"/>
          <w:lang w:eastAsia="ru-RU"/>
        </w:rPr>
        <w:t>за нульовою ставкою,</w:t>
      </w:r>
      <w:r w:rsidRPr="00987681">
        <w:rPr>
          <w:rFonts w:ascii="Times New Roman" w:eastAsia="Calibri" w:hAnsi="Times New Roman" w:cs="Times New Roman"/>
          <w:i/>
          <w:sz w:val="20"/>
          <w:szCs w:val="20"/>
        </w:rPr>
        <w:t xml:space="preserve"> такі пропозиції надаються без врахування ПДВ</w:t>
      </w:r>
    </w:p>
    <w:p w:rsidR="00526D73" w:rsidRPr="00987681" w:rsidRDefault="00526D73" w:rsidP="00526D73">
      <w:pPr>
        <w:rPr>
          <w:rFonts w:ascii="Times New Roman" w:hAnsi="Times New Roman" w:cs="Times New Roman"/>
          <w:i/>
          <w:color w:val="000000"/>
          <w:szCs w:val="24"/>
        </w:rPr>
      </w:pPr>
      <w:r w:rsidRPr="00987681">
        <w:rPr>
          <w:rFonts w:ascii="Times New Roman" w:hAnsi="Times New Roman" w:cs="Times New Roman"/>
          <w:i/>
          <w:color w:val="000000"/>
          <w:szCs w:val="24"/>
        </w:rPr>
        <w:t>*</w:t>
      </w:r>
      <w:r>
        <w:rPr>
          <w:rFonts w:ascii="Times New Roman" w:hAnsi="Times New Roman" w:cs="Times New Roman"/>
          <w:i/>
          <w:color w:val="000000"/>
          <w:szCs w:val="24"/>
        </w:rPr>
        <w:t>*</w:t>
      </w:r>
      <w:r w:rsidRPr="00987681">
        <w:rPr>
          <w:rFonts w:ascii="Times New Roman" w:hAnsi="Times New Roman" w:cs="Times New Roman"/>
          <w:i/>
          <w:color w:val="000000"/>
          <w:szCs w:val="24"/>
        </w:rPr>
        <w:t xml:space="preserve"> найменування зазначається згідно пропозиції переможця.</w:t>
      </w:r>
    </w:p>
    <w:p w:rsidR="00A86C8F" w:rsidRPr="00216ADB" w:rsidRDefault="00A86C8F" w:rsidP="00A86C8F">
      <w:pPr>
        <w:adjustRightInd w:val="0"/>
        <w:spacing w:before="120"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 xml:space="preserve">1. Ми погоджуємося дотримуватися своєї пропозиції протягом </w:t>
      </w:r>
      <w:r w:rsidRPr="00216ADB">
        <w:rPr>
          <w:rFonts w:ascii="Times New Roman" w:hAnsi="Times New Roman" w:cs="Times New Roman"/>
          <w:color w:val="000000"/>
          <w:shd w:val="clear" w:color="auto" w:fill="FFFFFF"/>
        </w:rPr>
        <w:t>90 днів із дати кінцевого строку подання тендерних пропозицій</w:t>
      </w:r>
      <w:r w:rsidRPr="00216ADB">
        <w:rPr>
          <w:rFonts w:ascii="Times New Roman" w:hAnsi="Times New Roman" w:cs="Times New Roman"/>
          <w:color w:val="000000"/>
          <w:shd w:val="clear" w:color="auto" w:fill="FFFFFF"/>
          <w:lang w:val="uk-UA"/>
        </w:rPr>
        <w:t>.</w:t>
      </w:r>
    </w:p>
    <w:p w:rsidR="00A86C8F" w:rsidRPr="00216ADB" w:rsidRDefault="00A86C8F" w:rsidP="00A86C8F">
      <w:pPr>
        <w:adjustRightInd w:val="0"/>
        <w:spacing w:after="0"/>
        <w:ind w:firstLine="709"/>
        <w:jc w:val="both"/>
        <w:rPr>
          <w:rFonts w:ascii="Times New Roman" w:hAnsi="Times New Roman" w:cs="Times New Roman"/>
          <w:sz w:val="23"/>
          <w:szCs w:val="23"/>
          <w:lang w:val="uk-UA" w:eastAsia="uk-UA"/>
        </w:rPr>
      </w:pPr>
      <w:r w:rsidRPr="00216ADB">
        <w:rPr>
          <w:rFonts w:ascii="Times New Roman" w:hAnsi="Times New Roman" w:cs="Times New Roman"/>
          <w:sz w:val="23"/>
          <w:szCs w:val="23"/>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Default="00A86C8F" w:rsidP="003904BB">
      <w:pPr>
        <w:spacing w:after="0" w:line="240" w:lineRule="auto"/>
        <w:ind w:firstLine="709"/>
        <w:jc w:val="both"/>
        <w:rPr>
          <w:rFonts w:ascii="Times New Roman" w:hAnsi="Times New Roman" w:cs="Times New Roman"/>
          <w:sz w:val="23"/>
          <w:szCs w:val="23"/>
          <w:lang w:val="uk-UA"/>
        </w:rPr>
      </w:pPr>
      <w:r w:rsidRPr="00216ADB">
        <w:rPr>
          <w:rFonts w:ascii="Times New Roman" w:hAnsi="Times New Roman" w:cs="Times New Roman"/>
          <w:sz w:val="23"/>
          <w:szCs w:val="23"/>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216ADB">
        <w:rPr>
          <w:rFonts w:ascii="Times New Roman" w:hAnsi="Times New Roman" w:cs="Times New Roman"/>
          <w:sz w:val="23"/>
          <w:szCs w:val="23"/>
          <w:lang w:val="uk-UA" w:eastAsia="uk-UA"/>
        </w:rPr>
        <w:t>5</w:t>
      </w:r>
      <w:r w:rsidRPr="00216ADB">
        <w:rPr>
          <w:rFonts w:ascii="Times New Roman" w:hAnsi="Times New Roman" w:cs="Times New Roman"/>
          <w:sz w:val="23"/>
          <w:szCs w:val="23"/>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216ADB">
        <w:rPr>
          <w:rFonts w:ascii="Times New Roman" w:hAnsi="Times New Roman" w:cs="Times New Roman"/>
          <w:sz w:val="23"/>
          <w:szCs w:val="23"/>
          <w:lang w:val="uk-UA" w:eastAsia="uk-UA"/>
        </w:rPr>
        <w:t>15</w:t>
      </w:r>
      <w:r w:rsidRPr="00216ADB">
        <w:rPr>
          <w:rFonts w:ascii="Times New Roman" w:hAnsi="Times New Roman" w:cs="Times New Roman"/>
          <w:sz w:val="23"/>
          <w:szCs w:val="23"/>
          <w:lang w:val="uk-UA" w:eastAsia="uk-UA"/>
        </w:rPr>
        <w:t xml:space="preserve"> днів з дня прийняття рішення про намір укласти договір про закупівлю (</w:t>
      </w:r>
      <w:r w:rsidRPr="00216ADB">
        <w:rPr>
          <w:rFonts w:ascii="Times New Roman" w:eastAsia="Times New Roman" w:hAnsi="Times New Roman" w:cs="Times New Roman"/>
          <w:color w:val="000000"/>
          <w:sz w:val="24"/>
          <w:szCs w:val="24"/>
          <w:shd w:val="clear" w:color="auto" w:fill="FFFFFF"/>
          <w:lang w:val="uk-UA" w:eastAsia="uk-UA"/>
        </w:rPr>
        <w:t>у випадку обґрунтованої необхідності строк для укладання договору може бути продовжений до 60 днів).</w:t>
      </w: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B0546A" w:rsidRDefault="00B0546A" w:rsidP="00A86C8F">
      <w:pPr>
        <w:spacing w:after="0" w:line="240" w:lineRule="auto"/>
        <w:jc w:val="both"/>
        <w:rPr>
          <w:rFonts w:ascii="Times New Roman" w:hAnsi="Times New Roman" w:cs="Times New Roman"/>
          <w:sz w:val="23"/>
          <w:szCs w:val="23"/>
          <w:lang w:val="uk-UA"/>
        </w:rPr>
      </w:pPr>
    </w:p>
    <w:p w:rsidR="00A86C8F" w:rsidRPr="003652E9" w:rsidRDefault="00A86C8F" w:rsidP="00A86C8F">
      <w:pPr>
        <w:spacing w:after="0" w:line="240" w:lineRule="auto"/>
        <w:jc w:val="both"/>
        <w:rPr>
          <w:rFonts w:ascii="Times New Roman" w:hAnsi="Times New Roman" w:cs="Times New Roman"/>
          <w:sz w:val="23"/>
          <w:szCs w:val="23"/>
        </w:rPr>
      </w:pPr>
      <w:r w:rsidRPr="003652E9">
        <w:rPr>
          <w:rFonts w:ascii="Times New Roman" w:hAnsi="Times New Roman" w:cs="Times New Roman"/>
          <w:sz w:val="23"/>
          <w:szCs w:val="23"/>
          <w:lang w:val="uk-UA"/>
        </w:rPr>
        <w:t>___________________</w:t>
      </w:r>
      <w:r w:rsidRPr="003652E9">
        <w:rPr>
          <w:rFonts w:ascii="Times New Roman" w:hAnsi="Times New Roman" w:cs="Times New Roman"/>
          <w:sz w:val="23"/>
          <w:szCs w:val="23"/>
        </w:rPr>
        <w:tab/>
        <w:t>___</w:t>
      </w:r>
      <w:r w:rsidRPr="003652E9">
        <w:rPr>
          <w:rFonts w:ascii="Times New Roman" w:hAnsi="Times New Roman" w:cs="Times New Roman"/>
          <w:sz w:val="23"/>
          <w:szCs w:val="23"/>
          <w:lang w:val="uk-UA"/>
        </w:rPr>
        <w:t>________________</w:t>
      </w:r>
      <w:r w:rsidRPr="003652E9">
        <w:rPr>
          <w:rFonts w:ascii="Times New Roman" w:hAnsi="Times New Roman" w:cs="Times New Roman"/>
          <w:sz w:val="23"/>
          <w:szCs w:val="23"/>
        </w:rPr>
        <w:tab/>
        <w:t>_________</w:t>
      </w:r>
      <w:r w:rsidRPr="003652E9">
        <w:rPr>
          <w:rFonts w:ascii="Times New Roman" w:hAnsi="Times New Roman" w:cs="Times New Roman"/>
          <w:sz w:val="23"/>
          <w:szCs w:val="23"/>
          <w:lang w:val="uk-UA"/>
        </w:rPr>
        <w:t>______</w:t>
      </w:r>
      <w:r w:rsidRPr="003652E9">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p w:rsidR="00E94DD2" w:rsidRPr="00C96705" w:rsidRDefault="00E94DD2" w:rsidP="00A86C8F">
      <w:pPr>
        <w:spacing w:after="0"/>
        <w:jc w:val="both"/>
        <w:rPr>
          <w:rFonts w:ascii="Times New Roman" w:hAnsi="Times New Roman" w:cs="Times New Roman"/>
          <w:i/>
          <w:sz w:val="16"/>
          <w:szCs w:val="16"/>
          <w:lang w:val="uk-UA"/>
        </w:rPr>
      </w:pPr>
    </w:p>
    <w:bookmarkEnd w:id="17"/>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Додаток 2</w:t>
      </w:r>
    </w:p>
    <w:p w:rsidR="009E0CFC" w:rsidRPr="00C075CB" w:rsidRDefault="009E0CFC" w:rsidP="009E0CFC">
      <w:pPr>
        <w:spacing w:after="0" w:line="240" w:lineRule="auto"/>
        <w:ind w:left="6379"/>
        <w:jc w:val="right"/>
        <w:rPr>
          <w:rFonts w:ascii="Times New Roman" w:eastAsia="Times New Roman" w:hAnsi="Times New Roman" w:cs="Times New Roman"/>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Тендерної документації </w:t>
      </w: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p>
    <w:p w:rsidR="009E0CFC" w:rsidRPr="00C075CB" w:rsidRDefault="009E0CFC" w:rsidP="009E0CFC">
      <w:pPr>
        <w:spacing w:after="0" w:line="240" w:lineRule="auto"/>
        <w:ind w:firstLine="284"/>
        <w:jc w:val="center"/>
        <w:rPr>
          <w:rFonts w:ascii="Times New Roman" w:eastAsia="Times New Roman" w:hAnsi="Times New Roman" w:cs="Times New Roman"/>
          <w:b/>
          <w:sz w:val="24"/>
          <w:szCs w:val="24"/>
          <w:lang w:val="uk-UA" w:eastAsia="ru-RU"/>
        </w:rPr>
      </w:pPr>
      <w:r w:rsidRPr="00C075CB">
        <w:rPr>
          <w:rFonts w:ascii="Times New Roman" w:eastAsia="Times New Roman" w:hAnsi="Times New Roman" w:cs="Times New Roman"/>
          <w:b/>
          <w:sz w:val="24"/>
          <w:szCs w:val="24"/>
          <w:lang w:val="uk-UA" w:eastAsia="ru-RU"/>
        </w:rPr>
        <w:t>Інформація та документами, що підтверджують відповідність учасника кваліфікаційним критеріям та іншим вимогам замовника</w:t>
      </w:r>
    </w:p>
    <w:p w:rsidR="009E0CFC" w:rsidRPr="00C075CB" w:rsidRDefault="009E0CFC" w:rsidP="009E0CFC">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C075CB">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p w:rsidR="009E0CFC" w:rsidRPr="001C1F0C" w:rsidRDefault="009E0CFC" w:rsidP="009E0CFC">
      <w:pPr>
        <w:spacing w:before="120" w:after="0" w:line="240" w:lineRule="auto"/>
        <w:ind w:firstLine="709"/>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Замовник встановлює наступн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кваліфікаційн</w:t>
      </w:r>
      <w:r>
        <w:rPr>
          <w:rFonts w:ascii="Times New Roman" w:eastAsia="Times New Roman" w:hAnsi="Times New Roman" w:cs="Times New Roman"/>
          <w:color w:val="000000"/>
          <w:sz w:val="24"/>
          <w:szCs w:val="24"/>
          <w:lang w:val="uk-UA" w:eastAsia="ru-RU"/>
        </w:rPr>
        <w:t>ий</w:t>
      </w:r>
      <w:r w:rsidRPr="001C1F0C">
        <w:rPr>
          <w:rFonts w:ascii="Times New Roman" w:eastAsia="Times New Roman" w:hAnsi="Times New Roman" w:cs="Times New Roman"/>
          <w:color w:val="000000"/>
          <w:sz w:val="24"/>
          <w:szCs w:val="24"/>
          <w:lang w:eastAsia="ru-RU"/>
        </w:rPr>
        <w:t xml:space="preserve"> критері</w:t>
      </w:r>
      <w:r>
        <w:rPr>
          <w:rFonts w:ascii="Times New Roman" w:eastAsia="Times New Roman" w:hAnsi="Times New Roman" w:cs="Times New Roman"/>
          <w:color w:val="000000"/>
          <w:sz w:val="24"/>
          <w:szCs w:val="24"/>
          <w:lang w:val="uk-UA" w:eastAsia="ru-RU"/>
        </w:rPr>
        <w:t>й</w:t>
      </w:r>
      <w:r w:rsidRPr="001C1F0C">
        <w:rPr>
          <w:rFonts w:ascii="Times New Roman" w:eastAsia="Times New Roman" w:hAnsi="Times New Roman" w:cs="Times New Roman"/>
          <w:color w:val="000000"/>
          <w:sz w:val="24"/>
          <w:szCs w:val="24"/>
          <w:lang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9E0CFC" w:rsidRPr="001C1F0C" w:rsidTr="00C075CB">
        <w:trPr>
          <w:trHeight w:val="113"/>
        </w:trPr>
        <w:tc>
          <w:tcPr>
            <w:tcW w:w="2093" w:type="dxa"/>
          </w:tcPr>
          <w:p w:rsidR="009E0CFC" w:rsidRPr="001C1F0C" w:rsidRDefault="009E0CFC" w:rsidP="00C075CB">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rsidR="009E0CFC" w:rsidRPr="001C1F0C" w:rsidRDefault="009E0CFC" w:rsidP="00C075CB">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rsidR="009E0CFC" w:rsidRPr="001C1F0C" w:rsidRDefault="009E0CFC" w:rsidP="00C075CB">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9E0CFC" w:rsidRPr="001C1F0C" w:rsidTr="00C075CB">
        <w:trPr>
          <w:trHeight w:val="113"/>
        </w:trPr>
        <w:tc>
          <w:tcPr>
            <w:tcW w:w="2093" w:type="dxa"/>
            <w:vMerge w:val="restart"/>
            <w:vAlign w:val="center"/>
          </w:tcPr>
          <w:p w:rsidR="009E0CFC" w:rsidRPr="001C1F0C" w:rsidRDefault="009E0CFC" w:rsidP="00C075CB">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rsidR="009E0CFC" w:rsidRPr="001C1F0C" w:rsidRDefault="009E0CFC" w:rsidP="00C075CB">
            <w:pPr>
              <w:snapToGrid w:val="0"/>
              <w:ind w:right="-83"/>
              <w:jc w:val="both"/>
              <w:rPr>
                <w:rFonts w:ascii="Times New Roman" w:eastAsia="Calibri" w:hAnsi="Times New Roman" w:cs="Times New Roman"/>
                <w:b/>
                <w:color w:val="000000"/>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 у довільній формі</w:t>
            </w:r>
            <w:r w:rsidRPr="001C1F0C">
              <w:rPr>
                <w:rFonts w:ascii="Times New Roman" w:eastAsia="Calibri" w:hAnsi="Times New Roman" w:cs="Times New Roman"/>
                <w:b/>
                <w:color w:val="000000"/>
              </w:rPr>
              <w:t xml:space="preserve">, за підписом уповноваженої особи Учасника з інформацією про виконання одного аналогічного за предметом закупівлі договору </w:t>
            </w:r>
          </w:p>
          <w:p w:rsidR="009E0CFC" w:rsidRPr="001C1F0C" w:rsidRDefault="009E0CFC" w:rsidP="00C075CB">
            <w:pPr>
              <w:snapToGrid w:val="0"/>
              <w:ind w:right="-83"/>
              <w:jc w:val="both"/>
              <w:rPr>
                <w:rFonts w:ascii="Times New Roman" w:eastAsia="Calibri" w:hAnsi="Times New Roman" w:cs="Times New Roman"/>
                <w:i/>
                <w:color w:val="FF0000"/>
                <w:lang w:eastAsia="ar-SA"/>
              </w:rPr>
            </w:pPr>
            <w:r w:rsidRPr="0091608A">
              <w:rPr>
                <w:rFonts w:ascii="Times New Roman" w:hAnsi="Times New Roman" w:cs="Times New Roman"/>
                <w:i/>
                <w:lang w:eastAsia="ar-SA"/>
              </w:rPr>
              <w:t xml:space="preserve">Для цілей цієї тендерної документації під аналогічним договором розуміється договір </w:t>
            </w:r>
            <w:r w:rsidRPr="0091608A">
              <w:rPr>
                <w:rFonts w:ascii="Times New Roman" w:hAnsi="Times New Roman" w:cs="Times New Roman"/>
                <w:i/>
                <w:color w:val="000000"/>
              </w:rPr>
              <w:t xml:space="preserve">відповідно до якого Учасник </w:t>
            </w:r>
            <w:r w:rsidR="004D4A42">
              <w:rPr>
                <w:rFonts w:ascii="Times New Roman" w:hAnsi="Times New Roman" w:cs="Times New Roman"/>
                <w:bCs/>
                <w:i/>
                <w:color w:val="000000"/>
                <w:lang w:val="uk-UA"/>
              </w:rPr>
              <w:t>надав</w:t>
            </w:r>
            <w:r w:rsidRPr="0091608A">
              <w:rPr>
                <w:rFonts w:ascii="Times New Roman" w:hAnsi="Times New Roman" w:cs="Times New Roman"/>
                <w:bCs/>
                <w:i/>
                <w:color w:val="000000"/>
              </w:rPr>
              <w:t xml:space="preserve"> </w:t>
            </w:r>
            <w:r w:rsidRPr="0091608A">
              <w:rPr>
                <w:rFonts w:ascii="Times New Roman" w:hAnsi="Times New Roman" w:cs="Times New Roman"/>
                <w:i/>
                <w:color w:val="000000"/>
              </w:rPr>
              <w:t>у 202</w:t>
            </w:r>
            <w:r>
              <w:rPr>
                <w:rFonts w:ascii="Times New Roman" w:hAnsi="Times New Roman" w:cs="Times New Roman"/>
                <w:i/>
                <w:color w:val="000000"/>
              </w:rPr>
              <w:t>1</w:t>
            </w:r>
            <w:r>
              <w:rPr>
                <w:rFonts w:ascii="Times New Roman" w:hAnsi="Times New Roman" w:cs="Times New Roman"/>
                <w:i/>
                <w:color w:val="000000"/>
                <w:lang w:val="uk-UA"/>
              </w:rPr>
              <w:t xml:space="preserve">, 2022, або </w:t>
            </w:r>
            <w:r w:rsidRPr="00065F14">
              <w:rPr>
                <w:rFonts w:ascii="Times New Roman" w:hAnsi="Times New Roman" w:cs="Times New Roman"/>
                <w:i/>
                <w:color w:val="000000"/>
              </w:rPr>
              <w:t>202</w:t>
            </w:r>
            <w:r>
              <w:rPr>
                <w:rFonts w:ascii="Times New Roman" w:hAnsi="Times New Roman" w:cs="Times New Roman"/>
                <w:i/>
                <w:color w:val="000000"/>
                <w:lang w:val="uk-UA"/>
              </w:rPr>
              <w:t>3</w:t>
            </w:r>
            <w:r w:rsidRPr="00065F14">
              <w:rPr>
                <w:rFonts w:ascii="Times New Roman" w:hAnsi="Times New Roman" w:cs="Times New Roman"/>
                <w:i/>
                <w:color w:val="000000"/>
              </w:rPr>
              <w:t xml:space="preserve"> роках</w:t>
            </w:r>
            <w:r w:rsidR="004D4A42">
              <w:t xml:space="preserve"> </w:t>
            </w:r>
            <w:r w:rsidR="006F2EFA">
              <w:t xml:space="preserve"> </w:t>
            </w:r>
            <w:r w:rsidR="006F2EFA" w:rsidRPr="006F2EFA">
              <w:rPr>
                <w:rFonts w:ascii="Times New Roman" w:hAnsi="Times New Roman" w:cs="Times New Roman"/>
                <w:i/>
                <w:lang w:val="uk-UA" w:bidi="uk-UA"/>
              </w:rPr>
              <w:t>послуги обов'язкового страхування цивільно-правової відповідальності власників наземних транспортних засобів</w:t>
            </w:r>
            <w:r w:rsidRPr="00065F14">
              <w:rPr>
                <w:rFonts w:ascii="Times New Roman" w:hAnsi="Times New Roman" w:cs="Times New Roman"/>
                <w:i/>
                <w:lang w:bidi="uk-UA"/>
              </w:rPr>
              <w:t>.</w:t>
            </w:r>
          </w:p>
        </w:tc>
        <w:tc>
          <w:tcPr>
            <w:tcW w:w="3828" w:type="dxa"/>
          </w:tcPr>
          <w:p w:rsidR="009E0CFC" w:rsidRPr="001C1F0C" w:rsidRDefault="009E0CFC"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-найменування, місцезнаходження Замовника якому Учасник </w:t>
            </w:r>
            <w:r w:rsidR="00EB5DD6">
              <w:rPr>
                <w:rFonts w:ascii="Times New Roman" w:eastAsia="Times New Roman" w:hAnsi="Times New Roman" w:cs="Times New Roman"/>
                <w:color w:val="000000"/>
                <w:lang w:val="uk-UA" w:eastAsia="ru-RU"/>
              </w:rPr>
              <w:t>надав послугу</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-номер та дату договору відповідно до якого </w:t>
            </w:r>
            <w:proofErr w:type="gramStart"/>
            <w:r w:rsidRPr="001C1F0C">
              <w:rPr>
                <w:rFonts w:ascii="Times New Roman" w:eastAsia="Times New Roman" w:hAnsi="Times New Roman" w:cs="Times New Roman"/>
                <w:color w:val="000000"/>
                <w:lang w:eastAsia="ru-RU"/>
              </w:rPr>
              <w:t xml:space="preserve">Учасник  </w:t>
            </w:r>
            <w:r w:rsidR="004D4A42">
              <w:rPr>
                <w:rFonts w:ascii="Times New Roman" w:eastAsia="Times New Roman" w:hAnsi="Times New Roman" w:cs="Times New Roman"/>
                <w:color w:val="000000"/>
                <w:lang w:val="uk-UA" w:eastAsia="ru-RU"/>
              </w:rPr>
              <w:t>надав</w:t>
            </w:r>
            <w:proofErr w:type="gramEnd"/>
            <w:r w:rsidR="004D4A42">
              <w:rPr>
                <w:rFonts w:ascii="Times New Roman" w:eastAsia="Times New Roman" w:hAnsi="Times New Roman" w:cs="Times New Roman"/>
                <w:color w:val="000000"/>
                <w:lang w:val="uk-UA" w:eastAsia="ru-RU"/>
              </w:rPr>
              <w:t xml:space="preserve"> послуги</w:t>
            </w:r>
            <w:r w:rsidRPr="001C1F0C">
              <w:rPr>
                <w:rFonts w:ascii="Times New Roman" w:eastAsia="Times New Roman" w:hAnsi="Times New Roman" w:cs="Times New Roman"/>
                <w:color w:val="000000"/>
                <w:lang w:eastAsia="ru-RU"/>
              </w:rPr>
              <w:t>;</w:t>
            </w:r>
          </w:p>
          <w:p w:rsidR="009E0CFC" w:rsidRPr="001C1F0C" w:rsidRDefault="009E0CFC" w:rsidP="00C075CB">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 xml:space="preserve">-ПІБ, телефон контактної особи організації, якій Учасник </w:t>
            </w:r>
            <w:r w:rsidR="004D4A42">
              <w:rPr>
                <w:rFonts w:ascii="Times New Roman" w:eastAsia="Times New Roman" w:hAnsi="Times New Roman" w:cs="Times New Roman"/>
                <w:color w:val="000000"/>
                <w:lang w:val="uk-UA" w:eastAsia="ru-RU"/>
              </w:rPr>
              <w:t>надав послуги</w:t>
            </w:r>
            <w:r w:rsidRPr="001C1F0C">
              <w:rPr>
                <w:rFonts w:ascii="Times New Roman" w:eastAsia="Times New Roman" w:hAnsi="Times New Roman" w:cs="Times New Roman"/>
                <w:lang w:eastAsia="ru-RU"/>
              </w:rPr>
              <w:t>.</w:t>
            </w:r>
          </w:p>
        </w:tc>
      </w:tr>
      <w:tr w:rsidR="00EB5DD6" w:rsidRPr="001C1F0C" w:rsidTr="006F2EFA">
        <w:trPr>
          <w:trHeight w:val="1525"/>
        </w:trPr>
        <w:tc>
          <w:tcPr>
            <w:tcW w:w="2093" w:type="dxa"/>
            <w:vMerge/>
            <w:vAlign w:val="center"/>
          </w:tcPr>
          <w:p w:rsidR="00EB5DD6" w:rsidRPr="001C1F0C" w:rsidRDefault="00EB5DD6" w:rsidP="00C075CB">
            <w:pPr>
              <w:snapToGrid w:val="0"/>
              <w:jc w:val="center"/>
              <w:rPr>
                <w:rFonts w:ascii="Times New Roman" w:eastAsia="Calibri" w:hAnsi="Times New Roman" w:cs="Times New Roman"/>
                <w:bCs/>
              </w:rPr>
            </w:pPr>
          </w:p>
        </w:tc>
        <w:tc>
          <w:tcPr>
            <w:tcW w:w="4139" w:type="dxa"/>
          </w:tcPr>
          <w:p w:rsidR="00EB5DD6" w:rsidRPr="001C1F0C" w:rsidRDefault="00EB5DD6" w:rsidP="00C075CB">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 xml:space="preserve">1.2. Копію договору (з усіма додатками та невід’ємними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rsidR="00EB5DD6" w:rsidRPr="001C1F0C" w:rsidRDefault="00EB5DD6" w:rsidP="00C075CB">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bl>
    <w:p w:rsidR="003E4677" w:rsidRPr="00C96705" w:rsidRDefault="003E4677" w:rsidP="003E4677">
      <w:pPr>
        <w:spacing w:before="120" w:after="0"/>
        <w:jc w:val="both"/>
        <w:rPr>
          <w:rFonts w:ascii="Times New Roman" w:hAnsi="Times New Roman" w:cs="Times New Roman"/>
          <w:b/>
          <w:bCs/>
          <w:sz w:val="24"/>
          <w:szCs w:val="24"/>
          <w:lang w:val="uk-UA"/>
        </w:rPr>
      </w:pPr>
      <w:r w:rsidRPr="00C96705">
        <w:rPr>
          <w:rFonts w:ascii="Times New Roman" w:hAnsi="Times New Roman" w:cs="Times New Roman"/>
          <w:b/>
          <w:sz w:val="24"/>
          <w:szCs w:val="24"/>
          <w:lang w:val="uk-UA"/>
        </w:rPr>
        <w:t xml:space="preserve">Розділ ІІ. </w:t>
      </w:r>
      <w:r w:rsidRPr="00C96705">
        <w:rPr>
          <w:rFonts w:ascii="Times New Roman" w:hAnsi="Times New Roman" w:cs="Times New Roman"/>
          <w:b/>
          <w:bCs/>
          <w:sz w:val="24"/>
          <w:szCs w:val="24"/>
          <w:lang w:val="uk-UA"/>
        </w:rPr>
        <w:t>Інші вимоги</w:t>
      </w:r>
    </w:p>
    <w:p w:rsidR="003E4677" w:rsidRPr="002B7571" w:rsidRDefault="003E4677" w:rsidP="003E4677">
      <w:pPr>
        <w:spacing w:after="0" w:line="240" w:lineRule="auto"/>
        <w:jc w:val="both"/>
        <w:rPr>
          <w:rFonts w:ascii="Times New Roman" w:hAnsi="Times New Roman" w:cs="Times New Roman"/>
          <w:bCs/>
          <w:sz w:val="24"/>
          <w:szCs w:val="24"/>
          <w:lang w:val="uk-UA"/>
        </w:rPr>
      </w:pPr>
      <w:r w:rsidRPr="002B7571">
        <w:rPr>
          <w:rFonts w:ascii="Times New Roman" w:hAnsi="Times New Roman" w:cs="Times New Roman"/>
          <w:bCs/>
          <w:sz w:val="24"/>
          <w:szCs w:val="24"/>
          <w:lang w:val="uk-UA"/>
        </w:rPr>
        <w:t>Учасник у складі тендерної пропозиції надає:</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1. Довідку </w:t>
      </w:r>
      <w:r w:rsidR="008B7D1B">
        <w:rPr>
          <w:rFonts w:ascii="Times New Roman" w:hAnsi="Times New Roman" w:cs="Times New Roman"/>
          <w:sz w:val="24"/>
          <w:szCs w:val="24"/>
          <w:lang w:val="uk-UA"/>
        </w:rPr>
        <w:t>в</w:t>
      </w:r>
      <w:r w:rsidRPr="002B7571">
        <w:rPr>
          <w:rFonts w:ascii="Times New Roman" w:hAnsi="Times New Roman" w:cs="Times New Roman"/>
          <w:sz w:val="24"/>
          <w:szCs w:val="24"/>
          <w:lang w:val="uk-UA"/>
        </w:rPr>
        <w:t xml:space="preserve"> довільній формі,  яка містить відомості про учасника: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а) реквізити (місцезнаходження, телефон);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 xml:space="preserve">б) керівництво (посада, прізвище, ім’я, по батькові); </w:t>
      </w:r>
    </w:p>
    <w:p w:rsidR="003E4677" w:rsidRPr="002B7571"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в) інформація про реквізити банківського рахунку;</w:t>
      </w:r>
    </w:p>
    <w:p w:rsidR="003E4677" w:rsidRDefault="003E4677" w:rsidP="003E4677">
      <w:pPr>
        <w:spacing w:after="0" w:line="240" w:lineRule="auto"/>
        <w:ind w:right="-23" w:firstLine="709"/>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г) ПІБ контактної особи, номер телефону контактної особи учасника</w:t>
      </w:r>
      <w:r w:rsidR="00D401BB">
        <w:rPr>
          <w:rFonts w:ascii="Times New Roman" w:hAnsi="Times New Roman" w:cs="Times New Roman"/>
          <w:sz w:val="24"/>
          <w:szCs w:val="24"/>
          <w:lang w:val="uk-UA"/>
        </w:rPr>
        <w:t>.</w:t>
      </w:r>
    </w:p>
    <w:p w:rsidR="00E47D42" w:rsidRPr="00243C3D" w:rsidRDefault="00E47D42" w:rsidP="00E47D42">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7F4985">
        <w:rPr>
          <w:rFonts w:ascii="Times New Roman" w:eastAsia="Calibri" w:hAnsi="Times New Roman" w:cs="Times New Roman"/>
          <w:sz w:val="24"/>
          <w:szCs w:val="24"/>
          <w:lang w:val="uk-UA" w:eastAsia="uk-UA"/>
        </w:rPr>
        <w:t>2.</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Витяг</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7F4985">
        <w:rPr>
          <w:rFonts w:ascii="Times New Roman" w:eastAsia="Calibri" w:hAnsi="Times New Roman" w:cs="Times New Roman"/>
          <w:b/>
          <w:sz w:val="24"/>
          <w:szCs w:val="24"/>
          <w:lang w:val="uk-UA" w:eastAsia="uk-UA"/>
        </w:rPr>
        <w:t xml:space="preserve"> </w:t>
      </w:r>
      <w:r w:rsidRPr="007F4985">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7F4985">
        <w:rPr>
          <w:rFonts w:ascii="Times New Roman" w:eastAsia="Times New Roman" w:hAnsi="Times New Roman" w:cs="Times New Roman"/>
          <w:color w:val="000000"/>
          <w:sz w:val="24"/>
          <w:szCs w:val="24"/>
          <w:lang w:val="uk-UA" w:eastAsia="uk-UA"/>
        </w:rPr>
        <w:t xml:space="preserve"> </w:t>
      </w:r>
      <w:r w:rsidRPr="007F4985">
        <w:rPr>
          <w:rFonts w:ascii="Times New Roman" w:eastAsia="Calibri" w:hAnsi="Times New Roman" w:cs="Times New Roman"/>
          <w:sz w:val="24"/>
          <w:szCs w:val="24"/>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w:t>
      </w:r>
      <w:r w:rsidRPr="00243C3D">
        <w:rPr>
          <w:rFonts w:ascii="Times New Roman" w:eastAsia="Calibri" w:hAnsi="Times New Roman" w:cs="Times New Roman"/>
          <w:sz w:val="24"/>
          <w:szCs w:val="24"/>
          <w:lang w:val="uk-UA" w:eastAsia="uk-UA"/>
        </w:rPr>
        <w:t xml:space="preserve"> кінцевого бенефіціарного власника, адреса його місця проживання та громадянство. </w:t>
      </w:r>
    </w:p>
    <w:p w:rsidR="00E47D42" w:rsidRPr="00FB35C0" w:rsidRDefault="00E47D42" w:rsidP="00E47D42">
      <w:pPr>
        <w:pStyle w:val="rvps2"/>
        <w:shd w:val="clear" w:color="auto" w:fill="FFFFFF"/>
        <w:spacing w:before="0" w:beforeAutospacing="0" w:after="0" w:afterAutospacing="0"/>
        <w:ind w:firstLine="450"/>
        <w:jc w:val="both"/>
        <w:rPr>
          <w:rFonts w:eastAsia="Calibri"/>
          <w:lang w:val="uk-UA"/>
        </w:rPr>
      </w:pPr>
      <w:r w:rsidRPr="00AE4795">
        <w:rPr>
          <w:rFonts w:eastAsia="Calibri"/>
          <w:b/>
          <w:lang w:val="uk-UA"/>
        </w:rPr>
        <w:t>Зазначен</w:t>
      </w:r>
      <w:r w:rsidR="00915DC7">
        <w:rPr>
          <w:rFonts w:eastAsia="Calibri"/>
          <w:b/>
          <w:lang w:val="uk-UA"/>
        </w:rPr>
        <w:t>і</w:t>
      </w:r>
      <w:r w:rsidRPr="00AE4795">
        <w:rPr>
          <w:rFonts w:eastAsia="Calibri"/>
          <w:b/>
          <w:lang w:val="uk-UA"/>
        </w:rPr>
        <w:t xml:space="preserve"> </w:t>
      </w:r>
      <w:r w:rsidR="00915DC7">
        <w:rPr>
          <w:rFonts w:eastAsia="Calibri"/>
          <w:b/>
          <w:lang w:val="uk-UA"/>
        </w:rPr>
        <w:t>документи</w:t>
      </w:r>
      <w:r w:rsidRPr="00AE4795">
        <w:rPr>
          <w:rFonts w:eastAsia="Calibri"/>
          <w:b/>
          <w:lang w:val="uk-UA"/>
        </w:rPr>
        <w:t xml:space="preserve"> нада</w:t>
      </w:r>
      <w:r w:rsidR="00915DC7">
        <w:rPr>
          <w:rFonts w:eastAsia="Calibri"/>
          <w:b/>
          <w:lang w:val="uk-UA"/>
        </w:rPr>
        <w:t>ю</w:t>
      </w:r>
      <w:r w:rsidRPr="00AE4795">
        <w:rPr>
          <w:rFonts w:eastAsia="Calibri"/>
          <w:b/>
          <w:lang w:val="uk-UA"/>
        </w:rPr>
        <w:t>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B35C0">
        <w:rPr>
          <w:rFonts w:eastAsia="Calibri"/>
          <w:lang w:val="uk-UA"/>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w:t>
      </w:r>
      <w:r w:rsidRPr="00FB35C0">
        <w:rPr>
          <w:rFonts w:eastAsia="Calibri"/>
          <w:lang w:val="uk-UA"/>
        </w:rPr>
        <w:lastRenderedPageBreak/>
        <w:t>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EE2F9F">
        <w:rPr>
          <w:rFonts w:eastAsia="Calibri"/>
        </w:rPr>
        <w:t> </w:t>
      </w:r>
    </w:p>
    <w:p w:rsidR="00FB35C0" w:rsidRPr="00FB35C0" w:rsidRDefault="00FB35C0" w:rsidP="00E47D42">
      <w:pPr>
        <w:widowControl w:val="0"/>
        <w:tabs>
          <w:tab w:val="left" w:pos="709"/>
        </w:tabs>
        <w:spacing w:after="0"/>
        <w:ind w:firstLine="567"/>
        <w:jc w:val="both"/>
        <w:rPr>
          <w:rFonts w:ascii="Times New Roman" w:eastAsia="Calibri" w:hAnsi="Times New Roman" w:cs="Times New Roman"/>
          <w:sz w:val="24"/>
          <w:szCs w:val="24"/>
          <w:lang w:val="uk-UA"/>
        </w:rPr>
      </w:pPr>
      <w:r w:rsidRPr="00FB35C0">
        <w:rPr>
          <w:rFonts w:ascii="Times New Roman" w:eastAsia="Calibri" w:hAnsi="Times New Roman" w:cs="Times New Roman"/>
          <w:sz w:val="24"/>
          <w:szCs w:val="24"/>
          <w:lang w:val="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FB35C0">
        <w:rPr>
          <w:rFonts w:ascii="Times New Roman" w:eastAsia="Times New Roman" w:hAnsi="Times New Roman" w:cs="Times New Roman"/>
          <w:sz w:val="24"/>
          <w:szCs w:val="24"/>
          <w:lang w:val="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FB35C0">
        <w:rPr>
          <w:rFonts w:ascii="Times New Roman" w:eastAsia="Calibri" w:hAnsi="Times New Roman" w:cs="Times New Roman"/>
          <w:sz w:val="24"/>
          <w:szCs w:val="24"/>
          <w:lang w:val="uk-UA"/>
        </w:rPr>
        <w:t xml:space="preserve">то такий учасник додатково надає </w:t>
      </w:r>
      <w:r w:rsidRPr="00FB35C0">
        <w:rPr>
          <w:rFonts w:ascii="Times New Roman" w:eastAsia="Calibri" w:hAnsi="Times New Roman" w:cs="Times New Roman"/>
          <w:bCs/>
          <w:sz w:val="24"/>
          <w:szCs w:val="24"/>
          <w:lang w:val="uk-UA"/>
        </w:rPr>
        <w:t>належним чином завірену копію</w:t>
      </w:r>
      <w:r w:rsidRPr="00FB35C0">
        <w:rPr>
          <w:rFonts w:ascii="Times New Roman" w:eastAsia="Calibri" w:hAnsi="Times New Roman" w:cs="Times New Roman"/>
          <w:sz w:val="24"/>
          <w:szCs w:val="24"/>
          <w:lang w:val="uk-UA"/>
        </w:rPr>
        <w:t xml:space="preserve"> </w:t>
      </w:r>
      <w:r w:rsidRPr="00FB35C0">
        <w:rPr>
          <w:rFonts w:ascii="Times New Roman" w:eastAsia="Calibri" w:hAnsi="Times New Roman" w:cs="Times New Roman"/>
          <w:bCs/>
          <w:sz w:val="24"/>
          <w:szCs w:val="24"/>
          <w:lang w:val="uk-UA"/>
        </w:rPr>
        <w:t xml:space="preserve">посвідки </w:t>
      </w:r>
      <w:r w:rsidRPr="00FB35C0">
        <w:rPr>
          <w:rFonts w:ascii="Times New Roman" w:eastAsia="Calibri" w:hAnsi="Times New Roman" w:cs="Times New Roman"/>
          <w:sz w:val="24"/>
          <w:szCs w:val="24"/>
          <w:lang w:val="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E4677" w:rsidRPr="002B7571" w:rsidRDefault="008B7D1B" w:rsidP="00EE5A06">
      <w:pPr>
        <w:widowControl w:val="0"/>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E4677" w:rsidRPr="002B7571">
        <w:rPr>
          <w:rFonts w:ascii="Times New Roman" w:hAnsi="Times New Roman" w:cs="Times New Roman"/>
          <w:sz w:val="24"/>
          <w:szCs w:val="24"/>
          <w:lang w:val="uk-UA"/>
        </w:rPr>
        <w:t>. Паспорт учасника (для фізичних осіб, у тому числі фізичних осіб-підприємців).</w:t>
      </w:r>
    </w:p>
    <w:p w:rsidR="003E4677" w:rsidRPr="002B7571" w:rsidRDefault="008B7D1B" w:rsidP="00A64C0E">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4677" w:rsidRPr="002B7571">
        <w:rPr>
          <w:rFonts w:ascii="Times New Roman" w:hAnsi="Times New Roman" w:cs="Times New Roman"/>
          <w:sz w:val="24"/>
          <w:szCs w:val="24"/>
          <w:lang w:val="uk-UA"/>
        </w:rPr>
        <w:t>. Облікова картка фізичної особи – платника податків (для фізичних осіб, у тому числі фізичних осіб-підприємців).</w:t>
      </w:r>
    </w:p>
    <w:p w:rsidR="003E4677" w:rsidRPr="002B7571" w:rsidRDefault="008B7D1B" w:rsidP="003E4677">
      <w:pPr>
        <w:spacing w:after="0" w:line="240" w:lineRule="auto"/>
        <w:ind w:right="-23"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E4677" w:rsidRPr="002B7571">
        <w:rPr>
          <w:rFonts w:ascii="Times New Roman" w:hAnsi="Times New Roman" w:cs="Times New Roman"/>
          <w:sz w:val="24"/>
          <w:szCs w:val="24"/>
          <w:lang w:val="uk-UA"/>
        </w:rPr>
        <w:t>. Д</w:t>
      </w:r>
      <w:r w:rsidR="003E4677" w:rsidRPr="002B7571">
        <w:rPr>
          <w:rFonts w:ascii="Times New Roman" w:hAnsi="Times New Roman" w:cs="Times New Roman"/>
          <w:bCs/>
          <w:sz w:val="24"/>
          <w:szCs w:val="24"/>
          <w:lang w:val="uk-UA"/>
        </w:rPr>
        <w:t>окументи</w:t>
      </w:r>
      <w:r w:rsidR="003E4677" w:rsidRPr="002B7571">
        <w:rPr>
          <w:rFonts w:ascii="Times New Roman" w:hAnsi="Times New Roman" w:cs="Times New Roman"/>
          <w:sz w:val="24"/>
          <w:szCs w:val="24"/>
          <w:lang w:val="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3E4677" w:rsidRPr="002B7571">
        <w:rPr>
          <w:rFonts w:ascii="Times New Roman" w:hAnsi="Times New Roman" w:cs="Times New Roman"/>
          <w:color w:val="000000"/>
          <w:sz w:val="24"/>
          <w:szCs w:val="24"/>
          <w:shd w:val="clear" w:color="auto" w:fill="FFFFFF"/>
          <w:lang w:val="uk-UA"/>
        </w:rPr>
        <w:t>(у разі підписання керівником)</w:t>
      </w:r>
      <w:r w:rsidR="003E4677" w:rsidRPr="002B7571">
        <w:rPr>
          <w:rFonts w:ascii="Times New Roman" w:hAnsi="Times New Roman" w:cs="Times New Roman"/>
          <w:sz w:val="24"/>
          <w:szCs w:val="24"/>
          <w:lang w:val="uk-UA"/>
        </w:rPr>
        <w:t xml:space="preserve">; довіреність, доручення </w:t>
      </w:r>
      <w:r w:rsidR="003E4677"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3E4677" w:rsidRPr="002B7571">
        <w:rPr>
          <w:rFonts w:ascii="Times New Roman" w:hAnsi="Times New Roman" w:cs="Times New Roman"/>
          <w:color w:val="000000"/>
          <w:sz w:val="24"/>
          <w:szCs w:val="24"/>
          <w:shd w:val="clear" w:color="auto" w:fill="FFFFFF"/>
        </w:rPr>
        <w:t>Учасника);</w:t>
      </w:r>
      <w:r w:rsidR="003E4677" w:rsidRPr="002B7571">
        <w:rPr>
          <w:rFonts w:ascii="Times New Roman" w:hAnsi="Times New Roman" w:cs="Times New Roman"/>
          <w:color w:val="000000"/>
          <w:sz w:val="24"/>
          <w:szCs w:val="24"/>
          <w:shd w:val="clear" w:color="auto" w:fill="FFFFFF"/>
          <w:lang w:val="uk-UA"/>
        </w:rPr>
        <w:t xml:space="preserve"> </w:t>
      </w:r>
      <w:r w:rsidR="003E4677" w:rsidRPr="002B7571">
        <w:rPr>
          <w:rFonts w:ascii="Times New Roman" w:hAnsi="Times New Roman" w:cs="Times New Roman"/>
          <w:sz w:val="24"/>
          <w:szCs w:val="24"/>
          <w:lang w:val="uk-UA"/>
        </w:rPr>
        <w:t xml:space="preserve">або інший документ, що підтверджує повноваження посадової особи учасника на підписання тендерної пропозиції).  </w:t>
      </w:r>
    </w:p>
    <w:p w:rsidR="003E4677" w:rsidRPr="00C96705" w:rsidRDefault="003E4677" w:rsidP="003E4677">
      <w:pPr>
        <w:spacing w:after="0" w:line="240" w:lineRule="auto"/>
        <w:ind w:right="-23"/>
        <w:jc w:val="both"/>
        <w:rPr>
          <w:rFonts w:ascii="Times New Roman" w:hAnsi="Times New Roman" w:cs="Times New Roman"/>
          <w:sz w:val="24"/>
          <w:szCs w:val="24"/>
          <w:lang w:val="uk-UA"/>
        </w:rPr>
      </w:pPr>
      <w:r w:rsidRPr="002B7571">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3E4677" w:rsidRPr="00C96705" w:rsidRDefault="008B7D1B" w:rsidP="003E4677">
      <w:pPr>
        <w:spacing w:after="0" w:line="240" w:lineRule="auto"/>
        <w:ind w:right="-23"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6</w:t>
      </w:r>
      <w:r w:rsidR="003E4677" w:rsidRPr="005155B0">
        <w:rPr>
          <w:rFonts w:ascii="Times New Roman" w:hAnsi="Times New Roman" w:cs="Times New Roman"/>
          <w:bCs/>
          <w:sz w:val="24"/>
          <w:szCs w:val="24"/>
          <w:lang w:val="uk-UA"/>
        </w:rPr>
        <w:t xml:space="preserve">. Документи, що підтверджують повноваження на укладення договору про закупівлю </w:t>
      </w:r>
      <w:r w:rsidR="00FB35C0" w:rsidRPr="002B7571">
        <w:rPr>
          <w:rFonts w:ascii="Times New Roman" w:hAnsi="Times New Roman" w:cs="Times New Roman"/>
          <w:sz w:val="24"/>
          <w:szCs w:val="24"/>
          <w:lang w:val="uk-UA"/>
        </w:rPr>
        <w:t xml:space="preserve">(виписка з протоколу (рішення) засновника/ів (протокол (рішення) засновника/ів), наказ про призначення </w:t>
      </w:r>
      <w:r w:rsidR="00FB35C0" w:rsidRPr="002B7571">
        <w:rPr>
          <w:rFonts w:ascii="Times New Roman" w:hAnsi="Times New Roman" w:cs="Times New Roman"/>
          <w:color w:val="000000"/>
          <w:sz w:val="24"/>
          <w:szCs w:val="24"/>
          <w:shd w:val="clear" w:color="auto" w:fill="FFFFFF"/>
          <w:lang w:val="uk-UA"/>
        </w:rPr>
        <w:t>(у разі підписання керівником)</w:t>
      </w:r>
      <w:r w:rsidR="00FB35C0" w:rsidRPr="002B7571">
        <w:rPr>
          <w:rFonts w:ascii="Times New Roman" w:hAnsi="Times New Roman" w:cs="Times New Roman"/>
          <w:sz w:val="24"/>
          <w:szCs w:val="24"/>
          <w:lang w:val="uk-UA"/>
        </w:rPr>
        <w:t xml:space="preserve">; довіреність, доручення </w:t>
      </w:r>
      <w:r w:rsidR="00FB35C0" w:rsidRPr="002B7571">
        <w:rPr>
          <w:rFonts w:ascii="Times New Roman" w:hAnsi="Times New Roman" w:cs="Times New Roman"/>
          <w:color w:val="000000"/>
          <w:sz w:val="24"/>
          <w:szCs w:val="24"/>
          <w:shd w:val="clear" w:color="auto" w:fill="FFFFFF"/>
          <w:lang w:val="uk-UA"/>
        </w:rPr>
        <w:t xml:space="preserve">(у разі підписання іншою уповноваженою особою </w:t>
      </w:r>
      <w:r w:rsidR="00FB35C0" w:rsidRPr="002B7571">
        <w:rPr>
          <w:rFonts w:ascii="Times New Roman" w:hAnsi="Times New Roman" w:cs="Times New Roman"/>
          <w:color w:val="000000"/>
          <w:sz w:val="24"/>
          <w:szCs w:val="24"/>
          <w:shd w:val="clear" w:color="auto" w:fill="FFFFFF"/>
        </w:rPr>
        <w:t>Учасника)</w:t>
      </w:r>
      <w:r w:rsidR="00FB35C0">
        <w:rPr>
          <w:rFonts w:ascii="Times New Roman" w:hAnsi="Times New Roman" w:cs="Times New Roman"/>
          <w:color w:val="000000"/>
          <w:sz w:val="24"/>
          <w:szCs w:val="24"/>
          <w:shd w:val="clear" w:color="auto" w:fill="FFFFFF"/>
          <w:lang w:val="uk-UA"/>
        </w:rPr>
        <w:t xml:space="preserve"> </w:t>
      </w:r>
      <w:r w:rsidR="003E4677" w:rsidRPr="005155B0">
        <w:rPr>
          <w:rFonts w:ascii="Times New Roman" w:hAnsi="Times New Roman" w:cs="Times New Roman"/>
          <w:bCs/>
          <w:sz w:val="24"/>
          <w:szCs w:val="24"/>
          <w:lang w:val="uk-UA"/>
        </w:rPr>
        <w:t>або інший документ).</w:t>
      </w:r>
      <w:r w:rsidR="003E4677" w:rsidRPr="00C96705">
        <w:rPr>
          <w:rFonts w:ascii="Times New Roman" w:hAnsi="Times New Roman" w:cs="Times New Roman"/>
          <w:bCs/>
          <w:sz w:val="24"/>
          <w:szCs w:val="24"/>
          <w:lang w:val="uk-UA"/>
        </w:rPr>
        <w:t xml:space="preserve"> </w:t>
      </w:r>
    </w:p>
    <w:p w:rsidR="003E4677" w:rsidRPr="000E35CD" w:rsidRDefault="003E4677" w:rsidP="003E4677">
      <w:pPr>
        <w:spacing w:after="0" w:line="240" w:lineRule="auto"/>
        <w:ind w:right="-23"/>
        <w:jc w:val="both"/>
        <w:rPr>
          <w:rFonts w:ascii="Times New Roman" w:hAnsi="Times New Roman" w:cs="Times New Roman"/>
          <w:sz w:val="24"/>
          <w:szCs w:val="24"/>
          <w:lang w:val="uk-UA"/>
        </w:rPr>
      </w:pPr>
      <w:r w:rsidRPr="000E35CD">
        <w:rPr>
          <w:rFonts w:ascii="Times New Roman" w:hAnsi="Times New Roman" w:cs="Times New Roman"/>
          <w:sz w:val="24"/>
          <w:szCs w:val="24"/>
          <w:lang w:val="uk-UA"/>
        </w:rPr>
        <w:t>Повноваження учасника – фізичної особи підприємця підтверджуються паспортом.</w:t>
      </w:r>
    </w:p>
    <w:p w:rsidR="008B7998" w:rsidRDefault="008B7998" w:rsidP="008B7998">
      <w:pPr>
        <w:spacing w:after="0" w:line="240" w:lineRule="auto"/>
        <w:ind w:firstLine="720"/>
        <w:jc w:val="both"/>
        <w:rPr>
          <w:rFonts w:ascii="Times New Roman" w:hAnsi="Times New Roman" w:cs="Times New Roman"/>
          <w:color w:val="000000"/>
          <w:sz w:val="24"/>
          <w:szCs w:val="24"/>
          <w:lang w:val="uk-UA"/>
        </w:rPr>
      </w:pPr>
      <w:r w:rsidRPr="000E35CD">
        <w:rPr>
          <w:rFonts w:ascii="Times New Roman" w:hAnsi="Times New Roman" w:cs="Times New Roman"/>
          <w:color w:val="000000"/>
          <w:sz w:val="24"/>
          <w:szCs w:val="24"/>
          <w:lang w:val="uk-UA"/>
        </w:rPr>
        <w:t>7.</w:t>
      </w:r>
      <w:r w:rsidRPr="000E35CD">
        <w:rPr>
          <w:lang w:val="uk-UA"/>
        </w:rPr>
        <w:t xml:space="preserve"> </w:t>
      </w:r>
      <w:r w:rsidRPr="000E35CD">
        <w:rPr>
          <w:rFonts w:ascii="Times New Roman" w:hAnsi="Times New Roman" w:cs="Times New Roman"/>
          <w:color w:val="000000"/>
          <w:sz w:val="24"/>
          <w:szCs w:val="24"/>
          <w:lang w:val="uk-UA"/>
        </w:rPr>
        <w:t>Довідку, складену у довільній формі, яка містить інформацію про технічні, якісні, кількісні характеристики, що підтверджує відповідність тендерної пропозиції Учасника технічним вимогам до предмету закупівлі, (відповідно до Додатку 3 цієї тендерної документації).</w:t>
      </w:r>
    </w:p>
    <w:p w:rsidR="00931B72" w:rsidRDefault="00931B72" w:rsidP="00931B72">
      <w:pPr>
        <w:spacing w:after="0" w:line="240" w:lineRule="auto"/>
        <w:ind w:right="-23"/>
        <w:jc w:val="both"/>
        <w:rPr>
          <w:rFonts w:ascii="Times New Roman" w:hAnsi="Times New Roman" w:cs="Times New Roman"/>
          <w:sz w:val="24"/>
          <w:szCs w:val="24"/>
          <w:lang w:val="uk-UA"/>
        </w:rPr>
      </w:pP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EE2F9F">
        <w:rPr>
          <w:rFonts w:ascii="Times New Roman" w:eastAsia="Calibri" w:hAnsi="Times New Roman" w:cs="Times New Roman"/>
          <w:b/>
          <w:bCs/>
          <w:sz w:val="24"/>
          <w:szCs w:val="24"/>
        </w:rPr>
        <w:t xml:space="preserve">Розділ ІІІ. </w:t>
      </w:r>
      <w:r w:rsidRPr="00EE2F9F">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Pr>
          <w:rFonts w:ascii="Times New Roman" w:eastAsia="Times New Roman" w:hAnsi="Times New Roman" w:cs="Times New Roman"/>
          <w:b/>
          <w:sz w:val="24"/>
          <w:szCs w:val="24"/>
          <w:lang w:val="uk-UA"/>
        </w:rPr>
        <w:t xml:space="preserve"> </w:t>
      </w:r>
      <w:r w:rsidRPr="00EE2F9F">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1"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2"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3" w:anchor="n616" w:history="1">
        <w:r w:rsidRPr="00EE2F9F">
          <w:t>підпунктів 1</w:t>
        </w:r>
      </w:hyperlink>
      <w:r w:rsidR="00631C54">
        <w:rPr>
          <w:lang w:val="uk-UA"/>
        </w:rPr>
        <w:t xml:space="preserve"> </w:t>
      </w:r>
      <w:r w:rsidRPr="00EE2F9F">
        <w:t>і</w:t>
      </w:r>
      <w:r w:rsidR="00631C54">
        <w:rPr>
          <w:lang w:val="uk-UA"/>
        </w:rPr>
        <w:t xml:space="preserve"> </w:t>
      </w:r>
      <w:hyperlink r:id="rId44" w:anchor="n622" w:history="1">
        <w:r w:rsidRPr="00EE2F9F">
          <w:t>7</w:t>
        </w:r>
      </w:hyperlink>
      <w:r w:rsidRPr="00EE2F9F">
        <w:t xml:space="preserve">, </w:t>
      </w:r>
      <w:r w:rsidRPr="00FB35C0">
        <w:t xml:space="preserve">абзацу чотирнадцятого цього </w:t>
      </w:r>
      <w:r w:rsidRPr="00631C54">
        <w:t xml:space="preserve">пункту), крім самостійного декларування відсутності таких підстав учасником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w:t>
      </w:r>
      <w:r w:rsidRPr="00EE2F9F">
        <w:rPr>
          <w:rFonts w:eastAsia="Calibri"/>
          <w:i/>
        </w:rPr>
        <w:lastRenderedPageBreak/>
        <w:t xml:space="preserve">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2E3CD4" w:rsidRPr="00FB35C0" w:rsidRDefault="002E3CD4" w:rsidP="003E4677">
      <w:pPr>
        <w:spacing w:after="0" w:line="240" w:lineRule="auto"/>
        <w:ind w:left="7938"/>
        <w:jc w:val="right"/>
        <w:rPr>
          <w:rFonts w:ascii="Times New Roman" w:hAnsi="Times New Roman" w:cs="Times New Roman"/>
          <w:b/>
          <w:sz w:val="24"/>
          <w:szCs w:val="24"/>
          <w:highlight w:val="yellow"/>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631C54" w:rsidRDefault="00631C54" w:rsidP="003E4677">
      <w:pPr>
        <w:spacing w:after="0" w:line="240" w:lineRule="auto"/>
        <w:ind w:left="7938"/>
        <w:jc w:val="right"/>
        <w:rPr>
          <w:rFonts w:ascii="Times New Roman" w:hAnsi="Times New Roman" w:cs="Times New Roman"/>
          <w:b/>
          <w:sz w:val="24"/>
          <w:szCs w:val="24"/>
          <w:lang w:val="uk-UA"/>
        </w:rPr>
      </w:pPr>
    </w:p>
    <w:p w:rsidR="003E4677" w:rsidRPr="00704F5C" w:rsidRDefault="003E4677" w:rsidP="003E4677">
      <w:pPr>
        <w:spacing w:before="120" w:after="0"/>
        <w:ind w:left="6096"/>
        <w:jc w:val="both"/>
        <w:rPr>
          <w:rFonts w:ascii="Times New Roman" w:hAnsi="Times New Roman" w:cs="Times New Roman"/>
          <w:sz w:val="24"/>
          <w:szCs w:val="24"/>
          <w:lang w:val="uk-UA"/>
        </w:rPr>
      </w:pP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before="120" w:after="0"/>
        <w:ind w:left="6096"/>
        <w:jc w:val="both"/>
        <w:rPr>
          <w:rFonts w:ascii="Times New Roman" w:eastAsia="Calibri" w:hAnsi="Times New Roman" w:cs="Times New Roman"/>
          <w:sz w:val="24"/>
          <w:szCs w:val="24"/>
        </w:rPr>
      </w:pP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631C54" w:rsidRDefault="00631C54" w:rsidP="00631C54">
      <w:pPr>
        <w:spacing w:line="240" w:lineRule="auto"/>
        <w:ind w:firstLine="708"/>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94DD2" w:rsidRDefault="00E94DD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4D4A42" w:rsidRDefault="00DA4604" w:rsidP="00DA4604">
      <w:pPr>
        <w:spacing w:after="0" w:line="240" w:lineRule="auto"/>
        <w:rPr>
          <w:rFonts w:ascii="Times New Roman" w:eastAsia="Calibri" w:hAnsi="Times New Roman" w:cs="Times New Roman"/>
          <w:sz w:val="24"/>
          <w:szCs w:val="24"/>
          <w:lang w:val="uk-UA"/>
        </w:rPr>
      </w:pPr>
    </w:p>
    <w:p w:rsidR="000D4D19" w:rsidRPr="000D4D19" w:rsidRDefault="000D4D19" w:rsidP="000D4D19">
      <w:pPr>
        <w:suppressAutoHyphens/>
        <w:spacing w:after="0" w:line="240" w:lineRule="auto"/>
        <w:jc w:val="center"/>
        <w:rPr>
          <w:rFonts w:ascii="Times New Roman" w:eastAsia="Times New Roman" w:hAnsi="Times New Roman" w:cs="Times New Roman"/>
          <w:b/>
          <w:sz w:val="24"/>
          <w:szCs w:val="24"/>
          <w:u w:val="single"/>
          <w:lang w:val="uk-UA" w:eastAsia="uk-UA"/>
        </w:rPr>
      </w:pPr>
      <w:r w:rsidRPr="000D4D19">
        <w:rPr>
          <w:rFonts w:ascii="Times New Roman" w:eastAsia="Times New Roman" w:hAnsi="Times New Roman" w:cs="Times New Roman"/>
          <w:b/>
          <w:sz w:val="24"/>
          <w:szCs w:val="24"/>
          <w:u w:val="single"/>
          <w:lang w:val="uk-UA" w:eastAsia="uk-UA"/>
        </w:rPr>
        <w:t>Технічні вимоги</w:t>
      </w:r>
    </w:p>
    <w:p w:rsidR="000D4D19" w:rsidRPr="000D4D19" w:rsidRDefault="000D4D19" w:rsidP="000D4D19">
      <w:pPr>
        <w:suppressAutoHyphens/>
        <w:spacing w:after="0" w:line="240" w:lineRule="auto"/>
        <w:jc w:val="center"/>
        <w:rPr>
          <w:rFonts w:ascii="Times New Roman" w:eastAsia="Times New Roman" w:hAnsi="Times New Roman" w:cs="Times New Roman"/>
          <w:b/>
          <w:sz w:val="24"/>
          <w:szCs w:val="24"/>
          <w:u w:val="single"/>
          <w:lang w:val="uk-UA" w:eastAsia="uk-UA"/>
        </w:rPr>
      </w:pPr>
    </w:p>
    <w:p w:rsidR="000D4D19" w:rsidRPr="000D4D19" w:rsidRDefault="000D4D19" w:rsidP="000D4D19">
      <w:pPr>
        <w:suppressAutoHyphens/>
        <w:spacing w:after="0" w:line="240" w:lineRule="auto"/>
        <w:jc w:val="both"/>
        <w:rPr>
          <w:rFonts w:ascii="Arial" w:eastAsia="Calibri" w:hAnsi="Arial" w:cs="Arial"/>
          <w:b/>
          <w:color w:val="000000"/>
          <w:sz w:val="28"/>
          <w:szCs w:val="28"/>
          <w:lang w:val="uk-UA"/>
        </w:rPr>
      </w:pPr>
      <w:r w:rsidRPr="000D4D19">
        <w:rPr>
          <w:rFonts w:ascii="Times New Roman" w:eastAsia="Times New Roman" w:hAnsi="Times New Roman" w:cs="Times New Roman"/>
          <w:sz w:val="24"/>
          <w:szCs w:val="24"/>
          <w:lang w:val="uk-UA" w:eastAsia="uk-UA"/>
        </w:rPr>
        <w:t>Послуга має відповідати вимогам, визначеним замовником у технічній специфікації:</w:t>
      </w:r>
    </w:p>
    <w:tbl>
      <w:tblPr>
        <w:tblW w:w="9686" w:type="dxa"/>
        <w:tblInd w:w="-222" w:type="dxa"/>
        <w:tblLayout w:type="fixed"/>
        <w:tblLook w:val="04A0" w:firstRow="1" w:lastRow="0" w:firstColumn="1" w:lastColumn="0" w:noHBand="0" w:noVBand="1"/>
      </w:tblPr>
      <w:tblGrid>
        <w:gridCol w:w="449"/>
        <w:gridCol w:w="1181"/>
        <w:gridCol w:w="992"/>
        <w:gridCol w:w="1496"/>
        <w:gridCol w:w="1056"/>
        <w:gridCol w:w="1535"/>
        <w:gridCol w:w="1418"/>
        <w:gridCol w:w="1559"/>
      </w:tblGrid>
      <w:tr w:rsidR="000D4D19" w:rsidRPr="000D4D19" w:rsidTr="00232019">
        <w:trPr>
          <w:trHeight w:val="1200"/>
        </w:trPr>
        <w:tc>
          <w:tcPr>
            <w:tcW w:w="449" w:type="dxa"/>
            <w:tcBorders>
              <w:top w:val="single" w:sz="4" w:space="0" w:color="000000"/>
              <w:left w:val="single" w:sz="8" w:space="0" w:color="000000"/>
              <w:bottom w:val="single" w:sz="4" w:space="0" w:color="000000"/>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 № з/п</w:t>
            </w:r>
          </w:p>
        </w:tc>
        <w:tc>
          <w:tcPr>
            <w:tcW w:w="1181" w:type="dxa"/>
            <w:tcBorders>
              <w:top w:val="single" w:sz="4" w:space="0" w:color="000000"/>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bCs/>
                <w:sz w:val="18"/>
                <w:szCs w:val="18"/>
                <w:lang w:val="uk-UA" w:eastAsia="zh-CN"/>
              </w:rPr>
            </w:pPr>
            <w:r w:rsidRPr="000D4D19">
              <w:rPr>
                <w:rFonts w:ascii="Times New Roman" w:eastAsia="Times New Roman" w:hAnsi="Times New Roman" w:cs="Times New Roman"/>
                <w:sz w:val="18"/>
                <w:szCs w:val="18"/>
                <w:lang w:val="uk-UA" w:eastAsia="zh-CN"/>
              </w:rPr>
              <w:t>Транспортний засіб (марка, модель)</w:t>
            </w:r>
          </w:p>
        </w:tc>
        <w:tc>
          <w:tcPr>
            <w:tcW w:w="992" w:type="dxa"/>
            <w:tcBorders>
              <w:top w:val="single" w:sz="4" w:space="0" w:color="000000"/>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bCs/>
                <w:sz w:val="18"/>
                <w:szCs w:val="18"/>
                <w:lang w:val="uk-UA" w:eastAsia="zh-CN"/>
              </w:rPr>
              <w:t>Рік випуску</w:t>
            </w:r>
          </w:p>
        </w:tc>
        <w:tc>
          <w:tcPr>
            <w:tcW w:w="1496" w:type="dxa"/>
            <w:tcBorders>
              <w:top w:val="single" w:sz="4" w:space="0" w:color="000000"/>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Номер кузова</w:t>
            </w:r>
          </w:p>
        </w:tc>
        <w:tc>
          <w:tcPr>
            <w:tcW w:w="1056" w:type="dxa"/>
            <w:tcBorders>
              <w:top w:val="single" w:sz="4" w:space="0" w:color="000000"/>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Тип ТЗ</w:t>
            </w:r>
          </w:p>
        </w:tc>
        <w:tc>
          <w:tcPr>
            <w:tcW w:w="1535" w:type="dxa"/>
            <w:tcBorders>
              <w:top w:val="single" w:sz="4" w:space="0" w:color="000000"/>
              <w:left w:val="single" w:sz="4" w:space="0" w:color="000000"/>
              <w:bottom w:val="single" w:sz="4" w:space="0" w:color="000000"/>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Характеристика ТЗ (об`єм двигуна см. куб.)</w:t>
            </w:r>
          </w:p>
        </w:tc>
        <w:tc>
          <w:tcPr>
            <w:tcW w:w="1418" w:type="dxa"/>
            <w:tcBorders>
              <w:top w:val="single" w:sz="4" w:space="0" w:color="000000"/>
              <w:left w:val="single" w:sz="4" w:space="0" w:color="000000"/>
              <w:bottom w:val="single" w:sz="4" w:space="0" w:color="000000"/>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Строк</w:t>
            </w:r>
          </w:p>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 xml:space="preserve">страхування </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Місце реєстрації</w:t>
            </w:r>
          </w:p>
        </w:tc>
      </w:tr>
      <w:tr w:rsidR="000D4D19" w:rsidRPr="000D4D19" w:rsidTr="00232019">
        <w:trPr>
          <w:trHeight w:val="480"/>
        </w:trPr>
        <w:tc>
          <w:tcPr>
            <w:tcW w:w="449" w:type="dxa"/>
            <w:tcBorders>
              <w:left w:val="single" w:sz="8" w:space="0" w:color="000000"/>
              <w:bottom w:val="single" w:sz="4" w:space="0" w:color="000000"/>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color w:val="000000"/>
                <w:sz w:val="18"/>
                <w:szCs w:val="18"/>
                <w:lang w:val="uk-UA" w:eastAsia="zh-CN"/>
              </w:rPr>
            </w:pPr>
            <w:r w:rsidRPr="000D4D19">
              <w:rPr>
                <w:rFonts w:ascii="Times New Roman" w:eastAsia="Times New Roman" w:hAnsi="Times New Roman" w:cs="Times New Roman"/>
                <w:sz w:val="18"/>
                <w:szCs w:val="18"/>
                <w:lang w:val="uk-UA" w:eastAsia="zh-CN"/>
              </w:rPr>
              <w:t>1</w:t>
            </w:r>
          </w:p>
        </w:tc>
        <w:tc>
          <w:tcPr>
            <w:tcW w:w="1181" w:type="dxa"/>
            <w:tcBorders>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en-US" w:eastAsia="ru-RU"/>
              </w:rPr>
            </w:pPr>
            <w:r w:rsidRPr="000D4D19">
              <w:rPr>
                <w:rFonts w:ascii="Times New Roman" w:eastAsia="Times New Roman" w:hAnsi="Times New Roman" w:cs="Times New Roman"/>
                <w:sz w:val="18"/>
                <w:szCs w:val="18"/>
                <w:lang w:val="en-US" w:eastAsia="ru-RU"/>
              </w:rPr>
              <w:t>MAZDA</w:t>
            </w:r>
          </w:p>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en-US" w:eastAsia="zh-CN"/>
              </w:rPr>
            </w:pPr>
            <w:r w:rsidRPr="000D4D19">
              <w:rPr>
                <w:rFonts w:ascii="Times New Roman" w:eastAsia="Times New Roman" w:hAnsi="Times New Roman" w:cs="Times New Roman"/>
                <w:sz w:val="18"/>
                <w:szCs w:val="18"/>
                <w:lang w:val="en-US" w:eastAsia="ru-RU"/>
              </w:rPr>
              <w:t>CX-9</w:t>
            </w:r>
          </w:p>
        </w:tc>
        <w:tc>
          <w:tcPr>
            <w:tcW w:w="992" w:type="dxa"/>
            <w:tcBorders>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en-US" w:eastAsia="zh-CN"/>
              </w:rPr>
              <w:t>20</w:t>
            </w:r>
            <w:r w:rsidRPr="000D4D19">
              <w:rPr>
                <w:rFonts w:ascii="Times New Roman" w:eastAsia="Times New Roman" w:hAnsi="Times New Roman" w:cs="Times New Roman"/>
                <w:sz w:val="18"/>
                <w:szCs w:val="18"/>
                <w:lang w:val="uk-UA" w:eastAsia="zh-CN"/>
              </w:rPr>
              <w:t>21</w:t>
            </w:r>
          </w:p>
        </w:tc>
        <w:tc>
          <w:tcPr>
            <w:tcW w:w="1496" w:type="dxa"/>
            <w:tcBorders>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en-US" w:eastAsia="ru-RU"/>
              </w:rPr>
              <w:t>JMZTBFWYA00750259</w:t>
            </w:r>
          </w:p>
        </w:tc>
        <w:tc>
          <w:tcPr>
            <w:tcW w:w="1056" w:type="dxa"/>
            <w:tcBorders>
              <w:left w:val="single" w:sz="4" w:space="0" w:color="000000"/>
              <w:bottom w:val="single" w:sz="4" w:space="0" w:color="000000"/>
            </w:tcBorders>
            <w:shd w:val="clear" w:color="auto" w:fill="FFFFFF"/>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В3</w:t>
            </w:r>
          </w:p>
        </w:tc>
        <w:tc>
          <w:tcPr>
            <w:tcW w:w="1535" w:type="dxa"/>
            <w:tcBorders>
              <w:left w:val="single" w:sz="4" w:space="0" w:color="000000"/>
              <w:bottom w:val="single" w:sz="4" w:space="0" w:color="000000"/>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2488</w:t>
            </w:r>
          </w:p>
        </w:tc>
        <w:tc>
          <w:tcPr>
            <w:tcW w:w="1418" w:type="dxa"/>
            <w:tcBorders>
              <w:left w:val="single" w:sz="4" w:space="0" w:color="000000"/>
              <w:bottom w:val="single" w:sz="4" w:space="0" w:color="000000"/>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12 місяців</w:t>
            </w:r>
          </w:p>
        </w:tc>
        <w:tc>
          <w:tcPr>
            <w:tcW w:w="1559" w:type="dxa"/>
            <w:tcBorders>
              <w:top w:val="single" w:sz="4" w:space="0" w:color="auto"/>
              <w:left w:val="single" w:sz="4" w:space="0" w:color="000000"/>
              <w:bottom w:val="single" w:sz="4" w:space="0" w:color="000000"/>
              <w:right w:val="single" w:sz="4" w:space="0" w:color="auto"/>
            </w:tcBorders>
            <w:shd w:val="clear" w:color="auto" w:fill="auto"/>
            <w:vAlign w:val="center"/>
          </w:tcPr>
          <w:p w:rsidR="000D4D19" w:rsidRPr="000D4D19" w:rsidRDefault="000D4D19" w:rsidP="000D4D19">
            <w:pPr>
              <w:suppressAutoHyphens/>
              <w:spacing w:after="0" w:line="240" w:lineRule="auto"/>
              <w:jc w:val="center"/>
              <w:rPr>
                <w:rFonts w:ascii="Times New Roman" w:eastAsia="Times New Roman" w:hAnsi="Times New Roman" w:cs="Times New Roman"/>
                <w:sz w:val="18"/>
                <w:szCs w:val="18"/>
                <w:lang w:val="uk-UA" w:eastAsia="zh-CN"/>
              </w:rPr>
            </w:pPr>
            <w:r w:rsidRPr="000D4D19">
              <w:rPr>
                <w:rFonts w:ascii="Times New Roman" w:eastAsia="Times New Roman" w:hAnsi="Times New Roman" w:cs="Times New Roman"/>
                <w:sz w:val="18"/>
                <w:szCs w:val="18"/>
                <w:lang w:val="uk-UA" w:eastAsia="zh-CN"/>
              </w:rPr>
              <w:t>м. Київ</w:t>
            </w:r>
          </w:p>
        </w:tc>
      </w:tr>
    </w:tbl>
    <w:p w:rsidR="000D4D19" w:rsidRPr="000D4D19" w:rsidRDefault="000D4D19" w:rsidP="000D4D19">
      <w:pPr>
        <w:spacing w:after="200" w:line="276" w:lineRule="auto"/>
        <w:rPr>
          <w:rFonts w:ascii="Times New Roman" w:eastAsia="Times New Roman" w:hAnsi="Times New Roman" w:cs="Times New Roman"/>
          <w:b/>
          <w:sz w:val="24"/>
          <w:szCs w:val="24"/>
          <w:lang w:val="uk-UA" w:eastAsia="zh-CN"/>
        </w:rPr>
      </w:pPr>
    </w:p>
    <w:p w:rsidR="000D4D19" w:rsidRPr="000D4D19" w:rsidRDefault="000D4D19" w:rsidP="000D4D19">
      <w:pPr>
        <w:spacing w:after="0" w:line="276" w:lineRule="auto"/>
        <w:jc w:val="both"/>
        <w:rPr>
          <w:rFonts w:ascii="Times New Roman" w:eastAsia="Times New Roman" w:hAnsi="Times New Roman" w:cs="Times New Roman"/>
          <w:b/>
          <w:sz w:val="24"/>
          <w:szCs w:val="24"/>
          <w:lang w:val="uk-UA" w:eastAsia="zh-CN"/>
        </w:rPr>
      </w:pPr>
      <w:r w:rsidRPr="000D4D19">
        <w:rPr>
          <w:rFonts w:ascii="Times New Roman" w:eastAsia="Times New Roman" w:hAnsi="Times New Roman" w:cs="Times New Roman"/>
          <w:b/>
          <w:sz w:val="24"/>
          <w:szCs w:val="24"/>
          <w:lang w:val="uk-UA" w:eastAsia="zh-CN"/>
        </w:rPr>
        <w:t>- Розрахунок франшизи повинен бути – 0;</w:t>
      </w:r>
    </w:p>
    <w:p w:rsidR="000D4D19" w:rsidRPr="000D4D19" w:rsidRDefault="000D4D19" w:rsidP="000D4D19">
      <w:pPr>
        <w:spacing w:after="0" w:line="276" w:lineRule="auto"/>
        <w:jc w:val="both"/>
        <w:rPr>
          <w:rFonts w:ascii="Times New Roman" w:eastAsia="Calibri" w:hAnsi="Times New Roman" w:cs="Times New Roman"/>
          <w:b/>
          <w:sz w:val="28"/>
          <w:szCs w:val="28"/>
          <w:lang w:val="uk-UA"/>
        </w:rPr>
      </w:pPr>
      <w:r w:rsidRPr="000D4D19">
        <w:rPr>
          <w:rFonts w:ascii="Times New Roman" w:eastAsia="Times New Roman" w:hAnsi="Times New Roman" w:cs="Times New Roman"/>
          <w:b/>
          <w:sz w:val="24"/>
          <w:szCs w:val="24"/>
          <w:lang w:val="uk-UA" w:eastAsia="zh-CN"/>
        </w:rPr>
        <w:t>- Кількість автомобілів – 1;</w:t>
      </w:r>
    </w:p>
    <w:p w:rsidR="000D4D19" w:rsidRPr="000D4D19" w:rsidRDefault="000D4D19" w:rsidP="000D4D19">
      <w:pPr>
        <w:spacing w:after="0" w:line="276" w:lineRule="auto"/>
        <w:jc w:val="both"/>
        <w:rPr>
          <w:rFonts w:ascii="Times New Roman" w:eastAsia="Calibri" w:hAnsi="Times New Roman" w:cs="Times New Roman"/>
          <w:b/>
          <w:sz w:val="28"/>
          <w:szCs w:val="28"/>
          <w:lang w:val="uk-UA"/>
        </w:rPr>
      </w:pPr>
      <w:r w:rsidRPr="000D4D19">
        <w:rPr>
          <w:rFonts w:ascii="Times New Roman" w:eastAsia="Times New Roman" w:hAnsi="Times New Roman" w:cs="Times New Roman"/>
          <w:sz w:val="24"/>
          <w:szCs w:val="24"/>
          <w:lang w:val="uk-UA" w:eastAsia="zh-CN"/>
        </w:rPr>
        <w:t>- Розрахунок страхового платежу для кожного транспортного засобу проводиться з умовою надання страхового захисту на строк визначений ст. 17 Закону України «Про обов’язкове страхування цивільно-правової відповідальності власників наземних транспортних засобів», з особливостями встановленими Законом України «Про дорожній рух»;</w:t>
      </w:r>
    </w:p>
    <w:p w:rsidR="000D4D19" w:rsidRPr="000D4D19" w:rsidRDefault="000D4D19" w:rsidP="000D4D19">
      <w:pPr>
        <w:suppressAutoHyphens/>
        <w:spacing w:after="0" w:line="240" w:lineRule="auto"/>
        <w:jc w:val="both"/>
        <w:rPr>
          <w:rFonts w:ascii="Times New Roman" w:eastAsia="Times New Roman" w:hAnsi="Times New Roman" w:cs="Times New Roman"/>
          <w:sz w:val="24"/>
          <w:szCs w:val="24"/>
          <w:lang w:val="uk-UA" w:eastAsia="zh-CN"/>
        </w:rPr>
      </w:pPr>
      <w:r w:rsidRPr="000D4D19">
        <w:rPr>
          <w:rFonts w:ascii="Times New Roman" w:eastAsia="Times New Roman" w:hAnsi="Times New Roman" w:cs="Times New Roman"/>
          <w:sz w:val="24"/>
          <w:szCs w:val="24"/>
          <w:lang w:val="uk-UA" w:eastAsia="zh-CN"/>
        </w:rPr>
        <w:t>- Страхувальник чи його представництво повинні знаходитись у м. Київ</w:t>
      </w:r>
    </w:p>
    <w:p w:rsidR="003314B9" w:rsidRDefault="003314B9" w:rsidP="003314B9">
      <w:pPr>
        <w:pStyle w:val="aa"/>
        <w:spacing w:before="0" w:beforeAutospacing="0" w:after="0" w:afterAutospacing="0"/>
        <w:rPr>
          <w:b/>
          <w:lang w:val="uk-UA"/>
        </w:rPr>
      </w:pPr>
    </w:p>
    <w:p w:rsidR="003314B9" w:rsidRDefault="003314B9" w:rsidP="003314B9">
      <w:pPr>
        <w:pStyle w:val="aa"/>
        <w:spacing w:before="0" w:beforeAutospacing="0" w:after="0" w:afterAutospacing="0"/>
        <w:rPr>
          <w:b/>
          <w:lang w:val="uk-UA"/>
        </w:rPr>
        <w:sectPr w:rsidR="003314B9" w:rsidSect="00E36EBF">
          <w:footerReference w:type="default" r:id="rId45"/>
          <w:pgSz w:w="11906" w:h="16838"/>
          <w:pgMar w:top="993" w:right="707" w:bottom="709" w:left="1418" w:header="709" w:footer="709" w:gutter="0"/>
          <w:cols w:space="708"/>
          <w:titlePg/>
          <w:docGrid w:linePitch="360"/>
        </w:sectPr>
      </w:pPr>
    </w:p>
    <w:p w:rsidR="00E94DD2" w:rsidRPr="00EE2F9F" w:rsidRDefault="00E94DD2" w:rsidP="00E94DD2">
      <w:pPr>
        <w:pStyle w:val="aa"/>
        <w:spacing w:before="0" w:beforeAutospacing="0" w:after="0" w:afterAutospacing="0"/>
        <w:ind w:left="6663"/>
        <w:rPr>
          <w:b/>
          <w:lang w:val="uk-UA"/>
        </w:rPr>
      </w:pPr>
      <w:r w:rsidRPr="00EE2F9F">
        <w:rPr>
          <w:b/>
          <w:lang w:val="uk-UA"/>
        </w:rPr>
        <w:lastRenderedPageBreak/>
        <w:t>Додаток 4</w:t>
      </w:r>
    </w:p>
    <w:p w:rsidR="00E94DD2" w:rsidRPr="00EE2F9F" w:rsidRDefault="00E94DD2" w:rsidP="00E94DD2">
      <w:pPr>
        <w:pStyle w:val="aa"/>
        <w:spacing w:before="0" w:beforeAutospacing="0" w:after="0" w:afterAutospacing="0"/>
        <w:ind w:left="6663"/>
        <w:rPr>
          <w:b/>
          <w:lang w:val="uk-UA"/>
        </w:rPr>
      </w:pPr>
      <w:r w:rsidRPr="00EE2F9F">
        <w:rPr>
          <w:b/>
          <w:lang w:val="uk-UA"/>
        </w:rPr>
        <w:t>Тендерної документації</w:t>
      </w:r>
    </w:p>
    <w:p w:rsidR="00E94DD2" w:rsidRPr="00EE2F9F" w:rsidRDefault="00E94DD2" w:rsidP="00E94DD2">
      <w:pPr>
        <w:pStyle w:val="aa"/>
        <w:spacing w:before="0" w:beforeAutospacing="0" w:after="0" w:afterAutospacing="0"/>
        <w:jc w:val="right"/>
        <w:rPr>
          <w:b/>
          <w:lang w:val="uk-UA"/>
        </w:rPr>
      </w:pPr>
    </w:p>
    <w:p w:rsidR="00E94DD2" w:rsidRPr="00EE2F9F" w:rsidRDefault="00E94DD2" w:rsidP="00E94DD2">
      <w:pPr>
        <w:spacing w:after="0"/>
        <w:ind w:firstLine="540"/>
        <w:jc w:val="center"/>
        <w:rPr>
          <w:rFonts w:ascii="Times New Roman" w:eastAsia="Times New Roman" w:hAnsi="Times New Roman" w:cs="Times New Roman"/>
          <w:b/>
          <w:sz w:val="24"/>
          <w:szCs w:val="24"/>
          <w:lang w:eastAsia="ru-RU"/>
        </w:rPr>
      </w:pPr>
      <w:r w:rsidRPr="00EE2F9F">
        <w:rPr>
          <w:rFonts w:ascii="Times New Roman" w:hAnsi="Times New Roman" w:cs="Times New Roman"/>
          <w:b/>
          <w:sz w:val="24"/>
          <w:szCs w:val="24"/>
        </w:rPr>
        <w:t xml:space="preserve">Документи, </w:t>
      </w:r>
      <w:r w:rsidRPr="00EE2F9F">
        <w:rPr>
          <w:rFonts w:ascii="Times New Roman" w:eastAsia="Times New Roman" w:hAnsi="Times New Roman" w:cs="Times New Roman"/>
          <w:b/>
          <w:sz w:val="24"/>
          <w:szCs w:val="24"/>
          <w:lang w:eastAsia="ru-RU"/>
        </w:rPr>
        <w:t>що надає переможець процедури закупівлі</w:t>
      </w:r>
    </w:p>
    <w:p w:rsidR="00E94DD2" w:rsidRPr="00EE2F9F" w:rsidRDefault="00E94DD2" w:rsidP="00E94DD2">
      <w:pPr>
        <w:spacing w:after="0" w:line="240" w:lineRule="auto"/>
        <w:ind w:firstLine="540"/>
        <w:jc w:val="both"/>
        <w:rPr>
          <w:rFonts w:ascii="Times New Roman" w:eastAsia="Times New Roman" w:hAnsi="Times New Roman" w:cs="Times New Roman"/>
          <w:b/>
          <w:sz w:val="24"/>
          <w:szCs w:val="24"/>
        </w:rPr>
      </w:pPr>
    </w:p>
    <w:p w:rsidR="00E94DD2" w:rsidRPr="00EE2F9F" w:rsidRDefault="00E94DD2" w:rsidP="00E94DD2">
      <w:pPr>
        <w:pStyle w:val="tj"/>
        <w:shd w:val="clear" w:color="auto" w:fill="FFFFFF"/>
        <w:spacing w:before="0" w:beforeAutospacing="0" w:after="0" w:afterAutospacing="0"/>
        <w:ind w:firstLine="567"/>
        <w:jc w:val="both"/>
        <w:rPr>
          <w:b/>
        </w:rPr>
      </w:pPr>
      <w:r w:rsidRPr="00F42C64">
        <w:rPr>
          <w:b/>
          <w:u w:val="single"/>
        </w:rPr>
        <w:t>Переможець</w:t>
      </w:r>
      <w:r w:rsidRPr="00EE2F9F">
        <w:rPr>
          <w:b/>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42C64">
        <w:rPr>
          <w:b/>
          <w:u w:val="single"/>
        </w:rPr>
        <w:t>повинен надати замовнику шляхом оприлюднення в електронній системі</w:t>
      </w:r>
      <w:r w:rsidRPr="00EE2F9F">
        <w:rPr>
          <w:b/>
        </w:rPr>
        <w:t xml:space="preserve"> закупівель документи, що підтверджують відсутність підстав, зазначених у підпунктах 3, 5, 6 і 12 та в абзаці чотирнадцятому пункту 4</w:t>
      </w:r>
      <w:r>
        <w:rPr>
          <w:b/>
        </w:rPr>
        <w:t>7</w:t>
      </w:r>
      <w:r w:rsidRPr="00EE2F9F">
        <w:rPr>
          <w:b/>
        </w:rPr>
        <w:t xml:space="preserve"> Особливостей. </w:t>
      </w:r>
    </w:p>
    <w:p w:rsidR="00E94DD2" w:rsidRPr="00EE2F9F" w:rsidRDefault="00E94DD2" w:rsidP="00E94DD2">
      <w:pPr>
        <w:tabs>
          <w:tab w:val="left" w:pos="180"/>
        </w:tabs>
        <w:spacing w:after="0" w:line="240" w:lineRule="auto"/>
        <w:ind w:right="-25" w:firstLine="680"/>
        <w:jc w:val="both"/>
        <w:rPr>
          <w:rFonts w:ascii="Times New Roman" w:eastAsia="Times New Roman" w:hAnsi="Times New Roman" w:cs="Times New Roman"/>
          <w:b/>
          <w:sz w:val="24"/>
          <w:szCs w:val="24"/>
          <w:lang w:eastAsia="ru-RU"/>
        </w:rPr>
      </w:pPr>
    </w:p>
    <w:p w:rsidR="00E94DD2" w:rsidRPr="00EE2F9F" w:rsidRDefault="00E94DD2" w:rsidP="00E94DD2">
      <w:pPr>
        <w:pStyle w:val="ae"/>
        <w:numPr>
          <w:ilvl w:val="0"/>
          <w:numId w:val="1"/>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EE2F9F">
        <w:rPr>
          <w:rFonts w:ascii="Times New Roman" w:eastAsia="Times New Roman" w:hAnsi="Times New Roman" w:cs="Times New Roman"/>
        </w:rPr>
        <w:t xml:space="preserve">Документи, що підтверджують відсутність підстав, визначених пунктами 5, 6, і 12 </w:t>
      </w:r>
      <w:r w:rsidRPr="00EE2F9F">
        <w:rPr>
          <w:rFonts w:ascii="Times New Roman" w:hAnsi="Times New Roman" w:cs="Times New Roman"/>
        </w:rPr>
        <w:t>та абзац</w:t>
      </w:r>
      <w:r w:rsidR="00F42C64">
        <w:rPr>
          <w:rFonts w:ascii="Times New Roman" w:hAnsi="Times New Roman" w:cs="Times New Roman"/>
          <w:lang w:val="uk-UA"/>
        </w:rPr>
        <w:t>ом</w:t>
      </w:r>
      <w:r w:rsidRPr="00EE2F9F">
        <w:rPr>
          <w:rFonts w:ascii="Times New Roman" w:hAnsi="Times New Roman" w:cs="Times New Roman"/>
        </w:rPr>
        <w:t xml:space="preserve"> чотирнадцят</w:t>
      </w:r>
      <w:r w:rsidR="00F42C64">
        <w:rPr>
          <w:rFonts w:ascii="Times New Roman" w:hAnsi="Times New Roman" w:cs="Times New Roman"/>
          <w:lang w:val="uk-UA"/>
        </w:rPr>
        <w:t>им</w:t>
      </w:r>
      <w:r w:rsidRPr="00EE2F9F">
        <w:rPr>
          <w:rFonts w:ascii="Times New Roman" w:hAnsi="Times New Roman" w:cs="Times New Roman"/>
        </w:rPr>
        <w:t xml:space="preserve"> пункту 4</w:t>
      </w:r>
      <w:r>
        <w:rPr>
          <w:rFonts w:ascii="Times New Roman" w:hAnsi="Times New Roman" w:cs="Times New Roman"/>
        </w:rPr>
        <w:t>7</w:t>
      </w:r>
      <w:r w:rsidRPr="00EE2F9F">
        <w:rPr>
          <w:rFonts w:ascii="Times New Roman" w:hAnsi="Times New Roman" w:cs="Times New Roman"/>
        </w:rPr>
        <w:t xml:space="preserve"> Особливостей</w:t>
      </w:r>
      <w:r w:rsidRPr="00EE2F9F">
        <w:rPr>
          <w:rFonts w:ascii="Times New Roman" w:eastAsia="Times New Roman" w:hAnsi="Times New Roman" w:cs="Times New Roman"/>
        </w:rPr>
        <w:t xml:space="preserve"> а саме:</w:t>
      </w:r>
    </w:p>
    <w:p w:rsidR="00E94DD2" w:rsidRPr="00EE2F9F" w:rsidRDefault="00E94DD2" w:rsidP="00E94DD2">
      <w:pPr>
        <w:tabs>
          <w:tab w:val="left" w:pos="180"/>
        </w:tabs>
        <w:spacing w:after="0" w:line="240" w:lineRule="auto"/>
        <w:ind w:right="-25"/>
        <w:jc w:val="center"/>
        <w:rPr>
          <w:rFonts w:ascii="Times New Roman" w:eastAsia="Times New Roman" w:hAnsi="Times New Roman" w:cs="Times New Roman"/>
          <w:b/>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E94DD2" w:rsidRPr="00EE2F9F" w:rsidTr="00E94DD2">
        <w:trPr>
          <w:trHeight w:val="1790"/>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iCs/>
                <w:sz w:val="24"/>
                <w:szCs w:val="24"/>
                <w:lang w:eastAsia="ru-RU"/>
              </w:rPr>
            </w:pPr>
            <w:r w:rsidRPr="00EE2F9F">
              <w:rPr>
                <w:rFonts w:ascii="Times New Roman" w:hAnsi="Times New Roman" w:cs="Times New Roman"/>
                <w:sz w:val="24"/>
                <w:szCs w:val="24"/>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EE2F9F">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EE2F9F">
              <w:rPr>
                <w:rFonts w:ascii="Times New Roman" w:hAnsi="Times New Roman" w:cs="Times New Roman"/>
                <w:sz w:val="24"/>
                <w:szCs w:val="24"/>
                <w:shd w:val="clear" w:color="auto" w:fill="FFFFFF"/>
              </w:rPr>
              <w:t>кримінальне правопорушення</w:t>
            </w:r>
            <w:r w:rsidRPr="00EE2F9F">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94DD2" w:rsidRPr="00EE2F9F" w:rsidRDefault="00E94DD2" w:rsidP="00DA13BC">
            <w:pPr>
              <w:spacing w:after="0"/>
              <w:jc w:val="both"/>
              <w:rPr>
                <w:rFonts w:ascii="Times New Roman" w:hAnsi="Times New Roman" w:cs="Times New Roman"/>
                <w:sz w:val="24"/>
                <w:szCs w:val="24"/>
              </w:rPr>
            </w:pPr>
            <w:r w:rsidRPr="00EE2F9F">
              <w:rPr>
                <w:rFonts w:ascii="Times New Roman" w:eastAsia="Times" w:hAnsi="Times New Roman" w:cs="Times New Roman"/>
                <w:sz w:val="24"/>
                <w:szCs w:val="24"/>
              </w:rPr>
              <w:t>Д</w:t>
            </w:r>
            <w:r w:rsidRPr="00EE2F9F">
              <w:rPr>
                <w:rFonts w:ascii="Times New Roman" w:hAnsi="Times New Roman" w:cs="Times New Roman"/>
                <w:sz w:val="24"/>
                <w:szCs w:val="24"/>
              </w:rPr>
              <w:t xml:space="preserve">окумент повинент </w:t>
            </w:r>
            <w:proofErr w:type="gramStart"/>
            <w:r w:rsidRPr="00EE2F9F">
              <w:rPr>
                <w:rFonts w:ascii="Times New Roman" w:hAnsi="Times New Roman" w:cs="Times New Roman"/>
                <w:sz w:val="24"/>
                <w:szCs w:val="24"/>
              </w:rPr>
              <w:t>бути  з</w:t>
            </w:r>
            <w:proofErr w:type="gramEnd"/>
            <w:r w:rsidRPr="00EE2F9F">
              <w:rPr>
                <w:rFonts w:ascii="Times New Roman" w:hAnsi="Times New Roman" w:cs="Times New Roman"/>
                <w:sz w:val="24"/>
                <w:szCs w:val="24"/>
              </w:rPr>
              <w:t xml:space="preserve"> датою видачі не раніше ніж за 30 календарних днів до дати кінцевого строку подання тендерних пропозицій.</w:t>
            </w:r>
          </w:p>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p>
        </w:tc>
      </w:tr>
      <w:tr w:rsidR="00E94DD2" w:rsidRPr="00EE2F9F" w:rsidTr="00E94DD2">
        <w:trPr>
          <w:trHeight w:val="2674"/>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E2F9F">
              <w:rPr>
                <w:rFonts w:ascii="Times New Roman" w:eastAsia="Times New Roman" w:hAnsi="Times New Roman" w:cs="Times New Roman"/>
                <w:sz w:val="24"/>
                <w:szCs w:val="24"/>
                <w:lang w:eastAsia="ru-RU"/>
              </w:rPr>
              <w:t xml:space="preserve"> </w:t>
            </w:r>
          </w:p>
        </w:tc>
        <w:tc>
          <w:tcPr>
            <w:tcW w:w="5386" w:type="dxa"/>
            <w:vMerge/>
            <w:vAlign w:val="center"/>
          </w:tcPr>
          <w:p w:rsidR="00E94DD2" w:rsidRPr="00EE2F9F" w:rsidRDefault="00E94DD2" w:rsidP="00DA13BC">
            <w:pPr>
              <w:spacing w:after="0"/>
              <w:jc w:val="both"/>
              <w:rPr>
                <w:rFonts w:ascii="Times New Roman" w:eastAsia="Times New Roman" w:hAnsi="Times New Roman" w:cs="Times New Roman"/>
                <w:sz w:val="24"/>
                <w:szCs w:val="24"/>
                <w:lang w:eastAsia="ru-RU"/>
              </w:rPr>
            </w:pPr>
          </w:p>
        </w:tc>
      </w:tr>
      <w:tr w:rsidR="00E94DD2" w:rsidRPr="00C13D79" w:rsidTr="00E94DD2">
        <w:trPr>
          <w:trHeight w:val="988"/>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3728" w:type="dxa"/>
            <w:vAlign w:val="center"/>
          </w:tcPr>
          <w:p w:rsidR="00E94DD2" w:rsidRPr="00A73EA9" w:rsidRDefault="00E94DD2" w:rsidP="00DA13BC">
            <w:pPr>
              <w:spacing w:after="0" w:line="240" w:lineRule="auto"/>
              <w:ind w:right="96"/>
              <w:jc w:val="both"/>
              <w:rPr>
                <w:rFonts w:ascii="Times New Roman" w:eastAsia="Times New Roman" w:hAnsi="Times New Roman" w:cs="Times New Roman"/>
                <w:sz w:val="24"/>
                <w:szCs w:val="24"/>
                <w:lang w:val="uk-UA" w:eastAsia="ru-RU"/>
              </w:rPr>
            </w:pPr>
            <w:r w:rsidRPr="00A73EA9">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н</w:t>
            </w:r>
            <w:r w:rsidRPr="00A73EA9">
              <w:rPr>
                <w:rFonts w:ascii="Times New Roman" w:hAnsi="Times New Roman" w:cs="Times New Roman"/>
                <w:sz w:val="24"/>
                <w:szCs w:val="24"/>
                <w:lang w:val="uk-UA"/>
              </w:rPr>
              <w:t xml:space="preserve">е </w:t>
            </w:r>
            <w:r w:rsidRPr="00A73EA9">
              <w:rPr>
                <w:rFonts w:ascii="Times New Roman" w:hAnsi="Times New Roman" w:cs="Times New Roman"/>
                <w:sz w:val="24"/>
                <w:szCs w:val="24"/>
                <w:shd w:val="clear" w:color="auto" w:fill="FFFFFF"/>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E94DD2" w:rsidRPr="00A73EA9" w:rsidRDefault="00E94DD2" w:rsidP="00DA13BC">
            <w:pPr>
              <w:spacing w:after="0" w:line="240" w:lineRule="auto"/>
              <w:ind w:left="-106" w:right="96"/>
              <w:jc w:val="both"/>
              <w:rPr>
                <w:rFonts w:ascii="Times New Roman" w:eastAsia="Times New Roman" w:hAnsi="Times New Roman" w:cs="Times New Roman"/>
                <w:i/>
                <w:sz w:val="24"/>
                <w:szCs w:val="24"/>
                <w:lang w:val="uk-UA" w:eastAsia="ru-RU"/>
              </w:rPr>
            </w:pPr>
          </w:p>
        </w:tc>
      </w:tr>
      <w:tr w:rsidR="00E94DD2" w:rsidRPr="00EE2F9F" w:rsidTr="00E94DD2">
        <w:trPr>
          <w:trHeight w:val="846"/>
        </w:trPr>
        <w:tc>
          <w:tcPr>
            <w:tcW w:w="522" w:type="dxa"/>
            <w:vAlign w:val="center"/>
          </w:tcPr>
          <w:p w:rsidR="00E94DD2" w:rsidRPr="00937632" w:rsidRDefault="00937632" w:rsidP="00DA13BC">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3728" w:type="dxa"/>
            <w:vAlign w:val="center"/>
          </w:tcPr>
          <w:p w:rsidR="00E94DD2" w:rsidRPr="00EE2F9F" w:rsidRDefault="00E94DD2" w:rsidP="00DA13BC">
            <w:pPr>
              <w:spacing w:after="0" w:line="240" w:lineRule="auto"/>
              <w:ind w:right="96"/>
              <w:jc w:val="both"/>
              <w:rPr>
                <w:rFonts w:ascii="Times New Roman" w:eastAsia="Times New Roman" w:hAnsi="Times New Roman" w:cs="Times New Roman"/>
                <w:sz w:val="24"/>
                <w:szCs w:val="24"/>
                <w:lang w:eastAsia="ru-RU"/>
              </w:rPr>
            </w:pPr>
            <w:r w:rsidRPr="00EE2F9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EE2F9F">
              <w:rPr>
                <w:rFonts w:ascii="Times New Roman" w:hAnsi="Times New Roman" w:cs="Times New Roman"/>
                <w:sz w:val="24"/>
                <w:szCs w:val="24"/>
                <w:shd w:val="clear" w:color="auto" w:fill="FFFFFF"/>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E94DD2" w:rsidRPr="00EE2F9F" w:rsidRDefault="00E94DD2" w:rsidP="00DA13BC">
            <w:pPr>
              <w:spacing w:after="0" w:line="240" w:lineRule="auto"/>
              <w:ind w:left="-32" w:right="96"/>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w:t>
            </w:r>
            <w:r w:rsidRPr="00EE2F9F">
              <w:rPr>
                <w:rFonts w:ascii="Times New Roman" w:eastAsia="Times New Roman" w:hAnsi="Times New Roman" w:cs="Times New Roman"/>
                <w:sz w:val="24"/>
                <w:szCs w:val="24"/>
                <w:lang w:eastAsia="ru-RU"/>
              </w:rPr>
              <w:lastRenderedPageBreak/>
              <w:t>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E94DD2" w:rsidRPr="00EE2F9F" w:rsidRDefault="00E94DD2" w:rsidP="00E94DD2">
      <w:pPr>
        <w:spacing w:after="0" w:line="240" w:lineRule="auto"/>
        <w:ind w:firstLine="540"/>
        <w:jc w:val="both"/>
        <w:rPr>
          <w:rFonts w:ascii="Times New Roman" w:eastAsia="Times New Roman" w:hAnsi="Times New Roman" w:cs="Times New Roman"/>
          <w:sz w:val="24"/>
          <w:szCs w:val="24"/>
          <w:highlight w:val="white"/>
        </w:rPr>
      </w:pPr>
      <w:r w:rsidRPr="00EE2F9F">
        <w:rPr>
          <w:rFonts w:ascii="Times New Roman" w:eastAsia="Times New Roman" w:hAnsi="Times New Roman" w:cs="Times New Roman"/>
          <w:sz w:val="24"/>
          <w:szCs w:val="24"/>
          <w:highlight w:val="white"/>
        </w:rPr>
        <w:lastRenderedPageBreak/>
        <w:t xml:space="preserve">Замовник зобов’язаний відхилити тендерну пропозицію переможця процедури закупівлі в разі, якщо той </w:t>
      </w:r>
      <w:r w:rsidRPr="00EE2F9F">
        <w:rPr>
          <w:rFonts w:ascii="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w:t>
      </w:r>
      <w:r>
        <w:rPr>
          <w:rFonts w:ascii="Times New Roman" w:hAnsi="Times New Roman" w:cs="Times New Roman"/>
          <w:sz w:val="24"/>
          <w:szCs w:val="24"/>
          <w:shd w:val="clear" w:color="auto" w:fill="FFFFFF"/>
          <w:lang w:val="uk-UA"/>
        </w:rPr>
        <w:t xml:space="preserve"> </w:t>
      </w:r>
      <w:r w:rsidRPr="00EE2F9F">
        <w:rPr>
          <w:rFonts w:ascii="Times New Roman" w:hAnsi="Times New Roman" w:cs="Times New Roman"/>
          <w:sz w:val="24"/>
          <w:szCs w:val="24"/>
          <w:shd w:val="clear" w:color="auto" w:fill="FFFFFF"/>
        </w:rPr>
        <w:t>визначених пунктом 4</w:t>
      </w:r>
      <w:r>
        <w:rPr>
          <w:rFonts w:ascii="Times New Roman" w:hAnsi="Times New Roman" w:cs="Times New Roman"/>
          <w:sz w:val="24"/>
          <w:szCs w:val="24"/>
          <w:shd w:val="clear" w:color="auto" w:fill="FFFFFF"/>
        </w:rPr>
        <w:t>7</w:t>
      </w:r>
      <w:r w:rsidRPr="00EE2F9F">
        <w:rPr>
          <w:rFonts w:ascii="Times New Roman" w:hAnsi="Times New Roman" w:cs="Times New Roman"/>
          <w:sz w:val="24"/>
          <w:szCs w:val="24"/>
          <w:shd w:val="clear" w:color="auto" w:fill="FFFFFF"/>
        </w:rPr>
        <w:t xml:space="preserve"> Особливостей.</w:t>
      </w:r>
    </w:p>
    <w:p w:rsidR="00E94DD2" w:rsidRPr="00EE2F9F" w:rsidRDefault="00E94DD2" w:rsidP="00E94DD2">
      <w:pPr>
        <w:shd w:val="clear" w:color="auto" w:fill="FFFFFF"/>
        <w:spacing w:before="120" w:after="0" w:line="240" w:lineRule="auto"/>
        <w:jc w:val="both"/>
        <w:rPr>
          <w:rFonts w:ascii="Times New Roman" w:eastAsia="Times New Roman" w:hAnsi="Times New Roman" w:cs="Times New Roman"/>
          <w:sz w:val="24"/>
          <w:szCs w:val="24"/>
        </w:rPr>
      </w:pPr>
    </w:p>
    <w:p w:rsidR="00E94DD2" w:rsidRPr="00EB3BDA" w:rsidRDefault="00E94DD2" w:rsidP="00E94DD2">
      <w:pPr>
        <w:spacing w:after="0"/>
        <w:jc w:val="both"/>
        <w:rPr>
          <w:rFonts w:ascii="Times New Roman" w:hAnsi="Times New Roman" w:cs="Times New Roman"/>
          <w:b/>
          <w:sz w:val="24"/>
          <w:szCs w:val="24"/>
        </w:rPr>
      </w:pPr>
      <w:r w:rsidRPr="00EB3BDA">
        <w:rPr>
          <w:rFonts w:ascii="Times New Roman" w:eastAsia="Times New Roman" w:hAnsi="Times New Roman" w:cs="Times New Roman"/>
          <w:b/>
          <w:sz w:val="24"/>
          <w:szCs w:val="24"/>
        </w:rPr>
        <w:t xml:space="preserve">2. </w:t>
      </w:r>
      <w:r w:rsidRPr="00EB3BDA">
        <w:rPr>
          <w:rFonts w:ascii="Times New Roman" w:hAnsi="Times New Roman" w:cs="Times New Roman"/>
          <w:b/>
          <w:sz w:val="24"/>
          <w:szCs w:val="24"/>
        </w:rPr>
        <w:t xml:space="preserve">Переможець торгів у строк, </w:t>
      </w:r>
      <w:r w:rsidRPr="00EB3BDA">
        <w:rPr>
          <w:rFonts w:ascii="Times New Roman" w:hAnsi="Times New Roman" w:cs="Times New Roman"/>
          <w:sz w:val="24"/>
          <w:szCs w:val="24"/>
        </w:rPr>
        <w:t xml:space="preserve">що не перевищує </w:t>
      </w:r>
      <w:r w:rsidRPr="00EB3BDA">
        <w:rPr>
          <w:rFonts w:ascii="Times New Roman" w:eastAsia="Times New Roman" w:hAnsi="Times New Roman" w:cs="Times New Roman"/>
          <w:b/>
          <w:sz w:val="24"/>
          <w:szCs w:val="24"/>
        </w:rPr>
        <w:t xml:space="preserve">чотири дні </w:t>
      </w:r>
      <w:r w:rsidRPr="00EB3BDA">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EB3BDA">
        <w:rPr>
          <w:rFonts w:ascii="Times New Roman" w:hAnsi="Times New Roman" w:cs="Times New Roman"/>
          <w:b/>
          <w:sz w:val="24"/>
          <w:szCs w:val="24"/>
        </w:rPr>
        <w:t>повинен надати тендерну пропозицію</w:t>
      </w:r>
      <w:r w:rsidRPr="00EB3BDA">
        <w:rPr>
          <w:rFonts w:ascii="Times New Roman" w:hAnsi="Times New Roman" w:cs="Times New Roman"/>
          <w:sz w:val="24"/>
          <w:szCs w:val="24"/>
        </w:rPr>
        <w:t xml:space="preserve"> приведену у відповідність до показників </w:t>
      </w:r>
      <w:r w:rsidRPr="00EB3BDA">
        <w:rPr>
          <w:rFonts w:ascii="Times New Roman" w:hAnsi="Times New Roman" w:cs="Times New Roman"/>
          <w:b/>
          <w:sz w:val="24"/>
          <w:szCs w:val="24"/>
        </w:rPr>
        <w:t>за результатами проведеного аукціону</w:t>
      </w:r>
      <w:r w:rsidRPr="00EB3BDA">
        <w:rPr>
          <w:rFonts w:ascii="Times New Roman" w:hAnsi="Times New Roman" w:cs="Times New Roman"/>
          <w:sz w:val="24"/>
          <w:szCs w:val="24"/>
        </w:rPr>
        <w:t xml:space="preserve">. </w:t>
      </w:r>
      <w:r w:rsidRPr="00EB3BDA">
        <w:rPr>
          <w:rFonts w:ascii="Times New Roman" w:hAnsi="Times New Roman" w:cs="Times New Roman"/>
          <w:b/>
          <w:sz w:val="24"/>
          <w:szCs w:val="24"/>
        </w:rPr>
        <w:t xml:space="preserve">Ціна </w:t>
      </w:r>
      <w:r w:rsidRPr="00EB3BDA">
        <w:rPr>
          <w:rFonts w:ascii="Times New Roman" w:hAnsi="Times New Roman" w:cs="Times New Roman"/>
          <w:sz w:val="24"/>
          <w:szCs w:val="24"/>
        </w:rPr>
        <w:t xml:space="preserve">за результатами аукціону (у тому числі ціна за одиницю) </w:t>
      </w:r>
      <w:r w:rsidRPr="00EB3BDA">
        <w:rPr>
          <w:rFonts w:ascii="Times New Roman" w:hAnsi="Times New Roman" w:cs="Times New Roman"/>
          <w:b/>
          <w:sz w:val="24"/>
          <w:szCs w:val="24"/>
        </w:rPr>
        <w:t>має бути округлена до двох десяткових знаків після коми</w:t>
      </w:r>
      <w:r w:rsidRPr="00EB3BDA">
        <w:rPr>
          <w:rFonts w:ascii="Times New Roman" w:hAnsi="Times New Roman" w:cs="Times New Roman"/>
          <w:sz w:val="24"/>
          <w:szCs w:val="24"/>
        </w:rPr>
        <w:t>.</w:t>
      </w:r>
    </w:p>
    <w:p w:rsidR="00E94DD2" w:rsidRPr="00EE2F9F" w:rsidRDefault="00AA1129" w:rsidP="00E94DD2">
      <w:pPr>
        <w:ind w:firstLine="567"/>
        <w:jc w:val="both"/>
        <w:rPr>
          <w:rFonts w:ascii="Times New Roman" w:hAnsi="Times New Roman" w:cs="Times New Roman"/>
          <w:sz w:val="24"/>
          <w:szCs w:val="24"/>
        </w:rPr>
      </w:pPr>
      <w:r>
        <w:rPr>
          <w:rFonts w:ascii="Times New Roman" w:hAnsi="Times New Roman" w:cs="Times New Roman"/>
          <w:sz w:val="24"/>
          <w:szCs w:val="24"/>
          <w:lang w:val="uk-UA"/>
        </w:rPr>
        <w:t>Переможець</w:t>
      </w:r>
      <w:r w:rsidR="00E94DD2" w:rsidRPr="00EB3BDA">
        <w:rPr>
          <w:rFonts w:ascii="Times New Roman" w:hAnsi="Times New Roman" w:cs="Times New Roman"/>
          <w:sz w:val="24"/>
          <w:szCs w:val="24"/>
        </w:rPr>
        <w:t xml:space="preserve">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0A6BC2" w:rsidRPr="003A12C4" w:rsidRDefault="000A6BC2" w:rsidP="000A6BC2">
      <w:pPr>
        <w:pStyle w:val="ae"/>
        <w:shd w:val="clear" w:color="auto" w:fill="FFFFFF" w:themeFill="background1"/>
        <w:spacing w:line="240" w:lineRule="auto"/>
        <w:ind w:left="0"/>
        <w:jc w:val="center"/>
        <w:rPr>
          <w:rFonts w:ascii="Times New Roman" w:hAnsi="Times New Roman" w:cs="Times New Roman"/>
          <w:b/>
          <w:u w:val="single"/>
          <w:lang w:val="uk-UA"/>
        </w:rPr>
      </w:pP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Default="005C179E"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УВАГА </w:t>
      </w:r>
      <w:r w:rsidR="00C3646D">
        <w:rPr>
          <w:rFonts w:ascii="Times New Roman" w:hAnsi="Times New Roman" w:cs="Times New Roman"/>
          <w:b/>
          <w:sz w:val="24"/>
          <w:szCs w:val="24"/>
          <w:u w:val="single"/>
          <w:lang w:val="uk-UA"/>
        </w:rPr>
        <w:t>РЕКОМЕНДАЦІ</w:t>
      </w:r>
      <w:r>
        <w:rPr>
          <w:rFonts w:ascii="Times New Roman" w:hAnsi="Times New Roman" w:cs="Times New Roman"/>
          <w:b/>
          <w:sz w:val="24"/>
          <w:szCs w:val="24"/>
          <w:u w:val="single"/>
          <w:lang w:val="uk-UA"/>
        </w:rPr>
        <w:t>Я</w:t>
      </w:r>
      <w:r w:rsidR="00C3646D">
        <w:rPr>
          <w:rFonts w:ascii="Times New Roman" w:hAnsi="Times New Roman" w:cs="Times New Roman"/>
          <w:b/>
          <w:sz w:val="24"/>
          <w:szCs w:val="24"/>
          <w:u w:val="single"/>
          <w:lang w:val="uk-UA"/>
        </w:rPr>
        <w:t>*:</w:t>
      </w:r>
    </w:p>
    <w:p w:rsidR="00C3646D" w:rsidRDefault="00C3646D" w:rsidP="00C3646D">
      <w:pPr>
        <w:pStyle w:val="ae"/>
        <w:shd w:val="clear" w:color="auto" w:fill="FFFFFF" w:themeFill="background1"/>
        <w:spacing w:after="0" w:line="240" w:lineRule="auto"/>
        <w:ind w:left="0"/>
        <w:jc w:val="center"/>
        <w:rPr>
          <w:rFonts w:ascii="Times New Roman" w:hAnsi="Times New Roman" w:cs="Times New Roman"/>
          <w:b/>
          <w:sz w:val="24"/>
          <w:szCs w:val="24"/>
          <w:u w:val="single"/>
          <w:lang w:val="uk-UA"/>
        </w:rPr>
      </w:pPr>
    </w:p>
    <w:p w:rsidR="00C3646D" w:rsidRPr="005C179E" w:rsidRDefault="00C3646D" w:rsidP="00C3646D">
      <w:pPr>
        <w:pStyle w:val="ae"/>
        <w:shd w:val="clear" w:color="auto" w:fill="FFFFFF" w:themeFill="background1"/>
        <w:spacing w:after="0" w:line="240" w:lineRule="auto"/>
        <w:ind w:left="0" w:firstLine="567"/>
        <w:jc w:val="both"/>
        <w:rPr>
          <w:rFonts w:ascii="Times New Roman" w:hAnsi="Times New Roman" w:cs="Times New Roman"/>
          <w:b/>
          <w:sz w:val="24"/>
          <w:szCs w:val="24"/>
          <w:u w:val="single"/>
          <w:lang w:val="uk-UA"/>
        </w:rPr>
      </w:pPr>
      <w:r w:rsidRPr="005C179E">
        <w:rPr>
          <w:rFonts w:ascii="Times New Roman" w:hAnsi="Times New Roman" w:cs="Times New Roman"/>
          <w:sz w:val="24"/>
          <w:szCs w:val="24"/>
          <w:lang w:val="uk-UA"/>
        </w:rPr>
        <w:t xml:space="preserve">З урахуванням вимог цієї тендерної документації, </w:t>
      </w:r>
      <w:r w:rsidRPr="005C179E">
        <w:rPr>
          <w:rFonts w:ascii="Times New Roman" w:hAnsi="Times New Roman" w:cs="Times New Roman"/>
          <w:b/>
          <w:sz w:val="24"/>
          <w:szCs w:val="24"/>
          <w:u w:val="single"/>
          <w:lang w:val="uk-UA"/>
        </w:rPr>
        <w:t xml:space="preserve">переможцю </w:t>
      </w:r>
      <w:r w:rsidRPr="005C179E">
        <w:rPr>
          <w:rFonts w:ascii="Times New Roman" w:hAnsi="Times New Roman" w:cs="Times New Roman"/>
          <w:sz w:val="24"/>
          <w:szCs w:val="24"/>
          <w:lang w:val="uk-UA"/>
        </w:rPr>
        <w:t xml:space="preserve">процедури, на виконання вимог </w:t>
      </w:r>
      <w:r w:rsidR="00F42C64" w:rsidRPr="005C179E">
        <w:rPr>
          <w:rFonts w:ascii="Times New Roman" w:hAnsi="Times New Roman" w:cs="Times New Roman"/>
          <w:sz w:val="24"/>
          <w:szCs w:val="24"/>
          <w:lang w:val="uk-UA"/>
        </w:rPr>
        <w:t>пункту 47 Особливостей</w:t>
      </w:r>
      <w:r w:rsidRPr="005C179E">
        <w:rPr>
          <w:rFonts w:ascii="Times New Roman" w:hAnsi="Times New Roman" w:cs="Times New Roman"/>
          <w:sz w:val="24"/>
          <w:szCs w:val="24"/>
          <w:lang w:val="uk-UA"/>
        </w:rPr>
        <w:t xml:space="preserve">, </w:t>
      </w:r>
      <w:r w:rsidR="005C179E" w:rsidRPr="005C179E">
        <w:rPr>
          <w:rFonts w:ascii="Times New Roman" w:hAnsi="Times New Roman" w:cs="Times New Roman"/>
          <w:b/>
          <w:sz w:val="24"/>
          <w:szCs w:val="24"/>
          <w:u w:val="single"/>
          <w:lang w:val="uk-UA"/>
        </w:rPr>
        <w:t>необхідно</w:t>
      </w:r>
      <w:r w:rsidRPr="005C179E">
        <w:rPr>
          <w:rFonts w:ascii="Times New Roman" w:hAnsi="Times New Roman" w:cs="Times New Roman"/>
          <w:b/>
          <w:sz w:val="24"/>
          <w:szCs w:val="24"/>
          <w:u w:val="single"/>
          <w:lang w:val="uk-UA"/>
        </w:rPr>
        <w:t xml:space="preserve"> надати</w:t>
      </w:r>
      <w:r w:rsidRPr="005C179E">
        <w:rPr>
          <w:rFonts w:ascii="Times New Roman" w:hAnsi="Times New Roman" w:cs="Times New Roman"/>
          <w:sz w:val="24"/>
          <w:szCs w:val="24"/>
          <w:lang w:val="uk-UA"/>
        </w:rPr>
        <w:t xml:space="preserve"> </w:t>
      </w:r>
      <w:r w:rsidRPr="00937632">
        <w:rPr>
          <w:rFonts w:ascii="Times New Roman" w:hAnsi="Times New Roman" w:cs="Times New Roman"/>
          <w:b/>
          <w:color w:val="000000" w:themeColor="text1"/>
          <w:sz w:val="24"/>
          <w:szCs w:val="24"/>
          <w:u w:val="single"/>
          <w:lang w:val="uk-UA"/>
        </w:rPr>
        <w:t>замовнику документ</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b/>
          <w:color w:val="000000" w:themeColor="text1"/>
          <w:sz w:val="24"/>
          <w:szCs w:val="24"/>
          <w:u w:val="single"/>
          <w:lang w:val="uk-UA"/>
        </w:rPr>
        <w:t>и</w:t>
      </w:r>
      <w:r w:rsidR="00C60854">
        <w:rPr>
          <w:rFonts w:ascii="Times New Roman" w:hAnsi="Times New Roman" w:cs="Times New Roman"/>
          <w:b/>
          <w:color w:val="000000" w:themeColor="text1"/>
          <w:sz w:val="24"/>
          <w:szCs w:val="24"/>
          <w:u w:val="single"/>
          <w:lang w:val="uk-UA"/>
        </w:rPr>
        <w:t>)</w:t>
      </w:r>
      <w:r w:rsidRPr="00937632">
        <w:rPr>
          <w:rFonts w:ascii="Times New Roman" w:hAnsi="Times New Roman" w:cs="Times New Roman"/>
          <w:color w:val="000000" w:themeColor="text1"/>
          <w:sz w:val="24"/>
          <w:szCs w:val="24"/>
          <w:lang w:val="uk-UA"/>
        </w:rPr>
        <w:t xml:space="preserve"> </w:t>
      </w:r>
      <w:r w:rsidRPr="005C179E">
        <w:rPr>
          <w:rFonts w:ascii="Times New Roman" w:hAnsi="Times New Roman" w:cs="Times New Roman"/>
          <w:sz w:val="24"/>
          <w:szCs w:val="24"/>
          <w:lang w:val="uk-UA"/>
        </w:rPr>
        <w:t>(окрім тих, що передбачені цією тендерною документацією), що підтверджу</w:t>
      </w:r>
      <w:r w:rsidR="00C60854">
        <w:rPr>
          <w:rFonts w:ascii="Times New Roman" w:hAnsi="Times New Roman" w:cs="Times New Roman"/>
          <w:sz w:val="24"/>
          <w:szCs w:val="24"/>
          <w:lang w:val="uk-UA"/>
        </w:rPr>
        <w:t>є(</w:t>
      </w:r>
      <w:r w:rsidRPr="005C179E">
        <w:rPr>
          <w:rFonts w:ascii="Times New Roman" w:hAnsi="Times New Roman" w:cs="Times New Roman"/>
          <w:sz w:val="24"/>
          <w:szCs w:val="24"/>
          <w:lang w:val="uk-UA"/>
        </w:rPr>
        <w:t>ють</w:t>
      </w:r>
      <w:r w:rsidR="00C60854">
        <w:rPr>
          <w:rFonts w:ascii="Times New Roman" w:hAnsi="Times New Roman" w:cs="Times New Roman"/>
          <w:sz w:val="24"/>
          <w:szCs w:val="24"/>
          <w:lang w:val="uk-UA"/>
        </w:rPr>
        <w:t>)</w:t>
      </w:r>
      <w:r w:rsidRPr="005C179E">
        <w:rPr>
          <w:rFonts w:ascii="Times New Roman" w:hAnsi="Times New Roman" w:cs="Times New Roman"/>
          <w:sz w:val="24"/>
          <w:szCs w:val="24"/>
          <w:lang w:val="uk-UA"/>
        </w:rPr>
        <w:t xml:space="preserve"> відсутність підстав, визначених </w:t>
      </w:r>
      <w:r w:rsidR="00F42C64" w:rsidRPr="00CA1EC4">
        <w:rPr>
          <w:rFonts w:ascii="Times New Roman" w:hAnsi="Times New Roman" w:cs="Times New Roman"/>
          <w:b/>
          <w:sz w:val="24"/>
          <w:szCs w:val="24"/>
          <w:u w:val="single"/>
          <w:lang w:val="uk-UA"/>
        </w:rPr>
        <w:t>підпунктом</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 xml:space="preserve"> 3</w:t>
      </w:r>
      <w:r w:rsidRPr="00CA1EC4">
        <w:rPr>
          <w:rFonts w:ascii="Times New Roman" w:hAnsi="Times New Roman" w:cs="Times New Roman"/>
          <w:b/>
          <w:sz w:val="24"/>
          <w:szCs w:val="24"/>
          <w:u w:val="single"/>
          <w:lang w:val="uk-UA"/>
        </w:rPr>
        <w:t xml:space="preserve"> </w:t>
      </w:r>
      <w:r w:rsidR="00F42C64" w:rsidRPr="00CA1EC4">
        <w:rPr>
          <w:rFonts w:ascii="Times New Roman" w:hAnsi="Times New Roman" w:cs="Times New Roman"/>
          <w:b/>
          <w:sz w:val="24"/>
          <w:szCs w:val="24"/>
          <w:u w:val="single"/>
          <w:lang w:val="uk-UA"/>
        </w:rPr>
        <w:t>пункту 47 Особливостей</w:t>
      </w:r>
      <w:r w:rsidR="00BA56B5" w:rsidRPr="005C179E">
        <w:rPr>
          <w:rFonts w:ascii="Times New Roman" w:hAnsi="Times New Roman" w:cs="Times New Roman"/>
          <w:sz w:val="24"/>
          <w:szCs w:val="24"/>
          <w:lang w:val="uk-UA"/>
        </w:rPr>
        <w:t xml:space="preserve"> (</w:t>
      </w:r>
      <w:r w:rsidR="00A8653E">
        <w:rPr>
          <w:rFonts w:ascii="Times New Roman" w:hAnsi="Times New Roman" w:cs="Times New Roman"/>
          <w:sz w:val="24"/>
          <w:szCs w:val="24"/>
          <w:lang w:val="uk-UA"/>
        </w:rPr>
        <w:t xml:space="preserve">витяг або </w:t>
      </w:r>
      <w:r w:rsidR="00BA56B5" w:rsidRPr="00A8653E">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w:t>
      </w:r>
      <w:r w:rsidR="00BA56B5" w:rsidRPr="00A8653E">
        <w:rPr>
          <w:rFonts w:ascii="Times New Roman" w:hAnsi="Times New Roman" w:cs="Times New Roman"/>
          <w:sz w:val="24"/>
          <w:szCs w:val="24"/>
          <w:lang w:val="uk-UA"/>
        </w:rPr>
        <w:t>)</w:t>
      </w:r>
      <w:r w:rsidRPr="00A8653E">
        <w:rPr>
          <w:rFonts w:ascii="Times New Roman" w:hAnsi="Times New Roman" w:cs="Times New Roman"/>
          <w:sz w:val="24"/>
          <w:szCs w:val="24"/>
          <w:lang w:val="uk-UA"/>
        </w:rPr>
        <w:t xml:space="preserve">, </w:t>
      </w:r>
      <w:r w:rsidRPr="005C179E">
        <w:rPr>
          <w:rFonts w:ascii="Times New Roman" w:hAnsi="Times New Roman" w:cs="Times New Roman"/>
          <w:b/>
          <w:sz w:val="24"/>
          <w:szCs w:val="24"/>
          <w:u w:val="single"/>
          <w:lang w:val="uk-UA"/>
        </w:rPr>
        <w:t xml:space="preserve">шляхом оприлюднення </w:t>
      </w:r>
      <w:r w:rsidR="00C60854">
        <w:rPr>
          <w:rFonts w:ascii="Times New Roman" w:hAnsi="Times New Roman" w:cs="Times New Roman"/>
          <w:b/>
          <w:sz w:val="24"/>
          <w:szCs w:val="24"/>
          <w:u w:val="single"/>
          <w:lang w:val="uk-UA"/>
        </w:rPr>
        <w:t>його (</w:t>
      </w:r>
      <w:r w:rsidRPr="005C179E">
        <w:rPr>
          <w:rFonts w:ascii="Times New Roman" w:hAnsi="Times New Roman" w:cs="Times New Roman"/>
          <w:b/>
          <w:sz w:val="24"/>
          <w:szCs w:val="24"/>
          <w:u w:val="single"/>
          <w:lang w:val="uk-UA"/>
        </w:rPr>
        <w:t>їх</w:t>
      </w:r>
      <w:r w:rsidR="00C60854">
        <w:rPr>
          <w:rFonts w:ascii="Times New Roman" w:hAnsi="Times New Roman" w:cs="Times New Roman"/>
          <w:b/>
          <w:sz w:val="24"/>
          <w:szCs w:val="24"/>
          <w:u w:val="single"/>
          <w:lang w:val="uk-UA"/>
        </w:rPr>
        <w:t>)</w:t>
      </w:r>
      <w:r w:rsidRPr="005C179E">
        <w:rPr>
          <w:rFonts w:ascii="Times New Roman" w:hAnsi="Times New Roman" w:cs="Times New Roman"/>
          <w:b/>
          <w:sz w:val="24"/>
          <w:szCs w:val="24"/>
          <w:u w:val="single"/>
          <w:lang w:val="uk-UA"/>
        </w:rPr>
        <w:t xml:space="preserve"> в електронній системі закупівель. </w:t>
      </w:r>
    </w:p>
    <w:p w:rsidR="00CA1EC4" w:rsidRDefault="00CA1EC4" w:rsidP="00C3646D">
      <w:pPr>
        <w:shd w:val="clear" w:color="auto" w:fill="FFFFFF" w:themeFill="background1"/>
        <w:jc w:val="both"/>
        <w:rPr>
          <w:rFonts w:ascii="Times New Roman" w:hAnsi="Times New Roman" w:cs="Times New Roman"/>
          <w:sz w:val="24"/>
          <w:szCs w:val="24"/>
          <w:lang w:val="uk-UA"/>
        </w:rPr>
      </w:pPr>
    </w:p>
    <w:p w:rsidR="00C3646D" w:rsidRPr="005C179E" w:rsidRDefault="00C3646D" w:rsidP="00C3646D">
      <w:pPr>
        <w:shd w:val="clear" w:color="auto" w:fill="FFFFFF" w:themeFill="background1"/>
        <w:jc w:val="both"/>
        <w:rPr>
          <w:rFonts w:ascii="Times New Roman" w:hAnsi="Times New Roman" w:cs="Times New Roman"/>
          <w:sz w:val="24"/>
          <w:szCs w:val="24"/>
          <w:lang w:val="uk-UA"/>
        </w:rPr>
      </w:pPr>
      <w:r w:rsidRPr="005C179E">
        <w:rPr>
          <w:rFonts w:ascii="Times New Roman" w:hAnsi="Times New Roman" w:cs="Times New Roman"/>
          <w:sz w:val="24"/>
          <w:szCs w:val="24"/>
          <w:lang w:val="uk-UA"/>
        </w:rPr>
        <w:t>*Рекомендаці</w:t>
      </w:r>
      <w:r w:rsidR="005C179E" w:rsidRPr="005C179E">
        <w:rPr>
          <w:rFonts w:ascii="Times New Roman" w:hAnsi="Times New Roman" w:cs="Times New Roman"/>
          <w:sz w:val="24"/>
          <w:szCs w:val="24"/>
          <w:lang w:val="uk-UA"/>
        </w:rPr>
        <w:t>я</w:t>
      </w:r>
      <w:r w:rsidRPr="005C179E">
        <w:rPr>
          <w:rFonts w:ascii="Times New Roman" w:hAnsi="Times New Roman" w:cs="Times New Roman"/>
          <w:sz w:val="24"/>
          <w:szCs w:val="24"/>
          <w:lang w:val="uk-UA"/>
        </w:rPr>
        <w:t xml:space="preserve"> не є вимог</w:t>
      </w:r>
      <w:r w:rsidR="005C179E" w:rsidRPr="005C179E">
        <w:rPr>
          <w:rFonts w:ascii="Times New Roman" w:hAnsi="Times New Roman" w:cs="Times New Roman"/>
          <w:sz w:val="24"/>
          <w:szCs w:val="24"/>
          <w:lang w:val="uk-UA"/>
        </w:rPr>
        <w:t>ою</w:t>
      </w:r>
      <w:r w:rsidRPr="005C179E">
        <w:rPr>
          <w:rFonts w:ascii="Times New Roman" w:hAnsi="Times New Roman" w:cs="Times New Roman"/>
          <w:sz w:val="24"/>
          <w:szCs w:val="24"/>
          <w:lang w:val="uk-UA"/>
        </w:rPr>
        <w:t xml:space="preserve"> тендерної документації. </w:t>
      </w:r>
    </w:p>
    <w:p w:rsidR="00BC58EB" w:rsidRPr="005C179E" w:rsidRDefault="00BC58EB" w:rsidP="00E94DD2">
      <w:pPr>
        <w:rPr>
          <w:rFonts w:ascii="Times New Roman" w:hAnsi="Times New Roman" w:cs="Times New Roman"/>
          <w:sz w:val="24"/>
          <w:szCs w:val="24"/>
        </w:rPr>
      </w:pPr>
    </w:p>
    <w:p w:rsidR="00BC58EB" w:rsidRDefault="00BC58EB" w:rsidP="00E94DD2">
      <w:pPr>
        <w:rPr>
          <w:rFonts w:ascii="Times New Roman" w:hAnsi="Times New Roman" w:cs="Times New Roman"/>
          <w:sz w:val="24"/>
          <w:szCs w:val="24"/>
        </w:rPr>
      </w:pPr>
    </w:p>
    <w:p w:rsidR="00E94DD2" w:rsidRPr="00F42C64" w:rsidRDefault="00E94DD2" w:rsidP="00F42C64">
      <w:pPr>
        <w:ind w:firstLine="567"/>
        <w:jc w:val="both"/>
        <w:rPr>
          <w:rFonts w:ascii="Times New Roman" w:hAnsi="Times New Roman" w:cs="Times New Roman"/>
          <w:sz w:val="24"/>
          <w:szCs w:val="24"/>
        </w:rPr>
      </w:pPr>
      <w:r w:rsidRPr="00F42C64">
        <w:rPr>
          <w:rFonts w:ascii="Times New Roman" w:hAnsi="Times New Roman" w:cs="Times New Roman"/>
          <w:sz w:val="24"/>
          <w:szCs w:val="24"/>
        </w:rPr>
        <w:br w:type="page"/>
      </w:r>
    </w:p>
    <w:p w:rsidR="00291450" w:rsidRPr="0018148B" w:rsidRDefault="00291450" w:rsidP="00291450">
      <w:pPr>
        <w:pStyle w:val="aa"/>
        <w:spacing w:before="0" w:beforeAutospacing="0" w:after="0" w:afterAutospacing="0"/>
        <w:ind w:left="6663"/>
        <w:rPr>
          <w:lang w:val="uk-UA"/>
        </w:rPr>
      </w:pPr>
      <w:r w:rsidRPr="0018148B">
        <w:rPr>
          <w:b/>
          <w:bCs/>
          <w:color w:val="000000"/>
        </w:rPr>
        <w:lastRenderedPageBreak/>
        <w:t xml:space="preserve">Додаток </w:t>
      </w:r>
      <w:r w:rsidRPr="0018148B">
        <w:rPr>
          <w:b/>
          <w:bCs/>
          <w:color w:val="000000"/>
          <w:lang w:val="uk-UA"/>
        </w:rPr>
        <w:t>5</w:t>
      </w:r>
    </w:p>
    <w:p w:rsidR="00551CB0" w:rsidRPr="0018148B" w:rsidRDefault="00291450" w:rsidP="00C766A3">
      <w:pPr>
        <w:pStyle w:val="aa"/>
        <w:spacing w:before="0" w:beforeAutospacing="0" w:after="0" w:afterAutospacing="0"/>
        <w:ind w:left="6663"/>
        <w:rPr>
          <w:b/>
          <w:lang w:val="uk-UA"/>
        </w:rPr>
      </w:pPr>
      <w:r w:rsidRPr="0018148B">
        <w:rPr>
          <w:b/>
          <w:bCs/>
          <w:color w:val="000000"/>
        </w:rPr>
        <w:t>Тендерної документації</w:t>
      </w:r>
      <w:r w:rsidR="00765DD3" w:rsidRPr="0018148B">
        <w:rPr>
          <w:b/>
          <w:lang w:val="uk-UA"/>
        </w:rPr>
        <w:t xml:space="preserve"> </w:t>
      </w:r>
    </w:p>
    <w:p w:rsidR="00235087" w:rsidRPr="0018148B" w:rsidRDefault="00765DD3" w:rsidP="00C766A3">
      <w:pPr>
        <w:pStyle w:val="aa"/>
        <w:spacing w:before="0" w:beforeAutospacing="0" w:after="0" w:afterAutospacing="0"/>
        <w:ind w:left="6663"/>
        <w:rPr>
          <w:b/>
          <w:lang w:val="uk-UA"/>
        </w:rPr>
      </w:pPr>
      <w:r w:rsidRPr="0018148B">
        <w:rPr>
          <w:b/>
          <w:lang w:val="uk-UA"/>
        </w:rPr>
        <w:t>Проект договору</w:t>
      </w:r>
    </w:p>
    <w:p w:rsid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p>
    <w:p w:rsid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p>
    <w:p w:rsid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p>
    <w:p w:rsidR="000D4D19" w:rsidRP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 xml:space="preserve">ДОГОВІР </w:t>
      </w:r>
    </w:p>
    <w:p w:rsidR="000D4D19" w:rsidRP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обов’язкового страхування цивільно - правової</w:t>
      </w:r>
    </w:p>
    <w:p w:rsidR="000D4D19" w:rsidRP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відповідальності власників наземних транспортних засобів</w:t>
      </w:r>
    </w:p>
    <w:p w:rsidR="000D4D19" w:rsidRP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серії _________№_____________</w:t>
      </w:r>
    </w:p>
    <w:p w:rsidR="000D4D19" w:rsidRPr="000D4D19" w:rsidRDefault="000D4D19" w:rsidP="000D4D19">
      <w:pPr>
        <w:spacing w:after="0" w:line="240" w:lineRule="auto"/>
        <w:ind w:firstLine="567"/>
        <w:jc w:val="center"/>
        <w:rPr>
          <w:rFonts w:ascii="Times New Roman" w:eastAsia="Times New Roman" w:hAnsi="Times New Roman" w:cs="Times New Roman"/>
          <w:b/>
          <w:sz w:val="24"/>
          <w:szCs w:val="24"/>
          <w:lang w:val="uk-UA" w:eastAsia="ru-RU"/>
        </w:rPr>
      </w:pPr>
    </w:p>
    <w:p w:rsidR="000D4D19" w:rsidRPr="000D4D19" w:rsidRDefault="000D4D19" w:rsidP="000D4D19">
      <w:pPr>
        <w:spacing w:after="0" w:line="240" w:lineRule="auto"/>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м. Київ                                                                                                                      “____” _______ 2023 р.</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pacing w:val="-6"/>
          <w:sz w:val="24"/>
          <w:szCs w:val="24"/>
          <w:lang w:val="uk-UA" w:eastAsia="ru-RU"/>
        </w:rPr>
        <w:t>Національна комісія, що здійснює державне регулювання у сферах енергетики та комунальних</w:t>
      </w:r>
      <w:r w:rsidRPr="000D4D19">
        <w:rPr>
          <w:rFonts w:ascii="Times New Roman" w:eastAsia="Times New Roman" w:hAnsi="Times New Roman" w:cs="Times New Roman"/>
          <w:b/>
          <w:sz w:val="24"/>
          <w:szCs w:val="24"/>
          <w:lang w:val="uk-UA" w:eastAsia="ru-RU"/>
        </w:rPr>
        <w:t xml:space="preserve"> </w:t>
      </w:r>
      <w:r w:rsidRPr="000D4D19">
        <w:rPr>
          <w:rFonts w:ascii="Times New Roman" w:eastAsia="Times New Roman" w:hAnsi="Times New Roman" w:cs="Times New Roman"/>
          <w:spacing w:val="-6"/>
          <w:sz w:val="24"/>
          <w:szCs w:val="24"/>
          <w:lang w:val="uk-UA" w:eastAsia="ru-RU"/>
        </w:rPr>
        <w:t>послуг</w:t>
      </w:r>
      <w:r w:rsidRPr="000D4D19">
        <w:rPr>
          <w:rFonts w:ascii="Times New Roman" w:eastAsia="Times New Roman" w:hAnsi="Times New Roman" w:cs="Times New Roman"/>
          <w:sz w:val="24"/>
          <w:szCs w:val="24"/>
          <w:lang w:val="uk-UA" w:eastAsia="ru-RU"/>
        </w:rPr>
        <w:t xml:space="preserve">, код ЄДРПОУ – 39369133, (Страхувальник), в особі керівника апарату Кострикіна Олега Валерійовича, який діє на підставі </w:t>
      </w:r>
      <w:r w:rsidRPr="000D4D19">
        <w:rPr>
          <w:rFonts w:ascii="Times New Roman" w:eastAsia="Times New Roman" w:hAnsi="Times New Roman" w:cs="Times New Roman"/>
          <w:sz w:val="24"/>
          <w:szCs w:val="24"/>
          <w:lang w:val="uk-UA"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w:t>
      </w:r>
      <w:r w:rsidRPr="000D4D19">
        <w:rPr>
          <w:rFonts w:ascii="Times New Roman" w:eastAsia="Times New Roman" w:hAnsi="Times New Roman" w:cs="Times New Roman"/>
          <w:spacing w:val="-6"/>
          <w:sz w:val="24"/>
          <w:szCs w:val="24"/>
          <w:lang w:val="uk-UA" w:eastAsia="ru-RU"/>
        </w:rPr>
        <w:t>з однієї сторони, та ____________________________________(Страховик), в особі ___________________________, який діє на підставі __________________________________________________________________</w:t>
      </w:r>
      <w:r w:rsidRPr="000D4D19">
        <w:rPr>
          <w:rFonts w:ascii="Times New Roman" w:eastAsia="Times New Roman" w:hAnsi="Times New Roman" w:cs="Times New Roman"/>
          <w:sz w:val="24"/>
          <w:szCs w:val="24"/>
          <w:lang w:val="uk-UA" w:eastAsia="ru-RU"/>
        </w:rPr>
        <w:t>, з другої сторони, в подальшому разом – Сторони, уклали цей договір обов’язкового страхування цивільно – правової відповідальності власників наземних транспортних засобів</w:t>
      </w:r>
      <w:r w:rsidRPr="000D4D19">
        <w:rPr>
          <w:rFonts w:ascii="Times New Roman" w:eastAsia="Times New Roman" w:hAnsi="Times New Roman" w:cs="Times New Roman"/>
          <w:b/>
          <w:sz w:val="24"/>
          <w:szCs w:val="24"/>
          <w:lang w:val="uk-UA" w:eastAsia="ru-RU"/>
        </w:rPr>
        <w:t xml:space="preserve"> </w:t>
      </w:r>
      <w:r w:rsidRPr="000D4D19">
        <w:rPr>
          <w:rFonts w:ascii="Times New Roman" w:eastAsia="Times New Roman" w:hAnsi="Times New Roman" w:cs="Times New Roman"/>
          <w:sz w:val="24"/>
          <w:szCs w:val="24"/>
          <w:lang w:val="uk-UA" w:eastAsia="ru-RU"/>
        </w:rPr>
        <w:t xml:space="preserve"> (далі – Договір) про наступне.</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2"/>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ПРЕДМЕТ ДОГОВОРУ</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Предметом Договору є послуги обов'язкового страхування цивільно-правової відповідальності власників наземних транспортних засобів за кодом ДК 021:2015: 66510000-8 «Страхові послуги», 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юридичних або фізичних осіб внаслідок експлуатації забезпеченого транспортного засобу.</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Страховик відповідно до умов Договору надає Страхувальнику страховий поліс обов'язкового страхування цивільно-правової відповідальності (далі – Поліс) встановленого зразка на транспортний засіб, який зазначений в Додатку 2, що є невід’ємною частиною Договору.</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Відповідно до Закону України «Про обов’язкове страхування цивільно-правової відповідальності власників наземних транспортних засобів» № 1961-IV від 01 липня 2004 року (зі змінами) (надалі за текстом – Закон № 1961-ІV), цього Договору та Полісу, та на підставі ____________________________________(</w:t>
      </w:r>
      <w:r w:rsidRPr="000D4D19">
        <w:rPr>
          <w:rFonts w:ascii="Times New Roman" w:eastAsia="Times New Roman" w:hAnsi="Times New Roman" w:cs="Times New Roman"/>
          <w:i/>
          <w:sz w:val="24"/>
          <w:szCs w:val="24"/>
          <w:lang w:val="uk-UA" w:eastAsia="uk-UA"/>
        </w:rPr>
        <w:t>ліцензія чи інший документ дозвільного характеру</w:t>
      </w:r>
      <w:r w:rsidRPr="000D4D19">
        <w:rPr>
          <w:rFonts w:ascii="Times New Roman" w:eastAsia="Times New Roman" w:hAnsi="Times New Roman" w:cs="Times New Roman"/>
          <w:sz w:val="24"/>
          <w:szCs w:val="24"/>
          <w:lang w:val="uk-UA" w:eastAsia="uk-UA"/>
        </w:rPr>
        <w:t xml:space="preserve"> </w:t>
      </w:r>
      <w:r w:rsidRPr="000D4D19">
        <w:rPr>
          <w:rFonts w:ascii="Times New Roman" w:eastAsia="Times New Roman" w:hAnsi="Times New Roman" w:cs="Times New Roman"/>
          <w:i/>
          <w:sz w:val="24"/>
          <w:szCs w:val="24"/>
          <w:lang w:val="uk-UA" w:eastAsia="uk-UA"/>
        </w:rPr>
        <w:t>заповнюється на етапі укладання Договору)</w:t>
      </w:r>
      <w:r w:rsidRPr="000D4D19">
        <w:rPr>
          <w:rFonts w:ascii="Times New Roman" w:eastAsia="Times New Roman" w:hAnsi="Times New Roman" w:cs="Times New Roman"/>
          <w:sz w:val="24"/>
          <w:szCs w:val="24"/>
          <w:lang w:val="uk-UA" w:eastAsia="uk-UA"/>
        </w:rPr>
        <w:t>,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Страхувальника.</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Терміни в цьому Договорі використовуються в значенні, наведеному в законах України «Про страхування», «Про обов'язкове страхування цивільно-правової відповідальності власників наземних транспортних засобів».</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p>
    <w:p w:rsidR="000D4D19" w:rsidRPr="000D4D19" w:rsidRDefault="000D4D19" w:rsidP="000D4D19">
      <w:pPr>
        <w:numPr>
          <w:ilvl w:val="0"/>
          <w:numId w:val="32"/>
        </w:numPr>
        <w:spacing w:after="0" w:line="240" w:lineRule="auto"/>
        <w:ind w:left="0" w:firstLine="0"/>
        <w:contextualSpacing/>
        <w:jc w:val="center"/>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b/>
          <w:sz w:val="24"/>
          <w:szCs w:val="24"/>
          <w:lang w:val="uk-UA" w:eastAsia="ru-RU"/>
        </w:rPr>
        <w:t>СТРАХОВИЙ ВИПАДОК</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Страховим випадком є дорожньо-транспортна пригода, що сталася за участю транспортного засобу, який належить НКРЕКП,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0D4D19" w:rsidRDefault="000D4D19" w:rsidP="000D4D19">
      <w:pPr>
        <w:spacing w:after="0" w:line="240" w:lineRule="auto"/>
        <w:ind w:firstLine="567"/>
        <w:contextualSpacing/>
        <w:jc w:val="both"/>
        <w:rPr>
          <w:rFonts w:ascii="Times New Roman" w:eastAsia="Times New Roman" w:hAnsi="Times New Roman" w:cs="Times New Roman"/>
          <w:sz w:val="24"/>
          <w:szCs w:val="24"/>
          <w:lang w:val="uk-UA" w:eastAsia="ru-RU"/>
        </w:rPr>
      </w:pPr>
    </w:p>
    <w:p w:rsidR="000D4D19" w:rsidRDefault="000D4D19" w:rsidP="000D4D19">
      <w:pPr>
        <w:spacing w:after="0" w:line="240" w:lineRule="auto"/>
        <w:ind w:firstLine="567"/>
        <w:contextualSpacing/>
        <w:jc w:val="both"/>
        <w:rPr>
          <w:rFonts w:ascii="Times New Roman" w:eastAsia="Times New Roman" w:hAnsi="Times New Roman" w:cs="Times New Roman"/>
          <w:sz w:val="24"/>
          <w:szCs w:val="24"/>
          <w:lang w:val="uk-UA" w:eastAsia="ru-RU"/>
        </w:rPr>
      </w:pPr>
    </w:p>
    <w:p w:rsidR="000D4D19" w:rsidRPr="000D4D19" w:rsidRDefault="000D4D19" w:rsidP="000D4D19">
      <w:pPr>
        <w:spacing w:after="0" w:line="240" w:lineRule="auto"/>
        <w:ind w:firstLine="567"/>
        <w:contextualSpacing/>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2"/>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lastRenderedPageBreak/>
        <w:t>СТРАХОВА СУМА</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bookmarkStart w:id="18" w:name="_Ref456686219"/>
      <w:r w:rsidRPr="000D4D19">
        <w:rPr>
          <w:rFonts w:ascii="Times New Roman" w:eastAsia="Times New Roman" w:hAnsi="Times New Roman" w:cs="Times New Roman"/>
          <w:sz w:val="24"/>
          <w:szCs w:val="24"/>
          <w:lang w:val="uk-UA" w:eastAsia="ru-RU"/>
        </w:rPr>
        <w:t>Розмір страхової суми за шкоду, заподіяну майну потерпілих, становить 160 000 гривень на одного потерпілого.</w:t>
      </w:r>
      <w:bookmarkEnd w:id="18"/>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w:t>
      </w:r>
      <w:bookmarkStart w:id="19" w:name="_Ref456686231"/>
      <w:r w:rsidRPr="000D4D19">
        <w:rPr>
          <w:rFonts w:ascii="Times New Roman" w:eastAsia="Times New Roman" w:hAnsi="Times New Roman" w:cs="Times New Roman"/>
          <w:sz w:val="24"/>
          <w:szCs w:val="24"/>
          <w:lang w:val="uk-UA" w:eastAsia="ru-RU"/>
        </w:rPr>
        <w:t xml:space="preserve">Розмір страхової суми за шкоду, заподіяну життю та здоров'ю потерпілих, становить </w:t>
      </w:r>
      <w:r w:rsidRPr="000D4D19">
        <w:rPr>
          <w:rFonts w:ascii="Times New Roman" w:eastAsia="Times New Roman" w:hAnsi="Times New Roman" w:cs="Times New Roman"/>
          <w:sz w:val="24"/>
          <w:szCs w:val="24"/>
          <w:lang w:eastAsia="ru-RU"/>
        </w:rPr>
        <w:t xml:space="preserve">                       </w:t>
      </w:r>
      <w:r w:rsidRPr="000D4D19">
        <w:rPr>
          <w:rFonts w:ascii="Times New Roman" w:eastAsia="Times New Roman" w:hAnsi="Times New Roman" w:cs="Times New Roman"/>
          <w:sz w:val="24"/>
          <w:szCs w:val="24"/>
          <w:lang w:val="uk-UA" w:eastAsia="ru-RU"/>
        </w:rPr>
        <w:t>320 000 гривень на одного потерпілого.</w:t>
      </w:r>
      <w:bookmarkEnd w:id="19"/>
    </w:p>
    <w:p w:rsidR="000D4D19" w:rsidRPr="000D4D19" w:rsidRDefault="000D4D19" w:rsidP="000D4D19">
      <w:pPr>
        <w:numPr>
          <w:ilvl w:val="1"/>
          <w:numId w:val="32"/>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Страхові виплати за договорами обов'язкового страхування цивільно-правової відповідальності обмежуються страховими сумами, зазначеними в п.</w:t>
      </w:r>
      <w:r w:rsidRPr="000D4D19">
        <w:rPr>
          <w:rFonts w:ascii="Times New Roman" w:eastAsia="Times New Roman" w:hAnsi="Times New Roman" w:cs="Times New Roman"/>
          <w:sz w:val="24"/>
          <w:szCs w:val="24"/>
          <w:lang w:val="uk-UA" w:eastAsia="ru-RU"/>
        </w:rPr>
        <w:fldChar w:fldCharType="begin"/>
      </w:r>
      <w:r w:rsidRPr="000D4D19">
        <w:rPr>
          <w:rFonts w:ascii="Times New Roman" w:eastAsia="Times New Roman" w:hAnsi="Times New Roman" w:cs="Times New Roman"/>
          <w:sz w:val="24"/>
          <w:szCs w:val="24"/>
          <w:lang w:val="uk-UA" w:eastAsia="ru-RU"/>
        </w:rPr>
        <w:instrText xml:space="preserve"> REF _Ref456686219 \r \h  \* MERGEFORMAT </w:instrText>
      </w:r>
      <w:r w:rsidRPr="000D4D19">
        <w:rPr>
          <w:rFonts w:ascii="Times New Roman" w:eastAsia="Times New Roman" w:hAnsi="Times New Roman" w:cs="Times New Roman"/>
          <w:sz w:val="24"/>
          <w:szCs w:val="24"/>
          <w:lang w:val="uk-UA" w:eastAsia="ru-RU"/>
        </w:rPr>
      </w:r>
      <w:r w:rsidRPr="000D4D19">
        <w:rPr>
          <w:rFonts w:ascii="Times New Roman" w:eastAsia="Times New Roman" w:hAnsi="Times New Roman" w:cs="Times New Roman"/>
          <w:sz w:val="24"/>
          <w:szCs w:val="24"/>
          <w:lang w:val="uk-UA" w:eastAsia="ru-RU"/>
        </w:rPr>
        <w:fldChar w:fldCharType="separate"/>
      </w:r>
      <w:r w:rsidRPr="000D4D19">
        <w:rPr>
          <w:rFonts w:ascii="Times New Roman" w:eastAsia="Times New Roman" w:hAnsi="Times New Roman" w:cs="Times New Roman"/>
          <w:sz w:val="24"/>
          <w:szCs w:val="24"/>
          <w:lang w:val="uk-UA" w:eastAsia="ru-RU"/>
        </w:rPr>
        <w:t>3.2</w:t>
      </w:r>
      <w:r w:rsidRPr="000D4D19">
        <w:rPr>
          <w:rFonts w:ascii="Times New Roman" w:eastAsia="Times New Roman" w:hAnsi="Times New Roman" w:cs="Times New Roman"/>
          <w:sz w:val="24"/>
          <w:szCs w:val="24"/>
          <w:lang w:val="uk-UA" w:eastAsia="ru-RU"/>
        </w:rPr>
        <w:fldChar w:fldCharType="end"/>
      </w:r>
      <w:r w:rsidRPr="000D4D19">
        <w:rPr>
          <w:rFonts w:ascii="Times New Roman" w:eastAsia="Times New Roman" w:hAnsi="Times New Roman" w:cs="Times New Roman"/>
          <w:sz w:val="24"/>
          <w:szCs w:val="24"/>
          <w:lang w:val="uk-UA" w:eastAsia="ru-RU"/>
        </w:rPr>
        <w:t xml:space="preserve"> та </w:t>
      </w:r>
      <w:r w:rsidRPr="000D4D19">
        <w:rPr>
          <w:rFonts w:ascii="Times New Roman" w:eastAsia="Times New Roman" w:hAnsi="Times New Roman" w:cs="Times New Roman"/>
          <w:sz w:val="24"/>
          <w:szCs w:val="24"/>
          <w:lang w:val="uk-UA" w:eastAsia="ru-RU"/>
        </w:rPr>
        <w:fldChar w:fldCharType="begin"/>
      </w:r>
      <w:r w:rsidRPr="000D4D19">
        <w:rPr>
          <w:rFonts w:ascii="Times New Roman" w:eastAsia="Times New Roman" w:hAnsi="Times New Roman" w:cs="Times New Roman"/>
          <w:sz w:val="24"/>
          <w:szCs w:val="24"/>
          <w:lang w:val="uk-UA" w:eastAsia="ru-RU"/>
        </w:rPr>
        <w:instrText xml:space="preserve"> REF _Ref456686231 \r \h  \* MERGEFORMAT </w:instrText>
      </w:r>
      <w:r w:rsidRPr="000D4D19">
        <w:rPr>
          <w:rFonts w:ascii="Times New Roman" w:eastAsia="Times New Roman" w:hAnsi="Times New Roman" w:cs="Times New Roman"/>
          <w:sz w:val="24"/>
          <w:szCs w:val="24"/>
          <w:lang w:val="uk-UA" w:eastAsia="ru-RU"/>
        </w:rPr>
      </w:r>
      <w:r w:rsidRPr="000D4D19">
        <w:rPr>
          <w:rFonts w:ascii="Times New Roman" w:eastAsia="Times New Roman" w:hAnsi="Times New Roman" w:cs="Times New Roman"/>
          <w:sz w:val="24"/>
          <w:szCs w:val="24"/>
          <w:lang w:val="uk-UA" w:eastAsia="ru-RU"/>
        </w:rPr>
        <w:fldChar w:fldCharType="separate"/>
      </w:r>
      <w:r w:rsidRPr="000D4D19">
        <w:rPr>
          <w:rFonts w:ascii="Times New Roman" w:eastAsia="Times New Roman" w:hAnsi="Times New Roman" w:cs="Times New Roman"/>
          <w:sz w:val="24"/>
          <w:szCs w:val="24"/>
          <w:lang w:val="uk-UA" w:eastAsia="ru-RU"/>
        </w:rPr>
        <w:t>3.4</w:t>
      </w:r>
      <w:r w:rsidRPr="000D4D19">
        <w:rPr>
          <w:rFonts w:ascii="Times New Roman" w:eastAsia="Times New Roman" w:hAnsi="Times New Roman" w:cs="Times New Roman"/>
          <w:sz w:val="24"/>
          <w:szCs w:val="24"/>
          <w:lang w:val="uk-UA" w:eastAsia="ru-RU"/>
        </w:rPr>
        <w:fldChar w:fldCharType="end"/>
      </w:r>
      <w:r w:rsidRPr="000D4D19">
        <w:rPr>
          <w:rFonts w:ascii="Times New Roman" w:eastAsia="Times New Roman" w:hAnsi="Times New Roman" w:cs="Times New Roman"/>
          <w:sz w:val="24"/>
          <w:szCs w:val="24"/>
          <w:lang w:val="uk-UA" w:eastAsia="ru-RU"/>
        </w:rPr>
        <w:t xml:space="preserve"> Договору.</w:t>
      </w:r>
    </w:p>
    <w:p w:rsidR="000D4D19" w:rsidRPr="000D4D19" w:rsidRDefault="000D4D19" w:rsidP="000D4D19">
      <w:pPr>
        <w:spacing w:after="0" w:line="240" w:lineRule="auto"/>
        <w:ind w:firstLine="567"/>
        <w:contextualSpacing/>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eastAsia="Times New Roman" w:hAnsi="Times New Roman" w:cs="Times New Roman"/>
          <w:sz w:val="24"/>
          <w:szCs w:val="24"/>
          <w:lang w:val="uk-UA" w:eastAsia="x-none"/>
        </w:rPr>
      </w:pPr>
      <w:r w:rsidRPr="000D4D19">
        <w:rPr>
          <w:rFonts w:ascii="Times New Roman" w:eastAsia="Times New Roman" w:hAnsi="Times New Roman" w:cs="Times New Roman"/>
          <w:b/>
          <w:sz w:val="24"/>
          <w:szCs w:val="24"/>
          <w:lang w:val="uk-UA" w:eastAsia="x-none"/>
        </w:rPr>
        <w:t>ВИЗНАЧЕННЯ РОЗМІРУ СТРАХОВОГО ПЛАТЕЖУ</w:t>
      </w:r>
      <w:bookmarkStart w:id="20" w:name="71"/>
      <w:bookmarkStart w:id="21" w:name="72"/>
      <w:bookmarkEnd w:id="20"/>
      <w:bookmarkEnd w:id="21"/>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x-none"/>
        </w:rPr>
      </w:pPr>
      <w:r w:rsidRPr="000D4D19">
        <w:rPr>
          <w:rFonts w:ascii="Times New Roman" w:eastAsia="Times New Roman" w:hAnsi="Times New Roman" w:cs="Times New Roman"/>
          <w:sz w:val="24"/>
          <w:szCs w:val="24"/>
          <w:lang w:val="uk-UA" w:eastAsia="x-none"/>
        </w:rPr>
        <w:t xml:space="preserve"> Розмір страхового платежу встановлюється Страховиком шляхом добутку розміру базового страхового платежу та значень відповідних коригуючих коефіцієнтів</w:t>
      </w:r>
      <w:r w:rsidRPr="000D4D19">
        <w:rPr>
          <w:rFonts w:ascii="Times New Roman" w:eastAsia="Times New Roman" w:hAnsi="Times New Roman" w:cs="Times New Roman"/>
          <w:sz w:val="24"/>
          <w:szCs w:val="24"/>
          <w:lang w:val="x-none" w:eastAsia="x-none"/>
        </w:rPr>
        <w:t xml:space="preserve"> та становить</w:t>
      </w:r>
      <w:r w:rsidRPr="000D4D19">
        <w:rPr>
          <w:rFonts w:ascii="Times New Roman" w:eastAsia="Times New Roman" w:hAnsi="Times New Roman" w:cs="Times New Roman"/>
          <w:sz w:val="24"/>
          <w:szCs w:val="24"/>
          <w:lang w:val="uk-UA" w:eastAsia="x-none"/>
        </w:rPr>
        <w:t>:__________________ грн (_______________________грн __ коп.) та підлягає сплаті на рахунок Страховика протягом 7 (семи) робочих днів з дати підписання Договору.</w:t>
      </w:r>
    </w:p>
    <w:p w:rsidR="000D4D19" w:rsidRPr="000D4D19" w:rsidRDefault="000D4D19" w:rsidP="000D4D19">
      <w:pPr>
        <w:numPr>
          <w:ilvl w:val="1"/>
          <w:numId w:val="34"/>
        </w:numPr>
        <w:spacing w:after="0"/>
        <w:ind w:left="0" w:firstLine="567"/>
        <w:contextualSpacing/>
        <w:jc w:val="both"/>
        <w:rPr>
          <w:rFonts w:ascii="Times New Roman" w:eastAsia="Times New Roman" w:hAnsi="Times New Roman" w:cs="Times New Roman"/>
          <w:sz w:val="24"/>
          <w:szCs w:val="24"/>
          <w:lang w:val="uk-UA" w:eastAsia="x-none"/>
        </w:rPr>
      </w:pPr>
      <w:r w:rsidRPr="000D4D19">
        <w:rPr>
          <w:rFonts w:ascii="Times New Roman" w:eastAsia="Times New Roman" w:hAnsi="Times New Roman" w:cs="Times New Roman"/>
          <w:sz w:val="24"/>
          <w:szCs w:val="24"/>
          <w:lang w:val="uk-UA" w:eastAsia="x-none"/>
        </w:rPr>
        <w:t>У разі не проведення органами казначейства платежів на рахунках Страхувальника,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Страхувальника у цей період не застосовуються.</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4"/>
        </w:numPr>
        <w:spacing w:after="0" w:line="240" w:lineRule="auto"/>
        <w:ind w:left="0" w:firstLine="567"/>
        <w:jc w:val="center"/>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b/>
          <w:spacing w:val="-4"/>
          <w:sz w:val="24"/>
          <w:szCs w:val="24"/>
          <w:lang w:val="uk-UA" w:eastAsia="ru-RU"/>
        </w:rPr>
        <w:t>СТРОКИ ДІЇ ПОЛІСІВ</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Строк дії Полісу на автомобіль, що не підлягає обов’язковому технічному контролю (далі - ОТК), становить 1 (один) рік.</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Поліс набуває чинності з моменту, визначеному у ньому.</w:t>
      </w:r>
    </w:p>
    <w:p w:rsidR="000D4D19" w:rsidRPr="000D4D19" w:rsidRDefault="000D4D19" w:rsidP="000D4D19">
      <w:pPr>
        <w:spacing w:after="0" w:line="240" w:lineRule="auto"/>
        <w:ind w:firstLine="567"/>
        <w:jc w:val="both"/>
        <w:rPr>
          <w:rFonts w:ascii="Times New Roman" w:eastAsia="Times New Roman" w:hAnsi="Times New Roman" w:cs="Times New Roman"/>
          <w:b/>
          <w:spacing w:val="-4"/>
          <w:sz w:val="24"/>
          <w:szCs w:val="24"/>
          <w:lang w:val="uk-UA" w:eastAsia="ru-RU"/>
        </w:rPr>
      </w:pPr>
    </w:p>
    <w:p w:rsidR="000D4D19" w:rsidRPr="000D4D19" w:rsidRDefault="000D4D19" w:rsidP="000D4D19">
      <w:pPr>
        <w:numPr>
          <w:ilvl w:val="0"/>
          <w:numId w:val="34"/>
        </w:numPr>
        <w:spacing w:after="0" w:line="240" w:lineRule="auto"/>
        <w:ind w:left="0" w:firstLine="0"/>
        <w:jc w:val="center"/>
        <w:rPr>
          <w:rFonts w:ascii="Times New Roman" w:eastAsia="Times New Roman" w:hAnsi="Times New Roman" w:cs="Times New Roman"/>
          <w:b/>
          <w:spacing w:val="-4"/>
          <w:sz w:val="24"/>
          <w:szCs w:val="24"/>
          <w:lang w:val="uk-UA" w:eastAsia="ru-RU"/>
        </w:rPr>
      </w:pPr>
      <w:r w:rsidRPr="000D4D19">
        <w:rPr>
          <w:rFonts w:ascii="Times New Roman" w:eastAsia="Times New Roman" w:hAnsi="Times New Roman" w:cs="Times New Roman"/>
          <w:b/>
          <w:spacing w:val="-4"/>
          <w:sz w:val="24"/>
          <w:szCs w:val="24"/>
          <w:lang w:val="uk-UA" w:eastAsia="ru-RU"/>
        </w:rPr>
        <w:t>ПРАВА ТА ОБОВ’ЯЗКИ СТОРІН</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b/>
          <w:sz w:val="24"/>
          <w:szCs w:val="24"/>
          <w:lang w:val="uk-UA" w:eastAsia="x-none"/>
        </w:rPr>
      </w:pPr>
      <w:r w:rsidRPr="000D4D19">
        <w:rPr>
          <w:rFonts w:ascii="Times New Roman" w:eastAsia="Times New Roman" w:hAnsi="Times New Roman" w:cs="Times New Roman"/>
          <w:b/>
          <w:sz w:val="24"/>
          <w:szCs w:val="24"/>
          <w:lang w:val="uk-UA" w:eastAsia="x-none"/>
        </w:rPr>
        <w:t>Страхувальник зобов’язаний:</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x-none"/>
        </w:rPr>
      </w:pPr>
      <w:r w:rsidRPr="000D4D19">
        <w:rPr>
          <w:rFonts w:ascii="Times New Roman" w:eastAsia="Times New Roman" w:hAnsi="Times New Roman" w:cs="Times New Roman"/>
          <w:sz w:val="24"/>
          <w:szCs w:val="24"/>
          <w:lang w:val="uk-UA" w:eastAsia="x-none"/>
        </w:rPr>
        <w:t xml:space="preserve"> 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x-none"/>
        </w:rPr>
      </w:pPr>
      <w:r w:rsidRPr="000D4D19">
        <w:rPr>
          <w:rFonts w:ascii="Times New Roman" w:eastAsia="Times New Roman" w:hAnsi="Times New Roman" w:cs="Times New Roman"/>
          <w:sz w:val="24"/>
          <w:szCs w:val="24"/>
          <w:lang w:val="uk-UA" w:eastAsia="x-none"/>
        </w:rPr>
        <w:t xml:space="preserve"> надати повну інформацію щодо транспортного засобу, що зазначений в Додатку 2;</w:t>
      </w:r>
    </w:p>
    <w:p w:rsidR="000D4D19" w:rsidRPr="000D4D19" w:rsidRDefault="000D4D19" w:rsidP="000D4D19">
      <w:pPr>
        <w:numPr>
          <w:ilvl w:val="3"/>
          <w:numId w:val="33"/>
        </w:numPr>
        <w:spacing w:after="0" w:line="240" w:lineRule="auto"/>
        <w:ind w:left="0" w:firstLine="567"/>
        <w:jc w:val="both"/>
        <w:rPr>
          <w:rFonts w:ascii="Times New Roman" w:eastAsia="Times New Roman" w:hAnsi="Times New Roman" w:cs="Times New Roman"/>
          <w:sz w:val="24"/>
          <w:szCs w:val="24"/>
          <w:lang w:val="uk-UA" w:eastAsia="x-none"/>
        </w:rPr>
      </w:pPr>
      <w:r w:rsidRPr="000D4D19">
        <w:rPr>
          <w:rFonts w:ascii="Times New Roman" w:eastAsia="Times New Roman" w:hAnsi="Times New Roman" w:cs="Times New Roman"/>
          <w:sz w:val="24"/>
          <w:szCs w:val="24"/>
          <w:lang w:val="uk-UA" w:eastAsia="x-none"/>
        </w:rPr>
        <w:t xml:space="preserve"> відомості про транспортний засіб – тип, реєстраційний номерний знак, марка, модель, рік випуску, ідентифікаційний номер </w:t>
      </w:r>
      <w:r w:rsidRPr="000D4D19">
        <w:rPr>
          <w:rFonts w:ascii="Times New Roman" w:eastAsia="Times New Roman" w:hAnsi="Times New Roman" w:cs="Times New Roman"/>
          <w:sz w:val="24"/>
          <w:szCs w:val="24"/>
          <w:lang w:val="en-US" w:eastAsia="x-none"/>
        </w:rPr>
        <w:t>VIN</w:t>
      </w:r>
      <w:r w:rsidRPr="000D4D19">
        <w:rPr>
          <w:rFonts w:ascii="Times New Roman" w:eastAsia="Times New Roman" w:hAnsi="Times New Roman" w:cs="Times New Roman"/>
          <w:sz w:val="24"/>
          <w:szCs w:val="24"/>
          <w:lang w:val="uk-UA" w:eastAsia="x-none"/>
        </w:rPr>
        <w:t xml:space="preserve"> транспортного засобу або в разі його відсутності – номер кузова (шасі, рами), населений пункт місця його реєстрації;</w:t>
      </w:r>
    </w:p>
    <w:p w:rsidR="000D4D19" w:rsidRPr="000D4D19" w:rsidRDefault="000D4D19" w:rsidP="000D4D19">
      <w:pPr>
        <w:numPr>
          <w:ilvl w:val="3"/>
          <w:numId w:val="33"/>
        </w:numPr>
        <w:spacing w:after="0" w:line="240" w:lineRule="auto"/>
        <w:ind w:left="0" w:firstLine="567"/>
        <w:jc w:val="both"/>
        <w:rPr>
          <w:rFonts w:ascii="Times New Roman" w:eastAsia="Times New Roman" w:hAnsi="Times New Roman" w:cs="Times New Roman"/>
          <w:sz w:val="24"/>
          <w:szCs w:val="24"/>
          <w:lang w:val="uk-UA" w:eastAsia="x-none"/>
        </w:rPr>
      </w:pPr>
      <w:r w:rsidRPr="000D4D19">
        <w:rPr>
          <w:rFonts w:ascii="Times New Roman" w:eastAsia="Times New Roman" w:hAnsi="Times New Roman" w:cs="Times New Roman"/>
          <w:sz w:val="24"/>
          <w:szCs w:val="24"/>
          <w:lang w:val="uk-UA" w:eastAsia="x-none"/>
        </w:rPr>
        <w:t xml:space="preserve">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sz w:val="24"/>
          <w:szCs w:val="24"/>
          <w:lang w:val="uk-UA" w:eastAsia="ru-RU"/>
        </w:rPr>
        <w:t xml:space="preserve"> перерахувати на поточний рахунок Страховика страховий платіж у сумі та строки, що визначені в п. 4.1. цього Договору. </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 xml:space="preserve">Страховик зобов’язаний: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видати Страхувальнику Поліс встановленого зразка на транспортний засіб, що зазначений в Додатку 2 до цього Договору;</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безоплатно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здійснити виплату страхового відшкодування відповідно до умов Договору;</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вчинити інші дії, передбачені законодавством в сфері страхування.</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Страховик має право:</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lastRenderedPageBreak/>
        <w:t xml:space="preserve"> достроково припинити дію договору в односторонньому порядку у разі, якщо виплачена сума відшкодування за чинним договором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Страхувальник має право:</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Припинити дію цього Договору або Полісу на умовах Закону № 1961 – IV.</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Страхувальник та Страховик мають і інші права та обов’язки, визначені чинним законодавством України.</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За кожен день прострочення виплати страхового відшкодування з вини Страховика Страхувальнику сплачується пеня з розрахунку подвійної облікової ставки Національного банку України, яка діє протягом періоду, за який нараховується пеня.</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4"/>
        </w:numPr>
        <w:spacing w:after="0" w:line="240" w:lineRule="auto"/>
        <w:ind w:left="0" w:firstLine="0"/>
        <w:jc w:val="center"/>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b/>
          <w:spacing w:val="-4"/>
          <w:sz w:val="24"/>
          <w:szCs w:val="24"/>
          <w:lang w:val="uk-UA" w:eastAsia="ru-RU"/>
        </w:rPr>
        <w:t>УМОВИ ЗДІЙСНЕННЯ СТРАХОВИХ ВИПЛАТ</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У разі настання ДТП, яка може бути підставою для здійснення страхового відшкодування (регламентної виплати), </w:t>
      </w:r>
      <w:r w:rsidRPr="000D4D19">
        <w:rPr>
          <w:rFonts w:ascii="Times New Roman" w:eastAsia="Times New Roman" w:hAnsi="Times New Roman" w:cs="Times New Roman"/>
          <w:b/>
          <w:sz w:val="24"/>
          <w:szCs w:val="24"/>
          <w:lang w:val="uk-UA" w:eastAsia="ru-RU"/>
        </w:rPr>
        <w:t>водій транспортного засобу, причетний до такої пригоди, зобов'язаний</w:t>
      </w:r>
      <w:r w:rsidRPr="000D4D19">
        <w:rPr>
          <w:rFonts w:ascii="Times New Roman" w:eastAsia="Times New Roman" w:hAnsi="Times New Roman" w:cs="Times New Roman"/>
          <w:sz w:val="24"/>
          <w:szCs w:val="24"/>
          <w:lang w:val="uk-UA" w:eastAsia="ru-RU"/>
        </w:rPr>
        <w:t>:</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дотримуватися передбачених правилами дорожнього руху обов'язків водія, причетного до ДТП;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вжити заходів з метою запобігання чи зменшення подальшої шкоди;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страховий поліс;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разом з необхідними документами. </w:t>
      </w:r>
    </w:p>
    <w:p w:rsidR="000D4D19" w:rsidRPr="000D4D19" w:rsidRDefault="000D4D19" w:rsidP="000D4D19">
      <w:pPr>
        <w:numPr>
          <w:ilvl w:val="1"/>
          <w:numId w:val="34"/>
        </w:numPr>
        <w:tabs>
          <w:tab w:val="left" w:pos="360"/>
        </w:tabs>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w:t>
      </w:r>
      <w:r w:rsidRPr="000D4D19">
        <w:rPr>
          <w:rFonts w:ascii="Times New Roman" w:eastAsia="Times New Roman" w:hAnsi="Times New Roman" w:cs="Times New Roman"/>
          <w:sz w:val="24"/>
          <w:szCs w:val="24"/>
          <w:lang w:val="uk-UA" w:eastAsia="ru-RU"/>
        </w:rPr>
        <w:lastRenderedPageBreak/>
        <w:t>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0D4D19" w:rsidRPr="000D4D19" w:rsidRDefault="000D4D19" w:rsidP="000D4D19">
      <w:pPr>
        <w:tabs>
          <w:tab w:val="left" w:pos="360"/>
        </w:tabs>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4"/>
        </w:numPr>
        <w:spacing w:after="0" w:line="240" w:lineRule="auto"/>
        <w:ind w:left="0" w:firstLine="0"/>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ВІДМОВА У ЗДІЙСНЕННІ СТРАХОВОГО ВІДШКОДУВАННЯ</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w w:val="99"/>
          <w:sz w:val="24"/>
          <w:szCs w:val="24"/>
          <w:lang w:val="uk-UA" w:eastAsia="ru-RU"/>
        </w:rPr>
      </w:pPr>
      <w:r w:rsidRPr="000D4D19">
        <w:rPr>
          <w:rFonts w:ascii="Times New Roman" w:eastAsia="Times New Roman" w:hAnsi="Times New Roman" w:cs="Times New Roman"/>
          <w:w w:val="99"/>
          <w:sz w:val="24"/>
          <w:szCs w:val="24"/>
          <w:lang w:val="uk-UA" w:eastAsia="ru-RU"/>
        </w:rPr>
        <w:t>Підставою для відмови у здійсненні страхового відшкодування (регламентної виплати) є:</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0D4D19" w:rsidRPr="000D4D19" w:rsidRDefault="000D4D19" w:rsidP="000D4D19">
      <w:pPr>
        <w:numPr>
          <w:ilvl w:val="2"/>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4"/>
        </w:numPr>
        <w:spacing w:after="0" w:line="240" w:lineRule="auto"/>
        <w:ind w:left="0" w:firstLine="0"/>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ОСОБЛИВІ УМОВИ</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Якщо відмова Страхувальника від Полісу обумовлена порушенням Страховиком зобов’язань по Полісу, то останній повертає Страхувальнику сплачений по Полісу страховий платіж повністю.</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Не допускається повернення страхового платежу готівкою, якщо він був здійснений в безготівковій формі.</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Умови страхування, що не обумовлені цим Договором, але зазначені в Законі </w:t>
      </w:r>
      <w:r w:rsidRPr="000D4D19">
        <w:rPr>
          <w:rFonts w:ascii="Times New Roman" w:eastAsia="Times New Roman" w:hAnsi="Times New Roman" w:cs="Times New Roman"/>
          <w:sz w:val="24"/>
          <w:szCs w:val="24"/>
          <w:lang w:eastAsia="ru-RU"/>
        </w:rPr>
        <w:t xml:space="preserve">                                 </w:t>
      </w:r>
      <w:r w:rsidRPr="000D4D19">
        <w:rPr>
          <w:rFonts w:ascii="Times New Roman" w:eastAsia="Times New Roman" w:hAnsi="Times New Roman" w:cs="Times New Roman"/>
          <w:sz w:val="24"/>
          <w:szCs w:val="24"/>
          <w:lang w:val="uk-UA" w:eastAsia="ru-RU"/>
        </w:rPr>
        <w:t>№ 1961 – IV зі змінами та доповненнями, обов’язкові для виконання обома Сторонами.</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Страховик повинен бути діючою Страховою компанією – членом </w:t>
      </w:r>
      <w:r w:rsidRPr="000D4D19">
        <w:rPr>
          <w:rFonts w:ascii="Times New Roman" w:eastAsia="Times New Roman" w:hAnsi="Times New Roman" w:cs="Times New Roman"/>
          <w:sz w:val="24"/>
          <w:szCs w:val="24"/>
          <w:shd w:val="clear" w:color="auto" w:fill="FFFFFF"/>
          <w:lang w:val="uk-UA" w:eastAsia="uk-UA"/>
        </w:rPr>
        <w:t>Моторного (транспортного) страхового бюро України</w:t>
      </w:r>
      <w:r w:rsidRPr="000D4D19">
        <w:rPr>
          <w:rFonts w:ascii="Times New Roman" w:eastAsia="Times New Roman" w:hAnsi="Times New Roman" w:cs="Times New Roman"/>
          <w:sz w:val="24"/>
          <w:szCs w:val="24"/>
          <w:lang w:val="uk-UA" w:eastAsia="ru-RU"/>
        </w:rPr>
        <w:t xml:space="preserve"> (МТСБУ).</w:t>
      </w:r>
    </w:p>
    <w:p w:rsidR="000D4D19" w:rsidRPr="000D4D19" w:rsidRDefault="000D4D19" w:rsidP="000D4D19">
      <w:pPr>
        <w:numPr>
          <w:ilvl w:val="1"/>
          <w:numId w:val="34"/>
        </w:numPr>
        <w:spacing w:after="0" w:line="240" w:lineRule="auto"/>
        <w:ind w:left="0" w:firstLine="567"/>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Страховик та Страхувальник підтверджують, що Страхувальник виконав обов’язок,</w:t>
      </w:r>
      <w:r w:rsidRPr="000D4D19">
        <w:rPr>
          <w:rFonts w:ascii="Times New Roman" w:eastAsia="Times New Roman" w:hAnsi="Times New Roman" w:cs="Times New Roman"/>
          <w:sz w:val="24"/>
          <w:szCs w:val="24"/>
          <w:lang w:eastAsia="ru-RU"/>
        </w:rPr>
        <w:t xml:space="preserve"> </w:t>
      </w:r>
      <w:r w:rsidRPr="000D4D19">
        <w:rPr>
          <w:rFonts w:ascii="Times New Roman" w:eastAsia="Times New Roman" w:hAnsi="Times New Roman" w:cs="Times New Roman"/>
          <w:sz w:val="24"/>
          <w:szCs w:val="24"/>
          <w:lang w:val="uk-UA" w:eastAsia="ru-RU"/>
        </w:rPr>
        <w:t>передбачений пунктом 3 частини першої статті 989 Цивільного кодексу України.</w:t>
      </w:r>
    </w:p>
    <w:p w:rsidR="000D4D19" w:rsidRPr="000D4D19" w:rsidRDefault="000D4D19" w:rsidP="000D4D19">
      <w:pPr>
        <w:spacing w:after="0" w:line="240" w:lineRule="auto"/>
        <w:ind w:firstLine="567"/>
        <w:jc w:val="both"/>
        <w:rPr>
          <w:rFonts w:ascii="Times New Roman" w:eastAsia="Times New Roman" w:hAnsi="Times New Roman" w:cs="Times New Roman"/>
          <w:sz w:val="23"/>
          <w:szCs w:val="23"/>
          <w:lang w:val="uk-UA" w:eastAsia="ru-RU"/>
        </w:rPr>
      </w:pPr>
    </w:p>
    <w:p w:rsidR="000D4D19" w:rsidRPr="000D4D19" w:rsidRDefault="000D4D19" w:rsidP="000D4D19">
      <w:pPr>
        <w:numPr>
          <w:ilvl w:val="0"/>
          <w:numId w:val="34"/>
        </w:numPr>
        <w:spacing w:after="0" w:line="240" w:lineRule="auto"/>
        <w:ind w:left="0" w:firstLine="0"/>
        <w:contextualSpacing/>
        <w:jc w:val="center"/>
        <w:rPr>
          <w:rFonts w:ascii="Times New Roman" w:eastAsia="Times New Roman" w:hAnsi="Times New Roman" w:cs="Times New Roman"/>
          <w:b/>
          <w:sz w:val="24"/>
          <w:szCs w:val="24"/>
          <w:lang w:val="uk-UA" w:eastAsia="uk-UA"/>
        </w:rPr>
      </w:pPr>
      <w:r w:rsidRPr="000D4D19">
        <w:rPr>
          <w:rFonts w:ascii="Times New Roman" w:eastAsia="Times New Roman" w:hAnsi="Times New Roman" w:cs="Times New Roman"/>
          <w:b/>
          <w:sz w:val="24"/>
          <w:szCs w:val="24"/>
          <w:lang w:val="uk-UA" w:eastAsia="uk-UA"/>
        </w:rPr>
        <w:t>ПОРЯДОК ЗМІНИ І ПРИПИНЕННЯ ДІЇ ДОГОВОРУ</w:t>
      </w:r>
    </w:p>
    <w:p w:rsidR="000D4D19" w:rsidRPr="000D4D19" w:rsidRDefault="000D4D19" w:rsidP="000D4D1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Цей Договір з додатками до нього, які є його невід’ємними частинами,  укладається і підписується у двох оригінальних примірниках українською мовою, які мають однакову юридичну силу.</w:t>
      </w:r>
    </w:p>
    <w:p w:rsidR="000D4D19" w:rsidRPr="000D4D19" w:rsidRDefault="000D4D19" w:rsidP="000D4D1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4D19" w:rsidRPr="000D4D19" w:rsidRDefault="000D4D19" w:rsidP="000D4D1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з урахуванням постанови КМУ № 1178 «Про затвердження особливостей здійснення публічних закупівель товарів, робіт і послуг для замовників, передбачених </w:t>
      </w:r>
      <w:r w:rsidRPr="000D4D19">
        <w:rPr>
          <w:rFonts w:ascii="Times New Roman" w:eastAsia="Times New Roman" w:hAnsi="Times New Roman" w:cs="Times New Roman"/>
          <w:sz w:val="24"/>
          <w:szCs w:val="24"/>
          <w:lang w:val="uk-UA"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4D19" w:rsidRPr="000D4D19" w:rsidRDefault="000D4D19" w:rsidP="000D4D19">
      <w:pPr>
        <w:numPr>
          <w:ilvl w:val="1"/>
          <w:numId w:val="34"/>
        </w:numPr>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 xml:space="preserve">Всі зміни і доповнення до цього Договору повинні бути прийняті лише за згодою Сторін у формі додаткових угод, </w:t>
      </w:r>
      <w:r w:rsidRPr="000D4D19">
        <w:rPr>
          <w:rFonts w:ascii="Times New Roman" w:eastAsia="Times New Roman" w:hAnsi="Times New Roman" w:cs="Times New Roman"/>
          <w:sz w:val="24"/>
          <w:szCs w:val="24"/>
          <w:lang w:val="uk-UA" w:eastAsia="uk-UA"/>
        </w:rPr>
        <w:t>підписаних обома Сторонами,</w:t>
      </w:r>
      <w:r w:rsidRPr="000D4D19">
        <w:rPr>
          <w:rFonts w:ascii="Times New Roman" w:eastAsia="Times New Roman" w:hAnsi="Times New Roman" w:cs="Times New Roman"/>
          <w:sz w:val="24"/>
          <w:szCs w:val="24"/>
          <w:lang w:val="uk-UA" w:eastAsia="ru-RU"/>
        </w:rPr>
        <w:t xml:space="preserve"> та є невід`ємними частинами цього Договору.</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0D4D19">
        <w:rPr>
          <w:rFonts w:ascii="Times New Roman" w:eastAsia="Times New Roman" w:hAnsi="Times New Roman" w:cs="Times New Roman"/>
          <w:sz w:val="25"/>
          <w:szCs w:val="25"/>
          <w:lang w:val="uk-UA" w:eastAsia="ru-RU"/>
        </w:rPr>
        <w:t xml:space="preserve">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uk-UA"/>
        </w:rPr>
        <w:t xml:space="preserve">Договір припиняє дію в таких випадках: </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за згодою сторін;</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виконання Страховиком  зобов’язань перед Страхувальником в повному обсязі;</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закінчення строку дії цього Договору;</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-несплати Страхувальником чи сплати в неповному обсязі у встановлені Договором строки страхових платежів;</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ліквідації Страховика в порядку, встановленому законодавством України;</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прийняття судового рішення про визнання Договору  недійсним;</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ліквідації Страхувальника – юридичної особи, за винятком випадків, передбачених ст.23</w:t>
      </w:r>
      <w:r w:rsidRPr="000D4D19">
        <w:rPr>
          <w:rFonts w:ascii="Times New Roman" w:eastAsia="Times New Roman" w:hAnsi="Times New Roman" w:cs="Times New Roman"/>
          <w:sz w:val="24"/>
          <w:szCs w:val="24"/>
          <w:lang w:eastAsia="uk-UA"/>
        </w:rPr>
        <w:t xml:space="preserve"> </w:t>
      </w:r>
      <w:r w:rsidRPr="000D4D19">
        <w:rPr>
          <w:rFonts w:ascii="Times New Roman" w:eastAsia="Times New Roman" w:hAnsi="Times New Roman" w:cs="Times New Roman"/>
          <w:sz w:val="24"/>
          <w:szCs w:val="24"/>
          <w:lang w:val="uk-UA" w:eastAsia="uk-UA"/>
        </w:rPr>
        <w:t>Закону України «Про страхування»;</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в інших випадках, передбачених законодавством України.</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Про намір достроково припинити дію Договору будь-яка сторона зобов'язана  повідомити іншу не пізніш як за 30 календарних днів до дати припинення дії Договору.</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(15%), визначених при розрахунку страхового тарифу та фактичних страхових виплат, що були здійснені за цим Договором страхування.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bookmarkStart w:id="22" w:name="295"/>
      <w:bookmarkEnd w:id="22"/>
      <w:r w:rsidRPr="000D4D19">
        <w:rPr>
          <w:rFonts w:ascii="Times New Roman" w:eastAsia="Times New Roman" w:hAnsi="Times New Roman" w:cs="Times New Roman"/>
          <w:sz w:val="24"/>
          <w:szCs w:val="24"/>
          <w:lang w:val="uk-UA" w:eastAsia="uk-UA"/>
        </w:rPr>
        <w:t>.</w:t>
      </w:r>
    </w:p>
    <w:p w:rsidR="000D4D19" w:rsidRPr="000D4D19" w:rsidRDefault="000D4D19" w:rsidP="000D4D19">
      <w:pPr>
        <w:numPr>
          <w:ilvl w:val="1"/>
          <w:numId w:val="34"/>
        </w:numPr>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15 відсотків цієї частки, вилучає Поліс та анулює його. </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xml:space="preserve">У разі дострокового припинення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(15%), визначених при розрахунку страхового тарифу, фактичних страхових виплат, що були здійснені за цим Договором. </w:t>
      </w:r>
      <w:bookmarkStart w:id="23" w:name="296"/>
      <w:bookmarkEnd w:id="23"/>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xml:space="preserve">Невід’ємними частинами цього Договору є: </w:t>
      </w:r>
    </w:p>
    <w:p w:rsidR="000D4D19" w:rsidRPr="000D4D19" w:rsidRDefault="000D4D19" w:rsidP="000D4D19">
      <w:pPr>
        <w:spacing w:after="0" w:line="240" w:lineRule="auto"/>
        <w:ind w:firstLine="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 xml:space="preserve">Заява на обов’язкове страхування цивільно-правової відповідальності власників наземних транспортних засобів (Додаток 1); </w:t>
      </w:r>
    </w:p>
    <w:p w:rsidR="000D4D19" w:rsidRPr="000D4D19" w:rsidRDefault="000D4D19" w:rsidP="000D4D19">
      <w:pPr>
        <w:spacing w:after="0" w:line="240" w:lineRule="auto"/>
        <w:ind w:left="567"/>
        <w:contextualSpacing/>
        <w:jc w:val="both"/>
        <w:rPr>
          <w:rFonts w:ascii="Times New Roman" w:eastAsia="Times New Roman" w:hAnsi="Times New Roman" w:cs="Times New Roman"/>
          <w:sz w:val="24"/>
          <w:szCs w:val="24"/>
          <w:lang w:val="uk-UA" w:eastAsia="uk-UA"/>
        </w:rPr>
      </w:pPr>
      <w:r w:rsidRPr="000D4D19">
        <w:rPr>
          <w:rFonts w:ascii="Times New Roman" w:eastAsia="Times New Roman" w:hAnsi="Times New Roman" w:cs="Times New Roman"/>
          <w:sz w:val="24"/>
          <w:szCs w:val="24"/>
          <w:lang w:val="uk-UA" w:eastAsia="uk-UA"/>
        </w:rPr>
        <w:t>Перелік транспортних засобів (ТЗ) (Додаток 2).</w:t>
      </w:r>
    </w:p>
    <w:p w:rsid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4"/>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lastRenderedPageBreak/>
        <w:t>СТРОК ДІЇ ДОГОВОРУ</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ru-RU"/>
        </w:rPr>
        <w:t>Договір набуває чинності з моменту його підписання Сторонами і діє до 31 грудня 2023 року, а в частині строку дії Полісу, страхових та інших зобов’язань – до повного їх виконання Сторонами.</w:t>
      </w:r>
    </w:p>
    <w:p w:rsidR="000D4D19" w:rsidRPr="000D4D19" w:rsidRDefault="000D4D19" w:rsidP="000D4D19">
      <w:pPr>
        <w:numPr>
          <w:ilvl w:val="1"/>
          <w:numId w:val="34"/>
        </w:numPr>
        <w:spacing w:after="0" w:line="240" w:lineRule="auto"/>
        <w:ind w:left="0" w:firstLine="567"/>
        <w:contextualSpacing/>
        <w:jc w:val="both"/>
        <w:rPr>
          <w:rFonts w:ascii="Times New Roman" w:eastAsia="Times New Roman" w:hAnsi="Times New Roman" w:cs="Times New Roman"/>
          <w:sz w:val="24"/>
          <w:szCs w:val="24"/>
          <w:lang w:val="uk-UA" w:eastAsia="ru-RU"/>
        </w:rPr>
      </w:pPr>
      <w:r w:rsidRPr="000D4D19">
        <w:rPr>
          <w:rFonts w:ascii="Times New Roman" w:eastAsia="Times New Roman" w:hAnsi="Times New Roman" w:cs="Times New Roman"/>
          <w:sz w:val="24"/>
          <w:szCs w:val="24"/>
          <w:lang w:val="uk-UA" w:eastAsia="uk-UA"/>
        </w:rPr>
        <w:t>Термін дії Полісу страхування: з “___“ _______ 2023 р. до “___” ________ 2024  р.</w:t>
      </w:r>
    </w:p>
    <w:p w:rsidR="000D4D19" w:rsidRPr="000D4D19" w:rsidRDefault="000D4D19" w:rsidP="000D4D19">
      <w:pPr>
        <w:spacing w:after="0" w:line="240" w:lineRule="auto"/>
        <w:ind w:firstLine="567"/>
        <w:jc w:val="both"/>
        <w:rPr>
          <w:rFonts w:ascii="Times New Roman" w:eastAsia="Times New Roman" w:hAnsi="Times New Roman" w:cs="Times New Roman"/>
          <w:sz w:val="24"/>
          <w:szCs w:val="24"/>
          <w:lang w:val="uk-UA" w:eastAsia="ru-RU"/>
        </w:rPr>
      </w:pPr>
    </w:p>
    <w:p w:rsidR="000D4D19" w:rsidRPr="000D4D19" w:rsidRDefault="000D4D19" w:rsidP="000D4D19">
      <w:pPr>
        <w:numPr>
          <w:ilvl w:val="0"/>
          <w:numId w:val="35"/>
        </w:numPr>
        <w:spacing w:after="0" w:line="240" w:lineRule="auto"/>
        <w:ind w:left="0" w:firstLine="0"/>
        <w:contextualSpacing/>
        <w:jc w:val="center"/>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ЮРИДИЧНІ АДРЕСИ СТОРІН</w:t>
      </w:r>
    </w:p>
    <w:p w:rsidR="000D4D19" w:rsidRPr="000D4D19" w:rsidRDefault="000D4D19" w:rsidP="000D4D19">
      <w:pPr>
        <w:spacing w:after="0" w:line="240" w:lineRule="auto"/>
        <w:ind w:firstLine="567"/>
        <w:rPr>
          <w:rFonts w:ascii="Times New Roman" w:eastAsia="Times New Roman" w:hAnsi="Times New Roman" w:cs="Times New Roman"/>
          <w:b/>
          <w:sz w:val="24"/>
          <w:szCs w:val="24"/>
          <w:lang w:val="uk-UA" w:eastAsia="ru-RU"/>
        </w:rPr>
      </w:pPr>
    </w:p>
    <w:tbl>
      <w:tblPr>
        <w:tblW w:w="5000" w:type="pct"/>
        <w:tblLook w:val="0000" w:firstRow="0" w:lastRow="0" w:firstColumn="0" w:lastColumn="0" w:noHBand="0" w:noVBand="0"/>
      </w:tblPr>
      <w:tblGrid>
        <w:gridCol w:w="5102"/>
        <w:gridCol w:w="5102"/>
      </w:tblGrid>
      <w:tr w:rsidR="000D4D19" w:rsidRPr="000D4D19" w:rsidTr="00232019">
        <w:trPr>
          <w:trHeight w:val="100"/>
        </w:trPr>
        <w:tc>
          <w:tcPr>
            <w:tcW w:w="2500" w:type="pct"/>
          </w:tcPr>
          <w:p w:rsidR="000D4D19" w:rsidRPr="000D4D19" w:rsidRDefault="000D4D19" w:rsidP="000D4D19">
            <w:pPr>
              <w:spacing w:after="0" w:line="240" w:lineRule="auto"/>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СТРАХОВИК</w:t>
            </w: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r w:rsidRPr="000D4D19">
              <w:rPr>
                <w:rFonts w:ascii="Times New Roman" w:eastAsia="Times New Roman" w:hAnsi="Times New Roman" w:cs="Times New Roman"/>
                <w:b/>
                <w:snapToGrid w:val="0"/>
                <w:spacing w:val="-6"/>
                <w:w w:val="95"/>
                <w:position w:val="-2"/>
                <w:sz w:val="24"/>
                <w:szCs w:val="24"/>
                <w:lang w:val="uk-UA" w:eastAsia="ru-RU"/>
              </w:rPr>
              <w:t xml:space="preserve"> </w:t>
            </w: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6"/>
                <w:w w:val="95"/>
                <w:position w:val="-2"/>
                <w:sz w:val="24"/>
                <w:szCs w:val="24"/>
                <w:lang w:val="uk-UA" w:eastAsia="ru-RU"/>
              </w:rPr>
            </w:pP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b/>
                <w:snapToGrid w:val="0"/>
                <w:spacing w:val="-2"/>
                <w:w w:val="95"/>
                <w:position w:val="-2"/>
                <w:sz w:val="24"/>
                <w:szCs w:val="24"/>
                <w:lang w:val="uk-UA" w:eastAsia="ru-RU"/>
              </w:rPr>
            </w:pPr>
          </w:p>
          <w:p w:rsidR="000D4D19" w:rsidRPr="000D4D19" w:rsidRDefault="000D4D19" w:rsidP="000D4D19">
            <w:pPr>
              <w:spacing w:after="0" w:line="240" w:lineRule="auto"/>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_____________________</w:t>
            </w:r>
            <w:r w:rsidRPr="000D4D19">
              <w:rPr>
                <w:rFonts w:ascii="Times New Roman" w:eastAsia="Times New Roman" w:hAnsi="Times New Roman" w:cs="Times New Roman"/>
                <w:b/>
                <w:spacing w:val="-6"/>
                <w:sz w:val="24"/>
                <w:szCs w:val="24"/>
                <w:lang w:eastAsia="ru-RU"/>
              </w:rPr>
              <w:t xml:space="preserve"> </w:t>
            </w:r>
          </w:p>
          <w:p w:rsidR="000D4D19" w:rsidRPr="000D4D19" w:rsidRDefault="000D4D19" w:rsidP="000D4D19">
            <w:pPr>
              <w:spacing w:after="0" w:line="240" w:lineRule="auto"/>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М.П.</w:t>
            </w:r>
          </w:p>
        </w:tc>
        <w:tc>
          <w:tcPr>
            <w:tcW w:w="2500" w:type="pct"/>
          </w:tcPr>
          <w:p w:rsidR="000D4D19" w:rsidRPr="000D4D19" w:rsidRDefault="000D4D19" w:rsidP="000D4D19">
            <w:pPr>
              <w:spacing w:after="0" w:line="240" w:lineRule="auto"/>
              <w:ind w:left="40"/>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СТРАХУВАЛЬНИК</w:t>
            </w: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b/>
                <w:snapToGrid w:val="0"/>
                <w:spacing w:val="-6"/>
                <w:position w:val="-2"/>
                <w:sz w:val="24"/>
                <w:szCs w:val="24"/>
                <w:lang w:eastAsia="ru-RU"/>
              </w:rPr>
            </w:pPr>
            <w:r w:rsidRPr="000D4D19">
              <w:rPr>
                <w:rFonts w:ascii="Times New Roman" w:eastAsia="Times New Roman" w:hAnsi="Times New Roman" w:cs="Times New Roman"/>
                <w:b/>
                <w:snapToGrid w:val="0"/>
                <w:spacing w:val="-6"/>
                <w:position w:val="-2"/>
                <w:sz w:val="24"/>
                <w:szCs w:val="24"/>
                <w:lang w:val="uk-UA" w:eastAsia="ru-RU"/>
              </w:rPr>
              <w:t>Національна комісія</w:t>
            </w:r>
            <w:r w:rsidRPr="000D4D19">
              <w:rPr>
                <w:rFonts w:ascii="Times New Roman" w:eastAsia="Times New Roman" w:hAnsi="Times New Roman" w:cs="Times New Roman"/>
                <w:b/>
                <w:snapToGrid w:val="0"/>
                <w:spacing w:val="-6"/>
                <w:position w:val="-2"/>
                <w:sz w:val="24"/>
                <w:szCs w:val="24"/>
                <w:lang w:eastAsia="ru-RU"/>
              </w:rPr>
              <w:t>,</w:t>
            </w:r>
            <w:r w:rsidRPr="000D4D19">
              <w:rPr>
                <w:rFonts w:ascii="Times New Roman" w:eastAsia="Times New Roman" w:hAnsi="Times New Roman" w:cs="Times New Roman"/>
                <w:b/>
                <w:snapToGrid w:val="0"/>
                <w:spacing w:val="-6"/>
                <w:position w:val="-2"/>
                <w:sz w:val="24"/>
                <w:szCs w:val="24"/>
                <w:lang w:val="uk-UA" w:eastAsia="ru-RU"/>
              </w:rPr>
              <w:t xml:space="preserve"> що здійснює державне регулювання</w:t>
            </w:r>
            <w:r w:rsidRPr="000D4D19">
              <w:rPr>
                <w:rFonts w:ascii="Times New Roman" w:eastAsia="Times New Roman" w:hAnsi="Times New Roman" w:cs="Times New Roman"/>
                <w:b/>
                <w:snapToGrid w:val="0"/>
                <w:spacing w:val="-6"/>
                <w:position w:val="-2"/>
                <w:sz w:val="24"/>
                <w:szCs w:val="24"/>
                <w:lang w:eastAsia="ru-RU"/>
              </w:rPr>
              <w:t xml:space="preserve"> у сферах</w:t>
            </w:r>
            <w:r w:rsidRPr="000D4D19">
              <w:rPr>
                <w:rFonts w:ascii="Times New Roman" w:eastAsia="Times New Roman" w:hAnsi="Times New Roman" w:cs="Times New Roman"/>
                <w:b/>
                <w:snapToGrid w:val="0"/>
                <w:spacing w:val="-6"/>
                <w:position w:val="-2"/>
                <w:sz w:val="24"/>
                <w:szCs w:val="24"/>
                <w:lang w:val="uk-UA" w:eastAsia="ru-RU"/>
              </w:rPr>
              <w:t xml:space="preserve"> енергетики</w:t>
            </w:r>
            <w:r w:rsidRPr="000D4D19">
              <w:rPr>
                <w:rFonts w:ascii="Times New Roman" w:eastAsia="Times New Roman" w:hAnsi="Times New Roman" w:cs="Times New Roman"/>
                <w:b/>
                <w:snapToGrid w:val="0"/>
                <w:spacing w:val="-6"/>
                <w:position w:val="-2"/>
                <w:sz w:val="24"/>
                <w:szCs w:val="24"/>
                <w:lang w:eastAsia="ru-RU"/>
              </w:rPr>
              <w:t xml:space="preserve"> та</w:t>
            </w:r>
            <w:r w:rsidRPr="000D4D19">
              <w:rPr>
                <w:rFonts w:ascii="Times New Roman" w:eastAsia="Times New Roman" w:hAnsi="Times New Roman" w:cs="Times New Roman"/>
                <w:b/>
                <w:snapToGrid w:val="0"/>
                <w:spacing w:val="-6"/>
                <w:position w:val="-2"/>
                <w:sz w:val="24"/>
                <w:szCs w:val="24"/>
                <w:lang w:val="uk-UA" w:eastAsia="ru-RU"/>
              </w:rPr>
              <w:t xml:space="preserve"> комунальних послуг</w:t>
            </w: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0D4D19">
              <w:rPr>
                <w:rFonts w:ascii="Times New Roman" w:eastAsia="Times New Roman" w:hAnsi="Times New Roman" w:cs="Times New Roman"/>
                <w:snapToGrid w:val="0"/>
                <w:spacing w:val="-6"/>
                <w:position w:val="-2"/>
                <w:sz w:val="24"/>
                <w:szCs w:val="24"/>
                <w:lang w:eastAsia="ru-RU"/>
              </w:rPr>
              <w:t>03057, м.</w:t>
            </w:r>
            <w:r w:rsidRPr="000D4D19">
              <w:rPr>
                <w:rFonts w:ascii="Times New Roman" w:eastAsia="Times New Roman" w:hAnsi="Times New Roman" w:cs="Times New Roman"/>
                <w:snapToGrid w:val="0"/>
                <w:spacing w:val="-6"/>
                <w:position w:val="-2"/>
                <w:sz w:val="24"/>
                <w:szCs w:val="24"/>
                <w:lang w:val="uk-UA" w:eastAsia="ru-RU"/>
              </w:rPr>
              <w:t xml:space="preserve"> Київ</w:t>
            </w:r>
            <w:r w:rsidRPr="000D4D19">
              <w:rPr>
                <w:rFonts w:ascii="Times New Roman" w:eastAsia="Times New Roman" w:hAnsi="Times New Roman" w:cs="Times New Roman"/>
                <w:snapToGrid w:val="0"/>
                <w:spacing w:val="-6"/>
                <w:position w:val="-2"/>
                <w:sz w:val="24"/>
                <w:szCs w:val="24"/>
                <w:lang w:eastAsia="ru-RU"/>
              </w:rPr>
              <w:t>, вул.</w:t>
            </w:r>
            <w:r w:rsidRPr="000D4D19">
              <w:rPr>
                <w:rFonts w:ascii="Times New Roman" w:eastAsia="Times New Roman" w:hAnsi="Times New Roman" w:cs="Times New Roman"/>
                <w:snapToGrid w:val="0"/>
                <w:spacing w:val="-6"/>
                <w:position w:val="-2"/>
                <w:sz w:val="24"/>
                <w:szCs w:val="24"/>
                <w:lang w:val="uk-UA" w:eastAsia="ru-RU"/>
              </w:rPr>
              <w:t xml:space="preserve"> Сім’ї Бродських</w:t>
            </w:r>
            <w:r w:rsidRPr="000D4D19">
              <w:rPr>
                <w:rFonts w:ascii="Times New Roman" w:eastAsia="Times New Roman" w:hAnsi="Times New Roman" w:cs="Times New Roman"/>
                <w:snapToGrid w:val="0"/>
                <w:spacing w:val="-6"/>
                <w:position w:val="-2"/>
                <w:sz w:val="24"/>
                <w:szCs w:val="24"/>
                <w:lang w:eastAsia="ru-RU"/>
              </w:rPr>
              <w:t>, 19</w:t>
            </w: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0D4D19">
              <w:rPr>
                <w:rFonts w:ascii="Times New Roman" w:eastAsia="Times New Roman" w:hAnsi="Times New Roman" w:cs="Times New Roman"/>
                <w:snapToGrid w:val="0"/>
                <w:spacing w:val="-6"/>
                <w:position w:val="-2"/>
                <w:sz w:val="24"/>
                <w:szCs w:val="24"/>
                <w:lang w:val="uk-UA" w:eastAsia="ru-RU"/>
              </w:rPr>
              <w:t>р</w:t>
            </w:r>
            <w:r w:rsidRPr="000D4D19">
              <w:rPr>
                <w:rFonts w:ascii="Times New Roman" w:eastAsia="Times New Roman" w:hAnsi="Times New Roman" w:cs="Times New Roman"/>
                <w:snapToGrid w:val="0"/>
                <w:spacing w:val="-6"/>
                <w:position w:val="-2"/>
                <w:sz w:val="24"/>
                <w:szCs w:val="24"/>
                <w:lang w:eastAsia="ru-RU"/>
              </w:rPr>
              <w:t>/р №</w:t>
            </w:r>
            <w:r w:rsidRPr="000D4D19">
              <w:rPr>
                <w:rFonts w:ascii="Times New Roman" w:eastAsia="Times New Roman" w:hAnsi="Times New Roman" w:cs="Times New Roman"/>
                <w:snapToGrid w:val="0"/>
                <w:spacing w:val="-2"/>
                <w:w w:val="95"/>
                <w:position w:val="-2"/>
                <w:sz w:val="24"/>
                <w:szCs w:val="24"/>
                <w:lang w:val="uk-UA" w:eastAsia="ru-RU"/>
              </w:rPr>
              <w:t xml:space="preserve"> UA378201720343141001100089160</w:t>
            </w:r>
            <w:r w:rsidRPr="000D4D19">
              <w:rPr>
                <w:rFonts w:ascii="Times New Roman" w:eastAsia="Times New Roman" w:hAnsi="Times New Roman" w:cs="Times New Roman"/>
                <w:snapToGrid w:val="0"/>
                <w:spacing w:val="-6"/>
                <w:position w:val="-2"/>
                <w:sz w:val="24"/>
                <w:szCs w:val="24"/>
                <w:lang w:eastAsia="ru-RU"/>
              </w:rPr>
              <w:t xml:space="preserve"> </w:t>
            </w: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0D4D19">
              <w:rPr>
                <w:rFonts w:ascii="Times New Roman" w:eastAsia="Times New Roman" w:hAnsi="Times New Roman" w:cs="Times New Roman"/>
                <w:snapToGrid w:val="0"/>
                <w:spacing w:val="-6"/>
                <w:position w:val="-2"/>
                <w:sz w:val="24"/>
                <w:szCs w:val="24"/>
                <w:lang w:eastAsia="ru-RU"/>
              </w:rPr>
              <w:t>у ДКСУ м.</w:t>
            </w:r>
            <w:r w:rsidRPr="000D4D19">
              <w:rPr>
                <w:rFonts w:ascii="Times New Roman" w:eastAsia="Times New Roman" w:hAnsi="Times New Roman" w:cs="Times New Roman"/>
                <w:snapToGrid w:val="0"/>
                <w:spacing w:val="-6"/>
                <w:position w:val="-2"/>
                <w:sz w:val="24"/>
                <w:szCs w:val="24"/>
                <w:lang w:val="uk-UA" w:eastAsia="ru-RU"/>
              </w:rPr>
              <w:t xml:space="preserve"> Київ</w:t>
            </w:r>
          </w:p>
          <w:p w:rsidR="000D4D19" w:rsidRPr="000D4D19" w:rsidRDefault="000D4D19" w:rsidP="000D4D1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40"/>
              <w:rPr>
                <w:rFonts w:ascii="Times New Roman" w:eastAsia="Times New Roman" w:hAnsi="Times New Roman" w:cs="Times New Roman"/>
                <w:snapToGrid w:val="0"/>
                <w:spacing w:val="-6"/>
                <w:position w:val="-2"/>
                <w:sz w:val="24"/>
                <w:szCs w:val="24"/>
                <w:lang w:eastAsia="ru-RU"/>
              </w:rPr>
            </w:pPr>
            <w:r w:rsidRPr="000D4D19">
              <w:rPr>
                <w:rFonts w:ascii="Times New Roman" w:eastAsia="Times New Roman" w:hAnsi="Times New Roman" w:cs="Times New Roman"/>
                <w:snapToGrid w:val="0"/>
                <w:spacing w:val="-6"/>
                <w:position w:val="-2"/>
                <w:sz w:val="24"/>
                <w:szCs w:val="24"/>
                <w:lang w:val="uk-UA" w:eastAsia="ru-RU"/>
              </w:rPr>
              <w:t>код банку</w:t>
            </w:r>
            <w:r w:rsidRPr="000D4D19">
              <w:rPr>
                <w:rFonts w:ascii="Times New Roman" w:eastAsia="Times New Roman" w:hAnsi="Times New Roman" w:cs="Times New Roman"/>
                <w:snapToGrid w:val="0"/>
                <w:spacing w:val="-6"/>
                <w:position w:val="-2"/>
                <w:sz w:val="24"/>
                <w:szCs w:val="24"/>
                <w:lang w:eastAsia="ru-RU"/>
              </w:rPr>
              <w:t xml:space="preserve"> 820172, код ЄДРПОУ 39369133</w:t>
            </w:r>
          </w:p>
          <w:p w:rsidR="000D4D19" w:rsidRPr="000D4D19" w:rsidRDefault="000D4D19" w:rsidP="000D4D19">
            <w:pPr>
              <w:spacing w:after="0" w:line="240" w:lineRule="auto"/>
              <w:ind w:left="40"/>
              <w:jc w:val="both"/>
              <w:rPr>
                <w:rFonts w:ascii="Times New Roman" w:eastAsia="Times New Roman" w:hAnsi="Times New Roman" w:cs="Times New Roman"/>
                <w:b/>
                <w:sz w:val="24"/>
                <w:szCs w:val="24"/>
                <w:lang w:val="uk-UA" w:eastAsia="ru-RU"/>
              </w:rPr>
            </w:pPr>
          </w:p>
          <w:p w:rsidR="000D4D19" w:rsidRPr="000D4D19" w:rsidRDefault="000D4D19" w:rsidP="000D4D19">
            <w:pPr>
              <w:spacing w:after="0" w:line="240" w:lineRule="auto"/>
              <w:ind w:left="40"/>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Керівник апарату</w:t>
            </w:r>
          </w:p>
          <w:p w:rsidR="000D4D19" w:rsidRPr="000D4D19" w:rsidRDefault="000D4D19" w:rsidP="000D4D19">
            <w:pPr>
              <w:spacing w:after="0" w:line="240" w:lineRule="auto"/>
              <w:ind w:left="40"/>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_____________________ Кострикін О.В.</w:t>
            </w:r>
          </w:p>
          <w:p w:rsidR="000D4D19" w:rsidRPr="000D4D19" w:rsidRDefault="000D4D19" w:rsidP="000D4D19">
            <w:pPr>
              <w:spacing w:after="0" w:line="240" w:lineRule="auto"/>
              <w:ind w:left="40"/>
              <w:jc w:val="both"/>
              <w:rPr>
                <w:rFonts w:ascii="Times New Roman" w:eastAsia="Times New Roman" w:hAnsi="Times New Roman" w:cs="Times New Roman"/>
                <w:b/>
                <w:sz w:val="24"/>
                <w:szCs w:val="24"/>
                <w:lang w:val="uk-UA" w:eastAsia="ru-RU"/>
              </w:rPr>
            </w:pPr>
            <w:r w:rsidRPr="000D4D19">
              <w:rPr>
                <w:rFonts w:ascii="Times New Roman" w:eastAsia="Times New Roman" w:hAnsi="Times New Roman" w:cs="Times New Roman"/>
                <w:b/>
                <w:sz w:val="24"/>
                <w:szCs w:val="24"/>
                <w:lang w:val="uk-UA" w:eastAsia="ru-RU"/>
              </w:rPr>
              <w:t>М.П.</w:t>
            </w:r>
          </w:p>
        </w:tc>
      </w:tr>
    </w:tbl>
    <w:p w:rsidR="003314B9" w:rsidRPr="003314B9" w:rsidRDefault="003314B9" w:rsidP="003314B9">
      <w:pPr>
        <w:tabs>
          <w:tab w:val="left" w:pos="142"/>
          <w:tab w:val="left" w:pos="284"/>
        </w:tabs>
        <w:spacing w:after="0" w:line="276" w:lineRule="auto"/>
        <w:ind w:firstLine="567"/>
        <w:rPr>
          <w:rFonts w:ascii="Times New Roman" w:eastAsia="Times New Roman" w:hAnsi="Times New Roman" w:cs="Times New Roman"/>
          <w:sz w:val="24"/>
          <w:szCs w:val="24"/>
          <w:lang w:val="uk-UA" w:eastAsia="ru-RU"/>
        </w:rPr>
      </w:pPr>
    </w:p>
    <w:p w:rsidR="003314B9" w:rsidRPr="003314B9" w:rsidRDefault="003314B9" w:rsidP="003314B9">
      <w:pPr>
        <w:spacing w:after="0" w:line="240" w:lineRule="auto"/>
        <w:ind w:firstLine="567"/>
        <w:rPr>
          <w:rFonts w:ascii="Calibri" w:eastAsia="Calibri" w:hAnsi="Calibri" w:cs="Times New Roman"/>
          <w:lang w:val="uk-UA"/>
        </w:rPr>
        <w:sectPr w:rsidR="003314B9" w:rsidRPr="003314B9" w:rsidSect="003314B9">
          <w:footnotePr>
            <w:pos w:val="beneathText"/>
          </w:footnotePr>
          <w:pgSz w:w="11905" w:h="16837"/>
          <w:pgMar w:top="1135" w:right="567" w:bottom="1276" w:left="1134" w:header="720" w:footer="720" w:gutter="0"/>
          <w:cols w:space="720"/>
          <w:docGrid w:linePitch="360"/>
        </w:sectPr>
      </w:pPr>
    </w:p>
    <w:p w:rsidR="003314B9" w:rsidRPr="003314B9" w:rsidRDefault="003314B9" w:rsidP="003314B9">
      <w:pPr>
        <w:spacing w:after="0" w:line="240" w:lineRule="auto"/>
        <w:ind w:left="5670"/>
        <w:rPr>
          <w:rFonts w:ascii="Times New Roman" w:eastAsia="Times New Roman" w:hAnsi="Times New Roman" w:cs="Times New Roman"/>
          <w:b/>
          <w:lang w:val="uk-UA" w:eastAsia="uk-UA"/>
        </w:rPr>
      </w:pPr>
      <w:bookmarkStart w:id="24" w:name="_Hlk81489192"/>
      <w:r w:rsidRPr="003314B9">
        <w:rPr>
          <w:rFonts w:ascii="Times New Roman" w:eastAsia="Times New Roman" w:hAnsi="Times New Roman" w:cs="Times New Roman"/>
          <w:b/>
          <w:lang w:val="uk-UA" w:eastAsia="uk-UA"/>
        </w:rPr>
        <w:lastRenderedPageBreak/>
        <w:t xml:space="preserve">Додаток 1 </w:t>
      </w:r>
    </w:p>
    <w:p w:rsidR="003314B9" w:rsidRPr="003314B9" w:rsidRDefault="003314B9" w:rsidP="003314B9">
      <w:pPr>
        <w:spacing w:after="0" w:line="240" w:lineRule="auto"/>
        <w:ind w:left="5670"/>
        <w:rPr>
          <w:rFonts w:ascii="Times New Roman" w:eastAsia="Times New Roman" w:hAnsi="Times New Roman" w:cs="Times New Roman"/>
          <w:lang w:val="uk-UA" w:eastAsia="uk-UA"/>
        </w:rPr>
      </w:pPr>
      <w:r w:rsidRPr="003314B9">
        <w:rPr>
          <w:rFonts w:ascii="Times New Roman" w:eastAsia="Times New Roman" w:hAnsi="Times New Roman" w:cs="Times New Roman"/>
          <w:lang w:val="uk-UA" w:eastAsia="uk-UA"/>
        </w:rPr>
        <w:t xml:space="preserve">до Договору обов’язкового страхування цивільно – правової відповідальності власників наземних транспортних засобів </w:t>
      </w:r>
    </w:p>
    <w:p w:rsidR="003314B9" w:rsidRPr="003314B9" w:rsidRDefault="003314B9" w:rsidP="003314B9">
      <w:pPr>
        <w:spacing w:after="0" w:line="240" w:lineRule="auto"/>
        <w:ind w:left="5670"/>
        <w:rPr>
          <w:rFonts w:ascii="Times New Roman" w:eastAsia="Times New Roman" w:hAnsi="Times New Roman" w:cs="Times New Roman"/>
          <w:lang w:val="uk-UA" w:eastAsia="uk-UA"/>
        </w:rPr>
      </w:pPr>
      <w:r w:rsidRPr="003314B9">
        <w:rPr>
          <w:rFonts w:ascii="Times New Roman" w:eastAsia="Times New Roman" w:hAnsi="Times New Roman" w:cs="Times New Roman"/>
          <w:lang w:val="uk-UA" w:eastAsia="uk-UA"/>
        </w:rPr>
        <w:t>№ _______ від “___“ ________ 2023  р.</w:t>
      </w:r>
    </w:p>
    <w:bookmarkEnd w:id="24"/>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5"/>
        <w:gridCol w:w="5119"/>
      </w:tblGrid>
      <w:tr w:rsidR="003314B9" w:rsidRPr="00C13D79" w:rsidTr="00232019">
        <w:tc>
          <w:tcPr>
            <w:tcW w:w="5154" w:type="dxa"/>
            <w:shd w:val="clear" w:color="auto" w:fill="auto"/>
          </w:tcPr>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від «___» ___________ 2023  р.</w:t>
            </w:r>
          </w:p>
        </w:tc>
        <w:tc>
          <w:tcPr>
            <w:tcW w:w="5154" w:type="dxa"/>
            <w:shd w:val="clear" w:color="auto" w:fill="auto"/>
          </w:tcPr>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Керівнику </w:t>
            </w:r>
          </w:p>
          <w:p w:rsidR="003314B9" w:rsidRPr="003314B9" w:rsidRDefault="003314B9" w:rsidP="003314B9">
            <w:pPr>
              <w:spacing w:after="0" w:line="240" w:lineRule="auto"/>
              <w:jc w:val="right"/>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u w:val="single"/>
                <w:lang w:val="uk-UA" w:eastAsia="uk-UA"/>
              </w:rPr>
              <w:t>____________________________</w:t>
            </w:r>
            <w:r w:rsidRPr="003314B9">
              <w:rPr>
                <w:rFonts w:ascii="Times New Roman" w:eastAsia="Times New Roman" w:hAnsi="Times New Roman" w:cs="Times New Roman"/>
                <w:sz w:val="24"/>
                <w:szCs w:val="24"/>
                <w:lang w:val="uk-UA" w:eastAsia="uk-UA"/>
              </w:rPr>
              <w:t xml:space="preserve">     </w:t>
            </w:r>
            <w:permStart w:id="1458966213" w:edGrp="everyone"/>
          </w:p>
          <w:permEnd w:id="1458966213"/>
          <w:p w:rsidR="003314B9" w:rsidRPr="003314B9" w:rsidRDefault="003314B9" w:rsidP="003314B9">
            <w:pPr>
              <w:pBdr>
                <w:bottom w:val="single" w:sz="12" w:space="1" w:color="auto"/>
              </w:pBdr>
              <w:spacing w:after="0" w:line="240" w:lineRule="auto"/>
              <w:jc w:val="center"/>
              <w:rPr>
                <w:rFonts w:ascii="Times New Roman" w:eastAsia="Times New Roman" w:hAnsi="Times New Roman" w:cs="Times New Roman"/>
                <w:sz w:val="24"/>
                <w:szCs w:val="24"/>
                <w:u w:val="single"/>
                <w:vertAlign w:val="superscript"/>
                <w:lang w:val="uk-UA" w:eastAsia="uk-UA"/>
              </w:rPr>
            </w:pPr>
            <w:r w:rsidRPr="003314B9">
              <w:rPr>
                <w:rFonts w:ascii="Times New Roman" w:eastAsia="Times New Roman" w:hAnsi="Times New Roman" w:cs="Times New Roman"/>
                <w:sz w:val="24"/>
                <w:szCs w:val="24"/>
                <w:u w:val="single"/>
                <w:vertAlign w:val="superscript"/>
                <w:lang w:val="uk-UA" w:eastAsia="uk-UA"/>
              </w:rPr>
              <w:t>(назва підрозділу )</w:t>
            </w:r>
          </w:p>
          <w:p w:rsidR="003314B9" w:rsidRPr="003314B9" w:rsidRDefault="003314B9" w:rsidP="003314B9">
            <w:pPr>
              <w:spacing w:after="0" w:line="240" w:lineRule="auto"/>
              <w:jc w:val="center"/>
              <w:rPr>
                <w:rFonts w:ascii="Times New Roman" w:eastAsia="Times New Roman" w:hAnsi="Times New Roman" w:cs="Times New Roman"/>
                <w:sz w:val="24"/>
                <w:szCs w:val="24"/>
                <w:u w:val="single"/>
                <w:vertAlign w:val="superscript"/>
                <w:lang w:val="uk-UA" w:eastAsia="uk-UA"/>
              </w:rPr>
            </w:pPr>
          </w:p>
          <w:p w:rsidR="003314B9" w:rsidRPr="003314B9" w:rsidRDefault="003314B9" w:rsidP="003314B9">
            <w:pPr>
              <w:pBdr>
                <w:top w:val="single" w:sz="12" w:space="1" w:color="auto"/>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spacing w:val="-6"/>
                <w:position w:val="-2"/>
                <w:sz w:val="20"/>
                <w:szCs w:val="20"/>
                <w:lang w:val="uk-UA" w:eastAsia="ru-RU"/>
              </w:rPr>
            </w:pPr>
          </w:p>
          <w:p w:rsidR="003314B9" w:rsidRPr="003314B9" w:rsidRDefault="003314B9" w:rsidP="003314B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rPr>
                <w:rFonts w:ascii="Times New Roman" w:eastAsia="Times New Roman" w:hAnsi="Times New Roman" w:cs="Times New Roman"/>
                <w:snapToGrid w:val="0"/>
                <w:color w:val="000000"/>
                <w:spacing w:val="-2"/>
                <w:w w:val="95"/>
                <w:position w:val="-2"/>
                <w:sz w:val="24"/>
                <w:szCs w:val="24"/>
                <w:lang w:val="uk-UA" w:eastAsia="ru-RU"/>
              </w:rPr>
            </w:pPr>
          </w:p>
          <w:p w:rsidR="003314B9" w:rsidRPr="003314B9" w:rsidRDefault="003314B9" w:rsidP="003314B9">
            <w:pPr>
              <w:spacing w:after="0" w:line="240" w:lineRule="auto"/>
              <w:jc w:val="center"/>
              <w:rPr>
                <w:rFonts w:ascii="Times New Roman" w:eastAsia="Times New Roman" w:hAnsi="Times New Roman" w:cs="Times New Roman"/>
                <w:sz w:val="24"/>
                <w:szCs w:val="24"/>
                <w:u w:val="single"/>
                <w:lang w:val="uk-UA" w:eastAsia="uk-UA"/>
              </w:rPr>
            </w:pPr>
            <w:r w:rsidRPr="003314B9">
              <w:rPr>
                <w:rFonts w:ascii="Times New Roman" w:eastAsia="Times New Roman" w:hAnsi="Times New Roman" w:cs="Times New Roman"/>
                <w:sz w:val="24"/>
                <w:szCs w:val="24"/>
                <w:u w:val="single"/>
                <w:lang w:val="uk-UA" w:eastAsia="uk-UA"/>
              </w:rPr>
              <w:t>(найменування підприємства, організації, установи, П.І.Б., адреса, поштовий індекс, тел.\факс)</w:t>
            </w:r>
          </w:p>
        </w:tc>
      </w:tr>
    </w:tbl>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p w:rsidR="000D4D19" w:rsidRPr="005520E0" w:rsidRDefault="000D4D19" w:rsidP="000D4D19">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520E0">
        <w:rPr>
          <w:rFonts w:ascii="Times New Roman" w:eastAsia="Times New Roman" w:hAnsi="Times New Roman" w:cs="Times New Roman"/>
          <w:bCs/>
          <w:color w:val="000000"/>
          <w:sz w:val="24"/>
          <w:szCs w:val="24"/>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ЗАЯВА</w:t>
      </w:r>
    </w:p>
    <w:p w:rsidR="000D4D19" w:rsidRPr="005520E0" w:rsidRDefault="000D4D19" w:rsidP="000D4D19">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на обов’язкове страхування цивільно - правової відповідальності</w:t>
      </w:r>
    </w:p>
    <w:p w:rsidR="000D4D19" w:rsidRPr="005520E0" w:rsidRDefault="000D4D19" w:rsidP="000D4D19">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власників наземних транспортних засобів</w:t>
      </w:r>
    </w:p>
    <w:p w:rsidR="000D4D19" w:rsidRPr="005520E0" w:rsidRDefault="000D4D19" w:rsidP="000D4D19">
      <w:pPr>
        <w:spacing w:after="0" w:line="240" w:lineRule="auto"/>
        <w:jc w:val="center"/>
        <w:rPr>
          <w:rFonts w:ascii="Times New Roman" w:eastAsia="Times New Roman" w:hAnsi="Times New Roman" w:cs="Times New Roman"/>
          <w:b/>
          <w:sz w:val="24"/>
          <w:szCs w:val="24"/>
          <w:lang w:eastAsia="uk-UA"/>
        </w:rPr>
      </w:pPr>
    </w:p>
    <w:p w:rsidR="000D4D19" w:rsidRPr="00BF4296" w:rsidRDefault="000D4D19" w:rsidP="000D4D19">
      <w:pPr>
        <w:spacing w:after="0" w:line="240" w:lineRule="auto"/>
        <w:ind w:firstLine="708"/>
        <w:jc w:val="both"/>
        <w:rPr>
          <w:rFonts w:ascii="Times New Roman" w:eastAsia="Times New Roman" w:hAnsi="Times New Roman" w:cs="Times New Roman"/>
          <w:sz w:val="24"/>
          <w:szCs w:val="24"/>
          <w:lang w:eastAsia="uk-UA"/>
        </w:rPr>
      </w:pPr>
      <w:bookmarkStart w:id="25" w:name="_Hlk81554474"/>
      <w:r w:rsidRPr="00BF4296">
        <w:rPr>
          <w:rFonts w:ascii="Times New Roman" w:eastAsia="Times New Roman" w:hAnsi="Times New Roman" w:cs="Times New Roman"/>
          <w:sz w:val="24"/>
          <w:szCs w:val="24"/>
          <w:lang w:eastAsia="uk-UA"/>
        </w:rPr>
        <w:t xml:space="preserve">Національна комісія, що здійснює державне регулювання </w:t>
      </w:r>
      <w:proofErr w:type="gramStart"/>
      <w:r w:rsidRPr="00BF4296">
        <w:rPr>
          <w:rFonts w:ascii="Times New Roman" w:eastAsia="Times New Roman" w:hAnsi="Times New Roman" w:cs="Times New Roman"/>
          <w:sz w:val="24"/>
          <w:szCs w:val="24"/>
          <w:lang w:eastAsia="uk-UA"/>
        </w:rPr>
        <w:t>у сферах</w:t>
      </w:r>
      <w:proofErr w:type="gramEnd"/>
      <w:r w:rsidRPr="00BF4296">
        <w:rPr>
          <w:rFonts w:ascii="Times New Roman" w:eastAsia="Times New Roman" w:hAnsi="Times New Roman" w:cs="Times New Roman"/>
          <w:sz w:val="24"/>
          <w:szCs w:val="24"/>
          <w:lang w:eastAsia="uk-UA"/>
        </w:rPr>
        <w:t xml:space="preserve"> енергетики та комунальних послуг, 03057, </w:t>
      </w:r>
      <w:r>
        <w:rPr>
          <w:rFonts w:ascii="Times New Roman" w:eastAsia="Times New Roman" w:hAnsi="Times New Roman" w:cs="Times New Roman"/>
          <w:sz w:val="24"/>
          <w:szCs w:val="24"/>
          <w:lang w:eastAsia="uk-UA"/>
        </w:rPr>
        <w:t>Україна м. Київ, вул. Сім’ї Бродських</w:t>
      </w:r>
      <w:r w:rsidRPr="00BF4296">
        <w:rPr>
          <w:rFonts w:ascii="Times New Roman" w:eastAsia="Times New Roman" w:hAnsi="Times New Roman" w:cs="Times New Roman"/>
          <w:sz w:val="24"/>
          <w:szCs w:val="24"/>
          <w:lang w:eastAsia="uk-UA"/>
        </w:rPr>
        <w:t xml:space="preserve">,19, тел. 204-70-00  звертається до _________________________________ з проханням взяти на себе зобов’язання забезпечити полісами ОСЦПВ транспортні засоби, що належать Національній комісії, що здійснює державне регулювання у сферах енергетики та комунальних послуг, на умовах, визначених Законом України “Про обов’язкове страхування цивільно - правової відповідальності власників наземних транспортних засобів”№ 1961 – IV від 1 липня 2004 р. зі змінами та доповненнями.  </w:t>
      </w:r>
    </w:p>
    <w:bookmarkEnd w:id="25"/>
    <w:p w:rsidR="000D4D19" w:rsidRPr="005520E0" w:rsidRDefault="000D4D19" w:rsidP="000D4D19">
      <w:pPr>
        <w:spacing w:after="0" w:line="240" w:lineRule="auto"/>
        <w:jc w:val="both"/>
        <w:rPr>
          <w:rFonts w:ascii="Times New Roman" w:eastAsia="Times New Roman" w:hAnsi="Times New Roman" w:cs="Times New Roman"/>
          <w:b/>
          <w:sz w:val="24"/>
          <w:szCs w:val="24"/>
          <w:lang w:eastAsia="uk-UA"/>
        </w:rPr>
      </w:pPr>
    </w:p>
    <w:p w:rsidR="000D4D19" w:rsidRPr="00BF4296" w:rsidRDefault="000D4D19" w:rsidP="000D4D19">
      <w:pPr>
        <w:spacing w:after="0" w:line="240" w:lineRule="auto"/>
        <w:jc w:val="both"/>
        <w:rPr>
          <w:rFonts w:ascii="Times New Roman" w:eastAsia="Times New Roman" w:hAnsi="Times New Roman" w:cs="Times New Roman"/>
          <w:sz w:val="24"/>
          <w:szCs w:val="24"/>
          <w:lang w:eastAsia="uk-UA"/>
        </w:rPr>
      </w:pPr>
      <w:r w:rsidRPr="005520E0">
        <w:rPr>
          <w:rFonts w:ascii="Times New Roman" w:eastAsia="Times New Roman" w:hAnsi="Times New Roman" w:cs="Times New Roman"/>
          <w:b/>
          <w:sz w:val="24"/>
          <w:szCs w:val="24"/>
          <w:lang w:eastAsia="uk-UA"/>
        </w:rPr>
        <w:t>1</w:t>
      </w:r>
      <w:r w:rsidRPr="005520E0">
        <w:rPr>
          <w:rFonts w:ascii="Times New Roman" w:eastAsia="Times New Roman" w:hAnsi="Times New Roman" w:cs="Times New Roman"/>
          <w:sz w:val="24"/>
          <w:szCs w:val="24"/>
          <w:lang w:eastAsia="uk-UA"/>
        </w:rPr>
        <w:t xml:space="preserve">. </w:t>
      </w:r>
      <w:r w:rsidRPr="00BF4296">
        <w:rPr>
          <w:rFonts w:ascii="Times New Roman" w:eastAsia="Times New Roman" w:hAnsi="Times New Roman" w:cs="Times New Roman"/>
          <w:sz w:val="24"/>
          <w:szCs w:val="24"/>
          <w:lang w:eastAsia="uk-UA"/>
        </w:rPr>
        <w:t>Кількість транспортних засобів: 1 шт.</w:t>
      </w:r>
    </w:p>
    <w:p w:rsidR="000D4D19" w:rsidRPr="00BF4296" w:rsidRDefault="000D4D19" w:rsidP="000D4D19">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Відомості про транспортний засіб</w:t>
      </w:r>
      <w:r w:rsidRPr="00BF4296">
        <w:rPr>
          <w:rFonts w:ascii="Times New Roman" w:eastAsia="Times New Roman" w:hAnsi="Times New Roman" w:cs="Times New Roman"/>
          <w:sz w:val="24"/>
          <w:szCs w:val="24"/>
          <w:lang w:eastAsia="uk-UA"/>
        </w:rPr>
        <w:t xml:space="preserve"> надаються в Додатку 2 до Договору. </w:t>
      </w:r>
    </w:p>
    <w:p w:rsidR="000D4D19" w:rsidRPr="00BF4296" w:rsidRDefault="000D4D19" w:rsidP="000D4D19">
      <w:pPr>
        <w:spacing w:after="0" w:line="240" w:lineRule="auto"/>
        <w:jc w:val="both"/>
        <w:rPr>
          <w:rFonts w:ascii="Times New Roman" w:eastAsia="Times New Roman" w:hAnsi="Times New Roman" w:cs="Times New Roman"/>
          <w:b/>
          <w:sz w:val="24"/>
          <w:szCs w:val="24"/>
          <w:lang w:eastAsia="uk-UA"/>
        </w:rPr>
      </w:pPr>
    </w:p>
    <w:p w:rsidR="000D4D19" w:rsidRPr="00BF4296" w:rsidRDefault="000D4D19" w:rsidP="000D4D19">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b/>
          <w:sz w:val="24"/>
          <w:szCs w:val="24"/>
          <w:lang w:eastAsia="uk-UA"/>
        </w:rPr>
        <w:t>2.</w:t>
      </w:r>
      <w:r w:rsidRPr="00BF4296">
        <w:rPr>
          <w:rFonts w:ascii="Times New Roman" w:eastAsia="Times New Roman" w:hAnsi="Times New Roman" w:cs="Times New Roman"/>
          <w:sz w:val="24"/>
          <w:szCs w:val="24"/>
          <w:lang w:eastAsia="uk-UA"/>
        </w:rPr>
        <w:t xml:space="preserve"> Термін страхування: з “</w:t>
      </w:r>
      <w:r>
        <w:rPr>
          <w:rFonts w:ascii="Times New Roman" w:eastAsia="Times New Roman" w:hAnsi="Times New Roman" w:cs="Times New Roman"/>
          <w:sz w:val="24"/>
          <w:szCs w:val="24"/>
          <w:lang w:eastAsia="uk-UA"/>
        </w:rPr>
        <w:t>___</w:t>
      </w:r>
      <w:r w:rsidRPr="00BF429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_______ </w:t>
      </w:r>
      <w:proofErr w:type="gramStart"/>
      <w:r>
        <w:rPr>
          <w:rFonts w:ascii="Times New Roman" w:eastAsia="Times New Roman" w:hAnsi="Times New Roman" w:cs="Times New Roman"/>
          <w:sz w:val="24"/>
          <w:szCs w:val="24"/>
          <w:lang w:eastAsia="uk-UA"/>
        </w:rPr>
        <w:t>2023</w:t>
      </w:r>
      <w:r w:rsidRPr="00BF4296">
        <w:rPr>
          <w:rFonts w:ascii="Times New Roman" w:eastAsia="Times New Roman" w:hAnsi="Times New Roman" w:cs="Times New Roman"/>
          <w:sz w:val="24"/>
          <w:szCs w:val="24"/>
          <w:lang w:eastAsia="uk-UA"/>
        </w:rPr>
        <w:t xml:space="preserve">  р.</w:t>
      </w:r>
      <w:proofErr w:type="gramEnd"/>
      <w:r w:rsidRPr="00BF4296">
        <w:rPr>
          <w:rFonts w:ascii="Times New Roman" w:eastAsia="Times New Roman" w:hAnsi="Times New Roman" w:cs="Times New Roman"/>
          <w:sz w:val="24"/>
          <w:szCs w:val="24"/>
          <w:lang w:eastAsia="uk-UA"/>
        </w:rPr>
        <w:t xml:space="preserve"> до “</w:t>
      </w:r>
      <w:r>
        <w:rPr>
          <w:rFonts w:ascii="Times New Roman" w:eastAsia="Times New Roman" w:hAnsi="Times New Roman" w:cs="Times New Roman"/>
          <w:sz w:val="24"/>
          <w:szCs w:val="24"/>
          <w:lang w:eastAsia="uk-UA"/>
        </w:rPr>
        <w:t>__</w:t>
      </w:r>
      <w:r w:rsidRPr="00BF429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________ 2024</w:t>
      </w:r>
      <w:r w:rsidRPr="00BF4296">
        <w:rPr>
          <w:rFonts w:ascii="Times New Roman" w:eastAsia="Times New Roman" w:hAnsi="Times New Roman" w:cs="Times New Roman"/>
          <w:sz w:val="24"/>
          <w:szCs w:val="24"/>
          <w:lang w:eastAsia="uk-UA"/>
        </w:rPr>
        <w:t xml:space="preserve">  р.</w:t>
      </w:r>
    </w:p>
    <w:p w:rsidR="000D4D19" w:rsidRPr="00BF4296" w:rsidRDefault="000D4D19" w:rsidP="000D4D19">
      <w:pPr>
        <w:spacing w:after="0" w:line="240" w:lineRule="auto"/>
        <w:jc w:val="both"/>
        <w:rPr>
          <w:rFonts w:ascii="Times New Roman" w:eastAsia="Times New Roman" w:hAnsi="Times New Roman" w:cs="Times New Roman"/>
          <w:b/>
          <w:sz w:val="24"/>
          <w:szCs w:val="24"/>
          <w:lang w:eastAsia="uk-UA"/>
        </w:rPr>
      </w:pPr>
    </w:p>
    <w:p w:rsidR="000D4D19" w:rsidRPr="00BF4296" w:rsidRDefault="000D4D19" w:rsidP="000D4D19">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b/>
          <w:sz w:val="24"/>
          <w:szCs w:val="24"/>
          <w:lang w:eastAsia="uk-UA"/>
        </w:rPr>
        <w:t>3.</w:t>
      </w:r>
      <w:r w:rsidRPr="00BF4296">
        <w:rPr>
          <w:rFonts w:ascii="Times New Roman" w:eastAsia="Times New Roman" w:hAnsi="Times New Roman" w:cs="Times New Roman"/>
          <w:sz w:val="24"/>
          <w:szCs w:val="24"/>
          <w:lang w:eastAsia="uk-UA"/>
        </w:rPr>
        <w:t xml:space="preserve"> Банківські реквізити заявника:</w:t>
      </w:r>
    </w:p>
    <w:p w:rsidR="000D4D19" w:rsidRPr="00BF4296" w:rsidRDefault="000D4D19" w:rsidP="000D4D19">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sz w:val="24"/>
          <w:szCs w:val="24"/>
          <w:lang w:eastAsia="uk-UA"/>
        </w:rPr>
        <w:t xml:space="preserve">р/р № UA </w:t>
      </w:r>
      <w:proofErr w:type="gramStart"/>
      <w:r w:rsidRPr="00BF4296">
        <w:rPr>
          <w:rFonts w:ascii="Times New Roman" w:eastAsia="Times New Roman" w:hAnsi="Times New Roman" w:cs="Times New Roman"/>
          <w:sz w:val="24"/>
          <w:szCs w:val="24"/>
          <w:lang w:eastAsia="uk-UA"/>
        </w:rPr>
        <w:t>378201720343141001100089160</w:t>
      </w:r>
      <w:r w:rsidRPr="00BF4296">
        <w:rPr>
          <w:rFonts w:ascii="Times New Roman" w:eastAsia="Times New Roman" w:hAnsi="Times New Roman" w:cs="Times New Roman"/>
          <w:spacing w:val="-6"/>
          <w:sz w:val="24"/>
          <w:szCs w:val="24"/>
          <w:lang w:eastAsia="uk-UA"/>
        </w:rPr>
        <w:t xml:space="preserve"> </w:t>
      </w:r>
      <w:r w:rsidRPr="00BF4296">
        <w:rPr>
          <w:rFonts w:ascii="Times New Roman" w:eastAsia="Times New Roman" w:hAnsi="Times New Roman" w:cs="Times New Roman"/>
          <w:sz w:val="24"/>
          <w:szCs w:val="24"/>
          <w:lang w:eastAsia="uk-UA"/>
        </w:rPr>
        <w:t xml:space="preserve"> у</w:t>
      </w:r>
      <w:proofErr w:type="gramEnd"/>
      <w:r w:rsidRPr="00BF4296">
        <w:rPr>
          <w:rFonts w:ascii="Times New Roman" w:eastAsia="Times New Roman" w:hAnsi="Times New Roman" w:cs="Times New Roman"/>
          <w:sz w:val="24"/>
          <w:szCs w:val="24"/>
          <w:lang w:eastAsia="uk-UA"/>
        </w:rPr>
        <w:t xml:space="preserve"> ДКСУ м. Київ,</w:t>
      </w:r>
    </w:p>
    <w:p w:rsidR="000D4D19" w:rsidRPr="00BF4296" w:rsidRDefault="000D4D19" w:rsidP="000D4D19">
      <w:pPr>
        <w:spacing w:after="0" w:line="240" w:lineRule="auto"/>
        <w:jc w:val="both"/>
        <w:rPr>
          <w:rFonts w:ascii="Times New Roman" w:eastAsia="Times New Roman" w:hAnsi="Times New Roman" w:cs="Times New Roman"/>
          <w:sz w:val="24"/>
          <w:szCs w:val="24"/>
          <w:lang w:eastAsia="uk-UA"/>
        </w:rPr>
      </w:pPr>
      <w:r w:rsidRPr="00BF4296">
        <w:rPr>
          <w:rFonts w:ascii="Times New Roman" w:eastAsia="Times New Roman" w:hAnsi="Times New Roman" w:cs="Times New Roman"/>
          <w:sz w:val="24"/>
          <w:szCs w:val="24"/>
          <w:lang w:eastAsia="uk-UA"/>
        </w:rPr>
        <w:t>код банку 820172, код ЄДРПОУ 39369133</w:t>
      </w:r>
    </w:p>
    <w:p w:rsidR="000D4D19" w:rsidRPr="005520E0" w:rsidRDefault="000D4D19" w:rsidP="000D4D19">
      <w:pPr>
        <w:spacing w:after="0" w:line="240" w:lineRule="auto"/>
        <w:jc w:val="both"/>
        <w:rPr>
          <w:rFonts w:ascii="Times New Roman" w:eastAsia="Times New Roman" w:hAnsi="Times New Roman" w:cs="Times New Roman"/>
          <w:sz w:val="24"/>
          <w:szCs w:val="24"/>
          <w:lang w:eastAsia="uk-UA"/>
        </w:rPr>
      </w:pPr>
    </w:p>
    <w:p w:rsidR="000D4D19" w:rsidRPr="005520E0" w:rsidRDefault="000D4D19" w:rsidP="000D4D19">
      <w:pPr>
        <w:spacing w:after="0" w:line="240" w:lineRule="auto"/>
        <w:jc w:val="both"/>
        <w:rPr>
          <w:rFonts w:ascii="Times New Roman" w:eastAsia="Times New Roman" w:hAnsi="Times New Roman" w:cs="Times New Roman"/>
          <w:sz w:val="24"/>
          <w:szCs w:val="24"/>
          <w:lang w:eastAsia="uk-UA"/>
        </w:rPr>
      </w:pPr>
    </w:p>
    <w:p w:rsidR="000D4D19" w:rsidRPr="005520E0" w:rsidRDefault="000D4D19" w:rsidP="000D4D19">
      <w:pPr>
        <w:spacing w:after="0" w:line="240" w:lineRule="auto"/>
        <w:rPr>
          <w:rFonts w:ascii="Times New Roman" w:eastAsia="Times New Roman" w:hAnsi="Times New Roman" w:cs="Times New Roman"/>
          <w:b/>
          <w:sz w:val="24"/>
          <w:szCs w:val="24"/>
          <w:lang w:eastAsia="uk-UA"/>
        </w:rPr>
      </w:pPr>
      <w:r w:rsidRPr="005520E0">
        <w:rPr>
          <w:rFonts w:ascii="Times New Roman" w:eastAsia="Times New Roman" w:hAnsi="Times New Roman" w:cs="Times New Roman"/>
          <w:b/>
          <w:sz w:val="24"/>
          <w:szCs w:val="24"/>
          <w:lang w:eastAsia="uk-UA"/>
        </w:rPr>
        <w:t>Керівник апарату                                                                                     О.В. Кострикін</w:t>
      </w:r>
    </w:p>
    <w:p w:rsidR="003314B9" w:rsidRPr="003314B9" w:rsidRDefault="003314B9" w:rsidP="003314B9">
      <w:pPr>
        <w:spacing w:after="0" w:line="240" w:lineRule="auto"/>
        <w:rPr>
          <w:rFonts w:ascii="Times New Roman" w:eastAsia="Times New Roman" w:hAnsi="Times New Roman" w:cs="Times New Roman"/>
          <w:sz w:val="24"/>
          <w:szCs w:val="24"/>
          <w:lang w:eastAsia="uk-UA"/>
        </w:rPr>
      </w:pPr>
    </w:p>
    <w:p w:rsidR="003314B9" w:rsidRPr="003314B9" w:rsidRDefault="003314B9" w:rsidP="003314B9">
      <w:pPr>
        <w:keepNext/>
        <w:keepLines/>
        <w:spacing w:after="0" w:line="240" w:lineRule="auto"/>
        <w:jc w:val="right"/>
        <w:outlineLvl w:val="3"/>
        <w:rPr>
          <w:rFonts w:ascii="Times New Roman" w:eastAsia="Times New Roman" w:hAnsi="Times New Roman" w:cs="Times New Roman"/>
          <w:i/>
          <w:iCs/>
          <w:color w:val="365F91"/>
          <w:lang w:val="uk-UA" w:eastAsia="uk-UA"/>
        </w:rPr>
        <w:sectPr w:rsidR="003314B9" w:rsidRPr="003314B9" w:rsidSect="000079DA">
          <w:footnotePr>
            <w:pos w:val="beneathText"/>
          </w:footnotePr>
          <w:pgSz w:w="11905" w:h="16837"/>
          <w:pgMar w:top="851" w:right="567" w:bottom="851" w:left="1134" w:header="720" w:footer="720" w:gutter="0"/>
          <w:cols w:space="720"/>
          <w:docGrid w:linePitch="360"/>
        </w:sectPr>
      </w:pPr>
    </w:p>
    <w:p w:rsidR="003314B9" w:rsidRPr="003314B9" w:rsidRDefault="003314B9" w:rsidP="003314B9">
      <w:pPr>
        <w:spacing w:after="0" w:line="240" w:lineRule="auto"/>
        <w:ind w:left="5670" w:firstLine="4678"/>
        <w:rPr>
          <w:rFonts w:ascii="Times New Roman" w:eastAsia="Times New Roman" w:hAnsi="Times New Roman" w:cs="Times New Roman"/>
          <w:b/>
          <w:sz w:val="24"/>
          <w:szCs w:val="24"/>
          <w:lang w:val="uk-UA" w:eastAsia="uk-UA"/>
        </w:rPr>
      </w:pPr>
    </w:p>
    <w:p w:rsidR="003314B9" w:rsidRPr="003314B9" w:rsidRDefault="003314B9" w:rsidP="003314B9">
      <w:pPr>
        <w:spacing w:after="0" w:line="240" w:lineRule="auto"/>
        <w:ind w:left="5670" w:firstLine="4678"/>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Додаток 2 </w:t>
      </w:r>
    </w:p>
    <w:p w:rsidR="003314B9" w:rsidRPr="003314B9" w:rsidRDefault="003314B9" w:rsidP="003314B9">
      <w:pPr>
        <w:spacing w:after="0" w:line="240" w:lineRule="auto"/>
        <w:ind w:left="10348"/>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xml:space="preserve">до Договору обов’язкового страхування цивільно – правової відповідальності власників наземних транспортних засобів </w:t>
      </w:r>
    </w:p>
    <w:p w:rsidR="003314B9" w:rsidRPr="003314B9" w:rsidRDefault="003314B9" w:rsidP="003314B9">
      <w:pPr>
        <w:spacing w:after="0" w:line="240" w:lineRule="auto"/>
        <w:ind w:left="5670" w:firstLine="4678"/>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 _______ від “___“ ________ 2023  р.</w:t>
      </w:r>
    </w:p>
    <w:p w:rsidR="003314B9" w:rsidRPr="003314B9" w:rsidRDefault="003314B9" w:rsidP="003314B9">
      <w:pPr>
        <w:spacing w:after="0" w:line="240" w:lineRule="auto"/>
        <w:ind w:left="8505"/>
        <w:jc w:val="right"/>
        <w:rPr>
          <w:rFonts w:ascii="Times New Roman" w:eastAsia="Times New Roman" w:hAnsi="Times New Roman" w:cs="Times New Roman"/>
          <w:sz w:val="24"/>
          <w:szCs w:val="24"/>
          <w:lang w:val="uk-UA" w:eastAsia="uk-UA"/>
        </w:rPr>
      </w:pPr>
    </w:p>
    <w:p w:rsidR="003314B9" w:rsidRPr="003314B9" w:rsidRDefault="003314B9" w:rsidP="003314B9">
      <w:pPr>
        <w:keepNext/>
        <w:spacing w:after="0" w:line="240" w:lineRule="auto"/>
        <w:jc w:val="center"/>
        <w:outlineLvl w:val="1"/>
        <w:rPr>
          <w:rFonts w:ascii="Times New Roman" w:eastAsia="Times New Roman" w:hAnsi="Times New Roman" w:cs="Times New Roman"/>
          <w:b/>
          <w:bCs/>
          <w:iCs/>
          <w:sz w:val="24"/>
          <w:szCs w:val="24"/>
          <w:lang w:val="uk-UA" w:eastAsia="uk-UA"/>
        </w:rPr>
      </w:pPr>
      <w:r w:rsidRPr="003314B9">
        <w:rPr>
          <w:rFonts w:ascii="Times New Roman" w:eastAsia="Times New Roman" w:hAnsi="Times New Roman" w:cs="Times New Roman"/>
          <w:b/>
          <w:bCs/>
          <w:iCs/>
          <w:sz w:val="24"/>
          <w:szCs w:val="24"/>
          <w:lang w:eastAsia="uk-UA"/>
        </w:rPr>
        <w:t>ПЕРЕЛ</w:t>
      </w:r>
      <w:r w:rsidRPr="003314B9">
        <w:rPr>
          <w:rFonts w:ascii="Times New Roman" w:eastAsia="Times New Roman" w:hAnsi="Times New Roman" w:cs="Times New Roman"/>
          <w:b/>
          <w:bCs/>
          <w:iCs/>
          <w:sz w:val="24"/>
          <w:szCs w:val="24"/>
          <w:lang w:val="uk-UA" w:eastAsia="uk-UA"/>
        </w:rPr>
        <w:t>ІК ТРАНСПОРТНИХ ЗАСОБІВ (ТЗ)</w:t>
      </w:r>
    </w:p>
    <w:p w:rsidR="003314B9" w:rsidRPr="003314B9" w:rsidRDefault="003314B9" w:rsidP="003314B9">
      <w:pPr>
        <w:spacing w:after="0" w:line="240" w:lineRule="auto"/>
        <w:jc w:val="both"/>
        <w:rPr>
          <w:rFonts w:ascii="Times New Roman" w:eastAsia="Times New Roman" w:hAnsi="Times New Roman" w:cs="Times New Roman"/>
          <w:i/>
          <w:sz w:val="24"/>
          <w:szCs w:val="24"/>
          <w:lang w:val="uk-UA" w:eastAsia="uk-UA"/>
        </w:rPr>
      </w:pP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Страхувальника</w:t>
      </w:r>
      <w:r w:rsidRPr="003314B9">
        <w:rPr>
          <w:rFonts w:ascii="Times New Roman" w:eastAsia="Times New Roman" w:hAnsi="Times New Roman" w:cs="Times New Roman"/>
          <w:sz w:val="24"/>
          <w:szCs w:val="24"/>
          <w:u w:val="single"/>
          <w:lang w:val="uk-UA" w:eastAsia="uk-UA"/>
        </w:rPr>
        <w:t xml:space="preserve"> Національної комісії, що здійснює державне регулювання у сферах енергетики та комунальних послуг</w:t>
      </w:r>
      <w:r w:rsidRPr="003314B9">
        <w:rPr>
          <w:rFonts w:ascii="Times New Roman" w:eastAsia="Times New Roman" w:hAnsi="Times New Roman" w:cs="Times New Roman"/>
          <w:sz w:val="24"/>
          <w:szCs w:val="24"/>
          <w:lang w:val="uk-UA" w:eastAsia="uk-UA"/>
        </w:rPr>
        <w:t xml:space="preserve">, 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 – правової відповідальності власників наземних транспортних засобів </w:t>
      </w:r>
    </w:p>
    <w:p w:rsidR="003314B9" w:rsidRPr="003314B9" w:rsidRDefault="003314B9" w:rsidP="003314B9">
      <w:pPr>
        <w:suppressAutoHyphens/>
        <w:spacing w:after="0" w:line="240" w:lineRule="auto"/>
        <w:jc w:val="both"/>
        <w:rPr>
          <w:rFonts w:ascii="Times New Roman" w:eastAsia="Times New Roman" w:hAnsi="Times New Roman" w:cs="Times New Roman"/>
          <w:sz w:val="24"/>
          <w:szCs w:val="24"/>
          <w:lang w:val="uk-UA" w:eastAsia="ar-SA"/>
        </w:rPr>
      </w:pPr>
      <w:r w:rsidRPr="003314B9">
        <w:rPr>
          <w:rFonts w:ascii="Times New Roman" w:eastAsia="Times New Roman" w:hAnsi="Times New Roman" w:cs="Times New Roman"/>
          <w:sz w:val="24"/>
          <w:szCs w:val="24"/>
          <w:lang w:val="uk-UA" w:eastAsia="ar-SA"/>
        </w:rPr>
        <w:t>укладеним  з _________________________</w:t>
      </w:r>
    </w:p>
    <w:p w:rsidR="003314B9" w:rsidRPr="003314B9" w:rsidRDefault="003314B9" w:rsidP="003314B9">
      <w:pPr>
        <w:suppressAutoHyphens/>
        <w:spacing w:after="0" w:line="240" w:lineRule="auto"/>
        <w:jc w:val="both"/>
        <w:rPr>
          <w:rFonts w:ascii="Times New Roman" w:eastAsia="Times New Roman" w:hAnsi="Times New Roman" w:cs="Times New Roman"/>
          <w:sz w:val="24"/>
          <w:szCs w:val="24"/>
          <w:vertAlign w:val="superscript"/>
          <w:lang w:val="uk-UA" w:eastAsia="ar-SA"/>
        </w:rPr>
      </w:pPr>
      <w:r w:rsidRPr="003314B9">
        <w:rPr>
          <w:rFonts w:ascii="Times New Roman" w:eastAsia="Times New Roman" w:hAnsi="Times New Roman" w:cs="Times New Roman"/>
          <w:sz w:val="24"/>
          <w:szCs w:val="24"/>
          <w:vertAlign w:val="superscript"/>
          <w:lang w:val="uk-UA" w:eastAsia="ar-SA"/>
        </w:rPr>
        <w:t xml:space="preserve">                                           (найменування підрозділу )</w:t>
      </w:r>
    </w:p>
    <w:p w:rsidR="003314B9" w:rsidRPr="003314B9" w:rsidRDefault="003314B9" w:rsidP="003314B9">
      <w:pPr>
        <w:spacing w:after="0" w:line="240" w:lineRule="auto"/>
        <w:jc w:val="both"/>
        <w:rPr>
          <w:rFonts w:ascii="Times New Roman" w:eastAsia="Times New Roman" w:hAnsi="Times New Roman" w:cs="Times New Roman"/>
          <w:sz w:val="24"/>
          <w:szCs w:val="24"/>
          <w:lang w:val="uk-UA" w:eastAsia="uk-UA"/>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630"/>
        <w:gridCol w:w="1141"/>
        <w:gridCol w:w="1569"/>
        <w:gridCol w:w="2012"/>
        <w:gridCol w:w="951"/>
        <w:gridCol w:w="813"/>
        <w:gridCol w:w="810"/>
        <w:gridCol w:w="1046"/>
        <w:gridCol w:w="1235"/>
        <w:gridCol w:w="966"/>
        <w:gridCol w:w="1101"/>
        <w:gridCol w:w="605"/>
        <w:gridCol w:w="1018"/>
        <w:gridCol w:w="963"/>
      </w:tblGrid>
      <w:tr w:rsidR="003314B9" w:rsidRPr="003314B9" w:rsidTr="000D4D19">
        <w:trPr>
          <w:trHeight w:val="367"/>
          <w:jc w:val="center"/>
        </w:trPr>
        <w:tc>
          <w:tcPr>
            <w:tcW w:w="140"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 з/п</w:t>
            </w:r>
          </w:p>
        </w:tc>
        <w:tc>
          <w:tcPr>
            <w:tcW w:w="206"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Тип ТЗ</w:t>
            </w:r>
          </w:p>
        </w:tc>
        <w:tc>
          <w:tcPr>
            <w:tcW w:w="373" w:type="pct"/>
            <w:vMerge w:val="restart"/>
            <w:tcBorders>
              <w:lef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Марка та модель ТЗ</w:t>
            </w:r>
          </w:p>
        </w:tc>
        <w:tc>
          <w:tcPr>
            <w:tcW w:w="513" w:type="pct"/>
            <w:vMerge w:val="restart"/>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Державний номерний знак ТЗ</w:t>
            </w:r>
          </w:p>
        </w:tc>
        <w:tc>
          <w:tcPr>
            <w:tcW w:w="658" w:type="pct"/>
            <w:vMerge w:val="restart"/>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Номер шасі (кузова)</w:t>
            </w:r>
          </w:p>
        </w:tc>
        <w:tc>
          <w:tcPr>
            <w:tcW w:w="311" w:type="pct"/>
            <w:vMerge w:val="restart"/>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Рік випуску</w:t>
            </w:r>
          </w:p>
        </w:tc>
        <w:tc>
          <w:tcPr>
            <w:tcW w:w="873" w:type="pct"/>
            <w:gridSpan w:val="3"/>
            <w:tcBorders>
              <w:bottom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Підлягає ОТК</w:t>
            </w:r>
          </w:p>
        </w:tc>
        <w:tc>
          <w:tcPr>
            <w:tcW w:w="404" w:type="pct"/>
            <w:vMerge w:val="restart"/>
            <w:tcBorders>
              <w:right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Номер полісу ОСЦПВВНТЗ</w:t>
            </w:r>
          </w:p>
        </w:tc>
        <w:tc>
          <w:tcPr>
            <w:tcW w:w="316" w:type="pct"/>
            <w:vMerge w:val="restart"/>
            <w:tcBorders>
              <w:left w:val="single" w:sz="4" w:space="0" w:color="auto"/>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Дата початку дії полісу</w:t>
            </w:r>
          </w:p>
        </w:tc>
        <w:tc>
          <w:tcPr>
            <w:tcW w:w="360"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Строк страхування (кількість місяців)</w:t>
            </w:r>
          </w:p>
        </w:tc>
        <w:tc>
          <w:tcPr>
            <w:tcW w:w="531" w:type="pct"/>
            <w:gridSpan w:val="2"/>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Бонус-малус</w:t>
            </w:r>
          </w:p>
        </w:tc>
        <w:tc>
          <w:tcPr>
            <w:tcW w:w="315" w:type="pct"/>
            <w:vMerge w:val="restar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 xml:space="preserve">Страховий платіж, </w:t>
            </w:r>
          </w:p>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грн</w:t>
            </w:r>
          </w:p>
        </w:tc>
      </w:tr>
      <w:tr w:rsidR="003314B9" w:rsidRPr="003314B9" w:rsidTr="000D4D19">
        <w:trPr>
          <w:trHeight w:val="586"/>
          <w:jc w:val="center"/>
        </w:trPr>
        <w:tc>
          <w:tcPr>
            <w:tcW w:w="140" w:type="pct"/>
            <w:vMerge/>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206" w:type="pct"/>
            <w:vMerge/>
            <w:tcBorders>
              <w:left w:val="single" w:sz="4" w:space="0" w:color="000000"/>
              <w:bottom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73" w:type="pct"/>
            <w:vMerge/>
            <w:tcBorders>
              <w:left w:val="single" w:sz="4" w:space="0" w:color="000000"/>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513" w:type="pct"/>
            <w:vMerge/>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658" w:type="pct"/>
            <w:vMerge/>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11" w:type="pct"/>
            <w:vMerge/>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266" w:type="pct"/>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Так/Ні</w:t>
            </w:r>
          </w:p>
        </w:tc>
        <w:tc>
          <w:tcPr>
            <w:tcW w:w="265" w:type="pct"/>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Періодичність</w:t>
            </w:r>
          </w:p>
        </w:tc>
        <w:tc>
          <w:tcPr>
            <w:tcW w:w="342" w:type="pct"/>
            <w:tcBorders>
              <w:bottom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Закінчення чергового ОТК</w:t>
            </w:r>
          </w:p>
        </w:tc>
        <w:tc>
          <w:tcPr>
            <w:tcW w:w="404" w:type="pct"/>
            <w:vMerge/>
            <w:tcBorders>
              <w:bottom w:val="single" w:sz="4" w:space="0" w:color="000000"/>
              <w:right w:val="single" w:sz="4" w:space="0" w:color="auto"/>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16" w:type="pct"/>
            <w:vMerge/>
            <w:tcBorders>
              <w:left w:val="single" w:sz="4" w:space="0" w:color="auto"/>
              <w:bottom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360" w:type="pct"/>
            <w:vMerge/>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c>
          <w:tcPr>
            <w:tcW w:w="198" w:type="pc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Клас</w:t>
            </w:r>
          </w:p>
        </w:tc>
        <w:tc>
          <w:tcPr>
            <w:tcW w:w="333" w:type="pct"/>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sz w:val="16"/>
                <w:szCs w:val="16"/>
                <w:lang w:val="uk-UA" w:eastAsia="uk-UA"/>
              </w:rPr>
            </w:pPr>
            <w:r w:rsidRPr="003314B9">
              <w:rPr>
                <w:rFonts w:ascii="Times New Roman" w:eastAsia="Times New Roman" w:hAnsi="Times New Roman" w:cs="Times New Roman"/>
                <w:sz w:val="16"/>
                <w:szCs w:val="16"/>
                <w:lang w:val="uk-UA" w:eastAsia="uk-UA"/>
              </w:rPr>
              <w:t>Коефіцієнт</w:t>
            </w:r>
          </w:p>
        </w:tc>
        <w:tc>
          <w:tcPr>
            <w:tcW w:w="315" w:type="pct"/>
            <w:vMerge/>
            <w:tcBorders>
              <w:left w:val="single" w:sz="4" w:space="0" w:color="000000"/>
              <w:right w:val="single" w:sz="4" w:space="0" w:color="000000"/>
            </w:tcBorders>
            <w:vAlign w:val="center"/>
          </w:tcPr>
          <w:p w:rsidR="003314B9" w:rsidRPr="003314B9" w:rsidRDefault="003314B9" w:rsidP="003314B9">
            <w:pPr>
              <w:spacing w:after="0" w:line="240" w:lineRule="auto"/>
              <w:jc w:val="center"/>
              <w:rPr>
                <w:rFonts w:ascii="Times New Roman" w:eastAsia="Times New Roman" w:hAnsi="Times New Roman" w:cs="Times New Roman"/>
                <w:lang w:val="uk-UA" w:eastAsia="uk-UA"/>
              </w:rPr>
            </w:pPr>
          </w:p>
        </w:tc>
      </w:tr>
      <w:tr w:rsidR="000D4D19" w:rsidRPr="003314B9" w:rsidTr="000D4D19">
        <w:trPr>
          <w:jc w:val="center"/>
        </w:trPr>
        <w:tc>
          <w:tcPr>
            <w:tcW w:w="140" w:type="pct"/>
            <w:tcBorders>
              <w:left w:val="single" w:sz="4" w:space="0" w:color="000000"/>
              <w:bottom w:val="single" w:sz="4" w:space="0" w:color="auto"/>
              <w:right w:val="single" w:sz="4" w:space="0" w:color="000000"/>
            </w:tcBorders>
            <w:vAlign w:val="center"/>
          </w:tcPr>
          <w:p w:rsidR="000D4D19" w:rsidRPr="005520E0" w:rsidRDefault="000D4D19" w:rsidP="000D4D19">
            <w:pPr>
              <w:spacing w:after="0" w:line="240" w:lineRule="auto"/>
              <w:jc w:val="center"/>
              <w:rPr>
                <w:rFonts w:ascii="Times New Roman" w:eastAsia="Times New Roman" w:hAnsi="Times New Roman" w:cs="Times New Roman"/>
                <w:sz w:val="24"/>
                <w:szCs w:val="24"/>
                <w:lang w:eastAsia="uk-UA"/>
              </w:rPr>
            </w:pPr>
            <w:r w:rsidRPr="005520E0">
              <w:rPr>
                <w:rFonts w:ascii="Times New Roman" w:eastAsia="Times New Roman" w:hAnsi="Times New Roman" w:cs="Times New Roman"/>
                <w:sz w:val="24"/>
                <w:szCs w:val="24"/>
                <w:lang w:eastAsia="uk-UA"/>
              </w:rPr>
              <w:t>1</w:t>
            </w:r>
          </w:p>
        </w:tc>
        <w:tc>
          <w:tcPr>
            <w:tcW w:w="206" w:type="pct"/>
            <w:tcBorders>
              <w:top w:val="single" w:sz="4" w:space="0" w:color="000000"/>
              <w:left w:val="single" w:sz="4" w:space="0" w:color="000000"/>
              <w:bottom w:val="single" w:sz="4" w:space="0" w:color="auto"/>
              <w:right w:val="single" w:sz="4" w:space="0" w:color="000000"/>
            </w:tcBorders>
            <w:vAlign w:val="center"/>
          </w:tcPr>
          <w:p w:rsidR="000D4D19" w:rsidRPr="00C13DEE" w:rsidRDefault="000D4D19" w:rsidP="000D4D19">
            <w:pPr>
              <w:spacing w:after="0" w:line="240" w:lineRule="auto"/>
              <w:jc w:val="center"/>
              <w:rPr>
                <w:rFonts w:ascii="Times New Roman" w:hAnsi="Times New Roman" w:cs="Times New Roman"/>
              </w:rPr>
            </w:pPr>
            <w:r w:rsidRPr="00C13DEE">
              <w:rPr>
                <w:rFonts w:ascii="Times New Roman" w:hAnsi="Times New Roman" w:cs="Times New Roman"/>
                <w:lang w:val="en-US"/>
              </w:rPr>
              <w:t>B</w:t>
            </w:r>
            <w:r w:rsidRPr="00C13DEE">
              <w:rPr>
                <w:rFonts w:ascii="Times New Roman" w:hAnsi="Times New Roman" w:cs="Times New Roman"/>
              </w:rPr>
              <w:t>3</w:t>
            </w:r>
          </w:p>
        </w:tc>
        <w:tc>
          <w:tcPr>
            <w:tcW w:w="373" w:type="pct"/>
            <w:tcBorders>
              <w:top w:val="single" w:sz="4" w:space="0" w:color="000000"/>
              <w:left w:val="single" w:sz="4" w:space="0" w:color="000000"/>
              <w:bottom w:val="single" w:sz="4" w:space="0" w:color="auto"/>
            </w:tcBorders>
            <w:vAlign w:val="center"/>
          </w:tcPr>
          <w:p w:rsidR="000D4D19" w:rsidRPr="00C13DEE" w:rsidRDefault="000D4D19" w:rsidP="000D4D19">
            <w:pPr>
              <w:spacing w:after="0" w:line="240" w:lineRule="auto"/>
              <w:jc w:val="center"/>
              <w:rPr>
                <w:rFonts w:ascii="Times New Roman" w:hAnsi="Times New Roman" w:cs="Times New Roman"/>
                <w:lang w:val="en-US"/>
              </w:rPr>
            </w:pPr>
            <w:r w:rsidRPr="00C13DEE">
              <w:rPr>
                <w:rFonts w:ascii="Times New Roman" w:hAnsi="Times New Roman" w:cs="Times New Roman"/>
                <w:lang w:val="en-US"/>
              </w:rPr>
              <w:t>MAZDA</w:t>
            </w:r>
          </w:p>
          <w:p w:rsidR="000D4D19" w:rsidRPr="00C13DEE" w:rsidRDefault="000D4D19" w:rsidP="000D4D19">
            <w:pPr>
              <w:spacing w:after="0" w:line="240" w:lineRule="auto"/>
              <w:jc w:val="center"/>
              <w:rPr>
                <w:rFonts w:ascii="Times New Roman" w:hAnsi="Times New Roman" w:cs="Times New Roman"/>
                <w:lang w:val="en-US"/>
              </w:rPr>
            </w:pPr>
            <w:r w:rsidRPr="00C13DEE">
              <w:rPr>
                <w:rFonts w:ascii="Times New Roman" w:hAnsi="Times New Roman" w:cs="Times New Roman"/>
                <w:lang w:val="en-US"/>
              </w:rPr>
              <w:t>CX-9</w:t>
            </w:r>
          </w:p>
        </w:tc>
        <w:tc>
          <w:tcPr>
            <w:tcW w:w="513" w:type="pct"/>
            <w:tcBorders>
              <w:top w:val="single" w:sz="4" w:space="0" w:color="000000"/>
              <w:bottom w:val="single" w:sz="4" w:space="0" w:color="auto"/>
            </w:tcBorders>
            <w:vAlign w:val="center"/>
          </w:tcPr>
          <w:p w:rsidR="000D4D19" w:rsidRPr="00C13DEE" w:rsidRDefault="000D4D19" w:rsidP="000D4D19">
            <w:pPr>
              <w:spacing w:after="0" w:line="240" w:lineRule="auto"/>
              <w:jc w:val="center"/>
              <w:rPr>
                <w:rFonts w:ascii="Times New Roman" w:hAnsi="Times New Roman" w:cs="Times New Roman"/>
              </w:rPr>
            </w:pPr>
            <w:r w:rsidRPr="00C13DEE">
              <w:rPr>
                <w:rFonts w:ascii="Times New Roman" w:hAnsi="Times New Roman" w:cs="Times New Roman"/>
                <w:lang w:val="en-US"/>
              </w:rPr>
              <w:t>KA3195E</w:t>
            </w:r>
            <w:r w:rsidRPr="00C13DEE">
              <w:rPr>
                <w:rFonts w:ascii="Times New Roman" w:hAnsi="Times New Roman" w:cs="Times New Roman"/>
              </w:rPr>
              <w:t>А</w:t>
            </w:r>
          </w:p>
        </w:tc>
        <w:tc>
          <w:tcPr>
            <w:tcW w:w="658" w:type="pct"/>
            <w:tcBorders>
              <w:top w:val="single" w:sz="4" w:space="0" w:color="000000"/>
              <w:bottom w:val="single" w:sz="4" w:space="0" w:color="auto"/>
            </w:tcBorders>
            <w:vAlign w:val="center"/>
          </w:tcPr>
          <w:p w:rsidR="000D4D19" w:rsidRPr="00C13DEE" w:rsidRDefault="000D4D19" w:rsidP="000D4D19">
            <w:pPr>
              <w:spacing w:after="0" w:line="240" w:lineRule="auto"/>
              <w:rPr>
                <w:rFonts w:ascii="Times New Roman" w:hAnsi="Times New Roman" w:cs="Times New Roman"/>
              </w:rPr>
            </w:pPr>
            <w:r w:rsidRPr="00C13DEE">
              <w:rPr>
                <w:rFonts w:ascii="Times New Roman" w:hAnsi="Times New Roman" w:cs="Times New Roman"/>
                <w:lang w:val="en-US" w:eastAsia="zh-CN"/>
              </w:rPr>
              <w:t>JMZTBFWYA00750259</w:t>
            </w:r>
          </w:p>
        </w:tc>
        <w:tc>
          <w:tcPr>
            <w:tcW w:w="311" w:type="pct"/>
            <w:tcBorders>
              <w:top w:val="single" w:sz="4" w:space="0" w:color="000000"/>
              <w:bottom w:val="single" w:sz="4" w:space="0" w:color="auto"/>
            </w:tcBorders>
            <w:vAlign w:val="center"/>
          </w:tcPr>
          <w:p w:rsidR="000D4D19" w:rsidRPr="00C13DEE" w:rsidRDefault="000D4D19" w:rsidP="000D4D19">
            <w:pPr>
              <w:spacing w:after="0" w:line="240" w:lineRule="auto"/>
              <w:jc w:val="center"/>
              <w:rPr>
                <w:rFonts w:ascii="Times New Roman" w:hAnsi="Times New Roman" w:cs="Times New Roman"/>
                <w:lang w:val="en-US"/>
              </w:rPr>
            </w:pPr>
            <w:r w:rsidRPr="00C13DEE">
              <w:rPr>
                <w:rFonts w:ascii="Times New Roman" w:hAnsi="Times New Roman" w:cs="Times New Roman"/>
                <w:lang w:val="en-US"/>
              </w:rPr>
              <w:t>2021</w:t>
            </w:r>
          </w:p>
        </w:tc>
        <w:tc>
          <w:tcPr>
            <w:tcW w:w="266" w:type="pct"/>
            <w:tcBorders>
              <w:top w:val="single" w:sz="4" w:space="0" w:color="000000"/>
              <w:bottom w:val="single" w:sz="4" w:space="0" w:color="auto"/>
            </w:tcBorders>
            <w:vAlign w:val="center"/>
          </w:tcPr>
          <w:p w:rsidR="000D4D19" w:rsidRPr="00C13DEE" w:rsidRDefault="000D4D19" w:rsidP="000D4D19">
            <w:pPr>
              <w:spacing w:after="0" w:line="240" w:lineRule="auto"/>
              <w:jc w:val="center"/>
              <w:rPr>
                <w:rFonts w:ascii="Times New Roman" w:hAnsi="Times New Roman" w:cs="Times New Roman"/>
              </w:rPr>
            </w:pPr>
            <w:r w:rsidRPr="00C13DEE">
              <w:rPr>
                <w:rFonts w:ascii="Times New Roman" w:hAnsi="Times New Roman" w:cs="Times New Roman"/>
              </w:rPr>
              <w:t>Ні</w:t>
            </w:r>
          </w:p>
        </w:tc>
        <w:tc>
          <w:tcPr>
            <w:tcW w:w="265" w:type="pct"/>
            <w:tcBorders>
              <w:top w:val="single" w:sz="4" w:space="0" w:color="000000"/>
              <w:bottom w:val="single" w:sz="4" w:space="0" w:color="auto"/>
            </w:tcBorders>
            <w:vAlign w:val="center"/>
          </w:tcPr>
          <w:p w:rsidR="000D4D19" w:rsidRPr="00C13DEE" w:rsidRDefault="000D4D19" w:rsidP="000D4D19">
            <w:pPr>
              <w:spacing w:after="0" w:line="240" w:lineRule="auto"/>
              <w:jc w:val="center"/>
              <w:rPr>
                <w:rFonts w:ascii="Times New Roman" w:hAnsi="Times New Roman" w:cs="Times New Roman"/>
              </w:rPr>
            </w:pPr>
            <w:r w:rsidRPr="00C13DEE">
              <w:rPr>
                <w:rFonts w:ascii="Times New Roman" w:hAnsi="Times New Roman" w:cs="Times New Roman"/>
              </w:rPr>
              <w:t>-</w:t>
            </w:r>
          </w:p>
        </w:tc>
        <w:tc>
          <w:tcPr>
            <w:tcW w:w="342" w:type="pct"/>
            <w:tcBorders>
              <w:top w:val="single" w:sz="4" w:space="0" w:color="000000"/>
              <w:bottom w:val="single" w:sz="4" w:space="0" w:color="auto"/>
            </w:tcBorders>
            <w:vAlign w:val="center"/>
          </w:tcPr>
          <w:p w:rsidR="000D4D19" w:rsidRPr="00C13DEE" w:rsidRDefault="000D4D19" w:rsidP="000D4D19">
            <w:pPr>
              <w:spacing w:after="0" w:line="240" w:lineRule="auto"/>
              <w:jc w:val="center"/>
              <w:rPr>
                <w:rFonts w:ascii="Times New Roman" w:hAnsi="Times New Roman" w:cs="Times New Roman"/>
              </w:rPr>
            </w:pPr>
            <w:r w:rsidRPr="00C13DEE">
              <w:rPr>
                <w:rFonts w:ascii="Times New Roman" w:hAnsi="Times New Roman" w:cs="Times New Roman"/>
              </w:rPr>
              <w:t>-</w:t>
            </w:r>
          </w:p>
        </w:tc>
        <w:tc>
          <w:tcPr>
            <w:tcW w:w="404" w:type="pct"/>
            <w:tcBorders>
              <w:top w:val="single" w:sz="4" w:space="0" w:color="000000"/>
              <w:bottom w:val="single" w:sz="4" w:space="0" w:color="auto"/>
              <w:right w:val="single" w:sz="4" w:space="0" w:color="auto"/>
            </w:tcBorders>
            <w:vAlign w:val="center"/>
          </w:tcPr>
          <w:p w:rsidR="000D4D19" w:rsidRPr="00C13DEE" w:rsidRDefault="000D4D19" w:rsidP="000D4D19">
            <w:pPr>
              <w:spacing w:after="0" w:line="240" w:lineRule="auto"/>
              <w:rPr>
                <w:rFonts w:ascii="Times New Roman" w:hAnsi="Times New Roman" w:cs="Times New Roman"/>
              </w:rPr>
            </w:pPr>
          </w:p>
        </w:tc>
        <w:tc>
          <w:tcPr>
            <w:tcW w:w="316" w:type="pct"/>
            <w:tcBorders>
              <w:top w:val="single" w:sz="4" w:space="0" w:color="000000"/>
              <w:left w:val="single" w:sz="4" w:space="0" w:color="auto"/>
              <w:bottom w:val="single" w:sz="4" w:space="0" w:color="auto"/>
              <w:right w:val="single" w:sz="4" w:space="0" w:color="000000"/>
            </w:tcBorders>
            <w:vAlign w:val="center"/>
          </w:tcPr>
          <w:p w:rsidR="000D4D19" w:rsidRPr="00C13DEE" w:rsidRDefault="000D4D19" w:rsidP="000D4D19">
            <w:pPr>
              <w:spacing w:after="0" w:line="240" w:lineRule="auto"/>
              <w:jc w:val="center"/>
              <w:rPr>
                <w:rFonts w:ascii="Times New Roman" w:hAnsi="Times New Roman" w:cs="Times New Roman"/>
              </w:rPr>
            </w:pPr>
            <w:r w:rsidRPr="00C13DEE">
              <w:rPr>
                <w:rFonts w:ascii="Times New Roman" w:hAnsi="Times New Roman" w:cs="Times New Roman"/>
              </w:rPr>
              <w:t>.</w:t>
            </w:r>
          </w:p>
        </w:tc>
        <w:tc>
          <w:tcPr>
            <w:tcW w:w="360" w:type="pct"/>
            <w:tcBorders>
              <w:left w:val="single" w:sz="4" w:space="0" w:color="000000"/>
              <w:bottom w:val="single" w:sz="4" w:space="0" w:color="auto"/>
              <w:right w:val="single" w:sz="4" w:space="0" w:color="000000"/>
            </w:tcBorders>
            <w:vAlign w:val="center"/>
          </w:tcPr>
          <w:p w:rsidR="000D4D19" w:rsidRPr="00C13DEE" w:rsidRDefault="000D4D19" w:rsidP="000D4D19">
            <w:pPr>
              <w:spacing w:after="0" w:line="240" w:lineRule="auto"/>
              <w:jc w:val="center"/>
              <w:rPr>
                <w:rFonts w:ascii="Times New Roman" w:hAnsi="Times New Roman" w:cs="Times New Roman"/>
              </w:rPr>
            </w:pPr>
            <w:r w:rsidRPr="00C13DEE">
              <w:rPr>
                <w:rFonts w:ascii="Times New Roman" w:hAnsi="Times New Roman" w:cs="Times New Roman"/>
                <w:lang w:val="en-US"/>
              </w:rPr>
              <w:t>12</w:t>
            </w:r>
            <w:r w:rsidRPr="00C13DEE">
              <w:rPr>
                <w:rFonts w:ascii="Times New Roman" w:hAnsi="Times New Roman" w:cs="Times New Roman"/>
              </w:rPr>
              <w:t xml:space="preserve"> міс.</w:t>
            </w:r>
          </w:p>
        </w:tc>
        <w:tc>
          <w:tcPr>
            <w:tcW w:w="198" w:type="pct"/>
            <w:tcBorders>
              <w:left w:val="single" w:sz="4" w:space="0" w:color="000000"/>
              <w:bottom w:val="single" w:sz="4" w:space="0" w:color="auto"/>
              <w:right w:val="single" w:sz="4" w:space="0" w:color="000000"/>
            </w:tcBorders>
            <w:vAlign w:val="center"/>
          </w:tcPr>
          <w:p w:rsidR="000D4D19" w:rsidRPr="00C13DEE" w:rsidRDefault="000D4D19" w:rsidP="000D4D19">
            <w:pPr>
              <w:spacing w:after="0" w:line="240" w:lineRule="auto"/>
              <w:jc w:val="center"/>
              <w:rPr>
                <w:rFonts w:ascii="Times New Roman" w:hAnsi="Times New Roman" w:cs="Times New Roman"/>
              </w:rPr>
            </w:pPr>
          </w:p>
        </w:tc>
        <w:tc>
          <w:tcPr>
            <w:tcW w:w="333" w:type="pct"/>
            <w:tcBorders>
              <w:left w:val="single" w:sz="4" w:space="0" w:color="000000"/>
              <w:bottom w:val="single" w:sz="4" w:space="0" w:color="auto"/>
              <w:right w:val="single" w:sz="4" w:space="0" w:color="000000"/>
            </w:tcBorders>
            <w:vAlign w:val="center"/>
          </w:tcPr>
          <w:p w:rsidR="000D4D19" w:rsidRPr="00C13DEE" w:rsidRDefault="000D4D19" w:rsidP="000D4D19">
            <w:pPr>
              <w:spacing w:after="0" w:line="240" w:lineRule="auto"/>
              <w:jc w:val="center"/>
              <w:rPr>
                <w:rFonts w:ascii="Times New Roman" w:hAnsi="Times New Roman" w:cs="Times New Roman"/>
              </w:rPr>
            </w:pPr>
          </w:p>
        </w:tc>
        <w:tc>
          <w:tcPr>
            <w:tcW w:w="315" w:type="pct"/>
            <w:tcBorders>
              <w:left w:val="single" w:sz="4" w:space="0" w:color="000000"/>
              <w:right w:val="single" w:sz="4" w:space="0" w:color="000000"/>
            </w:tcBorders>
            <w:vAlign w:val="center"/>
          </w:tcPr>
          <w:p w:rsidR="000D4D19" w:rsidRPr="00C13DEE" w:rsidRDefault="000D4D19" w:rsidP="000D4D19">
            <w:pPr>
              <w:spacing w:after="0" w:line="240" w:lineRule="auto"/>
              <w:jc w:val="center"/>
              <w:rPr>
                <w:rFonts w:ascii="Times New Roman" w:hAnsi="Times New Roman" w:cs="Times New Roman"/>
              </w:rPr>
            </w:pPr>
          </w:p>
        </w:tc>
      </w:tr>
      <w:tr w:rsidR="003314B9" w:rsidRPr="003314B9" w:rsidTr="000D4D19">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3314B9" w:rsidRPr="003314B9" w:rsidRDefault="003314B9" w:rsidP="003314B9">
            <w:pPr>
              <w:spacing w:after="0" w:line="240" w:lineRule="auto"/>
              <w:jc w:val="right"/>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b/>
                <w:sz w:val="24"/>
                <w:szCs w:val="24"/>
                <w:lang w:val="uk-UA" w:eastAsia="uk-UA"/>
              </w:rPr>
              <w:t>Разом без ПДВ</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3314B9" w:rsidRPr="003314B9" w:rsidRDefault="003314B9" w:rsidP="003314B9">
            <w:pPr>
              <w:spacing w:after="0" w:line="240" w:lineRule="auto"/>
              <w:jc w:val="center"/>
              <w:rPr>
                <w:rFonts w:ascii="Times New Roman" w:eastAsia="Times New Roman" w:hAnsi="Times New Roman" w:cs="Times New Roman"/>
                <w:b/>
                <w:lang w:val="uk-UA" w:eastAsia="uk-UA"/>
              </w:rPr>
            </w:pPr>
          </w:p>
        </w:tc>
      </w:tr>
      <w:tr w:rsidR="003314B9" w:rsidRPr="003314B9" w:rsidTr="000D4D19">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3314B9" w:rsidRPr="003314B9" w:rsidRDefault="003314B9" w:rsidP="003314B9">
            <w:pPr>
              <w:spacing w:after="0" w:line="240" w:lineRule="auto"/>
              <w:jc w:val="right"/>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ПДВ</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3314B9" w:rsidRPr="003314B9" w:rsidRDefault="003314B9" w:rsidP="003314B9">
            <w:pPr>
              <w:spacing w:after="0" w:line="240" w:lineRule="auto"/>
              <w:jc w:val="center"/>
              <w:rPr>
                <w:rFonts w:ascii="Times New Roman" w:eastAsia="Times New Roman" w:hAnsi="Times New Roman" w:cs="Times New Roman"/>
                <w:b/>
                <w:lang w:val="uk-UA" w:eastAsia="uk-UA"/>
              </w:rPr>
            </w:pPr>
          </w:p>
        </w:tc>
      </w:tr>
      <w:tr w:rsidR="003314B9" w:rsidRPr="003314B9" w:rsidTr="000D4D19">
        <w:trPr>
          <w:jc w:val="center"/>
        </w:trPr>
        <w:tc>
          <w:tcPr>
            <w:tcW w:w="4685" w:type="pct"/>
            <w:gridSpan w:val="14"/>
            <w:tcBorders>
              <w:top w:val="single" w:sz="4" w:space="0" w:color="auto"/>
              <w:left w:val="single" w:sz="4" w:space="0" w:color="auto"/>
              <w:bottom w:val="single" w:sz="4" w:space="0" w:color="auto"/>
              <w:right w:val="single" w:sz="4" w:space="0" w:color="auto"/>
            </w:tcBorders>
            <w:vAlign w:val="center"/>
          </w:tcPr>
          <w:p w:rsidR="003314B9" w:rsidRPr="003314B9" w:rsidRDefault="003314B9" w:rsidP="003314B9">
            <w:pPr>
              <w:spacing w:after="0" w:line="240" w:lineRule="auto"/>
              <w:jc w:val="right"/>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Всього:</w:t>
            </w:r>
          </w:p>
        </w:tc>
        <w:tc>
          <w:tcPr>
            <w:tcW w:w="315" w:type="pct"/>
            <w:tcBorders>
              <w:top w:val="single" w:sz="4" w:space="0" w:color="000000"/>
              <w:left w:val="single" w:sz="4" w:space="0" w:color="auto"/>
              <w:bottom w:val="single" w:sz="4" w:space="0" w:color="000000"/>
              <w:right w:val="single" w:sz="4" w:space="0" w:color="000000"/>
            </w:tcBorders>
            <w:shd w:val="clear" w:color="auto" w:fill="auto"/>
            <w:vAlign w:val="center"/>
          </w:tcPr>
          <w:p w:rsidR="003314B9" w:rsidRPr="003314B9" w:rsidRDefault="003314B9" w:rsidP="003314B9">
            <w:pPr>
              <w:spacing w:after="0" w:line="240" w:lineRule="auto"/>
              <w:jc w:val="center"/>
              <w:rPr>
                <w:rFonts w:ascii="Times New Roman" w:eastAsia="Times New Roman" w:hAnsi="Times New Roman" w:cs="Times New Roman"/>
                <w:b/>
                <w:lang w:val="uk-UA" w:eastAsia="uk-UA"/>
              </w:rPr>
            </w:pPr>
          </w:p>
        </w:tc>
      </w:tr>
    </w:tbl>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p>
    <w:tbl>
      <w:tblPr>
        <w:tblW w:w="14850" w:type="dxa"/>
        <w:tblLayout w:type="fixed"/>
        <w:tblLook w:val="0000" w:firstRow="0" w:lastRow="0" w:firstColumn="0" w:lastColumn="0" w:noHBand="0" w:noVBand="0"/>
      </w:tblPr>
      <w:tblGrid>
        <w:gridCol w:w="7621"/>
        <w:gridCol w:w="7229"/>
      </w:tblGrid>
      <w:tr w:rsidR="003314B9" w:rsidRPr="003314B9" w:rsidTr="00232019">
        <w:trPr>
          <w:trHeight w:val="100"/>
        </w:trPr>
        <w:tc>
          <w:tcPr>
            <w:tcW w:w="7621" w:type="dxa"/>
          </w:tcPr>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СТРАХОВИК: </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tc>
        <w:tc>
          <w:tcPr>
            <w:tcW w:w="7229" w:type="dxa"/>
          </w:tcPr>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СТРАХУВАЛЬНИК: </w:t>
            </w:r>
          </w:p>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Національна комісія, що здійснює державне регулювання у сферах енергетики та комунальних послуг</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snapToGrid w:val="0"/>
                <w:spacing w:val="-6"/>
                <w:position w:val="-2"/>
                <w:sz w:val="24"/>
                <w:szCs w:val="24"/>
                <w:lang w:val="uk-UA" w:eastAsia="uk-UA"/>
              </w:rPr>
              <w:t>ЄДРПОУ 39369133</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tc>
      </w:tr>
      <w:tr w:rsidR="003314B9" w:rsidRPr="003314B9" w:rsidTr="00232019">
        <w:trPr>
          <w:trHeight w:val="100"/>
        </w:trPr>
        <w:tc>
          <w:tcPr>
            <w:tcW w:w="7621" w:type="dxa"/>
          </w:tcPr>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_______________________                    </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                       М.П.</w:t>
            </w:r>
          </w:p>
        </w:tc>
        <w:tc>
          <w:tcPr>
            <w:tcW w:w="7229" w:type="dxa"/>
          </w:tcPr>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Керівник апарату</w:t>
            </w:r>
          </w:p>
          <w:p w:rsidR="003314B9" w:rsidRPr="003314B9" w:rsidRDefault="003314B9" w:rsidP="003314B9">
            <w:pPr>
              <w:tabs>
                <w:tab w:val="left" w:pos="540"/>
              </w:tabs>
              <w:spacing w:after="0" w:line="240" w:lineRule="auto"/>
              <w:jc w:val="both"/>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_______________________                                   О.В. Кострикін </w:t>
            </w:r>
          </w:p>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r w:rsidRPr="003314B9">
              <w:rPr>
                <w:rFonts w:ascii="Times New Roman" w:eastAsia="Times New Roman" w:hAnsi="Times New Roman" w:cs="Times New Roman"/>
                <w:b/>
                <w:sz w:val="24"/>
                <w:szCs w:val="24"/>
                <w:lang w:val="uk-UA" w:eastAsia="uk-UA"/>
              </w:rPr>
              <w:t xml:space="preserve">                          М.П.</w:t>
            </w:r>
          </w:p>
        </w:tc>
      </w:tr>
      <w:tr w:rsidR="003314B9" w:rsidRPr="003314B9" w:rsidTr="00232019">
        <w:trPr>
          <w:trHeight w:val="100"/>
        </w:trPr>
        <w:tc>
          <w:tcPr>
            <w:tcW w:w="7621" w:type="dxa"/>
          </w:tcPr>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p>
          <w:p w:rsidR="003314B9" w:rsidRPr="003314B9" w:rsidRDefault="003314B9" w:rsidP="003314B9">
            <w:pPr>
              <w:spacing w:after="0" w:line="240" w:lineRule="auto"/>
              <w:rPr>
                <w:rFonts w:ascii="Times New Roman" w:eastAsia="Times New Roman" w:hAnsi="Times New Roman" w:cs="Times New Roman"/>
                <w:sz w:val="24"/>
                <w:szCs w:val="24"/>
                <w:lang w:val="uk-UA" w:eastAsia="uk-UA"/>
              </w:rPr>
            </w:pPr>
            <w:r w:rsidRPr="003314B9">
              <w:rPr>
                <w:rFonts w:ascii="Times New Roman" w:eastAsia="Times New Roman" w:hAnsi="Times New Roman" w:cs="Times New Roman"/>
                <w:sz w:val="24"/>
                <w:szCs w:val="24"/>
                <w:lang w:val="uk-UA" w:eastAsia="uk-UA"/>
              </w:rPr>
              <w:t>Агент код _________/__________/____________</w:t>
            </w:r>
          </w:p>
        </w:tc>
        <w:tc>
          <w:tcPr>
            <w:tcW w:w="7229" w:type="dxa"/>
          </w:tcPr>
          <w:p w:rsidR="003314B9" w:rsidRPr="003314B9" w:rsidRDefault="003314B9" w:rsidP="003314B9">
            <w:pPr>
              <w:spacing w:after="0" w:line="240" w:lineRule="auto"/>
              <w:rPr>
                <w:rFonts w:ascii="Times New Roman" w:eastAsia="Times New Roman" w:hAnsi="Times New Roman" w:cs="Times New Roman"/>
                <w:b/>
                <w:sz w:val="24"/>
                <w:szCs w:val="24"/>
                <w:lang w:val="uk-UA" w:eastAsia="uk-UA"/>
              </w:rPr>
            </w:pPr>
          </w:p>
        </w:tc>
      </w:tr>
    </w:tbl>
    <w:p w:rsidR="003314B9" w:rsidRPr="003314B9" w:rsidRDefault="003314B9" w:rsidP="003314B9">
      <w:pPr>
        <w:spacing w:after="0" w:line="240" w:lineRule="auto"/>
        <w:ind w:firstLine="567"/>
        <w:rPr>
          <w:rFonts w:ascii="Calibri" w:eastAsia="Calibri" w:hAnsi="Calibri" w:cs="Times New Roman"/>
          <w:lang w:val="uk-UA"/>
        </w:rPr>
      </w:pPr>
    </w:p>
    <w:p w:rsidR="0018148B" w:rsidRPr="0018148B" w:rsidRDefault="0018148B" w:rsidP="0018148B">
      <w:pPr>
        <w:tabs>
          <w:tab w:val="left" w:pos="720"/>
          <w:tab w:val="left" w:pos="1416"/>
          <w:tab w:val="left" w:pos="2124"/>
          <w:tab w:val="left" w:pos="2832"/>
          <w:tab w:val="left" w:pos="3540"/>
          <w:tab w:val="left" w:pos="4248"/>
          <w:tab w:val="left" w:pos="4956"/>
          <w:tab w:val="left" w:pos="5535"/>
        </w:tabs>
        <w:spacing w:after="0" w:line="240" w:lineRule="auto"/>
        <w:jc w:val="both"/>
        <w:outlineLvl w:val="2"/>
        <w:rPr>
          <w:rFonts w:ascii="Times New Roman" w:eastAsia="Calibri" w:hAnsi="Times New Roman" w:cs="Times New Roman"/>
          <w:bCs/>
          <w:color w:val="000000"/>
          <w:sz w:val="24"/>
          <w:szCs w:val="24"/>
          <w:lang w:val="uk-UA"/>
        </w:rPr>
      </w:pPr>
    </w:p>
    <w:p w:rsidR="004A320F" w:rsidRPr="0018148B" w:rsidRDefault="004A320F" w:rsidP="00C075CB">
      <w:pPr>
        <w:tabs>
          <w:tab w:val="left" w:pos="2805"/>
        </w:tabs>
        <w:rPr>
          <w:rFonts w:ascii="Times New Roman" w:hAnsi="Times New Roman" w:cs="Times New Roman"/>
          <w:sz w:val="24"/>
          <w:szCs w:val="24"/>
          <w:lang w:val="uk-UA"/>
        </w:rPr>
        <w:sectPr w:rsidR="004A320F" w:rsidRPr="0018148B" w:rsidSect="003314B9">
          <w:footerReference w:type="default" r:id="rId46"/>
          <w:pgSz w:w="16838" w:h="11906" w:orient="landscape"/>
          <w:pgMar w:top="1134" w:right="567" w:bottom="566" w:left="1560" w:header="709" w:footer="709" w:gutter="0"/>
          <w:cols w:space="720"/>
          <w:titlePg/>
          <w:docGrid w:linePitch="299"/>
        </w:sectPr>
      </w:pPr>
    </w:p>
    <w:p w:rsidR="004A320F" w:rsidRPr="00AA49F7" w:rsidRDefault="004A320F" w:rsidP="004A320F">
      <w:pPr>
        <w:spacing w:after="0" w:line="240" w:lineRule="auto"/>
        <w:ind w:left="5670"/>
        <w:rPr>
          <w:rFonts w:ascii="Times New Roman" w:hAnsi="Times New Roman" w:cs="Times New Roman"/>
          <w:b/>
          <w:sz w:val="24"/>
          <w:szCs w:val="24"/>
          <w:lang w:val="uk-UA"/>
        </w:rPr>
      </w:pPr>
      <w:r>
        <w:rPr>
          <w:rFonts w:ascii="Times New Roman" w:hAnsi="Times New Roman" w:cs="Times New Roman"/>
          <w:i/>
          <w:sz w:val="24"/>
          <w:szCs w:val="24"/>
        </w:rPr>
        <w:lastRenderedPageBreak/>
        <w:tab/>
      </w: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4A320F">
      <w:pgSz w:w="11906" w:h="16838"/>
      <w:pgMar w:top="567" w:right="566" w:bottom="1560"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FA" w:rsidRDefault="006F2EFA" w:rsidP="00EF50A1">
      <w:pPr>
        <w:spacing w:after="0" w:line="240" w:lineRule="auto"/>
      </w:pPr>
      <w:r>
        <w:separator/>
      </w:r>
    </w:p>
  </w:endnote>
  <w:endnote w:type="continuationSeparator" w:id="0">
    <w:p w:rsidR="006F2EFA" w:rsidRDefault="006F2EFA"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FA" w:rsidRDefault="006F2EFA" w:rsidP="00E36EBF">
    <w:pPr>
      <w:pStyle w:val="afc"/>
      <w:jc w:val="center"/>
    </w:pPr>
  </w:p>
  <w:p w:rsidR="006F2EFA" w:rsidRDefault="006F2EFA" w:rsidP="00E36EBF">
    <w:pPr>
      <w:pStyle w:val="afc"/>
      <w:jc w:val="center"/>
    </w:pPr>
    <w:r>
      <w:fldChar w:fldCharType="begin"/>
    </w:r>
    <w:r>
      <w:instrText>PAGE   \* MERGEFORMAT</w:instrText>
    </w:r>
    <w:r>
      <w:fldChar w:fldCharType="separate"/>
    </w:r>
    <w:r w:rsidR="00EF6D3C" w:rsidRPr="00EF6D3C">
      <w:rPr>
        <w:noProof/>
        <w:lang w:val="uk-UA"/>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6F2EFA" w:rsidRDefault="006F2EFA">
        <w:pPr>
          <w:pStyle w:val="afc"/>
          <w:jc w:val="center"/>
        </w:pPr>
        <w:r>
          <w:fldChar w:fldCharType="begin"/>
        </w:r>
        <w:r>
          <w:instrText>PAGE   \* MERGEFORMAT</w:instrText>
        </w:r>
        <w:r>
          <w:fldChar w:fldCharType="separate"/>
        </w:r>
        <w:r>
          <w:rPr>
            <w:lang w:val="uk-UA"/>
          </w:rPr>
          <w:t>2</w:t>
        </w:r>
        <w:r>
          <w:fldChar w:fldCharType="end"/>
        </w:r>
      </w:p>
    </w:sdtContent>
  </w:sdt>
  <w:p w:rsidR="006F2EFA" w:rsidRDefault="006F2EFA">
    <w:pPr>
      <w:pStyle w:val="afc"/>
    </w:pPr>
  </w:p>
  <w:p w:rsidR="006F2EFA" w:rsidRDefault="006F2EFA"/>
  <w:p w:rsidR="006F2EFA" w:rsidRDefault="006F2EFA"/>
  <w:p w:rsidR="006F2EFA" w:rsidRDefault="006F2EFA"/>
  <w:p w:rsidR="006F2EFA" w:rsidRDefault="006F2E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FA" w:rsidRDefault="006F2EFA" w:rsidP="00EF50A1">
      <w:pPr>
        <w:spacing w:after="0" w:line="240" w:lineRule="auto"/>
      </w:pPr>
      <w:r>
        <w:separator/>
      </w:r>
    </w:p>
  </w:footnote>
  <w:footnote w:type="continuationSeparator" w:id="0">
    <w:p w:rsidR="006F2EFA" w:rsidRDefault="006F2EFA"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F02C7CD6"/>
    <w:name w:val="WW8Num1"/>
    <w:lvl w:ilvl="0">
      <w:start w:val="8"/>
      <w:numFmt w:val="decimal"/>
      <w:lvlText w:val="%1."/>
      <w:lvlJc w:val="left"/>
      <w:pPr>
        <w:tabs>
          <w:tab w:val="num" w:pos="928"/>
        </w:tabs>
        <w:ind w:left="928" w:hanging="360"/>
      </w:pPr>
      <w:rPr>
        <w:b/>
        <w:color w:val="auto"/>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1"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4"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8"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0"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3"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63B25"/>
    <w:multiLevelType w:val="multilevel"/>
    <w:tmpl w:val="357E7708"/>
    <w:lvl w:ilvl="0">
      <w:start w:val="4"/>
      <w:numFmt w:val="decimal"/>
      <w:lvlText w:val="%1."/>
      <w:lvlJc w:val="left"/>
      <w:pPr>
        <w:ind w:left="360" w:hanging="360"/>
      </w:pPr>
      <w:rPr>
        <w:rFonts w:hint="default"/>
        <w:b/>
      </w:rPr>
    </w:lvl>
    <w:lvl w:ilvl="1">
      <w:start w:val="1"/>
      <w:numFmt w:val="decimal"/>
      <w:lvlText w:val="%1.%2."/>
      <w:lvlJc w:val="left"/>
      <w:pPr>
        <w:ind w:left="511" w:hanging="227"/>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D64C7C"/>
    <w:multiLevelType w:val="hybridMultilevel"/>
    <w:tmpl w:val="DF320C96"/>
    <w:lvl w:ilvl="0" w:tplc="10807BFA">
      <w:start w:val="1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8"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9"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34DA8"/>
    <w:multiLevelType w:val="multilevel"/>
    <w:tmpl w:val="7C343F10"/>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5"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0"/>
  </w:num>
  <w:num w:numId="2">
    <w:abstractNumId w:val="1"/>
  </w:num>
  <w:num w:numId="3">
    <w:abstractNumId w:val="7"/>
  </w:num>
  <w:num w:numId="4">
    <w:abstractNumId w:val="13"/>
  </w:num>
  <w:num w:numId="5">
    <w:abstractNumId w:val="8"/>
  </w:num>
  <w:num w:numId="6">
    <w:abstractNumId w:val="12"/>
  </w:num>
  <w:num w:numId="7">
    <w:abstractNumId w:val="6"/>
  </w:num>
  <w:num w:numId="8">
    <w:abstractNumId w:val="35"/>
  </w:num>
  <w:num w:numId="9">
    <w:abstractNumId w:val="29"/>
  </w:num>
  <w:num w:numId="10">
    <w:abstractNumId w:val="19"/>
  </w:num>
  <w:num w:numId="11">
    <w:abstractNumId w:val="11"/>
  </w:num>
  <w:num w:numId="12">
    <w:abstractNumId w:val="28"/>
  </w:num>
  <w:num w:numId="13">
    <w:abstractNumId w:val="4"/>
  </w:num>
  <w:num w:numId="14">
    <w:abstractNumId w:val="5"/>
  </w:num>
  <w:num w:numId="15">
    <w:abstractNumId w:val="36"/>
  </w:num>
  <w:num w:numId="16">
    <w:abstractNumId w:val="21"/>
  </w:num>
  <w:num w:numId="17">
    <w:abstractNumId w:val="10"/>
  </w:num>
  <w:num w:numId="18">
    <w:abstractNumId w:val="16"/>
  </w:num>
  <w:num w:numId="19">
    <w:abstractNumId w:val="32"/>
  </w:num>
  <w:num w:numId="20">
    <w:abstractNumId w:val="27"/>
  </w:num>
  <w:num w:numId="21">
    <w:abstractNumId w:val="17"/>
  </w:num>
  <w:num w:numId="22">
    <w:abstractNumId w:val="14"/>
  </w:num>
  <w:num w:numId="23">
    <w:abstractNumId w:val="0"/>
  </w:num>
  <w:num w:numId="24">
    <w:abstractNumId w:val="34"/>
  </w:num>
  <w:num w:numId="25">
    <w:abstractNumId w:val="18"/>
  </w:num>
  <w:num w:numId="26">
    <w:abstractNumId w:val="26"/>
  </w:num>
  <w:num w:numId="27">
    <w:abstractNumId w:val="22"/>
  </w:num>
  <w:num w:numId="28">
    <w:abstractNumId w:val="15"/>
  </w:num>
  <w:num w:numId="29">
    <w:abstractNumId w:val="31"/>
  </w:num>
  <w:num w:numId="30">
    <w:abstractNumId w:val="33"/>
  </w:num>
  <w:num w:numId="31">
    <w:abstractNumId w:val="23"/>
  </w:num>
  <w:num w:numId="32">
    <w:abstractNumId w:val="9"/>
  </w:num>
  <w:num w:numId="33">
    <w:abstractNumId w:val="30"/>
  </w:num>
  <w:num w:numId="34">
    <w:abstractNumId w:val="24"/>
  </w:num>
  <w:num w:numId="3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4968"/>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9100F"/>
    <w:rsid w:val="000910CC"/>
    <w:rsid w:val="00092D33"/>
    <w:rsid w:val="00093FC0"/>
    <w:rsid w:val="00094E80"/>
    <w:rsid w:val="00095D3A"/>
    <w:rsid w:val="00096337"/>
    <w:rsid w:val="00096E29"/>
    <w:rsid w:val="000977FA"/>
    <w:rsid w:val="000A0AC6"/>
    <w:rsid w:val="000A16CA"/>
    <w:rsid w:val="000A18C7"/>
    <w:rsid w:val="000A3086"/>
    <w:rsid w:val="000A4B10"/>
    <w:rsid w:val="000A4D84"/>
    <w:rsid w:val="000A6BC2"/>
    <w:rsid w:val="000A7F47"/>
    <w:rsid w:val="000B0867"/>
    <w:rsid w:val="000B5BF4"/>
    <w:rsid w:val="000B707E"/>
    <w:rsid w:val="000B74AD"/>
    <w:rsid w:val="000B7BDA"/>
    <w:rsid w:val="000C053F"/>
    <w:rsid w:val="000C169D"/>
    <w:rsid w:val="000D0CBD"/>
    <w:rsid w:val="000D172C"/>
    <w:rsid w:val="000D1B88"/>
    <w:rsid w:val="000D25BF"/>
    <w:rsid w:val="000D2C18"/>
    <w:rsid w:val="000D343F"/>
    <w:rsid w:val="000D34EE"/>
    <w:rsid w:val="000D3767"/>
    <w:rsid w:val="000D4D19"/>
    <w:rsid w:val="000D5A92"/>
    <w:rsid w:val="000D5C0A"/>
    <w:rsid w:val="000D6706"/>
    <w:rsid w:val="000D6831"/>
    <w:rsid w:val="000D7E0F"/>
    <w:rsid w:val="000E136F"/>
    <w:rsid w:val="000E23DA"/>
    <w:rsid w:val="000E2CC3"/>
    <w:rsid w:val="000E35CD"/>
    <w:rsid w:val="000E504E"/>
    <w:rsid w:val="000E5496"/>
    <w:rsid w:val="000E5963"/>
    <w:rsid w:val="000E6225"/>
    <w:rsid w:val="000E7664"/>
    <w:rsid w:val="000E7A0D"/>
    <w:rsid w:val="000F0145"/>
    <w:rsid w:val="000F01A0"/>
    <w:rsid w:val="000F0C1A"/>
    <w:rsid w:val="000F2B90"/>
    <w:rsid w:val="000F528F"/>
    <w:rsid w:val="000F53F8"/>
    <w:rsid w:val="000F596C"/>
    <w:rsid w:val="000F5C34"/>
    <w:rsid w:val="000F631E"/>
    <w:rsid w:val="000F7338"/>
    <w:rsid w:val="000F736C"/>
    <w:rsid w:val="000F7E57"/>
    <w:rsid w:val="001000DB"/>
    <w:rsid w:val="00100519"/>
    <w:rsid w:val="00100C78"/>
    <w:rsid w:val="00101981"/>
    <w:rsid w:val="00102DD7"/>
    <w:rsid w:val="00104254"/>
    <w:rsid w:val="00104431"/>
    <w:rsid w:val="00104C6D"/>
    <w:rsid w:val="00104E1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9C6"/>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494"/>
    <w:rsid w:val="00156525"/>
    <w:rsid w:val="001565AB"/>
    <w:rsid w:val="00160A2A"/>
    <w:rsid w:val="00160BF6"/>
    <w:rsid w:val="00160CFF"/>
    <w:rsid w:val="001633FA"/>
    <w:rsid w:val="00166B14"/>
    <w:rsid w:val="001707E8"/>
    <w:rsid w:val="001710B2"/>
    <w:rsid w:val="00172C8F"/>
    <w:rsid w:val="00173853"/>
    <w:rsid w:val="00176287"/>
    <w:rsid w:val="00176632"/>
    <w:rsid w:val="001804C2"/>
    <w:rsid w:val="00180984"/>
    <w:rsid w:val="00181090"/>
    <w:rsid w:val="0018148B"/>
    <w:rsid w:val="001814E9"/>
    <w:rsid w:val="00183454"/>
    <w:rsid w:val="00185E44"/>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7A74"/>
    <w:rsid w:val="001C0C99"/>
    <w:rsid w:val="001C493F"/>
    <w:rsid w:val="001C4F2D"/>
    <w:rsid w:val="001C5CF7"/>
    <w:rsid w:val="001C61C3"/>
    <w:rsid w:val="001C6EF0"/>
    <w:rsid w:val="001C71A3"/>
    <w:rsid w:val="001C75DD"/>
    <w:rsid w:val="001D180A"/>
    <w:rsid w:val="001D2413"/>
    <w:rsid w:val="001D469A"/>
    <w:rsid w:val="001D4A81"/>
    <w:rsid w:val="001D4B94"/>
    <w:rsid w:val="001D5520"/>
    <w:rsid w:val="001E2996"/>
    <w:rsid w:val="001E3D78"/>
    <w:rsid w:val="001E6A84"/>
    <w:rsid w:val="001F10DE"/>
    <w:rsid w:val="001F2AB6"/>
    <w:rsid w:val="001F41C8"/>
    <w:rsid w:val="001F4609"/>
    <w:rsid w:val="001F5FC3"/>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5246"/>
    <w:rsid w:val="002365FF"/>
    <w:rsid w:val="00236838"/>
    <w:rsid w:val="00236F16"/>
    <w:rsid w:val="00237CBA"/>
    <w:rsid w:val="00240978"/>
    <w:rsid w:val="00244855"/>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3778"/>
    <w:rsid w:val="002939A4"/>
    <w:rsid w:val="00293E95"/>
    <w:rsid w:val="00295B65"/>
    <w:rsid w:val="0029760E"/>
    <w:rsid w:val="00297D2F"/>
    <w:rsid w:val="002A09AA"/>
    <w:rsid w:val="002A0D8F"/>
    <w:rsid w:val="002A0DCD"/>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3258"/>
    <w:rsid w:val="002D44BF"/>
    <w:rsid w:val="002D65DC"/>
    <w:rsid w:val="002D687D"/>
    <w:rsid w:val="002E0AAA"/>
    <w:rsid w:val="002E1962"/>
    <w:rsid w:val="002E3CD4"/>
    <w:rsid w:val="002E41D8"/>
    <w:rsid w:val="002E52C1"/>
    <w:rsid w:val="002E6D39"/>
    <w:rsid w:val="002E6EBD"/>
    <w:rsid w:val="002E7348"/>
    <w:rsid w:val="002E7467"/>
    <w:rsid w:val="002F149C"/>
    <w:rsid w:val="002F3733"/>
    <w:rsid w:val="002F3B1E"/>
    <w:rsid w:val="002F4D58"/>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7B0"/>
    <w:rsid w:val="00315F5C"/>
    <w:rsid w:val="003167A0"/>
    <w:rsid w:val="00317999"/>
    <w:rsid w:val="00322E62"/>
    <w:rsid w:val="00323903"/>
    <w:rsid w:val="003239A3"/>
    <w:rsid w:val="00323A9E"/>
    <w:rsid w:val="003248DF"/>
    <w:rsid w:val="00326C17"/>
    <w:rsid w:val="00326DCD"/>
    <w:rsid w:val="003313AB"/>
    <w:rsid w:val="003314B9"/>
    <w:rsid w:val="00332105"/>
    <w:rsid w:val="0033516E"/>
    <w:rsid w:val="00335BF4"/>
    <w:rsid w:val="003360B7"/>
    <w:rsid w:val="0034050A"/>
    <w:rsid w:val="0034129C"/>
    <w:rsid w:val="00342736"/>
    <w:rsid w:val="003431BB"/>
    <w:rsid w:val="003434F6"/>
    <w:rsid w:val="0034599A"/>
    <w:rsid w:val="00350A58"/>
    <w:rsid w:val="0035208A"/>
    <w:rsid w:val="0035208D"/>
    <w:rsid w:val="00352C3B"/>
    <w:rsid w:val="00352CF7"/>
    <w:rsid w:val="00352E46"/>
    <w:rsid w:val="003543AB"/>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2FF"/>
    <w:rsid w:val="0038066C"/>
    <w:rsid w:val="00380A04"/>
    <w:rsid w:val="00382E52"/>
    <w:rsid w:val="003832D8"/>
    <w:rsid w:val="00384BEF"/>
    <w:rsid w:val="003852AE"/>
    <w:rsid w:val="00387785"/>
    <w:rsid w:val="0038784B"/>
    <w:rsid w:val="00387DA0"/>
    <w:rsid w:val="003904BB"/>
    <w:rsid w:val="00391D60"/>
    <w:rsid w:val="003953AE"/>
    <w:rsid w:val="003965BC"/>
    <w:rsid w:val="00396795"/>
    <w:rsid w:val="00396F0A"/>
    <w:rsid w:val="003A01A1"/>
    <w:rsid w:val="003A3FC3"/>
    <w:rsid w:val="003A4727"/>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5A4E"/>
    <w:rsid w:val="00416815"/>
    <w:rsid w:val="00416E92"/>
    <w:rsid w:val="0041796B"/>
    <w:rsid w:val="004212B7"/>
    <w:rsid w:val="004214F6"/>
    <w:rsid w:val="00421B5B"/>
    <w:rsid w:val="004228E6"/>
    <w:rsid w:val="00424120"/>
    <w:rsid w:val="00427839"/>
    <w:rsid w:val="00431338"/>
    <w:rsid w:val="00431E36"/>
    <w:rsid w:val="004333BF"/>
    <w:rsid w:val="004338DF"/>
    <w:rsid w:val="004346C8"/>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6B43"/>
    <w:rsid w:val="004772C4"/>
    <w:rsid w:val="004809D6"/>
    <w:rsid w:val="004816E1"/>
    <w:rsid w:val="0048200B"/>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4A42"/>
    <w:rsid w:val="004D6B6A"/>
    <w:rsid w:val="004E06DC"/>
    <w:rsid w:val="004E1C94"/>
    <w:rsid w:val="004E3FB0"/>
    <w:rsid w:val="004E41D3"/>
    <w:rsid w:val="004E69E2"/>
    <w:rsid w:val="004F19F1"/>
    <w:rsid w:val="004F1BA6"/>
    <w:rsid w:val="004F5F95"/>
    <w:rsid w:val="004F6B4E"/>
    <w:rsid w:val="00500ACB"/>
    <w:rsid w:val="005035DA"/>
    <w:rsid w:val="005042E7"/>
    <w:rsid w:val="0050441D"/>
    <w:rsid w:val="0050442B"/>
    <w:rsid w:val="0050692C"/>
    <w:rsid w:val="00507676"/>
    <w:rsid w:val="00510BB8"/>
    <w:rsid w:val="00511204"/>
    <w:rsid w:val="00513751"/>
    <w:rsid w:val="00514091"/>
    <w:rsid w:val="005155B0"/>
    <w:rsid w:val="0051651F"/>
    <w:rsid w:val="00517FD9"/>
    <w:rsid w:val="00521B66"/>
    <w:rsid w:val="00521CD5"/>
    <w:rsid w:val="005228E2"/>
    <w:rsid w:val="005238C8"/>
    <w:rsid w:val="00523C04"/>
    <w:rsid w:val="005242CB"/>
    <w:rsid w:val="005252D2"/>
    <w:rsid w:val="0052538A"/>
    <w:rsid w:val="00526455"/>
    <w:rsid w:val="005267F8"/>
    <w:rsid w:val="00526D73"/>
    <w:rsid w:val="00527D95"/>
    <w:rsid w:val="00530DE5"/>
    <w:rsid w:val="005337F6"/>
    <w:rsid w:val="00534652"/>
    <w:rsid w:val="00534C89"/>
    <w:rsid w:val="00536414"/>
    <w:rsid w:val="00537E4F"/>
    <w:rsid w:val="00540C3C"/>
    <w:rsid w:val="00542163"/>
    <w:rsid w:val="00544121"/>
    <w:rsid w:val="00544256"/>
    <w:rsid w:val="00544660"/>
    <w:rsid w:val="00545093"/>
    <w:rsid w:val="00547C5F"/>
    <w:rsid w:val="00550D8B"/>
    <w:rsid w:val="00551CB0"/>
    <w:rsid w:val="005525A4"/>
    <w:rsid w:val="0055336E"/>
    <w:rsid w:val="005538DF"/>
    <w:rsid w:val="005546C3"/>
    <w:rsid w:val="00555FAC"/>
    <w:rsid w:val="005566D8"/>
    <w:rsid w:val="00560F95"/>
    <w:rsid w:val="005621E2"/>
    <w:rsid w:val="0056278A"/>
    <w:rsid w:val="00563E9F"/>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7A01"/>
    <w:rsid w:val="00581854"/>
    <w:rsid w:val="0058403D"/>
    <w:rsid w:val="00584E2D"/>
    <w:rsid w:val="00585F9A"/>
    <w:rsid w:val="005863F0"/>
    <w:rsid w:val="00587BD6"/>
    <w:rsid w:val="00587D6B"/>
    <w:rsid w:val="00590942"/>
    <w:rsid w:val="00591F69"/>
    <w:rsid w:val="00592A94"/>
    <w:rsid w:val="00592BDB"/>
    <w:rsid w:val="00592E00"/>
    <w:rsid w:val="005943A8"/>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CAE"/>
    <w:rsid w:val="005B52D5"/>
    <w:rsid w:val="005B60BE"/>
    <w:rsid w:val="005B7962"/>
    <w:rsid w:val="005B7F9D"/>
    <w:rsid w:val="005C1074"/>
    <w:rsid w:val="005C179E"/>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6741"/>
    <w:rsid w:val="005E7881"/>
    <w:rsid w:val="005F1C26"/>
    <w:rsid w:val="005F2236"/>
    <w:rsid w:val="005F2F63"/>
    <w:rsid w:val="005F5059"/>
    <w:rsid w:val="005F559C"/>
    <w:rsid w:val="005F77A9"/>
    <w:rsid w:val="005F7D0E"/>
    <w:rsid w:val="0060034F"/>
    <w:rsid w:val="0060113F"/>
    <w:rsid w:val="0060161C"/>
    <w:rsid w:val="00602053"/>
    <w:rsid w:val="00602CA1"/>
    <w:rsid w:val="0060359C"/>
    <w:rsid w:val="0060587C"/>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377E"/>
    <w:rsid w:val="006445A2"/>
    <w:rsid w:val="006467CD"/>
    <w:rsid w:val="00646932"/>
    <w:rsid w:val="00647222"/>
    <w:rsid w:val="006515FF"/>
    <w:rsid w:val="00652FEC"/>
    <w:rsid w:val="0065534D"/>
    <w:rsid w:val="0065725E"/>
    <w:rsid w:val="00657BA0"/>
    <w:rsid w:val="00657E4A"/>
    <w:rsid w:val="00660774"/>
    <w:rsid w:val="006625B5"/>
    <w:rsid w:val="00663F2D"/>
    <w:rsid w:val="0066414D"/>
    <w:rsid w:val="00664589"/>
    <w:rsid w:val="00664A7F"/>
    <w:rsid w:val="00664F1A"/>
    <w:rsid w:val="00665169"/>
    <w:rsid w:val="006652F2"/>
    <w:rsid w:val="006678F4"/>
    <w:rsid w:val="00670034"/>
    <w:rsid w:val="006714CE"/>
    <w:rsid w:val="00672C24"/>
    <w:rsid w:val="00673F97"/>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3ECD"/>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72A"/>
    <w:rsid w:val="006E6A67"/>
    <w:rsid w:val="006F0F68"/>
    <w:rsid w:val="006F1BAC"/>
    <w:rsid w:val="006F2EFA"/>
    <w:rsid w:val="006F3825"/>
    <w:rsid w:val="006F3C4E"/>
    <w:rsid w:val="006F460F"/>
    <w:rsid w:val="006F49C7"/>
    <w:rsid w:val="006F5E91"/>
    <w:rsid w:val="00701BA5"/>
    <w:rsid w:val="00702496"/>
    <w:rsid w:val="00703F20"/>
    <w:rsid w:val="00704898"/>
    <w:rsid w:val="00704F5C"/>
    <w:rsid w:val="0070545C"/>
    <w:rsid w:val="007056DD"/>
    <w:rsid w:val="00706C91"/>
    <w:rsid w:val="00706D20"/>
    <w:rsid w:val="007071F7"/>
    <w:rsid w:val="007078C1"/>
    <w:rsid w:val="00710730"/>
    <w:rsid w:val="007126BE"/>
    <w:rsid w:val="007133BB"/>
    <w:rsid w:val="00713697"/>
    <w:rsid w:val="00715D18"/>
    <w:rsid w:val="007202B6"/>
    <w:rsid w:val="00720DA2"/>
    <w:rsid w:val="00726F98"/>
    <w:rsid w:val="007270D1"/>
    <w:rsid w:val="007304C9"/>
    <w:rsid w:val="0073397C"/>
    <w:rsid w:val="00733DAD"/>
    <w:rsid w:val="007355D8"/>
    <w:rsid w:val="00736FCA"/>
    <w:rsid w:val="00737D04"/>
    <w:rsid w:val="00740671"/>
    <w:rsid w:val="00740AC0"/>
    <w:rsid w:val="00740BED"/>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4173"/>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5A5"/>
    <w:rsid w:val="007A3021"/>
    <w:rsid w:val="007A35ED"/>
    <w:rsid w:val="007A7D5D"/>
    <w:rsid w:val="007B02EA"/>
    <w:rsid w:val="007B02FA"/>
    <w:rsid w:val="007B2188"/>
    <w:rsid w:val="007B3187"/>
    <w:rsid w:val="007B51C9"/>
    <w:rsid w:val="007B5370"/>
    <w:rsid w:val="007B5BFE"/>
    <w:rsid w:val="007B609A"/>
    <w:rsid w:val="007B7703"/>
    <w:rsid w:val="007B77AB"/>
    <w:rsid w:val="007B794D"/>
    <w:rsid w:val="007B7EEA"/>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4985"/>
    <w:rsid w:val="007F69D2"/>
    <w:rsid w:val="007F778F"/>
    <w:rsid w:val="007F7B6F"/>
    <w:rsid w:val="007F7F17"/>
    <w:rsid w:val="0080025E"/>
    <w:rsid w:val="00802C0B"/>
    <w:rsid w:val="0080412A"/>
    <w:rsid w:val="008042D3"/>
    <w:rsid w:val="0080604D"/>
    <w:rsid w:val="008062CC"/>
    <w:rsid w:val="00806DDC"/>
    <w:rsid w:val="00806EE9"/>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2202"/>
    <w:rsid w:val="008262FA"/>
    <w:rsid w:val="008264E9"/>
    <w:rsid w:val="0083142A"/>
    <w:rsid w:val="00831ECA"/>
    <w:rsid w:val="008325A6"/>
    <w:rsid w:val="00832EB0"/>
    <w:rsid w:val="0083400E"/>
    <w:rsid w:val="008346EC"/>
    <w:rsid w:val="008360AC"/>
    <w:rsid w:val="008367C3"/>
    <w:rsid w:val="0083713E"/>
    <w:rsid w:val="00841E06"/>
    <w:rsid w:val="00843EAA"/>
    <w:rsid w:val="00843FE4"/>
    <w:rsid w:val="00845F1D"/>
    <w:rsid w:val="008479AC"/>
    <w:rsid w:val="00850333"/>
    <w:rsid w:val="0085065F"/>
    <w:rsid w:val="00856A9D"/>
    <w:rsid w:val="008600CD"/>
    <w:rsid w:val="0086114D"/>
    <w:rsid w:val="00861794"/>
    <w:rsid w:val="00862653"/>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49A1"/>
    <w:rsid w:val="00895E33"/>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4DA"/>
    <w:rsid w:val="008B1D51"/>
    <w:rsid w:val="008B44BD"/>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335E"/>
    <w:rsid w:val="00914009"/>
    <w:rsid w:val="009142EA"/>
    <w:rsid w:val="009146CB"/>
    <w:rsid w:val="00914B9A"/>
    <w:rsid w:val="00915DC7"/>
    <w:rsid w:val="00917325"/>
    <w:rsid w:val="009208FB"/>
    <w:rsid w:val="00921C8D"/>
    <w:rsid w:val="00921E10"/>
    <w:rsid w:val="0092227A"/>
    <w:rsid w:val="00923BA0"/>
    <w:rsid w:val="00923DF6"/>
    <w:rsid w:val="00926DB6"/>
    <w:rsid w:val="00927C52"/>
    <w:rsid w:val="0093067B"/>
    <w:rsid w:val="00931B72"/>
    <w:rsid w:val="00931C66"/>
    <w:rsid w:val="00931EAC"/>
    <w:rsid w:val="00932537"/>
    <w:rsid w:val="00933D19"/>
    <w:rsid w:val="00933ED9"/>
    <w:rsid w:val="00934451"/>
    <w:rsid w:val="009358B9"/>
    <w:rsid w:val="00936C8C"/>
    <w:rsid w:val="00937632"/>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147A"/>
    <w:rsid w:val="009A20EF"/>
    <w:rsid w:val="009A3A4A"/>
    <w:rsid w:val="009A4E39"/>
    <w:rsid w:val="009A5F36"/>
    <w:rsid w:val="009A71AE"/>
    <w:rsid w:val="009A7917"/>
    <w:rsid w:val="009A7C89"/>
    <w:rsid w:val="009B00F1"/>
    <w:rsid w:val="009B1276"/>
    <w:rsid w:val="009B1D53"/>
    <w:rsid w:val="009B2E57"/>
    <w:rsid w:val="009B3581"/>
    <w:rsid w:val="009B430C"/>
    <w:rsid w:val="009B5ED1"/>
    <w:rsid w:val="009B6F5C"/>
    <w:rsid w:val="009C073D"/>
    <w:rsid w:val="009C0A9B"/>
    <w:rsid w:val="009C2202"/>
    <w:rsid w:val="009C246E"/>
    <w:rsid w:val="009C58D9"/>
    <w:rsid w:val="009C6D66"/>
    <w:rsid w:val="009D028E"/>
    <w:rsid w:val="009D3105"/>
    <w:rsid w:val="009D4132"/>
    <w:rsid w:val="009D4363"/>
    <w:rsid w:val="009D535D"/>
    <w:rsid w:val="009D6569"/>
    <w:rsid w:val="009D749E"/>
    <w:rsid w:val="009D764A"/>
    <w:rsid w:val="009E0289"/>
    <w:rsid w:val="009E0874"/>
    <w:rsid w:val="009E0CFC"/>
    <w:rsid w:val="009E476E"/>
    <w:rsid w:val="009E483A"/>
    <w:rsid w:val="009E5122"/>
    <w:rsid w:val="009E52DD"/>
    <w:rsid w:val="009E5EEB"/>
    <w:rsid w:val="009E63E4"/>
    <w:rsid w:val="009E6E1D"/>
    <w:rsid w:val="009E6FC6"/>
    <w:rsid w:val="009E7697"/>
    <w:rsid w:val="009E7824"/>
    <w:rsid w:val="009E7F44"/>
    <w:rsid w:val="009F0396"/>
    <w:rsid w:val="009F3AE6"/>
    <w:rsid w:val="009F5F42"/>
    <w:rsid w:val="009F7560"/>
    <w:rsid w:val="00A0091C"/>
    <w:rsid w:val="00A00EC8"/>
    <w:rsid w:val="00A01128"/>
    <w:rsid w:val="00A0325C"/>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1E9D"/>
    <w:rsid w:val="00A42465"/>
    <w:rsid w:val="00A428B6"/>
    <w:rsid w:val="00A432BD"/>
    <w:rsid w:val="00A45D1E"/>
    <w:rsid w:val="00A45F57"/>
    <w:rsid w:val="00A51B31"/>
    <w:rsid w:val="00A52B3B"/>
    <w:rsid w:val="00A52FFA"/>
    <w:rsid w:val="00A53234"/>
    <w:rsid w:val="00A53B3C"/>
    <w:rsid w:val="00A54054"/>
    <w:rsid w:val="00A5455D"/>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3EA9"/>
    <w:rsid w:val="00A744A3"/>
    <w:rsid w:val="00A75E7F"/>
    <w:rsid w:val="00A76CDA"/>
    <w:rsid w:val="00A806CD"/>
    <w:rsid w:val="00A8289B"/>
    <w:rsid w:val="00A82A54"/>
    <w:rsid w:val="00A83510"/>
    <w:rsid w:val="00A83ED7"/>
    <w:rsid w:val="00A84BE9"/>
    <w:rsid w:val="00A850CE"/>
    <w:rsid w:val="00A857E6"/>
    <w:rsid w:val="00A8653E"/>
    <w:rsid w:val="00A86A74"/>
    <w:rsid w:val="00A86C8F"/>
    <w:rsid w:val="00A86F98"/>
    <w:rsid w:val="00A877D7"/>
    <w:rsid w:val="00A87FE6"/>
    <w:rsid w:val="00A921B7"/>
    <w:rsid w:val="00A94E56"/>
    <w:rsid w:val="00A954AE"/>
    <w:rsid w:val="00A95ADA"/>
    <w:rsid w:val="00A96033"/>
    <w:rsid w:val="00A97EC2"/>
    <w:rsid w:val="00AA1129"/>
    <w:rsid w:val="00AA20B6"/>
    <w:rsid w:val="00AA2FF4"/>
    <w:rsid w:val="00AA49F7"/>
    <w:rsid w:val="00AA4E2C"/>
    <w:rsid w:val="00AA7886"/>
    <w:rsid w:val="00AB0467"/>
    <w:rsid w:val="00AB2A88"/>
    <w:rsid w:val="00AB3005"/>
    <w:rsid w:val="00AB3359"/>
    <w:rsid w:val="00AB346B"/>
    <w:rsid w:val="00AB39CF"/>
    <w:rsid w:val="00AB58E1"/>
    <w:rsid w:val="00AC0092"/>
    <w:rsid w:val="00AC1298"/>
    <w:rsid w:val="00AC15CA"/>
    <w:rsid w:val="00AC1B62"/>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27C9"/>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56B5"/>
    <w:rsid w:val="00BA6EF5"/>
    <w:rsid w:val="00BA7148"/>
    <w:rsid w:val="00BB0429"/>
    <w:rsid w:val="00BB05A1"/>
    <w:rsid w:val="00BB2447"/>
    <w:rsid w:val="00BB6D8E"/>
    <w:rsid w:val="00BC230F"/>
    <w:rsid w:val="00BC4762"/>
    <w:rsid w:val="00BC501A"/>
    <w:rsid w:val="00BC58EB"/>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925"/>
    <w:rsid w:val="00C02EC0"/>
    <w:rsid w:val="00C03522"/>
    <w:rsid w:val="00C05B82"/>
    <w:rsid w:val="00C05FBA"/>
    <w:rsid w:val="00C075CB"/>
    <w:rsid w:val="00C1008C"/>
    <w:rsid w:val="00C10168"/>
    <w:rsid w:val="00C11221"/>
    <w:rsid w:val="00C13474"/>
    <w:rsid w:val="00C13D79"/>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646D"/>
    <w:rsid w:val="00C3718C"/>
    <w:rsid w:val="00C37CE9"/>
    <w:rsid w:val="00C41325"/>
    <w:rsid w:val="00C41890"/>
    <w:rsid w:val="00C426B9"/>
    <w:rsid w:val="00C42786"/>
    <w:rsid w:val="00C43E80"/>
    <w:rsid w:val="00C469C3"/>
    <w:rsid w:val="00C46FE4"/>
    <w:rsid w:val="00C51263"/>
    <w:rsid w:val="00C515D4"/>
    <w:rsid w:val="00C517BA"/>
    <w:rsid w:val="00C549A4"/>
    <w:rsid w:val="00C54A78"/>
    <w:rsid w:val="00C54DCF"/>
    <w:rsid w:val="00C553CE"/>
    <w:rsid w:val="00C5578E"/>
    <w:rsid w:val="00C568D4"/>
    <w:rsid w:val="00C56B6A"/>
    <w:rsid w:val="00C57B6C"/>
    <w:rsid w:val="00C607E5"/>
    <w:rsid w:val="00C60854"/>
    <w:rsid w:val="00C6119D"/>
    <w:rsid w:val="00C6126B"/>
    <w:rsid w:val="00C64E29"/>
    <w:rsid w:val="00C6643E"/>
    <w:rsid w:val="00C676A2"/>
    <w:rsid w:val="00C72F53"/>
    <w:rsid w:val="00C73B22"/>
    <w:rsid w:val="00C762F3"/>
    <w:rsid w:val="00C76337"/>
    <w:rsid w:val="00C766A3"/>
    <w:rsid w:val="00C809A7"/>
    <w:rsid w:val="00C8140B"/>
    <w:rsid w:val="00C82707"/>
    <w:rsid w:val="00C83100"/>
    <w:rsid w:val="00C8519F"/>
    <w:rsid w:val="00C8796B"/>
    <w:rsid w:val="00C87A7E"/>
    <w:rsid w:val="00C87CF7"/>
    <w:rsid w:val="00C90628"/>
    <w:rsid w:val="00C90ACC"/>
    <w:rsid w:val="00C925C0"/>
    <w:rsid w:val="00C944BE"/>
    <w:rsid w:val="00C94FAE"/>
    <w:rsid w:val="00C95AD2"/>
    <w:rsid w:val="00C962A2"/>
    <w:rsid w:val="00C96705"/>
    <w:rsid w:val="00CA1407"/>
    <w:rsid w:val="00CA1D61"/>
    <w:rsid w:val="00CA1EC4"/>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5995"/>
    <w:rsid w:val="00CC79E4"/>
    <w:rsid w:val="00CD0DBB"/>
    <w:rsid w:val="00CD1040"/>
    <w:rsid w:val="00CD214A"/>
    <w:rsid w:val="00CD2669"/>
    <w:rsid w:val="00CD38DC"/>
    <w:rsid w:val="00CD67B5"/>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5505"/>
    <w:rsid w:val="00D264C3"/>
    <w:rsid w:val="00D27484"/>
    <w:rsid w:val="00D27A7F"/>
    <w:rsid w:val="00D30778"/>
    <w:rsid w:val="00D307C5"/>
    <w:rsid w:val="00D30CCB"/>
    <w:rsid w:val="00D30CFD"/>
    <w:rsid w:val="00D31397"/>
    <w:rsid w:val="00D31FD9"/>
    <w:rsid w:val="00D33518"/>
    <w:rsid w:val="00D339D0"/>
    <w:rsid w:val="00D33E56"/>
    <w:rsid w:val="00D36916"/>
    <w:rsid w:val="00D37A7C"/>
    <w:rsid w:val="00D401BB"/>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21"/>
    <w:rsid w:val="00D9768B"/>
    <w:rsid w:val="00D9793A"/>
    <w:rsid w:val="00DA132D"/>
    <w:rsid w:val="00DA13BC"/>
    <w:rsid w:val="00DA16B9"/>
    <w:rsid w:val="00DA1B81"/>
    <w:rsid w:val="00DA1EC7"/>
    <w:rsid w:val="00DA2F83"/>
    <w:rsid w:val="00DA4604"/>
    <w:rsid w:val="00DA753E"/>
    <w:rsid w:val="00DA7750"/>
    <w:rsid w:val="00DB0FF3"/>
    <w:rsid w:val="00DB20C4"/>
    <w:rsid w:val="00DB24D4"/>
    <w:rsid w:val="00DB2AB7"/>
    <w:rsid w:val="00DB2D0C"/>
    <w:rsid w:val="00DB3770"/>
    <w:rsid w:val="00DB5770"/>
    <w:rsid w:val="00DB662A"/>
    <w:rsid w:val="00DB70CD"/>
    <w:rsid w:val="00DB7AA5"/>
    <w:rsid w:val="00DC0A3B"/>
    <w:rsid w:val="00DC0D6D"/>
    <w:rsid w:val="00DC1E6F"/>
    <w:rsid w:val="00DC2D04"/>
    <w:rsid w:val="00DC5D63"/>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6EBF"/>
    <w:rsid w:val="00E372E2"/>
    <w:rsid w:val="00E37C89"/>
    <w:rsid w:val="00E4174F"/>
    <w:rsid w:val="00E41CDA"/>
    <w:rsid w:val="00E42BB6"/>
    <w:rsid w:val="00E43753"/>
    <w:rsid w:val="00E439A3"/>
    <w:rsid w:val="00E43FCD"/>
    <w:rsid w:val="00E44FA0"/>
    <w:rsid w:val="00E45687"/>
    <w:rsid w:val="00E462D9"/>
    <w:rsid w:val="00E4676B"/>
    <w:rsid w:val="00E46B8E"/>
    <w:rsid w:val="00E46CB9"/>
    <w:rsid w:val="00E47D42"/>
    <w:rsid w:val="00E502F0"/>
    <w:rsid w:val="00E50849"/>
    <w:rsid w:val="00E53595"/>
    <w:rsid w:val="00E536F5"/>
    <w:rsid w:val="00E53832"/>
    <w:rsid w:val="00E53BCD"/>
    <w:rsid w:val="00E54425"/>
    <w:rsid w:val="00E544C4"/>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A76"/>
    <w:rsid w:val="00E75D0B"/>
    <w:rsid w:val="00E769C3"/>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3BDA"/>
    <w:rsid w:val="00EB401D"/>
    <w:rsid w:val="00EB4EDF"/>
    <w:rsid w:val="00EB516B"/>
    <w:rsid w:val="00EB5DD6"/>
    <w:rsid w:val="00EB7AA6"/>
    <w:rsid w:val="00EB7E09"/>
    <w:rsid w:val="00EC022E"/>
    <w:rsid w:val="00EC10F4"/>
    <w:rsid w:val="00EC1455"/>
    <w:rsid w:val="00EC44A6"/>
    <w:rsid w:val="00EC4D22"/>
    <w:rsid w:val="00EC4EEE"/>
    <w:rsid w:val="00EC65A2"/>
    <w:rsid w:val="00EC6E9D"/>
    <w:rsid w:val="00ED0220"/>
    <w:rsid w:val="00ED04A7"/>
    <w:rsid w:val="00ED1216"/>
    <w:rsid w:val="00ED1DD2"/>
    <w:rsid w:val="00ED4695"/>
    <w:rsid w:val="00ED4E95"/>
    <w:rsid w:val="00ED7B2E"/>
    <w:rsid w:val="00EE0F01"/>
    <w:rsid w:val="00EE2F71"/>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62B9"/>
    <w:rsid w:val="00EF6D3C"/>
    <w:rsid w:val="00EF7114"/>
    <w:rsid w:val="00EF77DD"/>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377F"/>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2C64"/>
    <w:rsid w:val="00F439B7"/>
    <w:rsid w:val="00F45B3A"/>
    <w:rsid w:val="00F46374"/>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1BA6"/>
    <w:rsid w:val="00F81CE6"/>
    <w:rsid w:val="00F83072"/>
    <w:rsid w:val="00F8399A"/>
    <w:rsid w:val="00F842EB"/>
    <w:rsid w:val="00F86CDA"/>
    <w:rsid w:val="00F91A56"/>
    <w:rsid w:val="00F924F6"/>
    <w:rsid w:val="00F93160"/>
    <w:rsid w:val="00F937EE"/>
    <w:rsid w:val="00F9487F"/>
    <w:rsid w:val="00F9589F"/>
    <w:rsid w:val="00F95A26"/>
    <w:rsid w:val="00F95E08"/>
    <w:rsid w:val="00F962C3"/>
    <w:rsid w:val="00F96F4B"/>
    <w:rsid w:val="00FA14E8"/>
    <w:rsid w:val="00FA3753"/>
    <w:rsid w:val="00FA5C4C"/>
    <w:rsid w:val="00FA60DF"/>
    <w:rsid w:val="00FA77B9"/>
    <w:rsid w:val="00FA7B4B"/>
    <w:rsid w:val="00FB0D3C"/>
    <w:rsid w:val="00FB17D9"/>
    <w:rsid w:val="00FB1D90"/>
    <w:rsid w:val="00FB2C77"/>
    <w:rsid w:val="00FB35C0"/>
    <w:rsid w:val="00FC1585"/>
    <w:rsid w:val="00FC2A79"/>
    <w:rsid w:val="00FC61EB"/>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26F271"/>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1fff4">
    <w:name w:val="Незакрита згадка1"/>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paragraph" w:customStyle="1" w:styleId="LO-normal">
    <w:name w:val="LO-normal"/>
    <w:rsid w:val="004D4A42"/>
    <w:pPr>
      <w:suppressAutoHyphens/>
      <w:spacing w:after="0" w:line="276" w:lineRule="auto"/>
    </w:pPr>
    <w:rPr>
      <w:rFonts w:ascii="Arial" w:eastAsia="Times New Roman" w:hAnsi="Arial" w:cs="Arial"/>
      <w:color w:val="000000"/>
      <w:szCs w:val="20"/>
      <w:lang w:val="en-US" w:eastAsia="zh-CN"/>
    </w:rPr>
  </w:style>
  <w:style w:type="numbering" w:customStyle="1" w:styleId="6f8">
    <w:name w:val="Немає списку6"/>
    <w:next w:val="a9"/>
    <w:semiHidden/>
    <w:rsid w:val="004D4A42"/>
  </w:style>
  <w:style w:type="character" w:customStyle="1" w:styleId="WW8Num1z0">
    <w:name w:val="WW8Num1z0"/>
    <w:rsid w:val="004D4A42"/>
    <w:rPr>
      <w:b/>
      <w:color w:val="auto"/>
    </w:rPr>
  </w:style>
  <w:style w:type="character" w:customStyle="1" w:styleId="1fff5">
    <w:name w:val="Основной шрифт абзаца1"/>
    <w:rsid w:val="004D4A42"/>
  </w:style>
  <w:style w:type="paragraph" w:customStyle="1" w:styleId="2fff1">
    <w:name w:val="Стиль2"/>
    <w:basedOn w:val="aff1"/>
    <w:rsid w:val="004D4A42"/>
    <w:pPr>
      <w:suppressAutoHyphens/>
    </w:pPr>
    <w:rPr>
      <w:rFonts w:eastAsia="Times New Roman" w:cs="Times New Roman"/>
      <w:sz w:val="18"/>
      <w:szCs w:val="18"/>
      <w:lang w:eastAsia="ar-SA"/>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4D4A42"/>
    <w:pPr>
      <w:suppressAutoHyphens/>
      <w:spacing w:after="0" w:line="240" w:lineRule="auto"/>
    </w:pPr>
    <w:rPr>
      <w:rFonts w:ascii="Verdana" w:eastAsia="Times New Roman" w:hAnsi="Verdana" w:cs="Verdana"/>
      <w:sz w:val="20"/>
      <w:szCs w:val="20"/>
      <w:lang w:val="en-US" w:eastAsia="ar-SA"/>
    </w:rPr>
  </w:style>
  <w:style w:type="paragraph" w:customStyle="1" w:styleId="affffffc">
    <w:name w:val="Содержимое врезки"/>
    <w:basedOn w:val="aff1"/>
    <w:rsid w:val="004D4A42"/>
    <w:pPr>
      <w:suppressAutoHyphens/>
    </w:pPr>
    <w:rPr>
      <w:rFonts w:eastAsia="Times New Roman" w:cs="Times New Roman"/>
      <w:sz w:val="24"/>
      <w:szCs w:val="24"/>
      <w:lang w:eastAsia="ar-SA"/>
    </w:rPr>
  </w:style>
  <w:style w:type="paragraph" w:customStyle="1" w:styleId="affffffd">
    <w:name w:val="Знак"/>
    <w:basedOn w:val="a6"/>
    <w:rsid w:val="004D4A42"/>
    <w:pPr>
      <w:spacing w:after="0" w:line="240" w:lineRule="auto"/>
    </w:pPr>
    <w:rPr>
      <w:rFonts w:ascii="Verdana" w:eastAsia="Times New Roman" w:hAnsi="Verdana" w:cs="Verdana"/>
      <w:sz w:val="20"/>
      <w:szCs w:val="20"/>
      <w:lang w:val="en-US"/>
    </w:rPr>
  </w:style>
  <w:style w:type="paragraph" w:customStyle="1" w:styleId="C">
    <w:name w:val="Таблица текст C"/>
    <w:basedOn w:val="a6"/>
    <w:next w:val="a6"/>
    <w:rsid w:val="004D4A42"/>
    <w:pPr>
      <w:spacing w:before="20" w:after="20" w:line="240" w:lineRule="auto"/>
      <w:jc w:val="center"/>
    </w:pPr>
    <w:rPr>
      <w:rFonts w:ascii="Arial" w:eastAsia="Times New Roman" w:hAnsi="Arial" w:cs="Arial"/>
      <w:sz w:val="18"/>
      <w:szCs w:val="20"/>
      <w:lang w:val="uk-UA" w:eastAsia="ru-RU"/>
    </w:rPr>
  </w:style>
  <w:style w:type="character" w:styleId="HTML1">
    <w:name w:val="HTML Typewriter"/>
    <w:rsid w:val="004D4A42"/>
    <w:rPr>
      <w:rFonts w:ascii="Courier New" w:eastAsia="Courier New" w:hAnsi="Courier New" w:cs="Courier New"/>
      <w:sz w:val="20"/>
      <w:szCs w:val="20"/>
    </w:rPr>
  </w:style>
  <w:style w:type="character" w:customStyle="1" w:styleId="affffffe">
    <w:name w:val="Печатная машинка"/>
    <w:rsid w:val="004D4A42"/>
    <w:rPr>
      <w:rFonts w:ascii="Courier New" w:hAnsi="Courier New"/>
      <w:sz w:val="20"/>
    </w:rPr>
  </w:style>
  <w:style w:type="paragraph" w:customStyle="1" w:styleId="afffffff">
    <w:name w:val="Готовый"/>
    <w:basedOn w:val="a6"/>
    <w:rsid w:val="004D4A4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color w:val="000000"/>
      <w:spacing w:val="-2"/>
      <w:w w:val="95"/>
      <w:position w:val="-2"/>
      <w:sz w:val="20"/>
      <w:szCs w:val="20"/>
      <w:lang w:eastAsia="ru-RU"/>
    </w:rPr>
  </w:style>
  <w:style w:type="character" w:customStyle="1" w:styleId="xfm68392981">
    <w:name w:val="xfm_68392981"/>
    <w:rsid w:val="004D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37326702">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436-1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zakon.rada.gov.ua/laws/show/1178-2022-%D0%BF" TargetMode="External"/><Relationship Id="rId46" Type="http://schemas.openxmlformats.org/officeDocument/2006/relationships/footer" Target="footer2.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EDBF-0424-4802-88ED-D0A86192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57848</Words>
  <Characters>32974</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Віктор Ніколайчук</cp:lastModifiedBy>
  <cp:revision>5</cp:revision>
  <cp:lastPrinted>2023-09-26T08:09:00Z</cp:lastPrinted>
  <dcterms:created xsi:type="dcterms:W3CDTF">2023-10-06T06:24:00Z</dcterms:created>
  <dcterms:modified xsi:type="dcterms:W3CDTF">2023-10-17T13:12:00Z</dcterms:modified>
</cp:coreProperties>
</file>